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4243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34245_2281741623">
            <w:r>
              <w:rPr>
                <w:webHidden/>
                <w:rStyle w:val="IndexLink"/>
                <w:rtl w:val="true"/>
              </w:rPr>
              <w:t>اهداف فصل‌نامه اشارات</w:t>
            </w:r>
            <w:r>
              <w:rPr>
                <w:rStyle w:val="IndexLink"/>
                <w:rtl w:val="true"/>
              </w:rPr>
              <w:tab/>
            </w:r>
            <w:r>
              <w:rPr>
                <w:rStyle w:val="IndexLink"/>
              </w:rPr>
              <w:t>6</w:t>
            </w:r>
          </w:hyperlink>
        </w:p>
        <w:p>
          <w:pPr>
            <w:pStyle w:val="Contents2"/>
            <w:tabs>
              <w:tab w:val="clear" w:pos="8743"/>
              <w:tab w:val="right" w:pos="9026" w:leader="dot"/>
            </w:tabs>
            <w:rPr/>
          </w:pPr>
          <w:hyperlink w:anchor="__RefHeading___Toc1534247_2281741623">
            <w:r>
              <w:rPr>
                <w:webHidden/>
                <w:rStyle w:val="IndexLink"/>
                <w:rtl w:val="true"/>
              </w:rPr>
              <w:t>شیوه‌نامه نگارش مقاله</w:t>
            </w:r>
            <w:r>
              <w:rPr>
                <w:rStyle w:val="IndexLink"/>
                <w:rtl w:val="true"/>
              </w:rPr>
              <w:tab/>
            </w:r>
            <w:r>
              <w:rPr>
                <w:rStyle w:val="IndexLink"/>
              </w:rPr>
              <w:t>7</w:t>
            </w:r>
          </w:hyperlink>
        </w:p>
        <w:p>
          <w:pPr>
            <w:pStyle w:val="Contents2"/>
            <w:tabs>
              <w:tab w:val="clear" w:pos="8743"/>
              <w:tab w:val="right" w:pos="9026" w:leader="dot"/>
            </w:tabs>
            <w:rPr/>
          </w:pPr>
          <w:hyperlink w:anchor="__RefHeading___Toc1534249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534251_2281741623">
            <w:r>
              <w:rPr>
                <w:webHidden/>
                <w:rStyle w:val="IndexLink"/>
                <w:rtl w:val="true"/>
              </w:rPr>
              <w:t>روز کشاورزی و دهداری</w:t>
            </w:r>
            <w:r>
              <w:rPr>
                <w:rStyle w:val="IndexLink"/>
                <w:rtl w:val="true"/>
              </w:rPr>
              <w:tab/>
            </w:r>
            <w:r>
              <w:rPr>
                <w:rStyle w:val="IndexLink"/>
              </w:rPr>
              <w:t>14</w:t>
            </w:r>
          </w:hyperlink>
        </w:p>
        <w:p>
          <w:pPr>
            <w:pStyle w:val="Contents3"/>
            <w:tabs>
              <w:tab w:val="clear" w:pos="8459"/>
              <w:tab w:val="right" w:pos="9026" w:leader="dot"/>
            </w:tabs>
            <w:rPr/>
          </w:pPr>
          <w:hyperlink w:anchor="__RefHeading___Toc1534253_228174162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534255_2281741623">
            <w:r>
              <w:rPr>
                <w:webHidden/>
                <w:rStyle w:val="IndexLink"/>
                <w:rtl w:val="true"/>
              </w:rPr>
              <w:t>پژوهش</w:t>
            </w:r>
            <w:r>
              <w:rPr>
                <w:rStyle w:val="IndexLink"/>
                <w:rtl w:val="true"/>
              </w:rPr>
              <w:tab/>
            </w:r>
            <w:r>
              <w:rPr>
                <w:rStyle w:val="IndexLink"/>
              </w:rPr>
              <w:t>15</w:t>
            </w:r>
          </w:hyperlink>
        </w:p>
        <w:p>
          <w:pPr>
            <w:pStyle w:val="Contents3"/>
            <w:tabs>
              <w:tab w:val="clear" w:pos="8459"/>
              <w:tab w:val="right" w:pos="9026" w:leader="dot"/>
            </w:tabs>
            <w:rPr/>
          </w:pPr>
          <w:hyperlink w:anchor="__RefHeading___Toc1534257_2281741623">
            <w:r>
              <w:rPr>
                <w:webHidden/>
                <w:rStyle w:val="IndexLink"/>
                <w:rtl w:val="true"/>
              </w:rPr>
              <w:t>متن ادبی</w:t>
            </w:r>
            <w:r>
              <w:rPr>
                <w:rStyle w:val="IndexLink"/>
                <w:rtl w:val="true"/>
              </w:rPr>
              <w:tab/>
            </w:r>
            <w:r>
              <w:rPr>
                <w:rStyle w:val="IndexLink"/>
              </w:rPr>
              <w:t>18</w:t>
            </w:r>
          </w:hyperlink>
        </w:p>
        <w:p>
          <w:pPr>
            <w:pStyle w:val="Contents2"/>
            <w:tabs>
              <w:tab w:val="clear" w:pos="8743"/>
              <w:tab w:val="right" w:pos="9026" w:leader="dot"/>
            </w:tabs>
            <w:rPr/>
          </w:pPr>
          <w:hyperlink w:anchor="__RefHeading___Toc1534259_2281741623">
            <w:r>
              <w:rPr>
                <w:webHidden/>
                <w:rStyle w:val="IndexLink"/>
                <w:rtl w:val="true"/>
              </w:rPr>
              <w:t>شهادت حضرت امام رضا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534261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534263_2281741623">
            <w:r>
              <w:rPr>
                <w:webHidden/>
                <w:rStyle w:val="IndexLink"/>
                <w:rtl w:val="true"/>
              </w:rPr>
              <w:t>پژوهش</w:t>
            </w:r>
            <w:r>
              <w:rPr>
                <w:rStyle w:val="IndexLink"/>
                <w:rtl w:val="true"/>
              </w:rPr>
              <w:tab/>
            </w:r>
            <w:r>
              <w:rPr>
                <w:rStyle w:val="IndexLink"/>
              </w:rPr>
              <w:t>28</w:t>
            </w:r>
          </w:hyperlink>
        </w:p>
        <w:p>
          <w:pPr>
            <w:pStyle w:val="Contents3"/>
            <w:tabs>
              <w:tab w:val="clear" w:pos="8459"/>
              <w:tab w:val="right" w:pos="9026" w:leader="dot"/>
            </w:tabs>
            <w:rPr/>
          </w:pPr>
          <w:hyperlink w:anchor="__RefHeading___Toc1534265_2281741623">
            <w:r>
              <w:rPr>
                <w:webHidden/>
                <w:rStyle w:val="IndexLink"/>
                <w:rtl w:val="true"/>
              </w:rPr>
              <w:t>متن ادبی</w:t>
            </w:r>
            <w:r>
              <w:rPr>
                <w:rStyle w:val="IndexLink"/>
                <w:rtl w:val="true"/>
              </w:rPr>
              <w:tab/>
            </w:r>
            <w:r>
              <w:rPr>
                <w:rStyle w:val="IndexLink"/>
              </w:rPr>
              <w:t>55</w:t>
            </w:r>
          </w:hyperlink>
        </w:p>
        <w:p>
          <w:pPr>
            <w:pStyle w:val="Contents3"/>
            <w:tabs>
              <w:tab w:val="clear" w:pos="8459"/>
              <w:tab w:val="right" w:pos="9026" w:leader="dot"/>
            </w:tabs>
            <w:rPr/>
          </w:pPr>
          <w:hyperlink w:anchor="__RefHeading___Toc1534267_2281741623">
            <w:r>
              <w:rPr>
                <w:webHidden/>
                <w:rStyle w:val="IndexLink"/>
                <w:rtl w:val="true"/>
              </w:rPr>
              <w:t>شعر</w:t>
            </w:r>
            <w:r>
              <w:rPr>
                <w:rStyle w:val="IndexLink"/>
                <w:rtl w:val="true"/>
              </w:rPr>
              <w:tab/>
            </w:r>
            <w:r>
              <w:rPr>
                <w:rStyle w:val="IndexLink"/>
              </w:rPr>
              <w:t>64</w:t>
            </w:r>
          </w:hyperlink>
        </w:p>
        <w:p>
          <w:pPr>
            <w:pStyle w:val="Contents3"/>
            <w:tabs>
              <w:tab w:val="clear" w:pos="8459"/>
              <w:tab w:val="right" w:pos="9026" w:leader="dot"/>
            </w:tabs>
            <w:rPr/>
          </w:pPr>
          <w:hyperlink w:anchor="__RefHeading___Toc1534269_2281741623">
            <w:r>
              <w:rPr>
                <w:webHidden/>
                <w:rStyle w:val="IndexLink"/>
                <w:rtl w:val="true"/>
              </w:rPr>
              <w:t>زیرنویس</w:t>
            </w:r>
            <w:r>
              <w:rPr>
                <w:rStyle w:val="IndexLink"/>
                <w:rtl w:val="true"/>
              </w:rPr>
              <w:tab/>
            </w:r>
            <w:r>
              <w:rPr>
                <w:rStyle w:val="IndexLink"/>
              </w:rPr>
              <w:t>75</w:t>
            </w:r>
          </w:hyperlink>
        </w:p>
        <w:p>
          <w:pPr>
            <w:pStyle w:val="Contents2"/>
            <w:tabs>
              <w:tab w:val="clear" w:pos="8743"/>
              <w:tab w:val="right" w:pos="9026" w:leader="dot"/>
            </w:tabs>
            <w:rPr/>
          </w:pPr>
          <w:hyperlink w:anchor="__RefHeading___Toc1534271_2281741623">
            <w:r>
              <w:rPr>
                <w:webHidden/>
                <w:rStyle w:val="IndexLink"/>
                <w:rtl w:val="true"/>
              </w:rPr>
              <w:t>ولادت حضرت عیسی مسیح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534273_228174162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534275_2281741623">
            <w:r>
              <w:rPr>
                <w:webHidden/>
                <w:rStyle w:val="IndexLink"/>
                <w:rtl w:val="true"/>
              </w:rPr>
              <w:t>پژوهش</w:t>
            </w:r>
            <w:r>
              <w:rPr>
                <w:rStyle w:val="IndexLink"/>
                <w:rtl w:val="true"/>
              </w:rPr>
              <w:tab/>
            </w:r>
            <w:r>
              <w:rPr>
                <w:rStyle w:val="IndexLink"/>
              </w:rPr>
              <w:t>78</w:t>
            </w:r>
          </w:hyperlink>
        </w:p>
        <w:p>
          <w:pPr>
            <w:pStyle w:val="Contents3"/>
            <w:tabs>
              <w:tab w:val="clear" w:pos="8459"/>
              <w:tab w:val="right" w:pos="9026" w:leader="dot"/>
            </w:tabs>
            <w:rPr/>
          </w:pPr>
          <w:hyperlink w:anchor="__RefHeading___Toc1534277_2281741623">
            <w:r>
              <w:rPr>
                <w:webHidden/>
                <w:rStyle w:val="IndexLink"/>
                <w:rtl w:val="true"/>
              </w:rPr>
              <w:t>متن ادبی</w:t>
            </w:r>
            <w:r>
              <w:rPr>
                <w:rStyle w:val="IndexLink"/>
                <w:rtl w:val="true"/>
              </w:rPr>
              <w:tab/>
            </w:r>
            <w:r>
              <w:rPr>
                <w:rStyle w:val="IndexLink"/>
              </w:rPr>
              <w:t>82</w:t>
            </w:r>
          </w:hyperlink>
        </w:p>
        <w:p>
          <w:pPr>
            <w:pStyle w:val="Contents3"/>
            <w:tabs>
              <w:tab w:val="clear" w:pos="8459"/>
              <w:tab w:val="right" w:pos="9026" w:leader="dot"/>
            </w:tabs>
            <w:rPr/>
          </w:pPr>
          <w:hyperlink w:anchor="__RefHeading___Toc1534279_2281741623">
            <w:r>
              <w:rPr>
                <w:webHidden/>
                <w:rStyle w:val="IndexLink"/>
                <w:rtl w:val="true"/>
              </w:rPr>
              <w:t>داستان</w:t>
            </w:r>
            <w:r>
              <w:rPr>
                <w:rStyle w:val="IndexLink"/>
                <w:rtl w:val="true"/>
              </w:rPr>
              <w:tab/>
            </w:r>
            <w:r>
              <w:rPr>
                <w:rStyle w:val="IndexLink"/>
              </w:rPr>
              <w:t>89</w:t>
            </w:r>
          </w:hyperlink>
        </w:p>
        <w:p>
          <w:pPr>
            <w:pStyle w:val="Contents3"/>
            <w:tabs>
              <w:tab w:val="clear" w:pos="8459"/>
              <w:tab w:val="right" w:pos="9026" w:leader="dot"/>
            </w:tabs>
            <w:rPr/>
          </w:pPr>
          <w:hyperlink w:anchor="__RefHeading___Toc1534281_2281741623">
            <w:r>
              <w:rPr>
                <w:webHidden/>
                <w:rStyle w:val="IndexLink"/>
                <w:rtl w:val="true"/>
              </w:rPr>
              <w:t>زیرنویس</w:t>
            </w:r>
            <w:r>
              <w:rPr>
                <w:rStyle w:val="IndexLink"/>
                <w:rtl w:val="true"/>
              </w:rPr>
              <w:tab/>
            </w:r>
            <w:r>
              <w:rPr>
                <w:rStyle w:val="IndexLink"/>
              </w:rPr>
              <w:t>91</w:t>
            </w:r>
          </w:hyperlink>
        </w:p>
        <w:p>
          <w:pPr>
            <w:pStyle w:val="Contents2"/>
            <w:tabs>
              <w:tab w:val="clear" w:pos="8743"/>
              <w:tab w:val="right" w:pos="9026" w:leader="dot"/>
            </w:tabs>
            <w:rPr/>
          </w:pPr>
          <w:hyperlink w:anchor="__RefHeading___Toc1534283_2281741623">
            <w:r>
              <w:rPr>
                <w:webHidden/>
                <w:rStyle w:val="IndexLink"/>
                <w:rtl w:val="true"/>
              </w:rPr>
              <w:t>روز بصیرت و میثاق با ولایت</w:t>
            </w:r>
            <w:r>
              <w:rPr>
                <w:rStyle w:val="IndexLink"/>
                <w:rtl w:val="true"/>
              </w:rPr>
              <w:tab/>
            </w:r>
            <w:r>
              <w:rPr>
                <w:rStyle w:val="IndexLink"/>
              </w:rPr>
              <w:t>93</w:t>
            </w:r>
          </w:hyperlink>
        </w:p>
        <w:p>
          <w:pPr>
            <w:pStyle w:val="Contents3"/>
            <w:tabs>
              <w:tab w:val="clear" w:pos="8459"/>
              <w:tab w:val="right" w:pos="9026" w:leader="dot"/>
            </w:tabs>
            <w:rPr/>
          </w:pPr>
          <w:hyperlink w:anchor="__RefHeading___Toc1534285_228174162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534287_2281741623">
            <w:r>
              <w:rPr>
                <w:webHidden/>
                <w:rStyle w:val="IndexLink"/>
                <w:rtl w:val="true"/>
              </w:rPr>
              <w:t>پژوهش</w:t>
            </w:r>
            <w:r>
              <w:rPr>
                <w:rStyle w:val="IndexLink"/>
                <w:rtl w:val="true"/>
              </w:rPr>
              <w:tab/>
            </w:r>
            <w:r>
              <w:rPr>
                <w:rStyle w:val="IndexLink"/>
              </w:rPr>
              <w:t>94</w:t>
            </w:r>
          </w:hyperlink>
        </w:p>
        <w:p>
          <w:pPr>
            <w:pStyle w:val="Contents3"/>
            <w:tabs>
              <w:tab w:val="clear" w:pos="8459"/>
              <w:tab w:val="right" w:pos="9026" w:leader="dot"/>
            </w:tabs>
            <w:rPr/>
          </w:pPr>
          <w:hyperlink w:anchor="__RefHeading___Toc1534289_2281741623">
            <w:r>
              <w:rPr>
                <w:webHidden/>
                <w:rStyle w:val="IndexLink"/>
                <w:rtl w:val="true"/>
              </w:rPr>
              <w:t>زیرنویس</w:t>
            </w:r>
            <w:r>
              <w:rPr>
                <w:rStyle w:val="IndexLink"/>
                <w:rtl w:val="true"/>
              </w:rPr>
              <w:tab/>
            </w:r>
            <w:r>
              <w:rPr>
                <w:rStyle w:val="IndexLink"/>
              </w:rPr>
              <w:t>104</w:t>
            </w:r>
          </w:hyperlink>
        </w:p>
        <w:p>
          <w:pPr>
            <w:pStyle w:val="Contents2"/>
            <w:tabs>
              <w:tab w:val="clear" w:pos="8743"/>
              <w:tab w:val="right" w:pos="9026" w:leader="dot"/>
            </w:tabs>
            <w:rPr/>
          </w:pPr>
          <w:hyperlink w:anchor="__RefHeading___Toc1534291_2281741623">
            <w:r>
              <w:rPr>
                <w:webHidden/>
                <w:rStyle w:val="IndexLink"/>
                <w:rtl w:val="true"/>
              </w:rPr>
              <w:t>آغاز امامت حضرت ولی‌عصر عجل الله تعالی فرجه الشریف</w:t>
            </w:r>
            <w:r>
              <w:rPr>
                <w:rStyle w:val="IndexLink"/>
                <w:rtl w:val="true"/>
              </w:rPr>
              <w:tab/>
            </w:r>
            <w:r>
              <w:rPr>
                <w:rStyle w:val="IndexLink"/>
              </w:rPr>
              <w:t>107</w:t>
            </w:r>
          </w:hyperlink>
        </w:p>
        <w:p>
          <w:pPr>
            <w:pStyle w:val="Contents3"/>
            <w:tabs>
              <w:tab w:val="clear" w:pos="8459"/>
              <w:tab w:val="right" w:pos="9026" w:leader="dot"/>
            </w:tabs>
            <w:rPr/>
          </w:pPr>
          <w:hyperlink w:anchor="__RefHeading___Toc1534293_228174162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534295_2281741623">
            <w:r>
              <w:rPr>
                <w:webHidden/>
                <w:rStyle w:val="IndexLink"/>
                <w:rtl w:val="true"/>
              </w:rPr>
              <w:t>پژوهش</w:t>
            </w:r>
            <w:r>
              <w:rPr>
                <w:rStyle w:val="IndexLink"/>
                <w:rtl w:val="true"/>
              </w:rPr>
              <w:tab/>
            </w:r>
            <w:r>
              <w:rPr>
                <w:rStyle w:val="IndexLink"/>
              </w:rPr>
              <w:t>108</w:t>
            </w:r>
          </w:hyperlink>
        </w:p>
        <w:p>
          <w:pPr>
            <w:pStyle w:val="Contents3"/>
            <w:tabs>
              <w:tab w:val="clear" w:pos="8459"/>
              <w:tab w:val="right" w:pos="9026" w:leader="dot"/>
            </w:tabs>
            <w:rPr/>
          </w:pPr>
          <w:hyperlink w:anchor="__RefHeading___Toc1534297_2281741623">
            <w:r>
              <w:rPr>
                <w:webHidden/>
                <w:rStyle w:val="IndexLink"/>
                <w:rtl w:val="true"/>
              </w:rPr>
              <w:t>متن ادبی</w:t>
            </w:r>
            <w:r>
              <w:rPr>
                <w:rStyle w:val="IndexLink"/>
                <w:rtl w:val="true"/>
              </w:rPr>
              <w:tab/>
            </w:r>
            <w:r>
              <w:rPr>
                <w:rStyle w:val="IndexLink"/>
              </w:rPr>
              <w:t>111</w:t>
            </w:r>
          </w:hyperlink>
        </w:p>
        <w:p>
          <w:pPr>
            <w:pStyle w:val="Contents3"/>
            <w:tabs>
              <w:tab w:val="clear" w:pos="8459"/>
              <w:tab w:val="right" w:pos="9026" w:leader="dot"/>
            </w:tabs>
            <w:rPr/>
          </w:pPr>
          <w:hyperlink w:anchor="__RefHeading___Toc1534299_2281741623">
            <w:r>
              <w:rPr>
                <w:webHidden/>
                <w:rStyle w:val="IndexLink"/>
                <w:rtl w:val="true"/>
              </w:rPr>
              <w:t>شعر</w:t>
            </w:r>
            <w:r>
              <w:rPr>
                <w:rStyle w:val="IndexLink"/>
                <w:rtl w:val="true"/>
              </w:rPr>
              <w:tab/>
            </w:r>
            <w:r>
              <w:rPr>
                <w:rStyle w:val="IndexLink"/>
              </w:rPr>
              <w:t>113</w:t>
            </w:r>
          </w:hyperlink>
        </w:p>
        <w:p>
          <w:pPr>
            <w:pStyle w:val="Contents2"/>
            <w:tabs>
              <w:tab w:val="clear" w:pos="8743"/>
              <w:tab w:val="right" w:pos="9026" w:leader="dot"/>
            </w:tabs>
            <w:rPr/>
          </w:pPr>
          <w:hyperlink w:anchor="__RefHeading___Toc1534301_2281741623">
            <w:r>
              <w:rPr>
                <w:webHidden/>
                <w:rStyle w:val="IndexLink"/>
                <w:rtl w:val="true"/>
              </w:rPr>
              <w:t>آغاز هفته وحدت</w:t>
            </w:r>
            <w:r>
              <w:rPr>
                <w:rStyle w:val="IndexLink"/>
                <w:rtl w:val="true"/>
              </w:rPr>
              <w:tab/>
            </w:r>
            <w:r>
              <w:rPr>
                <w:rStyle w:val="IndexLink"/>
              </w:rPr>
              <w:t>114</w:t>
            </w:r>
          </w:hyperlink>
        </w:p>
        <w:p>
          <w:pPr>
            <w:pStyle w:val="Contents3"/>
            <w:tabs>
              <w:tab w:val="clear" w:pos="8459"/>
              <w:tab w:val="right" w:pos="9026" w:leader="dot"/>
            </w:tabs>
            <w:rPr/>
          </w:pPr>
          <w:hyperlink w:anchor="__RefHeading___Toc1534303_228174162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534305_2281741623">
            <w:r>
              <w:rPr>
                <w:webHidden/>
                <w:rStyle w:val="IndexLink"/>
                <w:rtl w:val="true"/>
              </w:rPr>
              <w:t>پژوهش</w:t>
            </w:r>
            <w:r>
              <w:rPr>
                <w:rStyle w:val="IndexLink"/>
                <w:rtl w:val="true"/>
              </w:rPr>
              <w:tab/>
            </w:r>
            <w:r>
              <w:rPr>
                <w:rStyle w:val="IndexLink"/>
              </w:rPr>
              <w:t>115</w:t>
            </w:r>
          </w:hyperlink>
        </w:p>
        <w:p>
          <w:pPr>
            <w:pStyle w:val="Contents3"/>
            <w:tabs>
              <w:tab w:val="clear" w:pos="8459"/>
              <w:tab w:val="right" w:pos="9026" w:leader="dot"/>
            </w:tabs>
            <w:rPr/>
          </w:pPr>
          <w:hyperlink w:anchor="__RefHeading___Toc1534307_2281741623">
            <w:r>
              <w:rPr>
                <w:webHidden/>
                <w:rStyle w:val="IndexLink"/>
                <w:rtl w:val="true"/>
              </w:rPr>
              <w:t>متن ادبی</w:t>
            </w:r>
            <w:r>
              <w:rPr>
                <w:rStyle w:val="IndexLink"/>
                <w:rtl w:val="true"/>
              </w:rPr>
              <w:tab/>
            </w:r>
            <w:r>
              <w:rPr>
                <w:rStyle w:val="IndexLink"/>
              </w:rPr>
              <w:t>119</w:t>
            </w:r>
          </w:hyperlink>
        </w:p>
        <w:p>
          <w:pPr>
            <w:pStyle w:val="Contents3"/>
            <w:tabs>
              <w:tab w:val="clear" w:pos="8459"/>
              <w:tab w:val="right" w:pos="9026" w:leader="dot"/>
            </w:tabs>
            <w:rPr/>
          </w:pPr>
          <w:hyperlink w:anchor="__RefHeading___Toc1534309_2281741623">
            <w:r>
              <w:rPr>
                <w:webHidden/>
                <w:rStyle w:val="IndexLink"/>
                <w:rtl w:val="true"/>
              </w:rPr>
              <w:t>زیرنویس</w:t>
            </w:r>
            <w:r>
              <w:rPr>
                <w:rStyle w:val="IndexLink"/>
                <w:rtl w:val="true"/>
              </w:rPr>
              <w:tab/>
            </w:r>
            <w:r>
              <w:rPr>
                <w:rStyle w:val="IndexLink"/>
              </w:rPr>
              <w:t>124</w:t>
            </w:r>
          </w:hyperlink>
        </w:p>
        <w:p>
          <w:pPr>
            <w:pStyle w:val="Contents2"/>
            <w:tabs>
              <w:tab w:val="clear" w:pos="8743"/>
              <w:tab w:val="right" w:pos="9026" w:leader="dot"/>
            </w:tabs>
            <w:rPr/>
          </w:pPr>
          <w:hyperlink w:anchor="__RefHeading___Toc1534311_2281741623">
            <w:r>
              <w:rPr>
                <w:webHidden/>
                <w:rStyle w:val="IndexLink"/>
                <w:rtl w:val="true"/>
              </w:rPr>
              <w:t xml:space="preserve">ولادت حضرت رسول اکرم صلی الله علیه و آله </w:t>
            </w:r>
            <w:r>
              <w:rPr>
                <w:rStyle w:val="IndexLink"/>
                <w:rtl w:val="true"/>
              </w:rPr>
              <w:t xml:space="preserve">- </w:t>
            </w:r>
            <w:r>
              <w:rPr>
                <w:rStyle w:val="IndexLink"/>
                <w:rtl w:val="true"/>
              </w:rPr>
              <w:t>روز اخلاق و مهر‌ورزی</w:t>
            </w:r>
            <w:r>
              <w:rPr>
                <w:rStyle w:val="IndexLink"/>
                <w:rtl w:val="true"/>
              </w:rPr>
              <w:tab/>
            </w:r>
            <w:r>
              <w:rPr>
                <w:rStyle w:val="IndexLink"/>
              </w:rPr>
              <w:t>126</w:t>
            </w:r>
          </w:hyperlink>
        </w:p>
        <w:p>
          <w:pPr>
            <w:pStyle w:val="Contents3"/>
            <w:tabs>
              <w:tab w:val="clear" w:pos="8459"/>
              <w:tab w:val="right" w:pos="9026" w:leader="dot"/>
            </w:tabs>
            <w:rPr/>
          </w:pPr>
          <w:hyperlink w:anchor="__RefHeading___Toc1534313_228174162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534315_2281741623">
            <w:r>
              <w:rPr>
                <w:webHidden/>
                <w:rStyle w:val="IndexLink"/>
                <w:rtl w:val="true"/>
              </w:rPr>
              <w:t>پژوهش</w:t>
            </w:r>
            <w:r>
              <w:rPr>
                <w:rStyle w:val="IndexLink"/>
                <w:rtl w:val="true"/>
              </w:rPr>
              <w:tab/>
            </w:r>
            <w:r>
              <w:rPr>
                <w:rStyle w:val="IndexLink"/>
              </w:rPr>
              <w:t>127</w:t>
            </w:r>
          </w:hyperlink>
        </w:p>
        <w:p>
          <w:pPr>
            <w:pStyle w:val="Contents3"/>
            <w:tabs>
              <w:tab w:val="clear" w:pos="8459"/>
              <w:tab w:val="right" w:pos="9026" w:leader="dot"/>
            </w:tabs>
            <w:rPr/>
          </w:pPr>
          <w:hyperlink w:anchor="__RefHeading___Toc1534317_2281741623">
            <w:r>
              <w:rPr>
                <w:webHidden/>
                <w:rStyle w:val="IndexLink"/>
                <w:rtl w:val="true"/>
              </w:rPr>
              <w:t>متن ادبی</w:t>
            </w:r>
            <w:r>
              <w:rPr>
                <w:rStyle w:val="IndexLink"/>
                <w:rtl w:val="true"/>
              </w:rPr>
              <w:tab/>
            </w:r>
            <w:r>
              <w:rPr>
                <w:rStyle w:val="IndexLink"/>
              </w:rPr>
              <w:t>159</w:t>
            </w:r>
          </w:hyperlink>
        </w:p>
        <w:p>
          <w:pPr>
            <w:pStyle w:val="Contents3"/>
            <w:tabs>
              <w:tab w:val="clear" w:pos="8459"/>
              <w:tab w:val="right" w:pos="9026" w:leader="dot"/>
            </w:tabs>
            <w:rPr/>
          </w:pPr>
          <w:hyperlink w:anchor="__RefHeading___Toc1534319_2281741623">
            <w:r>
              <w:rPr>
                <w:webHidden/>
                <w:rStyle w:val="IndexLink"/>
                <w:rtl w:val="true"/>
              </w:rPr>
              <w:t>شعر</w:t>
            </w:r>
            <w:r>
              <w:rPr>
                <w:rStyle w:val="IndexLink"/>
                <w:rtl w:val="true"/>
              </w:rPr>
              <w:tab/>
            </w:r>
            <w:r>
              <w:rPr>
                <w:rStyle w:val="IndexLink"/>
              </w:rPr>
              <w:t>167</w:t>
            </w:r>
          </w:hyperlink>
        </w:p>
        <w:p>
          <w:pPr>
            <w:pStyle w:val="Contents3"/>
            <w:tabs>
              <w:tab w:val="clear" w:pos="8459"/>
              <w:tab w:val="right" w:pos="9026" w:leader="dot"/>
            </w:tabs>
            <w:rPr/>
          </w:pPr>
          <w:hyperlink w:anchor="__RefHeading___Toc1534321_2281741623">
            <w:r>
              <w:rPr>
                <w:webHidden/>
                <w:rStyle w:val="IndexLink"/>
                <w:rtl w:val="true"/>
              </w:rPr>
              <w:t>زیرنویس</w:t>
            </w:r>
            <w:r>
              <w:rPr>
                <w:rStyle w:val="IndexLink"/>
                <w:rtl w:val="true"/>
              </w:rPr>
              <w:tab/>
            </w:r>
            <w:r>
              <w:rPr>
                <w:rStyle w:val="IndexLink"/>
              </w:rPr>
              <w:t>168</w:t>
            </w:r>
          </w:hyperlink>
        </w:p>
        <w:p>
          <w:pPr>
            <w:pStyle w:val="Contents3"/>
            <w:tabs>
              <w:tab w:val="clear" w:pos="8459"/>
              <w:tab w:val="right" w:pos="9026" w:leader="dot"/>
            </w:tabs>
            <w:rPr/>
          </w:pPr>
          <w:hyperlink w:anchor="__RefHeading___Toc1534323_2281741623">
            <w:r>
              <w:rPr>
                <w:webHidden/>
                <w:rStyle w:val="IndexLink"/>
                <w:rtl w:val="true"/>
              </w:rPr>
              <w:t>داستان</w:t>
            </w:r>
            <w:r>
              <w:rPr>
                <w:rStyle w:val="IndexLink"/>
                <w:rtl w:val="true"/>
              </w:rPr>
              <w:tab/>
            </w:r>
            <w:r>
              <w:rPr>
                <w:rStyle w:val="IndexLink"/>
              </w:rPr>
              <w:t>170</w:t>
            </w:r>
          </w:hyperlink>
        </w:p>
        <w:p>
          <w:pPr>
            <w:pStyle w:val="Contents2"/>
            <w:tabs>
              <w:tab w:val="clear" w:pos="8743"/>
              <w:tab w:val="right" w:pos="9026" w:leader="dot"/>
            </w:tabs>
            <w:rPr/>
          </w:pPr>
          <w:hyperlink w:anchor="__RefHeading___Toc1534325_2281741623">
            <w:r>
              <w:rPr>
                <w:webHidden/>
                <w:rStyle w:val="IndexLink"/>
                <w:rtl w:val="true"/>
              </w:rPr>
              <w:t>میلاد حضرت امام جعفر صادق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1534327_2281741623">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534329_2281741623">
            <w:r>
              <w:rPr>
                <w:webHidden/>
                <w:rStyle w:val="IndexLink"/>
                <w:rtl w:val="true"/>
              </w:rPr>
              <w:t>پژوهش</w:t>
            </w:r>
            <w:r>
              <w:rPr>
                <w:rStyle w:val="IndexLink"/>
                <w:rtl w:val="true"/>
              </w:rPr>
              <w:tab/>
            </w:r>
            <w:r>
              <w:rPr>
                <w:rStyle w:val="IndexLink"/>
              </w:rPr>
              <w:t>182</w:t>
            </w:r>
          </w:hyperlink>
        </w:p>
        <w:p>
          <w:pPr>
            <w:pStyle w:val="Contents3"/>
            <w:tabs>
              <w:tab w:val="clear" w:pos="8459"/>
              <w:tab w:val="right" w:pos="9026" w:leader="dot"/>
            </w:tabs>
            <w:rPr/>
          </w:pPr>
          <w:hyperlink w:anchor="__RefHeading___Toc1534331_2281741623">
            <w:r>
              <w:rPr>
                <w:webHidden/>
                <w:rStyle w:val="IndexLink"/>
                <w:rtl w:val="true"/>
              </w:rPr>
              <w:t>متن ادبی</w:t>
            </w:r>
            <w:r>
              <w:rPr>
                <w:rStyle w:val="IndexLink"/>
                <w:rtl w:val="true"/>
              </w:rPr>
              <w:tab/>
            </w:r>
            <w:r>
              <w:rPr>
                <w:rStyle w:val="IndexLink"/>
              </w:rPr>
              <w:t>199</w:t>
            </w:r>
          </w:hyperlink>
        </w:p>
        <w:p>
          <w:pPr>
            <w:pStyle w:val="Contents3"/>
            <w:tabs>
              <w:tab w:val="clear" w:pos="8459"/>
              <w:tab w:val="right" w:pos="9026" w:leader="dot"/>
            </w:tabs>
            <w:rPr/>
          </w:pPr>
          <w:hyperlink w:anchor="__RefHeading___Toc1534333_2281741623">
            <w:r>
              <w:rPr>
                <w:webHidden/>
                <w:rStyle w:val="IndexLink"/>
                <w:rtl w:val="true"/>
              </w:rPr>
              <w:t>داستان</w:t>
            </w:r>
            <w:r>
              <w:rPr>
                <w:rStyle w:val="IndexLink"/>
                <w:rtl w:val="true"/>
              </w:rPr>
              <w:tab/>
            </w:r>
            <w:r>
              <w:rPr>
                <w:rStyle w:val="IndexLink"/>
              </w:rPr>
              <w:t>202</w:t>
            </w:r>
          </w:hyperlink>
        </w:p>
        <w:p>
          <w:pPr>
            <w:pStyle w:val="Contents2"/>
            <w:tabs>
              <w:tab w:val="clear" w:pos="8743"/>
              <w:tab w:val="right" w:pos="9026" w:leader="dot"/>
            </w:tabs>
            <w:rPr/>
          </w:pPr>
          <w:hyperlink w:anchor="__RefHeading___Toc1534335_2281741623">
            <w:r>
              <w:rPr>
                <w:webHidden/>
                <w:rStyle w:val="IndexLink"/>
                <w:rtl w:val="true"/>
              </w:rPr>
              <w:t>تولد حضرت عبدالعظیم حسنی قدس سره</w:t>
            </w:r>
            <w:r>
              <w:rPr>
                <w:rStyle w:val="IndexLink"/>
                <w:rtl w:val="true"/>
              </w:rPr>
              <w:tab/>
            </w:r>
            <w:r>
              <w:rPr>
                <w:rStyle w:val="IndexLink"/>
              </w:rPr>
              <w:t>206</w:t>
            </w:r>
          </w:hyperlink>
        </w:p>
        <w:p>
          <w:pPr>
            <w:pStyle w:val="Contents3"/>
            <w:tabs>
              <w:tab w:val="clear" w:pos="8459"/>
              <w:tab w:val="right" w:pos="9026" w:leader="dot"/>
            </w:tabs>
            <w:rPr/>
          </w:pPr>
          <w:hyperlink w:anchor="__RefHeading___Toc1534337_2281741623">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534339_2281741623">
            <w:r>
              <w:rPr>
                <w:webHidden/>
                <w:rStyle w:val="IndexLink"/>
                <w:rtl w:val="true"/>
              </w:rPr>
              <w:t>پژوهش</w:t>
            </w:r>
            <w:r>
              <w:rPr>
                <w:rStyle w:val="IndexLink"/>
                <w:rtl w:val="true"/>
              </w:rPr>
              <w:tab/>
            </w:r>
            <w:r>
              <w:rPr>
                <w:rStyle w:val="IndexLink"/>
              </w:rPr>
              <w:t>207</w:t>
            </w:r>
          </w:hyperlink>
        </w:p>
        <w:p>
          <w:pPr>
            <w:pStyle w:val="Contents2"/>
            <w:tabs>
              <w:tab w:val="clear" w:pos="8743"/>
              <w:tab w:val="right" w:pos="9026" w:leader="dot"/>
            </w:tabs>
            <w:rPr/>
          </w:pPr>
          <w:hyperlink w:anchor="__RefHeading___Toc1534341_2281741623">
            <w:r>
              <w:rPr>
                <w:webHidden/>
                <w:rStyle w:val="IndexLink"/>
                <w:rtl w:val="true"/>
              </w:rPr>
              <w:t>ولادت حضرت امام حسن عسکری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1534343_2281741623">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1534345_2281741623">
            <w:r>
              <w:rPr>
                <w:webHidden/>
                <w:rStyle w:val="IndexLink"/>
                <w:rtl w:val="true"/>
              </w:rPr>
              <w:t>پژوهش</w:t>
            </w:r>
            <w:r>
              <w:rPr>
                <w:rStyle w:val="IndexLink"/>
                <w:rtl w:val="true"/>
              </w:rPr>
              <w:tab/>
            </w:r>
            <w:r>
              <w:rPr>
                <w:rStyle w:val="IndexLink"/>
              </w:rPr>
              <w:t>228</w:t>
            </w:r>
          </w:hyperlink>
        </w:p>
        <w:p>
          <w:pPr>
            <w:pStyle w:val="Contents3"/>
            <w:tabs>
              <w:tab w:val="clear" w:pos="8459"/>
              <w:tab w:val="right" w:pos="9026" w:leader="dot"/>
            </w:tabs>
            <w:rPr/>
          </w:pPr>
          <w:hyperlink w:anchor="__RefHeading___Toc1534347_2281741623">
            <w:r>
              <w:rPr>
                <w:webHidden/>
                <w:rStyle w:val="IndexLink"/>
                <w:rtl w:val="true"/>
              </w:rPr>
              <w:t>متن ادبی</w:t>
            </w:r>
            <w:r>
              <w:rPr>
                <w:rStyle w:val="IndexLink"/>
                <w:rtl w:val="true"/>
              </w:rPr>
              <w:tab/>
            </w:r>
            <w:r>
              <w:rPr>
                <w:rStyle w:val="IndexLink"/>
              </w:rPr>
              <w:t>246</w:t>
            </w:r>
          </w:hyperlink>
        </w:p>
        <w:p>
          <w:pPr>
            <w:pStyle w:val="Contents3"/>
            <w:tabs>
              <w:tab w:val="clear" w:pos="8459"/>
              <w:tab w:val="right" w:pos="9026" w:leader="dot"/>
            </w:tabs>
            <w:rPr/>
          </w:pPr>
          <w:hyperlink w:anchor="__RefHeading___Toc1534349_2281741623">
            <w:r>
              <w:rPr>
                <w:webHidden/>
                <w:rStyle w:val="IndexLink"/>
                <w:rtl w:val="true"/>
              </w:rPr>
              <w:t>شعر</w:t>
            </w:r>
            <w:r>
              <w:rPr>
                <w:rStyle w:val="IndexLink"/>
                <w:rtl w:val="true"/>
              </w:rPr>
              <w:tab/>
            </w:r>
            <w:r>
              <w:rPr>
                <w:rStyle w:val="IndexLink"/>
              </w:rPr>
              <w:t>248</w:t>
            </w:r>
          </w:hyperlink>
        </w:p>
        <w:p>
          <w:pPr>
            <w:pStyle w:val="Contents3"/>
            <w:tabs>
              <w:tab w:val="clear" w:pos="8459"/>
              <w:tab w:val="right" w:pos="9026" w:leader="dot"/>
            </w:tabs>
            <w:rPr/>
          </w:pPr>
          <w:hyperlink w:anchor="__RefHeading___Toc1534351_2281741623">
            <w:r>
              <w:rPr>
                <w:webHidden/>
                <w:rStyle w:val="IndexLink"/>
                <w:rtl w:val="true"/>
              </w:rPr>
              <w:t>زیرنویس</w:t>
            </w:r>
            <w:r>
              <w:rPr>
                <w:rStyle w:val="IndexLink"/>
                <w:rtl w:val="true"/>
              </w:rPr>
              <w:tab/>
            </w:r>
            <w:r>
              <w:rPr>
                <w:rStyle w:val="IndexLink"/>
              </w:rPr>
              <w:t>250</w:t>
            </w:r>
          </w:hyperlink>
        </w:p>
        <w:p>
          <w:pPr>
            <w:pStyle w:val="Contents2"/>
            <w:tabs>
              <w:tab w:val="clear" w:pos="8743"/>
              <w:tab w:val="right" w:pos="9026" w:leader="dot"/>
            </w:tabs>
            <w:rPr/>
          </w:pPr>
          <w:hyperlink w:anchor="__RefHeading___Toc1534353_2281741623">
            <w:r>
              <w:rPr>
                <w:webHidden/>
                <w:rStyle w:val="IndexLink"/>
                <w:rtl w:val="true"/>
              </w:rPr>
              <w:t>وفات حضرت معصومه علیهاالسلام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1534355_2281741623">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534357_2281741623">
            <w:r>
              <w:rPr>
                <w:webHidden/>
                <w:rStyle w:val="IndexLink"/>
                <w:rtl w:val="true"/>
              </w:rPr>
              <w:t>متن ادبی</w:t>
            </w:r>
            <w:r>
              <w:rPr>
                <w:rStyle w:val="IndexLink"/>
                <w:rtl w:val="true"/>
              </w:rPr>
              <w:tab/>
            </w:r>
            <w:r>
              <w:rPr>
                <w:rStyle w:val="IndexLink"/>
              </w:rPr>
              <w:t>253</w:t>
            </w:r>
          </w:hyperlink>
        </w:p>
        <w:p>
          <w:pPr>
            <w:pStyle w:val="Contents3"/>
            <w:tabs>
              <w:tab w:val="clear" w:pos="8459"/>
              <w:tab w:val="right" w:pos="9026" w:leader="dot"/>
            </w:tabs>
            <w:rPr/>
          </w:pPr>
          <w:hyperlink w:anchor="__RefHeading___Toc1534359_2281741623">
            <w:r>
              <w:rPr>
                <w:webHidden/>
                <w:rStyle w:val="IndexLink"/>
                <w:rtl w:val="true"/>
              </w:rPr>
              <w:t>شعر</w:t>
            </w:r>
            <w:r>
              <w:rPr>
                <w:rStyle w:val="IndexLink"/>
                <w:rtl w:val="true"/>
              </w:rPr>
              <w:tab/>
            </w:r>
            <w:r>
              <w:rPr>
                <w:rStyle w:val="IndexLink"/>
              </w:rPr>
              <w:t>257</w:t>
            </w:r>
          </w:hyperlink>
        </w:p>
        <w:p>
          <w:pPr>
            <w:pStyle w:val="Contents3"/>
            <w:tabs>
              <w:tab w:val="clear" w:pos="8459"/>
              <w:tab w:val="right" w:pos="9026" w:leader="dot"/>
            </w:tabs>
            <w:rPr/>
          </w:pPr>
          <w:hyperlink w:anchor="__RefHeading___Toc1534361_2281741623">
            <w:r>
              <w:rPr>
                <w:webHidden/>
                <w:rStyle w:val="IndexLink"/>
                <w:rtl w:val="true"/>
              </w:rPr>
              <w:t>زیرنویس</w:t>
            </w:r>
            <w:r>
              <w:rPr>
                <w:rStyle w:val="IndexLink"/>
                <w:rtl w:val="true"/>
              </w:rPr>
              <w:tab/>
            </w:r>
            <w:r>
              <w:rPr>
                <w:rStyle w:val="IndexLink"/>
              </w:rPr>
              <w:t>258</w:t>
            </w:r>
          </w:hyperlink>
        </w:p>
        <w:p>
          <w:pPr>
            <w:pStyle w:val="Contents2"/>
            <w:tabs>
              <w:tab w:val="clear" w:pos="8743"/>
              <w:tab w:val="right" w:pos="9026" w:leader="dot"/>
            </w:tabs>
            <w:rPr/>
          </w:pPr>
          <w:hyperlink w:anchor="__RefHeading___Toc1534363_2281741623">
            <w:r>
              <w:rPr>
                <w:webHidden/>
                <w:rStyle w:val="IndexLink"/>
                <w:rtl w:val="true"/>
              </w:rPr>
              <w:t>سالروز پیروزی انقلاب اسلامی ایران</w:t>
            </w:r>
            <w:r>
              <w:rPr>
                <w:rStyle w:val="IndexLink"/>
                <w:rtl w:val="true"/>
              </w:rPr>
              <w:tab/>
            </w:r>
            <w:r>
              <w:rPr>
                <w:rStyle w:val="IndexLink"/>
              </w:rPr>
              <w:t>261</w:t>
            </w:r>
          </w:hyperlink>
        </w:p>
        <w:p>
          <w:pPr>
            <w:pStyle w:val="Contents3"/>
            <w:tabs>
              <w:tab w:val="clear" w:pos="8459"/>
              <w:tab w:val="right" w:pos="9026" w:leader="dot"/>
            </w:tabs>
            <w:rPr/>
          </w:pPr>
          <w:hyperlink w:anchor="__RefHeading___Toc1534365_2281741623">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1534367_2281741623">
            <w:r>
              <w:rPr>
                <w:webHidden/>
                <w:rStyle w:val="IndexLink"/>
                <w:rtl w:val="true"/>
              </w:rPr>
              <w:t>پژوهش</w:t>
            </w:r>
            <w:r>
              <w:rPr>
                <w:rStyle w:val="IndexLink"/>
                <w:rtl w:val="true"/>
              </w:rPr>
              <w:tab/>
            </w:r>
            <w:r>
              <w:rPr>
                <w:rStyle w:val="IndexLink"/>
              </w:rPr>
              <w:t>262</w:t>
            </w:r>
          </w:hyperlink>
        </w:p>
        <w:p>
          <w:pPr>
            <w:pStyle w:val="Contents3"/>
            <w:tabs>
              <w:tab w:val="clear" w:pos="8459"/>
              <w:tab w:val="right" w:pos="9026" w:leader="dot"/>
            </w:tabs>
            <w:rPr/>
          </w:pPr>
          <w:hyperlink w:anchor="__RefHeading___Toc1534369_2281741623">
            <w:r>
              <w:rPr>
                <w:webHidden/>
                <w:rStyle w:val="IndexLink"/>
                <w:rtl w:val="true"/>
              </w:rPr>
              <w:t>متن ادبی</w:t>
            </w:r>
            <w:r>
              <w:rPr>
                <w:rStyle w:val="IndexLink"/>
                <w:rtl w:val="true"/>
              </w:rPr>
              <w:tab/>
            </w:r>
            <w:r>
              <w:rPr>
                <w:rStyle w:val="IndexLink"/>
              </w:rPr>
              <w:t>265</w:t>
            </w:r>
          </w:hyperlink>
        </w:p>
        <w:p>
          <w:pPr>
            <w:pStyle w:val="Contents3"/>
            <w:tabs>
              <w:tab w:val="clear" w:pos="8459"/>
              <w:tab w:val="right" w:pos="9026" w:leader="dot"/>
            </w:tabs>
            <w:rPr/>
          </w:pPr>
          <w:hyperlink w:anchor="__RefHeading___Toc1534371_2281741623">
            <w:r>
              <w:rPr>
                <w:webHidden/>
                <w:rStyle w:val="IndexLink"/>
                <w:rtl w:val="true"/>
              </w:rPr>
              <w:t>شعر</w:t>
            </w:r>
            <w:r>
              <w:rPr>
                <w:rStyle w:val="IndexLink"/>
                <w:rtl w:val="true"/>
              </w:rPr>
              <w:tab/>
            </w:r>
            <w:r>
              <w:rPr>
                <w:rStyle w:val="IndexLink"/>
              </w:rPr>
              <w:t>268</w:t>
            </w:r>
          </w:hyperlink>
        </w:p>
        <w:p>
          <w:pPr>
            <w:pStyle w:val="Contents3"/>
            <w:tabs>
              <w:tab w:val="clear" w:pos="8459"/>
              <w:tab w:val="right" w:pos="9026" w:leader="dot"/>
            </w:tabs>
            <w:rPr/>
          </w:pPr>
          <w:hyperlink w:anchor="__RefHeading___Toc1534373_2281741623">
            <w:r>
              <w:rPr>
                <w:webHidden/>
                <w:rStyle w:val="IndexLink"/>
                <w:rtl w:val="true"/>
              </w:rPr>
              <w:t>زیرنویس</w:t>
            </w:r>
            <w:r>
              <w:rPr>
                <w:rStyle w:val="IndexLink"/>
                <w:rtl w:val="true"/>
              </w:rPr>
              <w:tab/>
            </w:r>
            <w:r>
              <w:rPr>
                <w:rStyle w:val="IndexLink"/>
              </w:rPr>
              <w:t>269</w:t>
            </w:r>
          </w:hyperlink>
        </w:p>
        <w:p>
          <w:pPr>
            <w:pStyle w:val="Contents2"/>
            <w:tabs>
              <w:tab w:val="clear" w:pos="8743"/>
              <w:tab w:val="right" w:pos="9026" w:leader="dot"/>
            </w:tabs>
            <w:rPr/>
          </w:pPr>
          <w:hyperlink w:anchor="__RefHeading___Toc1534375_2281741623">
            <w:r>
              <w:rPr>
                <w:webHidden/>
                <w:rStyle w:val="IndexLink"/>
                <w:rtl w:val="true"/>
              </w:rPr>
              <w:t xml:space="preserve">ولادت حضرت زینب علیهاالسلام </w:t>
            </w:r>
            <w:r>
              <w:rPr>
                <w:rStyle w:val="IndexLink"/>
                <w:rtl w:val="true"/>
              </w:rPr>
              <w:t>-  </w:t>
            </w:r>
            <w:r>
              <w:rPr>
                <w:rStyle w:val="IndexLink"/>
                <w:rtl w:val="true"/>
              </w:rPr>
              <w:t>روز پرستار</w:t>
            </w:r>
            <w:r>
              <w:rPr>
                <w:rStyle w:val="IndexLink"/>
                <w:rtl w:val="true"/>
              </w:rPr>
              <w:tab/>
            </w:r>
            <w:r>
              <w:rPr>
                <w:rStyle w:val="IndexLink"/>
              </w:rPr>
              <w:t>270</w:t>
            </w:r>
          </w:hyperlink>
        </w:p>
        <w:p>
          <w:pPr>
            <w:pStyle w:val="Contents3"/>
            <w:tabs>
              <w:tab w:val="clear" w:pos="8459"/>
              <w:tab w:val="right" w:pos="9026" w:leader="dot"/>
            </w:tabs>
            <w:rPr/>
          </w:pPr>
          <w:hyperlink w:anchor="__RefHeading___Toc1534377_2281741623">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534379_2281741623">
            <w:r>
              <w:rPr>
                <w:webHidden/>
                <w:rStyle w:val="IndexLink"/>
                <w:rtl w:val="true"/>
              </w:rPr>
              <w:t>پژوهش</w:t>
            </w:r>
            <w:r>
              <w:rPr>
                <w:rStyle w:val="IndexLink"/>
                <w:rtl w:val="true"/>
              </w:rPr>
              <w:tab/>
            </w:r>
            <w:r>
              <w:rPr>
                <w:rStyle w:val="IndexLink"/>
              </w:rPr>
              <w:t>271</w:t>
            </w:r>
          </w:hyperlink>
        </w:p>
        <w:p>
          <w:pPr>
            <w:pStyle w:val="Contents3"/>
            <w:tabs>
              <w:tab w:val="clear" w:pos="8459"/>
              <w:tab w:val="right" w:pos="9026" w:leader="dot"/>
            </w:tabs>
            <w:rPr/>
          </w:pPr>
          <w:hyperlink w:anchor="__RefHeading___Toc1534381_2281741623">
            <w:r>
              <w:rPr>
                <w:webHidden/>
                <w:rStyle w:val="IndexLink"/>
                <w:rtl w:val="true"/>
              </w:rPr>
              <w:t>متن ادبی</w:t>
            </w:r>
            <w:r>
              <w:rPr>
                <w:rStyle w:val="IndexLink"/>
                <w:rtl w:val="true"/>
              </w:rPr>
              <w:tab/>
            </w:r>
            <w:r>
              <w:rPr>
                <w:rStyle w:val="IndexLink"/>
              </w:rPr>
              <w:t>288</w:t>
            </w:r>
          </w:hyperlink>
        </w:p>
        <w:p>
          <w:pPr>
            <w:pStyle w:val="Contents3"/>
            <w:tabs>
              <w:tab w:val="clear" w:pos="8459"/>
              <w:tab w:val="right" w:pos="9026" w:leader="dot"/>
            </w:tabs>
            <w:rPr/>
          </w:pPr>
          <w:hyperlink w:anchor="__RefHeading___Toc1534383_2281741623">
            <w:r>
              <w:rPr>
                <w:webHidden/>
                <w:rStyle w:val="IndexLink"/>
                <w:rtl w:val="true"/>
              </w:rPr>
              <w:t>شعر</w:t>
            </w:r>
            <w:r>
              <w:rPr>
                <w:rStyle w:val="IndexLink"/>
                <w:rtl w:val="true"/>
              </w:rPr>
              <w:tab/>
            </w:r>
            <w:r>
              <w:rPr>
                <w:rStyle w:val="IndexLink"/>
              </w:rPr>
              <w:t>296</w:t>
            </w:r>
          </w:hyperlink>
        </w:p>
        <w:p>
          <w:pPr>
            <w:pStyle w:val="Contents3"/>
            <w:tabs>
              <w:tab w:val="clear" w:pos="8459"/>
              <w:tab w:val="right" w:pos="9026" w:leader="dot"/>
            </w:tabs>
            <w:rPr/>
          </w:pPr>
          <w:hyperlink w:anchor="__RefHeading___Toc1534385_2281741623">
            <w:r>
              <w:rPr>
                <w:webHidden/>
                <w:rStyle w:val="IndexLink"/>
                <w:rtl w:val="true"/>
              </w:rPr>
              <w:t>زیرنویس</w:t>
            </w:r>
            <w:r>
              <w:rPr>
                <w:rStyle w:val="IndexLink"/>
                <w:rtl w:val="true"/>
              </w:rPr>
              <w:tab/>
            </w:r>
            <w:r>
              <w:rPr>
                <w:rStyle w:val="IndexLink"/>
              </w:rPr>
              <w:t>298</w:t>
            </w:r>
          </w:hyperlink>
        </w:p>
        <w:p>
          <w:pPr>
            <w:pStyle w:val="Contents3"/>
            <w:tabs>
              <w:tab w:val="clear" w:pos="8459"/>
              <w:tab w:val="right" w:pos="9026" w:leader="dot"/>
            </w:tabs>
            <w:rPr/>
          </w:pPr>
          <w:hyperlink w:anchor="__RefHeading___Toc1534387_2281741623">
            <w:r>
              <w:rPr>
                <w:webHidden/>
                <w:rStyle w:val="IndexLink"/>
                <w:rtl w:val="true"/>
              </w:rPr>
              <w:t>معرفی کتاب</w:t>
            </w:r>
            <w:r>
              <w:rPr>
                <w:rStyle w:val="IndexLink"/>
                <w:rtl w:val="true"/>
              </w:rPr>
              <w:tab/>
            </w:r>
            <w:r>
              <w:rPr>
                <w:rStyle w:val="IndexLink"/>
              </w:rPr>
              <w:t>302</w:t>
            </w:r>
          </w:hyperlink>
        </w:p>
        <w:p>
          <w:pPr>
            <w:pStyle w:val="Contents2"/>
            <w:tabs>
              <w:tab w:val="clear" w:pos="8743"/>
              <w:tab w:val="right" w:pos="9026" w:leader="dot"/>
            </w:tabs>
            <w:rPr/>
          </w:pPr>
          <w:hyperlink w:anchor="__RefHeading___Toc1534389_2281741623">
            <w:r>
              <w:rPr>
                <w:webHidden/>
                <w:rStyle w:val="IndexLink"/>
                <w:rtl w:val="true"/>
              </w:rPr>
              <w:t>روز احسان ونیکوکاری</w:t>
            </w:r>
            <w:r>
              <w:rPr>
                <w:rStyle w:val="IndexLink"/>
                <w:rtl w:val="true"/>
              </w:rPr>
              <w:tab/>
            </w:r>
            <w:r>
              <w:rPr>
                <w:rStyle w:val="IndexLink"/>
              </w:rPr>
              <w:t>306</w:t>
            </w:r>
          </w:hyperlink>
        </w:p>
        <w:p>
          <w:pPr>
            <w:pStyle w:val="Contents3"/>
            <w:tabs>
              <w:tab w:val="clear" w:pos="8459"/>
              <w:tab w:val="right" w:pos="9026" w:leader="dot"/>
            </w:tabs>
            <w:rPr/>
          </w:pPr>
          <w:hyperlink w:anchor="__RefHeading___Toc1534391_2281741623">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1534393_2281741623">
            <w:r>
              <w:rPr>
                <w:webHidden/>
                <w:rStyle w:val="IndexLink"/>
                <w:rtl w:val="true"/>
              </w:rPr>
              <w:t>متن ادبی</w:t>
            </w:r>
            <w:r>
              <w:rPr>
                <w:rStyle w:val="IndexLink"/>
                <w:rtl w:val="true"/>
              </w:rPr>
              <w:tab/>
            </w:r>
            <w:r>
              <w:rPr>
                <w:rStyle w:val="IndexLink"/>
              </w:rPr>
              <w:t>307</w:t>
            </w:r>
          </w:hyperlink>
        </w:p>
        <w:p>
          <w:pPr>
            <w:pStyle w:val="Contents3"/>
            <w:tabs>
              <w:tab w:val="clear" w:pos="8459"/>
              <w:tab w:val="right" w:pos="9026" w:leader="dot"/>
            </w:tabs>
            <w:rPr/>
          </w:pPr>
          <w:hyperlink w:anchor="__RefHeading___Toc1534395_2281741623">
            <w:r>
              <w:rPr>
                <w:webHidden/>
                <w:rStyle w:val="IndexLink"/>
                <w:rtl w:val="true"/>
              </w:rPr>
              <w:t>زیرنویس</w:t>
            </w:r>
            <w:r>
              <w:rPr>
                <w:rStyle w:val="IndexLink"/>
                <w:rtl w:val="true"/>
              </w:rPr>
              <w:tab/>
            </w:r>
            <w:r>
              <w:rPr>
                <w:rStyle w:val="IndexLink"/>
              </w:rPr>
              <w:t>310</w:t>
            </w:r>
          </w:hyperlink>
        </w:p>
        <w:p>
          <w:pPr>
            <w:pStyle w:val="Contents2"/>
            <w:tabs>
              <w:tab w:val="clear" w:pos="8743"/>
              <w:tab w:val="right" w:pos="9026" w:leader="dot"/>
            </w:tabs>
            <w:rPr/>
          </w:pPr>
          <w:hyperlink w:anchor="__RefHeading___Toc1534397_2281741623">
            <w:r>
              <w:rPr>
                <w:webHidden/>
                <w:rStyle w:val="IndexLink"/>
                <w:rtl w:val="true"/>
              </w:rPr>
              <w:t>دیگر مناسبت‌ها</w:t>
            </w:r>
            <w:r>
              <w:rPr>
                <w:rStyle w:val="IndexLink"/>
                <w:rtl w:val="true"/>
              </w:rPr>
              <w:tab/>
            </w:r>
            <w:r>
              <w:rPr>
                <w:rStyle w:val="IndexLink"/>
              </w:rPr>
              <w:t>312</w:t>
            </w:r>
          </w:hyperlink>
        </w:p>
        <w:p>
          <w:pPr>
            <w:pStyle w:val="Contents3"/>
            <w:tabs>
              <w:tab w:val="clear" w:pos="8459"/>
              <w:tab w:val="right" w:pos="9026" w:leader="dot"/>
            </w:tabs>
            <w:rPr/>
          </w:pPr>
          <w:hyperlink w:anchor="__RefHeading___Toc1534399_2281741623">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1534401_2281741623">
            <w:r>
              <w:rPr>
                <w:webHidden/>
                <w:rStyle w:val="IndexLink"/>
                <w:rtl w:val="true"/>
              </w:rPr>
              <w:t>دیگر مناسبت‌ها</w:t>
            </w:r>
            <w:r>
              <w:rPr>
                <w:rStyle w:val="IndexLink"/>
                <w:rtl w:val="true"/>
              </w:rPr>
              <w:tab/>
            </w:r>
            <w:r>
              <w:rPr>
                <w:rStyle w:val="IndexLink"/>
              </w:rPr>
              <w:t>313</w:t>
            </w:r>
          </w:hyperlink>
        </w:p>
        <w:p>
          <w:pPr>
            <w:pStyle w:val="Contents3"/>
            <w:tabs>
              <w:tab w:val="clear" w:pos="8459"/>
              <w:tab w:val="right" w:pos="9026" w:leader="dot"/>
            </w:tabs>
            <w:rPr/>
          </w:pPr>
          <w:hyperlink w:anchor="__RefHeading___Toc1534403_2281741623">
            <w:r>
              <w:rPr>
                <w:webHidden/>
                <w:rStyle w:val="IndexLink"/>
                <w:rtl w:val="true"/>
              </w:rPr>
              <w:t>کتاب‌شناسی مناسبتی</w:t>
            </w:r>
            <w:r>
              <w:rPr>
                <w:rStyle w:val="IndexLink"/>
                <w:rtl w:val="true"/>
              </w:rPr>
              <w:tab/>
            </w:r>
            <w:r>
              <w:rPr>
                <w:rStyle w:val="IndexLink"/>
              </w:rPr>
              <w:t>317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54_33946"/>
      <w:bookmarkStart w:id="1" w:name="pg3854_33946"/>
      <w:bookmarkEnd w:id="1"/>
    </w:p>
    <w:p>
      <w:pPr>
        <w:pStyle w:val="Heading2"/>
        <w:numPr>
          <w:ilvl w:val="1"/>
          <w:numId w:val="1"/>
        </w:numPr>
        <w:rPr/>
      </w:pPr>
      <w:bookmarkStart w:id="2" w:name="pg3854_33946"/>
      <w:bookmarkStart w:id="3" w:name="__RefHeading___Toc153424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دوره جدید،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حسینی‌ایمنی</w:t>
      </w:r>
    </w:p>
    <w:p>
      <w:pPr>
        <w:pStyle w:val="BookText"/>
        <w:rPr/>
      </w:pPr>
      <w:r>
        <w:rPr>
          <w:rFonts w:ascii="IRNazanin" w:hAnsi="IRNazanin" w:eastAsia="IRNazanin"/>
          <w:color w:val="111111"/>
          <w:sz w:val="28"/>
          <w:sz w:val="28"/>
          <w:szCs w:val="28"/>
          <w:rtl w:val="true"/>
          <w:lang w:bidi="fa-IR"/>
        </w:rPr>
        <w:t>اعضای هیئت تحریریه 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اخوی، سید علی حسینی‌ایمنی، محمود سوری، سید محمود طاهری و محمدحسن باجلان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نورمحمدی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با آثاری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و خانم‌ها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اخوی، محمود سوری، سید محمود طاهری، قربان صحرایی چاله‌سرایی، حسن اردشیری لاجیمی، محمدحسن باجلان، علی‌اصغر نوبخت، محمدمهدی سوری، سید رضا طاهری، محمد کامرانی اقدام، رقیه ندیری، سودابه مهیجی، سهیلا بهشتی، اسماء خواجه‌زاده، سیده طاهره موسوی، زهرا چغامیرزایی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p>
    <w:p>
      <w:pPr>
        <w:pStyle w:val="BookText"/>
        <w:rPr/>
      </w:pPr>
      <w:r>
        <w:rPr>
          <w:rFonts w:ascii="IRNazanin" w:hAnsi="IRNazanin" w:eastAsia="IRNazanin"/>
          <w:color w:val="111111"/>
          <w:sz w:val="28"/>
          <w:sz w:val="28"/>
          <w:szCs w:val="28"/>
          <w:rtl w:val="true"/>
          <w:lang w:bidi="fa-IR"/>
        </w:rPr>
        <w:t>تلفن تحریریه مجله</w:t>
      </w:r>
      <w:r>
        <w:rPr>
          <w:rFonts w:eastAsia="IRNazanin" w:cs="IRNazanin"/>
          <w:color w:val="111111"/>
          <w:sz w:val="28"/>
          <w:szCs w:val="28"/>
          <w:rtl w:val="true"/>
          <w:lang w:bidi="fa-IR"/>
        </w:rPr>
        <w:t xml:space="preserve">: </w:t>
      </w:r>
      <w:r>
        <w:rPr>
          <w:rFonts w:eastAsia="IRNazanin" w:cs="IRNazanin"/>
          <w:color w:val="111111"/>
          <w:sz w:val="28"/>
          <w:szCs w:val="28"/>
          <w:lang w:bidi="fa-IR"/>
        </w:rPr>
        <w:t>32935803</w:t>
      </w:r>
    </w:p>
    <w:p>
      <w:pPr>
        <w:pStyle w:val="BookText"/>
        <w:rPr/>
      </w:pPr>
      <w:r>
        <w:rPr>
          <w:rFonts w:ascii="IRNazanin" w:hAnsi="IRNazanin" w:eastAsia="IRNazanin"/>
          <w:color w:val="111111"/>
          <w:sz w:val="28"/>
          <w:sz w:val="28"/>
          <w:szCs w:val="28"/>
          <w:rtl w:val="true"/>
          <w:lang w:bidi="fa-IR"/>
        </w:rPr>
        <w:t>تهران،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جنب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32215106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www.irc.ir info@irc.ir</w:t>
      </w:r>
      <w:bookmarkStart w:id="5" w:name="pg3854_33947"/>
    </w:p>
    <w:p>
      <w:pPr>
        <w:pStyle w:val="Heading2"/>
        <w:numPr>
          <w:ilvl w:val="1"/>
          <w:numId w:val="1"/>
        </w:numPr>
        <w:rPr/>
      </w:pPr>
      <w:bookmarkStart w:id="6" w:name="__RefHeading___Toc1534245_2281741623"/>
      <w:bookmarkStart w:id="7" w:name="_Toc2"/>
      <w:bookmarkEnd w:id="5"/>
      <w:bookmarkEnd w:id="6"/>
      <w:r>
        <w:rPr>
          <w:rtl w:val="true"/>
        </w:rPr>
        <w:t>اهداف فصل‌نامه اشارات</w:t>
      </w:r>
      <w:bookmarkEnd w:id="7"/>
    </w:p>
    <w:p>
      <w:pPr>
        <w:pStyle w:val="BookText"/>
        <w:rPr/>
      </w:pPr>
      <w:r>
        <w:rPr>
          <w:rFonts w:ascii="IRNazanin" w:hAnsi="IRNazanin" w:eastAsia="IRNazanin"/>
          <w:color w:val="111111"/>
          <w:sz w:val="28"/>
          <w:sz w:val="28"/>
          <w:szCs w:val="28"/>
          <w:rtl w:val="true"/>
          <w:lang w:bidi="fa-IR"/>
        </w:rPr>
        <w:t>مرکز پژوهش‌های اسلامی صدا و سیما نظر به اهمیت جایگاه شناخت و نظریه‌پردازی در حوزه‌های تخصصی برنامه‌سازی مناسبتی، فصل‌نامه اشارات را با اهداف زیر منتشر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پوشش محتوایی و متنی مناسبت‌های دینی، ارزشی، ملی و بین‌المللی؛</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 پژوهش‌های مناسبتی جهت پیشتبانی از گروه برنامه‌سازی در حوزه مناسبت‌ها؛</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متون جذاب ادبی چون شعر، قطعه ادبی و داستانک برای استفاده گویندگان صدا و سیما؛</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 محورهای موضوعی در راستای آیین برنامه‌سازی و معرفی منابع مطالعاتی به تهیه‌کنندگان و برنامه‌سازان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مسئولیت محتوای مقاله بر عهده نویسنده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نظرهای بیان شده در مجله الزاماً بیانگر نظر فصل‌نامه نیست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مطالب فصل‌نامه با ذکر منبع، آزاد است</w:t>
      </w:r>
      <w:r>
        <w:rPr>
          <w:rFonts w:eastAsia="IRNazanin" w:cs="IRNazanin"/>
          <w:color w:val="111111"/>
          <w:sz w:val="28"/>
          <w:szCs w:val="28"/>
          <w:rtl w:val="true"/>
          <w:lang w:bidi="fa-IR"/>
        </w:rPr>
        <w:t>.</w:t>
      </w:r>
      <w:bookmarkStart w:id="8" w:name="pg3854_33948"/>
    </w:p>
    <w:p>
      <w:pPr>
        <w:pStyle w:val="Heading2"/>
        <w:numPr>
          <w:ilvl w:val="1"/>
          <w:numId w:val="1"/>
        </w:numPr>
        <w:rPr/>
      </w:pPr>
      <w:bookmarkStart w:id="9" w:name="__RefHeading___Toc1534247_2281741623"/>
      <w:bookmarkStart w:id="10" w:name="_Toc3"/>
      <w:bookmarkEnd w:id="8"/>
      <w:bookmarkEnd w:id="9"/>
      <w:r>
        <w:rPr>
          <w:rtl w:val="true"/>
        </w:rPr>
        <w:t>شیوه‌نامه نگارش مقاله</w:t>
      </w:r>
      <w:bookmarkEnd w:id="10"/>
    </w:p>
    <w:p>
      <w:pPr>
        <w:pStyle w:val="BookText"/>
        <w:rPr/>
      </w:pPr>
      <w:r>
        <w:rPr>
          <w:rFonts w:ascii="IRNazanin" w:hAnsi="IRNazanin" w:eastAsia="IRNazanin"/>
          <w:color w:val="111111"/>
          <w:sz w:val="28"/>
          <w:sz w:val="28"/>
          <w:szCs w:val="28"/>
          <w:rtl w:val="true"/>
          <w:lang w:bidi="fa-IR"/>
        </w:rPr>
        <w:t>یک ـ ساختار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کوتاه، گویا، جذاب و بیان‌کننده محتوای مقاله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زبان فارسی و انگلیسی و آیینه تمام‌نما و فشرده مقاله و شامل موضوع، ساختار و نتایج پژوهش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حداکثر پنج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 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برای آسانی دست‌رسی در جست‌وجوی الکترونیکی، نقش نمایه را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مشکلات موجود در زمینه پژوهش و یافته های قبلی درباره موضوع مورد بحث را به صورت کوتاه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موضوع؛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و فرعی؛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یافته‌های پژوهش در مورد موضوع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نتیجه‌های جدید به دست آمده از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شیوه ارجاع‌دهی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استنادی به منابع باید در خود متن، بی‌درنگ، پس از نقل مطلب، درون کمان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نویسنده،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سمیعی گیلانی،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هانتینگتون و دیگران،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 (Fischer, 1982: Vol. 3: 372)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بعدی 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Ibid: page Or pages</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بعدی ناپیوسته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نویسنده،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نویسنده،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بعدی 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Ibid: page Or pages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بعدی ناپیوسته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نویسنده،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توضیحی و معادل خارجی واژگان و اصلاحات علمی در پانوشت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شیوه نگارش منبع</w:t>
      </w:r>
    </w:p>
    <w:p>
      <w:pPr>
        <w:pStyle w:val="BookText"/>
        <w:rPr/>
      </w:pPr>
      <w:r>
        <w:rPr>
          <w:rFonts w:ascii="IRNazanin" w:hAnsi="IRNazanin" w:eastAsia="IRNazanin"/>
          <w:color w:val="111111"/>
          <w:sz w:val="28"/>
          <w:sz w:val="28"/>
          <w:szCs w:val="28"/>
          <w:rtl w:val="true"/>
          <w:lang w:bidi="fa-IR"/>
        </w:rPr>
        <w:t>مشخصات کتاب‌شناختی منبع‌ها با تفکیک فارسی و لاتین، کتاب، مقاله یا پایگاه اینترنتی، به ترتیب حروف الفبا و به شرح زیر در پایان مقاله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ایتالیک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یا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 یا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برلین، آیزایا</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مقاله درباره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ایتالیک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ـ صفحه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ریت، باربارا</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معصومی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نشر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کامل و ایتالیک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 یا صفحه‌ها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توسک، لارنس</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کوروش پاک‌نهاد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همایش سبک‌شناسی 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اینترنتی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ایتالیک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یا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 یا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و دقیق پایگاه اینترنتی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بازیابی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 اجسون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زبان‌شناسی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وثوقی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 فرهنگستان زبان و ادب فارسی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persian</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language. org/adabiat. asp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بازیابی در </w:t>
      </w:r>
      <w:r>
        <w:rPr>
          <w:rFonts w:eastAsia="IRNazanin" w:cs="IRNazanin"/>
          <w:color w:val="111111"/>
          <w:sz w:val="28"/>
          <w:szCs w:val="28"/>
          <w:lang w:bidi="fa-IR"/>
        </w:rPr>
        <w:t>20/7/1386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خانوادگی نویسنده، نام کوچک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ایتالیک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و دقیق پایگاه اینترنتی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بازیابی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ریت، باربارا</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معصومی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نشر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مجلات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magiran.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بازیابی در </w:t>
      </w:r>
      <w:r>
        <w:rPr>
          <w:rFonts w:eastAsia="IRNazanin" w:cs="IRNazanin"/>
          <w:color w:val="111111"/>
          <w:sz w:val="28"/>
          <w:szCs w:val="28"/>
          <w:lang w:bidi="fa-IR"/>
        </w:rPr>
        <w:t>20/4/1388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شیوه صفحه‌بندی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صفحه‌ها از بالا و پایین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چپ و راست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میان سطرها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مقاله با قلم </w:t>
      </w:r>
      <w:r>
        <w:rPr>
          <w:rFonts w:eastAsia="Times New Roman" w:cs="Times New Roman" w:ascii="Times New Roman" w:hAnsi="Times New Roman"/>
          <w:color w:val="111111"/>
          <w:sz w:val="28"/>
          <w:szCs w:val="28"/>
          <w:lang w:val="en-US" w:bidi="en-US"/>
        </w:rPr>
        <w:t>BTitr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سیاه و فونت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نخست مقاله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زیر در صفحه اول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نام‌خانوادگی نویسنده یا نویسندگان، رتبه علمی، محل کار، نشانی کامل پستی، تلفن، دورنگار و رایانامه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مقاله با قلم </w:t>
      </w:r>
      <w:r>
        <w:rPr>
          <w:rFonts w:eastAsia="Times New Roman" w:cs="Times New Roman" w:ascii="Times New Roman" w:hAnsi="Times New Roman"/>
          <w:color w:val="111111"/>
          <w:sz w:val="28"/>
          <w:szCs w:val="28"/>
          <w:lang w:val="en-US" w:bidi="en-US"/>
        </w:rPr>
        <w:t>BNazanin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نازک و فونت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حروف‌چینی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درست حروف‌چینی رایانه‌ای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شیوه ارزیابی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دربردارنده یافته‌های جدید پژوهشی، نظریه یا روش جدید در حل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بنیادی یا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جهت‌گیری رسانه‌ای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علمی و داوران مجله، مقاله دریافتی را ارزیابی و درباره پذیرش یا رد آن تصمیم‌گیری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مقاله به اصلاح، نیاز داشته باشد، به نویسنده بازگردانده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ارزیابی شده در نوبت چاپ قرار می‌گیرد و با توجه به ظرفیت مجله، بر اساس نوبت دریافت و اصلاح نهایی،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باید مقاله فرستاده شده به مجله را هم‌زمان برای انتشار به دیگر نشریه‌ها نفرستد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منتشر شده در دیگر نشریه‌ها از گردونه انتشار حذف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فرستاده شده، بازگردانده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پذیرفتن و نپذیرفتن و نیز ویرایش علمی و ادبی مقاله،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تنظیم شده بر اساس شیوه صفحه‌بندی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رایانامه یا صندوق پستی مجله فرستاده شود</w:t>
      </w:r>
      <w:r>
        <w:rPr>
          <w:rFonts w:eastAsia="IRNazanin" w:cs="IRNazanin"/>
          <w:color w:val="111111"/>
          <w:sz w:val="28"/>
          <w:szCs w:val="28"/>
          <w:rtl w:val="true"/>
          <w:lang w:bidi="fa-IR"/>
        </w:rPr>
        <w:t>.</w:t>
      </w:r>
      <w:bookmarkStart w:id="11" w:name="pg3854_33952"/>
    </w:p>
    <w:p>
      <w:pPr>
        <w:pStyle w:val="Heading2"/>
        <w:numPr>
          <w:ilvl w:val="1"/>
          <w:numId w:val="1"/>
        </w:numPr>
        <w:rPr/>
      </w:pPr>
      <w:bookmarkStart w:id="12" w:name="__RefHeading___Toc1534249_2281741623"/>
      <w:bookmarkStart w:id="13" w:name="_Toc4"/>
      <w:bookmarkEnd w:id="11"/>
      <w:bookmarkEnd w:id="12"/>
      <w:r>
        <w:rPr>
          <w:rtl w:val="true"/>
        </w:rPr>
        <w:t>فهرست مطالب</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روز کشاورزی و دهداری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شهادت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ولادت حضرت عیسی مسیح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روز بصیرت و میثاق با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آغاز امامت حضرت ولی‌عصر عجل الله تعالی فرجه الشریف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آغاز هفته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ولادت حضرت رسول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اخلاق و مهر‌ورزی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میلاد حضرت امام جعفر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تولد حضرت عبدالعظیم حسنی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ولادت حضرت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وفات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سالروز پیروزی 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ولادت حضرت زینب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پرستار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روز احسان ونیکوکاری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دیگر مناسبت‌ها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دیگر مناسبت‌ها </w:t>
      </w:r>
      <w:r>
        <w:rPr>
          <w:rFonts w:eastAsia="IRNazanin" w:cs="IRNazanin"/>
          <w:color w:val="111111"/>
          <w:sz w:val="28"/>
          <w:szCs w:val="28"/>
          <w:lang w:bidi="fa-IR"/>
        </w:rPr>
        <w:t>331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مناسبتی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bookmarkStart w:id="14" w:name="pg3854_33956"/>
    </w:p>
    <w:p>
      <w:pPr>
        <w:pStyle w:val="Heading2"/>
        <w:numPr>
          <w:ilvl w:val="1"/>
          <w:numId w:val="1"/>
        </w:numPr>
        <w:rPr/>
      </w:pPr>
      <w:bookmarkStart w:id="15" w:name="__RefHeading___Toc1534251_2281741623"/>
      <w:bookmarkStart w:id="16" w:name="_Toc5"/>
      <w:bookmarkEnd w:id="14"/>
      <w:bookmarkEnd w:id="15"/>
      <w:r>
        <w:rPr>
          <w:rtl w:val="true"/>
        </w:rPr>
        <w:t>روز کشاورزی و دهداری</w:t>
      </w:r>
      <w:bookmarkEnd w:id="16"/>
    </w:p>
    <w:p>
      <w:pPr>
        <w:pStyle w:val="Heading3"/>
        <w:numPr>
          <w:ilvl w:val="2"/>
          <w:numId w:val="1"/>
        </w:numPr>
        <w:rPr/>
      </w:pPr>
      <w:bookmarkStart w:id="17" w:name="__RefHeading___Toc1534253_2281741623"/>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 2014</w:t>
      </w:r>
    </w:p>
    <w:p>
      <w:pPr>
        <w:pStyle w:val="BookText"/>
        <w:rPr/>
      </w:pPr>
      <w:r>
        <w:rPr>
          <w:rFonts w:ascii="IRNazanin" w:hAnsi="IRNazanin" w:eastAsia="IRNazanin"/>
          <w:color w:val="111111"/>
          <w:sz w:val="28"/>
          <w:sz w:val="28"/>
          <w:szCs w:val="28"/>
          <w:rtl w:val="true"/>
          <w:lang w:bidi="fa-IR"/>
        </w:rPr>
        <w:t>ـ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متن ادبی</w:t>
      </w:r>
      <w:bookmarkStart w:id="19" w:name="pg3854_33958"/>
    </w:p>
    <w:p>
      <w:pPr>
        <w:pStyle w:val="Heading3"/>
        <w:numPr>
          <w:ilvl w:val="2"/>
          <w:numId w:val="1"/>
        </w:numPr>
        <w:rPr/>
      </w:pPr>
      <w:bookmarkStart w:id="20" w:name="__RefHeading___Toc1534255_2281741623"/>
      <w:bookmarkStart w:id="21" w:name="_Toc7"/>
      <w:bookmarkEnd w:id="19"/>
      <w:bookmarkEnd w:id="20"/>
      <w:r>
        <w:rPr>
          <w:rtl w:val="true"/>
        </w:rPr>
        <w:t>پژوهش</w:t>
      </w:r>
      <w:bookmarkEnd w:id="21"/>
    </w:p>
    <w:p>
      <w:pPr>
        <w:pStyle w:val="BookText"/>
        <w:rPr/>
      </w:pPr>
      <w:r>
        <w:rPr>
          <w:rFonts w:ascii="IRNazanin" w:hAnsi="IRNazanin" w:eastAsia="IRNazanin"/>
          <w:color w:val="111111"/>
          <w:sz w:val="28"/>
          <w:sz w:val="28"/>
          <w:szCs w:val="28"/>
          <w:rtl w:val="true"/>
          <w:lang w:bidi="fa-IR"/>
        </w:rPr>
        <w:t>نگاهی روان‌شناختی و دینی به کشاورزی</w:t>
      </w:r>
    </w:p>
    <w:p>
      <w:pPr>
        <w:pStyle w:val="BookText"/>
        <w:rPr/>
      </w:pPr>
      <w:r>
        <w:rPr>
          <w:rFonts w:ascii="IRNazanin" w:hAnsi="IRNazanin" w:eastAsia="IRNazanin"/>
          <w:color w:val="111111"/>
          <w:sz w:val="28"/>
          <w:sz w:val="28"/>
          <w:szCs w:val="28"/>
          <w:rtl w:val="true"/>
          <w:lang w:bidi="fa-IR"/>
        </w:rPr>
        <w:t>گروه روان‌شناسی</w:t>
      </w:r>
    </w:p>
    <w:p>
      <w:pPr>
        <w:pStyle w:val="BookText"/>
        <w:rPr/>
      </w:pPr>
      <w:r>
        <w:rPr>
          <w:rFonts w:ascii="IRNazanin" w:hAnsi="IRNazanin" w:eastAsia="IRNazanin"/>
          <w:color w:val="111111"/>
          <w:sz w:val="28"/>
          <w:sz w:val="28"/>
          <w:szCs w:val="28"/>
          <w:rtl w:val="true"/>
          <w:lang w:bidi="fa-IR"/>
        </w:rPr>
        <w:t>اشاره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تولیدگری، ویژگی است که افراد را به نشاط برتر و احساس بهتر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با محصولی روبرو می‌شود که برخاسته از فکر، خلاقیت، تلاش و تدبیر اوست، حسی زیبا از ارزشمندی و توانمندی در او شکل می‌گیرد که بستر سلامت روان را در وی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تولیدگری می‌تواند در جنبه‌های گوناگونی تعریف شود که کشاورزی بخشی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با تکیه بر یاری خداوند، استفاده از مواهب طبیعت، تلاش و سخت‌کوشی خود و مدیریت شرایط، همراه با دانشی که بیشتر برخاسته از تجربه است، محصول مورد نیاز خود و دیگران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شایستگی زیبایی، در دیگر بخش‌های زندگی کشاورز هم می‌تواند نقش‌آفرین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در شکل‌گیری ارتباط معنوی مطلوب تعریف می‌شود؛ زیرا کشاورز می‌داند که با اراده الهی می‌تواند به دستاوردهای مورد نظر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آیات قرآن هم به صراحت اعلام شده است که کشت حقیقی و دسترسی به محصول، کار خداست و کشاورز وسیله‌ای برای تحقق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مَا تَحْرُثُونَ أَأَنْتُمْ تَزْرَعُونَهُ‌ام نَحْنُ الزَّارِعُونَ لَوْ نَشَاءُ لَجَعَلْنَاهُ حُطَامًا فَظَلْتُمْ تَفَکَّهُونَ إِنَّا لَمُغْرَمُونَ بَلْ نَحْنُ مَحْرُومُونَ؛ آیا چیزی را که می‌کارید دیده‌اید؟ آیا شما می‌رویانیدش یا ما رویاننده‌ایم؟ اگر می‌خواستیم خاشاکش</w:t>
      </w:r>
    </w:p>
    <w:p>
      <w:pPr>
        <w:pStyle w:val="BookText"/>
        <w:rPr/>
      </w:pPr>
      <w:r>
        <w:rPr>
          <w:rFonts w:ascii="IRNazanin" w:hAnsi="IRNazanin" w:eastAsia="IRNazanin"/>
          <w:color w:val="111111"/>
          <w:sz w:val="28"/>
          <w:sz w:val="28"/>
          <w:szCs w:val="28"/>
          <w:rtl w:val="true"/>
          <w:lang w:bidi="fa-IR"/>
        </w:rPr>
        <w:t>می‌ساختیم تا در شگفت بمانید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غرامت‌زدگانیم؛ بلکه ما بی‌نصیب‌ماندگانیم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نیز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 المُؤمِنُونَ؛ و مؤمنان باید به خدا توکّل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مؤمنان، کشاورزان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بهانه روز کشاورزی و دامداری، نگاهی به نگرش ناب آموزه‌های اسلامی درباره این مشاغل ارزشمند می‌اندازیم که می‌تواند سهم بسزایی در ارتقای اقتصادی جامعه به‌ویژه در پدیداری اقتصاد مقاومتی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عدّه‌ای را دید که کشاورزی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المُتَوَکِّلونَ،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أنتُمُ المُتَّکِلونَ؛ شما چه کاره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توکّل‌کنندگانیم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سر بار دیگران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امرِئٍ یُحیِی أرضا فَتَشرَبُ مِنها کَبِدٌ حَرّی، أو تُصِیبُ مِنها عافِیَةٌ، إلاّ کَتَبَ اللّهُ تعالی لَهُ بهِ أجرا؛ هر کس که زمینی را احیا کند و از آب آن زمین، جگرتفتیده‌ای بنوشد، یا از محصولش، روزی جوینده‌ای نصیبی برد، خداوند متعال در قبال آن اجری برایش رقم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 أرضا مَیتةً فلَهُ فیها أجرٌ، و ما أکَلَتِ العافِیَةُ مِنها فهُو لَهُ صَدقَةٌ؛ هر که زمین مرده‌ای را زنده کند، مأجور است و آنچه را روزی‌جوینده‌ای، از محصول آن بخورد، برایش صدقه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الأعمالِ الحَرْثُ، تَزرَعهُ فَیَأکُلُ مِنهُ البَرُّ و الفاجِرُ، أمّا البَرُّ فَما أکَلَ مِن شیءٍ استَغفَرَ لکَ، و أمّا الفاجِرُ فما أکَلَ مِنهُ مِن شَیءٍ لَعَنَهُ، و یَأکُلُ مِنهُ البهائمُ و الطَّیرُ؛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کشاورزی است؛ چیزی را می‌کاری و نیک و بد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می‌خورد و برایت از خدا آمرزش می‌طلبد و بدکار می‌خورد و آنچه خورده او را لعن و نفرین می‌کند و چرندگان و پرندگان نیز از آن بهره‌مند می‌شوند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خِصالٍ یَنتَفِعُ بها المؤمنُ مِن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یَستَغفِرُ لَهُ، و مُصحَفٌ یَقرَأُ فیهِ، و قَلِیبٌ یَحفِرُهُ، و غَرسٌ یَغرِسُهُ، و صَدَقةُ ماءٍ یُجرِیهِ، و سُنَّةٌ حَسَنَةٌ یُؤخَذُ بها بَعدَهُ؛ شش چیز است که مؤمن بعد از مرگ خود از آنها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برای او آمرزش بطلبد، قرآنی که از روی آن تلاوت می‌کند، چاهی که حفر می‌نماید و درختی که می‌نشاند و نهر آبی که در راه</w:t>
      </w:r>
    </w:p>
    <w:p>
      <w:pPr>
        <w:pStyle w:val="BookText"/>
        <w:rPr/>
      </w:pPr>
      <w:r>
        <w:rPr>
          <w:rFonts w:ascii="IRNazanin" w:hAnsi="IRNazanin" w:eastAsia="IRNazanin"/>
          <w:color w:val="111111"/>
          <w:sz w:val="28"/>
          <w:sz w:val="28"/>
          <w:szCs w:val="28"/>
          <w:rtl w:val="true"/>
          <w:lang w:bidi="fa-IR"/>
        </w:rPr>
        <w:t xml:space="preserve">خدا جاری و وقف می‌کند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پسندیده‌ای که از خود بر جای می‌گذارد و بعد از او به آن عمل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المالِ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زَرَعَهُ صاحِبُهُ و أصلَحَهُ و أدّی حَقَّهُ یَومَ حَصادِهِ؛ از رسول خدا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که صاحبش بکارد و به آن رسیدگی کند و در روز برداشت، حق و حقوق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أرزاقَ أنبیائهِ فی الزَّرعِ و الضَّرعِ، لِئلاّ یَکرَهُوا شَیئا مِن قَطْرِ السماءِ؛ خداوند روزی پیامبران خود را در کشاورزی و دامداری قرار داد، تا بارش‌های آسمان را ناخوش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اختارَ لأنبیائهِ الحَرثَ و الزَّرعَ، کَی لا یَکرَهُوا شیئا مِن قَطْرِ السماءِ؛ خداوند عزّ و جلّ کارِ کشت و زرع را برای پیامبران خود برگزید، تا بارش آسمان را ناخوش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ـ در پاسخ به یزید بن هارون واسطی که از ایشان درباره برزگران پرسید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الزّارِعُونَ کُنوزَ اللّهِ فی أرضِهِ، و ما فی الأعمالِ شَیءٌ أحَبَّ إلی اللّهِ مِن الزِّراعَةِ، و ما بَعَثَ اللّهُ نبیّا إلاّ زَرّاعا إلاّ إدریسَ علیه السلام فإنّهُ کانَ خَیّاطا؛ آنان کشتگران گنج‌های خدا در زمین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کارها هیچ کاری نزد خداوند محبوب‌تر از کشاورزی نیست و خدا هیچ پیامبری نفرستاد، مگر آنکه کشاورز بود، مگر ادریس علیه السلام که خیّاط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ـ در پاسخ به سؤال از مکروه بودن شغل کشاورزی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ازرَعُوا و اغرِسُوا، فلا و اللّهِ ما عَمِلَ الناسُ عَملاً أحَلَّ و لا أطیَبَ مِنهُ، و اللّهِ لَیَزرَعُنَّ الزَّرعَ، و لَیَغرِسُنَّ النَخلَ بعدَ خُروجِ الدَّجّالِ؛ زراعت کنید و درخت بکارید؛ به خدا سوگند که مردم شغلی حلال‌تر و پاکیزه‌تر از آن پیشه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خروج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کشاورزی و نخل‌کاری ادامه خواهد یافت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تَقطَعُوا الثِّمارَ فَیَبعَثُ اللّهُعَلیکُمُ العَذابَ صَبّا؛ درختان میوه را قطع نکنید، که خداوند بر سر شما عذاب فرو می‌ریزد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مَکروهٌ قَطعُ النَّخلِ؛ قطع درخت خرما، مکروه است</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ری‌شهری، میزان‌الحکمه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bookmarkStart w:id="22" w:name="pg3854_33961"/>
    </w:p>
    <w:p>
      <w:pPr>
        <w:pStyle w:val="Heading3"/>
        <w:numPr>
          <w:ilvl w:val="2"/>
          <w:numId w:val="1"/>
        </w:numPr>
        <w:rPr/>
      </w:pPr>
      <w:bookmarkStart w:id="23" w:name="__RefHeading___Toc1534257_2281741623"/>
      <w:bookmarkStart w:id="24" w:name="_Toc8"/>
      <w:bookmarkEnd w:id="22"/>
      <w:bookmarkEnd w:id="23"/>
      <w:r>
        <w:rPr>
          <w:rtl w:val="true"/>
        </w:rPr>
        <w:t>متن ادبی</w:t>
      </w:r>
      <w:bookmarkEnd w:id="24"/>
    </w:p>
    <w:p>
      <w:pPr>
        <w:pStyle w:val="BookText"/>
        <w:rPr/>
      </w:pPr>
      <w:r>
        <w:rPr>
          <w:rFonts w:ascii="Amiri" w:hAnsi="Amiri" w:eastAsia="Amiri" w:cs="Amiri"/>
          <w:color w:val="111111"/>
          <w:sz w:val="28"/>
          <w:sz w:val="28"/>
          <w:szCs w:val="28"/>
          <w:rtl w:val="true"/>
          <w:lang w:bidi="ar-SA"/>
        </w:rPr>
        <w:t>جوانمردِ سبزِ سبزه‌ها</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زمینِ منتظر سبزینگی</w:t>
      </w:r>
    </w:p>
    <w:p>
      <w:pPr>
        <w:pStyle w:val="BookText"/>
        <w:rPr/>
      </w:pPr>
      <w:r>
        <w:rPr>
          <w:rFonts w:ascii="IRNazanin" w:hAnsi="IRNazanin" w:eastAsia="IRNazanin"/>
          <w:color w:val="111111"/>
          <w:sz w:val="28"/>
          <w:sz w:val="28"/>
          <w:szCs w:val="28"/>
          <w:rtl w:val="true"/>
          <w:lang w:bidi="fa-IR"/>
        </w:rPr>
        <w:t>زمین تشنه است؛ تشنه رویش با لحظه‌هایی به رنگ بارِش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منتظر است؛ منتظر زندگی با ضرباهنگ سبزینگی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بی‌تاب است؛ بی‌تاب تصویری از طراوت در دل ذره ذره وجودش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چشم به راه است؛ چشم‌به‌راه دستانی سرشار از ذوق کاشت و شوق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پر از واژه است؛ واژه‌هایی که می‌باید سر به آسمان بگیرند تا از دل خاک به سوی افلاک پرواز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آغوشش را باز کرده برای حضورِ بغل بغل، گل؛ خرمن خرمن، سبزه و باغ باغ،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تو را می‌خواند برای آغاز انقلاب؛ انقلاب شکوفایی و رویش در تن خشکیده خاکساران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تویی که استعاره‌ای از بهشت برای هستی خواهی گرفت و حاصلی رنگارنگ چونان رنگین کمان در کرانه‌های خاکی بر جای خواهی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کشاورز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سبزاندیشی کشاورز</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کشاورز، سپیده‌دمان که پرتو خورشید، سقفی از روشنایی و حمایت برای تو و</w:t>
      </w:r>
    </w:p>
    <w:p>
      <w:pPr>
        <w:pStyle w:val="BookText"/>
        <w:rPr/>
      </w:pPr>
      <w:r>
        <w:rPr>
          <w:rFonts w:ascii="IRNazanin" w:hAnsi="IRNazanin" w:eastAsia="IRNazanin"/>
          <w:color w:val="111111"/>
          <w:sz w:val="28"/>
          <w:sz w:val="28"/>
          <w:szCs w:val="28"/>
          <w:rtl w:val="true"/>
          <w:lang w:bidi="fa-IR"/>
        </w:rPr>
        <w:t>بذر بذر تلاشت می‌گستراند، برخیز و بر کشتزارهای فراخ، سلام کن و چشمان خاک نواز آسمان را به سمت زمین فرابخوان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 باران را از گوارایی وجود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رستاخیز را به پا کن در ردیف ردیف انجمن مزرعه؛ مزرعه‌ای که فرحناکی و تازگی را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اتفاق‌ساز زمین، الفبای تازگی را در سکوت فروخفته خاک فریاد کن و در گوش دانه‌های نورس، امید جوانه زدن را زمزمه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کن اتفاقی به رنگ بهار را؛ بهاری که ثمره رحمت خدا و دستان زحمت‌کش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بهاری که ریشه در سبزاندیشی تو دارد و معجزه آب و آفتاب و باد و باران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رستخیز زمینی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سراینده در دل خاک، بسرا غزل نفس کشیدن را با وزن دل‌انگیز نهال‌ها؛ نهال‌هایی که سر بر شانه‌های تو می‌گذارند و قد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می‌کشند تا روزی به میهمانی جان‌ها رسند و سفره‌هایی رنگین را تصویر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غیرت و بخشش تو را فقط خدا می‌داند؛ آنکه برای تعالی حیات و رزق و روزی تو را واسطه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برخیز‌ای کشاورز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کویرستان‌هایی ترک خورده، ردایی سبز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بوم هستی تبسم گندم و زیتون بنگار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از پویایی نگاه و دستانت، میوه پیوند آسمان و زمین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هدیه کن سبزینگی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گستره بی‌انتها را یاور و بارآور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سبزسرایی کشاورز</w:t>
      </w:r>
    </w:p>
    <w:p>
      <w:pPr>
        <w:pStyle w:val="BookText"/>
        <w:rPr/>
      </w:pPr>
      <w:r>
        <w:rPr>
          <w:rFonts w:ascii="IRNazanin" w:hAnsi="IRNazanin" w:eastAsia="IRNazanin"/>
          <w:color w:val="111111"/>
          <w:sz w:val="28"/>
          <w:sz w:val="28"/>
          <w:szCs w:val="28"/>
          <w:rtl w:val="true"/>
          <w:lang w:bidi="fa-IR"/>
        </w:rPr>
        <w:t>سلام ای سایه‌نشین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دشت تا همیشه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هم‌جنس بهشت و دیباچه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قنوت‌های رو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گندمزاران بی‌قرار و نسیم‌های بی‌شمار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تجلی جهاد در زمینی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زمین عطشناک هر چه کمال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ای جلوه‌زار حضور زلال آب و حرارت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شالیزاران مجذوب زر و زیتون و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رستنگاه سبز رحمت و ساقه ساقه تلاش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راز انتخاب من، اکنون به سوی تو می‌آیم، با عزمی که در داس و بیلم نهفته و اندیشه جهادی که برای آن برگزیده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وسعت خاک، به سوی تو می‌آیم با انرژی و اراده‌ای که خداوند در وجودم نهاده تا هیاهو و تحرکی در نبض نبض وجودت بیافرینم و در زیر چتر باران و هرم آفتاب، بالندگی و سبزینگی را به تو هدیه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سبز سبزه‌ها</w:t>
      </w:r>
    </w:p>
    <w:p>
      <w:pPr>
        <w:pStyle w:val="BookText"/>
        <w:rPr/>
      </w:pPr>
      <w:r>
        <w:rPr>
          <w:rFonts w:ascii="IRNazanin" w:hAnsi="IRNazanin" w:eastAsia="IRNazanin"/>
          <w:color w:val="111111"/>
          <w:sz w:val="28"/>
          <w:sz w:val="28"/>
          <w:szCs w:val="28"/>
          <w:rtl w:val="true"/>
          <w:lang w:bidi="fa-IR"/>
        </w:rPr>
        <w:t>وام گرفته‌ایم، ما، تمامِ مردمان سبزخواه زمین، از همتت، نعمت‌های الهی را، ای کشاورز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کشاورز، خانه دلت همیشه روشن، ایمانت همیشه والا؛ مزرعه‌ات همیشه سرسبز، شالیزارانت همیشه پربار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کشاورز، صادقانه‌ترین دعاها لایق توست؛ تویی که با دستان پینه بسته و دلی مالامال از عشق به آفریده‌های سبز پروردگارت، سفره‌هامان را میهمان برکات الهی می‌کنی؛ برکاتی که سیرابگر تن‌های تشنه و گرسنه آدمیانند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 که در چرخه حیات می‌چرخند و زندگی می‌بخشند به همه مخلوقات، از گنجشک گرفته تا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سربلندی و سلامتی از آن تو باد، ای جوانمردِ جوانه‌های خاک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قنوت سبزمان هم‌نوا با قنوت سبزه‌های مزرعه‌ات تقدیم تو باد، ای کشاورز، ای جوانمرد سبزینه سبزه‌ها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همگام با کشاورز</w:t>
      </w:r>
    </w:p>
    <w:p>
      <w:pPr>
        <w:pStyle w:val="BookText"/>
        <w:rPr/>
      </w:pPr>
      <w:r>
        <w:rPr>
          <w:rFonts w:ascii="IRNazanin" w:hAnsi="IRNazanin" w:eastAsia="IRNazanin"/>
          <w:color w:val="111111"/>
          <w:sz w:val="28"/>
          <w:sz w:val="28"/>
          <w:szCs w:val="28"/>
          <w:rtl w:val="true"/>
          <w:lang w:bidi="fa-IR"/>
        </w:rPr>
        <w:t>قربان صحرائی چاله‌سرائی</w:t>
      </w:r>
    </w:p>
    <w:p>
      <w:pPr>
        <w:pStyle w:val="BookText"/>
        <w:rPr/>
      </w:pPr>
      <w:r>
        <w:rPr>
          <w:rFonts w:ascii="IRNazanin" w:hAnsi="IRNazanin" w:eastAsia="IRNazanin"/>
          <w:color w:val="111111"/>
          <w:sz w:val="28"/>
          <w:sz w:val="28"/>
          <w:szCs w:val="28"/>
          <w:rtl w:val="true"/>
          <w:lang w:bidi="fa-IR"/>
        </w:rPr>
        <w:t>به دست خود درختی می‌نشانم</w:t>
      </w:r>
    </w:p>
    <w:p>
      <w:pPr>
        <w:pStyle w:val="BookText"/>
        <w:rPr/>
      </w:pPr>
      <w:r>
        <w:rPr>
          <w:rFonts w:ascii="IRNazanin" w:hAnsi="IRNazanin" w:eastAsia="IRNazanin"/>
          <w:color w:val="111111"/>
          <w:sz w:val="28"/>
          <w:sz w:val="28"/>
          <w:szCs w:val="28"/>
          <w:rtl w:val="true"/>
          <w:lang w:bidi="fa-IR"/>
        </w:rPr>
        <w:t>پسرک مدادش را برداشت و روی صفحه‌ای از دفتر نقاشی‌اش، درختی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بیلی به دست پیرمردی کوژپشت داد و وی را کنار درخت نقاشی‌اش به کار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جوی آبی به سوی درخت جاری نمود و پیر را به آبیاری و هرس آن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باغ نقاشی پسرک سرسبز شد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برگش همچون چتری دلگشا بر پیرامونش 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خنکی جوی آب و شُرشُر آن آهنگ حیات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دستمال جیبی‌اش را از جیب برداشت و عرق پیشانی‌اش را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پرنده که در آن حوالی پرواز می‌کردند به سوی درخت پر گشودند و بر شاخه‌اش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بعد، پرندگان در سایه درخت کنار جوی آب فرود آمدند تا گلویی تازه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رهگذران، درخت را که دیدند مسیرشان را به آن سو تغییر دادند و هر روز از کنارش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پسرک درخت را در پرچینی محصور کرد، ولی روز بعد با خود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آنان را از محبت رایگان درخت محروم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پاک‌کن را از جامدادی‌اش برداشت و پرچین را پاک کرد و درخت را از زندان بخل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رضایت بر لبان پیرمرد نقش بست و دستانش را بلند کرد و از نقاش حقیقی برای پسرک نقاش، طلب عافیت کرد و عاقبتی با سعادت آرزو نمود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جوی آب، به آن نقطه از کاغذ زندگی بخشید و کم‌کم پیرامون درخت با سبزه و گل‌های متنوع و رنگارنگ تزئین و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هر روز که آفتاب طلوع</w:t>
      </w:r>
    </w:p>
    <w:p>
      <w:pPr>
        <w:pStyle w:val="BookText"/>
        <w:rPr/>
      </w:pPr>
      <w:r>
        <w:rPr>
          <w:rFonts w:ascii="IRNazanin" w:hAnsi="IRNazanin" w:eastAsia="IRNazanin"/>
          <w:color w:val="111111"/>
          <w:sz w:val="28"/>
          <w:sz w:val="28"/>
          <w:szCs w:val="28"/>
          <w:rtl w:val="true"/>
          <w:lang w:bidi="fa-IR"/>
        </w:rPr>
        <w:t>می‌کرد، با سلام صبح‌گاهی‌اش لبخند رضایت را در چشم شبنم می‌نشاند و بر برگ‌ها، گلبرگ‌ها و جوی آب تبسم هدیه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حریر حیات این چشم‌انداز، نشاط و شادابی و زندگی می‌تراود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باد گرم و سوزان بیابان از آن روز تصمیم گرفت لباس خشن و زُمخت را از تن درآورد و حریر نرم و لطیف بر تن نماید و در قامت نسیمی خنک و دلنواز، رقص‌کنان به سمت درخت و باغچه پسرک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شانه‌کردن موی مجعد درخت، با خود عطر دلاویز گل و ریحان و ضَیمَرانِ پای آن را به نقاط دیگر می‌پراکند تا طبیعت اطراف را با شمیم نشاط و زندگی عطرآگین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نسیم، بوی گل‌ها را به نقاط دورتری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زنبور عسل ردّ نسیم را گرفتند و به باغچه پسرک و درخت سرسبزش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از تماشای این گلستان بِکر به وجد آمدند و تصمیم گرفتند در شاخه‌ای از درخت کندویی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بر سفره ساده و بی‌رنگ و ریای پیرمرد پیاله‌ای از عسل بود که به نان خالی آن سفره، حلاوتی شگرف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سال‌هاست آن منظره بر دیوار اتاق پسرک که امروز مردی رشید شده، کنار قفسه کتابهایش جا خوش کرده است و بر مهمانانش چشم‌نوازی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و هستی نیز نقاشیِ نقاش ازل است که از سرپنچه لایزالی‌اش تراویده و آن نقاش بی‌بدیل تمام هستی را به بهترین شکل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نقّـاش ازل</w:t>
      </w:r>
    </w:p>
    <w:p>
      <w:pPr>
        <w:pStyle w:val="BookText"/>
        <w:rPr/>
      </w:pPr>
      <w:r>
        <w:rPr>
          <w:rFonts w:ascii="IRNazanin" w:hAnsi="IRNazanin" w:eastAsia="IRNazanin"/>
          <w:color w:val="111111"/>
          <w:sz w:val="28"/>
          <w:sz w:val="28"/>
          <w:szCs w:val="28"/>
          <w:rtl w:val="true"/>
          <w:lang w:bidi="fa-IR"/>
        </w:rPr>
        <w:t>از چهار دیواری خانه خسته می‌شوی و دل به صحرا و طبیعت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چشم‌انداز یک گلستان تو را به وجد می‌آورد و تماشای مناظرش مسحورت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گلستان که می‌شوی، می‌بینی در آن انواع و اقسام گیاهان، با رنگ و بوهای گوناگون؛ به وفور، هر کدام در جای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برگ‌های گیاهان با نسیم خنکی به رقص ملایمی در می‌آیند و گویی نوای خوش برگ‌ها به همان نسبت، حرکات موزون و گاهی نامتوازن، موسیقی ملایم‌تری می‌نوازند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و بوی یک بوته از گل محمدی تو را به سوی خویش می‌کشد و گاهی</w:t>
      </w:r>
    </w:p>
    <w:p>
      <w:pPr>
        <w:pStyle w:val="BookText"/>
        <w:rPr/>
      </w:pPr>
      <w:r>
        <w:rPr>
          <w:rFonts w:ascii="IRNazanin" w:hAnsi="IRNazanin" w:eastAsia="IRNazanin"/>
          <w:color w:val="111111"/>
          <w:sz w:val="28"/>
          <w:sz w:val="28"/>
          <w:szCs w:val="28"/>
          <w:rtl w:val="true"/>
          <w:lang w:bidi="fa-IR"/>
        </w:rPr>
        <w:t>شاخه‌ای از آن را به مشامت نزدیک می‌کنی تا از عطر دلاویزش مست شوی و با لطافت گل‌برگ‌های مخملینش صورتت را بنوازی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هم درختی پرمیوه نظرت را جلب می‌کند و دست دراز می‌کنی و سیبی سرخ از شاخه پرمحصول و خوش‌منظر و خُرّمش می‌چینی و به تماشایش می‌نشینی و با حمد و ثنای خالق بی‌همتا میلش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سایه‌سار یک درخت تناور بر جسمت چتری دلگشا می‌گشاید و با آرامش پیکرت، تو را از گزند تیغ گرمای سوزان محافظت می‌کند و تو در خُنکای سایه‌بانش جلای روح می‌یابی و جسمت را صفایی دلچسب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بوستان، نخلستان، تاکستان، شالیزار، گندم‌زار، مزرعه، باغ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دستاورد و حاصل دسترنج زحمات و تلاش خستگی‌ناپذیر کشاورزی است که به کاشت و داشت و برداشت آن پرداخته است تا انسان‌ها و دیگر موجودات از آن بهره‌مند شوند؛ یعنی کشاورز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و باد و مه و خورشید و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را تحصیل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کشاورز زحمتکش، فصل سرد و گرم معنا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 کشاورزی زمستان و تابستان نمی‌شناسد؛ زیرا فراخور نیاز هر گیاه در زمان ویژه‌ای به کشت‌وکار می‌پردازد تا در تمام فصول، محصول مورد نیاز جامعه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فصلی است که منتهی به بهار می‌شود و بهار فصل کشت‌وکار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کشاورزی و کشاورزان فصل زمستان مقدمه و آغاز تلاشی است که با شروع فصل خُرّم بهار به اوج خود می‌رسد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اسفندماه، ماه پایانی زمستان است که در آن غالب کشتزارها از خواب زمستانی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مردان و زنان کشاورز و تولیدکننده را می‌بینی بر سر مزارع و باغات و کشتزارهای خویش حاضر می‌شوند و هر زمین دارای آب و حاصلخیزی را مهیای کشت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شرایط اقلیمی و جغرافیایی هر نقطه از ایران عزیز به اصلاح و شخم مزرعه می‌پردازند تا در موقع مقرر بذر و گیاه مورد نظر را در آن کشت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این‌روزها وقتی به مزارع سرتاسر ایران اسلامی بنگری و گل آفتابگردان نگاهت را از نخلستان‌های جنوب گرفته تا باغ‌های مرکبات در مازندران ببرد؛ هنگامی که بر مزارع زعفران و زرشک بیرجند و قائنات، باغ‌های پسته کرمان و دامغان، تاکستان‌های قزوین و آذربایجان، شالیزارهای گیلان و مازندران، پنبه‌زارهای گلستان، مزارع عسل سبلان و زیتونستان‌های رودبار پرواز کنی؛ هنگامی به مزارع سیر، پیاز و گندم‌زارهای زنجان و همدان، جالیزهای سیب‌زمینی اردبیل، باغ‌های گیلاس، آلبالو و زردآلوی خراسان و قم، چای‌ستان‌های لاهیجان و فومن، باغ‌های سیبِ سرخ دماوند و شمیرانات و هزاران مزرعه و باغ حاصلخیز با محصولات گوناگون باغی و جالیزی دیگر در سراسر ایران سفر کنی؛ می‌بینی دهقانان و کشاورزان پرتلاش و سخت‌کوش مشغول اصلاح و آبادانی مزارع‌اند تا محصولاتی مفید و ارزشمند به جامعه اسلامی و امت اسلام تقدیم و سبد غذایی ایرانیان را انباشته و سفره آنان را رنگین‌تر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پیشتر بیان شد، کشاورزان و دهقانان در تمام ایران اسلامی تلاش می‌کنند تا محصولی سزاوار مردم مسلمان کاشته و بر سفره آنان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این گفتار به عنوان نمونه به شالیزاری در شمال می‌رویم و از نزدیک وضعیت کشت‌وکار برنج در آن را در قالب واژگانی چند توصیف می‌کنیم؛ زیرا برنج بعد از گندم دومین قوت غالب ایرانیان است و این گیاهِ باتلاق‌دوست و کاربردی، محصولی است زاییده رنج و تلاشی بی‌وقفه، زیر تیغ آفتاب تابستانی و شُرشُر باران‌های بهاری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همگام با کشاورز</w:t>
      </w:r>
    </w:p>
    <w:p>
      <w:pPr>
        <w:pStyle w:val="BookText"/>
        <w:rPr/>
      </w:pPr>
      <w:r>
        <w:rPr>
          <w:rFonts w:ascii="IRNazanin" w:hAnsi="IRNazanin" w:eastAsia="IRNazanin"/>
          <w:color w:val="111111"/>
          <w:sz w:val="28"/>
          <w:sz w:val="28"/>
          <w:szCs w:val="28"/>
          <w:rtl w:val="true"/>
          <w:lang w:bidi="fa-IR"/>
        </w:rPr>
        <w:t>زمستان به انتها نزدیک می‌شود و اینک بهار خرم و شاداب، آهسته آهسته، گام‌های سبزش را در گستره پهن‌دشت ایران برداشته و خرامان خرامان به این دیار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جانِ جهان را ولوله افتاده است و می‌خواهد در زمین و زمان شورشی عظیم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و انقلاب حتی بر باطن و ظاهر آدمیان نیز آشکار گشته و نشاط و شادابی آنان را برانگیخته است و تجلّی آن دست‌کم در ظاهر مردم هویداست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گوشه‌ای از مزرعه ایستاده‌ای و می‌بینی شالیزارِ لحظه‌شماری می‌کند تا کشاورز، اهل و عیال را بردارد و برای کشت و کار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شُرشُر نهر آب، موسیقی حیات می‌نوازد و وزش خنک نسیم بهاری پیش می‌تازد تا سوز سرمای زمستانی را از تن خسته خاک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بنفشه‌های روئیده در کنار نهر آب با گل پامچال در حرکاتی موزون با نسیم روح‌نواز شالیزار موج زندگی راه انداخته، هم‌زمان عطر دل‌آویزشان مشام کشاورز و خانواده‌اش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آن‌سوتر، در همسایگی این کشاورز، دهقان دیگری را می‌بینی که بیل تازه‌ای از بازار خریده است و مشغول آماده کردن آن است تا به زودی برای خُرده‌کارهای کشاورزی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کشاورز دیگری پسرش را ندا می‌دهد تا گاوآهن را از گوشه انباری بردارد، دستی بر سر و رویش کشیده و آن را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گوشه‌گوشه این سرزمین پهناور و حاصلخیز، در تکاپوی استقبال از فصل کشاورزی و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سرایی به نوعی این امر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توکل بر قادر متعال، یامحمد صلی الله علیه و آله و یاعلی‌گویان وارد مزارع و کشتزارهای خود می‌شوند و برای فزونی خیر و برکت مزارع و سلامت و عافیت خود و عیالشان دست دعا به آسمان گشوده و از مقدسات اسلام یاری طلب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ترنم موسیقی گوش‌نواز آب در شالیزارها به هنگام نشاء برنج آدمی را در مسیر معرفت الهی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نیز، هنگام وِجین برنج‌زارها زمزمه دَستون‌های حُزن‌انگیز، امّا امیدبخش زنان شالیکار که پای در گِل‌ولای فرو برده‌اند، این رویداد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نغمه دیرسال، کهن و حُزن‌انگیزی که برای فاخته کوهستان،</w:t>
      </w:r>
      <w:r>
        <w:rPr>
          <w:rStyle w:val="FootnoteAnchor"/>
          <w:rtl w:val="true"/>
        </w:rPr>
        <w:footnoteReference w:id="2"/>
      </w:r>
      <w:r>
        <w:rPr>
          <w:rFonts w:ascii="IRNazanin" w:hAnsi="IRNazanin" w:eastAsia="IRNazanin"/>
          <w:color w:val="111111"/>
          <w:sz w:val="28"/>
          <w:sz w:val="28"/>
          <w:szCs w:val="28"/>
          <w:rtl w:val="true"/>
          <w:lang w:bidi="fa-IR"/>
        </w:rPr>
        <w:t>در این دیار زمزمه می‌شود، همچنان زنده و پویا به حیات خویش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پرنده جگرسوخته، همچنان از سوگ عزیزان خویش غمی تازه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کشاورز است که از غم عزیزان خویش در سوگ است؛ حتی زمانی که کمر همت و تلاش برای ساختن و آبادانی خم کرده است و پای در کار دارد، از یاد عزیزان از دست رفته خویش نیز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غم انتظار منجی هم که فراتر و جانگدازتر و سنگین‌تر از هر غمی است، قلب مهربان و رئوف او را</w:t>
      </w:r>
    </w:p>
    <w:p>
      <w:pPr>
        <w:pStyle w:val="BookText"/>
        <w:rPr/>
      </w:pPr>
      <w:r>
        <w:rPr>
          <w:rFonts w:ascii="IRNazanin" w:hAnsi="IRNazanin" w:eastAsia="IRNazanin"/>
          <w:color w:val="111111"/>
          <w:sz w:val="28"/>
          <w:sz w:val="28"/>
          <w:szCs w:val="28"/>
          <w:rtl w:val="true"/>
          <w:lang w:bidi="fa-IR"/>
        </w:rPr>
        <w:t>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فراق انتظار به خود تسلی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مرام و معرفت هر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لطیف و پر از احساس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فاخته کوهستان، افسانه خود اوست که جاری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بهاری و مشغول شدن به کار سنتی و اجدادی کشاورزی، سببی است برای یاد‌آوری آن افسانه، برای تسلی دل خودش، هم‌نوا با رقص آهنگین قدم‌های امیدوار نشاءکاران در پهنه آرام شالیزار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صدر آمد نَمی از یَم و شبنمی از توفان اقیانوس پرتلاطم؛ امّا با نشاط و شاداب زندگی در سرزمین وسیع و پهناور ایران اسلامی است که هر زمان در هرنقطه از آن جاری است و البته برخی زمان‌ها؛ چون اسفندماه در زمستان و بهار که فصل کشت وکار است، جلوه جاری‌اش بیشتر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از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دستاورد کشاورز و دهقان فداکار که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و باد و مه و خورشید و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شده است، به غفلت خورده می‌شود یا تدبّر، تأمل و تشکر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لاََزِیدَنَّکُمْ وَلَئن کَفَرْتُمْ إِنَّ عَذَابِی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نعمت، نعمتت افزون کند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نعمت از کفت بیرون کند</w:t>
      </w:r>
      <w:bookmarkStart w:id="25" w:name="pg3854_33970"/>
    </w:p>
    <w:p>
      <w:pPr>
        <w:pStyle w:val="Heading2"/>
        <w:numPr>
          <w:ilvl w:val="1"/>
          <w:numId w:val="1"/>
        </w:numPr>
        <w:rPr/>
      </w:pPr>
      <w:bookmarkStart w:id="26" w:name="__RefHeading___Toc1534259_2281741623"/>
      <w:bookmarkStart w:id="27" w:name="_Toc9"/>
      <w:bookmarkEnd w:id="25"/>
      <w:bookmarkEnd w:id="26"/>
      <w:r>
        <w:rPr>
          <w:rtl w:val="true"/>
        </w:rPr>
        <w:t>شهادت حضرت امام رضا علیه السلام</w:t>
      </w:r>
      <w:bookmarkEnd w:id="27"/>
    </w:p>
    <w:p>
      <w:pPr>
        <w:pStyle w:val="Heading3"/>
        <w:numPr>
          <w:ilvl w:val="2"/>
          <w:numId w:val="1"/>
        </w:numPr>
        <w:rPr/>
      </w:pPr>
      <w:bookmarkStart w:id="28" w:name="__RefHeading___Toc1534261_2281741623"/>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 2014</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pStyle w:val="BookText"/>
        <w:rPr/>
      </w:pPr>
      <w:r>
        <w:rPr>
          <w:rFonts w:ascii="IRNazanin" w:hAnsi="IRNazanin" w:eastAsia="IRNazanin"/>
          <w:color w:val="111111"/>
          <w:sz w:val="28"/>
          <w:sz w:val="28"/>
          <w:szCs w:val="28"/>
          <w:rtl w:val="true"/>
          <w:lang w:bidi="fa-IR"/>
        </w:rPr>
        <w:t>ـ شعر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زیرنویس</w:t>
      </w:r>
      <w:bookmarkStart w:id="30" w:name="pg3854_33972"/>
    </w:p>
    <w:p>
      <w:pPr>
        <w:pStyle w:val="Heading3"/>
        <w:numPr>
          <w:ilvl w:val="2"/>
          <w:numId w:val="1"/>
        </w:numPr>
        <w:rPr/>
      </w:pPr>
      <w:bookmarkStart w:id="31" w:name="__RefHeading___Toc1534263_2281741623"/>
      <w:bookmarkStart w:id="32" w:name="_Toc11"/>
      <w:bookmarkEnd w:id="30"/>
      <w:bookmarkEnd w:id="31"/>
      <w:r>
        <w:rPr>
          <w:rtl w:val="true"/>
        </w:rPr>
        <w:t>پژوهش</w:t>
      </w:r>
      <w:bookmarkEnd w:id="32"/>
    </w:p>
    <w:p>
      <w:pPr>
        <w:pStyle w:val="BookText"/>
        <w:rPr/>
      </w:pPr>
      <w:r>
        <w:rPr>
          <w:rFonts w:ascii="IRNazanin" w:hAnsi="IRNazanin" w:eastAsia="IRNazanin"/>
          <w:color w:val="111111"/>
          <w:sz w:val="28"/>
          <w:sz w:val="28"/>
          <w:szCs w:val="28"/>
          <w:rtl w:val="true"/>
          <w:lang w:bidi="fa-IR"/>
        </w:rPr>
        <w:t>در محضر خورشید</w:t>
      </w:r>
    </w:p>
    <w:p>
      <w:pPr>
        <w:pStyle w:val="BookText"/>
        <w:rPr/>
      </w:pPr>
      <w:r>
        <w:rPr>
          <w:rFonts w:ascii="IRNazanin" w:hAnsi="IRNazanin" w:eastAsia="IRNazanin"/>
          <w:color w:val="111111"/>
          <w:sz w:val="28"/>
          <w:sz w:val="28"/>
          <w:szCs w:val="28"/>
          <w:rtl w:val="true"/>
          <w:lang w:bidi="fa-IR"/>
        </w:rPr>
        <w:t>آموزه‌های تربیتی امام هشتم علیه السلام</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خوبان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خدامحوری، اساس ارزش‌گذاری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معیار معنوی، هر که بتواند بذر توحید و توجه به خداوند را در جان خود و دیگران بیافشاند، کامرواتر و موفق‌تر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نخست دام و دانه خود از سرای زندگی می‌چینند و بعد با گامی استوار، به یاری دیگران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توجه دادن به چنین سعادتی، با بیانی تلویحی و زیبا، این‌گونه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نَقشُ خاتَمِ عیسی علیه السلام حَرفَینِ اشتَقّهُما من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لِعَبدٍ ذُکِرَ اللّهُ مِن أجلِهِ، و وَیلٌ لِعَبدٍ نُسِیَ اللّهُ مِن أجلِهِ؛ نقش انگشتری عیسی علیه السلام این دو جمله بود که آنها را از انجیل برگرفته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بنده‌ای که موجب یاد خدا شود و وای به حال بنده‌ای که باعث فراموشی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اخلاقی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از داستان، روشی است که خداوند از آن در قرآن برای انتقال مفاهیم والا بهره جسته و بزرگان دین نیز از ابزار داستان برای رساندن پیام‌های اخلاقی و ارزشی، کمک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داستان‌ها که امام هشتم علیه السلام آن را نقل کرده‌اند،</w:t>
      </w:r>
    </w:p>
    <w:p>
      <w:pPr>
        <w:pStyle w:val="BookText"/>
        <w:rPr/>
      </w:pP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وجلّ به پیامبری از پیامبرانش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خود را آغاز کردی، نخستین چیزی را که با آن روبرو شدی بخور؛ دومین چیز را مخفی کن؛ سومین را پذیرا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را نومید نکن و از پنجمی بگریز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آن پیامبر به راه افتاد وبا کوه سیاه بزرگی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 وجلّ مرا فرموده است که این را بخورم ومتحیّر ماند، ولی به خود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ـ جلّ جلاله ـ مرا به کاری که توانش را ندارم، فرمان نمی‌دهد؛ بنابراین به طرف کوه رفت تا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آن نزدیک‌تر می‌شد، کوه کوچک‌تر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آن رسید، کوه را لقمه‌ای یافت و آن را خورد و دید خوشمزه‌ترین چیزی است که تاکنون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راهش ادامه داد وتشتی زرین یافت،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فرموده است که این را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گودالی کند وتشت را در آن گذاشت ورویش خاک ریخت وآنگاه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رفت برگشت، ناگاه دید تشت از زیر خاک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پروردگارم فرموده بود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راهش را پی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چشمش به پرنده‌ای افتاد که یک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دور او به چرخش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 وجلّ فرموده است که این را پذیرا شوم و پناه دهم؛ بنابراین آستین خود را گشود و پرنده داخل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شکار مرا گرفتی، در حالی که من چند روز است دنبال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 وجلّ به من فرموده است که این را نومید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تکّه‌ای پیش باز انداخت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مردار گندیده کرم افتاده‌ای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 وجلّ مرا فرموده است که از این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گریخت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مأموریت خود را به انجام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می‌دانی اینها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کوه،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هرگاه عصبانی شود، از عظمت و شدت خشم، خودش را نمی‌بیند و قدر و ارزش خویش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خویشتنداری کند و قدر و ارزش خود را بشناسد و خشمش آرام گیرد، فرجام آن خشم چون لقمه گوارایی است که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تشت، عمل صالح است که هرگاه بنده آن را پوشیده بدارد ومخفی نگه دارد، خداوند عزّ وجلّ آن عمل را آشکار می‌گرداند تا</w:t>
      </w:r>
    </w:p>
    <w:p>
      <w:pPr>
        <w:pStyle w:val="BookText"/>
        <w:rPr/>
      </w:pPr>
      <w:r>
        <w:rPr>
          <w:rFonts w:ascii="IRNazanin" w:hAnsi="IRNazanin" w:eastAsia="IRNazanin"/>
          <w:color w:val="111111"/>
          <w:sz w:val="28"/>
          <w:sz w:val="28"/>
          <w:szCs w:val="28"/>
          <w:rtl w:val="true"/>
          <w:lang w:bidi="fa-IR"/>
        </w:rPr>
        <w:t>علاوه بر ثوابی که برای آخرت او ذخیره می‌کند، در همین دنیا او را با آن آراسته گرداند؛ امّا آن پرنده، مردی است که تو را اندرزی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پذیرا شو و اندرزش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است که برای حاجتی پیش تو می‌آید، چنین کسی را نومید مگردان و امّا آن گوشت گندیده، غیبت است؛ پس از آن بگریز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خوب نعمت‌ها باشید</w:t>
      </w:r>
    </w:p>
    <w:p>
      <w:pPr>
        <w:pStyle w:val="BookText"/>
        <w:rPr/>
      </w:pPr>
      <w:r>
        <w:rPr>
          <w:rFonts w:ascii="IRNazanin" w:hAnsi="IRNazanin" w:eastAsia="IRNazanin"/>
          <w:color w:val="111111"/>
          <w:sz w:val="28"/>
          <w:sz w:val="28"/>
          <w:szCs w:val="28"/>
          <w:rtl w:val="true"/>
          <w:lang w:bidi="fa-IR"/>
        </w:rPr>
        <w:t>آنچه از بارگاه حضرت دوست می‌رسد، به دلیل انتسابش به والایی خداوند، والاست و ارجمند؛ از‌این‌رو هم‌نشینی می‌خواهد سزاوار این بلندمرتبگی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بسته‌های اهدایی که در ادبیات دین از آن به نعمت یاد می‌شود، گاه ابزار آزمون دریافت‌کننده است و سبک رفتار با این نعمت‌ها، تعیین‌کننده کاهش یا افزایش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رئوف، در سخنی مهرمندانه و سفارشی سازنده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أحسِنوا جِوارَ النِّعَمِ؛ فإنّها وَحشِیَّةٌ ما نَأَت عَن قَومٍ فعادَت إلَیهِم؛ با نعمت‌ها خوش همسایگی کنید؛ زیرا که نعمت‌ها رمنده‌اند و اگر از مردمی برمند، دیگر به سوی آنان باز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تجربه نیز چنین آزموده‌ایم که استفاده نادرست از نعمت‌ها و مایه تفاخر قرار دادن آنها، سبب از کف رفتن مزایای اهدایی می‌شود و بهره‌گرفتن از نعمت در مسیری که فرجامش رضایت خداوند است، فزونی و دوام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تکبر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موقعیت، شهرت، ثروت، استعداد و هر آنچه تمایزی ایجاد کند، کمین‌گاهی برای افتادن در ورطه غرور 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مراقبت‌های لازم را در این مسیر دارند و با انجام رفتارهای خنثی کننده، تعادل خویشتن را به شیوه‌ای شکوهمند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بهترین‌هایی که می‌شناسیم نیز چنین مواردی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از رفتار امام رضا علیه السلام مردی از اهالی بلخ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حضرت رضا علیه السلام به خراسان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سفره غذایش را خواست و غلامان سیاه و غیر سیاه خود را دور آن سفره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کاش برای اینها سفره جداگانه‌ای می‌انداختی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 تبارکَ و تعالی واحِدٌ و الاُمُّ واحِدَةٌ و الأبُ واحِدٌ و الجَزاءُ بالأعمالِ؛ خاموش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آفریدگار تبارک وتعالی یکی است، مادر یکی است، پدر یکی است و پاداش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رفتار آسمانی خویش، افزون بر تغییر نگرش‌ها بر کلید رستگاری و محبوبیت واقعی تأکید دارند که ریشه در بندگی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خویش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 کامل، آینه‌ای است از کمال و نقشه‌ای عملی برای رسیدن به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سخن معصوم، راهنمای انسان به سوی سعادت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آن 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ـ در پاسخ به ابن‌جهم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تواضع که هرگاه بنده آن را به کار بندد فروتن است، چیست؟ ـ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یَعرِفَ المَرءُ قَدرَ نَفسِهِ فیُنزِلَها مَنزِلَتَها بقَلبٍ سَلیمٍ، لا یُحِبُّ أن یأتیَ إلی أحَدٍ إلاّ مِثلَ ما یُؤتی إلَیهِ؛ إن رأی سَیّئةً دَرأها بِالحسَنَةِ، کاظِمُ الغَیظِ، عافٍ عَنِ النّاسِ، واللّهُ یُحِبُّ المُحسِنینَ؛ فروتنی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انسان اندازه خود را بشناسد و با طیب خاطر خود را در آن جایگاه قرار دهد، دوست داشته باشد با مردم همان‌گونه رفتار کند که انتظار دارد با او رفتار کنند، اگر بدی دید آن را با خوبی جواب دهد، خشم خود را فرو خورد و از مردم درگذرد و خداوند نیکوکاران را دوست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ری‌شهری، میزان‌الحکمه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نگین خراسان</w:t>
      </w:r>
    </w:p>
    <w:p>
      <w:pPr>
        <w:pStyle w:val="BookText"/>
        <w:rPr/>
      </w:pPr>
      <w:r>
        <w:rPr>
          <w:rFonts w:ascii="IRNazanin" w:hAnsi="IRNazanin" w:eastAsia="IRNazanin"/>
          <w:color w:val="111111"/>
          <w:sz w:val="28"/>
          <w:sz w:val="28"/>
          <w:szCs w:val="28"/>
          <w:rtl w:val="true"/>
          <w:lang w:bidi="fa-IR"/>
        </w:rPr>
        <w:t>محمدمهدی سوری</w:t>
      </w:r>
    </w:p>
    <w:p>
      <w:pPr>
        <w:pStyle w:val="BookText"/>
        <w:rPr/>
      </w:pPr>
      <w:r>
        <w:rPr>
          <w:rFonts w:ascii="IRNazanin" w:hAnsi="IRNazanin" w:eastAsia="IRNazanin"/>
          <w:color w:val="111111"/>
          <w:sz w:val="28"/>
          <w:sz w:val="28"/>
          <w:szCs w:val="28"/>
          <w:rtl w:val="true"/>
          <w:lang w:bidi="fa-IR"/>
        </w:rPr>
        <w:t>زندگانی حضرت در یک نگاه</w:t>
      </w:r>
    </w:p>
    <w:p>
      <w:pPr>
        <w:pStyle w:val="BookText"/>
        <w:rPr/>
      </w:pPr>
      <w:r>
        <w:rPr>
          <w:rFonts w:ascii="IRNazanin" w:hAnsi="IRNazanin" w:eastAsia="IRNazanin"/>
          <w:color w:val="111111"/>
          <w:sz w:val="28"/>
          <w:sz w:val="28"/>
          <w:szCs w:val="28"/>
          <w:rtl w:val="true"/>
          <w:lang w:bidi="fa-IR"/>
        </w:rPr>
        <w:t xml:space="preserve">در روز پنجشنبه یازدهم ربیع 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سال پس از شهادت پدربزرگش، امام جعفر صادق علیه السلام ، خجسته مولودی دیده به جهان گشود که نامش را هم نام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و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لقب‌های فراوانی دارد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امام هفتم شیعیان، امام موسی بن جعفر علیه السلام ، و مادرش نجمه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ایشان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شش ماه بود که از این 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دو ماه را با پدرش گذراند و بیست سال و چهار ماه امامِ شیعیان و دوستداران اهل بیت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 بزرگوار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ارکانی بهبهانی،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از آن زلال جاری</w:t>
      </w:r>
    </w:p>
    <w:p>
      <w:pPr>
        <w:pStyle w:val="BookText"/>
        <w:rPr/>
      </w:pPr>
      <w:r>
        <w:rPr>
          <w:rFonts w:ascii="IRNazanin" w:hAnsi="IRNazanin" w:eastAsia="IRNazanin"/>
          <w:color w:val="111111"/>
          <w:sz w:val="28"/>
          <w:sz w:val="28"/>
          <w:szCs w:val="28"/>
          <w:rtl w:val="true"/>
          <w:lang w:bidi="fa-IR"/>
        </w:rPr>
        <w:t>امام رضا علیه السلام فضیلت‌های بی‌شماری داشت که زبان از گفتن همه آنها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از باب اینکه</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به حدیثی از یزید بن سلیط به نقل از امام صادق و امام کاظم علیه السلام بسنده می‌کنیم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سلیط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هم‌سفرهایم در راه مکه به امام صادق علیه السلام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اجدادتان همگی امام و پاک هستید و کسی را از مرگ نجات نیست، برایم درباره امام بعد از خود مطلبی بفرمایید تا من به فرزندان و اقوام بعد از خودم، 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اینان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امام کاظم علیه السلام اشاره کرد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دانش، حکمت، فهم و سخاوت است و حسن خلق و حسن همسایگی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 است از درهای خداوند، ولی نکته دیگری در اوست که از همه اینها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می‌فرمایید،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فریادرس این امت، علم، فهم،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بهترین نوزاد و برترین نوجوان را از او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دست این مولود، از قتل و خونریزی جلوگیری و رفع اختلاف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برهنه و گرسنه را می‌پوشاند و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باران نازل می‌فرماید و بندگان به واسطه او فرمان‌برداری حضرت حق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مرد و نیک‌ترین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بلوغ، به خانواد‌اش بشارت امامت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حکمت‌آمیز، و سکوتش از روی علم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مورد اختلاف مردم را برای آنها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پدرم به قربان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هم دارد؟</w:t>
      </w:r>
    </w:p>
    <w:p>
      <w:pPr>
        <w:pStyle w:val="BookText"/>
        <w:rPr/>
      </w:pPr>
      <w:r>
        <w:rPr>
          <w:rFonts w:ascii="IRNazanin" w:hAnsi="IRNazanin" w:eastAsia="IRNazanin"/>
          <w:color w:val="111111"/>
          <w:sz w:val="28"/>
          <w:sz w:val="28"/>
          <w:szCs w:val="28"/>
          <w:rtl w:val="true"/>
          <w:lang w:bidi="fa-IR"/>
        </w:rPr>
        <w:t>امام جعفر صادق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دیگر چیزی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امام موسی بن جعفر علیه السلام را ملاقات کردم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همان‌گونه که پدرتان به پدرم درباره امام بعدی آگاهی داد، شما نیز چنین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زمانی می‌زیست که زمان ما آن‌گونه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بیشتر بفرمایید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امیرمؤمنان علیه السلام را دیدم که به همراه او یک انگشتر، شمشیر، عصا، کتاب و عمامه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نشانه سلطنت و قدرت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نشانه عزت و بزرگی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نشانه نور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نشانه قوت و نیروی خداوند و انگشتر دربرگیرنده همه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پس از تو به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من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نزد تو امانت است؛ درباره آن با هیچ‌کس سخن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اوصاف او را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تو، کسی است که با نور خداوند نگاه می‌کند و با حکمت خداوند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درست عمل می‌کند و به خطا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جهل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از حکمت و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ارکانی بهبهانی حائری،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امام رضا علیه السلام با علما ادیان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مستفیذ و علی‌اکبر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مناظرات امام رضا علیه السلام</w:t>
      </w:r>
    </w:p>
    <w:p>
      <w:pPr>
        <w:pStyle w:val="BookText"/>
        <w:rPr/>
      </w:pPr>
      <w:r>
        <w:rPr>
          <w:rFonts w:ascii="IRNazanin" w:hAnsi="IRNazanin" w:eastAsia="IRNazanin"/>
          <w:color w:val="111111"/>
          <w:sz w:val="28"/>
          <w:sz w:val="28"/>
          <w:szCs w:val="28"/>
          <w:rtl w:val="true"/>
          <w:lang w:bidi="fa-IR"/>
        </w:rPr>
        <w:t>محمد‌حسن باجلان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برای تحلیل درستِ مناظرات امام رضا علیه السلام ، باید به منظومه زندگی و مجموعه رفتار و گفتار ایشان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این منظور به طرح مبانی و مقدماتی نیاز است؛ زیرا بدون شناخت دقیق مفهوم و کارکرد مناظره و در نظر گرفتن اوضاع فرهنگی و اجتماعیِ دوران مناظرات و نیز بدون شناخت انگیزه مأمون از پیشنهاد برگزاری مناظرات و انگیزه امام از پذیرش آن نمی‌توان به استنتاج جامع و درستی از این مناظرات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مناظره‌های آن حضرت، در دانش فراگیر الهی ایشان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آن بزرگوار به زبان‌های مختلف و استناد به باورها و کتاب‌های دینی ادیان و مذاهب گوناگون، برای اثبات درستیِ آموزه‌ها و اندیشه‌های ناب اسلامی و شیعی، گواه این مدعاست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مناظرات با داشتن مبانی قرآنی، در گستره‌های گوناگون زمانی، مکانی، موضوعی و انسانی جلوه یافته است و حلقه‌ای از زنجیره گفت‌و‌گوها و احتجاج‌های پیامبران و پیشوایان الهی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پیشوای ما ـ که درود و رحمت و رضوان خدا بر ایشان باد ـ بی‌آن‌که در دام نیرنگ مأمون و چنبره سفسطه دانشوران ادیان گرفتار آیند، هوشمندانه و به دل‌انگیزترین شیوه گفتمان، شکوه فرهنگ شیعه و شایستگیِ امامان بر حق را آشکار و چشم‌های جاری ساختند که از رهگذر سالیان سال، هیچ‌گاه نخشکیده و هنوز به تشنگان حقیقت جام معرفت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دلیل مجال اندک، بالضروه خلاصه نشده است و به امید خداوند در فرصت‌های دیگر، بیشتر به آن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کتاب‌های مقدس در مناظرات امام رضا علیه السلام</w:t>
      </w:r>
    </w:p>
    <w:p>
      <w:pPr>
        <w:pStyle w:val="BookText"/>
        <w:rPr/>
      </w:pPr>
      <w:r>
        <w:rPr>
          <w:rFonts w:ascii="IRNazanin" w:hAnsi="IRNazanin" w:eastAsia="IRNazanin"/>
          <w:color w:val="111111"/>
          <w:sz w:val="28"/>
          <w:sz w:val="28"/>
          <w:szCs w:val="28"/>
          <w:rtl w:val="true"/>
          <w:lang w:bidi="fa-IR"/>
        </w:rPr>
        <w:t>با مطالعه مناظره‌های امام هشتم علیه السلام ، یکی از موضوع‌هایی که آشکارا و فراوان به چشم می‌خورد، استناد ایشان به کتاب‌های ادیان مختلف و کتاب‌های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موضوع، دست‌کم از دو منظر می‌توان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محورها و موضوعاتی که امام بر اساس کتاب‌های مقدس از آن سخن گفته‌اند و به عبارتی به بررسی تطبیقی آن پرداخته‌اند؛ دیگری، بررسی خاستگاه آن موضوع‌ها در این کتاب‌ها و به سخن دیگر، منابع و مستندات آن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بحث را در دو محور پی می‌گیریم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 و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w:t>
      </w:r>
    </w:p>
    <w:p>
      <w:pPr>
        <w:pStyle w:val="BookText"/>
        <w:rPr/>
      </w:pPr>
      <w:r>
        <w:rPr>
          <w:rFonts w:ascii="IRNazanin" w:hAnsi="IRNazanin" w:eastAsia="IRNazanin"/>
          <w:color w:val="111111"/>
          <w:sz w:val="28"/>
          <w:sz w:val="28"/>
          <w:szCs w:val="28"/>
          <w:rtl w:val="true"/>
          <w:lang w:bidi="fa-IR"/>
        </w:rPr>
        <w:t xml:space="preserve">بر اساس تحقیق برخی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اسدی،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رضا علیه السلام در مناظره‌های خویش با اهل کتاب مورد استناد قرار داده‌اند، از نظر انطباق با نسخه‌های موجود از این کتاب‌ها و نیز دلالت آنها بر مدعای آن حضرت، به چند دسته بخش‌پذیر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دست‌های از موارد کاملاً آشکار و گویاست و در کتاب‌های مقدسِ موجود نیز به همان روشنی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مستندات مدعای امام را به روشنی ثابت می‌کند و چنان‌که گزارش منابع اسلامی نیز نشان می‌دهد، علمای طرف مناظره با آن حضرت در برابر احتجاج به این موارد، کاملاً آنها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گزارش‌های مربوط به زنده شدن مردگان و شفا یافتن انواع بیماری‌ها به دست پیامبرانی مانند 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حزقیل، ایلیا و نیز نماز خواندن و روزه گرفتن حضرت عیسی علیه السلام از این موارد است که امام رضا علیه السلام برای اثبات نادرستی اعتقاد به الوهیت حضرت عیس علیه السلام به آنها استناد جستند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برخی دیگر با آنکه دارای یک بیان کلی‌اند، قراینی به همراه دارند که دلالت آنها را بر مدعای امام تأیید می‌کنند؛ قراینی که هم در سخنان آن حضرت از باب مؤیّد بر آن تأکید شده و هم پیش از آن در کتاب‌های مقدس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حضرت موسی علیه السلام به بنی اسرائیل مبنی بر آمدن پیامبری همچون خود او در آینده و از میان بنی اسرائیل از این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دسته سوم، زبانی نمادین دارند و در آنها تشبیه و کنایه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نیز به همین شکل در کتاب‌های مقدس نیز آمده است، ولی جز با تفسیری که امام رضا علیه السلام ارائه می‌کنند، بر مدعای ایشان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مربوط به درخشش نور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که امام هشتم فاران را یکی از کوه‌های مکه خوانده‌اند و عبارت یاد شده را به نزول وحی بر رسول خدا صلی الله علیه و آله بر فراز آن،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دسته چهارم مواردی هستند که عالمان یهودی و مسیحی طرف گفت‌وگو با امام، بر وجود چنین گزارش‌هایی در تورات و انجیل صحّه گذاشتند، ولی بررسی‌ها نشان می‌دهند که این بخش‌ها آن گونه که امام یاد کرده‌اند، دست‌کم در ترجمه‌های فارسی و عربی و عبری موجود از تورات و انجیل به چشم نمی‌خورند و احتمالاً حذف یا تحریف شده و تغییر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حضرت بر سخنان یوحنای دیلمی مبنی بر بشارت عیسی علیه السلام درباره پیامبر اکرم صلی الله علیه و آله و نیز جانشین و اهل‌بیت آن حضرت و نام آنان، از این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امام رضا علیه السلام در بخشی دیگر از مناظرات خود، بدون استناد به هیچ‌یک از کتاب‌های مقدس، از مواردی یاد کرده‌اند که یا در مقام حقایق مسلّم تاریخی و دینی برای آنان پذیرفته شده بود، یا آنان بر اساس اصول مورد قبول خود چاره‌ای جز پذیرش آنها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هرچند به عنوان گزارش‌های کتب مقدس مورد استناد قرار نگرفته‌اند، ولی جزئیات کامل آن به شکل‌های گوناگون و گاه مبسوط در تورات و انجیل و قرآن کریم روایت شده است و همه پیروان ادیان ابراهیمی از آن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 که دانشمند یهودی در اثبات نبوت حضرت موسی علیه السلام به معجزات گوناگون آن حضرت استناد کرد،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این معجزات را ندیده‌اید، بلکه از طریق اخبار متواتر شنیده‌اید و چون اخبار متواتری از معجزات حضرت عیسی علیه السلام و حضرت محمد‌ صلی الله علیه و آله نیز حکایت می‌کنند، پس ناگزیر آنها را نیز به عنوان گواه صدق رسالت و نبوت این دو پیامبر 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 و موضوعات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گزارش اجمالی، به بررسی مهم‌ترین موارد استناد امام رضا علیه السلام به عهد</w:t>
      </w:r>
    </w:p>
    <w:p>
      <w:pPr>
        <w:pStyle w:val="BookText"/>
        <w:rPr/>
      </w:pPr>
      <w:r>
        <w:rPr>
          <w:rFonts w:ascii="IRNazanin" w:hAnsi="IRNazanin" w:eastAsia="IRNazanin"/>
          <w:color w:val="111111"/>
          <w:sz w:val="28"/>
          <w:sz w:val="28"/>
          <w:szCs w:val="28"/>
          <w:rtl w:val="true"/>
          <w:lang w:bidi="fa-IR"/>
        </w:rPr>
        <w:t xml:space="preserve">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استناد امام رضا علیه السلام به بخش‌هایی از مجموعه کتاب‌های عهد عتیق اغلب برای اثبات نبوت پیامبر اکرم‌ صلی الله علیه و آله و نیز اشاره به نمونه‌هایی از زنده شدن مردگان و شفای بیماران به دست انبیائی غیر از حضرت عیسی علیه السلام برای ابطال اعتقاد الوهیت آن حضرت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مهم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بشارت آمدن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پاسخ به درخواست رأس‌الجالوت برای اثبات نبوّت حضرت محمّد‌ صلی الله علیه و آله بر اساس کتاب مقدّس آنان به بخشی از تورات استناد کردند که دارای قراین روشنی بود و به خوبی بر مدعای آن حضرت دلالت می‌کرد؛ از جمله این‌که امام علیه السلام خطاب به رأس‌الجالوت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حضرت موسی علیه السلام به بنی‌اسرائیل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میان برادرانتان به سوی شما خواهد آمد، او را تصدیق کنید و به سخنانش گوش فرا دهید؟ هنگامی که رأس‌الجالوت تأیید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بنی‌اسرائیل برادرانی غیر از بنی‌اسماعیل دارند؟ و آیا از میان فرزندان اسماعیل علیه السلام پیامبری جز حضرت محمّد صلی الله علیه و آله مبعوث شده است؟ رأس‌الجالوت به هر دو پرسش پاسخ منفی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که حضرت استناد به آن کرده‌اند، با اندکی تفاوت در چند جای عهدین آمده و در نسخه‌های کنونی آن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از قول حضرت موسی علیه السلام به بنی اسرائیل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یَهُوَه، خدایت، نبی‌ای از میان تو، از برادرانت مثل من، برای تو مبعوث خواهد گردانید، او را بشنوید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علّامه بلاغی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آمدن پیامبر موعود را به نوعی از میان خود بنی‌اسرائیل معرفی می‌کند، در ترجمه کتاب مقدّس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عبارت در جاهای دیگری که همین بشارت را گزارش می‌کند، مویّد دیدگاه علامه 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حضرت موسی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وضوح بیشتری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اجداد گفت که خداوند، خدای شما، نبی‌ای مثل من از میان برادران شما برای شما برخواهد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یاد شده در جایی دیگر از زبان خداوند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نبی‌ای را برای ایشان از میان برادرانشان مثل تو مبعوث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خود را به دهانش خواهم گذاشت و هر آنچه به او فرمایم به ایشان خواهد گفت و هر کسی که سخنان مرا که او به اسم من گوید، نشنود؛ من از او مطالبه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بخش‌های یاد شده که به نوعی امام رضا علیه السلام در گفت‌وگو با دانشمند یهودی بدان استناد کرده‌اند، آمدن پیامبری را بشارت می‌دهد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ثانیاً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یهود، پیامبر یاد شده را بر یوشع، مسیحیان پروتستان بر حضرت عیسی علیه السلام و مسلمانان بر پیامبر اکرم‌ صلی الله علیه و آله تطبیق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شرح بسیاری از ویژگی‌های یکسان حضرت موسی علیه السلام با حضرت محمّد‌ صلی الله علیه و آله از یک سو، و تفاوت حضرت عیسی علیه السلام و یوشع با حضرت موسی‌ علیه السلام در ویژگی‌های یاد شده، پیامبر اکرم‌ صلی الله علیه و آله را مصداق آن پیامبر موعود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نیکزاد،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اثبات نبوت رسول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در دو مورد یاد شده، امام رضا علیه السلام نیز بر آن تأکید و استدلال کرده‌اند این است که آن پیامبر موعود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است و با توجه به این‌که برادران بنی‌اسرائیل، بنی‌اسماعیل‌اند، این قید به روشنی نشان می‌دهد که پیامبر مزبور از میان بنی‌اسرائیل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هنگامی که حضرت از رأس‌الجالوت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بنی‌اسرائیل، برادرانی غیر از بنی‌اسماعیل دارند؟ و آیا از میان فرزندان اسماعیل علیه السلام پیامبری جز حضرت محمّد‌ صلی الله علیه و آله مبعوث شده است؟ رأس‌الجالوت ضمن پاسخ منفی به هر دو پرسش،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دارم برای اثبات این‌که آن پیامبر موعود از میان فرزندان اسماعیل است و نه بنی‌اسرائیل، به تورات استناد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عالم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تورات نیامده است که نوری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کرد و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 رأس‌الجالوت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می‌شناسم و در تورات وجود دارد، ولی تفسیر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از سمت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کنایه از وحی نازل شده بر حضرت موسی علیه السلام بر فراز آن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نور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نزول وحی بر حضرت عیسی علیه السلام بر فراز آن است و درخشش نور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دریافت وحی به وسیله حضرت محمد صلی الله علیه و آله در آن کوه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کوه‌های اطراف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فارسی کتاب مقدّس کنونی، این بخش مورد اشاره امام رضا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برکتی که موسی، مرد خدا، قبل از وفاتش به بنی اسرائیل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سینا آمد و از ساعیر بر ایشان طلوع کرد و از جبل فاران درخشان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پژوهشگران یهودی در تلاش برای ردّ دلالت این فقره از تورات بر نبوّت پیامبر اکرم صلی الله علیه و آله ، کوشیده‌اند، فاران را بخشی از سرزمین سینا معرفی کنند؛ اما سخنانی که در این باره گفته‌اند، آشفته و ناهمخوان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فاران نام یکی از بیابان‌های سینا است، اما بر اساس مستندات معتبر تاریخی و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کوهی در مکّه و سرزمین وسیعی نیز گفته می‌شد که شامل حجاز و مکّه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بر اساس گزارش خود کتاب مقدّس، حضرت اسماعیل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گزارش درخواست سارا از حضرت ابراهیم علیه السلام مبنی بر دور ساختن هاجر و فرزندش اسماعیل، از قول خداوند خطاب به هاجر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پسر را برداشته و به دست خود بگیر؛ زیرا از او امّتی عظیم به وجود خواهم آورد؛ و خدا چشمان او را باز کرد تا چاه آبی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رفته، مشک را از آب پر کرد و پسر را نوشانید و خدا با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و او نموّ کرده، ساکن صحرا شد و در تیراندازی بزرگ گردید و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 و مادرش زنی از زمین مصر برایش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چاه یاد شده در فراز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روایت اسلامی، به لطف و عنایت خداوند پدیدار شد و موجب روی آورن قبایل و در نتیجه، آبادی آن منطقه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 سکونت هاجر و اسماعیل علیه السلام در مکّه و مجاورت خانه خدا، از مسلّمات تاریخی است و قرآن کریم نیز آن را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معجزه‌های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رأس‌الجالوت در پاسخ امام رضا علیه السلام درباره چگونگی اثبات نبوّت حضرت موسی علیه السلام به معجزاتی از قبیل شکافتن دریا، اژدها شدن عصا در دست وی، بیرون آوردن ید بیضا و جاری ساختن چشمه آب از سنگ با زدن عصای خود،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پذیرش این معجزاتِ حضرت 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 در تأیید ادعای نبّوت خویش معجزه بیاورد، او را تصدیق می‌کنید؟ رأس‌الجالوت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فقط در صورتی می‌پذیریم که معجزاتی همانند معجزات حضرت موسی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نبوّت پیامبران پیش از موسی علیه السلام ایمان دارید، در حالی که هیچ‌یک معجزات یادشده برای حضرت موسی علیه السلام را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که در پاسخ امام رضا علیه السلام درمانده بود، با تغییر حرف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معجزاتی بیاورد که فراتر از قدرت افراد عادی باشد، تصدیق نبوّت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با اشاره به زنده شدن مردگان، شفای کور مادرزاد و بیماران مبتلا به پیسی به دست حضرت عیسی علیه السلام و زنده شدن پرنده گلین با دَم مسیحایی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نبوّت او را تصدیق نمی‌کنید؟ وقتی رأس‌الجالوت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وی چنین کارهایی می‌کرده است، ولی ما که آن را ندیده‌ایم،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معجزات حضرت موسی علیه السلام را به چشم خود دیده‌اید؟ آیا جز این است که افراد مورد اطمینانی آنها را دیده و نقل کرده‌اند و با اخبار متواتر به شما رسیده است؟ معجزات حضرت عیسی علیه السلام را هم افراد مورد وثوقی دیده و در قالب اخبار متواتر گزارش کرده‌اند، پس چرا نبوّت او را تصدیق نمی‌کنید؟ درباره حضرت محمّد‌ صلی الله علیه و آله نیز این مسئله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اخبار متواتر، آن حضرت نزد هیچ آموزگاری درس نخواندند و چیزی نیاموختند، ولی با وجود امّی و درس ناخوانده و مکتب نرفته بودن، کتابی آوردند که درباره سرگذشت پیامران و اقوام گذشته و نیز درباره آینده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نبوّت او را نمی‌پذیرید؟ رأس‌الجالوت، که جوابی نداشت، محکوم شد و همانند جاثلیق سکوت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مناظره خود با دانشمند مسیحی، به بخش‌هایی از اناجیل چهارگانه</w:t>
      </w:r>
    </w:p>
    <w:p>
      <w:pPr>
        <w:pStyle w:val="BookText"/>
        <w:rPr/>
      </w:pPr>
      <w:r>
        <w:rPr>
          <w:rFonts w:ascii="IRNazanin" w:hAnsi="IRNazanin" w:eastAsia="IRNazanin"/>
          <w:color w:val="111111"/>
          <w:sz w:val="28"/>
          <w:sz w:val="28"/>
          <w:szCs w:val="28"/>
          <w:rtl w:val="true"/>
          <w:lang w:bidi="fa-IR"/>
        </w:rPr>
        <w:t>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الوهیت حضرت عیسی علیه السلام و اثبات بشر بودن وی، بشارت آمدن پیامبر اکرم صلی الله علیه و آله و اثبات تفاوت اناجیل چهارگانه با انجیل اصلی و نازل شده بر حضرت عیسی علیه السلام از مواردی است که امام علیه السلام درباره آنها به این اناجیل استناد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نفی الوهیت حضرت عیسی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آموزه‌های بنیادین در الهیّات مسیحی است که بر اساس آن، پدر،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 الوهیت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زیبایی‌نژاد،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مناظره با جاثلیق با اشاره به رخ دادن معجزاتی همانند معجزات حضرت عیسی علیه السلام به دست پیامبرانی دیگر، عبودیت و بندگی آن حضرت برای خداوند و ارائه یک شخصیت کاملاً انسانی برای ایشان در سه انجیل مَتّی، مَرقُس و لوُقا، اعتقاد به خدایی و الوهیت او را به نقد کشیدند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 ـ معجزات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بسیاری از پژوهشگران مسیحی و دیگران گفته‌اند، یکی از زمینه‌های پیدایش اعتقاد به الوهیت حضرت عیسی علیه السلام معجزات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صریح اناجیل، آن حضرت مرده را زنده می‌کرد، کور مادرزاد، افراد فلج و انواع بیماران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گفت‌وگو با جاثلیق، از وی درباره دلیل اعتقاد به الوهیت حضرت عیسی علیه السلام پرسیدند و او با اشاره به معجزات یاد شده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کارهایی انجام دهد، خداوند و درخور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استناد به گزارش‌های تورات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مرده زنده می‌کرد، روی آب راه می‌رفت و بیماران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و برخی دیگر از پیامبران بنی‌اسرائیل هم شمار بسیاری از مردگان را زنده کردند، اما پیروان آنان هرگز به الوهیت آنان معتقد نشدند و آنان را پرستش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 تورات آمده است و شما نمی‌توانید منکر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دادن چنین کارهایی دلیل بر الوهیت و خدا بودن باشد، باید درباره آنان نیز چنین اعتقادی داشته باشید،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اینکه آنان پیش از حضرت عیسی علیه السلام دست به چنین معجزاتی زدند، چرا شما به الوهیت آنان معتقد نیستید؟ جاثلیق، که در برابر</w:t>
      </w:r>
    </w:p>
    <w:p>
      <w:pPr>
        <w:pStyle w:val="BookText"/>
        <w:rPr/>
      </w:pPr>
      <w:r>
        <w:rPr>
          <w:rFonts w:ascii="IRNazanin" w:hAnsi="IRNazanin" w:eastAsia="IRNazanin"/>
          <w:color w:val="111111"/>
          <w:sz w:val="28"/>
          <w:sz w:val="28"/>
          <w:szCs w:val="28"/>
          <w:rtl w:val="true"/>
          <w:lang w:bidi="fa-IR"/>
        </w:rPr>
        <w:t>استدلال حضرت ناتوان مانده بود، بر اساس گزارش منابع اسلامی، به توحید و وحدانیت خداوند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شخصیت بشری حضرت عیسی علیه السلام در اناجیل هم‌نوا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حضرت عیسی علیه السلام در مقام شخصیتی انسانی و نفی الوهیت او با استناد به اناجیل مَتّی، لُوقا و مَرقُس موضوع دیگری است که امام به آن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نظر جاثلیق را درباره نویسندگان اناجیل چهارگانه و میزان ارزش و اعتبار سخنان آنها نزد وی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آنان را عالم به انجیل خواند و بر درستی و پذیرش سخنانشان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آنکه حاضران را بر این گفته‌های او گواه گرفت، به سخنان متی، مرقس و لوقا در انجیل خود آنان استناد کرد؛ سخنانی که در آن شخصیتی کاملاً انسانی و نه الهی از حضرت عیسی علیه السلام به تصویر کشیده و بدان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 جاثلیق را در این 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در مقام دفاع از شخصیت الوهی و خدا بودن حضرت عیسی علیه السلام متی، مرقس و لوقا را به دروغ گویی در این باره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رضا علیه السلام سخنان پیشین او مبنی بر عالم به انجیل بودن و درستی و بر حق بودن گفته‌های آنان را یادآوری کرد، جاثلیق در اوج درماندگی، از امام خواست او را از گفت‌وگو درباره آنان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پذیرش درخواست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دارد،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با اجتناب از هرگونه پرسشی،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خدا سوگند یاد نمود که هرگز گمان نمی‌کردم در میان دانشمندانِ مسلمان، کسی همانند شما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دانشمندان و پژوهشگران کتاب مقدّس و مسیحیت نیز معتقدند، مجموعه عهد جدید بر اساس دو نگرش کاملاً متفاوت به شخصیت حضرت عیسی علیه السلام ، دو نظام الهیّاتی کاملا جدا از هم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پولس، انجیل و نامه‌های یوحَنّا، اساس الهیّات مبتنی بر الوهیت و خدا بودن حضرت عیسی علیه السلام و اناجیل سه گانه متی، مرقس و لوقا و بخش‌های دیگر عهد جدید مبنای الهیّات مبتنی بر انسان، بنده و پیامبر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اعتقادی نخست را پولس بنیان نهاد و آن دیگری را حواریان مسیح به سرکردگی پترس نمایندگی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سه گانه یادشده از جمله، به سبب این اشتراک به اناجیل هم‌نوا معروف‌اند و بخش‌های مورد استناد امام رضا علیه السلام را به روشنی می‌توان در آنها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ـ عبادت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بخش دیگری از مناظره با عالم مسیحی، با استناد به یکی دیگر از عقاید مسلّم مسیحیت، که در اناجیل نیز بازتاب یافته است، اعتقاد به الوهیت حضرت عیسی علیه السلام را از زاویه‌ای دیگر به چالشی بنیادین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جاثلیق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عیسایی که به حضرت محمّد صلی الله علیه و آله و آل او ایمان دارد،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 و اشکالی نداشت، جز این‌که نماز کم می‌خواند و روزه اندک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با توجه به شناختی که در جریان مناظره از میزان دانش و آگاهی امام پیدا کرده بود، با ابراز شگفتی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در میان مسلمانان کسی داناتر از شما وجود داشته باشد، اما با این سخنی که گفتید، از اعتبار علمی شما در نزد من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دلیل آن را پرسیدند،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این سخن را می‌گویید، در حالی که حضرت عیسی علیه السلام همه روزها روزه بود، حتی یک روز را هم بدون روزه سپری نکرد و همواره شب‌ها را به شب زنده‌داری و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چه کسی روزه می‌گرفت و نماز می‌خواند؟ معنای سخن امام این است که اگر او خداست و الوهیت دارد، چگونه برای خدای دیگری عبادت و بندگی می‌کرد؟ نماز خواندن و روزه گرفتن دلیل بندگی و عبد خدا بودن اوست و عبودیت هرگز با الوهیت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نیز امام رضا علیه السلام با توجه به گزارش کتاب مقدّس، درباره روزه‌داری و نماز خواندن حضرت مسیح علیه السلام و آگاهی جاثلیق از آن، اقامه دلیل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عیسی به دست روح به بیابان برده شد تا ابلیس او را تجربه کند و چون چهل شبانه روز، روزه داشت، آخر گرسنه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قبل از صبح برخاسته، بیرون رفت و به ویرانه‌ای رسیده در آنجا به دعا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بشارت آمدن پیامبر اکرم صلی الله علیه و آله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آمدن پیامبر اکرم صلی الله علیه و آله از زبان حضرت عیسی علیه السلام در انجیل یکی دیگر از</w:t>
      </w:r>
    </w:p>
    <w:p>
      <w:pPr>
        <w:pStyle w:val="BookText"/>
        <w:rPr/>
      </w:pPr>
      <w:r>
        <w:rPr>
          <w:rFonts w:ascii="IRNazanin" w:hAnsi="IRNazanin" w:eastAsia="IRNazanin"/>
          <w:color w:val="111111"/>
          <w:sz w:val="28"/>
          <w:sz w:val="28"/>
          <w:szCs w:val="28"/>
          <w:rtl w:val="true"/>
          <w:lang w:bidi="fa-IR"/>
        </w:rPr>
        <w:t>موضوع‌هایی است که در مناظره امام رضا علیه السلام با جاثلیق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استناد به سخنان حضرت عیسی علیه السلام مبنی بر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مراد از آن را پیامبر اکرم صلی الله علیه و آله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الاحتجاج این سخنان حضرت عیسی علیه السلام را از زبان امام رضا علیه السلام چنین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سوی پروردگار خود و شما می‌روم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او کسی است که به حقّانیت من گواهی می‌دهد؛ همان‌گونه که من به حقّانیت او گواهی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چیز را تفسیر می‌کند و کردارهای زشت امّت‌ها را آشکار کرده، ستون کفر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به وجود این سخنان در انجیل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و ناظر دانستن آن به پیامبر اکرم صلی الله علیه و آله از یک سو، و اشاره قرآن به ذکر نام و آمدن آن حضرت از زبان حضرت عیسی علیه السلام موجب شده است شماری از مفسّران و پژوهشگران مسلمان در پی یافتن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اناجیل کنونی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PARACLETE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اهتمام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یادشده یونانی و به معنای تسلّی و آرامش دهنده است و مسیحیان مصداق آن را روح القدس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نسخه‌های موجود فارسی و عربی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اما مفسّران و پژوهشگران یاد شده بر این باورند که این واژه در اصل، اسم خاص،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بعدها دچار تغییر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پژوهشگران مسیحیت با نفی دلالت آیه بر یاد کرد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تلاش‌های انجام گرفته برای تطبیق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برخی استدلال‌ها مدعی‌اند که واژه یاد شده قرن‌ها پیش از اسلام نیز به همان صورت و به معنای تسلّی دهنده کاربرد داشته است و مصداق آن نیز روح القدس دانسته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بخش‌های دیگری از عهد جدید را مصداق بشارت انجیل در قالب اوصاف کلی و نه به اسم، مبنی بر آمدن پیامبر اکرم صلی الله علیه و آله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امام رضا علیه السلام از پذیرش مناظره‌ها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از منظرهای مختلف می‌توان نگریست و به گونه خُرد و کلان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منشأ الهی داشتنش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پیشین امام رضا علیه السلام به کامیابی در مناظرات</w:t>
      </w:r>
    </w:p>
    <w:p>
      <w:pPr>
        <w:pStyle w:val="BookText"/>
        <w:rPr/>
      </w:pPr>
      <w:r>
        <w:rPr>
          <w:rFonts w:ascii="IRNazanin" w:hAnsi="IRNazanin" w:eastAsia="IRNazanin"/>
          <w:color w:val="111111"/>
          <w:sz w:val="28"/>
          <w:sz w:val="28"/>
          <w:szCs w:val="28"/>
          <w:rtl w:val="true"/>
          <w:lang w:bidi="fa-IR"/>
        </w:rPr>
        <w:t>در باور شیعی، سرچشمه دانشِ زلال و فراگیرِ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آموختنی و اکتسابی نیست؛ یعنی منشأ مادّی و بشری ندارد تا ناگزیر، اسیر محدودیت‌های زمان و مکان و مادّه باشد، بلکه فرا زمانی، فرا مکانی، و فرابشری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همین دانش الهی بود که امام رضا علیه السلام پیش از برگزاری نشست علمی با دانشمندان ادیان مختلف، با کمال اطمینان و بی‌هیچ تردید، رهاوردِ آن را، توفیق یافتنِ خویش و ناکامی مأمون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روایت‌های تاریخی، حسن بن سهل نوفلی، یار آن حضرت، گویا بیم داشت که امام در چنبره سفسطه عالمانِ مذاهب و دانشورانِ غیر مسلمان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پاسخِ پرسش امام درباره انگیزه مأمون از پیشنهاد مناظره،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میزانِ دانش شما را بیازماید و بداند پایه علمی‌تان تا چه حد است، ولی کار خود را بر پایه سستی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طرح بدی ریخته و بنای بدی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پس از پرسیدن درباره بنای مأمون و شنیدن پاسخ نوفلی تبسمی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 داری که آنان مرا در اقامه حجت و دلیل ناتوان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به خدا سوگند من هرگز چنین بیمی ندارم، بلکه امیدوارم خداوند شما را بر آنها پیروز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بدانی مأمون چه هنگام پشیمان خواهدشد؟</w:t>
      </w:r>
    </w:p>
    <w:p>
      <w:pPr>
        <w:pStyle w:val="BookText"/>
        <w:rPr/>
      </w:pP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آنگاه که مأمون استدلال مرا با توراتیان به تورات آنها و با انجیلیان به انجیل</w:t>
      </w:r>
    </w:p>
    <w:p>
      <w:pPr>
        <w:pStyle w:val="BookText"/>
        <w:rPr/>
      </w:pPr>
      <w:r>
        <w:rPr>
          <w:rFonts w:ascii="IRNazanin" w:hAnsi="IRNazanin" w:eastAsia="IRNazanin"/>
          <w:color w:val="111111"/>
          <w:sz w:val="28"/>
          <w:sz w:val="28"/>
          <w:szCs w:val="28"/>
          <w:rtl w:val="true"/>
          <w:lang w:bidi="fa-IR"/>
        </w:rPr>
        <w:t xml:space="preserve">آنان و با زبوریان به زبورشان و با صابئین به زبان عبری و با هیربدان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و با رومیان به زبان رومی و با فرقه‌های مختلف به زبان خودشان بشنود و ببیند که زبان همه آنان بند آمده و برهانشان دفع شده است و همگی ادعای خود را رها کرده و سخن مرا پذیرفته‌اند، در آن هنگام خواهد دانست که در خور آن نیست که در این راه گام بردارد و در آن زمان است که پشیمانی او را فرا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ولاحول و لا قوه الّا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مأمون</w:t>
      </w:r>
    </w:p>
    <w:p>
      <w:pPr>
        <w:pStyle w:val="BookText"/>
        <w:rPr/>
      </w:pPr>
      <w:r>
        <w:rPr>
          <w:rFonts w:ascii="IRNazanin" w:hAnsi="IRNazanin" w:eastAsia="IRNazanin"/>
          <w:color w:val="111111"/>
          <w:sz w:val="28"/>
          <w:sz w:val="28"/>
          <w:szCs w:val="28"/>
          <w:rtl w:val="true"/>
          <w:lang w:bidi="fa-IR"/>
        </w:rPr>
        <w:t>امام رضا علیه السلام به خوبی، انگیزه پلید مأمون را از پیشنهاد مناظره می‌دانستند و از نقشه او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فرصتِ به دست آمده بهترین بهره را بردند و مأمون را در رسیدن به اهدافش ناکام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مأمون نمی‌پنداشت شکست امام که هیچ، بلکه حتی پیروزی آن حضرت نیز به گونه‌ای رقم بخورد که به ناکامی او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 پا داشتن دین خدا و سنت پیامبر را رسالتِ سفر خویش برشمردند و این سخن، شباهتی تأمل برانگیز با جمله معروف امام حسین علیه السلام هنگام رفتن به کربلا دارد؛ آنجا که در وصیت مشهور خود به محمد حنفیه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برای اصلاح امت جدم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معروف امر کنم و از منکر جلوگیری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هدف، رواج دین و پاسداری از آن است،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از چه رو امام رضا علیه السلام سفر به خراسان را با برپاداشتن دین خدا و سنت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پیوند داده‌اند؟ چه وجه تشابهی یا ارتباطی میان این دو وجود دارد؟ حرکت کربلاییِ امام حسین علیه السلام در مواجهه با بی‌دینی و بدعت‌گذاریِ یزید و امویانِ فاسد بود و ثمرات آن البته بر همگان معلوم است؛ لیکن موضوع سفر خراسان چه تناسب یا تشابهی با واقعه کربلا از حیث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دین‌مداری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است که به مجالس مناظره‌ای می‌رسیم که به ابتکار مأمون میان علمای ادیان و مذاهب گوناگون بر پا می گشت و در آنها، امام علی بن موسی الرضا علیه السلام با نهایت فصاحت و بلاغت، میراث جدّ بزرگوارشان را در مقابل اشکال تراشی‌های</w:t>
      </w:r>
    </w:p>
    <w:p>
      <w:pPr>
        <w:pStyle w:val="BookText"/>
        <w:rPr/>
      </w:pPr>
      <w:r>
        <w:rPr>
          <w:rFonts w:ascii="IRNazanin" w:hAnsi="IRNazanin" w:eastAsia="IRNazanin"/>
          <w:color w:val="111111"/>
          <w:sz w:val="28"/>
          <w:sz w:val="28"/>
          <w:szCs w:val="28"/>
          <w:rtl w:val="true"/>
          <w:lang w:bidi="fa-IR"/>
        </w:rPr>
        <w:t>دیگران، محافظت کردند و به مدد علم و دانشِ بی‌منتهای خود، کمر عالمان برگزیده ادیان مختلف را بر خاک تسلیم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دین الهی و زدودن اندیشه‌های نادرست</w:t>
      </w:r>
    </w:p>
    <w:p>
      <w:pPr>
        <w:pStyle w:val="BookText"/>
        <w:rPr/>
      </w:pPr>
      <w:r>
        <w:rPr>
          <w:rFonts w:ascii="IRNazanin" w:hAnsi="IRNazanin" w:eastAsia="IRNazanin"/>
          <w:color w:val="111111"/>
          <w:sz w:val="28"/>
          <w:sz w:val="28"/>
          <w:szCs w:val="28"/>
          <w:rtl w:val="true"/>
          <w:lang w:bidi="fa-IR"/>
        </w:rPr>
        <w:t>زمان‌های که امام رضا علیه السلام در آن می‌زیستند، هنگامه رویارویی ادیان بود و شرق منطقه خراسان رزمگاه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زمانه، ترجمه کتاب‌های ملل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هندی، ایرانی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ادیان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مسیحی، زرتشتی، برهمنی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فلسفی،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انگیزه‌های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دانش، بهر‌ه‌برداری سیاسی، ایجاد ارتباط با کشورها و ملل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درکنار فواید و دستاوردهای بی‌شمار، پیامدهای منفی فراوانی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شدنِ اندیشه و فرهنگ نابِ اسلامی باسره و ناسره فرهنگ‌های بیگانه و گسترش نزاع‌های مذهبیِ فرقه‌ها و ادیان مختلف، در زمره این پیامدهاست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طه‌حسین،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المجمع المعالی لاهل البیت،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اوضاعی، وظیفه‌ای سترگ بر عهده عالمِ آل محمد صلی الله علیه و آله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حضرت در سراسر عمر پر برکتش ـ چه در زمان هارون، چه امین، چه مأمون ـ هوشمندانه، به دفاع منطقی و عقلانی از آموزه‌های وحیانی پرداختند و با رهبری خود، جامعه و فرهنگ اسلامی را از خطر انحراف و التقاط رهایی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پیشنهاد مناظره نیز حلقه‌ای از زنجیره این رسالت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نشست‌های مناظره با دانشوران ادیان، برای مأمون در حکم نمایش و مانوری سیاسی و بدیع بود، اما در چشم‌اندازهای امام رضا علیه السلام پاسخ‌گویی به ابهام‌ها و راهنمایی پرسشگران و مردمان، رسالتی خدایی و ریشه‌دار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سیاستی بر پایه منافع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 بزرگوار هنگام سفر به خراسان و پذیرش ولایت عهدی، مؤید این مدعاست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مرا به این کار واداشته و اکراه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نیست جز عهد تو، و ولایتی نَه، مگر از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توفیق ده که دین تو را بر پا دارم و سنت پیامبرت را زنده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تویی مولا و یاور من و چه نیکو مولا و یاوری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مناظره‌های امام رضا‌ علیه السلام با مناظرات پیامبران و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از همان آغاز آفرینش، مهم‌ترین ابزار ارتباط فردی و جمعیِ انسان‌ها برای تفهیم و تفاهم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قرآن کریم آشکارا نشان می‌دهد که پیامبران الهی نیز به گفت‌وگو و مناظره با مردمان عصر خویش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احتجاج‌های حضرت نوح، ابراهیم، هود، صالح، شعیب، لوط،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 و مخالفان فکری خود در قرآن کریم و منابع تاریخی و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کریم احتجاج‌های پیامبر اسلام صلی الله علیه و آله با مشرکان، مسیحیان نجران، یهودیان و منکران معاد را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امامان شیعه که ادامه‌دهندگان رسالت پیامبران هستند نیز به گفت‌وگو و مناظره با مردم و مخالفان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مناظره‌ها در گزارش‌ها و منابع تاریخی و روایی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زفره‌ای،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حتی دست‌پروردگان امامان نیز به مناظره با مخالفان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قنبر غلام علی علیه السلام با حجاح، مناظره سعید بن جبیر با حجاح و مناظره فضه به وسیله قرآن، از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مستندات روائی مناظره‌های امام رضا علیه السلام</w:t>
      </w:r>
    </w:p>
    <w:p>
      <w:pPr>
        <w:pStyle w:val="BookText"/>
        <w:rPr/>
      </w:pPr>
      <w:r>
        <w:rPr>
          <w:rFonts w:ascii="IRNazanin" w:hAnsi="IRNazanin" w:eastAsia="IRNazanin"/>
          <w:color w:val="111111"/>
          <w:sz w:val="28"/>
          <w:sz w:val="28"/>
          <w:szCs w:val="28"/>
          <w:rtl w:val="true"/>
          <w:lang w:bidi="fa-IR"/>
        </w:rPr>
        <w:t>تا آنجا که بر نگارنده معلوم شده است، درباره مناظرات حضرت، از میان کتاب‌های پیشین، سه منبع مهم و عمده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یکی، عیون اخبار الرضا اثر شیخ صدوق؛</w:t>
      </w:r>
    </w:p>
    <w:p>
      <w:pPr>
        <w:pStyle w:val="BookText"/>
        <w:rPr/>
      </w:pPr>
      <w:r>
        <w:rPr>
          <w:rFonts w:ascii="IRNazanin" w:hAnsi="IRNazanin" w:eastAsia="IRNazanin"/>
          <w:color w:val="111111"/>
          <w:sz w:val="28"/>
          <w:sz w:val="28"/>
          <w:szCs w:val="28"/>
          <w:rtl w:val="true"/>
          <w:lang w:bidi="fa-IR"/>
        </w:rPr>
        <w:t>ـ دیگری، الاحتجاجِ احمد بن علی طبرسی؛</w:t>
      </w:r>
    </w:p>
    <w:p>
      <w:pPr>
        <w:pStyle w:val="BookText"/>
        <w:rPr/>
      </w:pPr>
      <w:r>
        <w:rPr>
          <w:rFonts w:ascii="IRNazanin" w:hAnsi="IRNazanin" w:eastAsia="IRNazanin"/>
          <w:color w:val="111111"/>
          <w:sz w:val="28"/>
          <w:sz w:val="28"/>
          <w:szCs w:val="28"/>
          <w:rtl w:val="true"/>
          <w:lang w:bidi="fa-IR"/>
        </w:rPr>
        <w:t>ـ سوم، بحارالانوارِ 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آشکار است که پیش و پس از نگارش این کتاب‌ها نیز، گزارش مناظره‌های امام در دیگر نوشته‌ها ـ با تحلیل و به تفصیل، یا بی‌تحلیل و به اشاره ـ آمده است؛ از جمله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کشف الغمه فی معرفة الائمه علیه السلام اثر علی اربلی؛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مسند الامام الرضا علیه السلام اثر عزیزالله عطاردی؛</w:t>
      </w:r>
    </w:p>
    <w:p>
      <w:pPr>
        <w:pStyle w:val="BookText"/>
        <w:rPr/>
      </w:pPr>
      <w:r>
        <w:rPr>
          <w:rFonts w:ascii="IRNazanin" w:hAnsi="IRNazanin" w:eastAsia="IRNazanin"/>
          <w:color w:val="111111"/>
          <w:sz w:val="28"/>
          <w:sz w:val="28"/>
          <w:szCs w:val="28"/>
          <w:rtl w:val="true"/>
          <w:lang w:bidi="fa-IR"/>
        </w:rPr>
        <w:t>ـ حضرت رضا علیه السلام نوشته فضل‌الله کمپانی؛</w:t>
      </w:r>
    </w:p>
    <w:p>
      <w:pPr>
        <w:pStyle w:val="BookText"/>
        <w:rPr/>
      </w:pPr>
      <w:r>
        <w:rPr>
          <w:rFonts w:ascii="IRNazanin" w:hAnsi="IRNazanin" w:eastAsia="IRNazanin"/>
          <w:color w:val="111111"/>
          <w:sz w:val="28"/>
          <w:sz w:val="28"/>
          <w:szCs w:val="28"/>
          <w:rtl w:val="true"/>
          <w:lang w:bidi="fa-IR"/>
        </w:rPr>
        <w:t>ـ اعلام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بن موسی الرضا علیه السلام ، کاری از المجمع العالمی لاهل‌بیت؛</w:t>
      </w:r>
    </w:p>
    <w:p>
      <w:pPr>
        <w:pStyle w:val="BookText"/>
        <w:rPr/>
      </w:pPr>
      <w:r>
        <w:rPr>
          <w:rFonts w:ascii="IRNazanin" w:hAnsi="IRNazanin" w:eastAsia="IRNazanin"/>
          <w:color w:val="111111"/>
          <w:sz w:val="28"/>
          <w:sz w:val="28"/>
          <w:szCs w:val="28"/>
          <w:rtl w:val="true"/>
          <w:lang w:bidi="fa-IR"/>
        </w:rPr>
        <w:t>ـ سیره پیشوایان، اثر مهدی پیشوایی؛</w:t>
      </w:r>
    </w:p>
    <w:p>
      <w:pPr>
        <w:pStyle w:val="BookText"/>
        <w:rPr/>
      </w:pPr>
      <w:r>
        <w:rPr>
          <w:rFonts w:ascii="IRNazanin" w:hAnsi="IRNazanin" w:eastAsia="IRNazanin"/>
          <w:color w:val="111111"/>
          <w:sz w:val="28"/>
          <w:sz w:val="28"/>
          <w:szCs w:val="28"/>
          <w:rtl w:val="true"/>
          <w:lang w:bidi="fa-IR"/>
        </w:rPr>
        <w:t>ـ گفت‌وگوی تمدن‌ها، نگاشته محمد محمدی ری‌شهری؛</w:t>
      </w:r>
    </w:p>
    <w:p>
      <w:pPr>
        <w:pStyle w:val="BookText"/>
        <w:rPr/>
      </w:pPr>
      <w:r>
        <w:rPr>
          <w:rFonts w:ascii="IRNazanin" w:hAnsi="IRNazanin" w:eastAsia="IRNazanin"/>
          <w:color w:val="111111"/>
          <w:sz w:val="28"/>
          <w:sz w:val="28"/>
          <w:szCs w:val="28"/>
          <w:rtl w:val="true"/>
          <w:lang w:bidi="fa-IR"/>
        </w:rPr>
        <w:t xml:space="preserve">ـ امامان شیعه و جنبش‌های مکتبی، اثر محمد تقی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حمیدرضا آژیر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الحیاه السیاسیه للامام الرضا علیه السلام ، اثر سید جعفر مرتضی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با عنوان زندگانی سیاسی امام رضا به قلم پرویز اتابکی، و خلاصه شده فارسی با عنوان زندگی سیاسی هشتمین امام به قلم خلیل خلیلیان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الامام الرضا، اثر محمدجواد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شده به فارسی با عنوان تحلیلی از زندگانی امام رضا علیه السلام به قلم سید محمد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مناظرات در قرآن و عترت، نوشته محمد باقر حسینی زفره‌ای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را با این سخن به پایان می‌بریم که دو موضوع، خود می‌تواند و بجاست عنوان مقاله و پژوهشی مستقل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یکی پی‌جویی نخستین منابع و مستندات روائی این مناظرات و راویان آنها؛</w:t>
      </w:r>
    </w:p>
    <w:p>
      <w:pPr>
        <w:pStyle w:val="BookText"/>
        <w:rPr/>
      </w:pPr>
      <w:r>
        <w:rPr>
          <w:rFonts w:ascii="IRNazanin" w:hAnsi="IRNazanin" w:eastAsia="IRNazanin"/>
          <w:color w:val="111111"/>
          <w:sz w:val="28"/>
          <w:sz w:val="28"/>
          <w:szCs w:val="28"/>
          <w:rtl w:val="true"/>
          <w:lang w:bidi="fa-IR"/>
        </w:rPr>
        <w:t xml:space="preserve">ـ دیگری کتاب‌شناسی و اثرشناسیِ مناظره‌های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دستاوردهای مناظره‌های امام رضا علیه السلام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آنچه مأمون می‌پنداشت، مناظره‌های علمی امام با دانشوران ادیان مختلف، به او سودی نبخشید، بلکه مشکلاتی را برای مأمون و دستگاه خلافت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مأمون با پی‌بردن به این خطر که حضور هوشمندانه و عالمانه امام در مناظرات، آن حضرت را محور توجه همه دانشمندان و مردم قرار داده و از دیگر سو اعتبار ویژه‌ای برای امام و زمینه‌ای برای آشکار شدن امامت ایشان فراهم آورده است، کوشید امام را مهار کند؛ روابط آن حضرت را با اندیشوران و هواداران محدودتر سازد و از انتشار مناظره‌ها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محمد بن عمرو طوسی مأموریت داد تا مردم را از مجالس علمی و مباحث و دروس کلامی امام رضا علیه السلام</w:t>
      </w:r>
    </w:p>
    <w:p>
      <w:pPr>
        <w:pStyle w:val="BookText"/>
        <w:rPr/>
      </w:pPr>
      <w:r>
        <w:rPr>
          <w:rFonts w:ascii="IRNazanin" w:hAnsi="IRNazanin" w:eastAsia="IRNazanin"/>
          <w:color w:val="111111"/>
          <w:sz w:val="28"/>
          <w:sz w:val="28"/>
          <w:szCs w:val="28"/>
          <w:rtl w:val="true"/>
          <w:lang w:bidi="fa-IR"/>
        </w:rPr>
        <w:t>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وقتی از این قصد او آگاه شد، مأمون را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هم‌چنان‌که خود حضرت پیش‌گویی کرده بودند، مأمون به اهداف سیاسی خود دست نیافت و این مناظره‌ها مایه آشکار شدن شکوه و عظمت امام و بهره‌مندی علمی و اعتقادی شیعه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مناظره با دانشمندان ادیان، نه تنها از هرگونه موضع‌گیری که به نفع دولت مأمون تمام شود پرهیز کردند، بلکه در مواردی با اثبات نبوت پیامبر اکرم صلی الله علیه و آله و شایستگی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برخلاف انتظار مأمون به ارمغان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حضرت ولایت‌عهدی و پیشنهاد مناظرات را نمی‌پذیرفتند، ممکن بود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ذهن‌ها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سند احادیثی که امام روایت می‌کردند، به شکل منحصر به فردی به صورت سلسله‌ای از نیاکانشان بود و سرانجام به رسول اکرم صلی الله علیه و آله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نقل هر حدیثی، امام رضا علیه السلام طعنی بر مأمون وارد می‌کردند و زمینه‌های مشروعیت‌خواهی او را ویران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 از این گفته شد، در همه مناظره‌های امام، طرف‌های مقابل به حقانیت و توانمندی حضرت اذعان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عمران صابی که در بحث‌های علمی هرگز تسلیم کسی نشده بود، در برابر دلیل‌ها و برهآنهای امام رضا علیه السلام تسلیم گردید و فروتنانه حق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ارتباط عمران صابی پس از آن نشست مناظره با امام قطع نشد، بلکه او بارها و بارها خدمت امام آمد و از عنایات آن حضرت بهره‌مند شد و در شمار مدافعان اندیشه آن بزرگوار قرار گرفت و به مدد توان خاصی که در مناظره داشت، با همه مدعیان به بحث می‌پرداخت و آنها را مغلوب می‌ساخت تا جایی که دیگر متکلمان حاضر به مقابله با او نمی‌شدند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آقایی،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گوشه‌ای از این دستاوردها را چنین می‌توان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گفت‌وگو با سران ادیان و مذاهب مختلف و اثبات برتری و شکوه مکتب اهل‌بیت؛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دفاع عقلانی از باورهای اصیل اسلامی و شیعی؛</w:t>
      </w:r>
    </w:p>
    <w:p>
      <w:pPr>
        <w:pStyle w:val="BookText"/>
        <w:rPr/>
      </w:pPr>
      <w:r>
        <w:rPr>
          <w:rFonts w:ascii="IRNazanin" w:hAnsi="IRNazanin" w:eastAsia="IRNazanin"/>
          <w:color w:val="111111"/>
          <w:sz w:val="28"/>
          <w:sz w:val="28"/>
          <w:szCs w:val="28"/>
          <w:rtl w:val="true"/>
          <w:lang w:bidi="fa-IR"/>
        </w:rPr>
        <w:t>ـ اثبات جامعیت اسلام و جدا نبودن دین از سیاست؛</w:t>
      </w:r>
    </w:p>
    <w:p>
      <w:pPr>
        <w:pStyle w:val="BookText"/>
        <w:rPr/>
      </w:pPr>
      <w:r>
        <w:rPr>
          <w:rFonts w:ascii="IRNazanin" w:hAnsi="IRNazanin" w:eastAsia="IRNazanin"/>
          <w:color w:val="111111"/>
          <w:sz w:val="28"/>
          <w:sz w:val="28"/>
          <w:szCs w:val="28"/>
          <w:rtl w:val="true"/>
          <w:lang w:bidi="fa-IR"/>
        </w:rPr>
        <w:t>ـ فتح باب انتشار فرهنگ و آموزه‌های شیعی در میان جامعه اسلامی؛</w:t>
      </w:r>
    </w:p>
    <w:p>
      <w:pPr>
        <w:pStyle w:val="BookText"/>
        <w:rPr/>
      </w:pPr>
      <w:r>
        <w:rPr>
          <w:rFonts w:ascii="IRNazanin" w:hAnsi="IRNazanin" w:eastAsia="IRNazanin"/>
          <w:color w:val="111111"/>
          <w:sz w:val="28"/>
          <w:sz w:val="28"/>
          <w:szCs w:val="28"/>
          <w:rtl w:val="true"/>
          <w:lang w:bidi="fa-IR"/>
        </w:rPr>
        <w:t>ـ پرورش شاگردان مدافع فرهنگ اهل‌بیت؛</w:t>
      </w:r>
    </w:p>
    <w:p>
      <w:pPr>
        <w:pStyle w:val="BookText"/>
        <w:rPr/>
      </w:pPr>
      <w:r>
        <w:rPr>
          <w:rFonts w:ascii="IRNazanin" w:hAnsi="IRNazanin" w:eastAsia="IRNazanin"/>
          <w:color w:val="111111"/>
          <w:sz w:val="28"/>
          <w:sz w:val="28"/>
          <w:szCs w:val="28"/>
          <w:rtl w:val="true"/>
          <w:lang w:bidi="fa-IR"/>
        </w:rPr>
        <w:t>ـ ناکام گذاشتن مأمون از دست‌یابی به اهداف پلید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آریانپور کاشانی، عباس و منوچهر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فشرده فارسی به انگلیسی،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چاپ بیست و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احمد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علی بن موسی الرضا علیه السلام با عالمان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مقدس رضوی،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مقائیس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 عبدالسلام محمد هارون،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جمال‌الدین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و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سیری، الطبعه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حمید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اللغمّه فی معرفه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ادب الحوزه و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مرتضوی،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المعارف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موسوی بجنوردی،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دائره المعارف بزرگ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پژوهشکده تحقیقات اسلامی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هدایت،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تحقیقاتی و تعلیماتی امام صادق علیه السلام ،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تهاونی، محمد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اصطلاحات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فکری و سیاسی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زفره‌ای، محمدباقر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در قرآن و عترت، دفتر انتشارات اسلامی،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میرصفی، سید فاطمه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مناظرات انبیاء و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بین‌الملل،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جعفر مرتضی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سیاسی هشتمین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خلیلیان،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دکتر معین و دکتر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رزمجو، حسین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ادبی و آثار آن 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زیبائی‌نژاد، محمدرضا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مسیحیت‌شناسی مقایسه‌ای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موعود انجیل،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سبزواری، محمدباقر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و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شمیسا، سیروس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آئینه،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المنیه المرید فی آداب المفید و 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چاپ بیستم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آقانجفی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علمدار،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السید محمد‌باقر الموسوی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 ترجمه دفتر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ائمه در احیای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انتشاراتی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العطاردی، عزیزالله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ابی الحسن علی بن موسی علیه السلام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الصدوق، الطبعه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سهراب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رزم‌گاه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چاپ اول،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فضل‌الله، محمدجواد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زندگانی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آستان قدس رضوی، چاپ پانزدهم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عالم آل محمد امام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کمپانی، فضل‌الله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لویس، معلوف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فی اللغه و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الثات و الثلاثون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المجمع العالمی لاهل‌بیت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تمدن‌ها در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دارالحدیث،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و جنبش‌های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آستان قدس رضوی،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میرصادقی، میمنت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 هنر شاعری،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مهناز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نیکزاد، عباس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کتاب‌های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 xml:space="preserve">اسدی،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و جایگاه آن در مناظرات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اینترنت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اینترنتی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و اعتلای بینشی و عقلانی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www.habilian.com</w:t>
      </w:r>
      <w:r>
        <w:rPr>
          <w:rFonts w:eastAsia="Times New Roman" w:cs="Times New Roman" w:ascii="Times New Roman" w:hAnsi="Times New Roman"/>
          <w:color w:val="111111"/>
          <w:sz w:val="28"/>
          <w:szCs w:val="28"/>
          <w:rtl w:val="true"/>
          <w:lang w:val="en-US" w:bidi="en-US"/>
        </w:rPr>
        <w:t>.</w:t>
      </w:r>
      <w:bookmarkStart w:id="33" w:name="pg3854_33999"/>
    </w:p>
    <w:p>
      <w:pPr>
        <w:pStyle w:val="Heading3"/>
        <w:numPr>
          <w:ilvl w:val="2"/>
          <w:numId w:val="1"/>
        </w:numPr>
        <w:rPr/>
      </w:pPr>
      <w:bookmarkStart w:id="34" w:name="__RefHeading___Toc1534265_2281741623"/>
      <w:bookmarkStart w:id="35" w:name="_Toc12"/>
      <w:bookmarkEnd w:id="33"/>
      <w:bookmarkEnd w:id="34"/>
      <w:r>
        <w:rPr>
          <w:rtl w:val="true"/>
        </w:rPr>
        <w:t>متن ادبی</w:t>
      </w:r>
      <w:bookmarkEnd w:id="35"/>
    </w:p>
    <w:p>
      <w:pPr>
        <w:pStyle w:val="BookText"/>
        <w:rPr/>
      </w:pPr>
      <w:r>
        <w:rPr>
          <w:rFonts w:ascii="IRNazanin" w:hAnsi="IRNazanin" w:eastAsia="IRNazanin"/>
          <w:color w:val="111111"/>
          <w:sz w:val="28"/>
          <w:sz w:val="28"/>
          <w:szCs w:val="28"/>
          <w:rtl w:val="true"/>
          <w:lang w:bidi="fa-IR"/>
        </w:rPr>
        <w:t>اذن شعف</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سلام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سرسلامتی سبزه، بهار شکفتن را در جاری‌ترین و ناب‌ترین ناودان نقره‌ای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دریا که افق افق فانوس دریایی، به پنجره‌های موج‌خیزت دخیل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نور و نور بر سلام تو باد که سبحه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خالق الظلمه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سجاده‌نشین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خالق 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رضا که نامش صحیفه دل‌های مجنون است و مفتاح دل‌های 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که هیچ آینه‌ای پیشی از پیشانی تو نگرفت و هیچ شکوهی به بلندای مناره خیزت نرسید؛ که تقدیر نام نیک سرشت تو را بر سردر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چنین تازه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ناب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رضا را که بر زبان می‌آورم تنها زبانه‌های قفل از درب حرم تو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رضا را که بر زبان می‌آورم زبانه قفل‌ها به خویش می‌آیند و بن‌بست‌ها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رضا را که بر دفترم می‌نشانم، می‌نشینم یک دل سیر آینه می‌بندم در حنایی رنگ غروب و غربت، سکوت و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رضا را که می‌برم، می‌بردم با نسیم نیشابور تا خلوص اطمینان، تا حقیقت منظور؛ تا حضور بی‌پرده؛ تا شکوه بی‌پایان؛ تا خودِ خود باران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دلتنگ می‌شوم کبوترانه‌هایت سر می‌رسند و طوقی از آسمان را گردن‌آویز اشک‌های تنهایی من می‌کنند و به نام آسمان پر و بال قفس را می‌گشایند و دل مرا غرق چشم‌انداز، به دست نسیم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هشتمین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 تو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گل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شوق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جذر و مد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بلوای دل 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خلوت‌نشین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نشسته‌ایم در هم شکسته‌ایم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حضرت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شعف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صف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کن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بوسه‌های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عاشقانه‌ها؛ در خلوت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عنایتی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سکته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بی‌فروغ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است تشنه لب در حال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آینه، تار است تار تار؛ دیدش فقط غبار، دستی بر آن بکش؛ پایی بده به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به گل بده، رودی به پل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مناره‌ات دل آسمان به دست قامت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آسمان گیرایی ترنم نامت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خلوت حضور خارج شدی به اشک، گفتی به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خرجت علی ان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 از حرم و می‌گویم‌ای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خرجت علی ان لا عشق الا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پنجره فولاد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را، پینه‌های پر پیمان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پیمانه‌ها را، ناخوشی ناخودآگاه ترانه‌ها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عاشقانه‌ها را، سلام مواج کرانه‌ها را در شورخیز شوق و دورخیز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پنجره فولاد می‌بندم گیسوان این تاک پیر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خوشه خوشه اشک‌های یک دل سیر را، با همان حس و حالی که دارد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پنجره فولاد می‌بندم، التماس آهو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آشوب پر هیاهو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پنجره فولاد می‌بندم، آرزوی ریل‌های زمین‌گیر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تلاقی دو انتظار موازی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سینه می‌گذارم و می‌دانم که دست رد بر هیچ سینه‌ای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دست‌پذیر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ایوانت هر روز این خواجه اباصلت است که دست می‌کشد از قدیم، بر گل بوته‌های نسیم، بر گلدان‌های کبوترخیز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کاشی‌های پنجره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روضه‌های حنجره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ضریح دریاکوب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حوض ستاره دنباله‌دار، یک پنجره چشمه‌های باله‌دار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تو را می‌پایند از دورترین نقاط باران خیز در حیاط مهمان‌خیز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پنجره باران‌تر می‌زند، آئینه‌ها بی‌تاب‌تر به تصویر می‌کشند کرامتِ ابری تو را ای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تو نزدیک‌تر می‌شوم، درشت‌تر می‌شود اشک‌های عطرآمیزِ این محدب سرریز در تراکم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توالی بی‌تاب در تبسم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تو قاصدک‌ها خوش‌خبر شدند و خوش‌سفر و کبوتر‌ها نامه‌رسان دل‌های بی‌بال و پر، ای تو حد فاصل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پاک و خوب هر دل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حریم امن تنهایی‌ست؛ حساب همه قطره‌ها را داری حتی نیفتاده‌ها را؛ حتی در راه مانده‌ها را؛ حتی حساب قطره‌های دریا را؛ حساب دلتنگی ریگ‌های صحرا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تو دور نیست یک ذره تنهایی؛ یک قطره شکوفایی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اجابت کن نانوشته‌های مرا؛ ناخواندنی‌های بین خطوط پیشانی را؛ بین خودمان باشد همین تنهایی؛ همین که به اشک می‌آیی؛ سینه سینه دوستت دارم؛ غرق آئینه دوستت دارم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یک عمر طلبکار منی؛ بطلب تا بدهکارتر بیایم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شراره‌های خوشه‌های انگور</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خونِ دلِ خوشه‌های انگور</w:t>
      </w:r>
    </w:p>
    <w:p>
      <w:pPr>
        <w:pStyle w:val="BookText"/>
        <w:rPr/>
      </w:pPr>
      <w:r>
        <w:rPr>
          <w:rFonts w:ascii="IRNazanin" w:hAnsi="IRNazanin" w:eastAsia="IRNazanin"/>
          <w:color w:val="111111"/>
          <w:sz w:val="28"/>
          <w:sz w:val="28"/>
          <w:szCs w:val="28"/>
          <w:rtl w:val="true"/>
          <w:lang w:bidi="fa-IR"/>
        </w:rPr>
        <w:t>این کدامین مرثیه است که آسمان را درهم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کدامین دلشوره است که دریا را در پلک‌های زندگی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کدامین آشوب است که عشق را با شراره‌های انگور دست به گریبان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 سر مشرق آمده که حتی قاصدک‌های مشرقی هم خونین شده‌اند؟</w:t>
      </w:r>
    </w:p>
    <w:p>
      <w:pPr>
        <w:pStyle w:val="BookText"/>
        <w:rPr/>
      </w:pPr>
      <w:r>
        <w:rPr>
          <w:rFonts w:ascii="IRNazanin" w:hAnsi="IRNazanin" w:eastAsia="IRNazanin"/>
          <w:color w:val="111111"/>
          <w:sz w:val="28"/>
          <w:sz w:val="28"/>
          <w:szCs w:val="28"/>
          <w:rtl w:val="true"/>
          <w:lang w:bidi="fa-IR"/>
        </w:rPr>
        <w:t>این اندوه کدام خیانت است که بر قلب خوشه‌ها فرو می‌ریزد؛ خوشه‌هایی که دانه دانه می‌لرزند، از وقوع حادثه‌ای به رنگ مصیبت؛ حتی دل انگورها هم پرخون شده است و پاره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می‌توانستند شیرینی وجودشان را آن‌قدر تکثیر کنند تا تلخ‌کامی زهر نابود شود؛ اما دریغا که فقط آشوب و اضطراب و سکوت است که تا انتهای زمین، آشفتگی را سهم خوشه‌های انگور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عشق و اضطرابِ هیچ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است و سراپا اضطراب، با اوهامی که در ذهنش تشویشی به التهاب ازدحام شعله‌های آتش برپا کرده است گُمان‌هایی که هر روز تیره‌تر از روز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خدعه ولایتعهدی، روز دیگر کینه برتری؛ یک روز تزویر و ریا، روز دیگر زور و بقا و امروز اندیشه و نقشه‌ای نحس و شوم؛ انگورهایی زهرآگین از مرگ؛ انگورهایی از جنس شرارت که هنوز بر لب نرسیده آتش کینه و نفرت در درونشان هویداست و سموم دهشتناکشان همچون نگاه بنی عباس پر از دردناک‌ترین شکنجه‌هاست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رویش گذاشته است طبقی لبریز از خوشه‌های انگور؛ اما نه این انگور نیست؛ این دانه‌های نفرت بنی عباس است، این شراره‌های کینه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بی‌زبانی فریاد می‌زنند که وجودشان نه تنها شیرین از تاکستان‌های خراسان، بلکه پر از سموم بغض و کینه سفلگان بغداد و مرو است؛ این انگور نیست که شیرینی‌اش کام شما را تازه کند، این زهر است این آتش نگاه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تبار دون فطرت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خوب می‌دانید؛ اینان هر دستی را که پیش می‌آورند در دست دیگر دشنه‌ای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 از آرامش است و آگاه از تمام دل‌ها، حتی از زهرخندی که در دل خوشه‌ها مخفی شده؛ اما راضی است به مصلحت خدا و شهادتی که بی‌وقفه با عطشی شعله‌ور به استقبالش آمده تا خورشید وجودش را با ادب و افتخار در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ذره‌ای از روشنای وجودش در شرق شکوفه‌های حکمت و ادب، دانش و رویش را بارور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 هشتم شهادت</w:t>
      </w:r>
    </w:p>
    <w:p>
      <w:pPr>
        <w:pStyle w:val="BookText"/>
        <w:rPr/>
      </w:pPr>
      <w:r>
        <w:rPr>
          <w:rFonts w:ascii="IRNazanin" w:hAnsi="IRNazanin" w:eastAsia="IRNazanin"/>
          <w:color w:val="111111"/>
          <w:sz w:val="28"/>
          <w:sz w:val="28"/>
          <w:szCs w:val="28"/>
          <w:rtl w:val="true"/>
          <w:lang w:bidi="fa-IR"/>
        </w:rPr>
        <w:t>گویی غروبی خون انگیزتر از شفق تمام شرق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آشناست این تقدیر مسموم؛ انگار دوباره جگر حسن علیه السلام و باقر علیه السلام شرحه شرحه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هشتمین شاخه طوبی است که از دست مرگ‌آور خصم و نیرنگ، شهد شیرین شهادت را با طعم زهر حسادت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 هشتم عروج در شهودنامه شهادت نوشته می‌شود؛ عروجی که زخم‌خورده از نیرنگ است و حسادت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است که می‌شکند از گلوی کاینات و بر گونه‌های آسمان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که بی‌تابانه فریاد مرثیه سر می‌دهد و با خشمی آتش خورده از تحمل دسیسه‌های مأمون متنفر می‌شود، ای کاش رخصت بلعیدن داشت؛ اما حاشا که تقدیر الهی به گونه دیگری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 که تا ابد مأمون در شکستی محکم، توس در عمقی از غم و شیعه و شرق در سوگ و ماتم فرومی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زیارت، امید</w:t>
      </w:r>
    </w:p>
    <w:p>
      <w:pPr>
        <w:pStyle w:val="BookText"/>
        <w:rPr/>
      </w:pPr>
      <w:r>
        <w:rPr>
          <w:rFonts w:ascii="IRNazanin" w:hAnsi="IRNazanin" w:eastAsia="IRNazanin"/>
          <w:color w:val="111111"/>
          <w:sz w:val="28"/>
          <w:sz w:val="28"/>
          <w:szCs w:val="28"/>
          <w:rtl w:val="true"/>
          <w:lang w:bidi="fa-IR"/>
        </w:rPr>
        <w:t>امشب، ماه هم چادری از شب‌اندوه بر سر کرده است و بر چشم ستاره‌ها سرمه عزا و خاموشی کشیده؛ تنها آه مژه‌های زائران است که در زمین و آسمان سوسو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سیاه بر تن کرده‌اند؛ شمعی‌هایی که شال اشک بر گردن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می‌شود، دمادم در آینه زار صحن‌ها؛ راز آفرینش چشم‌ها؛ چشم‌هایی که ملتمسانه به میهمانی خانه کرم و سخاوتِ سلطان عشق و عرفان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گره بزنند تمام قنوت‌هایی را که با دست تمنا بر پنجره فولاد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 که نصیب خواهد شد به نسبت دلدادگی و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وعده‌گاه مرهم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پناهگاه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دعایت مستجاب و حاجتت روا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گشاینده درهای علم و حکمت بر مشرق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نویددهنده صبح روشن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آئینه تمام‌نمای کرامت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غربت‌نشین تقدیر و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واسطه استجابت آرزوها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آرزوهایم به امید اجابتت جرئت پرواز در خیال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رحمت توست که در جست‌وجوی دانشم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دلگرمی هدایت توست که به وصال سعادت چشم دوخته‌ام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دلتنگ آمده‌ام؛ با ارادتی یکرنگ، قامت نیاز خود را شکسته‌ام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چشم به ضریحت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 هم شرمنده خوان احسانت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مهر و لطف و اکرامت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کشکول نیاز و تمنا در دست من است، در مقابل سخاوت و بنده‌نوازی دستانِ آسمانی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مقدس بین ما فاصله انداخته‌اند</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شخصیت‌های ماورایی، آسمانی‌ها، آنها که با عالم بالا ارتباط دارند، علم غیب می‌دانند و آینده و گذشته بشر و جهان از آنها پنهان نیست، زبان و احوال همه موجودات را می‌دانند، خاک را با یک نظر کیمیا می‌کنند و بسیار پیش آمده مشتی سنگ‌ریزه از زمین بردارند و آن سنگ‌ریزه‌ها در مشت آنها جواهر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هم یکی از آن اشخاص والا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والا برای بشر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در دنیا با محدودیت‌های بسیاری دست و پنجه نرم می‌کند، دوست دارد دست‌کم یکی از ویژگی‌های یادشده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ابتدای خلقت تا کنون، در انتظار لحظه‌ای است که بتواند راه صدساله را یک شبه طی کند و یا کارهای محیرالعقول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 که شخصیت‌های ماورایی و آسمانی را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آدم‌های معمولی با توان معمولی با علم معمولی و زندگی معمولی دوست داریم، تفاوت‌ها را ببینیم و آنها را یادآوری کنیم، به ویژه تفاوت‌های مقدس برای ما بسیار ارزشمند هستند؛ البته ناگفته نماند که ما آدم‌ها عاشق خوبی، حقیقت، کمال و زیبایی نیز هستیم که همه اینها در زندگی اهل بیت یافت می‌شود و همین یافته‌ها عشق ما را نسبت به آنها برمی‌انگیزد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زیبایی و حقیقت‌جویی با اعجاز، علم غیب و آسمانی بودن اهل بیت به گونه‌ای در هم آمیخته که جداشدنی نیست و ما آدم‌ها گاهی راحت طلب‌تر از آنیم که آن بزرگواران را عمیق‌تر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رضا علیه السلام را در نظر بگیرید، مهربان است، چرا که ضامن آهویی بوده، یا ماری را از لانه گنجشکی</w:t>
      </w:r>
    </w:p>
    <w:p>
      <w:pPr>
        <w:pStyle w:val="BookText"/>
        <w:rPr/>
      </w:pPr>
      <w:r>
        <w:rPr>
          <w:rFonts w:ascii="IRNazanin" w:hAnsi="IRNazanin" w:eastAsia="IRNazanin"/>
          <w:color w:val="111111"/>
          <w:sz w:val="28"/>
          <w:sz w:val="28"/>
          <w:szCs w:val="28"/>
          <w:rtl w:val="true"/>
          <w:lang w:bidi="fa-IR"/>
        </w:rPr>
        <w:t>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ما وصف مهربانی او را با خانواده و خدمتکارانش شنیده باشیم، ولی دوست‌تر داریم، مهربانی او با آهو و گنجشک و مانند آن را بیشتر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آسمانی و از جنس دیگر قلمداد می‌کنیم، و او را تافته‌ای جدا بافته می‌دانیم و او را آنسان که شایسته است، الگوی زندگی خود قرار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یادمان می‌رود امام رضا علیه السلام هم مانند ما انسان است و همین مسئله او را از ما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می‌شویم؛ زیرا شکوه آسمانی بودن او بیشتر از انسان بودن و زمینی بودنش ما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دانش، کرامت، فراست، مهر و درایت او را ستایش می‌کنیم، ولی خود را به او نزدیک‌تر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همان کسی است که با خدمتکارانش هم سفره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همه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سخن کسی را آزار نمی‌داد، صحبت کسی را قبل از تمام شدن، قطع نمی‌کرد، در حضور دیگران پایش را دراز نمی‌کرد، به زیردستان خود ناسزا نمی‌گفت و در هنگام شادمانی، قهقهه سر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ما سعی می‌کنیم درلحظه لحظه زندگی‌مان او و رفتارهای انسانی‌اش را به یاد بیاوریم و بخواهیم در کوچک‌ترین رفتارها شبیه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رضا علیه السلام را در جزئی‌ترین رفتارها به یاد نمی‌آوریم و اجازه نمی‌دهیم رفتارهای او فکر و اندیشه و بصیرت او در زندگی روزمره ما جلوه کند؟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هنوز نتوانسته‌ایم از دریچه دید او به دنیا و متعلقاتش نگاه کنیم، چرا نتوانسته‌ایم دستمان را به دستاوردهای او و زبانمان را به کلام او عادت دهیم؟ ما دوستان او هم به او ظلم می‌کنیم؛ زیرا او را واسطه برآورده شدن حاجات می‌دانیم و از او معجزه طلب می‌کنیم و در زیارت‌هایمان مشکلات ریز و درشت زندگی را در گوشش نجوا می‌کنیم و او را شفیع دنیا و عقبی می‌دانیم؛ ولی همه این اعتقادات بجا و منطقی، ما را به شخصیت والای انسانی و زمینی او نزدیک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خودمان ظلم می‌کنیم؛ زیرا به زیارت او می‌رویم، ولی نمی‌گذاریم او بر افکار و رفتار ما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پای قلب خود به زیارت او می‌رفتیم تا او قلبمان را 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دوستی با او ثابت قدم‌تر بودیم و سعی می‌کردیم، زندگی‌مان را به زندگی او شبیه‌تر 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جا از خوبی‌ها و پاکی‌های او می‌گوییم و می‌شنویم؛ ولی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و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لحظه‌ای که باید شبیه او باشیم، او را از یاد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شیطان درونمان اجازه دخالت در کارهامان را می‌دهیم، ولی از امام رضای سراچه قلبمان رهنمود نمی‌گیریم؟ چرا به زیارت او می‌رویم؛ ولی اجازه نمی‌دهیم او وارد خانه و زندگی‌مان شود و زندگی آشفته‌مان را سر و سامان دهد؟</w:t>
      </w:r>
      <w:bookmarkStart w:id="36" w:name="pg3854_34008"/>
    </w:p>
    <w:p>
      <w:pPr>
        <w:pStyle w:val="Heading3"/>
        <w:numPr>
          <w:ilvl w:val="2"/>
          <w:numId w:val="1"/>
        </w:numPr>
        <w:rPr/>
      </w:pPr>
      <w:bookmarkStart w:id="37" w:name="__RefHeading___Toc1534267_2281741623"/>
      <w:bookmarkStart w:id="38" w:name="_Toc13"/>
      <w:bookmarkEnd w:id="36"/>
      <w:bookmarkEnd w:id="37"/>
      <w:r>
        <w:rPr>
          <w:rtl w:val="true"/>
        </w:rPr>
        <w:t>شعر</w:t>
      </w:r>
      <w:bookmarkEnd w:id="38"/>
    </w:p>
    <w:p>
      <w:pPr>
        <w:pStyle w:val="BookText"/>
        <w:rPr/>
      </w:pPr>
      <w:r>
        <w:rPr>
          <w:rFonts w:ascii="IRNazanin" w:hAnsi="IRNazanin" w:eastAsia="IRNazanin"/>
          <w:color w:val="111111"/>
          <w:sz w:val="28"/>
          <w:sz w:val="28"/>
          <w:szCs w:val="28"/>
          <w:rtl w:val="true"/>
          <w:lang w:bidi="fa-IR"/>
        </w:rPr>
        <w:t>به تو نزدیک</w:t>
      </w:r>
    </w:p>
    <w:p>
      <w:pPr>
        <w:pStyle w:val="BookText"/>
        <w:rPr/>
      </w:pPr>
      <w:r>
        <w:rPr>
          <w:rFonts w:ascii="IRNazanin" w:hAnsi="IRNazanin" w:eastAsia="IRNazanin"/>
          <w:color w:val="111111"/>
          <w:sz w:val="28"/>
          <w:sz w:val="28"/>
          <w:szCs w:val="28"/>
          <w:rtl w:val="true"/>
          <w:lang w:bidi="fa-IR"/>
        </w:rPr>
        <w:t>محمدکامرانی اقدام</w:t>
      </w:r>
    </w:p>
    <w:p>
      <w:pPr>
        <w:pStyle w:val="BookText"/>
        <w:rPr/>
      </w:pPr>
      <w:r>
        <w:rPr>
          <w:rFonts w:ascii="IRNazanin" w:hAnsi="IRNazanin" w:eastAsia="IRNazanin"/>
          <w:color w:val="111111"/>
          <w:sz w:val="28"/>
          <w:sz w:val="28"/>
          <w:szCs w:val="28"/>
          <w:rtl w:val="true"/>
          <w:lang w:bidi="fa-IR"/>
        </w:rPr>
        <w:t>دریا چقدر هست از اینجا به تو نزدیک</w:t>
      </w:r>
    </w:p>
    <w:p>
      <w:pPr>
        <w:pStyle w:val="BookText"/>
        <w:rPr/>
      </w:pPr>
      <w:r>
        <w:rPr>
          <w:rFonts w:ascii="IRNazanin" w:hAnsi="IRNazanin" w:eastAsia="IRNazanin"/>
          <w:color w:val="111111"/>
          <w:sz w:val="28"/>
          <w:sz w:val="28"/>
          <w:szCs w:val="28"/>
          <w:rtl w:val="true"/>
          <w:lang w:bidi="fa-IR"/>
        </w:rPr>
        <w:t>از راه شمال است چه دریا به تو نزدیک</w:t>
      </w:r>
    </w:p>
    <w:p>
      <w:pPr>
        <w:pStyle w:val="BookText"/>
        <w:rPr/>
      </w:pPr>
      <w:r>
        <w:rPr>
          <w:rFonts w:ascii="IRNazanin" w:hAnsi="IRNazanin" w:eastAsia="IRNazanin"/>
          <w:color w:val="111111"/>
          <w:sz w:val="28"/>
          <w:sz w:val="28"/>
          <w:szCs w:val="28"/>
          <w:rtl w:val="true"/>
          <w:lang w:bidi="fa-IR"/>
        </w:rPr>
        <w:t>نم‌نم چقدر می‌چکد و می‌شود این اشک</w:t>
      </w:r>
    </w:p>
    <w:p>
      <w:pPr>
        <w:pStyle w:val="BookText"/>
        <w:rPr/>
      </w:pPr>
      <w:r>
        <w:rPr>
          <w:rFonts w:ascii="IRNazanin" w:hAnsi="IRNazanin" w:eastAsia="IRNazanin"/>
          <w:color w:val="111111"/>
          <w:sz w:val="28"/>
          <w:sz w:val="28"/>
          <w:szCs w:val="28"/>
          <w:rtl w:val="true"/>
          <w:lang w:bidi="fa-IR"/>
        </w:rPr>
        <w:t>از جنگل انبوه تماشا به تو نزدیک</w:t>
      </w:r>
    </w:p>
    <w:p>
      <w:pPr>
        <w:pStyle w:val="BookText"/>
        <w:rPr/>
      </w:pPr>
      <w:r>
        <w:rPr>
          <w:rFonts w:ascii="IRNazanin" w:hAnsi="IRNazanin" w:eastAsia="IRNazanin"/>
          <w:color w:val="111111"/>
          <w:sz w:val="28"/>
          <w:sz w:val="28"/>
          <w:szCs w:val="28"/>
          <w:rtl w:val="true"/>
          <w:lang w:bidi="fa-IR"/>
        </w:rPr>
        <w:t>از هر طرفی جاده کشیدند به سویت</w:t>
      </w:r>
    </w:p>
    <w:p>
      <w:pPr>
        <w:pStyle w:val="BookText"/>
        <w:rPr/>
      </w:pPr>
      <w:r>
        <w:rPr>
          <w:rFonts w:ascii="IRNazanin" w:hAnsi="IRNazanin" w:eastAsia="IRNazanin"/>
          <w:color w:val="111111"/>
          <w:sz w:val="28"/>
          <w:sz w:val="28"/>
          <w:szCs w:val="28"/>
          <w:rtl w:val="true"/>
          <w:lang w:bidi="fa-IR"/>
        </w:rPr>
        <w:t>هر کس به طریقی شده اینجا به تو نزدیک</w:t>
      </w:r>
    </w:p>
    <w:p>
      <w:pPr>
        <w:pStyle w:val="BookText"/>
        <w:rPr/>
      </w:pPr>
      <w:r>
        <w:rPr>
          <w:rFonts w:ascii="IRNazanin" w:hAnsi="IRNazanin" w:eastAsia="IRNazanin"/>
          <w:color w:val="111111"/>
          <w:sz w:val="28"/>
          <w:sz w:val="28"/>
          <w:szCs w:val="28"/>
          <w:rtl w:val="true"/>
          <w:lang w:bidi="fa-IR"/>
        </w:rPr>
        <w:t>کی می‌رسد این دل به مقامات رضایت</w:t>
      </w:r>
    </w:p>
    <w:p>
      <w:pPr>
        <w:pStyle w:val="BookText"/>
        <w:rPr/>
      </w:pPr>
      <w:r>
        <w:rPr>
          <w:rFonts w:ascii="IRNazanin" w:hAnsi="IRNazanin" w:eastAsia="IRNazanin"/>
          <w:color w:val="111111"/>
          <w:sz w:val="28"/>
          <w:sz w:val="28"/>
          <w:szCs w:val="28"/>
          <w:rtl w:val="true"/>
          <w:lang w:bidi="fa-IR"/>
        </w:rPr>
        <w:t>کی می‌شود این خسته، خدایا به تو نزدیک</w:t>
      </w:r>
    </w:p>
    <w:p>
      <w:pPr>
        <w:pStyle w:val="BookText"/>
        <w:rPr/>
      </w:pPr>
      <w:r>
        <w:rPr>
          <w:rFonts w:ascii="IRNazanin" w:hAnsi="IRNazanin" w:eastAsia="IRNazanin"/>
          <w:color w:val="111111"/>
          <w:sz w:val="28"/>
          <w:sz w:val="28"/>
          <w:szCs w:val="28"/>
          <w:rtl w:val="true"/>
          <w:lang w:bidi="fa-IR"/>
        </w:rPr>
        <w:t>هم خانه تو، کعبه عشق است رضا جان</w:t>
      </w:r>
    </w:p>
    <w:p>
      <w:pPr>
        <w:pStyle w:val="BookText"/>
        <w:rPr/>
      </w:pPr>
      <w:r>
        <w:rPr>
          <w:rFonts w:ascii="IRNazanin" w:hAnsi="IRNazanin" w:eastAsia="IRNazanin"/>
          <w:color w:val="111111"/>
          <w:sz w:val="28"/>
          <w:sz w:val="28"/>
          <w:szCs w:val="28"/>
          <w:rtl w:val="true"/>
          <w:lang w:bidi="fa-IR"/>
        </w:rPr>
        <w:t>هم اینکه شده خانه سقا به تو نزدیک</w:t>
      </w:r>
    </w:p>
    <w:p>
      <w:pPr>
        <w:pStyle w:val="BookText"/>
        <w:rPr/>
      </w:pPr>
      <w:r>
        <w:rPr>
          <w:rFonts w:ascii="IRNazanin" w:hAnsi="IRNazanin" w:eastAsia="IRNazanin"/>
          <w:color w:val="111111"/>
          <w:sz w:val="28"/>
          <w:sz w:val="28"/>
          <w:szCs w:val="28"/>
          <w:rtl w:val="true"/>
          <w:lang w:bidi="fa-IR"/>
        </w:rPr>
        <w:t>حرف خودمانی ست که دل می‌زند اینجا</w:t>
      </w:r>
    </w:p>
    <w:p>
      <w:pPr>
        <w:pStyle w:val="BookText"/>
        <w:rPr/>
      </w:pPr>
      <w:r>
        <w:rPr>
          <w:rFonts w:ascii="IRNazanin" w:hAnsi="IRNazanin" w:eastAsia="IRNazanin"/>
          <w:color w:val="111111"/>
          <w:sz w:val="28"/>
          <w:sz w:val="28"/>
          <w:szCs w:val="28"/>
          <w:rtl w:val="true"/>
          <w:lang w:bidi="fa-IR"/>
        </w:rPr>
        <w:t>حس می‌کند از بس که خودش را به تو نزدیک</w:t>
      </w:r>
    </w:p>
    <w:p>
      <w:pPr>
        <w:pStyle w:val="BookText"/>
        <w:rPr/>
      </w:pPr>
      <w:r>
        <w:rPr>
          <w:rFonts w:ascii="IRNazanin" w:hAnsi="IRNazanin" w:eastAsia="IRNazanin"/>
          <w:color w:val="111111"/>
          <w:sz w:val="28"/>
          <w:sz w:val="28"/>
          <w:szCs w:val="28"/>
          <w:rtl w:val="true"/>
          <w:lang w:bidi="fa-IR"/>
        </w:rPr>
        <w:t>از عشق تو بسیار سرودیم؛ ولی حیف</w:t>
      </w:r>
    </w:p>
    <w:p>
      <w:pPr>
        <w:pStyle w:val="BookText"/>
        <w:rPr/>
      </w:pPr>
      <w:r>
        <w:rPr>
          <w:rFonts w:ascii="IRNazanin" w:hAnsi="IRNazanin" w:eastAsia="IRNazanin"/>
          <w:color w:val="111111"/>
          <w:sz w:val="28"/>
          <w:sz w:val="28"/>
          <w:szCs w:val="28"/>
          <w:rtl w:val="true"/>
          <w:lang w:bidi="fa-IR"/>
        </w:rPr>
        <w:t>از متن تو دوریم و در انشا به تو نزدیک</w:t>
      </w:r>
    </w:p>
    <w:p>
      <w:pPr>
        <w:pStyle w:val="BookText"/>
        <w:rPr/>
      </w:pPr>
      <w:r>
        <w:rPr>
          <w:rFonts w:ascii="IRNazanin" w:hAnsi="IRNazanin" w:eastAsia="IRNazanin"/>
          <w:color w:val="111111"/>
          <w:sz w:val="28"/>
          <w:sz w:val="28"/>
          <w:szCs w:val="28"/>
          <w:rtl w:val="true"/>
          <w:lang w:bidi="fa-IR"/>
        </w:rPr>
        <w:t>الحق و الانصاف غریب الغربایی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کسی نیست به جز ما به تو نزدیک</w:t>
      </w:r>
    </w:p>
    <w:p>
      <w:pPr>
        <w:pStyle w:val="BookText"/>
        <w:rPr/>
      </w:pPr>
      <w:r>
        <w:rPr>
          <w:rFonts w:ascii="IRNazanin" w:hAnsi="IRNazanin" w:eastAsia="IRNazanin"/>
          <w:color w:val="111111"/>
          <w:sz w:val="28"/>
          <w:sz w:val="28"/>
          <w:szCs w:val="28"/>
          <w:rtl w:val="true"/>
          <w:lang w:bidi="fa-IR"/>
        </w:rPr>
        <w:t>ضامن آهو</w:t>
      </w:r>
    </w:p>
    <w:p>
      <w:pPr>
        <w:pStyle w:val="BookText"/>
        <w:rPr/>
      </w:pPr>
      <w:r>
        <w:rPr>
          <w:rFonts w:ascii="IRNazanin" w:hAnsi="IRNazanin" w:eastAsia="IRNazanin"/>
          <w:color w:val="111111"/>
          <w:sz w:val="28"/>
          <w:sz w:val="28"/>
          <w:szCs w:val="28"/>
          <w:rtl w:val="true"/>
          <w:lang w:bidi="fa-IR"/>
        </w:rPr>
        <w:t>محمد کامرانی‌اقدام</w:t>
      </w:r>
    </w:p>
    <w:p>
      <w:pPr>
        <w:pStyle w:val="BookText"/>
        <w:rPr/>
      </w:pPr>
      <w:r>
        <w:rPr>
          <w:rFonts w:ascii="IRNazanin" w:hAnsi="IRNazanin" w:eastAsia="IRNazanin"/>
          <w:color w:val="111111"/>
          <w:sz w:val="28"/>
          <w:sz w:val="28"/>
          <w:szCs w:val="28"/>
          <w:rtl w:val="true"/>
          <w:lang w:bidi="fa-IR"/>
        </w:rPr>
        <w:t>بس که از چشم شما درباره آهو شنیدم</w:t>
      </w:r>
    </w:p>
    <w:p>
      <w:pPr>
        <w:pStyle w:val="BookText"/>
        <w:rPr/>
      </w:pPr>
      <w:r>
        <w:rPr>
          <w:rFonts w:ascii="IRNazanin" w:hAnsi="IRNazanin" w:eastAsia="IRNazanin"/>
          <w:color w:val="111111"/>
          <w:sz w:val="28"/>
          <w:sz w:val="28"/>
          <w:szCs w:val="28"/>
          <w:rtl w:val="true"/>
          <w:lang w:bidi="fa-IR"/>
        </w:rPr>
        <w:t>از به دام افتادن دل در شب گیسو شنیدم</w:t>
      </w:r>
    </w:p>
    <w:p>
      <w:pPr>
        <w:pStyle w:val="BookText"/>
        <w:rPr/>
      </w:pPr>
      <w:r>
        <w:rPr>
          <w:rFonts w:ascii="IRNazanin" w:hAnsi="IRNazanin" w:eastAsia="IRNazanin"/>
          <w:color w:val="111111"/>
          <w:sz w:val="28"/>
          <w:sz w:val="28"/>
          <w:szCs w:val="28"/>
          <w:rtl w:val="true"/>
          <w:lang w:bidi="fa-IR"/>
        </w:rPr>
        <w:t>یکسر از عشق کمان‌گیر تو از ابرو شنیدم</w:t>
      </w:r>
    </w:p>
    <w:p>
      <w:pPr>
        <w:pStyle w:val="BookText"/>
        <w:rPr/>
      </w:pPr>
      <w:r>
        <w:rPr>
          <w:rFonts w:ascii="IRNazanin" w:hAnsi="IRNazanin" w:eastAsia="IRNazanin"/>
          <w:color w:val="111111"/>
          <w:sz w:val="28"/>
          <w:sz w:val="28"/>
          <w:szCs w:val="28"/>
          <w:rtl w:val="true"/>
          <w:lang w:bidi="fa-IR"/>
        </w:rPr>
        <w:t>رو به هر سو کردم از روی تو از هر سو شنیدم</w:t>
      </w:r>
    </w:p>
    <w:p>
      <w:pPr>
        <w:pStyle w:val="BookText"/>
        <w:rPr/>
      </w:pPr>
      <w:r>
        <w:rPr>
          <w:rFonts w:ascii="IRNazanin" w:hAnsi="IRNazanin" w:eastAsia="IRNazanin"/>
          <w:color w:val="111111"/>
          <w:sz w:val="28"/>
          <w:sz w:val="28"/>
          <w:szCs w:val="28"/>
          <w:rtl w:val="true"/>
          <w:lang w:bidi="fa-IR"/>
        </w:rPr>
        <w:t>دوست دارد طبع من در دامی از ماتم بیفتد</w:t>
      </w:r>
    </w:p>
    <w:p>
      <w:pPr>
        <w:pStyle w:val="BookText"/>
        <w:rPr/>
      </w:pPr>
      <w:r>
        <w:rPr>
          <w:rFonts w:ascii="IRNazanin" w:hAnsi="IRNazanin" w:eastAsia="IRNazanin"/>
          <w:color w:val="111111"/>
          <w:sz w:val="28"/>
          <w:sz w:val="28"/>
          <w:szCs w:val="28"/>
          <w:rtl w:val="true"/>
          <w:lang w:bidi="fa-IR"/>
        </w:rPr>
        <w:t>زیر دست و پای صیادی به نام غم بیفتد</w:t>
      </w:r>
    </w:p>
    <w:p>
      <w:pPr>
        <w:pStyle w:val="BookText"/>
        <w:rPr/>
      </w:pP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یاد من دادی که دست از دامن تو بر ندارم</w:t>
      </w:r>
    </w:p>
    <w:p>
      <w:pPr>
        <w:pStyle w:val="BookText"/>
        <w:rPr/>
      </w:pPr>
      <w:r>
        <w:rPr>
          <w:rFonts w:ascii="IRNazanin" w:hAnsi="IRNazanin" w:eastAsia="IRNazanin"/>
          <w:color w:val="111111"/>
          <w:sz w:val="28"/>
          <w:sz w:val="28"/>
          <w:szCs w:val="28"/>
          <w:rtl w:val="true"/>
          <w:lang w:bidi="fa-IR"/>
        </w:rPr>
        <w:t>یاد من دادی دویدن را، ولی دو برندارم</w:t>
      </w:r>
    </w:p>
    <w:p>
      <w:pPr>
        <w:pStyle w:val="BookText"/>
        <w:rPr/>
      </w:pPr>
      <w:r>
        <w:rPr>
          <w:rFonts w:ascii="IRNazanin" w:hAnsi="IRNazanin" w:eastAsia="IRNazanin"/>
          <w:color w:val="111111"/>
          <w:sz w:val="28"/>
          <w:sz w:val="28"/>
          <w:szCs w:val="28"/>
          <w:rtl w:val="true"/>
          <w:lang w:bidi="fa-IR"/>
        </w:rPr>
        <w:t>سر ز گندم‌زار عشقت یک سر جو برندارم</w:t>
      </w:r>
    </w:p>
    <w:p>
      <w:pPr>
        <w:pStyle w:val="BookText"/>
        <w:rPr/>
      </w:pPr>
      <w:r>
        <w:rPr>
          <w:rFonts w:ascii="IRNazanin" w:hAnsi="IRNazanin" w:eastAsia="IRNazanin"/>
          <w:color w:val="111111"/>
          <w:sz w:val="28"/>
          <w:sz w:val="28"/>
          <w:szCs w:val="28"/>
          <w:rtl w:val="true"/>
          <w:lang w:bidi="fa-IR"/>
        </w:rPr>
        <w:t>سر گل پاییز هستم غیر غم نوبر ندارم</w:t>
      </w:r>
    </w:p>
    <w:p>
      <w:pPr>
        <w:pStyle w:val="BookText"/>
        <w:rPr/>
      </w:pPr>
      <w:r>
        <w:rPr>
          <w:rFonts w:ascii="IRNazanin" w:hAnsi="IRNazanin" w:eastAsia="IRNazanin"/>
          <w:color w:val="111111"/>
          <w:sz w:val="28"/>
          <w:sz w:val="28"/>
          <w:szCs w:val="28"/>
          <w:rtl w:val="true"/>
          <w:lang w:bidi="fa-IR"/>
        </w:rPr>
        <w:t>هر چه باشد من اسیرم با اسیری خو گرفتم</w:t>
      </w:r>
    </w:p>
    <w:p>
      <w:pPr>
        <w:pStyle w:val="BookText"/>
        <w:rPr/>
      </w:pPr>
      <w:r>
        <w:rPr>
          <w:rFonts w:ascii="IRNazanin" w:hAnsi="IRNazanin" w:eastAsia="IRNazanin"/>
          <w:color w:val="111111"/>
          <w:sz w:val="28"/>
          <w:sz w:val="28"/>
          <w:szCs w:val="28"/>
          <w:rtl w:val="true"/>
          <w:lang w:bidi="fa-IR"/>
        </w:rPr>
        <w:t>این که زیر دست و بالم را بگیری خو گرفتم</w:t>
      </w:r>
    </w:p>
    <w:p>
      <w:pPr>
        <w:pStyle w:val="BookText"/>
        <w:rPr/>
      </w:pP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می‌دوم دنبالتان حس سبک پایی ندارم</w:t>
      </w:r>
    </w:p>
    <w:p>
      <w:pPr>
        <w:pStyle w:val="BookText"/>
        <w:rPr/>
      </w:pPr>
      <w:r>
        <w:rPr>
          <w:rFonts w:ascii="IRNazanin" w:hAnsi="IRNazanin" w:eastAsia="IRNazanin"/>
          <w:color w:val="111111"/>
          <w:sz w:val="28"/>
          <w:sz w:val="28"/>
          <w:szCs w:val="28"/>
          <w:rtl w:val="true"/>
          <w:lang w:bidi="fa-IR"/>
        </w:rPr>
        <w:t>بغض اشکم وا نشد من اشک گیرایی ندارم</w:t>
      </w:r>
    </w:p>
    <w:p>
      <w:pPr>
        <w:pStyle w:val="BookText"/>
        <w:rPr/>
      </w:pPr>
      <w:r>
        <w:rPr>
          <w:rFonts w:ascii="IRNazanin" w:hAnsi="IRNazanin" w:eastAsia="IRNazanin"/>
          <w:color w:val="111111"/>
          <w:sz w:val="28"/>
          <w:sz w:val="28"/>
          <w:szCs w:val="28"/>
          <w:rtl w:val="true"/>
          <w:lang w:bidi="fa-IR"/>
        </w:rPr>
        <w:t>گرچه می‌دانم که بین عاشقان جایی ندارم</w:t>
      </w:r>
    </w:p>
    <w:p>
      <w:pPr>
        <w:pStyle w:val="BookText"/>
        <w:rPr/>
      </w:pPr>
      <w:r>
        <w:rPr>
          <w:rFonts w:ascii="IRNazanin" w:hAnsi="IRNazanin" w:eastAsia="IRNazanin"/>
          <w:color w:val="111111"/>
          <w:sz w:val="28"/>
          <w:sz w:val="28"/>
          <w:szCs w:val="28"/>
          <w:rtl w:val="true"/>
          <w:lang w:bidi="fa-IR"/>
        </w:rPr>
        <w:t>غیر سقّاخانه مهر تو مأوایی ندارم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رضا هستی، تو سلطان سریر ارتضایی</w:t>
      </w:r>
    </w:p>
    <w:p>
      <w:pPr>
        <w:pStyle w:val="BookText"/>
        <w:rPr/>
      </w:pPr>
      <w:r>
        <w:rPr>
          <w:rFonts w:ascii="IRNazanin" w:hAnsi="IRNazanin" w:eastAsia="IRNazanin"/>
          <w:color w:val="111111"/>
          <w:sz w:val="28"/>
          <w:sz w:val="28"/>
          <w:szCs w:val="28"/>
          <w:rtl w:val="true"/>
          <w:lang w:bidi="fa-IR"/>
        </w:rPr>
        <w:t xml:space="preserve">ملجا امیدواری‌ها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تقطع رجایی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دوست دارم با غم شام شما روزم شود شب</w:t>
      </w:r>
    </w:p>
    <w:p>
      <w:pPr>
        <w:pStyle w:val="BookText"/>
        <w:rPr/>
      </w:pPr>
      <w:r>
        <w:rPr>
          <w:rFonts w:ascii="IRNazanin" w:hAnsi="IRNazanin" w:eastAsia="IRNazanin"/>
          <w:color w:val="111111"/>
          <w:sz w:val="28"/>
          <w:sz w:val="28"/>
          <w:szCs w:val="28"/>
          <w:rtl w:val="true"/>
          <w:lang w:bidi="fa-IR"/>
        </w:rPr>
        <w:t>با نگاه ناگهانی شما روزم شود شب</w:t>
      </w:r>
    </w:p>
    <w:p>
      <w:pPr>
        <w:pStyle w:val="BookText"/>
        <w:rPr/>
      </w:pPr>
      <w:r>
        <w:rPr>
          <w:rFonts w:ascii="IRNazanin" w:hAnsi="IRNazanin" w:eastAsia="IRNazanin"/>
          <w:color w:val="111111"/>
          <w:sz w:val="28"/>
          <w:sz w:val="28"/>
          <w:szCs w:val="28"/>
          <w:rtl w:val="true"/>
          <w:lang w:bidi="fa-IR"/>
        </w:rPr>
        <w:t>حاجی‌ات باشم، در احرام شما روزم شود شب</w:t>
      </w:r>
    </w:p>
    <w:p>
      <w:pPr>
        <w:pStyle w:val="BookText"/>
        <w:rPr/>
      </w:pPr>
      <w:r>
        <w:rPr>
          <w:rFonts w:ascii="IRNazanin" w:hAnsi="IRNazanin" w:eastAsia="IRNazanin"/>
          <w:color w:val="111111"/>
          <w:sz w:val="28"/>
          <w:sz w:val="28"/>
          <w:szCs w:val="28"/>
          <w:rtl w:val="true"/>
          <w:lang w:bidi="fa-IR"/>
        </w:rPr>
        <w:t>وای از آن روزی که بی‌نام شما روزم شود شب</w:t>
      </w:r>
    </w:p>
    <w:p>
      <w:pPr>
        <w:pStyle w:val="BookText"/>
        <w:rPr/>
      </w:pPr>
      <w:r>
        <w:rPr>
          <w:rFonts w:ascii="IRNazanin" w:hAnsi="IRNazanin" w:eastAsia="IRNazanin"/>
          <w:color w:val="111111"/>
          <w:sz w:val="28"/>
          <w:sz w:val="28"/>
          <w:szCs w:val="28"/>
          <w:rtl w:val="true"/>
          <w:lang w:bidi="fa-IR"/>
        </w:rPr>
        <w:t>گفتنی‌های زیادی را نگفتم مانده در دل</w:t>
      </w:r>
    </w:p>
    <w:p>
      <w:pPr>
        <w:pStyle w:val="BookText"/>
        <w:rPr/>
      </w:pPr>
      <w:r>
        <w:rPr>
          <w:rFonts w:ascii="IRNazanin" w:hAnsi="IRNazanin" w:eastAsia="IRNazanin"/>
          <w:color w:val="111111"/>
          <w:sz w:val="28"/>
          <w:sz w:val="28"/>
          <w:szCs w:val="28"/>
          <w:rtl w:val="true"/>
          <w:lang w:bidi="fa-IR"/>
        </w:rPr>
        <w:t>هر چه می‌خواهم نگویم می‌شود راضی مگر دل؟</w:t>
      </w:r>
    </w:p>
    <w:p>
      <w:pPr>
        <w:pStyle w:val="BookText"/>
        <w:rPr/>
      </w:pP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در تماشاخانه آئینه گردانت بگردم</w:t>
      </w:r>
    </w:p>
    <w:p>
      <w:pPr>
        <w:pStyle w:val="BookText"/>
        <w:rPr/>
      </w:pPr>
      <w:r>
        <w:rPr>
          <w:rFonts w:ascii="IRNazanin" w:hAnsi="IRNazanin" w:eastAsia="IRNazanin"/>
          <w:color w:val="111111"/>
          <w:sz w:val="28"/>
          <w:sz w:val="28"/>
          <w:szCs w:val="28"/>
          <w:rtl w:val="true"/>
          <w:lang w:bidi="fa-IR"/>
        </w:rPr>
        <w:t>دور کاشی‌های دور صحن و ایوانت بگردم</w:t>
      </w:r>
    </w:p>
    <w:p>
      <w:pPr>
        <w:pStyle w:val="BookText"/>
        <w:rPr/>
      </w:pPr>
      <w:r>
        <w:rPr>
          <w:rFonts w:ascii="IRNazanin" w:hAnsi="IRNazanin" w:eastAsia="IRNazanin"/>
          <w:color w:val="111111"/>
          <w:sz w:val="28"/>
          <w:sz w:val="28"/>
          <w:szCs w:val="28"/>
          <w:rtl w:val="true"/>
          <w:lang w:bidi="fa-IR"/>
        </w:rPr>
        <w:t>گرد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وشمع شبستانت بگردم</w:t>
      </w:r>
    </w:p>
    <w:p>
      <w:pPr>
        <w:pStyle w:val="BookText"/>
        <w:rPr/>
      </w:pPr>
      <w:r>
        <w:rPr>
          <w:rFonts w:ascii="IRNazanin" w:hAnsi="IRNazanin" w:eastAsia="IRNazanin"/>
          <w:color w:val="111111"/>
          <w:sz w:val="28"/>
          <w:sz w:val="28"/>
          <w:szCs w:val="28"/>
          <w:rtl w:val="true"/>
          <w:lang w:bidi="fa-IR"/>
        </w:rPr>
        <w:t>با سند می‌گویم ای آقا به قربانت بگردم</w:t>
      </w:r>
    </w:p>
    <w:p>
      <w:pPr>
        <w:pStyle w:val="BookText"/>
        <w:rPr/>
      </w:pPr>
      <w:r>
        <w:rPr>
          <w:rFonts w:ascii="IRNazanin" w:hAnsi="IRNazanin" w:eastAsia="IRNazanin"/>
          <w:color w:val="111111"/>
          <w:sz w:val="28"/>
          <w:sz w:val="28"/>
          <w:szCs w:val="28"/>
          <w:rtl w:val="true"/>
          <w:lang w:bidi="fa-IR"/>
        </w:rPr>
        <w:t>تا خراسان خیالت یک بغل آورده‌ام دل</w:t>
      </w:r>
    </w:p>
    <w:p>
      <w:pPr>
        <w:pStyle w:val="BookText"/>
        <w:rPr/>
      </w:pPr>
      <w:r>
        <w:rPr>
          <w:rFonts w:ascii="IRNazanin" w:hAnsi="IRNazanin" w:eastAsia="IRNazanin"/>
          <w:color w:val="111111"/>
          <w:sz w:val="28"/>
          <w:sz w:val="28"/>
          <w:szCs w:val="28"/>
          <w:rtl w:val="true"/>
          <w:lang w:bidi="fa-IR"/>
        </w:rPr>
        <w:t>لطف کن حی علی خیر العمل آورده‌ام دل</w:t>
      </w:r>
    </w:p>
    <w:p>
      <w:pPr>
        <w:pStyle w:val="BookText"/>
        <w:rPr/>
      </w:pP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دست بر نام تو بر قرآن ناطق می‌گذارم</w:t>
      </w:r>
    </w:p>
    <w:p>
      <w:pPr>
        <w:pStyle w:val="BookText"/>
        <w:rPr/>
      </w:pPr>
      <w:r>
        <w:rPr>
          <w:rFonts w:ascii="IRNazanin" w:hAnsi="IRNazanin" w:eastAsia="IRNazanin"/>
          <w:color w:val="111111"/>
          <w:sz w:val="28"/>
          <w:sz w:val="28"/>
          <w:szCs w:val="28"/>
          <w:rtl w:val="true"/>
          <w:lang w:bidi="fa-IR"/>
        </w:rPr>
        <w:t>اسم حس و حال دوری از تو را دق می‌گذارم</w:t>
      </w:r>
    </w:p>
    <w:p>
      <w:pPr>
        <w:pStyle w:val="BookText"/>
        <w:rPr/>
      </w:pPr>
      <w:r>
        <w:rPr>
          <w:rFonts w:ascii="IRNazanin" w:hAnsi="IRNazanin" w:eastAsia="IRNazanin"/>
          <w:color w:val="111111"/>
          <w:sz w:val="28"/>
          <w:sz w:val="28"/>
          <w:szCs w:val="28"/>
          <w:rtl w:val="true"/>
          <w:lang w:bidi="fa-IR"/>
        </w:rPr>
        <w:t>بار این اندوه را بر دوش هق هق می‌گذارم</w:t>
      </w:r>
    </w:p>
    <w:p>
      <w:pPr>
        <w:pStyle w:val="BookText"/>
        <w:rPr/>
      </w:pPr>
      <w:r>
        <w:rPr>
          <w:rFonts w:ascii="IRNazanin" w:hAnsi="IRNazanin" w:eastAsia="IRNazanin"/>
          <w:color w:val="111111"/>
          <w:sz w:val="28"/>
          <w:sz w:val="28"/>
          <w:szCs w:val="28"/>
          <w:rtl w:val="true"/>
          <w:lang w:bidi="fa-IR"/>
        </w:rPr>
        <w:t>نام دل را با اجازه از تو عاشق می‌گذارم</w:t>
      </w:r>
    </w:p>
    <w:p>
      <w:pPr>
        <w:pStyle w:val="BookText"/>
        <w:rPr/>
      </w:pPr>
      <w:r>
        <w:rPr>
          <w:rFonts w:ascii="IRNazanin" w:hAnsi="IRNazanin" w:eastAsia="IRNazanin"/>
          <w:color w:val="111111"/>
          <w:sz w:val="28"/>
          <w:sz w:val="28"/>
          <w:szCs w:val="28"/>
          <w:rtl w:val="true"/>
          <w:lang w:bidi="fa-IR"/>
        </w:rPr>
        <w:t>تا به دریا کرده باشم منتقل از سینه حس 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گوش تو رسانم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چند رباعی</w:t>
      </w:r>
    </w:p>
    <w:p>
      <w:pPr>
        <w:pStyle w:val="BookText"/>
        <w:rPr/>
      </w:pPr>
      <w:r>
        <w:rPr>
          <w:rFonts w:ascii="IRNazanin" w:hAnsi="IRNazanin" w:eastAsia="IRNazanin"/>
          <w:color w:val="111111"/>
          <w:sz w:val="28"/>
          <w:sz w:val="28"/>
          <w:szCs w:val="28"/>
          <w:rtl w:val="true"/>
          <w:lang w:bidi="fa-IR"/>
        </w:rPr>
        <w:t>محمد کامرانی‌اقدام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خسته‌ام و غریب، ای اشک بیا</w:t>
      </w:r>
    </w:p>
    <w:p>
      <w:pPr>
        <w:pStyle w:val="BookText"/>
        <w:rPr/>
      </w:pPr>
      <w:r>
        <w:rPr>
          <w:rFonts w:ascii="IRNazanin" w:hAnsi="IRNazanin" w:eastAsia="IRNazanin"/>
          <w:color w:val="111111"/>
          <w:sz w:val="28"/>
          <w:sz w:val="28"/>
          <w:szCs w:val="28"/>
          <w:rtl w:val="true"/>
          <w:lang w:bidi="fa-IR"/>
        </w:rPr>
        <w:t>تنها شده‌ام عجیب، ای اشک بیا</w:t>
      </w:r>
    </w:p>
    <w:p>
      <w:pPr>
        <w:pStyle w:val="BookText"/>
        <w:rPr/>
      </w:pPr>
      <w:r>
        <w:rPr>
          <w:rFonts w:ascii="IRNazanin" w:hAnsi="IRNazanin" w:eastAsia="IRNazanin"/>
          <w:color w:val="111111"/>
          <w:sz w:val="28"/>
          <w:sz w:val="28"/>
          <w:szCs w:val="28"/>
          <w:rtl w:val="true"/>
          <w:lang w:bidi="fa-IR"/>
        </w:rPr>
        <w:t>ای کاش گریزی به خراسان بزنی</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و یا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اشک بیا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اشک به عشقتان مشرف شده‌ام</w:t>
      </w:r>
    </w:p>
    <w:p>
      <w:pPr>
        <w:pStyle w:val="BookText"/>
        <w:rPr/>
      </w:pPr>
      <w:r>
        <w:rPr>
          <w:rFonts w:ascii="IRNazanin" w:hAnsi="IRNazanin" w:eastAsia="IRNazanin"/>
          <w:color w:val="111111"/>
          <w:sz w:val="28"/>
          <w:sz w:val="28"/>
          <w:szCs w:val="28"/>
          <w:rtl w:val="true"/>
          <w:lang w:bidi="fa-IR"/>
        </w:rPr>
        <w:t>پیوسته و بی‌امان مشرف شده‌ام</w:t>
      </w:r>
    </w:p>
    <w:p>
      <w:pPr>
        <w:pStyle w:val="BookText"/>
        <w:rPr/>
      </w:pPr>
      <w:r>
        <w:rPr>
          <w:rFonts w:ascii="IRNazanin" w:hAnsi="IRNazanin" w:eastAsia="IRNazanin"/>
          <w:color w:val="111111"/>
          <w:sz w:val="28"/>
          <w:sz w:val="28"/>
          <w:szCs w:val="28"/>
          <w:rtl w:val="true"/>
          <w:lang w:bidi="fa-IR"/>
        </w:rPr>
        <w:t>خارم که شدم به دیدن گل نایل</w:t>
      </w:r>
    </w:p>
    <w:p>
      <w:pPr>
        <w:pStyle w:val="BookText"/>
        <w:rPr/>
      </w:pPr>
      <w:r>
        <w:rPr>
          <w:rFonts w:ascii="IRNazanin" w:hAnsi="IRNazanin" w:eastAsia="IRNazanin"/>
          <w:color w:val="111111"/>
          <w:sz w:val="28"/>
          <w:sz w:val="28"/>
          <w:szCs w:val="28"/>
          <w:rtl w:val="true"/>
          <w:lang w:bidi="fa-IR"/>
        </w:rPr>
        <w:t>خاکم که به آسمان مشرف شده‌ام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را دل را بزن به دریا و بیا</w:t>
      </w:r>
    </w:p>
    <w:p>
      <w:pPr>
        <w:pStyle w:val="BookText"/>
        <w:rPr/>
      </w:pPr>
      <w:r>
        <w:rPr>
          <w:rFonts w:ascii="IRNazanin" w:hAnsi="IRNazanin" w:eastAsia="IRNazanin"/>
          <w:color w:val="111111"/>
          <w:sz w:val="28"/>
          <w:sz w:val="28"/>
          <w:szCs w:val="28"/>
          <w:rtl w:val="true"/>
          <w:lang w:bidi="fa-IR"/>
        </w:rPr>
        <w:t>راهی شو ودل بکن از آنجا و بیا</w:t>
      </w:r>
    </w:p>
    <w:p>
      <w:pPr>
        <w:pStyle w:val="BookText"/>
        <w:rPr/>
      </w:pPr>
      <w:r>
        <w:rPr>
          <w:rFonts w:ascii="IRNazanin" w:hAnsi="IRNazanin" w:eastAsia="IRNazanin"/>
          <w:color w:val="111111"/>
          <w:sz w:val="28"/>
          <w:sz w:val="28"/>
          <w:szCs w:val="28"/>
          <w:rtl w:val="true"/>
          <w:lang w:bidi="fa-IR"/>
        </w:rPr>
        <w:t>دل‌خسته مگر تو کمتر از آهویی؟</w:t>
      </w:r>
    </w:p>
    <w:p>
      <w:pPr>
        <w:pStyle w:val="BookText"/>
        <w:rPr/>
      </w:pPr>
      <w:r>
        <w:rPr>
          <w:rFonts w:ascii="IRNazanin" w:hAnsi="IRNazanin" w:eastAsia="IRNazanin"/>
          <w:color w:val="111111"/>
          <w:sz w:val="28"/>
          <w:sz w:val="28"/>
          <w:szCs w:val="28"/>
          <w:rtl w:val="true"/>
          <w:lang w:bidi="fa-IR"/>
        </w:rPr>
        <w:t>بردار دل نجیب خود را و بیا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بی‌تابی بیش از حدِ دل معمولی ست</w:t>
      </w:r>
    </w:p>
    <w:p>
      <w:pPr>
        <w:pStyle w:val="BookText"/>
        <w:rPr/>
      </w:pPr>
      <w:r>
        <w:rPr>
          <w:rFonts w:ascii="IRNazanin" w:hAnsi="IRNazanin" w:eastAsia="IRNazanin"/>
          <w:color w:val="111111"/>
          <w:sz w:val="28"/>
          <w:sz w:val="28"/>
          <w:szCs w:val="28"/>
          <w:rtl w:val="true"/>
          <w:lang w:bidi="fa-IR"/>
        </w:rPr>
        <w:t>دلتنگی غیر محتمل، معمولی ست</w:t>
      </w:r>
    </w:p>
    <w:p>
      <w:pPr>
        <w:pStyle w:val="BookText"/>
        <w:rPr/>
      </w:pPr>
      <w:r>
        <w:rPr>
          <w:rFonts w:ascii="IRNazanin" w:hAnsi="IRNazanin" w:eastAsia="IRNazanin"/>
          <w:color w:val="111111"/>
          <w:sz w:val="28"/>
          <w:sz w:val="28"/>
          <w:szCs w:val="28"/>
          <w:rtl w:val="true"/>
          <w:lang w:bidi="fa-IR"/>
        </w:rPr>
        <w:t>اینجا تب آفتاب دارند همه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تب بالای چهل، معمولی 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خویش نمان، بیا دلت می‌گیرد</w:t>
      </w:r>
    </w:p>
    <w:p>
      <w:pPr>
        <w:pStyle w:val="BookText"/>
        <w:rPr/>
      </w:pPr>
      <w:r>
        <w:rPr>
          <w:rFonts w:ascii="IRNazanin" w:hAnsi="IRNazanin" w:eastAsia="IRNazanin"/>
          <w:color w:val="111111"/>
          <w:sz w:val="28"/>
          <w:sz w:val="28"/>
          <w:szCs w:val="28"/>
          <w:rtl w:val="true"/>
          <w:lang w:bidi="fa-IR"/>
        </w:rPr>
        <w:t>دور از حرم رضا دلت می‌گیرد</w:t>
      </w:r>
    </w:p>
    <w:p>
      <w:pPr>
        <w:pStyle w:val="BookText"/>
        <w:rPr/>
      </w:pPr>
      <w:r>
        <w:rPr>
          <w:rFonts w:ascii="IRNazanin" w:hAnsi="IRNazanin" w:eastAsia="IRNazanin"/>
          <w:color w:val="111111"/>
          <w:sz w:val="28"/>
          <w:sz w:val="28"/>
          <w:szCs w:val="28"/>
          <w:rtl w:val="true"/>
          <w:lang w:bidi="fa-IR"/>
        </w:rPr>
        <w:t>بسپار به دست دل خودت را یکبار</w:t>
      </w:r>
    </w:p>
    <w:p>
      <w:pPr>
        <w:pStyle w:val="BookText"/>
        <w:rPr/>
      </w:pPr>
      <w:r>
        <w:rPr>
          <w:rFonts w:ascii="IRNazanin" w:hAnsi="IRNazanin" w:eastAsia="IRNazanin"/>
          <w:color w:val="111111"/>
          <w:sz w:val="28"/>
          <w:sz w:val="28"/>
          <w:szCs w:val="28"/>
          <w:rtl w:val="true"/>
          <w:lang w:bidi="fa-IR"/>
        </w:rPr>
        <w:t>تصمیم درست را دلت می‌گیرد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تو کامل است بر منطقه‌ات</w:t>
      </w:r>
    </w:p>
    <w:p>
      <w:pPr>
        <w:pStyle w:val="BookText"/>
        <w:rPr/>
      </w:pPr>
      <w:r>
        <w:rPr>
          <w:rFonts w:ascii="IRNazanin" w:hAnsi="IRNazanin" w:eastAsia="IRNazanin"/>
          <w:color w:val="111111"/>
          <w:sz w:val="28"/>
          <w:sz w:val="28"/>
          <w:szCs w:val="28"/>
          <w:rtl w:val="true"/>
          <w:lang w:bidi="fa-IR"/>
        </w:rPr>
        <w:t>امن است همیشه چقدر منطقه‌ات</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زخمی من هم می‌شد</w:t>
      </w:r>
    </w:p>
    <w:p>
      <w:pPr>
        <w:pStyle w:val="BookText"/>
        <w:rPr/>
      </w:pPr>
      <w:r>
        <w:rPr>
          <w:rFonts w:ascii="IRNazanin" w:hAnsi="IRNazanin" w:eastAsia="IRNazanin"/>
          <w:color w:val="111111"/>
          <w:sz w:val="28"/>
          <w:sz w:val="28"/>
          <w:szCs w:val="28"/>
          <w:rtl w:val="true"/>
          <w:lang w:bidi="fa-IR"/>
        </w:rPr>
        <w:t>آهوی حفاظت شده در منطقه‌ات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همان سنت دیرینه بیا</w:t>
      </w:r>
    </w:p>
    <w:p>
      <w:pPr>
        <w:pStyle w:val="BookText"/>
        <w:rPr/>
      </w:pPr>
      <w:r>
        <w:rPr>
          <w:rFonts w:ascii="IRNazanin" w:hAnsi="IRNazanin" w:eastAsia="IRNazanin"/>
          <w:color w:val="111111"/>
          <w:sz w:val="28"/>
          <w:sz w:val="28"/>
          <w:szCs w:val="28"/>
          <w:rtl w:val="true"/>
          <w:lang w:bidi="fa-IR"/>
        </w:rPr>
        <w:t>با سوز و گداز، دست بر سینه بیا</w:t>
      </w:r>
    </w:p>
    <w:p>
      <w:pPr>
        <w:pStyle w:val="BookText"/>
        <w:rPr/>
      </w:pPr>
      <w:r>
        <w:rPr>
          <w:rFonts w:ascii="IRNazanin" w:hAnsi="IRNazanin" w:eastAsia="IRNazanin"/>
          <w:color w:val="111111"/>
          <w:sz w:val="28"/>
          <w:sz w:val="28"/>
          <w:szCs w:val="28"/>
          <w:rtl w:val="true"/>
          <w:lang w:bidi="fa-IR"/>
        </w:rPr>
        <w:t>یا از همه تعلق‌ات دست بکش</w:t>
      </w:r>
    </w:p>
    <w:p>
      <w:pPr>
        <w:pStyle w:val="BookText"/>
        <w:rPr/>
      </w:pPr>
      <w:r>
        <w:rPr>
          <w:rFonts w:ascii="IRNazanin" w:hAnsi="IRNazanin" w:eastAsia="IRNazanin"/>
          <w:color w:val="111111"/>
          <w:sz w:val="28"/>
          <w:sz w:val="28"/>
          <w:szCs w:val="28"/>
          <w:rtl w:val="true"/>
          <w:lang w:bidi="fa-IR"/>
        </w:rPr>
        <w:t>یا با همه وجود آئینه بیا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رسیده‌ای به بن بست بیا</w:t>
      </w:r>
    </w:p>
    <w:p>
      <w:pPr>
        <w:pStyle w:val="BookText"/>
        <w:rPr/>
      </w:pPr>
      <w:r>
        <w:rPr>
          <w:rFonts w:ascii="IRNazanin" w:hAnsi="IRNazanin" w:eastAsia="IRNazanin"/>
          <w:color w:val="111111"/>
          <w:sz w:val="28"/>
          <w:sz w:val="28"/>
          <w:szCs w:val="28"/>
          <w:rtl w:val="true"/>
          <w:lang w:bidi="fa-IR"/>
        </w:rPr>
        <w:t>هر چند که رفته فرصت از دست بیا</w:t>
      </w:r>
    </w:p>
    <w:p>
      <w:pPr>
        <w:pStyle w:val="BookText"/>
        <w:rPr/>
      </w:pPr>
      <w:r>
        <w:rPr>
          <w:rFonts w:ascii="IRNazanin" w:hAnsi="IRNazanin" w:eastAsia="IRNazanin"/>
          <w:color w:val="111111"/>
          <w:sz w:val="28"/>
          <w:sz w:val="28"/>
          <w:szCs w:val="28"/>
          <w:rtl w:val="true"/>
          <w:lang w:bidi="fa-IR"/>
        </w:rPr>
        <w:t>از باب جواد وارد روضه بشو</w:t>
      </w:r>
    </w:p>
    <w:p>
      <w:pPr>
        <w:pStyle w:val="BookText"/>
        <w:rPr/>
      </w:pPr>
      <w:r>
        <w:rPr>
          <w:rFonts w:ascii="IRNazanin" w:hAnsi="IRNazanin" w:eastAsia="IRNazanin"/>
          <w:color w:val="111111"/>
          <w:sz w:val="28"/>
          <w:sz w:val="28"/>
          <w:szCs w:val="28"/>
          <w:rtl w:val="true"/>
          <w:lang w:bidi="fa-IR"/>
        </w:rPr>
        <w:t>آن طور که باب میل او هست بیا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می‌شود از دیار تهران ـ مشهد</w:t>
      </w:r>
    </w:p>
    <w:p>
      <w:pPr>
        <w:pStyle w:val="BookText"/>
        <w:rPr/>
      </w:pPr>
      <w:r>
        <w:rPr>
          <w:rFonts w:ascii="IRNazanin" w:hAnsi="IRNazanin" w:eastAsia="IRNazanin"/>
          <w:color w:val="111111"/>
          <w:sz w:val="28"/>
          <w:sz w:val="28"/>
          <w:szCs w:val="28"/>
          <w:rtl w:val="true"/>
          <w:lang w:bidi="fa-IR"/>
        </w:rPr>
        <w:t>از منظره کنار تهران ـ مشهد</w:t>
      </w:r>
    </w:p>
    <w:p>
      <w:pPr>
        <w:pStyle w:val="BookText"/>
        <w:rPr/>
      </w:pPr>
      <w:r>
        <w:rPr>
          <w:rFonts w:ascii="IRNazanin" w:hAnsi="IRNazanin" w:eastAsia="IRNazanin"/>
          <w:color w:val="111111"/>
          <w:sz w:val="28"/>
          <w:sz w:val="28"/>
          <w:szCs w:val="28"/>
          <w:rtl w:val="true"/>
          <w:lang w:bidi="fa-IR"/>
        </w:rPr>
        <w:t>مردم همه خاطرات خوبی دارند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پنجره قطار تهران ـ مشهد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سینه دریا تو تلاطم داری</w:t>
      </w:r>
    </w:p>
    <w:p>
      <w:pPr>
        <w:pStyle w:val="BookText"/>
        <w:rPr/>
      </w:pPr>
      <w:r>
        <w:rPr>
          <w:rFonts w:ascii="IRNazanin" w:hAnsi="IRNazanin" w:eastAsia="IRNazanin"/>
          <w:color w:val="111111"/>
          <w:sz w:val="28"/>
          <w:sz w:val="28"/>
          <w:szCs w:val="28"/>
          <w:rtl w:val="true"/>
          <w:lang w:bidi="fa-IR"/>
        </w:rPr>
        <w:t>روی لب گل‌ها تو تبسم داری</w:t>
      </w:r>
    </w:p>
    <w:p>
      <w:pPr>
        <w:pStyle w:val="BookText"/>
        <w:rPr/>
      </w:pPr>
      <w:r>
        <w:rPr>
          <w:rFonts w:ascii="IRNazanin" w:hAnsi="IRNazanin" w:eastAsia="IRNazanin"/>
          <w:color w:val="111111"/>
          <w:sz w:val="28"/>
          <w:sz w:val="28"/>
          <w:szCs w:val="28"/>
          <w:rtl w:val="true"/>
          <w:lang w:bidi="fa-IR"/>
        </w:rPr>
        <w:t>بی هیچ مضایقه فقط می‌بخشی</w:t>
      </w:r>
    </w:p>
    <w:p>
      <w:pPr>
        <w:pStyle w:val="BookText"/>
        <w:rPr/>
      </w:pPr>
      <w:r>
        <w:rPr>
          <w:rFonts w:ascii="IRNazanin" w:hAnsi="IRNazanin" w:eastAsia="IRNazanin"/>
          <w:color w:val="111111"/>
          <w:sz w:val="28"/>
          <w:sz w:val="28"/>
          <w:szCs w:val="28"/>
          <w:rtl w:val="true"/>
          <w:lang w:bidi="fa-IR"/>
        </w:rPr>
        <w:t>دارایی مردمی، تو مردم‌داری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پنجره‌ای دل به رضا می‌بندد</w:t>
      </w:r>
    </w:p>
    <w:p>
      <w:pPr>
        <w:pStyle w:val="BookText"/>
        <w:rPr/>
      </w:pPr>
      <w:r>
        <w:rPr>
          <w:rFonts w:ascii="IRNazanin" w:hAnsi="IRNazanin" w:eastAsia="IRNazanin"/>
          <w:color w:val="111111"/>
          <w:sz w:val="28"/>
          <w:sz w:val="28"/>
          <w:szCs w:val="28"/>
          <w:rtl w:val="true"/>
          <w:lang w:bidi="fa-IR"/>
        </w:rPr>
        <w:t>بر منظره حرم نما می‌بندد</w:t>
      </w:r>
    </w:p>
    <w:p>
      <w:pPr>
        <w:pStyle w:val="BookText"/>
        <w:rPr/>
      </w:pPr>
      <w:r>
        <w:rPr>
          <w:rFonts w:ascii="IRNazanin" w:hAnsi="IRNazanin" w:eastAsia="IRNazanin"/>
          <w:color w:val="111111"/>
          <w:sz w:val="28"/>
          <w:sz w:val="28"/>
          <w:szCs w:val="28"/>
          <w:rtl w:val="true"/>
          <w:lang w:bidi="fa-IR"/>
        </w:rPr>
        <w:t>ای خسته اگر تو نیز لب‌تر بکنی</w:t>
      </w:r>
    </w:p>
    <w:p>
      <w:pPr>
        <w:pStyle w:val="BookText"/>
        <w:rPr/>
      </w:pPr>
      <w:r>
        <w:rPr>
          <w:rFonts w:ascii="IRNazanin" w:hAnsi="IRNazanin" w:eastAsia="IRNazanin"/>
          <w:color w:val="111111"/>
          <w:sz w:val="28"/>
          <w:sz w:val="28"/>
          <w:szCs w:val="28"/>
          <w:rtl w:val="true"/>
          <w:lang w:bidi="fa-IR"/>
        </w:rPr>
        <w:t>باران، چمدان‌های تو را می‌بندد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است رضا، قبله دل‌ها عشق است</w:t>
      </w:r>
    </w:p>
    <w:p>
      <w:pPr>
        <w:pStyle w:val="BookText"/>
        <w:rPr/>
      </w:pPr>
      <w:r>
        <w:rPr>
          <w:rFonts w:ascii="IRNazanin" w:hAnsi="IRNazanin" w:eastAsia="IRNazanin"/>
          <w:color w:val="111111"/>
          <w:sz w:val="28"/>
          <w:sz w:val="28"/>
          <w:szCs w:val="28"/>
          <w:rtl w:val="true"/>
          <w:lang w:bidi="fa-IR"/>
        </w:rPr>
        <w:t>نور است رضا، محو تماشا عشق است</w:t>
      </w:r>
    </w:p>
    <w:p>
      <w:pPr>
        <w:pStyle w:val="BookText"/>
        <w:rPr/>
      </w:pPr>
      <w:r>
        <w:rPr>
          <w:rFonts w:ascii="IRNazanin" w:hAnsi="IRNazanin" w:eastAsia="IRNazanin"/>
          <w:color w:val="111111"/>
          <w:sz w:val="28"/>
          <w:sz w:val="28"/>
          <w:szCs w:val="28"/>
          <w:rtl w:val="true"/>
          <w:lang w:bidi="fa-IR"/>
        </w:rPr>
        <w:t>الحق مع العلی علی با حق است</w:t>
      </w:r>
    </w:p>
    <w:p>
      <w:pPr>
        <w:pStyle w:val="BookText"/>
        <w:rPr/>
      </w:pPr>
      <w:r>
        <w:rPr>
          <w:rFonts w:ascii="IRNazanin" w:hAnsi="IRNazanin" w:eastAsia="IRNazanin"/>
          <w:color w:val="111111"/>
          <w:sz w:val="28"/>
          <w:sz w:val="28"/>
          <w:szCs w:val="28"/>
          <w:rtl w:val="true"/>
          <w:lang w:bidi="fa-IR"/>
        </w:rPr>
        <w:t>العشق مع الرضا رضا با عشق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کار دهد به دستم آخر حرمت</w:t>
      </w:r>
    </w:p>
    <w:p>
      <w:pPr>
        <w:pStyle w:val="BookText"/>
        <w:rPr/>
      </w:pPr>
      <w:r>
        <w:rPr>
          <w:rFonts w:ascii="IRNazanin" w:hAnsi="IRNazanin" w:eastAsia="IRNazanin"/>
          <w:color w:val="111111"/>
          <w:sz w:val="28"/>
          <w:sz w:val="28"/>
          <w:szCs w:val="28"/>
          <w:rtl w:val="true"/>
          <w:lang w:bidi="fa-IR"/>
        </w:rPr>
        <w:t>رو کرده‌ام از آینه‌ها بر حرمت</w:t>
      </w:r>
    </w:p>
    <w:p>
      <w:pPr>
        <w:pStyle w:val="BookText"/>
        <w:rPr/>
      </w:pPr>
      <w:r>
        <w:rPr>
          <w:rFonts w:ascii="IRNazanin" w:hAnsi="IRNazanin" w:eastAsia="IRNazanin"/>
          <w:color w:val="111111"/>
          <w:sz w:val="28"/>
          <w:sz w:val="28"/>
          <w:szCs w:val="28"/>
          <w:rtl w:val="true"/>
          <w:lang w:bidi="fa-IR"/>
        </w:rPr>
        <w:t>با خاطره‌های کودکی می‌آیم</w:t>
      </w:r>
    </w:p>
    <w:p>
      <w:pPr>
        <w:pStyle w:val="BookText"/>
        <w:rPr/>
      </w:pPr>
      <w:r>
        <w:rPr>
          <w:rFonts w:ascii="IRNazanin" w:hAnsi="IRNazanin" w:eastAsia="IRNazanin"/>
          <w:color w:val="111111"/>
          <w:sz w:val="28"/>
          <w:sz w:val="28"/>
          <w:szCs w:val="28"/>
          <w:rtl w:val="true"/>
          <w:lang w:bidi="fa-IR"/>
        </w:rPr>
        <w:t>ای کاش دوباره گم شوم در حرمت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آهسته و بی‌صدا زیارت خواندن</w:t>
      </w:r>
    </w:p>
    <w:p>
      <w:pPr>
        <w:pStyle w:val="BookText"/>
        <w:rPr/>
      </w:pPr>
      <w:r>
        <w:rPr>
          <w:rFonts w:ascii="IRNazanin" w:hAnsi="IRNazanin" w:eastAsia="IRNazanin"/>
          <w:color w:val="111111"/>
          <w:sz w:val="28"/>
          <w:sz w:val="28"/>
          <w:szCs w:val="28"/>
          <w:rtl w:val="true"/>
          <w:lang w:bidi="fa-IR"/>
        </w:rPr>
        <w:t xml:space="preserve">با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خواندن</w:t>
      </w:r>
    </w:p>
    <w:p>
      <w:pPr>
        <w:pStyle w:val="BookText"/>
        <w:rPr/>
      </w:pPr>
      <w:r>
        <w:rPr>
          <w:rFonts w:ascii="IRNazanin" w:hAnsi="IRNazanin" w:eastAsia="IRNazanin"/>
          <w:color w:val="111111"/>
          <w:sz w:val="28"/>
          <w:sz w:val="28"/>
          <w:szCs w:val="28"/>
          <w:rtl w:val="true"/>
          <w:lang w:bidi="fa-IR"/>
        </w:rPr>
        <w:t>از گوشه پنجره چه شوری دارد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اشک حرم نما زیارت خواندن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نام تو آمد به میان، آه کشید</w:t>
      </w:r>
    </w:p>
    <w:p>
      <w:pPr>
        <w:pStyle w:val="BookText"/>
        <w:rPr/>
      </w:pPr>
      <w:r>
        <w:rPr>
          <w:rFonts w:ascii="IRNazanin" w:hAnsi="IRNazanin" w:eastAsia="IRNazanin"/>
          <w:color w:val="111111"/>
          <w:sz w:val="28"/>
          <w:sz w:val="28"/>
          <w:szCs w:val="28"/>
          <w:rtl w:val="true"/>
          <w:lang w:bidi="fa-IR"/>
        </w:rPr>
        <w:t>در طالع روشنی تو را ماه کشید</w:t>
      </w:r>
    </w:p>
    <w:p>
      <w:pPr>
        <w:pStyle w:val="BookText"/>
        <w:rPr/>
      </w:pPr>
      <w:r>
        <w:rPr>
          <w:rFonts w:ascii="IRNazanin" w:hAnsi="IRNazanin" w:eastAsia="IRNazanin"/>
          <w:color w:val="111111"/>
          <w:sz w:val="28"/>
          <w:sz w:val="28"/>
          <w:szCs w:val="28"/>
          <w:rtl w:val="true"/>
          <w:lang w:bidi="fa-IR"/>
        </w:rPr>
        <w:t>تا چشم بدوزند به لطف و کرمت</w:t>
      </w:r>
    </w:p>
    <w:p>
      <w:pPr>
        <w:pStyle w:val="BookText"/>
        <w:rPr/>
      </w:pPr>
      <w:r>
        <w:rPr>
          <w:rFonts w:ascii="IRNazanin" w:hAnsi="IRNazanin" w:eastAsia="IRNazanin"/>
          <w:color w:val="111111"/>
          <w:sz w:val="28"/>
          <w:sz w:val="28"/>
          <w:szCs w:val="28"/>
          <w:rtl w:val="true"/>
          <w:lang w:bidi="fa-IR"/>
        </w:rPr>
        <w:t>در گوشه چشم همه درگاه کشید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بردن آن نام معطر کافی‌ست</w:t>
      </w:r>
    </w:p>
    <w:p>
      <w:pPr>
        <w:pStyle w:val="BookText"/>
        <w:rPr/>
      </w:pPr>
      <w:r>
        <w:rPr>
          <w:rFonts w:ascii="IRNazanin" w:hAnsi="IRNazanin" w:eastAsia="IRNazanin"/>
          <w:color w:val="111111"/>
          <w:sz w:val="28"/>
          <w:sz w:val="28"/>
          <w:szCs w:val="28"/>
          <w:rtl w:val="true"/>
          <w:lang w:bidi="fa-IR"/>
        </w:rPr>
        <w:t>کنج لب تو کمی شود‌تر، کافی‌ست</w:t>
      </w:r>
    </w:p>
    <w:p>
      <w:pPr>
        <w:pStyle w:val="BookText"/>
        <w:rPr/>
      </w:pPr>
      <w:r>
        <w:rPr>
          <w:rFonts w:ascii="IRNazanin" w:hAnsi="IRNazanin" w:eastAsia="IRNazanin"/>
          <w:color w:val="111111"/>
          <w:sz w:val="28"/>
          <w:sz w:val="28"/>
          <w:szCs w:val="28"/>
          <w:rtl w:val="true"/>
          <w:lang w:bidi="fa-IR"/>
        </w:rPr>
        <w:t>وقتی به ملاقات رضا می‌آیی</w:t>
      </w:r>
    </w:p>
    <w:p>
      <w:pPr>
        <w:pStyle w:val="BookText"/>
        <w:rPr/>
      </w:pPr>
      <w:r>
        <w:rPr>
          <w:rFonts w:ascii="IRNazanin" w:hAnsi="IRNazanin" w:eastAsia="IRNazanin"/>
          <w:color w:val="111111"/>
          <w:sz w:val="28"/>
          <w:sz w:val="28"/>
          <w:szCs w:val="28"/>
          <w:rtl w:val="true"/>
          <w:lang w:bidi="fa-IR"/>
        </w:rPr>
        <w:t>یک قطره گل اشک بیاور، کافی‌ست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دل اگر که خانه قفل فقط</w:t>
      </w:r>
    </w:p>
    <w:p>
      <w:pPr>
        <w:pStyle w:val="BookText"/>
        <w:rPr/>
      </w:pPr>
      <w:r>
        <w:rPr>
          <w:rFonts w:ascii="IRNazanin" w:hAnsi="IRNazanin" w:eastAsia="IRNazanin"/>
          <w:color w:val="111111"/>
          <w:sz w:val="28"/>
          <w:sz w:val="28"/>
          <w:szCs w:val="28"/>
          <w:rtl w:val="true"/>
          <w:lang w:bidi="fa-IR"/>
        </w:rPr>
        <w:t>صندوقچه و خزانه قفل فقط</w:t>
      </w:r>
    </w:p>
    <w:p>
      <w:pPr>
        <w:pStyle w:val="BookText"/>
        <w:rPr/>
      </w:pPr>
      <w:r>
        <w:rPr>
          <w:rFonts w:ascii="IRNazanin" w:hAnsi="IRNazanin" w:eastAsia="IRNazanin"/>
          <w:color w:val="111111"/>
          <w:sz w:val="28"/>
          <w:sz w:val="28"/>
          <w:szCs w:val="28"/>
          <w:rtl w:val="true"/>
          <w:lang w:bidi="fa-IR"/>
        </w:rPr>
        <w:t>نومید مشو که به عقب رانده شده</w:t>
      </w:r>
    </w:p>
    <w:p>
      <w:pPr>
        <w:pStyle w:val="BookText"/>
        <w:rPr/>
      </w:pPr>
      <w:r>
        <w:rPr>
          <w:rFonts w:ascii="IRNazanin" w:hAnsi="IRNazanin" w:eastAsia="IRNazanin"/>
          <w:color w:val="111111"/>
          <w:sz w:val="28"/>
          <w:sz w:val="28"/>
          <w:szCs w:val="28"/>
          <w:rtl w:val="true"/>
          <w:lang w:bidi="fa-IR"/>
        </w:rPr>
        <w:t>از درب حرم زبانه قفل فقط</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اشک بیا که جای دلتنگی نیست</w:t>
      </w:r>
    </w:p>
    <w:p>
      <w:pPr>
        <w:pStyle w:val="BookText"/>
        <w:rPr/>
      </w:pPr>
      <w:r>
        <w:rPr>
          <w:rFonts w:ascii="IRNazanin" w:hAnsi="IRNazanin" w:eastAsia="IRNazanin"/>
          <w:color w:val="111111"/>
          <w:sz w:val="28"/>
          <w:sz w:val="28"/>
          <w:szCs w:val="28"/>
          <w:rtl w:val="true"/>
          <w:lang w:bidi="fa-IR"/>
        </w:rPr>
        <w:t>آئینه بیا که در حرم سنگی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ملاقات حضوری دارد</w:t>
      </w:r>
    </w:p>
    <w:p>
      <w:pPr>
        <w:pStyle w:val="BookText"/>
        <w:rPr/>
      </w:pPr>
      <w:r>
        <w:rPr>
          <w:rFonts w:ascii="IRNazanin" w:hAnsi="IRNazanin" w:eastAsia="IRNazanin"/>
          <w:color w:val="111111"/>
          <w:sz w:val="28"/>
          <w:sz w:val="28"/>
          <w:szCs w:val="28"/>
          <w:rtl w:val="true"/>
          <w:lang w:bidi="fa-IR"/>
        </w:rPr>
        <w:t>ای اشک نیازِی به هماهنگی نیست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پنجره یاد تو غم می‌جوشد</w:t>
      </w:r>
    </w:p>
    <w:p>
      <w:pPr>
        <w:pStyle w:val="BookText"/>
        <w:rPr/>
      </w:pPr>
      <w:r>
        <w:rPr>
          <w:rFonts w:ascii="IRNazanin" w:hAnsi="IRNazanin" w:eastAsia="IRNazanin"/>
          <w:color w:val="111111"/>
          <w:sz w:val="28"/>
          <w:sz w:val="28"/>
          <w:szCs w:val="28"/>
          <w:rtl w:val="true"/>
          <w:lang w:bidi="fa-IR"/>
        </w:rPr>
        <w:t>سرچشمه گنبد حرم می‌جوشد</w:t>
      </w:r>
    </w:p>
    <w:p>
      <w:pPr>
        <w:pStyle w:val="BookText"/>
        <w:rPr/>
      </w:pPr>
      <w:r>
        <w:rPr>
          <w:rFonts w:ascii="IRNazanin" w:hAnsi="IRNazanin" w:eastAsia="IRNazanin"/>
          <w:color w:val="111111"/>
          <w:sz w:val="28"/>
          <w:sz w:val="28"/>
          <w:szCs w:val="28"/>
          <w:rtl w:val="true"/>
          <w:lang w:bidi="fa-IR"/>
        </w:rPr>
        <w:t>از پنجره یاد تو می‌ریزد اشک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گره خورده به هم می‌جوشد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آمد و شد هزار معنا دارد</w:t>
      </w:r>
    </w:p>
    <w:p>
      <w:pPr>
        <w:pStyle w:val="BookText"/>
        <w:rPr/>
      </w:pPr>
      <w:r>
        <w:rPr>
          <w:rFonts w:ascii="IRNazanin" w:hAnsi="IRNazanin" w:eastAsia="IRNazanin"/>
          <w:color w:val="111111"/>
          <w:sz w:val="28"/>
          <w:sz w:val="28"/>
          <w:szCs w:val="28"/>
          <w:rtl w:val="true"/>
          <w:lang w:bidi="fa-IR"/>
        </w:rPr>
        <w:t>یک سالن انتظار معنا، دارد</w:t>
      </w:r>
    </w:p>
    <w:p>
      <w:pPr>
        <w:pStyle w:val="BookText"/>
        <w:rPr/>
      </w:pPr>
      <w:r>
        <w:rPr>
          <w:rFonts w:ascii="IRNazanin" w:hAnsi="IRNazanin" w:eastAsia="IRNazanin"/>
          <w:color w:val="111111"/>
          <w:sz w:val="28"/>
          <w:sz w:val="28"/>
          <w:szCs w:val="28"/>
          <w:rtl w:val="true"/>
          <w:lang w:bidi="fa-IR"/>
        </w:rPr>
        <w:t>عمری ست که از حومه تو می‌گذرد</w:t>
      </w:r>
    </w:p>
    <w:p>
      <w:pPr>
        <w:pStyle w:val="BookText"/>
        <w:rPr/>
      </w:pPr>
      <w:r>
        <w:rPr>
          <w:rFonts w:ascii="IRNazanin" w:hAnsi="IRNazanin" w:eastAsia="IRNazanin"/>
          <w:color w:val="111111"/>
          <w:sz w:val="28"/>
          <w:sz w:val="28"/>
          <w:szCs w:val="28"/>
          <w:rtl w:val="true"/>
          <w:lang w:bidi="fa-IR"/>
        </w:rPr>
        <w:t>عاشق شدن قطار معنا دارد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کن به حرم از همه سو آئینه است</w:t>
      </w:r>
    </w:p>
    <w:p>
      <w:pPr>
        <w:pStyle w:val="BookText"/>
        <w:rPr/>
      </w:pPr>
      <w:r>
        <w:rPr>
          <w:rFonts w:ascii="IRNazanin" w:hAnsi="IRNazanin" w:eastAsia="IRNazanin"/>
          <w:color w:val="111111"/>
          <w:sz w:val="28"/>
          <w:sz w:val="28"/>
          <w:szCs w:val="28"/>
          <w:rtl w:val="true"/>
          <w:lang w:bidi="fa-IR"/>
        </w:rPr>
        <w:t>این پنجره هزار تو آئینه است</w:t>
      </w:r>
    </w:p>
    <w:p>
      <w:pPr>
        <w:pStyle w:val="BookText"/>
        <w:rPr/>
      </w:pPr>
      <w:r>
        <w:rPr>
          <w:rFonts w:ascii="IRNazanin" w:hAnsi="IRNazanin" w:eastAsia="IRNazanin"/>
          <w:color w:val="111111"/>
          <w:sz w:val="28"/>
          <w:sz w:val="28"/>
          <w:szCs w:val="28"/>
          <w:rtl w:val="true"/>
          <w:lang w:bidi="fa-IR"/>
        </w:rPr>
        <w:t>مهمان تبسم رضا باش و ببین</w:t>
      </w:r>
    </w:p>
    <w:p>
      <w:pPr>
        <w:pStyle w:val="BookText"/>
        <w:rPr/>
      </w:pPr>
      <w:r>
        <w:rPr>
          <w:rFonts w:ascii="IRNazanin" w:hAnsi="IRNazanin" w:eastAsia="IRNazanin"/>
          <w:color w:val="111111"/>
          <w:sz w:val="28"/>
          <w:sz w:val="28"/>
          <w:szCs w:val="28"/>
          <w:rtl w:val="true"/>
          <w:lang w:bidi="fa-IR"/>
        </w:rPr>
        <w:t>تالار پذیرایی او آئینه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خویش زدوده باش اصل آئینه است</w:t>
      </w:r>
    </w:p>
    <w:p>
      <w:pPr>
        <w:pStyle w:val="BookText"/>
        <w:rPr/>
      </w:pPr>
      <w:r>
        <w:rPr>
          <w:rFonts w:ascii="IRNazanin" w:hAnsi="IRNazanin" w:eastAsia="IRNazanin"/>
          <w:color w:val="111111"/>
          <w:sz w:val="28"/>
          <w:sz w:val="28"/>
          <w:szCs w:val="28"/>
          <w:rtl w:val="true"/>
          <w:lang w:bidi="fa-IR"/>
        </w:rPr>
        <w:t>دل تنگ بیا که روز وصل آئینه است</w:t>
      </w:r>
    </w:p>
    <w:p>
      <w:pPr>
        <w:pStyle w:val="BookText"/>
        <w:rPr/>
      </w:pPr>
      <w:r>
        <w:rPr>
          <w:rFonts w:ascii="IRNazanin" w:hAnsi="IRNazanin" w:eastAsia="IRNazanin"/>
          <w:color w:val="111111"/>
          <w:sz w:val="28"/>
          <w:sz w:val="28"/>
          <w:szCs w:val="28"/>
          <w:rtl w:val="true"/>
          <w:lang w:bidi="fa-IR"/>
        </w:rPr>
        <w:t>یک پنجره در حرم به رویت باز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پنجره هر چهار فصل آئینه است</w:t>
      </w:r>
    </w:p>
    <w:p>
      <w:pPr>
        <w:pStyle w:val="BookText"/>
        <w:rPr/>
      </w:pPr>
      <w:r>
        <w:rPr>
          <w:rFonts w:ascii="IRNazanin" w:hAnsi="IRNazanin" w:eastAsia="IRNazanin"/>
          <w:color w:val="111111"/>
          <w:sz w:val="28"/>
          <w:sz w:val="28"/>
          <w:szCs w:val="28"/>
          <w:rtl w:val="true"/>
          <w:lang w:bidi="fa-IR"/>
        </w:rPr>
        <w:t>حاجت</w:t>
      </w:r>
    </w:p>
    <w:p>
      <w:pPr>
        <w:pStyle w:val="BookText"/>
        <w:rPr/>
      </w:pPr>
      <w:r>
        <w:rPr>
          <w:rFonts w:ascii="IRNazanin" w:hAnsi="IRNazanin" w:eastAsia="IRNazanin"/>
          <w:color w:val="111111"/>
          <w:sz w:val="28"/>
          <w:sz w:val="28"/>
          <w:szCs w:val="28"/>
          <w:rtl w:val="true"/>
          <w:lang w:bidi="fa-IR"/>
        </w:rPr>
        <w:t>محمد کامرانی‌اقدام</w:t>
      </w:r>
    </w:p>
    <w:p>
      <w:pPr>
        <w:pStyle w:val="BookText"/>
        <w:rPr/>
      </w:pPr>
      <w:r>
        <w:rPr>
          <w:rFonts w:ascii="IRNazanin" w:hAnsi="IRNazanin" w:eastAsia="IRNazanin"/>
          <w:color w:val="111111"/>
          <w:sz w:val="28"/>
          <w:sz w:val="28"/>
          <w:szCs w:val="28"/>
          <w:rtl w:val="true"/>
          <w:lang w:bidi="fa-IR"/>
        </w:rPr>
        <w:t>کاش می‌شد به نگاهت بزنم سر گاهی</w:t>
      </w:r>
    </w:p>
    <w:p>
      <w:pPr>
        <w:pStyle w:val="BookText"/>
        <w:rPr/>
      </w:pPr>
      <w:r>
        <w:rPr>
          <w:rFonts w:ascii="IRNazanin" w:hAnsi="IRNazanin" w:eastAsia="IRNazanin"/>
          <w:color w:val="111111"/>
          <w:sz w:val="28"/>
          <w:sz w:val="28"/>
          <w:szCs w:val="28"/>
          <w:rtl w:val="true"/>
          <w:lang w:bidi="fa-IR"/>
        </w:rPr>
        <w:t>سر به شیرینی این شور مکرر گاهی</w:t>
      </w:r>
    </w:p>
    <w:p>
      <w:pPr>
        <w:pStyle w:val="BookText"/>
        <w:rPr/>
      </w:pPr>
      <w:r>
        <w:rPr>
          <w:rFonts w:ascii="IRNazanin" w:hAnsi="IRNazanin" w:eastAsia="IRNazanin"/>
          <w:color w:val="111111"/>
          <w:sz w:val="28"/>
          <w:sz w:val="28"/>
          <w:szCs w:val="28"/>
          <w:rtl w:val="true"/>
          <w:lang w:bidi="fa-IR"/>
        </w:rPr>
        <w:t>خشک شد چشم من از فرط فرو ریزی ها</w:t>
      </w:r>
    </w:p>
    <w:p>
      <w:pPr>
        <w:pStyle w:val="BookText"/>
        <w:rPr/>
      </w:pPr>
      <w:r>
        <w:rPr>
          <w:rFonts w:ascii="IRNazanin" w:hAnsi="IRNazanin" w:eastAsia="IRNazanin"/>
          <w:color w:val="111111"/>
          <w:sz w:val="28"/>
          <w:sz w:val="28"/>
          <w:szCs w:val="28"/>
          <w:rtl w:val="true"/>
          <w:lang w:bidi="fa-IR"/>
        </w:rPr>
        <w:t>خشک‌تر می‌شکند آینه ی‌تر گاهی</w:t>
      </w:r>
    </w:p>
    <w:p>
      <w:pPr>
        <w:pStyle w:val="BookText"/>
        <w:rPr/>
      </w:pPr>
      <w:r>
        <w:rPr>
          <w:rFonts w:ascii="IRNazanin" w:hAnsi="IRNazanin" w:eastAsia="IRNazanin"/>
          <w:color w:val="111111"/>
          <w:sz w:val="28"/>
          <w:sz w:val="28"/>
          <w:szCs w:val="28"/>
          <w:rtl w:val="true"/>
          <w:lang w:bidi="fa-IR"/>
        </w:rPr>
        <w:t>کاش می‌شد که نسیم نفست می‌آورد</w:t>
      </w:r>
    </w:p>
    <w:p>
      <w:pPr>
        <w:pStyle w:val="BookText"/>
        <w:rPr/>
      </w:pPr>
      <w:r>
        <w:rPr>
          <w:rFonts w:ascii="IRNazanin" w:hAnsi="IRNazanin" w:eastAsia="IRNazanin"/>
          <w:color w:val="111111"/>
          <w:sz w:val="28"/>
          <w:sz w:val="28"/>
          <w:szCs w:val="28"/>
          <w:rtl w:val="true"/>
          <w:lang w:bidi="fa-IR"/>
        </w:rPr>
        <w:t>زورق ذوق مرا نیز به بندرگاهی</w:t>
      </w:r>
    </w:p>
    <w:p>
      <w:pPr>
        <w:pStyle w:val="BookText"/>
        <w:rPr/>
      </w:pPr>
      <w:r>
        <w:rPr>
          <w:rFonts w:ascii="IRNazanin" w:hAnsi="IRNazanin" w:eastAsia="IRNazanin"/>
          <w:color w:val="111111"/>
          <w:sz w:val="28"/>
          <w:sz w:val="28"/>
          <w:szCs w:val="28"/>
          <w:rtl w:val="true"/>
          <w:lang w:bidi="fa-IR"/>
        </w:rPr>
        <w:t>چقدر آینه در آینه بیدل داری</w:t>
      </w:r>
    </w:p>
    <w:p>
      <w:pPr>
        <w:pStyle w:val="BookText"/>
        <w:rPr/>
      </w:pPr>
      <w:r>
        <w:rPr>
          <w:rFonts w:ascii="IRNazanin" w:hAnsi="IRNazanin" w:eastAsia="IRNazanin"/>
          <w:color w:val="111111"/>
          <w:sz w:val="28"/>
          <w:sz w:val="28"/>
          <w:szCs w:val="28"/>
          <w:rtl w:val="true"/>
          <w:lang w:bidi="fa-IR"/>
        </w:rPr>
        <w:t>چقدر کنگره خیز است چنین درگاهی</w:t>
      </w:r>
    </w:p>
    <w:p>
      <w:pPr>
        <w:pStyle w:val="BookText"/>
        <w:rPr/>
      </w:pPr>
      <w:r>
        <w:rPr>
          <w:rFonts w:ascii="IRNazanin" w:hAnsi="IRNazanin" w:eastAsia="IRNazanin"/>
          <w:color w:val="111111"/>
          <w:sz w:val="28"/>
          <w:sz w:val="28"/>
          <w:szCs w:val="28"/>
          <w:rtl w:val="true"/>
          <w:lang w:bidi="fa-IR"/>
        </w:rPr>
        <w:t>یک نفس با نفست میل شکفتن دارم</w:t>
      </w:r>
    </w:p>
    <w:p>
      <w:pPr>
        <w:pStyle w:val="BookText"/>
        <w:rPr/>
      </w:pPr>
      <w:r>
        <w:rPr>
          <w:rFonts w:ascii="IRNazanin" w:hAnsi="IRNazanin" w:eastAsia="IRNazanin"/>
          <w:color w:val="111111"/>
          <w:sz w:val="28"/>
          <w:sz w:val="28"/>
          <w:szCs w:val="28"/>
          <w:rtl w:val="true"/>
          <w:lang w:bidi="fa-IR"/>
        </w:rPr>
        <w:t>کی معطل شود این شوق معطر گاهی</w:t>
      </w:r>
    </w:p>
    <w:p>
      <w:pPr>
        <w:pStyle w:val="BookText"/>
        <w:rPr/>
      </w:pPr>
      <w:r>
        <w:rPr>
          <w:rFonts w:ascii="IRNazanin" w:hAnsi="IRNazanin" w:eastAsia="IRNazanin"/>
          <w:color w:val="111111"/>
          <w:sz w:val="28"/>
          <w:sz w:val="28"/>
          <w:szCs w:val="28"/>
          <w:rtl w:val="true"/>
          <w:lang w:bidi="fa-IR"/>
        </w:rPr>
        <w:t>می دهد تا که رواق تو به باران رونق</w:t>
      </w:r>
    </w:p>
    <w:p>
      <w:pPr>
        <w:pStyle w:val="BookText"/>
        <w:rPr/>
      </w:pPr>
      <w:r>
        <w:rPr>
          <w:rFonts w:ascii="IRNazanin" w:hAnsi="IRNazanin" w:eastAsia="IRNazanin"/>
          <w:color w:val="111111"/>
          <w:sz w:val="28"/>
          <w:sz w:val="28"/>
          <w:szCs w:val="28"/>
          <w:rtl w:val="true"/>
          <w:lang w:bidi="fa-IR"/>
        </w:rPr>
        <w:t>نشود خاطر آئینه مکدر گاهی</w:t>
      </w:r>
    </w:p>
    <w:p>
      <w:pPr>
        <w:pStyle w:val="BookText"/>
        <w:rPr/>
      </w:pPr>
      <w:r>
        <w:rPr>
          <w:rFonts w:ascii="IRNazanin" w:hAnsi="IRNazanin" w:eastAsia="IRNazanin"/>
          <w:color w:val="111111"/>
          <w:sz w:val="28"/>
          <w:sz w:val="28"/>
          <w:szCs w:val="28"/>
          <w:rtl w:val="true"/>
          <w:lang w:bidi="fa-IR"/>
        </w:rPr>
        <w:t>همه حرف خراسانی شوقم این است</w:t>
      </w:r>
    </w:p>
    <w:p>
      <w:pPr>
        <w:pStyle w:val="BookText"/>
        <w:rPr/>
      </w:pPr>
      <w:r>
        <w:rPr>
          <w:rFonts w:ascii="IRNazanin" w:hAnsi="IRNazanin" w:eastAsia="IRNazanin"/>
          <w:color w:val="111111"/>
          <w:sz w:val="28"/>
          <w:sz w:val="28"/>
          <w:szCs w:val="28"/>
          <w:rtl w:val="true"/>
          <w:lang w:bidi="fa-IR"/>
        </w:rPr>
        <w:t>که بخوانم غزلی از لبت از بر گاهی</w:t>
      </w:r>
    </w:p>
    <w:p>
      <w:pPr>
        <w:pStyle w:val="BookText"/>
        <w:rPr/>
      </w:pPr>
      <w:r>
        <w:rPr>
          <w:rFonts w:ascii="IRNazanin" w:hAnsi="IRNazanin" w:eastAsia="IRNazanin"/>
          <w:color w:val="111111"/>
          <w:sz w:val="28"/>
          <w:sz w:val="28"/>
          <w:szCs w:val="28"/>
          <w:rtl w:val="true"/>
          <w:lang w:bidi="fa-IR"/>
        </w:rPr>
        <w:t>خبری داغ‌تر از دل نگرانی‌ها نیست</w:t>
      </w:r>
    </w:p>
    <w:p>
      <w:pPr>
        <w:pStyle w:val="BookText"/>
        <w:rPr/>
      </w:pPr>
      <w:r>
        <w:rPr>
          <w:rFonts w:ascii="IRNazanin" w:hAnsi="IRNazanin" w:eastAsia="IRNazanin"/>
          <w:color w:val="111111"/>
          <w:sz w:val="28"/>
          <w:sz w:val="28"/>
          <w:szCs w:val="28"/>
          <w:rtl w:val="true"/>
          <w:lang w:bidi="fa-IR"/>
        </w:rPr>
        <w:t>خبری تازه‌تر از اشک بیاور گاهی</w:t>
      </w:r>
    </w:p>
    <w:p>
      <w:pPr>
        <w:pStyle w:val="BookText"/>
        <w:rPr/>
      </w:pPr>
      <w:r>
        <w:rPr>
          <w:rFonts w:ascii="IRNazanin" w:hAnsi="IRNazanin" w:eastAsia="IRNazanin"/>
          <w:color w:val="111111"/>
          <w:sz w:val="28"/>
          <w:sz w:val="28"/>
          <w:szCs w:val="28"/>
          <w:rtl w:val="true"/>
          <w:lang w:bidi="fa-IR"/>
        </w:rPr>
        <w:t>با خیال تو رها می‌شوم از دست خودم</w:t>
      </w:r>
    </w:p>
    <w:p>
      <w:pPr>
        <w:pStyle w:val="BookText"/>
        <w:rPr/>
      </w:pPr>
      <w:r>
        <w:rPr>
          <w:rFonts w:ascii="IRNazanin" w:hAnsi="IRNazanin" w:eastAsia="IRNazanin"/>
          <w:color w:val="111111"/>
          <w:sz w:val="28"/>
          <w:sz w:val="28"/>
          <w:szCs w:val="28"/>
          <w:rtl w:val="true"/>
          <w:lang w:bidi="fa-IR"/>
        </w:rPr>
        <w:t>با تو من می‌روم از خویش فراتر گاهی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هوای تو که طوقی شده بر گردن من</w:t>
      </w:r>
    </w:p>
    <w:p>
      <w:pPr>
        <w:pStyle w:val="BookText"/>
        <w:rPr/>
      </w:pPr>
      <w:r>
        <w:rPr>
          <w:rFonts w:ascii="IRNazanin" w:hAnsi="IRNazanin" w:eastAsia="IRNazanin"/>
          <w:color w:val="111111"/>
          <w:sz w:val="28"/>
          <w:sz w:val="28"/>
          <w:szCs w:val="28"/>
          <w:rtl w:val="true"/>
          <w:lang w:bidi="fa-IR"/>
        </w:rPr>
        <w:t>می‌زند بال دل از فرط کبوتر گاهی</w:t>
      </w:r>
    </w:p>
    <w:p>
      <w:pPr>
        <w:pStyle w:val="BookText"/>
        <w:rPr/>
      </w:pPr>
      <w:r>
        <w:rPr>
          <w:rFonts w:ascii="IRNazanin" w:hAnsi="IRNazanin" w:eastAsia="IRNazanin"/>
          <w:color w:val="111111"/>
          <w:sz w:val="28"/>
          <w:sz w:val="28"/>
          <w:szCs w:val="28"/>
          <w:rtl w:val="true"/>
          <w:lang w:bidi="fa-IR"/>
        </w:rPr>
        <w:t>هست دیوانه زنجیری عشقت اشکم</w:t>
      </w:r>
    </w:p>
    <w:p>
      <w:pPr>
        <w:pStyle w:val="BookText"/>
        <w:rPr/>
      </w:pPr>
      <w:r>
        <w:rPr>
          <w:rFonts w:ascii="IRNazanin" w:hAnsi="IRNazanin" w:eastAsia="IRNazanin"/>
          <w:color w:val="111111"/>
          <w:sz w:val="28"/>
          <w:sz w:val="28"/>
          <w:szCs w:val="28"/>
          <w:rtl w:val="true"/>
          <w:lang w:bidi="fa-IR"/>
        </w:rPr>
        <w:t>هست از راه جنون عشق میسر گاهی</w:t>
      </w:r>
    </w:p>
    <w:p>
      <w:pPr>
        <w:pStyle w:val="BookText"/>
        <w:rPr/>
      </w:pPr>
      <w:r>
        <w:rPr>
          <w:rFonts w:ascii="IRNazanin" w:hAnsi="IRNazanin" w:eastAsia="IRNazanin"/>
          <w:color w:val="111111"/>
          <w:sz w:val="28"/>
          <w:sz w:val="28"/>
          <w:szCs w:val="28"/>
          <w:rtl w:val="true"/>
          <w:lang w:bidi="fa-IR"/>
        </w:rPr>
        <w:t>شعر وقتی که به پای تو بریزد خود را</w:t>
      </w:r>
    </w:p>
    <w:p>
      <w:pPr>
        <w:pStyle w:val="BookText"/>
        <w:rPr/>
      </w:pPr>
      <w:r>
        <w:rPr>
          <w:rFonts w:ascii="IRNazanin" w:hAnsi="IRNazanin" w:eastAsia="IRNazanin"/>
          <w:color w:val="111111"/>
          <w:sz w:val="28"/>
          <w:sz w:val="28"/>
          <w:szCs w:val="28"/>
          <w:rtl w:val="true"/>
          <w:lang w:bidi="fa-IR"/>
        </w:rPr>
        <w:t>می شود کاغذ کاهی ورق زر گاهی</w:t>
      </w:r>
    </w:p>
    <w:p>
      <w:pPr>
        <w:pStyle w:val="BookText"/>
        <w:rPr/>
      </w:pPr>
      <w:r>
        <w:rPr>
          <w:rFonts w:ascii="IRNazanin" w:hAnsi="IRNazanin" w:eastAsia="IRNazanin"/>
          <w:color w:val="111111"/>
          <w:sz w:val="28"/>
          <w:sz w:val="28"/>
          <w:szCs w:val="28"/>
          <w:rtl w:val="true"/>
          <w:lang w:bidi="fa-IR"/>
        </w:rPr>
        <w:t>آخرین حرف من این است که گفتم هرچند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گم، ورق آخر دفتر گاهی</w:t>
      </w:r>
    </w:p>
    <w:p>
      <w:pPr>
        <w:pStyle w:val="BookText"/>
        <w:rPr/>
      </w:pPr>
      <w:r>
        <w:rPr>
          <w:rFonts w:ascii="IRNazanin" w:hAnsi="IRNazanin" w:eastAsia="IRNazanin"/>
          <w:color w:val="111111"/>
          <w:sz w:val="28"/>
          <w:sz w:val="28"/>
          <w:szCs w:val="28"/>
          <w:rtl w:val="true"/>
          <w:lang w:bidi="fa-IR"/>
        </w:rPr>
        <w:t>من و تو</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اخم دعاهای مرا سجده طولانی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کن از خط به خطِ سبحه پیشانی من</w:t>
      </w:r>
    </w:p>
    <w:p>
      <w:pPr>
        <w:pStyle w:val="BookText"/>
        <w:rPr/>
      </w:pPr>
      <w:r>
        <w:rPr>
          <w:rFonts w:ascii="IRNazanin" w:hAnsi="IRNazanin" w:eastAsia="IRNazanin"/>
          <w:color w:val="111111"/>
          <w:sz w:val="28"/>
          <w:sz w:val="28"/>
          <w:szCs w:val="28"/>
          <w:rtl w:val="true"/>
          <w:lang w:bidi="fa-IR"/>
        </w:rPr>
        <w:t>بادیه در بادیه شن باد سفر برده مرا</w:t>
      </w:r>
    </w:p>
    <w:p>
      <w:pPr>
        <w:pStyle w:val="BookText"/>
        <w:rPr/>
      </w:pPr>
      <w:r>
        <w:rPr>
          <w:rFonts w:ascii="IRNazanin" w:hAnsi="IRNazanin" w:eastAsia="IRNazanin"/>
          <w:color w:val="111111"/>
          <w:sz w:val="28"/>
          <w:sz w:val="28"/>
          <w:szCs w:val="28"/>
          <w:rtl w:val="true"/>
          <w:lang w:bidi="fa-IR"/>
        </w:rPr>
        <w:t>خار ملامت شده هر عضو پریشانی من</w:t>
      </w:r>
    </w:p>
    <w:p>
      <w:pPr>
        <w:pStyle w:val="BookText"/>
        <w:rPr/>
      </w:pPr>
      <w:r>
        <w:rPr>
          <w:rFonts w:ascii="IRNazanin" w:hAnsi="IRNazanin" w:eastAsia="IRNazanin"/>
          <w:color w:val="111111"/>
          <w:sz w:val="28"/>
          <w:sz w:val="28"/>
          <w:szCs w:val="28"/>
          <w:rtl w:val="true"/>
          <w:lang w:bidi="fa-IR"/>
        </w:rPr>
        <w:t>گرچه نفس‌ها گرهِ حنجره آه شده</w:t>
      </w:r>
    </w:p>
    <w:p>
      <w:pPr>
        <w:pStyle w:val="BookText"/>
        <w:rPr/>
      </w:pPr>
      <w:r>
        <w:rPr>
          <w:rFonts w:ascii="IRNazanin" w:hAnsi="IRNazanin" w:eastAsia="IRNazanin"/>
          <w:color w:val="111111"/>
          <w:sz w:val="28"/>
          <w:sz w:val="28"/>
          <w:szCs w:val="28"/>
          <w:rtl w:val="true"/>
          <w:lang w:bidi="fa-IR"/>
        </w:rPr>
        <w:t>پنجره بگشا به هوای نفس فانی من</w:t>
      </w:r>
    </w:p>
    <w:p>
      <w:pPr>
        <w:pStyle w:val="BookText"/>
        <w:rPr/>
      </w:pPr>
      <w:r>
        <w:rPr>
          <w:rFonts w:ascii="IRNazanin" w:hAnsi="IRNazanin" w:eastAsia="IRNazanin"/>
          <w:color w:val="111111"/>
          <w:sz w:val="28"/>
          <w:sz w:val="28"/>
          <w:szCs w:val="28"/>
          <w:rtl w:val="true"/>
          <w:lang w:bidi="fa-IR"/>
        </w:rPr>
        <w:t>پنجره‌های تو همه چشم به من دوخته‌اند</w:t>
      </w:r>
    </w:p>
    <w:p>
      <w:pPr>
        <w:pStyle w:val="BookText"/>
        <w:rPr/>
      </w:pPr>
      <w:r>
        <w:rPr>
          <w:rFonts w:ascii="IRNazanin" w:hAnsi="IRNazanin" w:eastAsia="IRNazanin"/>
          <w:color w:val="111111"/>
          <w:sz w:val="28"/>
          <w:sz w:val="28"/>
          <w:szCs w:val="28"/>
          <w:rtl w:val="true"/>
          <w:lang w:bidi="fa-IR"/>
        </w:rPr>
        <w:t>منظره خانه تو منظر ویرانی من</w:t>
      </w:r>
    </w:p>
    <w:p>
      <w:pPr>
        <w:pStyle w:val="BookText"/>
        <w:rPr/>
      </w:pPr>
      <w:r>
        <w:rPr>
          <w:rFonts w:ascii="IRNazanin" w:hAnsi="IRNazanin" w:eastAsia="IRNazanin"/>
          <w:color w:val="111111"/>
          <w:sz w:val="28"/>
          <w:sz w:val="28"/>
          <w:szCs w:val="28"/>
          <w:rtl w:val="true"/>
          <w:lang w:bidi="fa-IR"/>
        </w:rPr>
        <w:t>پرده اسرار حرم، پیرهنم باد که سخت</w:t>
      </w:r>
    </w:p>
    <w:p>
      <w:pPr>
        <w:pStyle w:val="BookText"/>
        <w:rPr/>
      </w:pPr>
      <w:r>
        <w:rPr>
          <w:rFonts w:ascii="IRNazanin" w:hAnsi="IRNazanin" w:eastAsia="IRNazanin"/>
          <w:color w:val="111111"/>
          <w:sz w:val="28"/>
          <w:sz w:val="28"/>
          <w:szCs w:val="28"/>
          <w:rtl w:val="true"/>
          <w:lang w:bidi="fa-IR"/>
        </w:rPr>
        <w:t>شوق تو بی‌پرده شده در دل عریانی من</w:t>
      </w:r>
    </w:p>
    <w:p>
      <w:pPr>
        <w:pStyle w:val="BookText"/>
        <w:rPr/>
      </w:pPr>
      <w:r>
        <w:rPr>
          <w:rFonts w:ascii="IRNazanin" w:hAnsi="IRNazanin" w:eastAsia="IRNazanin"/>
          <w:color w:val="111111"/>
          <w:sz w:val="28"/>
          <w:sz w:val="28"/>
          <w:szCs w:val="28"/>
          <w:rtl w:val="true"/>
          <w:lang w:bidi="fa-IR"/>
        </w:rPr>
        <w:t>آه که نقاره مگر بس کند از پرده‌دری</w:t>
      </w:r>
    </w:p>
    <w:p>
      <w:pPr>
        <w:pStyle w:val="BookText"/>
        <w:rPr/>
      </w:pPr>
      <w:r>
        <w:rPr>
          <w:rFonts w:ascii="IRNazanin" w:hAnsi="IRNazanin" w:eastAsia="IRNazanin"/>
          <w:color w:val="111111"/>
          <w:sz w:val="28"/>
          <w:sz w:val="28"/>
          <w:szCs w:val="28"/>
          <w:rtl w:val="true"/>
          <w:lang w:bidi="fa-IR"/>
        </w:rPr>
        <w:t>ورنه شفای من و پاکوب غزل‌خوانی من</w:t>
      </w:r>
    </w:p>
    <w:p>
      <w:pPr>
        <w:pStyle w:val="BookText"/>
        <w:rPr/>
      </w:pPr>
      <w:r>
        <w:rPr>
          <w:rFonts w:ascii="IRNazanin" w:hAnsi="IRNazanin" w:eastAsia="IRNazanin"/>
          <w:color w:val="111111"/>
          <w:sz w:val="28"/>
          <w:sz w:val="28"/>
          <w:szCs w:val="28"/>
          <w:rtl w:val="true"/>
          <w:lang w:bidi="fa-IR"/>
        </w:rPr>
        <w:t>اشک بیفشانم و در چشم پدیدار شوی</w:t>
      </w:r>
    </w:p>
    <w:p>
      <w:pPr>
        <w:pStyle w:val="BookText"/>
        <w:rPr/>
      </w:pPr>
      <w:r>
        <w:rPr>
          <w:rFonts w:ascii="IRNazanin" w:hAnsi="IRNazanin" w:eastAsia="IRNazanin"/>
          <w:color w:val="111111"/>
          <w:sz w:val="28"/>
          <w:sz w:val="28"/>
          <w:szCs w:val="28"/>
          <w:rtl w:val="true"/>
          <w:lang w:bidi="fa-IR"/>
        </w:rPr>
        <w:t>قصر چراغان تو و چشم چراغانی من</w:t>
      </w:r>
    </w:p>
    <w:p>
      <w:pPr>
        <w:pStyle w:val="BookText"/>
        <w:rPr/>
      </w:pPr>
      <w:r>
        <w:rPr>
          <w:rFonts w:ascii="IRNazanin" w:hAnsi="IRNazanin" w:eastAsia="IRNazanin"/>
          <w:color w:val="111111"/>
          <w:sz w:val="28"/>
          <w:sz w:val="28"/>
          <w:szCs w:val="28"/>
          <w:rtl w:val="true"/>
          <w:lang w:bidi="fa-IR"/>
        </w:rPr>
        <w:t>جانب شرق آمده‌ام، در پی دیدار سحر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تبریز مده، شمس خراسانی من</w:t>
      </w:r>
      <w:bookmarkStart w:id="39" w:name="pg3854_34019"/>
    </w:p>
    <w:p>
      <w:pPr>
        <w:pStyle w:val="Heading3"/>
        <w:numPr>
          <w:ilvl w:val="2"/>
          <w:numId w:val="1"/>
        </w:numPr>
        <w:rPr/>
      </w:pPr>
      <w:bookmarkStart w:id="40" w:name="__RefHeading___Toc1534269_2281741623"/>
      <w:bookmarkStart w:id="41" w:name="_Toc14"/>
      <w:bookmarkEnd w:id="39"/>
      <w:bookmarkEnd w:id="40"/>
      <w:r>
        <w:rPr>
          <w:rtl w:val="true"/>
        </w:rPr>
        <w:t>زیرنویس</w:t>
      </w:r>
      <w:bookmarkEnd w:id="41"/>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ascii="IRNazanin" w:hAnsi="IRNazanin" w:eastAsia="IRNazanin"/>
          <w:color w:val="111111"/>
          <w:sz w:val="28"/>
          <w:sz w:val="28"/>
          <w:szCs w:val="28"/>
          <w:rtl w:val="true"/>
          <w:lang w:bidi="fa-IR"/>
        </w:rPr>
        <w:t>ای امام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کبوتران حرمت، محزون و گریان دل را به دور بارگاه تو پر می‌دهیم تا با زمزمه ملائک همراه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تو‌ای عصمت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توس، هنوز حضور عطرآگین تو را آواز می‌دهد و آوای غریب ملائک هنوز در طواف حریم کبریایی‌ات به گوش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امام الرئوف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مهربانی‌هایت از شمار زائران انبوهت 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عمارت بلند آوازه توس، غربت است و بر بالای این بنای شهیر، کبوتری نیست که نالان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این بنای غریب، آسمان نیز به اشک‌ریزی ابرها تن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ضامن هر چه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به پنجره نگاه تو آویخته‌ایم و چشم‌های آغشته به رازمان را به ضریح تو دوخته‌ایم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سقاخانه لطفت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غریب‌ترین غریب‌ها؛ قلب تو رأفتی به توان بی‌نهایت است؛ پس طفل‌های بی‌پناه حاجت ما را دریاب و شفاعتمان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تنها نه خیابان‌های خراسان که تمام رگ‌های عاشقانت، به گلدسته و رواقت ختم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نورانی‌ات، جرعه نوش سم ستم سیه‌دلان می‌شود و طنین هق‌هق زائرانت تا قیامت، گلوی سوخته‌ات را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تو پر می‌کشد امام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غمت ز سینه شرر می‌کشد امام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تو که فوق همه زیارت‌هاست</w:t>
      </w:r>
    </w:p>
    <w:p>
      <w:pPr>
        <w:pStyle w:val="BookText"/>
        <w:rPr/>
      </w:pPr>
      <w:r>
        <w:rPr>
          <w:rFonts w:ascii="IRNazanin" w:hAnsi="IRNazanin" w:eastAsia="IRNazanin"/>
          <w:color w:val="111111"/>
          <w:sz w:val="28"/>
          <w:sz w:val="28"/>
          <w:szCs w:val="28"/>
          <w:rtl w:val="true"/>
          <w:lang w:bidi="fa-IR"/>
        </w:rPr>
        <w:t>دل مرا به سفر می‌کشد امام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شهادت مولای مهرپرور ماست</w:t>
      </w:r>
    </w:p>
    <w:p>
      <w:pPr>
        <w:pStyle w:val="BookText"/>
        <w:rPr/>
      </w:pPr>
      <w:r>
        <w:rPr>
          <w:rFonts w:ascii="IRNazanin" w:hAnsi="IRNazanin" w:eastAsia="IRNazanin"/>
          <w:color w:val="111111"/>
          <w:sz w:val="28"/>
          <w:sz w:val="28"/>
          <w:szCs w:val="28"/>
          <w:rtl w:val="true"/>
          <w:lang w:bidi="fa-IR"/>
        </w:rPr>
        <w:t>کسی که سایه لطفش پناهِ کشور ماست</w:t>
      </w:r>
    </w:p>
    <w:p>
      <w:pPr>
        <w:pStyle w:val="BookText"/>
        <w:rPr/>
      </w:pPr>
      <w:r>
        <w:rPr>
          <w:rFonts w:ascii="IRNazanin" w:hAnsi="IRNazanin" w:eastAsia="IRNazanin"/>
          <w:color w:val="111111"/>
          <w:sz w:val="28"/>
          <w:sz w:val="28"/>
          <w:szCs w:val="28"/>
          <w:rtl w:val="true"/>
          <w:lang w:bidi="fa-IR"/>
        </w:rPr>
        <w:t>شب شهادت هشتم امام معصوم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آستانه او قبله گاه باور ماست</w:t>
      </w:r>
      <w:bookmarkStart w:id="42" w:name="pg3854_34022"/>
    </w:p>
    <w:p>
      <w:pPr>
        <w:pStyle w:val="Heading2"/>
        <w:numPr>
          <w:ilvl w:val="1"/>
          <w:numId w:val="1"/>
        </w:numPr>
        <w:rPr/>
      </w:pPr>
      <w:bookmarkStart w:id="43" w:name="__RefHeading___Toc1534271_2281741623"/>
      <w:bookmarkStart w:id="44" w:name="_Toc15"/>
      <w:bookmarkEnd w:id="42"/>
      <w:bookmarkEnd w:id="43"/>
      <w:r>
        <w:rPr>
          <w:rtl w:val="true"/>
        </w:rPr>
        <w:t>ولادت حضرت عیسی مسیح علیه السلام</w:t>
      </w:r>
      <w:bookmarkEnd w:id="44"/>
    </w:p>
    <w:p>
      <w:pPr>
        <w:pStyle w:val="Heading3"/>
        <w:numPr>
          <w:ilvl w:val="2"/>
          <w:numId w:val="1"/>
        </w:numPr>
        <w:rPr/>
      </w:pPr>
      <w:bookmarkStart w:id="45" w:name="__RefHeading___Toc1534273_2281741623"/>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 2014</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pStyle w:val="BookText"/>
        <w:rPr/>
      </w:pPr>
      <w:r>
        <w:rPr>
          <w:rFonts w:ascii="IRNazanin" w:hAnsi="IRNazanin" w:eastAsia="IRNazanin"/>
          <w:color w:val="111111"/>
          <w:sz w:val="28"/>
          <w:sz w:val="28"/>
          <w:szCs w:val="28"/>
          <w:rtl w:val="true"/>
          <w:lang w:bidi="fa-IR"/>
        </w:rPr>
        <w:t>ـ داستان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زیرنویس</w:t>
      </w:r>
      <w:bookmarkStart w:id="47" w:name="pg3854_34024"/>
    </w:p>
    <w:p>
      <w:pPr>
        <w:pStyle w:val="Heading3"/>
        <w:numPr>
          <w:ilvl w:val="2"/>
          <w:numId w:val="1"/>
        </w:numPr>
        <w:rPr/>
      </w:pPr>
      <w:bookmarkStart w:id="48" w:name="__RefHeading___Toc1534275_2281741623"/>
      <w:bookmarkStart w:id="49" w:name="_Toc17"/>
      <w:bookmarkEnd w:id="47"/>
      <w:bookmarkEnd w:id="48"/>
      <w:r>
        <w:rPr>
          <w:rtl w:val="true"/>
        </w:rPr>
        <w:t>پژوهش</w:t>
      </w:r>
      <w:bookmarkEnd w:id="49"/>
    </w:p>
    <w:p>
      <w:pPr>
        <w:pStyle w:val="BookText"/>
        <w:rPr/>
      </w:pPr>
      <w:r>
        <w:rPr>
          <w:rFonts w:ascii="IRNazanin" w:hAnsi="IRNazanin" w:eastAsia="IRNazanin"/>
          <w:color w:val="111111"/>
          <w:sz w:val="28"/>
          <w:sz w:val="28"/>
          <w:szCs w:val="28"/>
          <w:rtl w:val="true"/>
          <w:lang w:bidi="fa-IR"/>
        </w:rPr>
        <w:t>آموزه‌های اخلاقی ـ روان‌شناختی حضرت مسیح علیه السلام ابراهیم</w:t>
      </w:r>
    </w:p>
    <w:p>
      <w:pPr>
        <w:pStyle w:val="BookText"/>
        <w:rPr/>
      </w:pPr>
      <w:r>
        <w:rPr>
          <w:rFonts w:ascii="IRNazanin" w:hAnsi="IRNazanin" w:eastAsia="IRNazanin"/>
          <w:color w:val="111111"/>
          <w:sz w:val="28"/>
          <w:sz w:val="28"/>
          <w:szCs w:val="28"/>
          <w:rtl w:val="true"/>
          <w:lang w:bidi="fa-IR"/>
        </w:rPr>
        <w:t>اخوی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دین اسلام به عنوان آخرین نسخه سعادت انسان‌ها، به تأیید دیگر ادیان آسمانی و توحیدی و نیز فرستادگان الهی پرداخته و همگان را به احترام آنان،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آمِنُوا بِاللَّهِ وَرَسُولِهِ وَالْکِتَابِ الَّذِی نَزَّلَ عَلَی رَسُولِهِ وَالْکِتَابِ الَّذِی أَنزَلَ مِنْ قَبْلُ وَمَنْ یَکْفُرْ بِاللَّهِ وَمَلَائِکَتِهِ وَکُتُبِهِ وَرُسُلِهِ وَالْیَوْمِ الْآخِرِ فَقَدْ ضَلَّ ضَلَالًا بَعِیدًا؛ ای کسانی که ایمان آورده‌اید، به خدا و پیامبر او و کتابی که بر پیامبرش فرو فرستاد، و کتاب‌هایی که قبلًا نازل کرده بگروید و هرکس به خدا و فرشتگان او و کتاب‌ها و پیامبرانش و روز بازپسین کفر ورزد، در حقیقت دچار گمراهی دور و درازی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انبیای الهی مورد تأیید اسلام و مسلمانان هستند و پیروی از رهنمودهای اخلاقی و تربیتی این بزرگان، همانند نقشه‌ای برای رسیدن به گنج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بهانه ولادت حضرت عیسی علیه السلام ، تأملی در نکته‌های اخلاقی این پیام‌آور بزرگ خداوند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 بی‌ادبی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پیامدهای رفتار و داشتن نگرش صحیح نسبت به بدی یا خوبی یک رفتار بر اساس معیارهای روشن، از عوامل اثرگذار در انتخاب رفتارهای بهنجار و پرهیز از</w:t>
      </w:r>
    </w:p>
    <w:p>
      <w:pPr>
        <w:pStyle w:val="BookText"/>
        <w:rPr/>
      </w:pPr>
      <w:r>
        <w:rPr>
          <w:rFonts w:ascii="IRNazanin" w:hAnsi="IRNazanin" w:eastAsia="IRNazanin"/>
          <w:color w:val="111111"/>
          <w:sz w:val="28"/>
          <w:sz w:val="28"/>
          <w:szCs w:val="28"/>
          <w:rtl w:val="true"/>
          <w:lang w:bidi="fa-IR"/>
        </w:rPr>
        <w:t>ناهنجاری‌هاست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کامل با نگاه ژرف و نورانی خود به آنچه از یک رفتار بر جا می‌ماند، می‌توانند گزینشی قوی‌تر داشته و آن را به دیگران هم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که از حضرت مسیح علیه السلام نقل شده،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عیسی بن مریم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ادب آموخت؟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أدّبَنی أحَدٌ، رأیتُ قُبْحَ الجهلِ فجانَبْتُهُ؛ هیچ کس ادبم نیاموخت، بلکه زشتی نادانی را دیدم و از آن دوری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اعظم صلی الله علیه و آله نیز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أخی عیسی بنَ مریمَ قالَ للحَواریّینَ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الحَواریّینَ، کونوا مِن الشَّرِّ بُلْها کالحَمَامِ؛ برادرم عیسی بن مریم، روزی به حواریون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کبوتر، نسبت به بدی بی‌خبر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از زیاده‌روی</w:t>
      </w:r>
    </w:p>
    <w:p>
      <w:pPr>
        <w:pStyle w:val="BookText"/>
        <w:rPr/>
      </w:pPr>
      <w:r>
        <w:rPr>
          <w:rFonts w:ascii="IRNazanin" w:hAnsi="IRNazanin" w:eastAsia="IRNazanin"/>
          <w:color w:val="111111"/>
          <w:sz w:val="28"/>
          <w:sz w:val="28"/>
          <w:szCs w:val="28"/>
          <w:rtl w:val="true"/>
          <w:lang w:bidi="fa-IR"/>
        </w:rPr>
        <w:t>زیاده‌روی در تمام مسائل زندگی ناپسند و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افراط در محدوده نیازهای مادی صورت گیرد، به دلیل ضررهای اخلاقی و تربیتی که با خود به همراه دارد، نکوهش بیشتری را در پی خواهد داشت؛ ازاین‌رو، راهبران فکری و معنوی جامعه، همواره با هشدارهای خود، همگان به ویژه همراهان خویش را از این بی‌تعادلی‌ها نهی کرده و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سفارشی از حضرت عیسی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 لا تُکْثِرُوا الأکْلَ؛ فإنَّهُ مَنْ أکْثَرَ الأکْلَ أکْثَرَ النَّوْمَ، ومَنْ أکْثَرَ النَّوْمَ أقَلَّ الصَّلاه، وَمَنْ أقَلَّ الصَّلاه کُتِبَ مِنَ الغَافِلِینَ؛ای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نکنید؛ زیرا هر که زیاد بخورد، زیاد می‌خوابد وهر که زیاد بخوابد، کمتر نماز می‌خواند وهر که کمتر نماز بخواند، در زمره غافلان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لذت‌های مادی، پررنگ و فراگیر شوند، لذت‌های معنوی به کناری رفته و در نتیجه افول اخلاقی ناشی از رفاه‌طلبی و راحت‌زیستی، جامعه‌ای را به تباهی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از عرش</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ما با دیگران، نقش بسزایی در شکل‌گیری شخصیت و شیوه زندگی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روان‌شناسان، بیشتر اثرپذیری ما از یادگیری‌های غیررسمی است که به تدریج، رفتارهای تازه‌ای را ایجاد و 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رهروان کمال، به دقت در انتخاب هم‌نشین معنوی فراوان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سفارشی از حضرت</w:t>
      </w:r>
    </w:p>
    <w:p>
      <w:pPr>
        <w:pStyle w:val="BookText"/>
        <w:rPr/>
      </w:pPr>
      <w:r>
        <w:rPr>
          <w:rFonts w:ascii="IRNazanin" w:hAnsi="IRNazanin" w:eastAsia="IRNazanin"/>
          <w:color w:val="111111"/>
          <w:sz w:val="28"/>
          <w:sz w:val="28"/>
          <w:szCs w:val="28"/>
          <w:rtl w:val="true"/>
          <w:lang w:bidi="fa-IR"/>
        </w:rPr>
        <w:t>مسیح علیه السلام که از سوی پیامبر اعظم صلی الله علیه و آله 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قالُوایا رُوحَ اللّهِ، فمَن نُجالِسُ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 یَزیدُ فی عِلْمِکُم منطِقُهُ، و یُرَغِّبُکُم فی الآخِرَه عَمَلُهُ؛ حواریان عیسی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کسی همنشین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دیدارش شما را به یاد خدا اندازد و گفتارش بر دانش شما بیفزاید و کردارش شما را به آخرت ترغیب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سبکباران ساحل‌ها</w:t>
      </w:r>
    </w:p>
    <w:p>
      <w:pPr>
        <w:pStyle w:val="BookText"/>
        <w:rPr/>
      </w:pPr>
      <w:r>
        <w:rPr>
          <w:rFonts w:ascii="IRNazanin" w:hAnsi="IRNazanin" w:eastAsia="IRNazanin"/>
          <w:color w:val="111111"/>
          <w:sz w:val="28"/>
          <w:sz w:val="28"/>
          <w:szCs w:val="28"/>
          <w:rtl w:val="true"/>
          <w:lang w:bidi="fa-IR"/>
        </w:rPr>
        <w:t>دلبستگی‌ها، پایبندی‌ها را هم به همراه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به میزان دلبستگی‌ها افزوده شود، وابستگی‌های پی در پی نیز مشاهده می‌شود و با افزایش این حالت، رهایی دشوارتر می‌گردد و پرواز در آسمان فضیلت‌ها به آسانی پیشین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سفارش‌ها بر فراهم‌سازی زمینه‌های عبور از وابستگی متمرکز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پیامبر فضیلت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ذا نَفعَ امرؤٌ نَفْسَهُ باعَها بجمیعِ ما فی الدُّنیا ثُمَّ ترَکَ ما باعَها بهِ مِیراثا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نفسَهُ، ولکنْ طُوبی لامْرئٍ خَلّصَ نَفْسَهُ واخْتارَها علی جَمیعِ الدُّنیا؛ چه سودی می‌برد آنکه خود را به همه آنچه در دنیاست بفروشد وسپس آنچه را به بهای نفس خویش خریده است، برای دیگران به ارث گذارد؟ چنین کسی خود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جان خویش را برهاند وآن را بر همه دنیا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غمگینی و بیماری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ثابت شده است که بیماری‌های تن و روان با هم پیوندی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بیماریها‌ی جسمی، ناشی از افسردگی و اضطراب‌های مهار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صنعتی و وجود ابزارهای مغناطیسی مانند تلفن همراه، اینترنت و مانند آن نیز بر میزان اضطراب‌ها افزوده و به همان نسبت بیماری‌هایی چون‌ام اس، سردردها، مشکلات گوارشی و دیگر معضلات فراگیر را بیشتر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خداوند نیز با نگاهی فراگیر به مسائل اخلاقی و اجتماعی، به ریشه‌های ایجاد‌کننده آنها توجه داشته و تلاش برای پیشگیری و زدودن را سرلوحه برنامه‌های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از حضرت عیسی علیه السلام ، نسبت به غمگینی‌های منفی هشداری چنین مشاهده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هَمّهُ سَقُمَ بَدنُه؛ آنکه اندوه بسیار خورد، تنی بیمار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رابطه‌ها، راحت‌ترین و یک‌لایه‌ترین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رابطه‌ای، بر اعتماد و احترام دوگانه استوار است و نیاز به استفاده از اعتبارهای جانبی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سکه، توجه دادن به قداست مفاهیم هم یک آموزش معنوی به شمار می‌آید؛ ازاین‌رو، هر نوع بی‌حرمتی به نام خداوند و فرستادگان او نکوهیده است و بهره‌گیری از نام مقدس خداوند در ارتباطات کلامی و برای اثبات حقانیت خود در قالب سوگند،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حضرت مسیح علیه السلام هم این مسئله به زیبایی هر چه تمام‌تر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جمعی از یاران ویژه حضرت از ایشان تقاضای نصیحت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علیه السلام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تَحْلِفوا باللّهِ کاذِبینَ، و أنا آمُرُکُم أنْ لا تَحْلِفوا باللّهِ صادِقینَ و لا کاذِبین؛ موسی علیه السلام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دستور می‌دهم که نه راست و نه دروغ، به خدا، سوگند مخورید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bookmarkStart w:id="50" w:name="pg3854_34028"/>
    </w:p>
    <w:p>
      <w:pPr>
        <w:pStyle w:val="Heading3"/>
        <w:numPr>
          <w:ilvl w:val="2"/>
          <w:numId w:val="1"/>
        </w:numPr>
        <w:rPr/>
      </w:pPr>
      <w:bookmarkStart w:id="51" w:name="__RefHeading___Toc1534277_2281741623"/>
      <w:bookmarkStart w:id="52" w:name="_Toc18"/>
      <w:bookmarkEnd w:id="50"/>
      <w:bookmarkEnd w:id="51"/>
      <w:r>
        <w:rPr>
          <w:rtl w:val="true"/>
        </w:rPr>
        <w:t>متن ادبی</w:t>
      </w:r>
      <w:bookmarkEnd w:id="52"/>
    </w:p>
    <w:p>
      <w:pPr>
        <w:pStyle w:val="BookText"/>
        <w:rPr/>
      </w:pPr>
      <w:r>
        <w:rPr>
          <w:rFonts w:ascii="IRNazanin" w:hAnsi="IRNazanin" w:eastAsia="IRNazanin"/>
          <w:color w:val="111111"/>
          <w:sz w:val="28"/>
          <w:sz w:val="28"/>
          <w:szCs w:val="28"/>
          <w:rtl w:val="true"/>
          <w:lang w:bidi="fa-IR"/>
        </w:rPr>
        <w:t>عیسای نبی عمر خود را برای بشریت زیسته است</w:t>
      </w:r>
    </w:p>
    <w:p>
      <w:pPr>
        <w:pStyle w:val="BookText"/>
        <w:rPr/>
      </w:pPr>
      <w:r>
        <w:rPr>
          <w:rFonts w:ascii="IRNazanin" w:hAnsi="IRNazanin" w:eastAsia="IRNazanin"/>
          <w:color w:val="111111"/>
          <w:sz w:val="28"/>
          <w:sz w:val="28"/>
          <w:szCs w:val="28"/>
          <w:rtl w:val="true"/>
          <w:lang w:bidi="fa-IR"/>
        </w:rPr>
        <w:t>رقیه ندیری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همیشه آدم را تلنگر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عقب برمی‌گردی و تاریخ را مرور می‌کنی می‌بینی دنیا پر از تلنگرهای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شباهت‌ها و تفاوت‌ها در عین مهربانی بی‌حد و حصرش گاهی کاری می‌کند که آدم درآن وا می‌ماند و به تأمل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بنیاد جهان را بر مبنای قانونی به نام قانون طبیعی تعریف کرده، اما خودش هر وقت بخواهد، برای هشدار یا بیداری بندگان، آن قانون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تولد یحیی و عیسای نبی، تولد این دو با نظر به قانون طبیعت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پدر و مادری فرتوت و نازا متولد می‌شود و عیسی بدون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وقتی تولد نوزادش را نزدیک می‌بیند، از بیم سرزنش‌های مردم، به سمت بیایابان می‌گریزد و به طرف تنه درخت خشکیده خرما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اثری از زندگی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مریم به دنیا می‌آید ولی نگرانی و غم مریم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قانون طبیعت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او را به برکات خرمای تازه بر درخت خشکیده و چشمه تازه جوشیده در کنار پایش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سکوت نذر کن و در این مدت با مردم سخن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 شهر می‌آید و طبق معمول، آماج تهمت و افترا می‌شود، اما آرام و باوقار از میان این تهمت‌ها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همه سرزنش‌کنندگان، فقط به کودکش عیسی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تازه متولد شده در گهواره سخن می‌گوید و مادرش را از تهمت</w:t>
      </w:r>
    </w:p>
    <w:p>
      <w:pPr>
        <w:pStyle w:val="BookText"/>
        <w:rPr/>
      </w:pPr>
      <w:r>
        <w:rPr>
          <w:rFonts w:ascii="IRNazanin" w:hAnsi="IRNazanin" w:eastAsia="IRNazanin"/>
          <w:color w:val="111111"/>
          <w:sz w:val="28"/>
          <w:sz w:val="28"/>
          <w:szCs w:val="28"/>
          <w:rtl w:val="true"/>
          <w:lang w:bidi="fa-IR"/>
        </w:rPr>
        <w:t>سرکردگان یهود و مردم شهر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قوانین طبیعی در زندگی او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 آن را دارد که مرده زنده کند و بیماران را در لحظه شفا ببخشد و از ضمیر پنهان انسان هاو گذشته و آینده آنها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تا سی و سه سالگی عیسی ادامه دارد تا این که بازهم خداوند با نقض قوانین طبیعی او را از کشته شدن نجات می‌دهد و به آسمان‌ها می‌برد و قرار می‌شود روزی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تولد منحصر به فرد عیسی قدرت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دلیل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بنده‌ای از بندگان نیک خداست و پرچم قدرت خدا را به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باید زندگی منحصر به فرد می‌داشت تا مانند پیامبران دیگر که در گذشت زمان گم شدند،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می‌ماند او باید معروف می‌ماند تا غبار روزگار نامش را از ذهن‌ها نهان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معروف که همه مردم او را بشناسند تا وقت ظهور باز هم بیاید و قدرت خدا را به ظهور رسانده، و نشانه‌ای برای اثبات خدا و قدرت بی‌نهایت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باید منحصر به فرد می‌بود تا آوازه‌اش در تاریخ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نام و یادش مردم را به فیض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جهلشان را بزداید و آنها را به وادی امن ایمان و یقین برساند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عیسای نبی عمر خود را برای بشریت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که با روح القدس از آسمان آمد تا آن زمان که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از زندگی دنیا باری سنگین برای آخرت خود بست و پربار و نیک‌نام به سفر آسمان رفت، اما رنج‌هایش را به خاطر مردم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رنج‌هایی بزرگ که گاه و بی‌گاه با تهمت‌هایی ناسزاوار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پیروان او بلکه ما مسلمان‌ها هم خود را مدیون رنج‌های مسیح می‌دانیم؛ زیرا هستی او مقدمه پیامبر بعثت ماست او آمدن پیامبر ما را بشارت داده و محبت او را در قلب‌ها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خداوند وعده‌اش را محقق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تو به جهان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هزاران واژه و ایما، از سرزمین کهشان‌ها و انوار ابدی به زمین آمدی تا در تلفظ نامت چند صباحی، زندگان، سربراه و هدایت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که در غیاب هدایت عشق در تمام کوچه‌های زندگی زمین خورده بودند، در تاریکی‌ها زخمین شده بودند، طلوع تو را از رنگ شعفناک خورشید دانستند و با رخسار رنجدیده به زیارت میلاد تو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گهواره تازه رسیده لب به سخن گشودی و نجوا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من که پروردگارم را بنده ابدی خواهم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که روح خدایی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لبهای مبارکت که به اذن حق به محض میلادت به سخن گشوده شدند تا عظمت آفریننده خویش را برای آدمیان فاش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وعده باستانی خداوند که بار دیگر عبودیت را از آسمان به زمین هدیه آورد تا شرافت انسان از زمین به آسمان عروج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گویی انسان بی‌تعالی، در حسرت یک رکعت ملکوت مرده بود و بشر در پوستین پاره فقر و ستم، فراموشِ تاریخ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هر کجای زمانه گویا منجمان و غیب‌گویان ستاره دنباله‌دار نام تو را به هم نشان داده بودند و بارها وعده طلوع تو را برای انسان، همچون اذان رستگاری تلاوت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با نشانه‌های روشن عشق رهسپار شما شده 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بغض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جوار پروردگارم با هودج نور و صلح و</w:t>
      </w:r>
    </w:p>
    <w:p>
      <w:pPr>
        <w:pStyle w:val="BookText"/>
        <w:rPr/>
      </w:pPr>
      <w:r>
        <w:rPr>
          <w:rFonts w:ascii="IRNazanin" w:hAnsi="IRNazanin" w:eastAsia="IRNazanin"/>
          <w:color w:val="111111"/>
          <w:sz w:val="28"/>
          <w:sz w:val="28"/>
          <w:szCs w:val="28"/>
          <w:rtl w:val="true"/>
          <w:lang w:bidi="fa-IR"/>
        </w:rPr>
        <w:t>سکوت، به این زمین پرهیاهو نازل شدم تا طنین از یاد رفته ربّم را برایتان زمزمه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صدایم خیره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رگ‌های عشق در نجوای من چه می‌بینید؟ من حنجره گویای خداوندم که واژگان روشنش را در من سرازیر می‌کند تا برایتان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که بگویم آواز جغدهای یأس از گرداگردتان خواهد کوچید و از نو ایمانتان جوان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دست‌هایم را باور کنید از مردگی برایتان زندگی می‌سازم از خاک برایتان پرواز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به نگاهم دهید مصائب سینه‌هایتان را شفا خواهم داد و چشمتان را بر جمال هستی بینا خواهم کرد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نامم مسیح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خدای یگانه هستم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اللَّـهِ آتَانِیَ الْکِتَابَ وَجَعَلَنِی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 یَوْمَ وُلِدتُّ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روح‌الله لقب حضرت مسیح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قَدْ جِئْتُکُم بِآیَه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 مِّنَ الطِّینِ کَهَیْئَه الطَّیْرِ فَأَنفُخُ فِیهِ فَیَکُونُ طَیْرًا بِإِذْنِ اللَّـهِ وَأُبْرِئُ الْأَکْمَهَ وَالْأَبْرَصَ وَأُحْیِی الْمَوْتَیٰبِإِذْنِ اللَّـهِ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بارانی از معجزه</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هوای قبل از باران</w:t>
      </w:r>
    </w:p>
    <w:p>
      <w:pPr>
        <w:pStyle w:val="BookText"/>
        <w:rPr/>
      </w:pPr>
      <w:r>
        <w:rPr>
          <w:rFonts w:ascii="IRNazanin" w:hAnsi="IRNazanin" w:eastAsia="IRNazanin"/>
          <w:color w:val="111111"/>
          <w:sz w:val="28"/>
          <w:sz w:val="28"/>
          <w:szCs w:val="28"/>
          <w:rtl w:val="true"/>
          <w:lang w:bidi="fa-IR"/>
        </w:rPr>
        <w:t>دین الهی تحریف، آئین‌های موسی تکذیب؛ مرداب نَفس در جولان، مردمانی سراسر خوش گذران؛ روز پر از زراندوزی، شب‌ها لبریز از کینه توزی؛ ستم بر بیچارگان مرسوم، مستضعفان از آسایش محروم؛ دشت‌های مهربانی در سیلاب خون، آئینه‌ها رنگارنگ از جنون؛ حقیقت رستاخیز در عمق انکار، عوام فریبی و ریا در اوج اقتدار؛ دنیاپرستی تندیس افتخار، آخرت سوزی در انتشار؛ شرک دستور کاهنان، جاه‌طلبی در سر حدّ مکان؛ هوای زندگی مسموم و حکایت زنده دلی، مختوم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فقط بارانی به زیبایی و زلالی معجزه ببارد تا بساط هر چه تیرگی برچیده و گل‌های ایمان در قلب‌ها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آغازگر باران</w:t>
      </w:r>
    </w:p>
    <w:p>
      <w:pPr>
        <w:pStyle w:val="BookText"/>
        <w:rPr/>
      </w:pPr>
      <w:r>
        <w:rPr>
          <w:rFonts w:ascii="IRNazanin" w:hAnsi="IRNazanin" w:eastAsia="IRNazanin"/>
          <w:color w:val="111111"/>
          <w:sz w:val="28"/>
          <w:sz w:val="28"/>
          <w:szCs w:val="28"/>
          <w:rtl w:val="true"/>
          <w:lang w:bidi="fa-IR"/>
        </w:rPr>
        <w:t>فصل معجزه‌خیز آفرینش آغاز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بر سر مریم علیهاالسلام ؛ مریمی که محراب و عبادت همیشه سرمست از عطر حضورش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مریمی که با قلبی مالامال از توحید، همیشه میهمان طبق‌ها و مائده‌های آسمانی می‌شد و اینک مریم علیهاالسلام است و قطره‌ای از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بی‌بدیل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مناجات است و فوج فوجِ لحظه‌هایی که به تماشای عبادتش آمده‌اند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معجزه است؛ فرشته‌ای از جانب پروردگار برای بشارت آمده است؛ بشارت تولد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ازل تا ابد معجزاتی یکتا در پلک‌پلک تاریخ به یادگار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باورش گرچه سخت، اما حکمت خدا جاری و باورکردنی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طلوع عیسی علیه السلام ، معجزه‌ای بس شگرف است؛ از تولد تا عروج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معجزه</w:t>
      </w:r>
    </w:p>
    <w:p>
      <w:pPr>
        <w:pStyle w:val="BookText"/>
        <w:rPr/>
      </w:pPr>
      <w:r>
        <w:rPr>
          <w:rFonts w:ascii="IRNazanin" w:hAnsi="IRNazanin" w:eastAsia="IRNazanin"/>
          <w:color w:val="111111"/>
          <w:sz w:val="28"/>
          <w:sz w:val="28"/>
          <w:szCs w:val="28"/>
          <w:rtl w:val="true"/>
          <w:lang w:bidi="fa-IR"/>
        </w:rPr>
        <w:t>سپیدی چشم به راه است؛ چشم به راه مولودی که سیاهی را از پشت پلک‌های ذهن، برگیرد و با دم معجزه آسایش، هدایت و نور بدمد بر گستره دل‌های نیمه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روزها چشم انتظاری، موعد تولد معجزه بی‌هیچ تعویقی فرامی‌رسد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است و بی‌وقفه مجسم می‌شود در خیالش؛ انگشت‌های موازی اتهام، که به اشاره‌اش از هم سبقت می‌گیرند؛ اما قلبش پیوسته آکنده از حکمت معجزات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آرامش دشت پناه می‌برد و سرزمینی که تشنه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هستی شیدا و عاشق مولود مریم علیهاالسلام و بارانی ناتمام از معجزه،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زمزمه آمدنش، زمزمی دیگر به پا کرده و زلالی از آب به عظمت معجزه،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بهار، نَفَس زنان و دوان دوان آمده است تا به بار بنشاند، رستاخیز را، حتی در نخلی خشکیده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رستاخیزی جانانه زمین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تمام دشت که نه، سراسرِ خلقت سرشار از نور و 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ذوق تمام خورشیدها، به نورافشانی آمده‌اند و جهان نورستانی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شوق، همه فرشتگانِ گل‌پوش، هلهله‌زنان و شادی‌کنان، سروری جاودانه به پا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تولد میوه اجابت مریم علیهاالسلام است؛ تولد معجزه‌ای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عیسی علیه السلام می‌پیچد در تمام 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مریم علیهاالسلام است که در آغوش مهر خود گرفته است؛ پیام‌آور مهر، صلح، حیات، هدایت، حکمت و معرفت را و با اراده و ایمانی استوار و ضرب آهنگی از توکل به سمت شهر گام بر می‌دارد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گام‌هایش در قلب زمین می‌تپد و آسمان منتظر معجزه دیگری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اهورا شکننده سکوت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بی‌مغز، بهتی پررمز؛ مردمانی کج‌فهم، قضاوتی بی‌رحم؛ جملاتی شوم، چشمانی زهرآگین، مفاهیمی سهمگین؛ پنداری سراسر نقص، حکمی پرنقض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بزرگان یهود، کاهنانی پردروغ با زخم زبان‌هایی شرور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نگاه‌هایی گستاخ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تکثیر سرزنش مشغولند و مریم علیهاالسلام با ریاضت سکوت و صبر چونان سرو، آرام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دریچه‌ای از معجزه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اهورایی از غنداقه نوزادی پیام‌آور، سکوت را می‌شکند و گوش‌ها را مبهوت و مدهوش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واژه‌ها در گلو حبس می‌شوند و فقط عیسی علیه السلام است که می‌خواند از حق 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خدایم؛ او کتاب آسمانی به من داده و مرا پیامبر قرار داده است و هر جا که باشم مرا وجودی پربرکت قرار داده؛ و تا زمانی که زنده‌ام، مرا به نماز و زکات توصیه کرده است و مرا نسبت به مادرم نیکوکار قرار داده و جبار و عصیانگر قرار نداده است و سلام خدا بر من، روزی که متولد شدم و روزی که می‌میرم و روزی که زنده برانگیخته 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با شریعتی نیک، آئینی از توحید و یارانی 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با دم اعجازانگیزش شفا دهد زندگی را؛ زنده کند مرده‌دلی را؛ بمیراند کوردلی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برچیند بساط یخ زده فتنه و نیرنگ، زهر شمشیرهای اهریمن، نَفسِ پرنَفَسِ دنیاپرستی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با آرامشی از آب، آرام‌تر؛ از آبشار، زلال‌تر و از رود، روان‌تر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تا دل‌ها را مهیا کند برای شنیدن پیام خاتم صلی الله علیه و آله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دوباره خواهد آمد تا در کنار منجی تمام انسان‌ها، زندگی را زنده کند</w:t>
      </w:r>
      <w:r>
        <w:rPr>
          <w:rFonts w:eastAsia="IRNazanin" w:cs="IRNazanin"/>
          <w:color w:val="111111"/>
          <w:sz w:val="28"/>
          <w:szCs w:val="28"/>
          <w:rtl w:val="true"/>
          <w:lang w:bidi="fa-IR"/>
        </w:rPr>
        <w:t>!</w:t>
      </w:r>
      <w:bookmarkStart w:id="53" w:name="pg3854_34035"/>
    </w:p>
    <w:p>
      <w:pPr>
        <w:pStyle w:val="Heading3"/>
        <w:numPr>
          <w:ilvl w:val="2"/>
          <w:numId w:val="1"/>
        </w:numPr>
        <w:rPr/>
      </w:pPr>
      <w:bookmarkStart w:id="54" w:name="__RefHeading___Toc1534279_2281741623"/>
      <w:bookmarkStart w:id="55" w:name="_Toc19"/>
      <w:bookmarkEnd w:id="53"/>
      <w:bookmarkEnd w:id="54"/>
      <w:r>
        <w:rPr>
          <w:rtl w:val="true"/>
        </w:rPr>
        <w:t>داستان</w:t>
      </w:r>
      <w:bookmarkEnd w:id="55"/>
    </w:p>
    <w:p>
      <w:pPr>
        <w:pStyle w:val="BookText"/>
        <w:rPr/>
      </w:pPr>
      <w:r>
        <w:rPr>
          <w:rFonts w:ascii="IRNazanin" w:hAnsi="IRNazanin" w:eastAsia="IRNazanin"/>
          <w:color w:val="111111"/>
          <w:sz w:val="28"/>
          <w:sz w:val="28"/>
          <w:szCs w:val="28"/>
          <w:rtl w:val="true"/>
          <w:lang w:bidi="fa-IR"/>
        </w:rPr>
        <w:t>طلای آدمکش</w:t>
      </w:r>
    </w:p>
    <w:p>
      <w:pPr>
        <w:pStyle w:val="BookText"/>
        <w:rPr/>
      </w:pPr>
      <w:r>
        <w:rPr>
          <w:rFonts w:ascii="IRNazanin" w:hAnsi="IRNazanin" w:eastAsia="IRNazanin"/>
          <w:color w:val="111111"/>
          <w:sz w:val="28"/>
          <w:sz w:val="28"/>
          <w:szCs w:val="28"/>
          <w:rtl w:val="true"/>
          <w:lang w:bidi="fa-IR"/>
        </w:rPr>
        <w:t>اسماء خواجه‌زاده</w:t>
      </w:r>
    </w:p>
    <w:p>
      <w:pPr>
        <w:pStyle w:val="BookText"/>
        <w:rPr/>
      </w:pPr>
      <w:r>
        <w:rPr>
          <w:rFonts w:ascii="IRNazanin" w:hAnsi="IRNazanin" w:eastAsia="IRNazanin"/>
          <w:color w:val="111111"/>
          <w:sz w:val="28"/>
          <w:sz w:val="28"/>
          <w:szCs w:val="28"/>
          <w:rtl w:val="true"/>
          <w:lang w:bidi="fa-IR"/>
        </w:rPr>
        <w:t>خورشید داشت اولین پرتوهایش را روی زمین پهن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هوا روشن شده بود و زوزه گرگ‌ها و صدای سگ‌های بیابانی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به بیرون شهر 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کشداری کشیدم و به راهی که مانده 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تا ساعتی دیگر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همراهانم عقب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دوهمراهم شانه به شانه پیامبر خدا عیسی علیه السلام راه می‌رفتند و گفت‌وگو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قدم‌هایم را تند کردم که به آنها برسم ناگهان لای به لای خارهای بیابان چیزی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ندادم می‌خواستم از همراهانم عقب نیفتم، ولی قدمی دیگر که برداشتم باز هم آن درخشش را دیدم نتوانستم بی‌تفاوت بمانم بوته خار را کنار زدم و خشتی طلا را که لابه لای بوته‌های خار افتاده بود،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طلا توی نور آفتاب برق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خشت دیگر هم کنارش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که از شادی می‌لرزید همراهانم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نمی‌کنید، ببینید چه چیزی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همسفرم به همراه پیامبر به سویم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خشت‌ها را برداشتند و خوب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برق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با بی‌تفاوتی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تا هوا گرم نشده برویم تا قبل از ظهر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همه آنها را برداریم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آنها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طلاها آدمکش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محبت آنها را به دل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این را گفت و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به هم نگاه کردیم و از اینکه مجبور بودیم چند خشت طلا را در بیابان رها کنیم ناراحت شدیم از طرفی نمی‌شد حرف پیامبر خدا را ندیده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طلاها را همانجا رها کردیم و پشت سر پیامبر به راه افتادیم؛ اما از آن پس هیچ کداممان حرفی نزدیم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رفتیم، یادم افتاد باید امروز زنم را پیش طبیب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اجازه گرفتم که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دو همراهم نیز یادشان افتاده بود که کاری در شهر دارند و مجبورند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پیامبر نگاهی به هرسه ما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نمی‌توانم به زور شما را همراه خودم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بروید، آزاد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دست پیامبر خدا را بوسیدیم و با عجله راه برگشت را در پیش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می‌دانستیم که مقصود و مقصدمان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بوته خاری که خشت‌های طلا پشت آن پنهان شده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آن بود که آنها را بین خودمان قسمت کنیم، اما هرطور که می‌خواستیم قسمت کنیم یکی کم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شده بود و شکم‌هایمان از گرسنگی به صدا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همراهانم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ظهر شده بهتر است غذایی بخوریم و بعد درباره تقسیم این طلاها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موافقت کردند و قرار شد یکی از ما برای تهیه غذا به شهر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یکی از همسفرانم پیش طلاها ماندیم و سومی برای تهیه غذا به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دوستم چشم به طلاها دوخته بودیم و داشتیم به یک چیز فکر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چشم‌های هم نگاه کردیم این را فهمیدیم و تصمیم‌مان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همسفرمان برگشت هردو به او هجوم آوردیم و آن‌قدر با چوب به سرش زدیم تا همانجا افتاد و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می‌توانستیم به طور مساوی طلاها را بین خودمان قسمت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سهم خودمان را برداشتیم و بعد مشغول خوردن غذا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غذا تمام نشده بود که احساس کردم راه نفسم تنگ شده و گلویم می‌سوزد کم‌کم چشم‌هایم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همسفرم را دیدم که او هم دستش را روی گلویش گذاشته و به خودش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درد اوج می‌گرفت، لحظاتی که گذشت همه چیز تاریک و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دریافتیم که همراهان‌مان غذا را مسموم کرده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غروب بود که عیسای پیامبر به شهر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جنازه‌های دوستانش را دید به اذن پروردگار آنها را زنده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نگفتم این طلاها آدم می‌کشد؟</w:t>
      </w:r>
      <w:bookmarkStart w:id="56" w:name="pg3854_34037"/>
    </w:p>
    <w:p>
      <w:pPr>
        <w:pStyle w:val="Heading3"/>
        <w:numPr>
          <w:ilvl w:val="2"/>
          <w:numId w:val="1"/>
        </w:numPr>
        <w:rPr/>
      </w:pPr>
      <w:bookmarkStart w:id="57" w:name="__RefHeading___Toc1534281_2281741623"/>
      <w:bookmarkStart w:id="58" w:name="_Toc20"/>
      <w:bookmarkEnd w:id="56"/>
      <w:bookmarkEnd w:id="57"/>
      <w:r>
        <w:rPr>
          <w:rtl w:val="true"/>
        </w:rPr>
        <w:t>زیرنویس</w:t>
      </w:r>
      <w:bookmarkEnd w:id="58"/>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 پیامبر توحید، صلح و دوستی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 بنده پاک خداوند و پیامبر برگزیده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 پیامبر بزرگ الهی، یاری‌گر آخرین منجی و موعود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 فرزند پاک حضرت مریم مقدس علیهاالسلام ، پیامبر بزرگ و بلندپایه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باشکوه حضرت عیسی مسیح علیه السلام ، منادی صلح و رحمت، و نویدبخش بعثت آخرین پیامبر الهی صلی الله علیه و آله بر مؤمنان موحد،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 پیامبر بلندمرتبه الهی و احیاگر معارف توحیدی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 زندگی‌بخش دل و جسم غافلان و مردگان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 منادی بزرگ توحید و هدایتگر کاهنان منحرف یهود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زادروز مسعود حضرت عیسی مسیح علیه السلام ، نفس احیاگر و هدایت بخش خداوند و فرزند پاک حضرت مریم مقدس علیها السلام بر معتکفان کهف توحید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 پیامبر بزرگ خدا، کودک سخن‌گو در گهواره و روح رفیع مستقر در عرش الهی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 احیاگر جسم و جان مردگان هدایت‌جو با اذن پروردگار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میلاد باشکوه پیامبر دوستی و رحمت، حضرت عیسی بن مریم علیه السلام ، بر موحدان صلح‌جو و اهالی سلم و سلام و تسلیم و اسلام، فرخنده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 پیامبر بلندپایه الهی و مؤید آخرین منجی بشر؛ حضرت مهدی موعود عجل الله تعالی فرجه الشریف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علیه السلام کلمه طیبه و پیامبر بزرگ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 پیامبر بزرگ خدا، زائر آسمان‌ها، روح قدسی و رفیع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 پیراینده کژی‌ها و انحرافات کاهنان بنی اسرائیل است</w:t>
      </w:r>
      <w:r>
        <w:rPr>
          <w:rFonts w:eastAsia="IRNazanin" w:cs="IRNazanin"/>
          <w:color w:val="111111"/>
          <w:sz w:val="28"/>
          <w:szCs w:val="28"/>
          <w:rtl w:val="true"/>
          <w:lang w:bidi="fa-IR"/>
        </w:rPr>
        <w:t>.</w:t>
      </w:r>
      <w:bookmarkStart w:id="59" w:name="pg3854_34040"/>
    </w:p>
    <w:p>
      <w:pPr>
        <w:pStyle w:val="Heading2"/>
        <w:numPr>
          <w:ilvl w:val="1"/>
          <w:numId w:val="1"/>
        </w:numPr>
        <w:rPr/>
      </w:pPr>
      <w:bookmarkStart w:id="60" w:name="__RefHeading___Toc1534283_2281741623"/>
      <w:bookmarkStart w:id="61" w:name="_Toc21"/>
      <w:bookmarkEnd w:id="59"/>
      <w:bookmarkEnd w:id="60"/>
      <w:r>
        <w:rPr>
          <w:rtl w:val="true"/>
        </w:rPr>
        <w:t>روز بصیرت و میثاق با ولایت</w:t>
      </w:r>
      <w:bookmarkEnd w:id="61"/>
    </w:p>
    <w:p>
      <w:pPr>
        <w:pStyle w:val="Heading3"/>
        <w:numPr>
          <w:ilvl w:val="2"/>
          <w:numId w:val="1"/>
        </w:numPr>
        <w:rPr/>
      </w:pPr>
      <w:bookmarkStart w:id="62" w:name="__RefHeading___Toc1534285_2281741623"/>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 2014</w:t>
      </w:r>
    </w:p>
    <w:p>
      <w:pPr>
        <w:pStyle w:val="BookText"/>
        <w:rPr/>
      </w:pPr>
      <w:r>
        <w:rPr>
          <w:rFonts w:ascii="IRNazanin" w:hAnsi="IRNazanin" w:eastAsia="IRNazanin"/>
          <w:color w:val="111111"/>
          <w:sz w:val="28"/>
          <w:sz w:val="28"/>
          <w:szCs w:val="28"/>
          <w:rtl w:val="true"/>
          <w:lang w:bidi="fa-IR"/>
        </w:rPr>
        <w:t>ـ پژوهش</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زیرنویس</w:t>
      </w:r>
      <w:bookmarkStart w:id="64" w:name="pg3854_34042"/>
    </w:p>
    <w:p>
      <w:pPr>
        <w:pStyle w:val="Heading3"/>
        <w:numPr>
          <w:ilvl w:val="2"/>
          <w:numId w:val="1"/>
        </w:numPr>
        <w:rPr/>
      </w:pPr>
      <w:bookmarkStart w:id="65" w:name="__RefHeading___Toc1534287_2281741623"/>
      <w:bookmarkStart w:id="66" w:name="_Toc23"/>
      <w:bookmarkEnd w:id="64"/>
      <w:bookmarkEnd w:id="65"/>
      <w:r>
        <w:rPr>
          <w:rtl w:val="true"/>
        </w:rPr>
        <w:t>پژوهش</w:t>
      </w:r>
      <w:bookmarkEnd w:id="66"/>
    </w:p>
    <w:p>
      <w:pPr>
        <w:pStyle w:val="BookText"/>
        <w:rPr/>
      </w:pPr>
      <w:r>
        <w:rPr>
          <w:rFonts w:ascii="IRNazanin" w:hAnsi="IRNazanin" w:eastAsia="IRNazanin"/>
          <w:color w:val="111111"/>
          <w:sz w:val="28"/>
          <w:sz w:val="28"/>
          <w:szCs w:val="28"/>
          <w:rtl w:val="true"/>
          <w:lang w:bidi="fa-IR"/>
        </w:rPr>
        <w:t>بصیرت در کلام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هرگاه فتنه‌ها چون مار سمی سر از آشیانه بیرون می‌آورند، ترکیبی از فرصت‌ها و تهدید‌ها رخ‌نمایی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برای قوام و امنیت جامعه و فرصت برای محک زدن عیار خویش و میزان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سیاسی اسلام، سرشار از رهنمودهایی است که تکلیف ما را با فتنه و فتنه‌گر مشخص می‌کند و چالشی را که از این مسیر به دست آمده، با رهیدن همراه با بصیرت و گذار به رفتار مناسب،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دی، یکی از نمادهای ماندگار در انتخاب درست مردم است که نبرد با مار خوش‌خط‌وخال فتنه و تزویر را برای همیشه در تاریخ ثبت کرد و حکایتی جانانه از عزم ملی در مدیریت سیاسی کشور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دینی در این خیزش آگاهانه به زیبایی هر چه تمام‌تر قد برافراشت و بدخواهان و کینه‌توزان را رسوای کوی و میدان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سرمایه سرشاری، همیشه در صیانت از کیان ایران اسلامی جاری است و تا زمانی که بصیرت هست، پیشرفت و موفقیت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فتنه نیازمند شناخت آن و شناخت فتنه، نیازمند فتانت و زیرکی است که از آن به بصیرت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بصیرت را بهانه می‌کنیم تا نگاهی عمیق‌تر به فتنه‌ها بیاندازیم و هشدارهای دینی را در این باره با هدف بصیرت‌افزایی رونمایی 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ثَلاثه أخافُهُنَّ علی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الضَّلاله بَعْدَ المَعْرِفه، و مُضِلاّتُ الفِتَنِ،</w:t>
      </w:r>
    </w:p>
    <w:p>
      <w:pPr>
        <w:pStyle w:val="BookText"/>
        <w:rPr/>
      </w:pPr>
      <w:r>
        <w:rPr>
          <w:rFonts w:ascii="IRNazanin" w:hAnsi="IRNazanin" w:eastAsia="IRNazanin"/>
          <w:color w:val="111111"/>
          <w:sz w:val="28"/>
          <w:sz w:val="28"/>
          <w:szCs w:val="28"/>
          <w:rtl w:val="true"/>
          <w:lang w:bidi="fa-IR"/>
        </w:rPr>
        <w:t>و شَهْوَه البَطْنِ و الفَرْجِ؛ سه چیز است که از آنها بر امّت خود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بعد از شناخت، فتنه‌های گمراه کننده، و شکم بارگی و شهوترانی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توصیفی که پیامبر خدا صلی الله علیه و آله از فتنه‌گران برای علی علیه السلام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یَعْمَهونَ فیْهَا إلی أن یُدرِکَهُمُ العَدلُ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العدلُ مِنّا‌ام مِن غیرِنا؟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بِنا یَفتَحُ اللّهُ، و بنا یَختِمُ، و بِنا ألَّفَ اللّهُ بینَ القلوبِ بعدَ الشِّرکِ؛ در فتنه سرگردانند تا آنکه عدالت به سراغشان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طرف ماست یا از طرف دیگران؟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جانب ما، خداوند با ما آغاز می‌کند و با ما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شرک، با ما میان دل‌ها، پیوند و الفت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ـ به اصحابش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أصْحابی، و إخْوانی قَومٌ فی آخِرِ الزّمانِ آمَنوا و لَم 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 أشَدُّ بَقیّه علی دِینهِ مِن خَرْطِ القَتادِ فی اللّیله الظَّلْماءِ، أو کالقابِضِ علی جَمْرِ الغَضا، اُولئکَ مَصابیحُ الدُّجی، یُنجِیهِمُ اللّهُ مِن کلِّ فتنه غَبْراءَ مُظْلِمه؛ شما همراهان من هستید، اما برادران من، مردمانی در آخرالزمان هستند که ایمان آورده‌اند و مرا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هر کدامشان در دینداری، بیشتر از مقاومت کسی است که می‌خواهد در شب تار، خارهای ساقه‌گون را با دست از بالا به پایین بزداید یا همچون کسی است که زغال افروخته چوب گز را در کف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چراغ‌های تابان در دل تاریکی‌اند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فتنه‌های غبارآلود و شبگون نجات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قَومٌ مِن آخِرِ اُمّتی، یُعْطَونَ الأجْرَ مِثلَ ما یُعطی أوَّلُهْم، یُقاتِلونَ أهلَ الفِتْنَه، یُنْکِرونَ المُنْکَرَ؛ از میان آخر امّت من مردمی برخواهند خاست که پاداش و اجرشان مانند اجر و پاداش اولین افراد 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فتنه‌گران می‌جنگند و با منکر و زشتی می‌ستیزند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للمُخْلِصینَ، اُولئکَ مَصابیحُ الهُدی، تَنْجَلی عَنهُم کُلُّ فِتْنَه ظَلْماءَ؛ خوشا به حال مخلِصان؛ آنان چراغ‌های هدایتند که هر فتنه تیره‌ای از سوی آنها زدوده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یَسَعُهُما الماءُ و الشَّجَرُ و یَتعاوَنانِ عَلی الفَتَّانِ؛ مسلمان، برادر مسلمان است، در کنار هم، از آب و درخت استفاده می‌کنند و در برابر فتنه انگیز، یاور همند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إلَی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کَلَهُ اللّهُ إلی نفسِهِ، فهُو</w:t>
      </w:r>
    </w:p>
    <w:p>
      <w:pPr>
        <w:pStyle w:val="BookText"/>
        <w:rPr/>
      </w:pPr>
      <w:r>
        <w:rPr>
          <w:rFonts w:ascii="IRNazanin" w:hAnsi="IRNazanin" w:eastAsia="IRNazanin"/>
          <w:color w:val="111111"/>
          <w:sz w:val="28"/>
          <w:sz w:val="28"/>
          <w:szCs w:val="28"/>
          <w:rtl w:val="true"/>
          <w:lang w:bidi="fa-IR"/>
        </w:rPr>
        <w:t>جائرٌ عن قَصْدِ السَّبیلِ، مَشْغوفٌ بکَلامِ بِدعه و دُعاءِ ضَلاله، فهُو فِتْنه لِمَنِ افْتَتَنَ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رجُلٌ قَمَشَ جَهلاً، مُوضِعٌ فی جُهّالِ الاُمّه، عادٍ فی أغْباشِ الفِتْنه، عَمٍ بما فی عَقدِ الهُدْنه، قد سَمّاهُ أشْباهُ النّاسِ عالِما؛ منفورترین مردمان نزد خداوند متعال دو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او را به خود وا نهاده و او از راه راست به دور افتاده؛ دلداده بدعت است و فراخواننده به سوی گمراهی، پیروان خود را به فتنه و گمراهی درمی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مشتی نادانی فراهم ساخته، در میان نادانان امّت جولان می‌دهد، در تاریکی‌های فتنه می‌تازد، مزایای صلح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آدم‌نماها او را دانا نامیده‌اند، ولی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حَطُومٌ خَیْرٌ مِنْ سُلْطَانٍ ظَلُومٍ، وَ سُلْطانٌ ظَلُومٌ خَیرٌ مِنْ فِتَنٍ تَدُومُ؛ شیر درنده بهتر است از فرمانروای ستمگر و فرمانروای ستمگر بهتر است از فتنه‌های دیر پای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فالحَذَرَ الحَذَرَ مِنْ طاعه ساداتِکُمْ و کُبَرائکُمُ الّذینَ تَکَبَّروا عَن حَسَبِهِمْ، و تَرفَّعوا فَوْقَ نَسَبِهِمْ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قواعدُ أساسِ العَصَبیّه، و دعائمُ أرکانِ الفِتْنَه، و سُیوفُ اعْتِزاءِ الجاهلیّه؛ هان،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فرمانبری مهتران و بزرگانتان که به شرافت خانوادگی خود نازیدند و تبار خویش را برتر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پایه‌های عصبیت‌اند و ستون‌های فتنه و شمشیرهای تفاخر جاهلی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إنّما بَدْءُ وُقوعِ الفِتَنِ أهْواءٌ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الحَقَّ خَلَصَ لَم یَکُنِ اخْتِلافٌ، و لکنْ یُؤخَذُ مِن هذا ضِغْثٌ و مِن هذا ضِغْثٌ فیُمْزَجانِ فیَجیئانِ مَعا، فهُنالِکَ اسْتَحْوَذَ الشّیطانُ علی أوْلیائِه، و نَجا الّذینَ سَبَقَتْ لَهُم مِن اللّهِ الحُسْنی؛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فتنه‌ها، به سبب پیروی از خواهشهای نفسانی،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خالص و یکدست بود اختلافی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اندکی از حقّ و مشتی از باطل گرفته و درهم آمیخته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شیطان بر دوستداران خود چیره می‌شود، اما آنان 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پیشاپیش شامل حالشان شده نجات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الفِتَنِ الحِقْدُ؛ علت فتنه‌ها و آشوب‌ها کینه‌توزی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یُسَنّی لَکُم طُرُقَهُ، و یُریدُ أنْ یَحُلَّ دِینَکُم عُقْده عُقْده، و یُعْطیَکُم بالجَماعه الفُرقَه، و بالفُرقَه الفِتْنَه، فاصْدِفوا عن نَزَغاتِهِ و نَفَثاتِهِ؛ همانا شیطان راه‌های خود را برای شما آسان و هموار می‌کند و می‌خواهد بند بندِ دین شما را بگسلاند و به جای یکپارچگی، پراکندگی نصیبتان کند و بر اثر پراکندگی، فتنه و فساد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وسوسه‌ها و افسون‌هایش روی‌گردان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الدنیـا لَمَفسَـده الدِّیـنِ مَسلَبَه الیقینِ، و إنّها لَرَأسُ الفِتَنِ و أصلُ المِحَنِ؛ دنیا، مایه تباهی دین و سلب یقین و رأس فتنه‌ها و ریشه رنجها و محنتها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أنّهُ مَن یَتَّقِ اللّهَ یَجعَلْ لَهُ مَخرجا مِنَ الفِتَنِ، و نورا مِنَ الظُّلَمِ، و یُخَلِّدْهُ فیما اشتَهَتْ نفسُهُ، و یُنزِلْهُ مَنزِلَ الکَرامَه عِندَهُ، فی دارٍ اصطَنَعَها لنفسِهِ، ظِلُّها عَرشُهُ، و نورُها بَهجَتُهُ، و زُوّارُها ملائکَتُهُ، و رُفَقاؤها رُسُلُهُ؛ بدانید که هر کس از خدا بترسد، خداوند برای رهایی‌اش از فتنه‌ها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و در تاریکی‌ها نوری برایش قرار دهد و او را در آنچه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سازد و در جایگاهی با کرامت نزد خود جایش دهد؛ در سرایی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خویش برگزیده است و سایه آن عرش خداست و روشنایی‌اش جمال و سُرور او و زائرانش فرشتگان اویند و همنشینانش پیامبران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یکی از نجواها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کلَّ فِتنه بَذْرُها حُبُّ الدنیا؛ بدان که بذر هر گمراهی و فتنه‌ای را دنیا دوستی افشانده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دی؛ تجلی بصیرت، در سایه ولایت</w:t>
      </w:r>
    </w:p>
    <w:p>
      <w:pPr>
        <w:pStyle w:val="BookText"/>
        <w:rPr/>
      </w:pPr>
      <w:r>
        <w:rPr>
          <w:rFonts w:ascii="IRNazanin" w:hAnsi="IRNazanin" w:eastAsia="IRNazanin"/>
          <w:color w:val="111111"/>
          <w:sz w:val="28"/>
          <w:sz w:val="28"/>
          <w:szCs w:val="28"/>
          <w:rtl w:val="true"/>
          <w:lang w:bidi="fa-IR"/>
        </w:rPr>
        <w:t>قربان صحرایی چاله‌سرایی</w:t>
      </w:r>
    </w:p>
    <w:p>
      <w:pPr>
        <w:pStyle w:val="BookText"/>
        <w:rPr/>
      </w:pPr>
      <w:r>
        <w:rPr>
          <w:rFonts w:ascii="IRNazanin" w:hAnsi="IRNazanin" w:eastAsia="IRNazanin"/>
          <w:color w:val="111111"/>
          <w:sz w:val="28"/>
          <w:sz w:val="28"/>
          <w:szCs w:val="28"/>
          <w:rtl w:val="true"/>
          <w:lang w:bidi="fa-IR"/>
        </w:rPr>
        <w:t>خرداد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حماسه‌های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انقلاب اسلامی ایران، این ماه شاهد حماسه‌های تاریخی است که در آن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نقطه عطف و آغاز نهضت اسلامی حضرت امام خمینی رحمه الله است گرفته تا سوم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آزادسازی خرمشهر قهرمان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رحلت جانسوز رهبر کبیر انقلاب اسلامی، حضرت امام خمینی رحمه الله و آغاز رهبری امام خامنه‌ای 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معاصر، به ویژه در عصر مشروطیت نیز کشور ایران در ماه خرداد شاهد وقایع مهمی بوده است که ذکر آن در این مجال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سال‌های دور در خرداد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مردم مسلمان کشور جمهوری اسلامی ایران، حماسه‌ای خلق کردند، حماسه‌ای که سبب بُهت و حیرت جهانیان گردید؛ به شکلی که چشمان حیرت‌زده دشمن از حدقه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 حضور پرشور خود، حماسه‌ای پرشکوه آفریدند که جلوه‌اش تماشایی و ماندگار بود و هست؛ اما این حضور پرشکوه و خلق حماسه بر دشمن خبیث بسیار‌گران آمد؛ زیرا دشمن به هر حیله و ترفند و تزویری دست زده بود تا انتخاباتی بی‌رونق و سست و بی‌مایه در ایران برگزار شود، اما بر خلاف میل شیطانی دشمن ملت با حضور حماسی خود، دشمن را ناکام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جبران ناکامی خود و مقابله با پیروزی شکوهمند ملت در حماسه حضور، دست به کار شدند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نیل به اهداف پلید خویش، فتنه‌ای خلق کرد تا آن پیروزی شورآفرین بر کام ملت تلخ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هزینه‌های سنگینی بر ملت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دون که انتظاری جز این نبوده و نیست، ولی در این میان عده‌ای خیانت‌کار،</w:t>
      </w:r>
    </w:p>
    <w:p>
      <w:pPr>
        <w:pStyle w:val="BookText"/>
        <w:rPr/>
      </w:pPr>
      <w:r>
        <w:rPr>
          <w:rFonts w:ascii="IRNazanin" w:hAnsi="IRNazanin" w:eastAsia="IRNazanin"/>
          <w:color w:val="111111"/>
          <w:sz w:val="28"/>
          <w:sz w:val="28"/>
          <w:szCs w:val="28"/>
          <w:rtl w:val="true"/>
          <w:lang w:bidi="fa-IR"/>
        </w:rPr>
        <w:t>وطن‌فروش و منافق داخلی نیز آب به آسیاب دشمن ریختند و آتش افروخته فتنه را افروخته‌تر نگه داشتند؛ اما ملت شریف و صبور و حماسه‌ساز ایران اسلامی در سایه بصیرت و آگاهی و پا به پای ولایت عرصه را بر فتنه و فتنه‌گران تنگ و تنگ‌تر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فتنه‌گران برای اینکه بتوانند حماسه خلق شده ملت را به شکست بکشانند دست به هر روش نابکاری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اردوکشی‌های خیابانی به جان و مال مردم حمله کردند و اموال عمومی و شخصی ملت، را در آتش کینه خویش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حملات ناجوانمردانه عده‌ای از زنان و مردان این خاک شهید‌پرور، شهید شدند و با این کار روح احساسی ملت متدین ایران را برانگیختند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این اعمال خبیثانه طرفی نبستند و نتیجه‌ای نگرفتند و به هدف خویش نرسیدند، کم‌کم به اقداماتی دیگر دست زدند و در موضوعاتی ورود کرده و به آن اهانت نمودند که همواره ضربه اساسی را از آنجا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موضوعات چیزی نبود مگر مقدسات اسلامی و عاشورایی و ارزش‌های دینی ملت؛ زیرا دشمن پلید خوب می‌دانست که ملت ایران با عمل به فرامین قرآن و ائمه اطهار و در سایه دین مبین اسلام و مذهب حقّه تشیع به باور استقامت و مقاومت رسیده است و نتیجه ایستادگی و مقاومت نیز چیزی نیست مگر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 حمله به مقدسات روح ملت قهرمان‌پرور و غیور ایران اسلامی را آزردند و احساس مذهبی و ملّی آنان را جریحه‌دار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حمله به پایگاه‌های مقدس مردم؛ یعنی مساجد که مظهر امنیّت، آسایش و همبستگی، محل عبادت و انجام فرایض مذهبی و دینی ایرانیان است، به مقابله با ملت و فرهنگ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دیگر از پایگاه‌های مردم‌نهاد اجتماعی و نظامی نیز مورد هجوم کینه‌توزانه عوامل داخلی دشمن قرار گرفت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با استفاده از ایادی دست‌آموز خود و منافقین خودفروخته داخلی، طی ماه‌های بعد از خرداد ضربه‌های ناجوانمردانه‌ای را بر پیکر ملت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جمعه‌ای که سنگر وحدت و انسجام ملی و مذهبی است، در سایه سکوت و چراغ سبز برخی زخم‌خورده، قدرت‌طلب و خواص بی‌بصیرت، شعارهای انحرافی سر دادند و حرمت نماز و نماز جمعه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این ماجرا نیز طرفی نبستند، در روز جهانی قدس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غزه و نه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که برای ایرانیان به عنوان روز مقابله با استکبار جهانی معرفی و شناخته می‌شود و یادآور حماسه‌های تاریخی در انقلاب اسلامی است نیز افزون بر تخریب اماکن عمومی و ضرب و شتم مردم شعارهای انحرافی و دشمن‌شادکن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ماجراها ادامه یافت و از هیچ اهانتی به مقدسات و ملیّت ایران و ایرانی فروگذار نشد؛ تا اینکه محرم امام حسین علیه السلام و ایّام عزاداری سرور و سالار شهیدان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راحل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محرم و صفر است که اسلام را زنده نگه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است که باید با آب طلا بر گنبد دوّار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اهانت به امام راحل رحمه الله و رهبر بزرگوار انقلاب اسلامی گذشته بود و دشمن با یاری ایادی داخلی‌اش به اینها اکتفا نکرد؛ تا اینکه دستور حمله به امام حسین علیه السلام و خیام برپا شده جهت عزاداری و عزاداران آن سرور و سالار آزادگان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تهران به برخی از خیمه‌ها، تکایا، حسینه‌ها و هیأت‌هایی که در سوگ امام حسین علیه السلام برای عزاداری ایام محرم و هفتاد و دو شهید کربلا و قیام عاشورا برپا شده بود، در روز عاشورای حسینی اهانت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عزاداران حمله کردند و پرچم سرخ حسینی را از بام خیام به زیر آورده و خیمه و بیرق را با هم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ملت ولایتمدار و حسینی ایران اسلامی خونش به جوش آمد، و طاقتش طاق شد و کاسه صبرش لبریز؛ و دیگر نتوانست تحمل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سلحشور و شهیدپرور و عاشوراساز با عزمی ملّی و روحی عاشورایی، روز نهم 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خیابان‌ها ریختند و بی‌آنکه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باشند؛ به عبارت بهتر بدون آنکه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انسجام ملّی و اتفاق عاشورایی، از هر سلیقه و عقیده سیاسی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عقاید و اختلافات سیاسی کنار گذاشته شد و ملت با تمام شور و شعف حسینی و عاشورایی به خیابان‌ها آمدند تا بساط فتنه و فتنه‌انگیزان را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اهانت به امام حسین علیه السلام که قیامش سرلوحه انقلاب اسلامی است و اهداف بلندمرتبه‌اش برنامه و راهبرد ملت مسلمان ایران بوده و هست و ایام عزایش فرهنگ این ملت را تشکیل می‌دهد، خون ایرانیان را به جوش آورد و احساسات حسینی آنان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اهانت سنگین و ناگوار بر ملت سلحشور بسیار‌گران آمد، به شکلی که برای ملت عزادار تحمل ممکن نبود، ناچار همه به خیابان آمدند و سیلی از جمعیت به راه افتاد که دشمن هرگز تصور آن را نمی‌کرد چنین قیامی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دون هنوز نفهمیده بود، همچنان نیز این موضوع مهم را درک نکرده که اینجا ایران است و بر بام آن پرچم و بیرق سرخ حسین علیه السلام در اهتزاز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نهم 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ملت گُل کرد و بدون اینکه امامشان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داشته باشد، به قیام و یاری‌اش برخاستند؛ زیرا اینجا ایران بود نه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روز نهم دی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ملت بافرهنگ و عاشورایی ایران اسلامی عزادار سالار شهیدان کربلا بود و از داغ جانگداز آن سرور آزاده، خون می‌گریست، اما آنان با بصیرت و شناخت کامل، جشن بلوغ فکری و شخصیتی نظام اسلامی خویش را به رُخ عالم کشید و در منظر عام به تماشای جهانیان گذاشت به شکلی که دشمن همچون حماسه حضور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همان‌سال انگشت حیرت به دهان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بزرگ و ولایتمدار ایران اسلامی در روز نهم دی نشان داد که فرق ایرانی و کوفی در پذیرش ولایت و ولایت‌مداری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کوفیان هجده هزار نامه نوشتند و امامشان را دعوت کردند، اما با بی‌وفایی و ناجوانمردانه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از بام دارالاماره به پایین افکندند و در نهایت امام را نیز در دشت سرخ کربلا با بی‌وفایی تمام تنها گذاشتند، اما در اینجا نه سفیری گسیل شده بود و نه دعوت‌نامه‌ای ارسال گردیده بود، اما هم بیعت سابق تجدید شد و هم وفای به آن بیعت به طور عملی نشان داده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نهم دی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سن، سال، جنسیت و سلامت جسمی مطرح نبود؛ زیرا از طفل شیرخواره آرام گرفته در آغوش مادران تا زنان و مردان، جوانان، سالخوردگان و میان‌سالان؛ دختران و پسران؛ جانبازان، پهلوانان و قهرمانان، کارگران و کارمندان، همه و 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آمده بودند، بی‌آنکه صدای هل من ناصری 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 دی، تجلی بصیرت و دانایی بود که ملت ایران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ابتدای فصل سرد زمستان بود، ولی گرمای بصیرت و آگاهی و بینش سیاسی مردم سبب شد درخت تنومند انقلاب شکوفا شود و گل بدهد و عطر حسینی از آن تراوش کند؛ یعنی تولد بهار در اوج سرمای 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 تصور می‌کرد با تیغ سرمای خشک و بی‌روحش می‌تواند به این درخت تناور حمله کند و آن را از ریشه بخشکاند، تصور باطل و خام و برنامه‌های شوم و نامبارک وی با قیام آگاهانه و بابصیرت مردم از ریشه خشکید و امیدش به یأس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مردم در نهم دی، تن ناپاک سردمداران کفر و استکبار نشسته در کاخ سیاه موسوم به سفید را به لرزه درآورد؛ حتی پایه‌های آن کاخ شیطانی با این قیام حسینی لرزید؛ همچنان که کاخ امویان با قیام عاشورایی زینب کبری علیهاالسلام متزلزل گشت و در نهایت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جرئت می‌توان گفت آنچنان حضور مردم در نهم 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پرشکوه و عظیم بود که اگر رهبران بسیاری از قیام‌های تاریخی، تجلی حضور بابصیرت مردم ایران را در این روز تاریخی از نزدیک می‌دیدند، در برابر عظمت این ملت عاشورایی سر تعظیم و تکریم فرود می‌آوردند و زبان به تحسین و تشویق می‌گشودند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نماد زیبای اعلام حضور عصر ظهور قلمداد کرد که ولی‌شناسی و ولایتمداری در عرصه پیکار با دشمن نابکار در هنگام نیاز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ملت منتظر که انتظار سرلوحه برنامه‌های حیات‌بخش زندگی آنان است، با حضور شکوهمند و پرصلابت خویش نشان داد روزی که منتقم خون حسین علیه السلام ، حضرت مهدی موعود عجل الله تعالی فرجه الشریف ظهور فرماید و قیام کند چگونه ملتی را پشت سر خویش خواهد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غیور ایران اسلامی با حرکت عزتمند و مقتدرش در نهم دی فرهنگ جدیدی بنیان نهاد که می‌توان آن را فرهنگ بصیرت و عزت‌خواهی نام نهاد؛ زیرا گرچه این قیام بابصیرت در یک نیم‌روز اتفاق افتاد، اما همچون قیام عاشورا، برکاتی عظیم در خود نهفته داشت و دارد؛ تا جایی که شاید بتوان گفت طبق آیه شریفه قرآن کریم برکاتش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تجلی و ثمره خون</w:t>
      </w:r>
    </w:p>
    <w:p>
      <w:pPr>
        <w:pStyle w:val="BookText"/>
        <w:rPr/>
      </w:pPr>
      <w:r>
        <w:rPr>
          <w:rFonts w:ascii="IRNazanin" w:hAnsi="IRNazanin" w:eastAsia="IRNazanin"/>
          <w:color w:val="111111"/>
          <w:sz w:val="28"/>
          <w:sz w:val="28"/>
          <w:szCs w:val="28"/>
          <w:rtl w:val="true"/>
          <w:lang w:bidi="fa-IR"/>
        </w:rPr>
        <w:t>شهیدان این دیار بود که نوعی عاشورا در ایران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عاشورایی که خلق شد ابتر بودن دشمن و کوثر بودن رهبر عظیم‌الشأن و ولایت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بداند اینجا ایران است؛ ایران ولایتمدار و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ملت نمی‌تواند مقابله کند و در کشورش فتنه‌انگیزی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مجبور است به خود بفهماند که اگر همچنان تصور خام و باطل فتنه را در ذهن شیطانی‌اش پرورش می‌دهد، باید نیک بداند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است، آنان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بسته‌اند، کافی است او لب‌تر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هنوز عشق لشکر دارد</w:t>
      </w:r>
    </w:p>
    <w:p>
      <w:pPr>
        <w:pStyle w:val="BookText"/>
        <w:rPr/>
      </w:pPr>
      <w:r>
        <w:rPr>
          <w:rFonts w:ascii="IRNazanin" w:hAnsi="IRNazanin" w:eastAsia="IRNazanin"/>
          <w:color w:val="111111"/>
          <w:sz w:val="28"/>
          <w:sz w:val="28"/>
          <w:szCs w:val="28"/>
          <w:rtl w:val="true"/>
          <w:lang w:bidi="fa-IR"/>
        </w:rPr>
        <w:t>دیدید که این قافله رهبر دارد</w:t>
      </w:r>
    </w:p>
    <w:p>
      <w:pPr>
        <w:pStyle w:val="BookText"/>
        <w:rPr/>
      </w:pPr>
      <w:r>
        <w:rPr>
          <w:rFonts w:ascii="IRNazanin" w:hAnsi="IRNazanin" w:eastAsia="IRNazanin"/>
          <w:color w:val="111111"/>
          <w:sz w:val="28"/>
          <w:sz w:val="28"/>
          <w:szCs w:val="28"/>
          <w:rtl w:val="true"/>
          <w:lang w:bidi="fa-IR"/>
        </w:rPr>
        <w:t>ای مانده نهروانی پست، هنوز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ملک علی، مالک اشتر دارد</w:t>
      </w:r>
      <w:bookmarkStart w:id="67" w:name="pg3854_34052"/>
    </w:p>
    <w:p>
      <w:pPr>
        <w:pStyle w:val="Heading3"/>
        <w:numPr>
          <w:ilvl w:val="2"/>
          <w:numId w:val="1"/>
        </w:numPr>
        <w:rPr/>
      </w:pPr>
      <w:bookmarkStart w:id="68" w:name="__RefHeading___Toc1534289_2281741623"/>
      <w:bookmarkStart w:id="69" w:name="_Toc24"/>
      <w:bookmarkEnd w:id="67"/>
      <w:bookmarkEnd w:id="68"/>
      <w:r>
        <w:rPr>
          <w:rtl w:val="true"/>
        </w:rPr>
        <w:t>زیرنویس</w:t>
      </w:r>
      <w:bookmarkEnd w:id="69"/>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یعنی اینکه بدانیم شمری که سر از حسین برید همان جانباز صفین است که تا مرز شهادت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دی ماه، روز بصیرت و میثاق امت با ولایت گرامی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دی فتح و یوم‌الله ماست</w:t>
      </w:r>
    </w:p>
    <w:p>
      <w:pPr>
        <w:pStyle w:val="BookText"/>
        <w:rPr/>
      </w:pPr>
      <w:r>
        <w:rPr>
          <w:rFonts w:ascii="IRNazanin" w:hAnsi="IRNazanin" w:eastAsia="IRNazanin"/>
          <w:color w:val="111111"/>
          <w:sz w:val="28"/>
          <w:sz w:val="28"/>
          <w:szCs w:val="28"/>
          <w:rtl w:val="true"/>
          <w:lang w:bidi="fa-IR"/>
        </w:rPr>
        <w:t>افتخار مردم آگاه ماست</w:t>
      </w:r>
    </w:p>
    <w:p>
      <w:pPr>
        <w:pStyle w:val="BookText"/>
        <w:rPr/>
      </w:pPr>
      <w:r>
        <w:rPr>
          <w:rFonts w:ascii="IRNazanin" w:hAnsi="IRNazanin" w:eastAsia="IRNazanin"/>
          <w:color w:val="111111"/>
          <w:sz w:val="28"/>
          <w:sz w:val="28"/>
          <w:szCs w:val="28"/>
          <w:rtl w:val="true"/>
          <w:lang w:bidi="fa-IR"/>
        </w:rPr>
        <w:t>روز خیل رهروان باوفاست</w:t>
      </w:r>
    </w:p>
    <w:p>
      <w:pPr>
        <w:pStyle w:val="BookText"/>
        <w:rPr/>
      </w:pPr>
      <w:r>
        <w:rPr>
          <w:rFonts w:ascii="IRNazanin" w:hAnsi="IRNazanin" w:eastAsia="IRNazanin"/>
          <w:color w:val="111111"/>
          <w:sz w:val="28"/>
          <w:sz w:val="28"/>
          <w:szCs w:val="28"/>
          <w:rtl w:val="true"/>
          <w:lang w:bidi="fa-IR"/>
        </w:rPr>
        <w:t>جلوه‌گاه قدرت دست خداست</w:t>
      </w:r>
    </w:p>
    <w:p>
      <w:pPr>
        <w:pStyle w:val="BookText"/>
        <w:rPr/>
      </w:pPr>
      <w:r>
        <w:rPr>
          <w:rFonts w:ascii="IRNazanin" w:hAnsi="IRNazanin" w:eastAsia="IRNazanin"/>
          <w:color w:val="111111"/>
          <w:sz w:val="28"/>
          <w:sz w:val="28"/>
          <w:szCs w:val="28"/>
          <w:rtl w:val="true"/>
          <w:lang w:bidi="fa-IR"/>
        </w:rPr>
        <w:t>نهم دی، حماسه‌ای جاودان در قلب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نهم دی، خط بطلانی بر اندیشه‌های دشمنان انقلاب اسلامی ایران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دی، سالروز تجدید میثاق ملت سرافراز ایران با ولایت و رهبری گرامی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روز نهم دی هم در تاریخ ماند؛ این هم یک روز متمایزی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باشکوه نهم دی و بصیرت مردم انقلابی ایران، بار دیگر توطئه‌های دشمنان اسلام را نقش بر آب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ثروت برای یک نظام همین است که مردم پشت سرش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دی، سالروز بیعت امت با ولایت مبارک باد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نهم دی، سالروز تجدید بیعت مردم غیور ایران اسلامی با ولی فقیه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دی ماه را به پاس بصیرت و مردانگی ملت شریف و غیور ایران، گرامی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حماسه نهم دی، یادمان بصیرت و غیرت مردان و زنان ایران، گرامی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دی برگ زرینی بر دفتر افتخارات ملت غیور ایران اسلامی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دی ماه، روز بصیرت و تجدید میثاق امت با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دی ثابت کرد که مردم غیور ایران هیچ‌گاه از آرمان‌های انقلابی‌شان دست نخواهند کشید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در نهم دی، با روحیه ولایت‌مداری خود، مشت محکمی بر دهان دشمنان انقلاب اسلامی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بستیم که تا زنده‌ایم با ولایت باشیم و نهم دی بر سر آن، پیمانی دوباره بستیم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نهم دی، تجلی بیداری و ولایت‌مداری ملت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دی، سالروز میثاق امت شهیدپرور ایران اسلامی با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عظیم نهم دی ماه حجت را بر همه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قوه مجریه، مسئولین قوه مقننه، مسئولین قوه قضائیه و دستگاه‌های گوناگون، همه می‌دانند که مردم در صحنه‌اند و چه 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نهم دی ماه، سالروز میثاق مجدد امت باایمان و انقلابی ایران اسلامی با ولایت، بر قشرهای گوناگون ملت آگاه ایران،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نهم دی ماه، سالروز میثاق امت حزب‌الله با ولایت، و روز تجدید پیمان ملت آگاه ایران اسلامی با آرمان‌های مترقی انقلاب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نهم دی ماه، سالروز حضور تاریخی ملت بابصیرت ایران اسلامی در راهپیمایی دشمن‌شکن حمایت از ولایت و آرمان‌های جمهوری اسلامی، بر حماسه‌سازان غیور و مردمی انقلاب، مبارک باد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نهم دی ماه، سالروز تجدید عهد مردم شریف و بابصیرت ایران اسلامی با آرمان‌های امام راحل و شهیدان خداجو، بر پاسداران حماسه آفرین حریم ولایت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غیور ایران چون همیشه حماسه‌ای آفریدند انکارناشدنی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نهم دی، روز میثاق امت با ولایت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نهم دی، قلب تاریخ انقلاب شد؛ زیرا مردان و زنان این سرزمین، بصیرت و ولایت‌مداری خویش را به تصویر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دی، سالروز بیعت با ولایت، روز تولی و تبری از دشمنان است و افتخاری دیگر از افتخارات بزرگ ملت ایران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در نهم دی، کمال بصیرت و پیروی‌شان از رهبری والامقام انقلاب اسلامی، حضرت آیت‌الله خامنه‌ای مدظله العالی را به رخ جهانیان کشیدند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نهم دی ماه، سالروز حضور تاریخی و بی‌همتای امت حق شناس ایران در صحنه دفاع جانانه از جمهوری اسلامی و حریم ولایت، و روز ناامیدی منافقان و دشمنان انقلاب اسلامی، فرخنده باد</w:t>
      </w:r>
      <w:r>
        <w:rPr>
          <w:rFonts w:eastAsia="IRNazanin" w:cs="IRNazanin"/>
          <w:color w:val="111111"/>
          <w:sz w:val="28"/>
          <w:szCs w:val="28"/>
          <w:rtl w:val="true"/>
          <w:lang w:bidi="fa-IR"/>
        </w:rPr>
        <w:t>.</w:t>
      </w:r>
      <w:bookmarkStart w:id="70" w:name="pg3854_34056"/>
    </w:p>
    <w:p>
      <w:pPr>
        <w:pStyle w:val="Heading2"/>
        <w:numPr>
          <w:ilvl w:val="1"/>
          <w:numId w:val="1"/>
        </w:numPr>
        <w:rPr/>
      </w:pPr>
      <w:bookmarkStart w:id="71" w:name="__RefHeading___Toc1534291_2281741623"/>
      <w:bookmarkStart w:id="72" w:name="_Toc25"/>
      <w:bookmarkEnd w:id="70"/>
      <w:bookmarkEnd w:id="71"/>
      <w:r>
        <w:rPr>
          <w:rtl w:val="true"/>
        </w:rPr>
        <w:t>آغاز امامت حضرت ولی‌عصر عجل الله تعالی فرجه الشریف</w:t>
      </w:r>
      <w:bookmarkEnd w:id="72"/>
    </w:p>
    <w:p>
      <w:pPr>
        <w:pStyle w:val="Heading3"/>
        <w:numPr>
          <w:ilvl w:val="2"/>
          <w:numId w:val="1"/>
        </w:numPr>
        <w:rPr/>
      </w:pPr>
      <w:bookmarkStart w:id="73" w:name="__RefHeading___Toc1534293_2281741623"/>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Jun. 2015</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شعر</w:t>
      </w:r>
      <w:bookmarkStart w:id="75" w:name="pg3854_34058"/>
    </w:p>
    <w:p>
      <w:pPr>
        <w:pStyle w:val="Heading3"/>
        <w:numPr>
          <w:ilvl w:val="2"/>
          <w:numId w:val="1"/>
        </w:numPr>
        <w:rPr/>
      </w:pPr>
      <w:bookmarkStart w:id="76" w:name="__RefHeading___Toc1534295_2281741623"/>
      <w:bookmarkStart w:id="77" w:name="_Toc27"/>
      <w:bookmarkEnd w:id="75"/>
      <w:bookmarkEnd w:id="76"/>
      <w:r>
        <w:rPr>
          <w:rtl w:val="true"/>
        </w:rPr>
        <w:t>پژوهش</w:t>
      </w:r>
      <w:bookmarkEnd w:id="77"/>
    </w:p>
    <w:p>
      <w:pPr>
        <w:pStyle w:val="BookText"/>
        <w:rPr/>
      </w:pPr>
      <w:r>
        <w:rPr>
          <w:rFonts w:ascii="IRNazanin" w:hAnsi="IRNazanin" w:eastAsia="IRNazanin"/>
          <w:color w:val="111111"/>
          <w:sz w:val="28"/>
          <w:sz w:val="28"/>
          <w:szCs w:val="28"/>
          <w:rtl w:val="true"/>
          <w:lang w:bidi="fa-IR"/>
        </w:rPr>
        <w:t>آغاز امامت؛ آغاز بیعت با امام دوازدهم حضرت مهدی عجل الله تعالی فرجه الشریف</w:t>
      </w:r>
    </w:p>
    <w:p>
      <w:pPr>
        <w:pStyle w:val="BookText"/>
        <w:rPr/>
      </w:pPr>
      <w:r>
        <w:rPr>
          <w:rFonts w:ascii="IRNazanin" w:hAnsi="IRNazanin" w:eastAsia="IRNazanin"/>
          <w:color w:val="111111"/>
          <w:sz w:val="28"/>
          <w:sz w:val="28"/>
          <w:szCs w:val="28"/>
          <w:rtl w:val="true"/>
          <w:lang w:bidi="fa-IR"/>
        </w:rPr>
        <w:t>ابراهیم اخوی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آغاز امامت آخرین ذخیره الهی، فرصتی است برای اعلام بیعتی دوباره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قالب‌های گوناگونی دارد که در زمان حضور، با رسیدن به خدمت معصوم اتفاق می‌افتد و در زمان غیبت، با پیمان‌نامه‌هایی مانند دعای عهد و پایبندی به تعهداتی که در قبال حجت خداوند بر عهده ما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آمادگی برای حضور ولی‌عصر عجل الله تعالی فرجه الشریف ، تلاش برای پاک ماندن و پاکسازی جامعه، ارتقای سطح آگاهی نسبت به باورهای مذهبی و مسئله مهدویت و هر آنچه که به رابطه ما با امام خود بر می‌گردد، از جمله این آمادگی‌هاست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دعای عهد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اَنْصارِهِ وَاَعْوانِهِ وَالذّابّینَ عَنْهُ وَالْمُسارِعینَ اِلَیْهِ فی قَضآءِ حَوآئِجِهِ وَالْمُمْتَثِلینَ لاَِوامِرِهِ وَالْمُحامینَ عَنْهُ وَالسّابِقینَ اِلی اِرادَتِهِ وَالْمُسْتَشْهَدینَ بَیْنَ یَدَیْهِ؛ خدایا مرا از یاران و همراهان امام زمان قرار ده؛ از کسانی که حضرتش را حمایت می‌کنند و در اجرای دستورهای او پیشی می‌گیرند و خواست حضرتش را در سریع‌ترین زمان ممکن اجابت می‌کنندو ما را از شهدای در رکاب امام‌مان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حضرت، یادآور آغاز این بیعت تا آخرین روزهای زندگی شیعه است که تا پای جان، در سایه‌سار وفاداری به امام خود می‌کوشد و ذره‌ای در انجام این وظیفه کوتاهی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 با ولایت، زیبایی دوچندانی به زندگی روزمره می‌بخشد و نتیجه درست زیستن، هجرتی سعادت‌مندانه به سرای جاودانگی است که برتری سودمندی را با خود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زندگی با یاد حضرت مهدی عجل الله تعالی فرجه الشریف</w:t>
      </w:r>
    </w:p>
    <w:p>
      <w:pPr>
        <w:pStyle w:val="BookText"/>
        <w:rPr/>
      </w:pPr>
      <w:r>
        <w:rPr>
          <w:rFonts w:ascii="IRNazanin" w:hAnsi="IRNazanin" w:eastAsia="IRNazanin"/>
          <w:color w:val="111111"/>
          <w:sz w:val="28"/>
          <w:sz w:val="28"/>
          <w:szCs w:val="28"/>
          <w:rtl w:val="true"/>
          <w:lang w:bidi="fa-IR"/>
        </w:rPr>
        <w:t>دوستان امام زمان عجل الله تعالی فرجه الشریف تشویق شده‌اند که دعای عهد را در صبحگاهان و آغاز فعالیت‌های روزانه‌شان بخوانند تا با یاد حضرت و توجه به مسئولیت‌هایی که بر عهده آنان نهاده شده است، کارها را تنظیم کرده و سمت و سوی زندگی خود را مهدوی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توجه نابی، خود زمینه‌ساز آمادگی عملی برای همراهی با حضرت شده و فرد را از آسیب‌های فراوانی ایمن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یاور مهدی عجل الله تعالی فرجه الشریف مراقبی معنوی چون امام خویش را متوجه خود می‌داند، عملکردی شایسته‌تر نسبت به دیگران خواهد داشت و باوری ژرف‌تر را تجربه خواهد کرد که این مراقبت و باور، ارزشمندی سزاوار یک همراه معصوم را ارزانی‌اش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اجتماعی نیز، توجه به هدف مشترکی چون ایجاد زمینه ظهور در زندگی روزمره، خود وحدت و همدلی را در جامعه دوستداران و باورمندان به حضرت مهدی عجل الله تعالی فرجه الشریف رقم زده و موجی از انتظار مثبت و سازنده را در ساحت اجتماعی می‌آفریند تا راستی و درستی تمام فضای دوستداران امام را سرشار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سفارش‌های امام زمان عجل الله تعالی فرجه الشریف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حقوق دیگران، اگر در مکاتب اخلاقی به عنوان یک رهنمود شمرده می‌شود، در دین اسلام وظیفه‌ای شرعی است و تخلف از آن گناه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در برنامه اسلامی، مسئله‌ای است که احکام فراوانی برای آن تدوین شده و برای هر یک از موارد تخلف آن نیز راهکار و جرایم ویژه‌ای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در نگاه اسلام، محترم شمرده شده است، تمام آنچه به او نسبت داده می‌شود، حرمت دارد و تصرف در دارایی دیگران بدون اجازه و رضایت‌شان، گناهی است بزرگ که از آن به حق‌الناس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نیز در دستوری قاطع و شفاف به این قانون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لأِحدٍ أن یَتَصَرَّفَ فی مالِ غَیرِهِ بغَیرِ إذنِهِ؛ بر هیچ کس روا نیست که بدون اجازه دیگری در مال او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صمیمیت بین افراد هم نمی‌تواند مجوزی برای تصرف باشد، بلکه انسان‌ها با حفظ حریم‌هایی چون مرزهای مالکیت، رفاقت و ارتباطی مستمر و سازنده را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از این قانون نیز به همان نسبت می‌تواند مشکل‌ساز شده و روابط بین فردی را دچار اختلال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از انحراف</w:t>
      </w:r>
    </w:p>
    <w:p>
      <w:pPr>
        <w:pStyle w:val="BookText"/>
        <w:rPr/>
      </w:pPr>
      <w:r>
        <w:rPr>
          <w:rFonts w:ascii="IRNazanin" w:hAnsi="IRNazanin" w:eastAsia="IRNazanin"/>
          <w:color w:val="111111"/>
          <w:sz w:val="28"/>
          <w:sz w:val="28"/>
          <w:szCs w:val="28"/>
          <w:rtl w:val="true"/>
          <w:lang w:bidi="fa-IR"/>
        </w:rPr>
        <w:t>رسالت اصلی پیامبران و جانشینان بزرگوارشان، هدایت انسان‌ها به سوی خداوند و آفرینش زندگی زیبا در پرتو توحید و یکتاپرستی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انسان‌هایی با ظرفیت‌های محدود و آگاهی‌های اندک یافت می‌شوند که راهنما را به جای مقصد گذاشته و دچار زیاده‌گویی درباره آنان تا مرز شریک قرار دادن آنها با خداوند متعال می‌گردند؛ خطایی که در طول هدایت‌گری فرستادگان خداوند، همیشه با مبارزه جدی آنها روبرو بوده و تمام تلاش بر جلوگیری از پدیدآیی این کج‌روی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از تنبیه و جریمه گروندگان به این خطا گزارش شده و مبارزه با غلات در طول تاریخ یکتاپرستی، سرلوحه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ما نیز گاهی با ادبیاتی غیرتوحیدی از بزرگان دین 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به روشنی از آن راضی نیستند و سایه سنگین جهل بر آن سنگینی می‌کند؛ مانند آنچه در فرقه‌های انحرافی اتفاق می‌افتد یا در مدح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پیش می‌روند که از آنان همانند خداوند سبحان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ادبیات و نگرش منفی از سوی همه معصومین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دوازدهم عجل الله تعالی فرجه الشریف نیز چنین بازدارندگی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تبیینی شایسته از جایگاه فرستادگان الهی در برابر ذات خداوند چنین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ـ به محمّد بن علی بن هلال کرخی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بنَ علیٍّ، تعالَی اللّهُ عَزَّ و جلَّ عمّا یَصِفُونَ، سبحانَهُ و بِحَمدِهِ، لیسَ نَحنُ شُرَکاءَهُ فی عِلمِهِ، و لا فی قُدرَتِهِ؛ 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آنچه در وصفش می‌گویند برتر است، پاک است و ستایش همه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در علم او شریک او هستیم و نه در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که بخواهد از دانش و توان ارزانی می‌کند، ولی برابر دانستن آفریده‌ها در هر سطحی که باشند با یکتای بی‌همتا، آسیبی است که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 داده‌اند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bookmarkStart w:id="78" w:name="pg3854_34061"/>
    </w:p>
    <w:p>
      <w:pPr>
        <w:pStyle w:val="Heading3"/>
        <w:numPr>
          <w:ilvl w:val="2"/>
          <w:numId w:val="1"/>
        </w:numPr>
        <w:rPr/>
      </w:pPr>
      <w:bookmarkStart w:id="79" w:name="__RefHeading___Toc1534297_2281741623"/>
      <w:bookmarkStart w:id="80" w:name="_Toc28"/>
      <w:bookmarkEnd w:id="78"/>
      <w:bookmarkEnd w:id="79"/>
      <w:r>
        <w:rPr>
          <w:rtl w:val="true"/>
        </w:rPr>
        <w:t>متن ادبی</w:t>
      </w:r>
      <w:bookmarkEnd w:id="80"/>
    </w:p>
    <w:p>
      <w:pPr>
        <w:pStyle w:val="BookText"/>
        <w:rPr/>
      </w:pPr>
      <w:r>
        <w:rPr>
          <w:rFonts w:ascii="IRNazanin" w:hAnsi="IRNazanin" w:eastAsia="IRNazanin"/>
          <w:color w:val="111111"/>
          <w:sz w:val="28"/>
          <w:sz w:val="28"/>
          <w:szCs w:val="28"/>
          <w:rtl w:val="true"/>
          <w:lang w:bidi="fa-IR"/>
        </w:rPr>
        <w:t>سلام بر تو وقتی گنجشکی می‌خواند</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سلام بر تو آن هنگام که سپیده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 هنگام که ماه به بالین شهر می‌آید، سلام برتو هنگام ریزش باران و هنگام ریزش برگ، سلام بر تو وقتی گنجشکی می‌خواند و پروانه‌ای از پیله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را چگونه صبح می‌کنی و روزها را چگونه به شب می‌رسانی؟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 محبوب و محبوب تنهایم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باید غفلت خود از تو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باید دعا کنم تا خدا تو را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دردمند روزگار مبادای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دست روی دست گذاشته‌ام و کاری برای آمدنت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که تو را در ازدحام آمد و شد حوادث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به احوال پرسی‌ات نیامده‌ام و دردهای تو ناگفته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خاکستری‌ام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فرشته؛ نیمی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ولی میوه ممنوعه می‌خورم، خدا مرا ببخشد و به تو نزدیکم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این همه غفلت برهاند و به تو دانایم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برایم که راه راست تو را با بیراهه اشتباه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نفس قدسی تو به اجابت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زبان گناه‌آلود من نمی‌تواند کاری از پیش ببرد دعای فرج می‌خوانم، ولی نفسم گیرا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 اهل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دردهای تو؛ اهل تنهایی‌ات، اهل اندوه و غمی که در سینه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تو را بفهمم؛ تو را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زندگی کنم و برای تو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آفرینش چشم</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زادروز انتظار</w:t>
      </w:r>
    </w:p>
    <w:p>
      <w:pPr>
        <w:pStyle w:val="BookText"/>
        <w:rPr/>
      </w:pPr>
      <w:r>
        <w:rPr>
          <w:rFonts w:ascii="IRNazanin" w:hAnsi="IRNazanin" w:eastAsia="IRNazanin"/>
          <w:color w:val="111111"/>
          <w:sz w:val="28"/>
          <w:sz w:val="28"/>
          <w:szCs w:val="28"/>
          <w:rtl w:val="true"/>
          <w:lang w:bidi="fa-IR"/>
        </w:rPr>
        <w:t>امروز زادروز انتظار است؛ انتظاری که نوید آمدنش را از آدم تا خاتم و از اولین تا یازدهمین امام نور داده‌اند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ندیده می‌شناسندش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ازل با او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از همان نخستین لحظه آفرینش، عشقش را در دل‌ها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تازه طلوع کرده اما بی‌آنکه غروب کند همه دلتنگ‌اند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در هنگامه‌ای که دل‌ها را به مهرش آراست، چشم انتظاری و دلتنگی برای آمدنش را نیز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راز آفرینش چشم، انتظار است و شبنمی از جنس دل، که بی‌تابی‌ها و بی‌قراری‌های سال‌های منتظر بودن را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شبنمی که در عمق نگاهش اقیانوس اقیانوس دعا نهفته است، دعاهایی که به شوق استجابت از زلال‌کده‌های حاجت، جاری می‌شوند</w:t>
      </w:r>
      <w:r>
        <w:rPr>
          <w:rFonts w:eastAsia="IRNazanin" w:cs="IRNazanin"/>
          <w:color w:val="111111"/>
          <w:sz w:val="28"/>
          <w:szCs w:val="28"/>
          <w:rtl w:val="true"/>
          <w:lang w:bidi="fa-IR"/>
        </w:rPr>
        <w:t>.</w:t>
      </w:r>
      <w:bookmarkStart w:id="81" w:name="pg3854_34063"/>
    </w:p>
    <w:p>
      <w:pPr>
        <w:pStyle w:val="Heading3"/>
        <w:numPr>
          <w:ilvl w:val="2"/>
          <w:numId w:val="1"/>
        </w:numPr>
        <w:rPr/>
      </w:pPr>
      <w:bookmarkStart w:id="82" w:name="__RefHeading___Toc1534299_2281741623"/>
      <w:bookmarkStart w:id="83" w:name="_Toc29"/>
      <w:bookmarkEnd w:id="81"/>
      <w:bookmarkEnd w:id="82"/>
      <w:r>
        <w:rPr>
          <w:rtl w:val="true"/>
        </w:rPr>
        <w:t>شعر</w:t>
      </w:r>
      <w:bookmarkEnd w:id="83"/>
    </w:p>
    <w:p>
      <w:pPr>
        <w:pStyle w:val="BookText"/>
        <w:rPr/>
      </w:pPr>
      <w:r>
        <w:rPr>
          <w:rFonts w:ascii="IRNazanin" w:hAnsi="IRNazanin" w:eastAsia="IRNazanin"/>
          <w:color w:val="111111"/>
          <w:sz w:val="28"/>
          <w:sz w:val="28"/>
          <w:szCs w:val="28"/>
          <w:rtl w:val="true"/>
          <w:lang w:bidi="fa-IR"/>
        </w:rPr>
        <w:t>حسرت دیدار</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تا نفسگیرم نکرده گریه‌های این غروب</w:t>
      </w:r>
    </w:p>
    <w:p>
      <w:pPr>
        <w:pStyle w:val="BookText"/>
        <w:rPr/>
      </w:pPr>
      <w:r>
        <w:rPr>
          <w:rFonts w:ascii="IRNazanin" w:hAnsi="IRNazanin" w:eastAsia="IRNazanin"/>
          <w:color w:val="111111"/>
          <w:sz w:val="28"/>
          <w:sz w:val="28"/>
          <w:szCs w:val="28"/>
          <w:rtl w:val="true"/>
          <w:lang w:bidi="fa-IR"/>
        </w:rPr>
        <w:t>سرخی آفاق را از چشم‌های من بروب</w:t>
      </w:r>
    </w:p>
    <w:p>
      <w:pPr>
        <w:pStyle w:val="BookText"/>
        <w:rPr/>
      </w:pPr>
      <w:r>
        <w:rPr>
          <w:rFonts w:ascii="IRNazanin" w:hAnsi="IRNazanin" w:eastAsia="IRNazanin"/>
          <w:color w:val="111111"/>
          <w:sz w:val="28"/>
          <w:sz w:val="28"/>
          <w:szCs w:val="28"/>
          <w:rtl w:val="true"/>
          <w:lang w:bidi="fa-IR"/>
        </w:rPr>
        <w:t>گم شوم شاید شبیه وعده دیدار در</w:t>
      </w:r>
    </w:p>
    <w:p>
      <w:pPr>
        <w:pStyle w:val="BookText"/>
        <w:rPr/>
      </w:pPr>
      <w:r>
        <w:rPr>
          <w:rFonts w:ascii="IRNazanin" w:hAnsi="IRNazanin" w:eastAsia="IRNazanin"/>
          <w:color w:val="111111"/>
          <w:sz w:val="28"/>
          <w:sz w:val="28"/>
          <w:szCs w:val="28"/>
          <w:rtl w:val="true"/>
          <w:lang w:bidi="fa-IR"/>
        </w:rPr>
        <w:t>بادهای بی‌شمال و آسمان بی‌جنوب</w:t>
      </w:r>
    </w:p>
    <w:p>
      <w:pPr>
        <w:pStyle w:val="BookText"/>
        <w:rPr/>
      </w:pPr>
      <w:r>
        <w:rPr>
          <w:rFonts w:ascii="IRNazanin" w:hAnsi="IRNazanin" w:eastAsia="IRNazanin"/>
          <w:color w:val="111111"/>
          <w:sz w:val="28"/>
          <w:sz w:val="28"/>
          <w:szCs w:val="28"/>
          <w:rtl w:val="true"/>
          <w:lang w:bidi="fa-IR"/>
        </w:rPr>
        <w:t>هیچ بیداری شبیه رسم این دیدار نیست</w:t>
      </w:r>
    </w:p>
    <w:p>
      <w:pPr>
        <w:pStyle w:val="BookText"/>
        <w:rPr/>
      </w:pPr>
      <w:r>
        <w:rPr>
          <w:rFonts w:ascii="IRNazanin" w:hAnsi="IRNazanin" w:eastAsia="IRNazanin"/>
          <w:color w:val="111111"/>
          <w:sz w:val="28"/>
          <w:sz w:val="28"/>
          <w:szCs w:val="28"/>
          <w:rtl w:val="true"/>
          <w:lang w:bidi="fa-IR"/>
        </w:rPr>
        <w:t>نیمه‌شب‌هایی که می‌بینم تو را در خواب، خوب</w:t>
      </w:r>
    </w:p>
    <w:p>
      <w:pPr>
        <w:pStyle w:val="BookText"/>
        <w:rPr/>
      </w:pPr>
      <w:r>
        <w:rPr>
          <w:rFonts w:ascii="IRNazanin" w:hAnsi="IRNazanin" w:eastAsia="IRNazanin"/>
          <w:color w:val="111111"/>
          <w:sz w:val="28"/>
          <w:sz w:val="28"/>
          <w:szCs w:val="28"/>
          <w:rtl w:val="true"/>
          <w:lang w:bidi="fa-IR"/>
        </w:rPr>
        <w:t>نیمه‌شب‌هایی که ماه از حسرت دیدار تو</w:t>
      </w:r>
    </w:p>
    <w:p>
      <w:pPr>
        <w:pStyle w:val="BookText"/>
        <w:rPr/>
      </w:pPr>
      <w:r>
        <w:rPr>
          <w:rFonts w:ascii="IRNazanin" w:hAnsi="IRNazanin" w:eastAsia="IRNazanin"/>
          <w:color w:val="111111"/>
          <w:sz w:val="28"/>
          <w:sz w:val="28"/>
          <w:szCs w:val="28"/>
          <w:rtl w:val="true"/>
          <w:lang w:bidi="fa-IR"/>
        </w:rPr>
        <w:t>می‌کند در نقره زار خواب‌های من رسوب</w:t>
      </w:r>
    </w:p>
    <w:p>
      <w:pPr>
        <w:pStyle w:val="BookText"/>
        <w:rPr/>
      </w:pPr>
      <w:r>
        <w:rPr>
          <w:rFonts w:ascii="IRNazanin" w:hAnsi="IRNazanin" w:eastAsia="IRNazanin"/>
          <w:color w:val="111111"/>
          <w:sz w:val="28"/>
          <w:sz w:val="28"/>
          <w:szCs w:val="28"/>
          <w:rtl w:val="true"/>
          <w:lang w:bidi="fa-IR"/>
        </w:rPr>
        <w:t>قحط‌سال عشق هم آمد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w:t>
      </w:r>
    </w:p>
    <w:p>
      <w:pPr>
        <w:pStyle w:val="BookText"/>
        <w:rPr/>
      </w:pPr>
      <w:r>
        <w:rPr>
          <w:rFonts w:ascii="IRNazanin" w:hAnsi="IRNazanin" w:eastAsia="IRNazanin"/>
          <w:color w:val="111111"/>
          <w:sz w:val="28"/>
          <w:sz w:val="28"/>
          <w:szCs w:val="28"/>
          <w:rtl w:val="true"/>
          <w:lang w:bidi="fa-IR"/>
        </w:rPr>
        <w:t>خرمن آن وعده‌هایی را که دادی؛ خوب، خوب؟</w:t>
      </w:r>
    </w:p>
    <w:p>
      <w:pPr>
        <w:pStyle w:val="BookText"/>
        <w:rPr/>
      </w:pPr>
      <w:r>
        <w:rPr>
          <w:rFonts w:ascii="IRNazanin" w:hAnsi="IRNazanin" w:eastAsia="IRNazanin"/>
          <w:color w:val="111111"/>
          <w:sz w:val="28"/>
          <w:sz w:val="28"/>
          <w:szCs w:val="28"/>
          <w:rtl w:val="true"/>
          <w:lang w:bidi="fa-IR"/>
        </w:rPr>
        <w:t>بی تو نه چاهی، نه راهی، نه خدایی مانده است</w:t>
      </w:r>
    </w:p>
    <w:p>
      <w:pPr>
        <w:pStyle w:val="BookText"/>
        <w:rPr/>
      </w:pPr>
      <w:r>
        <w:rPr>
          <w:rFonts w:ascii="IRNazanin" w:hAnsi="IRNazanin" w:eastAsia="IRNazanin"/>
          <w:color w:val="111111"/>
          <w:sz w:val="28"/>
          <w:sz w:val="28"/>
          <w:szCs w:val="28"/>
          <w:rtl w:val="true"/>
          <w:lang w:bidi="fa-IR"/>
        </w:rPr>
        <w:t>آه تنها کعبه‌ای دارم که از سنگ است و چوب</w:t>
      </w:r>
    </w:p>
    <w:p>
      <w:pPr>
        <w:pStyle w:val="BookText"/>
        <w:rPr/>
      </w:pPr>
      <w:r>
        <w:rPr>
          <w:rFonts w:ascii="IRNazanin" w:hAnsi="IRNazanin" w:eastAsia="IRNazanin"/>
          <w:color w:val="111111"/>
          <w:sz w:val="28"/>
          <w:sz w:val="28"/>
          <w:szCs w:val="28"/>
          <w:rtl w:val="true"/>
          <w:lang w:bidi="fa-IR"/>
        </w:rPr>
        <w:t>ای غم یوسف که در دل پادشاهی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این سینه بر این دیوار زندان کم بکوب</w:t>
      </w:r>
    </w:p>
    <w:p>
      <w:pPr>
        <w:pStyle w:val="BookText"/>
        <w:rPr/>
      </w:pPr>
      <w:r>
        <w:rPr>
          <w:rFonts w:ascii="IRNazanin" w:hAnsi="IRNazanin" w:eastAsia="IRNazanin"/>
          <w:color w:val="111111"/>
          <w:sz w:val="28"/>
          <w:sz w:val="28"/>
          <w:szCs w:val="28"/>
          <w:rtl w:val="true"/>
          <w:lang w:bidi="fa-IR"/>
        </w:rPr>
        <w:t>غیب و پیدا هرچه باشی من می‌آموزم تو 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ربّی یقذِفُ بالحقِّ علّامُ الغُیوب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84" w:name="pg3854_34064"/>
    </w:p>
    <w:p>
      <w:pPr>
        <w:pStyle w:val="Heading2"/>
        <w:numPr>
          <w:ilvl w:val="1"/>
          <w:numId w:val="1"/>
        </w:numPr>
        <w:rPr/>
      </w:pPr>
      <w:bookmarkStart w:id="85" w:name="__RefHeading___Toc1534301_2281741623"/>
      <w:bookmarkStart w:id="86" w:name="_Toc30"/>
      <w:bookmarkEnd w:id="84"/>
      <w:bookmarkEnd w:id="85"/>
      <w:r>
        <w:rPr>
          <w:rtl w:val="true"/>
        </w:rPr>
        <w:t>آغاز هفته وحدت</w:t>
      </w:r>
      <w:bookmarkEnd w:id="86"/>
    </w:p>
    <w:p>
      <w:pPr>
        <w:pStyle w:val="Heading3"/>
        <w:numPr>
          <w:ilvl w:val="2"/>
          <w:numId w:val="1"/>
        </w:numPr>
        <w:rPr/>
      </w:pPr>
      <w:bookmarkStart w:id="87" w:name="__RefHeading___Toc1534303_2281741623"/>
      <w:bookmarkStart w:id="88" w:name="_Toc31"/>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Jun. 2015</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زیرنویس</w:t>
      </w:r>
      <w:bookmarkStart w:id="89" w:name="pg3854_34066"/>
    </w:p>
    <w:p>
      <w:pPr>
        <w:pStyle w:val="Heading3"/>
        <w:numPr>
          <w:ilvl w:val="2"/>
          <w:numId w:val="1"/>
        </w:numPr>
        <w:rPr/>
      </w:pPr>
      <w:bookmarkStart w:id="90" w:name="__RefHeading___Toc1534305_2281741623"/>
      <w:bookmarkStart w:id="91" w:name="_Toc32"/>
      <w:bookmarkEnd w:id="89"/>
      <w:bookmarkEnd w:id="90"/>
      <w:r>
        <w:rPr>
          <w:rtl w:val="true"/>
        </w:rPr>
        <w:t>پژوهش</w:t>
      </w:r>
      <w:bookmarkEnd w:id="91"/>
    </w:p>
    <w:p>
      <w:pPr>
        <w:pStyle w:val="BookText"/>
        <w:rPr/>
      </w:pPr>
      <w:r>
        <w:rPr>
          <w:rFonts w:ascii="IRNazanin" w:hAnsi="IRNazanin" w:eastAsia="IRNazanin"/>
          <w:color w:val="111111"/>
          <w:sz w:val="28"/>
          <w:sz w:val="28"/>
          <w:szCs w:val="28"/>
          <w:rtl w:val="true"/>
          <w:lang w:bidi="fa-IR"/>
        </w:rPr>
        <w:t>وحدت و اتحاد در کلام امام خمینی رحمه الله</w:t>
      </w:r>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وحدت اصلی بنیادین در افکار و اندیشه‌های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مبانی فکری امام خمینی رحمه الله به حدی واضح است که با بررسی اجمالی در کلام و سخنان ایشان، مواضع صریح امام مبنی بر اتحاد و انسجام دنیای اسلام به منظور مقابله با چالش‌های پیش رو را در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اهل سنت و علمای شیعه، دسیسه بیگانگان</w:t>
      </w:r>
    </w:p>
    <w:p>
      <w:pPr>
        <w:pStyle w:val="BookText"/>
        <w:rPr/>
      </w:pPr>
      <w:r>
        <w:rPr>
          <w:rFonts w:ascii="IRNazanin" w:hAnsi="IRNazanin" w:eastAsia="IRNazanin"/>
          <w:color w:val="111111"/>
          <w:sz w:val="28"/>
          <w:sz w:val="28"/>
          <w:szCs w:val="28"/>
          <w:rtl w:val="true"/>
          <w:lang w:bidi="fa-IR"/>
        </w:rPr>
        <w:t>امروز ما باید همه پشتیبان یکدیگر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قشری با قشر دیگر مخالفت کند، کم‌کم زیاد می‌شود و باعث شکست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همه بتوانیم تبلیغاتی که علیه ماست خنثی کنیم و وحدت کلمه بین همه ایجاد شود و برادران اهل تسنن و تشیع با هم باشند و همین رویه دنبال شود تا بتوانیم کار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 بزرگ انقلاب، وحدت شیعه و سنی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برکت بزرگی است که ما را و همه برادرهای اهل تشیع و تسنن را یک‌جا جمع کرده و همه‌مان برای اسلام می‌خواهیم کوشش کنیم و باید همه ما توجه داشته باشیم که مبادا یک وقت تبلیغی بشود که در طول تاریخ تقریباً شده است که ما را،</w:t>
      </w:r>
    </w:p>
    <w:p>
      <w:pPr>
        <w:pStyle w:val="BookText"/>
        <w:rPr/>
      </w:pPr>
      <w:r>
        <w:rPr>
          <w:rFonts w:ascii="IRNazanin" w:hAnsi="IRNazanin" w:eastAsia="IRNazanin"/>
          <w:color w:val="111111"/>
          <w:sz w:val="28"/>
          <w:sz w:val="28"/>
          <w:szCs w:val="28"/>
          <w:rtl w:val="true"/>
          <w:lang w:bidi="fa-IR"/>
        </w:rPr>
        <w:t>برادرها را از هم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را با ما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آنها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را توجه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با هم برادر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دیگران بیایند همه چیزمان را ببرند و ما بنشینیم سرش دعوا بکنیم سر یک چیزی که نباید دعوا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امت اسلام</w:t>
      </w:r>
    </w:p>
    <w:p>
      <w:pPr>
        <w:pStyle w:val="BookText"/>
        <w:rPr/>
      </w:pPr>
      <w:r>
        <w:rPr>
          <w:rFonts w:ascii="IRNazanin" w:hAnsi="IRNazanin" w:eastAsia="IRNazanin"/>
          <w:color w:val="111111"/>
          <w:sz w:val="28"/>
          <w:sz w:val="28"/>
          <w:szCs w:val="28"/>
          <w:rtl w:val="true"/>
          <w:lang w:bidi="fa-IR"/>
        </w:rPr>
        <w:t>آنچـه که ملت‌ها را به هم نزدیک می‌کند و یک ملت باید از آن، تحقـق پیدا بکند؛ آن اسلام است و قبل از هر چیز که ما با پاکستان دوستی داریم، اخوت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ملت واحده است و ممالک اسلامی، مثل محله‌های یک شهـر به هم نزدیک‌اند و همه روی قـواعد اسلامی موظف‌اند که با هم متحد باشند و همه زیر پرچم توحید، متحدالکلمه با کسانی که بر خلاف اسلام هستند، مقابله کنند و آنها را هدایت کنند به اسلام و خودشان را حفظ کنند از شرّ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وحدت و همبستگی</w:t>
      </w:r>
    </w:p>
    <w:p>
      <w:pPr>
        <w:pStyle w:val="BookText"/>
        <w:rPr/>
      </w:pPr>
      <w:r>
        <w:rPr>
          <w:rFonts w:ascii="IRNazanin" w:hAnsi="IRNazanin" w:eastAsia="IRNazanin"/>
          <w:color w:val="111111"/>
          <w:sz w:val="28"/>
          <w:sz w:val="28"/>
          <w:szCs w:val="28"/>
          <w:rtl w:val="true"/>
          <w:lang w:bidi="fa-IR"/>
        </w:rPr>
        <w:t>ما پیوستگی خودمان را به اقلیت‌های مذهبی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برادری خودمان را به برادران اهل سنت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اسلامند که می‌خواهند ما را با برادرهای خودمان مختلف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دشمن‌های اسلام یا گول خورده‌هایِ از آنها هستند کـه در این وقت مخـالفت مـا بین دو دسته را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اعلام می‌کنیم وحدت کلمه‌ی مسلمین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وحدت کلمه داشتند، امکان نداشت اجانب بر آنها تسلط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تفرقه در بین مسلمین است که باعث شده است که اجانب بر ما تسلط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تفرقه‌ی مسلمین است که از اول با دست اشخاص جاهل تحقق پیدا کرد و الان هم ما گرفتار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همه‌ی مسلمین که با هم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تحقق وحدت بین مسلمین جهان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که خداوند تبارک و تعالی به ملت قهرمان ایران سلامت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واقعاً وحدت درست کنند، نه اینکه فقط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محتاج به وحدت هستیم در سالیان دراز،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داده و به مسلمین دستور وحدت داده، برای یک سال و ده سال و صد سال نیست، برای سرتاسر عالم است در سرتاسر تاریخ و ما محتاج به این هستیم که عملاً وحدت را محقق کنیم و محقق هست و نگه داریم این وحدت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هم در بین راه هستیم و باید این وحدت را حفظ کنیم و من امیدوارم که با برکت وحدت ملت ایران، این وحدت در سایر کشورهای اسلامی هم پیدا بشود که دارد پیدا می‌شود و همه مسلمین دست واحد بشوند بر اعدا، چنانچه در روایت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اتحاد و برادری بین اقشار امت اسلامی</w:t>
      </w:r>
    </w:p>
    <w:p>
      <w:pPr>
        <w:pStyle w:val="BookText"/>
        <w:rPr/>
      </w:pPr>
      <w:r>
        <w:rPr>
          <w:rFonts w:ascii="IRNazanin" w:hAnsi="IRNazanin" w:eastAsia="IRNazanin"/>
          <w:color w:val="111111"/>
          <w:sz w:val="28"/>
          <w:sz w:val="28"/>
          <w:szCs w:val="28"/>
          <w:rtl w:val="true"/>
          <w:lang w:bidi="fa-IR"/>
        </w:rPr>
        <w:t>تمام مسلمین با هم برادرند و برابرند و هیچ یک از آنها از دیگری جدا نیستند و همه آنها زیر پرچم اسلام و زیر پرچم توحید باید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انسجام مسلمانان و مستضعفان جهان در مقابل قدرت‌ها</w:t>
      </w:r>
    </w:p>
    <w:p>
      <w:pPr>
        <w:pStyle w:val="BookText"/>
        <w:rPr/>
      </w:pPr>
      <w:r>
        <w:rPr>
          <w:rFonts w:ascii="IRNazanin" w:hAnsi="IRNazanin" w:eastAsia="IRNazanin"/>
          <w:color w:val="111111"/>
          <w:sz w:val="28"/>
          <w:sz w:val="28"/>
          <w:szCs w:val="28"/>
          <w:rtl w:val="true"/>
          <w:lang w:bidi="fa-IR"/>
        </w:rPr>
        <w:t>من به ملت ایران و سایر ملت‌های مستضعف جهان در این قضایایی که مخالفین اسلام برای اسلام می‌خواهند پیش بیاورند هشدار می‌دهم که باید هر چه این قضایا و این خرابکاری‌ها حجمش زیاد می‌شود، حجم انسجام ملت‌های مستضعف و مستضعفان جهان بیشتر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میان مسلمین، از برکات انقلاب</w:t>
      </w:r>
    </w:p>
    <w:p>
      <w:pPr>
        <w:pStyle w:val="BookText"/>
        <w:rPr/>
      </w:pPr>
      <w:r>
        <w:rPr>
          <w:rFonts w:ascii="IRNazanin" w:hAnsi="IRNazanin" w:eastAsia="IRNazanin"/>
          <w:color w:val="111111"/>
          <w:sz w:val="28"/>
          <w:sz w:val="28"/>
          <w:szCs w:val="28"/>
          <w:rtl w:val="true"/>
          <w:lang w:bidi="fa-IR"/>
        </w:rPr>
        <w:t>مسئله اتحاد بین همه برادرهای مسلم یک مسئله اسلامی است که خدای تبارک و تعالی مأمور کرده همه را به اینکه با هم باشید و تفرقه نداشته باشید و سرّش هم واضح است، بر اینکه آن‌هایی که می‌خواهند از این کشورهای اسلامی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برایشان این است که بین برادرها اختلاف بیندازند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مقاصد عالیه اسلامی در سایه وحدت و آرامش</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سایه آرامش و وحدت می‌توانیم این کشور را به مقاصد عالیه‌ی اسلامی برسانیم و این مستضعفین را از آن ظلم‌هایی که در طول تاریخ به آنها شده است، نجات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ابرقدرت‌ها در برابر اتحاد مسلمین</w:t>
      </w:r>
    </w:p>
    <w:p>
      <w:pPr>
        <w:pStyle w:val="BookText"/>
        <w:rPr/>
      </w:pPr>
      <w:r>
        <w:rPr>
          <w:rFonts w:ascii="IRNazanin" w:hAnsi="IRNazanin" w:eastAsia="IRNazanin"/>
          <w:color w:val="111111"/>
          <w:sz w:val="28"/>
          <w:sz w:val="28"/>
          <w:szCs w:val="28"/>
          <w:rtl w:val="true"/>
          <w:lang w:bidi="fa-IR"/>
        </w:rPr>
        <w:t>مسلمین باید با هم ید واحده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یَدٌ واحدهٌ علی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دست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از هم جدا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را اسباب جدایی قلب‌ها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جدا، قلب‌ها با هم، مسلمین دارای قدرت بسیار هستند و دارای خزاین بسیار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اتحاد، سلاح اصلی ملت</w:t>
      </w:r>
    </w:p>
    <w:p>
      <w:pPr>
        <w:pStyle w:val="BookText"/>
        <w:rPr/>
      </w:pPr>
      <w:r>
        <w:rPr>
          <w:rFonts w:ascii="IRNazanin" w:hAnsi="IRNazanin" w:eastAsia="IRNazanin"/>
          <w:color w:val="111111"/>
          <w:sz w:val="28"/>
          <w:sz w:val="28"/>
          <w:szCs w:val="28"/>
          <w:rtl w:val="true"/>
          <w:lang w:bidi="fa-IR"/>
        </w:rPr>
        <w:t>سلاح ملت ما اسلام بود و وحدت کلمه و الا شما سلاحی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سلاح‌ها پیش دشمن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شما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شما ایمان بود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بود و وحدت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قرآن بر امر وحدت</w:t>
      </w:r>
    </w:p>
    <w:p>
      <w:pPr>
        <w:pStyle w:val="BookText"/>
        <w:rPr/>
      </w:pPr>
      <w:r>
        <w:rPr>
          <w:rFonts w:ascii="IRNazanin" w:hAnsi="IRNazanin" w:eastAsia="IRNazanin"/>
          <w:color w:val="111111"/>
          <w:sz w:val="28"/>
          <w:sz w:val="28"/>
          <w:szCs w:val="28"/>
          <w:rtl w:val="true"/>
          <w:lang w:bidi="fa-IR"/>
        </w:rPr>
        <w:t>این قضیه وحدت در قرآن پافشاری روی آن شده است و با تعبیرهای مختلف، این مسأله گوشزد شده است و آن چیزی که مهم است این است که مسلمین به اسلام و به قرآن عمل کنند، این دیگر تکلیف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اساس اسلام بالاترین فریضه</w:t>
      </w:r>
    </w:p>
    <w:p>
      <w:pPr>
        <w:pStyle w:val="BookText"/>
        <w:rPr/>
      </w:pPr>
      <w:r>
        <w:rPr>
          <w:rFonts w:ascii="IRNazanin" w:hAnsi="IRNazanin" w:eastAsia="IRNazanin"/>
          <w:color w:val="111111"/>
          <w:sz w:val="28"/>
          <w:sz w:val="28"/>
          <w:szCs w:val="28"/>
          <w:rtl w:val="true"/>
          <w:lang w:bidi="fa-IR"/>
        </w:rPr>
        <w:t>این مسأله، مسأله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وحدت بین شما و وحدت همه قشرهای مختلف یک امر مهمی است برای حفظ کیان اسلام که واجب است بر همه ما، چنانچه بر همه ما واجب است که به هر طور می‌توانیم دفاع کنیم از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اتحاد مسلمانان در مقابل قدرت‌های شیطانی</w:t>
      </w:r>
    </w:p>
    <w:p>
      <w:pPr>
        <w:pStyle w:val="BookText"/>
        <w:rPr/>
      </w:pPr>
      <w:r>
        <w:rPr>
          <w:rFonts w:ascii="IRNazanin" w:hAnsi="IRNazanin" w:eastAsia="IRNazanin"/>
          <w:color w:val="111111"/>
          <w:sz w:val="28"/>
          <w:sz w:val="28"/>
          <w:szCs w:val="28"/>
          <w:rtl w:val="true"/>
          <w:lang w:bidi="fa-IR"/>
        </w:rPr>
        <w:t>امروز روزی است که تمام طوایف مسلمین مقابل هستند با قدرت‌های شیطانی که اساس اسلام را می‌خواهند از بین ببرند، آن قدرت‌هایی که دریافته‌اند که آن چیزی که خطر برای آنها دارد اسلام است، آن چیزی که خطر برای آنها دارد وحدت ملت‌های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مسلمین تمام بلاد عالم با هم مجتمع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انقلاب و بنیان گذار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رحمه الله </w:t>
      </w:r>
      <w:r>
        <w:rPr>
          <w:rFonts w:eastAsia="IRNazanin" w:cs="IRNazanin"/>
          <w:color w:val="111111"/>
          <w:sz w:val="28"/>
          <w:szCs w:val="28"/>
          <w:rtl w:val="true"/>
          <w:lang w:bidi="fa-IR"/>
        </w:rPr>
        <w:t>.</w:t>
      </w:r>
      <w:bookmarkStart w:id="92" w:name="pg3854_34070"/>
    </w:p>
    <w:p>
      <w:pPr>
        <w:pStyle w:val="Heading3"/>
        <w:numPr>
          <w:ilvl w:val="2"/>
          <w:numId w:val="1"/>
        </w:numPr>
        <w:rPr/>
      </w:pPr>
      <w:bookmarkStart w:id="93" w:name="__RefHeading___Toc1534307_2281741623"/>
      <w:bookmarkStart w:id="94" w:name="_Toc33"/>
      <w:bookmarkEnd w:id="92"/>
      <w:bookmarkEnd w:id="93"/>
      <w:r>
        <w:rPr>
          <w:rtl w:val="true"/>
        </w:rPr>
        <w:t>متن ادبی</w:t>
      </w:r>
      <w:bookmarkEnd w:id="94"/>
    </w:p>
    <w:p>
      <w:pPr>
        <w:pStyle w:val="BookText"/>
        <w:rPr/>
      </w:pPr>
      <w:r>
        <w:rPr>
          <w:rFonts w:ascii="IRNazanin" w:hAnsi="IRNazanin" w:eastAsia="IRNazanin"/>
          <w:color w:val="111111"/>
          <w:sz w:val="28"/>
          <w:sz w:val="28"/>
          <w:szCs w:val="28"/>
          <w:rtl w:val="true"/>
          <w:lang w:bidi="fa-IR"/>
        </w:rPr>
        <w:t>تو نیمی از وجود من هستی</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من و تو یک خدا را می‌پرستیم، به یک قبله نماز می‌خوانیم به یک پیامبر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تو دردهایی است که بر قلب من نشسته و دردهای من تو را آزار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که بین من و تو افتاده روزها را مبادا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که شکاف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من از این سو و تو از آن سوی پرتگاه این شکاف به دره‌های عذاب پرت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ما را به این پرتگاه می‌رانند، دشمن خونی هر دوی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من علی، در نماز جماعت خلیفه شما ابوبکر، شرکت نداشت؟ مگر امام من علی در قضاوت خلفای پیش از خود حضور نمی‌یافت؟ مگر امام من علی به خاطر وحدت بین من و تو شمشیر در غلاف نکرد و ربع قرن در سکوت نزیست؟ نه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ندارم زخم‌های پیشین را برایت تشریح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خاطر این گفتم که خود نیز شیوه زیستن باشرایط را به یاد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یادم بیاید تو را که نیمی از وجود من هستی؛ نیمی زخم‌خورده از جسم و جان زخمی من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که دست هم را رها کردیم و پشت به هم اسب به ناکجا راندیم، دشمنان دندان تیز کردند به بریدن ما و دریدن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راهمان را با بازارهاشان سد کردند؛ وقتی سرگرم بازار و خرید و و مصرف کالاها شان بودیم، از من به تو بد گفتند و از تو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دشمن خونی هم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به هم زخم</w:t>
      </w:r>
    </w:p>
    <w:p>
      <w:pPr>
        <w:pStyle w:val="BookText"/>
        <w:rPr/>
      </w:pPr>
      <w:r>
        <w:rPr>
          <w:rFonts w:ascii="IRNazanin" w:hAnsi="IRNazanin" w:eastAsia="IRNazanin"/>
          <w:color w:val="111111"/>
          <w:sz w:val="28"/>
          <w:sz w:val="28"/>
          <w:szCs w:val="28"/>
          <w:rtl w:val="true"/>
          <w:lang w:bidi="fa-IR"/>
        </w:rPr>
        <w:t>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دو زخمی و بیمار، روزگار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خسته و مجروح یافتند، خودشان به میدان آمدند و من و تو را در افغانستان، پاکستان، میانمار، بحرین، عراق، سوریه، یمن و غزه به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دوست زخمی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فاصله‌ها هست، سرنوشت تو و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قوت غالب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می‌آمدی تا با هم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دردهامان را به هم بگوییم و زخم هامان را به هم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عمق زخم‌های تو را می‌دیدم و تو خنجر را از زخم من بیرون می‌آوردی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زخم هم را التیام داده و به مشورت می‌نشستیم که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نامسلمان‌هایی که نام مسلمانی را یدک می‌کشند بیش از این خنجر بر گلوی ما نفشارند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تو با هم بودیم، محال بود فرقه‌های منحرف و بی‌دین که خود را مسلمان معرفی می‌کنند، سر بلند کنند و سایه شومشان شهر و دیار ما را محاصره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تو وام‌دار یک پیامبریم و نمازمان را به سمت یک خدا می‌خوانیم، افسوس؛ ولی از هم دور 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غفلتی بزرگ که نامش تفاوت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یعنی عظمت و الفت</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 xml:space="preserve">خداوند یکتاست، آسمان یک‌رنگ است، دل‌هامان هماهنگ است؛ هم‌آهنگ با او که در گوش آفرینش، عاشقانه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آوایی که قطره قطره آب‌ها، پرواز پرندگان، خرمن خرمن گل و گیاهان، استواری کوه‌ها، درخشانی ستاره‌ها وهمه و همه، برای شنیدنش سکوت کردند تا صدای لااله‌الّا الله و محمدٌ رسول الله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آفریده شدیم از نفسی واحد،</w:t>
      </w:r>
      <w:r>
        <w:rPr>
          <w:rStyle w:val="FootnoteAnchor"/>
          <w:rtl w:val="true"/>
        </w:rPr>
        <w:footnoteReference w:id="3"/>
      </w:r>
      <w:r>
        <w:rPr>
          <w:rFonts w:ascii="IRNazanin" w:hAnsi="IRNazanin" w:eastAsia="IRNazanin"/>
          <w:color w:val="111111"/>
          <w:sz w:val="28"/>
          <w:sz w:val="28"/>
          <w:szCs w:val="28"/>
          <w:rtl w:val="true"/>
          <w:lang w:bidi="fa-IR"/>
        </w:rPr>
        <w:t>آغاز شدیم از روز ازل در کنار هم؛ با مسیری مشترک، به زندگی سلام گفتیم و خواهیم رسید به مقصدی مشترک و تا آن زمان با هم می‌چرخیم بر مدار مشترک وحدت با نهایت عظمت و اخوت و 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خدایمان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دلهره‌هامان شبیه هم است، دغدغه‌هامان برای هم است، قنوتمان دمادم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شعارهامان کلماتی دلاور است، باورمان ماناترین باور است و هر که نپذیرد کافر است، کافر به یگانگی خدا، کافر به دست‌هایی سراسر دعا، کافر به دل‌هایی یک‌رنگ و ایمانی خوش‌رنگ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واژه‌هامان هم قافیه است و جملاتمان هم 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فعل‌هامان خستگی از شانه‌های یکدیگر می‌گیرند و ایمانمان از استواری قلب‌های یک‌دل، محکم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غزل‌خوان بی‌وقفه زمینیم که با اعتقادی یگانه و حضوری یکپارچه و تدبیری واحد، بهار صلح و امنیت را به کویرهای خون و آتش هدیه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حضوری یک‌رنگ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یعنی گام‌هایی هم آهنگ و حضوری یکرنگ با نغمه‌ای دلتنگ؛ دلتنگی برای</w:t>
      </w:r>
    </w:p>
    <w:p>
      <w:pPr>
        <w:pStyle w:val="BookText"/>
        <w:rPr/>
      </w:pPr>
      <w:r>
        <w:rPr>
          <w:rFonts w:ascii="IRNazanin" w:hAnsi="IRNazanin" w:eastAsia="IRNazanin"/>
          <w:color w:val="111111"/>
          <w:sz w:val="28"/>
          <w:sz w:val="28"/>
          <w:szCs w:val="28"/>
          <w:rtl w:val="true"/>
          <w:lang w:bidi="fa-IR"/>
        </w:rPr>
        <w:t>حیاتی بی‌نیرنگ؛ نیرنگی که هر روز رنگی به خود می‌گیرد؛ یک روز به خون‌رنگی اسرائیل است دگرروز به شبرنگی امریکا و امروز به تیره رنگی القاعده و داعش؛ رنگ‌های غم بار که زاده سیاه‌رنگی شیطان‌اند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یعنی زبانی مشترک بین کسانی که دل به ندای توحید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یعنی تجلی دست‌هایی به هم فشرده در مقابل صف به صف مکر و 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یعنی جولان همدلی و همراهی در روزهایی پر از درد و حق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یعنی مسلمانان قرآن می‌خواندتان، بخوانید آیاتش را، ببنید نشانه‌هایش را، بیاموزید چاره‌هایش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یعنی مأوا گرفتن در آغوش رهنمودهای خاتم الانبیاء، آخرین فصل رسالت، پیامبر عشق و ادب، حکمت و معرفت، حضرت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جاودانگی اسلام با همراهی مسلمان</w:t>
      </w:r>
    </w:p>
    <w:p>
      <w:pPr>
        <w:pStyle w:val="BookText"/>
        <w:rPr/>
      </w:pPr>
      <w:r>
        <w:rPr>
          <w:rFonts w:ascii="IRNazanin" w:hAnsi="IRNazanin" w:eastAsia="IRNazanin"/>
          <w:color w:val="111111"/>
          <w:sz w:val="28"/>
          <w:sz w:val="28"/>
          <w:szCs w:val="28"/>
          <w:rtl w:val="true"/>
          <w:lang w:bidi="fa-IR"/>
        </w:rPr>
        <w:t>یگانه کتاب‌مان قرآن است و سخنانمان به لهجه توحید و معرفت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ساز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منشور تاریخ، آموزه‌های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اندیشه‌مان گرفته است تا رمز جاودانگی را از آینه‌های پیروزی بازگشاییم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مسلمانان همیشه پیروزند؛ اگر همراه 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همراه شویم و اینک پس زنیم ابرهایی که راه نفس‌های زندگی را بسته‌اند، چشم‌های شادی را کور کرده‌اند و جسارت زبان‌ها را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دل به معجزه توحید بسپاریم تا دشمن را مغلوب و چنگال تیز جنایت را زیر گام‌های وحدت منکوب کنیم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بخوانیم در سینه یکدیگر حماسه بلند برادری و برابری را تا آنجا که هر ابر منکری تا ژرفای فراموشی ته‌نشین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مسیحا دم وحدتمان جان ببخشیم بر سرزمین‌های ترک خورده و خون‌رنگ فلسطین، عراق، افغانستان، مصر، سودان، سوریه، لیبی،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غبار هر چه بمب و موشک را از تن دنیا برگیریم تا گرد غم خشکیده بر گونه‌های کودکان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مرهمی بر زخم‌های سرزده از گلوله‌های دشمن بگذاریم و هر چه ظلم و اسلحه‌اش را منهدم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همت و وحدت بر هم نهیم از تشعشع اهورایی اراده‌مان، تمام انجماد شوم تفرقه ذوب</w:t>
      </w:r>
    </w:p>
    <w:p>
      <w:pPr>
        <w:pStyle w:val="BookText"/>
        <w:rPr/>
      </w:pPr>
      <w:r>
        <w:rPr>
          <w:rFonts w:ascii="IRNazanin" w:hAnsi="IRNazanin" w:eastAsia="IRNazanin"/>
          <w:color w:val="111111"/>
          <w:sz w:val="28"/>
          <w:sz w:val="28"/>
          <w:szCs w:val="28"/>
          <w:rtl w:val="true"/>
          <w:lang w:bidi="fa-IR"/>
        </w:rPr>
        <w:t xml:space="preserve">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تابناک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بی‌نهایتی از انسان منتظر کلامی‌ست که از زبان اتحاد ما جاری می‌شود؛ کافی‌ست کمی رساتر بگوییم؛ آنگاه جهانی سرمنطق و تسلیم فرود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شریک قبله، شریعت و حرم دل همدیگریم و باید مهربانی را سخاوتمندانه در چشمان یکدیگر تقسیم کنیم تا عشق در حوالی حضورمان ظهور کند و سلطه استبداد، خصم و ستم شیطان‌صفتان بر مستضعفان مسلمان جهان نابود شود که این همان هدف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برآور؛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اتحاد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الفبای همدلی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آرامش روان در رگ‌های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برگرفته از مکتب توحید، هرم آغوش گرمت، تمام زمستان یخ‌زده ظلم را ذوب خواهد کرد و آبشار مهر و صفا را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برآور ای کلیدواژه پیروزی مسلمانان، ای آرمان متعالی هم‌رنگی، ای وحدت، فریاد برآور؛ فریاد نامیرایت، کبود رویاهای اهریمنان را در چنبره یأس گرفتار خواهد کرد؛ از امریکا و اسرائیل گرفته تا اهریمنان داعش که چونان خاری، تازه روییده‌اند در دره خون‌خواری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تک‌تک عاشقانت را تا رودهای خروشان شیعه و سنی به هم بپوندند و سیلی خشمناک در جغرافیای اقتدار برابر خونخواران مستعمر به راه افتد و ریشه هر چه خار کینه و تفرقه است،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اهریمن همیشه در کمین است، مبادا توفان‌هایی از شن ریزه‌های خرد و کوچک دوگانگی، پراکنده‌مان کند که جهانی در انتظار ماست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ماییم و دستانی وحدت‌آفرین و جهانی منتظر که در احاطه آرمان‌های اندیشه واحداسلام است</w:t>
      </w:r>
      <w:r>
        <w:rPr>
          <w:rFonts w:eastAsia="IRNazanin" w:cs="IRNazanin"/>
          <w:color w:val="111111"/>
          <w:sz w:val="28"/>
          <w:szCs w:val="28"/>
          <w:rtl w:val="true"/>
          <w:lang w:bidi="fa-IR"/>
        </w:rPr>
        <w:t>.. .</w:t>
      </w:r>
      <w:bookmarkStart w:id="95" w:name="pg3854_34075"/>
    </w:p>
    <w:p>
      <w:pPr>
        <w:pStyle w:val="Heading3"/>
        <w:numPr>
          <w:ilvl w:val="2"/>
          <w:numId w:val="1"/>
        </w:numPr>
        <w:rPr/>
      </w:pPr>
      <w:bookmarkStart w:id="96" w:name="__RefHeading___Toc1534309_2281741623"/>
      <w:bookmarkStart w:id="97" w:name="_Toc34"/>
      <w:bookmarkEnd w:id="95"/>
      <w:bookmarkEnd w:id="96"/>
      <w:r>
        <w:rPr>
          <w:rtl w:val="true"/>
        </w:rPr>
        <w:t>زیرنویس</w:t>
      </w:r>
      <w:bookmarkEnd w:id="97"/>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شمیمی از نسیم قدسی خداوند بر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دژ استواری است که هیچ دشمنی را یارای مقابله با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همچون دریایی است که قطره‌هایش حیات جامعه را تضمین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ریسمان محکمی است که باعث تداوم دین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نماد اتحاد و همدلی شیعه و سنی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راه پیروزی است و تفرقه جان مایه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همبستگی مرهم زخم‌هایی است که دشمنان بر پیکر اسلام وارد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همبستگی، مهم‌ترین رهاورد رسالت انبیای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مهم مسلمانان حفظ وحدت کلمه و موضع، در برابر تفرقه‌جویان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همواره دست در دست هم، با کلام واحد، سرود همراهی سر دهیم و صدای تفرقه را خاموش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گران‌بهاترین سرمایه هر جامعه، وحدت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اصلی‌ترین عامل بقای هر جامعه‌ای وحدت و همبستگی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دو بازوی پر توان امت اسلامی هستند که همیشه دوشادوش یکدیگر در سربلندی ایران اسلامی سهیم بوده‌اند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یکدیگر کوچه‌ها را آذین می‌بندیم و وحدت و یکدلی خویش را جشن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پر برکت وحدت، همدلی، مهربانی و اقتدار خویش را جشن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هفته نزدیکی قلب‌ها و اتحاد دل‌های مسلمین به یکدیگر، بر مسلمانان جهان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وحدت و همبستگی در برابر تندبادهای فتنه، یک بار دیگر اتحاد خویش را به دشمنان ایران و انقلاب ثابت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شکوهمند وحدت، یک بار دیگر عقد اخوت و برادری می‌بندیم که در راه سرفرازی ایران اسلامی از هیچ کوششی فروگذار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تجلی همدلی و همبستگی ملت مسلمان ایران، بر برادران و خواهران دینی شیعه و اهل سنت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آئین همبستگی و مهرورزی، بر ملت شریف و یگانه ایران‌زمین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دوستی و همدلی، خاک ایران را به گلستانی از مهربانی و اقتدار بدل می‌کنیم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نام گذاری هفته وحدت در ایام ولادت پیامبر اکرم صلی الله علیه و آله ، روح برادری و همبستگی را در کالبد ملت ایران دمید</w:t>
      </w:r>
      <w:r>
        <w:rPr>
          <w:rFonts w:eastAsia="IRNazanin" w:cs="IRNazanin"/>
          <w:color w:val="111111"/>
          <w:sz w:val="28"/>
          <w:szCs w:val="28"/>
          <w:rtl w:val="true"/>
          <w:lang w:bidi="fa-IR"/>
        </w:rPr>
        <w:t>.</w:t>
      </w:r>
      <w:bookmarkStart w:id="98" w:name="pg3854_34078"/>
    </w:p>
    <w:p>
      <w:pPr>
        <w:pStyle w:val="Heading2"/>
        <w:numPr>
          <w:ilvl w:val="1"/>
          <w:numId w:val="1"/>
        </w:numPr>
        <w:rPr/>
      </w:pPr>
      <w:bookmarkStart w:id="99" w:name="__RefHeading___Toc1534311_2281741623"/>
      <w:bookmarkStart w:id="100" w:name="_Toc35"/>
      <w:bookmarkEnd w:id="98"/>
      <w:bookmarkEnd w:id="99"/>
      <w:r>
        <w:rPr>
          <w:rtl w:val="true"/>
        </w:rPr>
        <w:t xml:space="preserve">ولادت حضرت رسول اکرم صلی الله علیه و آله </w:t>
      </w:r>
      <w:r>
        <w:rPr>
          <w:rtl w:val="true"/>
        </w:rPr>
        <w:t xml:space="preserve">- </w:t>
      </w:r>
      <w:r>
        <w:rPr>
          <w:rtl w:val="true"/>
        </w:rPr>
        <w:t>روز اخلاق و مهر‌ورزی</w:t>
      </w:r>
      <w:bookmarkEnd w:id="100"/>
    </w:p>
    <w:p>
      <w:pPr>
        <w:pStyle w:val="Heading3"/>
        <w:numPr>
          <w:ilvl w:val="2"/>
          <w:numId w:val="1"/>
        </w:numPr>
        <w:rPr/>
      </w:pPr>
      <w:bookmarkStart w:id="101" w:name="__RefHeading___Toc1534313_2281741623"/>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Jun. 2015</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pStyle w:val="BookText"/>
        <w:rPr/>
      </w:pPr>
      <w:r>
        <w:rPr>
          <w:rFonts w:ascii="IRNazanin" w:hAnsi="IRNazanin" w:eastAsia="IRNazanin"/>
          <w:color w:val="111111"/>
          <w:sz w:val="28"/>
          <w:sz w:val="28"/>
          <w:szCs w:val="28"/>
          <w:rtl w:val="true"/>
          <w:lang w:bidi="fa-IR"/>
        </w:rPr>
        <w:t>ـ شعر</w:t>
      </w:r>
    </w:p>
    <w:p>
      <w:pPr>
        <w:pStyle w:val="BookText"/>
        <w:rPr/>
      </w:pPr>
      <w:r>
        <w:rPr>
          <w:rFonts w:ascii="IRNazanin" w:hAnsi="IRNazanin" w:eastAsia="IRNazanin"/>
          <w:color w:val="111111"/>
          <w:sz w:val="28"/>
          <w:sz w:val="28"/>
          <w:szCs w:val="28"/>
          <w:rtl w:val="true"/>
          <w:lang w:bidi="fa-IR"/>
        </w:rPr>
        <w:t>ـ زیرنویس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داستان</w:t>
      </w:r>
      <w:bookmarkStart w:id="103" w:name="pg3854_34080"/>
    </w:p>
    <w:p>
      <w:pPr>
        <w:pStyle w:val="Heading3"/>
        <w:numPr>
          <w:ilvl w:val="2"/>
          <w:numId w:val="1"/>
        </w:numPr>
        <w:rPr/>
      </w:pPr>
      <w:bookmarkStart w:id="104" w:name="__RefHeading___Toc1534315_2281741623"/>
      <w:bookmarkStart w:id="105" w:name="_Toc37"/>
      <w:bookmarkEnd w:id="103"/>
      <w:bookmarkEnd w:id="104"/>
      <w:r>
        <w:rPr>
          <w:rtl w:val="true"/>
        </w:rPr>
        <w:t>پژوهش</w:t>
      </w:r>
      <w:bookmarkEnd w:id="105"/>
    </w:p>
    <w:p>
      <w:pPr>
        <w:pStyle w:val="BookText"/>
        <w:rPr/>
      </w:pPr>
      <w:r>
        <w:rPr>
          <w:rFonts w:ascii="IRNazanin" w:hAnsi="IRNazanin" w:eastAsia="IRNazanin"/>
          <w:color w:val="111111"/>
          <w:sz w:val="28"/>
          <w:sz w:val="28"/>
          <w:szCs w:val="28"/>
          <w:rtl w:val="true"/>
          <w:lang w:bidi="fa-IR"/>
        </w:rPr>
        <w:t>در محضر خورشید</w:t>
      </w:r>
    </w:p>
    <w:p>
      <w:pPr>
        <w:pStyle w:val="BookText"/>
        <w:rPr/>
      </w:pPr>
      <w:r>
        <w:rPr>
          <w:rFonts w:ascii="IRNazanin" w:hAnsi="IRNazanin" w:eastAsia="IRNazanin"/>
          <w:color w:val="111111"/>
          <w:sz w:val="28"/>
          <w:sz w:val="28"/>
          <w:szCs w:val="28"/>
          <w:rtl w:val="true"/>
          <w:lang w:bidi="fa-IR"/>
        </w:rPr>
        <w:t>نگاهی به دعوت‌های حضرت رسول صلی الله علیه و آله</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دعوت به همدلی</w:t>
      </w:r>
    </w:p>
    <w:p>
      <w:pPr>
        <w:pStyle w:val="BookText"/>
        <w:rPr/>
      </w:pPr>
      <w:r>
        <w:rPr>
          <w:rFonts w:ascii="IRNazanin" w:hAnsi="IRNazanin" w:eastAsia="IRNazanin"/>
          <w:color w:val="111111"/>
          <w:sz w:val="28"/>
          <w:sz w:val="28"/>
          <w:szCs w:val="28"/>
          <w:rtl w:val="true"/>
          <w:lang w:bidi="fa-IR"/>
        </w:rPr>
        <w:t>توجه به دیگران و آمادگی برای گره‌گشایی، روحیه‌ای است که جامعه اسلامی به آن نیازمند است تا افزون بر حل مسائل در درون خود، توانمندی لازم برای مواجهه با دشواری‌های تحمیلی از سوی دشمنان 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همانند تحریم اقتصادی، زمانی که همدلی در سطح بالایی وجود داشته باشد، فرصتی برای سوء استفاده از فضای ایجاد شده پدید نمی‌آید و آفت‌هایی مانند احتکار، رباخواری، رانت‌خواری، سودجویی و مانند آن فراهم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 اسلام، حضرت پیامبر اعظم صلی الله علیه و آله با توجه دادن به این توان معنوی در جامعه اسلامی، سفارشی از جنس همدلی و نوع‌دوستی بدین شرح 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لا تَدْخُلُونَ الجنّه حَتّی تَراحَمُوا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کُلُّنا 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بِرَحْمَه أَحَدِکُمْ خاصّه، ولکن رحمه العامّه رَحمه العامه؛ سوگند به آنکه جانم در دست اوست، وارد بهشت نمی‌شوید تا اینکه به همدیگر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دل‌رحم و مهربانیم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یک فرد خاصی رحم کنید؛ بلکه به عموم مردم رحم ومهربانی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اقتصاد سالم</w:t>
      </w:r>
    </w:p>
    <w:p>
      <w:pPr>
        <w:pStyle w:val="BookText"/>
        <w:rPr/>
      </w:pPr>
      <w:r>
        <w:rPr>
          <w:rFonts w:ascii="IRNazanin" w:hAnsi="IRNazanin" w:eastAsia="IRNazanin"/>
          <w:color w:val="111111"/>
          <w:sz w:val="28"/>
          <w:sz w:val="28"/>
          <w:szCs w:val="28"/>
          <w:rtl w:val="true"/>
          <w:lang w:bidi="fa-IR"/>
        </w:rPr>
        <w:t>مراوده‌های مالی در جامعه دینی، قوانین روشن و کارگشای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نسبت به دارایی مسلمانان و نیز معامله آنان، سبکی سازنده و پیشگیرانه را طراحی کرده و همگان را به دقت در درآمد، هزینه کردن و نیز مراعات حقوق مالی دیگران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تخلف از این قوانین هم پیامدها و زیان‌های همه‌جانبه‌ای را دارد که نسبت به آنها هم هشدارهای لازم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جریانی که از سوی امام ششم نسبت به جدیت حضرت رسول صلی الله علیه و آله به پرداخت بدهکاری‌ها نقل شده، برخی از این ارزش‌های اقتصادی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صحّت دارد که مردی از انصار چون از دنیا رفت و دو دینار بدهکار بود، پیامبر صلی الله علیه و آله بر او نماز نخواند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دوست‌تان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یکی از نزدیکان او پرداختِ آن دو دینار را به عهده گرفت؟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کار را کرد، تا مسلمانان عبرت بگیرند و بدهکاری‌های خود را به یکدیگر بپردازند وموضوع وام را سبک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رهنمودی، زمانی که افراد در بازپرداخت بدهی خود کوتاهی می‌کنند، بخشی از این فضیلت‌ها و فریضه‌ها را از یاد برده‌اند و اخلاق تعامل صحیح با طلبکار را در خود اجرایی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ارتباط سالم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ایمانی بر احترام و تکریم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عبور از این مرز مشخص، تجاوز به حقوق دیگران به شمار آمده و به شدت در رهنمودهای اجتماعی اسلام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که خود اسوه‌ای کامل از رفتارهای اجتماعی هستند، تلاش زیادی برای سوق دادن جامعه به سمت فضیلت‌ها با گفتار و رفتار خویش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واکاوی رفتاری چون تحقیر دیگران، نه تنها آن را رفتار قدرتمندانه نمی‌دانند بلکه عملکردی ناشی از نداشتن مهارت‌های ارتباطی و برخاسته از کمبود عزت‌نفس می‌شمارند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 الناسِ مَن أهانَ الناسَ؛ زبون‌ترین مردم کسی است که مردم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روان‌شناسی نیز حاکی از آن است که افراد چنانچه احساس خوبی نسبت به خود داشته باشند، به دیگران هم احترام گذاشته و رفتاری غنی از خود بروز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زندگی سالم</w:t>
      </w:r>
    </w:p>
    <w:p>
      <w:pPr>
        <w:pStyle w:val="BookText"/>
        <w:rPr/>
      </w:pPr>
      <w:r>
        <w:rPr>
          <w:rFonts w:ascii="IRNazanin" w:hAnsi="IRNazanin" w:eastAsia="IRNazanin"/>
          <w:color w:val="111111"/>
          <w:sz w:val="28"/>
          <w:sz w:val="28"/>
          <w:szCs w:val="28"/>
          <w:rtl w:val="true"/>
          <w:lang w:bidi="fa-IR"/>
        </w:rPr>
        <w:t>تخلف از هر گونه‌ای که باشد، زندگی سالم را از بین می‌برد و فرد را دچار فرسایش روحی روانی می‌کند و به کمترین درجه از کنش‌وری مفید می‌رساند تا جایی که گویا هیچکدام از توانمندی‌های اولیه هم در او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کشاننده‌های تخلف هم در افراد مختلف هستند و در برخی لذت‌های کاذب ناشی از خطا کردن و احساس قدرت واهی برخاسته از آن می‌تواند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رسول خدا با توجه دادن افراد به پرهیز از چنین لذت مسمومی،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سُکرَ الخطیئه، فإِنّ للخَطیئه سُکراً کَسُکرِ الشَّرابِ، بل هِی أشَدُّ سُکراً مِنهُ، 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مستی گناه بپرهیز؛ زیرا مستی گناه همچون مستی شراب و بلکه شدیدتر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 و لال و کورند،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سلامت روان</w:t>
      </w:r>
    </w:p>
    <w:p>
      <w:pPr>
        <w:pStyle w:val="BookText"/>
        <w:rPr/>
      </w:pPr>
      <w:r>
        <w:rPr>
          <w:rFonts w:ascii="IRNazanin" w:hAnsi="IRNazanin" w:eastAsia="IRNazanin"/>
          <w:color w:val="111111"/>
          <w:sz w:val="28"/>
          <w:sz w:val="28"/>
          <w:szCs w:val="28"/>
          <w:rtl w:val="true"/>
          <w:lang w:bidi="fa-IR"/>
        </w:rPr>
        <w:t>زمانی که رابطه معنوی فرد با آفریدگار به واسطه رفتارهای ضد ارزشی و گناه مخدوش می‌شود، احتمال آسیب‌دیدگی روانی در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 و ارتقای بهداشت روانی، وام‌دار پرهیز از همه ناهنجاری‌هایی است که در ادبیات دینی از آن به گناه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هشداری زیبا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الذنوبَ فإنّها مَمْحَقَه للخَیراتِ، إنّ العبدَ لَیُذنِبُ الذنبَ فَیَنسی بهِ العِلمَ الذی کانَ قد عَلِمَهُ؛ از گناهان دوری کنید؛ زیرا گناهان خوبی‌ها را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می‌کند و به سبب آن، دانشی را که آموخته بود،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تعبیری دیگر از پیامد گناه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قارَفَ ذَنباً فارَقَهُ عَقلٌ لا یَرجِعُ إلَیهِ أبداً؛ هر که گناهی را مرتکب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او جدا شود، که دیگر هرگز به او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سالم با گناه ممکن نیست و لذت حقیقی در ترک همه ناهنجاری‌هاست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منهای گناه، امنیت روانی افراد و جامعه را ارتقا می‌بخشد و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خانواده سالم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از بنیادهای اساسی جامعه است و سلامت و بیماری آن، سهم مستقیم و مؤثر در برون‌دادهای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افزون بر تشویق همگان بر تشکیل</w:t>
      </w:r>
    </w:p>
    <w:p>
      <w:pPr>
        <w:pStyle w:val="BookText"/>
        <w:rPr/>
      </w:pPr>
      <w:r>
        <w:rPr>
          <w:rFonts w:ascii="IRNazanin" w:hAnsi="IRNazanin" w:eastAsia="IRNazanin"/>
          <w:color w:val="111111"/>
          <w:sz w:val="28"/>
          <w:sz w:val="28"/>
          <w:szCs w:val="28"/>
          <w:rtl w:val="true"/>
          <w:lang w:bidi="fa-IR"/>
        </w:rPr>
        <w:t>خانواده، برنامه کاملی هم برای حفظ سلامت خانواده، ارتقای کارکرد آن و استخراج بهترین نتایج از زندگی خانوادگی دارد که در قالب الزام و استحباب به کاربران خود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رهنمودی از آخرین فرستاده خداوند، به بخشی از این برنامه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بأهلِ بَیْتٍ خَیرا فَقّهَهُم فی الدِّینِ، ووقَّرَ صَغیرُهُم کبیرَهُم، ورزَقَهُمُ الرِّفقَ فی مَعیشَتِهِم، والقَصْدَ فی نَفَقاتِهِم، وبَصّرَهُم عُیوبَهُم فیَتُوبوا مِنها، وإذا أرادَ بِهم غیرَ ذلکَ تَرَکهُم هَمَلاً؛ هرگاه خداوند خوبی خانواده‌ای را بخواهد آنان را در دین فقیه و آگاه کند، کوچک آنان بزرگشان را گرامی و محترم شمارد، در معیشت‌شان ملایمت و مدارا و در هزینه‌هایشان میانه‌روی روزیشان کند، به عیب‌هایشان بینا گرداند و در نتیجه از آنها دست بکشند و توبه کنند؛ و اگر برای خانواده‌ای بجز اینها را بخواهد آنان را 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دانش زندگی بر اساس معیارهای دینی، توجه به نقش‌های اقتصادی، تربیتی، معنوی، اخلاقی و هر آنچه که برای صلاح یک خانواده سالم نیاز است، به شیوه‌ای کوتاه و اصلی در این فرمایش حضرت مشاهده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برخی مؤلفه‌های فرهنگی و اقتصادی از نگاه رسول خدا صلی الله علیه و آله</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تنگاتنگی وجود دارد، و این دو همواره بر یکدیگر تأثیر می‌گذارند، به گونه‌ای که نمی‌توان، تنها به یکی از این دو بدون توجه و اهتمام به دیگری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تکیه‌گاهی به نام اقتصاد، نه تنها از رشد مطلوب و شایسته برخودار نیست؛ چه‌بسا همه کارکردهای آن، تا اندازه کارکردهای اقتصادی و به منظور درآمدزایی، تنزّل یابد و از کارکردهای مهمی چون ترویج اندیشه، گسترش دانش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این‌چنین است که چون فاقد پشتوانه‌ای به نام فرهنگ صحیح است، به میدانی برای رقابت‌های ناسالم؛ سودپرستی؛ استثمار؛ و تبعیض تبدیل شده، زمینه‌ای برای رشد انواع رباخواری‌ها؛ رشوه‌طلبی‌ها؛ مشاغل کاذب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پرداختن هم‌زمان به فرهنگ و اقتصاد را ضروری و گریزناپذیر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توجه به رشد فرهنگی جامعه، اقتصاد را نیز مورد توجه قرار داد، چنانکه می‌بایست در کنار اهتمام به رشد اقتصادی جامعه، نسبت به تعالی فرهنگی نیز اهتمام ورزید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از ثمره‌های اقتصاد سالم و شکوفا آن است که ـ به طور طبیعی ـ مایه فراغت خاطر شده به آرامش قلب بیانجامد، و بدیهی است که درون‌مایه‌هایی فرهنگی چون دین‌داری، معنویت‌گرایی، تولید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حدّ مطلوب خود خواهد رسید که از پشتوانه‌های شایسته‌ای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رشد فرهنگ در گرو رشد اقتصاد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نیز، آنگاه که فرهنگ جامعه‌ای به درستی رشد کند، اقتصاد نیز رشد خواهد کرد؛ زیرا از کارکردهای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مسئولیت‌آفرینی و سوق دادن افراد جامعه به سوی کار وکوشش و تلاش است، و</w:t>
      </w:r>
    </w:p>
    <w:p>
      <w:pPr>
        <w:pStyle w:val="BookText"/>
        <w:rPr/>
      </w:pPr>
      <w:r>
        <w:rPr>
          <w:rFonts w:ascii="IRNazanin" w:hAnsi="IRNazanin" w:eastAsia="IRNazanin"/>
          <w:color w:val="111111"/>
          <w:sz w:val="28"/>
          <w:sz w:val="28"/>
          <w:szCs w:val="28"/>
          <w:rtl w:val="true"/>
          <w:lang w:bidi="fa-IR"/>
        </w:rPr>
        <w:t>طبیعی است که هر جا کار و کوشش و تلاش است، رونق اقتصادای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آنکه اثرگذاری هرکدام از فرهنگ و اقتصاد بر یکدیگر، هر دو را هم‌زمان در اولویت قرار داده است و از برجستگی دادن به یکی از این دو در رویکرد به آنها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حکمت نام‌گذاری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هم‌زمان ـ به فرهنگ و اقتصاد،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نوشتار می‌آید، گامی است در راستای اولویت‌بخشیِ هم‌زمان به اقتصاد و فرهنگ، آن هم برآمده از سخنان رسول اکرم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فرهنگی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دانش‌اندوزی</w:t>
      </w:r>
    </w:p>
    <w:p>
      <w:pPr>
        <w:pStyle w:val="BookText"/>
        <w:rPr/>
      </w:pPr>
      <w:r>
        <w:rPr>
          <w:rFonts w:ascii="IRNazanin" w:hAnsi="IRNazanin" w:eastAsia="IRNazanin"/>
          <w:color w:val="111111"/>
          <w:sz w:val="28"/>
          <w:sz w:val="28"/>
          <w:szCs w:val="28"/>
          <w:rtl w:val="true"/>
          <w:lang w:bidi="fa-IR"/>
        </w:rPr>
        <w:t>دانش را می‌توان، یکی از اصلی‌ترین مؤلفه‌های فرهنگی یک جامعه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فرهنگ بدون دانش، تهی و بی‌مایه خواهد بود و فرهنگ آنگاه شکل درست و قابل قبولی خواهد گرفت که از دانش، مایه‌ور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از هر فرصتی برای تشویق مسلمانان به فراگیری دانش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روزی وارد مسجد مدینه شد و چشمش به دو گروه افتاد که هر کدام سرگرم 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در حال عبادت و ذکر بودند و گروه دوم سرگرم مذاکره علمی و یاد دادن و فراگرفتن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هر دو دسته را از نظر گذرانید و از دیدن آنها مسرور و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کسانی که همراهش بودند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گروه کار نیک می‌کنند و بر جاده خیر و سعادتند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برای تعلیم و دانا کردن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طرف همان دسته که به کار تعلیم و تَعلّم اشتغال داشتند رفت و در حلقه آنها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حکایت دیگری می‌خوانیم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انصار نزد رسول اکرم صلی الله علیه و آله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کسی در میان است و باید تشییع شود و سپس دفن شود و مجلسی علمی هم هست که از شرکت در آن بهره‌مند می‌شویم، و ما اگر بخواهیم در هر کدام از این دو شرکت کنیم</w:t>
      </w:r>
    </w:p>
    <w:p>
      <w:pPr>
        <w:pStyle w:val="BookText"/>
        <w:rPr/>
      </w:pPr>
      <w:r>
        <w:rPr>
          <w:rFonts w:ascii="IRNazanin" w:hAnsi="IRNazanin" w:eastAsia="IRNazanin"/>
          <w:color w:val="111111"/>
          <w:sz w:val="28"/>
          <w:sz w:val="28"/>
          <w:szCs w:val="28"/>
          <w:rtl w:val="true"/>
          <w:lang w:bidi="fa-IR"/>
        </w:rPr>
        <w:t>از دیگری محروم می‌مانیم، تو کدام را بیشتر دوست می‌داری تا من در آن شرکت کنم؟ رسول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دیگری هستند که به کار جنازه برسند، در مجلس علم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شرکت در یک مجلس علمی، از حضور در هزار تشییع جنازه و از عیادت هزار بیمار و از هزار شب عبادت و هزار روز روزه و هزار درهم صدقه و هزار حج غیر واجب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به وسیله علم است که خدا اطاعت می‌شود، و مورد عبادتِ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خیر دنیا و آخرت، با علم همراه است، چنان‌که شرّ دنیا و آخرت با جهل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پیغمبر در عمل، مسلمین را به آموختن علم، بسیار تشویق می‌کرد، چنان‌که بعد از جنگ بدر، هرکس از اسیران که نمی‌توانست برای آزادی خویش فدیه بپردازد، در صورتی که به ده تن از اطفال مدینه خط و سواد می‌آموخت، آزادی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تشویق پیامبر بود که زید بن ثابت، زبان عبری یا سریانی ـ یا هر دو زبان ـ را فرا گرفت و این تشویق و ترغیب، سبب می شد که صحابه به جست‌وجوی علم روی آورند، چنان‌که که عبدالله بن عباس به کتب تورات و به قولی نیز به زبان سریانی احاطه پیدا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زرین‌کوب،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ابتدا علم مورد توصیه اسلام عبارت بود از معرفت قرآن و دین، بعدها تمام علوم دیگر به سبب ضرورتی که گه‌گاه در فهم و تفسیر قرآن وآداب و مناسک دینی تأثیر داشتند، مورد توجه مسلمین واقع شد و مخصوصاً علم طب نیز مورد توجه خاص مسلمین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هر علم که در قوام دنیا از آن گریزی نبود و نبودِ آن علم، موجب نقصان و تزلزل در امر زندگی می‌شد، جزء واجب کفایی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پایه اصلی علم و تمدن اسلام در خود اسلام شکل گرفت و از خودِ اسلام سرچشمه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دانش از همگان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جامعه‌ای از نظر دانش، مستقل و خودکفا نیست، و خداوند، همه علوم را تنها به یک جامعه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جامعه‌های انسانی، از نظر دانش به یکدیگر نیازمندند، در نتیجه می‌بایست، دانش را از هر که دارای دانش است</w:t>
      </w:r>
    </w:p>
    <w:p>
      <w:pPr>
        <w:pStyle w:val="BookText"/>
        <w:rPr/>
      </w:pPr>
      <w:r>
        <w:rPr>
          <w:rFonts w:ascii="IRNazanin" w:hAnsi="IRNazanin" w:eastAsia="IRNazanin"/>
          <w:color w:val="111111"/>
          <w:sz w:val="28"/>
          <w:sz w:val="28"/>
          <w:szCs w:val="28"/>
          <w:rtl w:val="true"/>
          <w:lang w:bidi="fa-IR"/>
        </w:rPr>
        <w:t>آموخت، گرچه از کسی باشد که مسلمان نبوده و به آیینی غیر آیین اسلام پای‌بند است؛ چنان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بجویید، حتی اگر در 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گم شده مؤمن است، آن را هر جا بیابد، می‌ستاند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رشد و شکوفایی فرهنگ یک کشور در گرو دانش‌اندوزی مردمان آن کشور است و دانش‌اندوزی نیز در صورتی به کمال خود نزدیک می‌شود که دانش‌های سرزمین‌های دیگر نیز بدان، ضمیمه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 است که اسلام در حالی که تکیه کردن مسلمانان بر غیر مسلمانان و وابستگی به آنها را جایز ندانسته است، در مورد فراگیری علم، چنین مرزی را قائل نمی‌شود، و گرفتن علم از هر منبع صاحب علمی را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قرون اولیه هجری، تنها علمای مسلمان نبودند که از سوی مسلمین مورد تجلیل قرار می‌گرفتند، بلکه علمای غیر مسلمان نیز مورد تکریم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گلشنی؛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درباره عالم بزرگ شیعی، مرحوم سید رضی نقل است که وقتی ابواسحاق ابراهیم بن هلال حرّانی صابی ـ که دانشمندی غیر مسلمان بود ـ فوت کرد، قصیده‌ای در ستایش او گفت که با این بیت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أَرَأَیْتَ مَنْ حَمَلُوا عَلَی الْأَعْوادِ؟</w:t>
      </w:r>
    </w:p>
    <w:p>
      <w:pPr>
        <w:pStyle w:val="BookText"/>
        <w:rPr/>
      </w:pPr>
      <w:r>
        <w:rPr>
          <w:rFonts w:ascii="Amiri" w:hAnsi="Amiri" w:eastAsia="Amiri" w:cs="Amiri"/>
          <w:color w:val="111111"/>
          <w:sz w:val="28"/>
          <w:sz w:val="28"/>
          <w:szCs w:val="28"/>
          <w:rtl w:val="true"/>
          <w:lang w:bidi="ar-SA"/>
        </w:rPr>
        <w:t>أَرَأَیْتَ کَیْفَ خَباضِیاء النادی؟</w:t>
      </w:r>
    </w:p>
    <w:p>
      <w:pPr>
        <w:pStyle w:val="BookText"/>
        <w:rPr/>
      </w:pPr>
      <w:r>
        <w:rPr>
          <w:rFonts w:ascii="IRNazanin" w:hAnsi="IRNazanin" w:eastAsia="IRNazanin"/>
          <w:color w:val="111111"/>
          <w:sz w:val="28"/>
          <w:sz w:val="28"/>
          <w:szCs w:val="28"/>
          <w:rtl w:val="true"/>
          <w:lang w:bidi="fa-IR"/>
        </w:rPr>
        <w:t xml:space="preserve">دیدی چه کسی را بر روی 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w:t>
      </w:r>
    </w:p>
    <w:p>
      <w:pPr>
        <w:pStyle w:val="BookText"/>
        <w:rPr/>
      </w:pPr>
      <w:r>
        <w:rPr>
          <w:rFonts w:ascii="IRNazanin" w:hAnsi="IRNazanin" w:eastAsia="IRNazanin"/>
          <w:color w:val="111111"/>
          <w:sz w:val="28"/>
          <w:sz w:val="28"/>
          <w:szCs w:val="28"/>
          <w:rtl w:val="true"/>
          <w:lang w:bidi="fa-IR"/>
        </w:rPr>
        <w:t>دیدی شمع انجمن، چه‌سان خاموش گشت؟ ج</w:t>
      </w:r>
    </w:p>
    <w:p>
      <w:pPr>
        <w:pStyle w:val="BookText"/>
        <w:rPr/>
      </w:pPr>
      <w:r>
        <w:rPr>
          <w:rFonts w:ascii="IRNazanin" w:hAnsi="IRNazanin" w:eastAsia="IRNazanin"/>
          <w:color w:val="111111"/>
          <w:sz w:val="28"/>
          <w:sz w:val="28"/>
          <w:szCs w:val="28"/>
          <w:rtl w:val="true"/>
          <w:lang w:bidi="fa-IR"/>
        </w:rPr>
        <w:t>و چون مردم بر سید رضی خُرده گرفتند که چرا در سوک مردی صائبی، شعر می‌سراید،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حقیقت، فضل و مقامِ علمی او را ستودم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دین و آیین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شمس‌الدین احمد بن خلکان،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سنّت حسنه فرا گرفتن علم از هر منبع ذی علم، به شدت دنبال می‌شد و مسلمانان علوم و فنون را در هر جا می‌یافتند، جذب می‌کردند و در این کار تعصبی به خرج نمی‌دادند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در اندک زمانی، علوم گوناگون را فرا گرفتند و آنها را در مجموعه‌ای سازگار با روح اسلام درآمیختند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گلشنی،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اوایل قرن دوم هجری که آن همه شور و نشاط اسلام برقرار بود و بازار اسلام داغ و پررونق بود همه علوم خارجی‌ها را از ایرانی و رومی و هندی و یونانی و هرجا که دست‌رسی داشتند، ترجمه کردند و وارد دنیای اسلام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چه بود و چطور دنیای اسلام عکس‌العمل مخالف نشان نداد؟ علتش همین بود که در این تعلیمات آمده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بجویید، حتی اگر در 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تعلیمات زمینه را آماده کرده بود که اگر در دورترین سرزمین‌ها، چنین کتابی را پیدا می‌کردند، مانع از ترجمه‌اش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عبدالله مقفع، که منطق ارسطو را ترجمه کرد، در زمان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زمان امام صادق علیه السلام ، بلکه از زمان بنی‌امیه، این کارها شروع شده بود و در زمان امام صادق علیه السلام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و مأمون، و در عصر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شدّتی علوم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احادیث و اخبار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همه با چشم نقد به خلفا نگاه کردند و انحرافات آنها را مکرر بازگو می‌کردند، در یک حدیث نمی‌بینیم که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اینها کار را خراب کردند، این بود که علوم ملت‌های کافر را از یونان و روم و هند و ایران ترجمه کردند و وارد دنیای اسلام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نقدی را از جانب آن بزرگواران، نسبت به خلفا نمی‌بینیم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عقل‌ورزی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خدا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یُدْرَکُ الْخَیْرُ کُلُّهُ بِالْعَقْلِ؛ همه خیر و خوبی، تنها، به وسیله عقل،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سخن رسول خدا صلی الله علیه و آله آنگاه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 که عاقل بوده، از گوهر عقل برخوردار بود؛ چراکه فرهنگ،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چنان‌که رسول خدا صلی الله علیه و آله فرمود، تنها هنگامی که بر جامعه‌ای، عقل‌ورزی حاکم باشد،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یکی از مصادیق آن فرهنگ است ـ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برای هر چیزی اسباب ساز و برگی است، و اسباب و ساز و برگ مؤمن، عقل اوست؛ و همانا برای هر چیزی، مرکَبی است و مرکبِ شخص، عقل اوست؛ و همانا که برای هر چیزی، ستونی است، و ستون دین،  </w:t>
      </w:r>
    </w:p>
    <w:p>
      <w:pPr>
        <w:pStyle w:val="BookText"/>
        <w:rPr/>
      </w:pPr>
      <w:r>
        <w:rPr>
          <w:rFonts w:ascii="IRNazanin" w:hAnsi="IRNazanin" w:eastAsia="IRNazanin"/>
          <w:color w:val="111111"/>
          <w:sz w:val="28"/>
          <w:sz w:val="28"/>
          <w:szCs w:val="28"/>
          <w:rtl w:val="true"/>
          <w:lang w:bidi="fa-IR"/>
        </w:rPr>
        <w:t>عقل است؛ و همانا که برای هر تاجری، بضاعتی است، و بضاعت کوشش‌کنندگان،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نقل می‌کند که از پیغمبر پرسیدم که مردم در دنیا، به وسیله چه چیزی از همدیگر برتری می‌یابند؟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است که مردم در روز قیامت بر اساس اعمالشان پاداش داده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برتری آنها در آخرت باید بر اساس اعمال آنها باشد و نه عقل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آنها هیچ عملی نتوانستند انجام دهند، مگر به اندازه عقلی که خدا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اندازه آنچه از عقل به آنها داده شد عمل کردند؛ و به اندازه آنچه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رسول خدا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در اثر خوش‌خُلقی به مقام روزه‌دارِ شب‌زنده‌دار، می‌رسد، و حُسن خلق شخص به کمالِ خود نمی‌رسد مگر آنکه عقل او کامل شود، و آنگاه که عقل شخص کامل شد، ایمان او کامل شده و از پروردگارش اطاعت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غزالی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منبع علم و خاستگاه و اساس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از عقل به منزله میوه از درخت، و روشنایی از خورشید و بینایی از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وسیله سعادت دنیا و آخرت است، چگونه می‌تواند شریف و گران‌بها نباشد؟ چه، حتی حیوانات نیز با همه کاستی‌هایی که در تمییز دادن دارند، عقل را بزرگ می‌دارند، و تو می‌بینی که حیوانی، با همه بزرگی جثّه و قوّت حمله و درندگی‌ای که دارد، وقتی آدمی را می‌بیند، از او می‌ترسد؛ چرا که درک می‌کند، آدمی از حیله‌هایی برخوردار است که باید از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اهمیت دادن به عقل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در میان قوم خود، همانند پیامبر در میان امتش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سبب بسیاری مال و بزرگی شخص و زیادتِ قوّت او نیست، بلکه به سبب زیادیِ تجربه اوست، که ثمره عقل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نزد پیامبر صلی الله علیه و آله ، از مردی ستایش نمودند، و در این ستایش زیاده‌روی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به دلیل کوشش فراوان او در عبادت و انواع کارهای خوبی که</w:t>
      </w:r>
    </w:p>
    <w:p>
      <w:pPr>
        <w:pStyle w:val="BookText"/>
        <w:rPr/>
      </w:pPr>
      <w:r>
        <w:rPr>
          <w:rFonts w:ascii="IRNazanin" w:hAnsi="IRNazanin" w:eastAsia="IRNazanin"/>
          <w:color w:val="111111"/>
          <w:sz w:val="28"/>
          <w:sz w:val="28"/>
          <w:szCs w:val="28"/>
          <w:rtl w:val="true"/>
          <w:lang w:bidi="fa-IR"/>
        </w:rPr>
        <w:t>انجام می‌دهد ستایش می‌کنیم، و شما از عقل او می‌پرسید؟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حماقت بدان می‌رسد بسی بزرگ‌تر است از آنچه شخص فاسق بدان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افراد بر اساس مقدار عقلشان درجه‌بندی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اندیشیدن</w:t>
      </w:r>
    </w:p>
    <w:p>
      <w:pPr>
        <w:pStyle w:val="BookText"/>
        <w:rPr/>
      </w:pPr>
      <w:r>
        <w:rPr>
          <w:rFonts w:ascii="IRNazanin" w:hAnsi="IRNazanin" w:eastAsia="IRNazanin"/>
          <w:color w:val="111111"/>
          <w:sz w:val="28"/>
          <w:sz w:val="28"/>
          <w:szCs w:val="28"/>
          <w:rtl w:val="true"/>
          <w:lang w:bidi="fa-IR"/>
        </w:rPr>
        <w:t>نشانه یک جامعه بافرهنگ،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فکر کردن، گره‌ها از کار باز می‌شود؛ معمّاها حل می‌گردد؛ اکتشاف و اختراع پدید می‌آید؛ زمینه برای تسلّط بر طبیعت فراهم می‌آید؛ تولید دانش به وجود می‌آید؛ نوآوری پدید می‌آید؛ موانع از میان می‌رود؛ و آدمی زندگی‌ای دل‌خواه برای خود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درباره اهمیت اندیشیدن و تفکر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سه نوع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مانند زکات، خمس و انفاق؛ بدنی، مانند نماز، روزه، جهاد و خدمت به خلق؛ قسم سوم، عبادت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از نظر اسلام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عبادات مالی و بدنی، با اختلاف مختصر در کیفیّت، در ادیان و شریعت‌های پیشین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عبادت فکری، از مختصات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دلیل که اسلام دین خاتم است؛ یعنی مللِ سابقه آن استعداد را نداشتند که این عبادات ـ یعنی عبادات فکری ـ برای آنها وضع و تشریع شود، بلکه سرّ خاتمیت همین است که بشر برسد به جایی که بشود برای او عبادت تفکر را وضع و تشریع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یکی از فروع عبادت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عبارت است از انجام عبادت تفکر درخودِ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عبادت فکری به ظاهر از عبادت مالی و بدنی، خیلی آسان‌تر است، در عین حال، مردم از این عبادت، بیش از عبادت مالی و بدنی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مردم در پای منابر از سخنی که اندکی نیازمند مایه فکری است می‌پرهیزند</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جامعه، همان‌طور که لازم است استقلال سیاسی و استقلال اقتصادی داشته باشد، سیاستش دست‌نشانده و اقتصادش نیازمند به غیر نباشد، لازم است از لحاظ افکار نیز مبانیِ محکمی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استقلال فکری نباشد، یک روز پیشنهاد تغییر خط داده می‌شود، یک روز پیشنهاد تغییر لباس و یک روز یک تغییر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مد و لباس و غذا خوردن و گفتن بای‌بای و گودبای و اسم فرنگی</w:t>
      </w:r>
    </w:p>
    <w:p>
      <w:pPr>
        <w:pStyle w:val="BookText"/>
        <w:rPr/>
      </w:pPr>
      <w:r>
        <w:rPr>
          <w:rFonts w:ascii="IRNazanin" w:hAnsi="IRNazanin" w:eastAsia="IRNazanin"/>
          <w:color w:val="111111"/>
          <w:sz w:val="28"/>
          <w:sz w:val="28"/>
          <w:szCs w:val="28"/>
          <w:rtl w:val="true"/>
          <w:lang w:bidi="fa-IR"/>
        </w:rPr>
        <w:t>روی بچه گذاشتن، نشانه عدم استقلال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ندادن به شعارهای ملی و دینی و پذیرفتن شعارهای دیگران، دلیل بر عدم استقلال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استقلال فکری این نیست که حقایق علمی که از ناحیه دیگران آمده،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صنعت و دین، وطن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فکری این است که کسی که از خود فلسفه‌ای در زندگی دارد، از دیگران کورکورانه پیروی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رسول خدا صلی الله علیه و آله پیش من آمد، اما بی‌درنگ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بگذار مرا تا بندگی پروردگارم را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سوی مشک آب رفت و از آن وضو ساخت، پس به نماز ایستاد و بگریست تا محاسن او تر شد، پس سجده کرد تا زمین تر شد، تا آنکه بلال آمد و اذان بامداد بگفت،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چه چیزی موجب گریه تو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 آیه بر من نازل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در آفرینش آسمان‌ها و زمین و اختلاف شب و روز، نشانه‌هایی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آفرینش آسمان‌ها و زمین، اندیشه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آن کس که این آیات را بخواند و در آنها تفکر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 هم خود اهل تفکر بود و هم اصحاب و پیروانش را به تفکر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ثمره‌ها و آثار فراوان تفکر در زندگی انسان و نقش آن در قُرب انسان به خدا و تحوّل روحی آدمی، سبب شد که رسول خدا صلی الله علیه و آله آن را در ردیف عبادت به شمار آورد، آن هم عبادتی که هر لحظه آن برابر با هفتاد سال عبادت بدنی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تبعیض نژادی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برتری و فضیلت انسان نسبت به دیگران پرهیزکاری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برخی از آدم‌ها، برتری خود را در امور دیگری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زیبایی، خانه، نژاد و حسب و نسَب می‌جویند و این امور را معیار فضیلت خود نسبت به دیگر انسان‌ها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عملی این دو معیار، آنگاه آشکار می‌شود که بدانیم، تنها، در صورتی که معیار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پرهیزکاری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جامعه بهداشت روانی حاکم شده؛ افراد به حقوق یکدیگر حرمت نهاده؛ همه توان خود را به جای آنکه در راه چشم و هم‌چشمی و رقابت</w:t>
      </w:r>
    </w:p>
    <w:p>
      <w:pPr>
        <w:pStyle w:val="BookText"/>
        <w:rPr/>
      </w:pPr>
      <w:r>
        <w:rPr>
          <w:rFonts w:ascii="IRNazanin" w:hAnsi="IRNazanin" w:eastAsia="IRNazanin"/>
          <w:color w:val="111111"/>
          <w:sz w:val="28"/>
          <w:sz w:val="28"/>
          <w:szCs w:val="28"/>
          <w:rtl w:val="true"/>
          <w:lang w:bidi="fa-IR"/>
        </w:rPr>
        <w:t>ناسالم به کار گیرند، صرف پیشرفت در زمینه های دانش و اندیشه و عقلانیت می‌نمایند، و در نتیجه فرهنگی متعالی برای خود شکل می‌دهند، این در حالی است که اگر معیار برتری، ثروت و زیبایی ونژاد و حسب و نسَب باشد مجالی برای اندیشیدن و خردورزی باقی نمانده، نه از تولید دانش خبری خواهد بود و نه از رونق و رشد فرهنگ؛ چرا که وقتی کسی، معیار برتر بودن و رشد و بالندگی خود را، امری همانند ثروت و نژاد بداند، در خود، هیچ احساس نیازی نسبت به آنچه که معیارهای واقعی برتری است نخواهد نمود، در نتیجه این معیارها را به بوته فراموشی سپرده شده، شخص از تعالی و رشد حقیقی ـ که برآمده از پرهیزکاری است ـ باز خواهد ماند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تأمّل در سخنان رسول خدا صلی الله علیه و آله ، مقابله آن حضرت را با روحیه نژادپرستی و تفاخر به پدران و قبیله را به وضوح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ملاک فضیلت را ارزش‌های حقیقی که همان ویژگی‌های روحی و اخلاقی باشد،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باره، به موعظه و خطا اکتفا نکرده، در عمل نیز این حقیقت را مجسَّم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گاه با سپردن مناصبی به کسانی که در نظر عرب نژادپرست، افرادی فرودست بودند، سمت و سوی افکار را از نژاد و قوم‌سالاری به سوی تقواسالاری سوق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عربستان سه چیز نشان بدبختیِ واقعی به شمار می‌آمد؛ یکی، اجنبی بودن؛ دوم، غلام بودن؛ و سوم، سیاه بودن، که بلال هر سه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بلال را مؤذن خود قرار داد، و در اوقات پنج‌گانه نماز، صدای او طنین‌انداز بود و با ندای او مردم در مسجد و جماعت حضور به هم می‌رسانیدند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جعفری،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اعتراف همه مورخین، حضرت رسول اکرم صلی الله علیه و آله در مواقع زیادی این جمله را تذکر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فرزندان آدم هستید و آدم از خاک آفریده شده است، و عرب نمی‌تواند بر غیر عرب دعوی برتری کند مگر به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سلمان ایران و بلال حبشی را همان‌گونه با آغوش باز می‌پذیرفت که فی‌المثل ابوذر غفاری و مقداد و عمار یاسر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همواره مراقبت می‌کرد که در میان مسلمین، پای تعصبات قومی و تبعیض نژادی، که خواه‌ناخواه عکس‌العمل‌هایی در دیگران ایجاد می‌کرد به میان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پیامدهای زیان‌بار تبعیض نژادی و فخرفروشی به نژاد و قبیله، محروم شدن از ارتباط و تعامل با اقوام و مِللِ دیگر سرزمین‌هاست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هنگام، ورودیِ بسیاری از دانش‌ها و اندیشه‌ها، به سوی شخص یا اشخاص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اندیشه و دانش و فرهنگی ناتمام برخوردار شده، دچار رکود اندیشه و دانش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میان کار و شکوفایی و رشد اقتصادی، رابطه تنگاتنگی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کار و تلاش، هرگز نمی‌توان، از اقتصادی خوب و بالنده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کار را رها کرده، به تنبلی و تن‌پروری روی بیاورد، باید منتظر فقر و تهی‌دستی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بسیاری از نژادهای بشری گذشته تاریخ، کار، امری سخت و سخیف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فرهنگ‌های عبری، رم و یونان باستان، کار، نفرین و لعنت الهی بوده که به خاطر عصیان آدم در بهشت، متحمل آن شده است و ویژه برده‌ها و انسان‌های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سده‌های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دین مسیح، هرچند کار، تنبیه خدا به خاطر گناه نخستین محسوب می‌شد، این تلقیّ منفی، با تلقی مثبتی نیز همراه بود؛ تلقّیِ مثبتی که کار را برای کسب ثروت و متکی نبودن به دیگران، مثبت و اخلاقی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اواخر این دوران، هنوز کار، ارزش ذاتی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یهودیان نیز، تنها فعالیتی ضروری برای جلوگیری از فقر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می‌نماید که در ایران باستان و اثر گرفته از آموزه های زرتشت، کار، ارزش مثبتی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کلیسای پروتستان، کار مظهر اراده الهی به شمار رفت و همگان ـ حتی ثروتمندان به آن ترغیب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پس از قرن‌ها، کار ارزش ذاتی یافت و حتی وسیله‌ای برای تعیین جایگاه فرد در سلسله مراتب اجتماعی به شمار رفت و این اندیشه، مبنای پیدایش دوران شکوفایی اقتصادی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ایروانی،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فراوانی که از رسول خدا صلی الله علیه و آله درباره کار گفته شده است، استفاده</w:t>
      </w:r>
    </w:p>
    <w:p>
      <w:pPr>
        <w:pStyle w:val="BookText"/>
        <w:rPr/>
      </w:pPr>
      <w:r>
        <w:rPr>
          <w:rFonts w:ascii="IRNazanin" w:hAnsi="IRNazanin" w:eastAsia="IRNazanin"/>
          <w:color w:val="111111"/>
          <w:sz w:val="28"/>
          <w:sz w:val="28"/>
          <w:szCs w:val="28"/>
          <w:rtl w:val="true"/>
          <w:lang w:bidi="fa-IR"/>
        </w:rPr>
        <w:t>می‌شود که کار افزون بر آنکه خاستگاه رونق اقتصادی و سامان معیشتی است، از ارزش ذاتی نیز برخوردار بوده، موجب می‌شود که شخص به مقام‌هایی معنوی‌ای،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درآمدن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تأمین زندگی خانواده خود کار و تلاش کند، همچون مجاهدی است که در راه خدا جهاد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دسترنج حلال خود بخورد، درهای بهشت به روی او گشوده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دسترنج برآمده از کار خود بخورد، خدا به او نظر رحمت کند، و او را هرگز عذاب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بارزترین اثر کار، اثر اقتصادی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تعیین‌کننده کار در رشد و توسعه اقتصادی و فقرزدایی،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 کم‌کاری، افزون بر آثار فردی منفی، همچون فقر و کاهش درآمد، پیامدهای ناگواری بر اقتصاد ملی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تولید، کاهش تقاضا و حاکمیت نوعی کسادی در نتیجه کاهش درآمدِ افراد بیکار، و در پایان، رکود فعالیت‌های اقتصادی و کاهش سرمایه‌گذاری برای دوره‌های بعد، از جمله این پیامدهاست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فعالیت سالم، نقش مؤثری در تکامل اخلاقی فرد و جامعه و پیشگیری از مفاسد اجتماعی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بیکاری و فراغتِ بیش از حدّ، به طور طبیعی، فرصت و زمینه دست زدن به کارهای ناشایست و غیر اخلاقی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مفاسد اخلاقی و اجتماعیِ ناشی از فقر را نیز که خود از پیامدهای بیکاری است بر آن بیفزاییم، رابطه بیکاری و فساد، بیشتر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ایروانی،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اسراف و مصرف‌زدگی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برخوردار بودن از اقتصادی سالم و شکوفا، پیش از هر چیز باید از اسراف و مصرف‌زدگی به دور بود؛ چرا که شخص در اثر اسراف و با روی آوردن به مصرف‌زدگی، ثروت‌ها و نعمت‌های خداوند را به دور می‌ریزد، در نتیجه هیچ‌گاه زمینه برای فزونی ثروت برای او فراهم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رسول خدا صلی الله علیه و آله از</w:t>
      </w:r>
    </w:p>
    <w:p>
      <w:pPr>
        <w:pStyle w:val="BookText"/>
        <w:rPr/>
      </w:pPr>
      <w:r>
        <w:rPr>
          <w:rFonts w:ascii="IRNazanin" w:hAnsi="IRNazanin" w:eastAsia="IRNazanin"/>
          <w:color w:val="111111"/>
          <w:sz w:val="28"/>
          <w:sz w:val="28"/>
          <w:szCs w:val="28"/>
          <w:rtl w:val="true"/>
          <w:lang w:bidi="fa-IR"/>
        </w:rPr>
        <w:t>اسراف به عنوان یکی از عوامل فقر و تهی‌دستی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بَذَّرَ أَفْقَرَهُ الله، مَنِ اقْتَصَدَ أَغْناهُ الله؛ کسی که اسراف کند، خداوند فقیرش می‌کند، و کسی که میانه‌روی کند، خداوند، بی‌نیازش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پیمانی، شریعتی،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قَدَّرَ رَزَقَهُ الله وَ مَنْ بَذَّرَ حَرَّمَهُ الله؛ هر که اندازه نگه دارد، خدایش روزی دهد و هرکه اسراف کند، خدایش محروم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بارز‌ترین اثر نامطلوب اسراف و تبذیر، هدر دادن ثروت‌ها و اتلاف منابع و امکانات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نگاهی شخصی و محدود، اسراف در کالاهای اساسی همچون مواد غذایی به ویژه نان و نیز منابع تجدیدناپذیر همچون نفت و فرآورده‌های آن، اندک و ناچیز پنداشته می‌شود، از زاویه بالاتر و در سطح جامعه و جهان، خسارت‌های سهمگینی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مستقیم این پدیده، به ویژه بر جوامعی که درآمد و امکانات محدودی دارد، فقر و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در بُعد اجتماعی، مایه تضییع حقوق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اقتصادی اسلامی، منابع و امکانات مادّی در زمین، از آنِ همه افراد بشر است و هر کس، تنها در محدوده نیازهای متعارف خود، حق بهره‌برداری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زیاده‌روی و اسرافِ گروهی، محرومیتِ گروهی دیگر را در پی دارد، ازاین‌رو اسراف‌کار در واقع، امکانات دیگران را مصرف می‌کند، و دارایی دیگران را از میان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ایروانی،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 ضمن حکایتی درباره پیامدهای روحی و معنوی اسراف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سری آکنده از این اندیشه‌ها به ایتالیا و سیلیس رفتم و این اولین سفرم به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نخستین روزهای اقامتم در آنجا مرا سخت ناپسند آمد مفهومی بود که مردم آن دیار برای نیک‌بختی قائل بودند؛ نیک‌بختی در نظر آنان جز این نبود که آدمی هر روز دو بار غذای فراوان بخورد و زندگی را در عیش و نوش به سر ببرد، حال آنکه به عقیده من کسی که از جوانی بدان خو گیرد هرگز ممکن نیست، دانا و متفکّر بار آید و به اعتدال و خویشتن‌داری بگراید، یا از فضایل دیگر بهره‌ور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افرادش راه اسراف و افراط در پیش گیرند و بدین‌سان دارایی خود را به باد دهند، و به هیچ کاری که رنج جسمی یا روحی دربر دارد تن در ندهند و نیک‌بختی را در خوردن و خوابیدن و اطفای شهوت جست‌وجو کنند، گرچه دارای بهترین قوانین باشد، از رفاه و آرامشی درونی برخوردار نخواهد گردید، و از سعادت</w:t>
      </w:r>
    </w:p>
    <w:p>
      <w:pPr>
        <w:pStyle w:val="BookText"/>
        <w:rPr/>
      </w:pPr>
      <w:r>
        <w:rPr>
          <w:rFonts w:ascii="IRNazanin" w:hAnsi="IRNazanin" w:eastAsia="IRNazanin"/>
          <w:color w:val="111111"/>
          <w:sz w:val="28"/>
          <w:sz w:val="28"/>
          <w:szCs w:val="28"/>
          <w:rtl w:val="true"/>
          <w:lang w:bidi="fa-IR"/>
        </w:rPr>
        <w:t>صلح و صفای راستین همواره بی‌نصیب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جامعه‌ای همواره دچار تشنج و گرفتار آشفتگی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کیفیّت‌مداری و محکم‌کاری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حضرت رسول اکرم صلی الله علیه و آله در عرصه اقتصادی، بدان فرا خوانده است، کیفیّت‌مداری و محکم‌کاری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حدیثی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عَمِلَ عَمَلاً فَأَتْقَنَه؛ خدا رحمت کند کسی را که کاری انجام دهد و آن را متقن و با کیفیّت و محکم‌کاری شده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اقتصاد، از عدم کیفیّت‌مداری و نبود محکم‌کاری در کارها به عنوان آفت اقتصادی و مانعی بر سر راه شکوفایی و استقلال اقتصادی یاد شده است؛ چنان که مقام معظم رهبری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یک پیچ را می‌گردانید و سفت می‌کنید، اگر یک چرخ را می‌چرخانید، اگر ماشینی را گریس‌کاری می‌کنید، اگر کتابی را چاپ می‌کنید، اگر کتابی را می‌نویسید، اگر سر کلاس درس می‌دهید، اگر در بیمارستان به بیماران می‌رسید، اگر در شهرداری مشغول تمیز کردن معابر شهری مردم خودتان هستید، اگر گوینده‌اید، اگر نویسنده‌اید، اگر محققید، اگر روحانی هستید، اگر در کار هنر مشغولید، اگر فیلم‌سازید، اگر داستان‌نویس هستید، اگر روزنامه‌نگارید، هرچه هستید و هرکه هستید و در هر جا کار می‌کنید، باید سعی کنید کاری را که انجام می‌دهید درست انجام دهید، کامل و باکیفیت انجام دهید، کم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شرایطی است که اگر محقق شود، ما به استقلال اقتصادی می‌رسیم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مقام معظم رهبری در تاریخ </w:t>
      </w:r>
      <w:r>
        <w:rPr>
          <w:rFonts w:eastAsia="IRNazanin" w:cs="IRNazanin"/>
          <w:color w:val="111111"/>
          <w:sz w:val="28"/>
          <w:szCs w:val="28"/>
          <w:lang w:bidi="fa-IR"/>
        </w:rPr>
        <w:t>15/2/1372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جای دیگر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فرض کنید، اگر فلان کارگر ایران‌خودرو، لازم ندانسته که فلان پیچ را یک و نیم پیچ دیگر بچرخاند ـ که برای او کار خیلی کوچکی است ـ تأثیرش این است که یک چند کیلومتر که ماشین راه رفت، ناگهان ماشین از کار می‌افتد؛ چرا که او کار را درست و باکیفیّت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صاحب ماشین، هزاران دردسر را متحمل می‌شود، برای خاطر اینکه فلان کارگر می‌بایست فقط یک ثانیه حرکتی را انجام می‌داد 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محکم‌کاری و اتقان،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مقام معظم رهبری در تاریخ </w:t>
      </w:r>
      <w:r>
        <w:rPr>
          <w:rFonts w:eastAsia="IRNazanin" w:cs="IRNazanin"/>
          <w:color w:val="111111"/>
          <w:sz w:val="28"/>
          <w:szCs w:val="28"/>
          <w:lang w:bidi="fa-IR"/>
        </w:rPr>
        <w:t>29/6/1369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تولید کالاهای غیر استاندارد و نامرغوب و گاه عرضه نادرست آن، از عوامل اسراف و تبذیر نیز به شمار می‌آید که بیشتر در ضعف وجدان کاری و  </w:t>
      </w:r>
    </w:p>
    <w:p>
      <w:pPr>
        <w:pStyle w:val="BookText"/>
        <w:rPr/>
      </w:pPr>
      <w:r>
        <w:rPr>
          <w:rFonts w:ascii="IRNazanin" w:hAnsi="IRNazanin" w:eastAsia="IRNazanin"/>
          <w:color w:val="111111"/>
          <w:sz w:val="28"/>
          <w:sz w:val="28"/>
          <w:szCs w:val="28"/>
          <w:rtl w:val="true"/>
          <w:lang w:bidi="fa-IR"/>
        </w:rPr>
        <w:t>کوتاهی در انجام وظیفه یا نبودِ تخصصِ لازم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بخشی از این‌گونه کالاها، در دست مصرف‌کننده، ناخواسته دور ریخته می‌شود یا در جای خود، استفاده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غلامان را به دلیل پخت نان باکیفیت پایین سرزنش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آموزه‌های روایی، بر تولید کالا به گونه‌ای که کمترین ضایعات را داشته باشد،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دستور می‌داد اندازه نان را کوچک بگیرند تا ضایعات آن کمتر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ایروانی،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توصیه به ارتقای کیفیّت در کالاهای تولیدی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امروز ادعای استقلال اقتصادی کنیم؛ اما به شرط‌ها و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شرط‌هایش این است که در کشور، هر کس هر کاری را بر عهده دارد، خوب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مقام معظم رهبری در تاریخ </w:t>
      </w:r>
      <w:r>
        <w:rPr>
          <w:rFonts w:eastAsia="IRNazanin" w:cs="IRNazanin"/>
          <w:color w:val="111111"/>
          <w:sz w:val="28"/>
          <w:szCs w:val="28"/>
          <w:lang w:bidi="fa-IR"/>
        </w:rPr>
        <w:t>15/2/1372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بخشیدن به کار و پرهیز از نیمه‌تمام گذاشتن آن</w:t>
      </w:r>
    </w:p>
    <w:p>
      <w:pPr>
        <w:pStyle w:val="BookText"/>
        <w:rPr/>
      </w:pPr>
      <w:r>
        <w:rPr>
          <w:rFonts w:ascii="IRNazanin" w:hAnsi="IRNazanin" w:eastAsia="IRNazanin"/>
          <w:color w:val="111111"/>
          <w:sz w:val="28"/>
          <w:sz w:val="28"/>
          <w:szCs w:val="28"/>
          <w:rtl w:val="true"/>
          <w:lang w:bidi="fa-IR"/>
        </w:rPr>
        <w:t>ناتمام گذاشتن کار و کار را در نیمه راه، رها کردن، تفاوت چندانی با انجام ندادن کار و وقت را به بیهودگی گذراندن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ـ به ویژه کارهای عمرانی و دولتی ـ هزینه کردن و آن را به میانه راه بردن و آنگاه رها کردن و از آن صرف نظر نمودن، معنایی جز تباه ساختن بیت‌المال و سرمایه‌های ملی و ضایع نمودن عمر نخواهد داشت و اینکه چنین کارهایی از عدم مدیریت و کارشناسیِ درست، و از فقدان آینده‌نگری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نام دیگر چنین کاری را می‌توان کار ناشیانه و شتاب‌زده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الأُمورُ بِتَمامیها و الْأَعْمالُ بِخواتیمیها؛ کارها به تمام شدن آنهاست و اعمال، به پایان‌های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مسیح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حواریان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به شما می‌گویم، مردمان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به اساس و شالوده آن است، و من به شما چنین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سنگی که بنّا می‌گذارد، اساس است؛ یعنی پایان کار، و کار را به پایان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که عمل، هنگامی بارور و نتیجه‌بخش است که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شخص عامل، زمانی به آن برخیزد و زمانی یدگر آن را فرو گذارد، فایده‌ای برای او ندارد و تنها بر ناتوانی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ترک عمل، گاه به تنبلی و نومیدی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w:t>
      </w:r>
    </w:p>
    <w:p>
      <w:pPr>
        <w:pStyle w:val="BookText"/>
        <w:rPr/>
      </w:pPr>
      <w:r>
        <w:rPr>
          <w:rFonts w:ascii="IRNazanin" w:hAnsi="IRNazanin" w:eastAsia="IRNazanin"/>
          <w:color w:val="111111"/>
          <w:sz w:val="28"/>
          <w:sz w:val="28"/>
          <w:szCs w:val="28"/>
          <w:rtl w:val="true"/>
          <w:lang w:bidi="fa-IR"/>
        </w:rPr>
        <w:t>کار، آسان و میسّر است و مداومت بخشیدن به آن در بیشتر اوقات دشوار است و نتیجه کامل تنها به ادامه و استمرار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کشورهایی را سراغ داریم که بعد از ما وارد میدان شده اند، الآن جلوتر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پیگیری، به خاطر خسته نشدن از کار و اینکه مدیران ارشد، همت خودشان را مصروف این کرده‌اند که کار 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نقیصه‌های عمده که بنده در بعضی از دولت‌هامان در طول این سال‌ها مشاهده کرده‌ام، پیگیری نکردن و دنبال نکردن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 ذوق و شوق شروع می‌کنند، بعد نصفه‌کاره می‌ماند، چرا؟ چون مدیران حمایت نمی‌کنند، پیگیری نمی‌کنند؛ چه حمایت مالی، چه حمایت اداری، حمایت‌های مدیریتی، تشویق، رسیدگی، برداشتن موانع جزیی از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مانع جزیی، یک کار بزرگ را مدت‌ها معطل می‌کند؛ تجربه انسان این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مقام معظم رهبری در تاریخ </w:t>
      </w:r>
      <w:r>
        <w:rPr>
          <w:rFonts w:eastAsia="IRNazanin" w:cs="IRNazanin"/>
          <w:color w:val="111111"/>
          <w:sz w:val="28"/>
          <w:szCs w:val="28"/>
          <w:lang w:bidi="fa-IR"/>
        </w:rPr>
        <w:t>19/1/1389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ایروانی،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اقتصادی از دیدگاه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حسن‌زاده آملی،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محمد و علی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زرین‌کوب،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محمدامین و عبدالرسول پیمانی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خاتم‌الانبیاء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شمس‌الدین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 و أَنْباءُ أّبْناءالزمان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علیمه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علوم‌الدین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مؤیدالدین محمد خوارزمی،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سکولار تا 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جعفری، رسول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برابری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میرزا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آل‌البیت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سیره اخلاقی رسول اعظم صلی الله علیه و آله</w:t>
      </w:r>
    </w:p>
    <w:p>
      <w:pPr>
        <w:pStyle w:val="BookText"/>
        <w:rPr/>
      </w:pPr>
      <w:r>
        <w:rPr>
          <w:rFonts w:ascii="IRNazanin" w:hAnsi="IRNazanin" w:eastAsia="IRNazanin"/>
          <w:color w:val="111111"/>
          <w:sz w:val="28"/>
          <w:sz w:val="28"/>
          <w:szCs w:val="28"/>
          <w:rtl w:val="true"/>
          <w:lang w:bidi="fa-IR"/>
        </w:rPr>
        <w:t>حسن اردشیری لاجیمی</w:t>
      </w:r>
    </w:p>
    <w:p>
      <w:pPr>
        <w:pStyle w:val="BookText"/>
        <w:rPr/>
      </w:pPr>
      <w:r>
        <w:rPr>
          <w:rFonts w:ascii="IRNazanin" w:hAnsi="IRNazanin" w:eastAsia="IRNazanin"/>
          <w:color w:val="111111"/>
          <w:sz w:val="28"/>
          <w:sz w:val="28"/>
          <w:szCs w:val="28"/>
          <w:rtl w:val="true"/>
          <w:lang w:bidi="fa-IR"/>
        </w:rPr>
        <w:t>رسول اکرم صلی الله علیه و آله قرآن مجسّم</w:t>
      </w:r>
    </w:p>
    <w:p>
      <w:pPr>
        <w:pStyle w:val="BookText"/>
        <w:rPr/>
      </w:pPr>
      <w:r>
        <w:rPr>
          <w:rFonts w:ascii="IRNazanin" w:hAnsi="IRNazanin" w:eastAsia="IRNazanin"/>
          <w:color w:val="111111"/>
          <w:sz w:val="28"/>
          <w:sz w:val="28"/>
          <w:szCs w:val="28"/>
          <w:rtl w:val="true"/>
          <w:lang w:bidi="fa-IR"/>
        </w:rPr>
        <w:t>بسیار شنیده‌ایم که خداوند برای راهنمائی بشر قرآن کریم را فرستاده است که نسخه ایی برای کمال یابی وی باشد، اما باورمندی به این کتاب آسمانی وقتی تمام می‌گردد که مصداقی نیز برای آن بتوان نشان داد، تا بدین وسیله بر صدق آن صحّه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که اسوه سالکان کوی نزاهت است قبل از دیگران، خود متخلق به قرآن است، و آنگاه راهیان کوی تطهیر و تزکیه را به اصل، رهبری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روایی از یکی از همسران رسول اکرم صلی الله علیه و آله درباره خلق و خوی آن حضرت پرسیدند که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خُلقُه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بی‌تا،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آن حضرت صلی الله علیه و آله عین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ازاین‌روی است که رسول اکرم صلی الله علیه و آله اسوه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الگو و نمونه تمام‌نمای باوری کامل فرستاده خداست، زیرا کوشش همه‌جانبه حضرت محمد صلی الله علیه و آله در این است تا همه علاقمندانش را متخلق به قرآن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زندگی انسان پرهیزگار</w:t>
      </w:r>
    </w:p>
    <w:p>
      <w:pPr>
        <w:pStyle w:val="BookText"/>
        <w:rPr/>
      </w:pPr>
      <w:r>
        <w:rPr>
          <w:rFonts w:ascii="IRNazanin" w:hAnsi="IRNazanin" w:eastAsia="IRNazanin"/>
          <w:color w:val="111111"/>
          <w:sz w:val="28"/>
          <w:sz w:val="28"/>
          <w:szCs w:val="28"/>
          <w:rtl w:val="true"/>
          <w:lang w:bidi="fa-IR"/>
        </w:rPr>
        <w:t>پیامبر اکرم صلی الله علیه و آله در روایتی به ترسیم خطوط کلی زندگی یک انسان پرهیزگار می‌پرداخته و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مَن کنّ فیه کان فی نور الله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این چهار اصلی که در ادامه حدیث نورانی ذکر می‌گردد در سبک زندگی یک</w:t>
      </w:r>
    </w:p>
    <w:p>
      <w:pPr>
        <w:pStyle w:val="BookText"/>
        <w:rPr/>
      </w:pPr>
      <w:r>
        <w:rPr>
          <w:rFonts w:ascii="IRNazanin" w:hAnsi="IRNazanin" w:eastAsia="IRNazanin"/>
          <w:color w:val="111111"/>
          <w:sz w:val="28"/>
          <w:sz w:val="28"/>
          <w:szCs w:val="28"/>
          <w:rtl w:val="true"/>
          <w:lang w:bidi="fa-IR"/>
        </w:rPr>
        <w:t>انسان راه یابد، او در فضای مملو از نور اعظم الهی تنفس خواهد نمود و درنتیجه محیط زندگی وی روشن است و نه خودش و نه دوستان و خانواده‌اش در تاریکی نمی‌زیند، بلکه علاوه بر اینکه خود در روشنایی سیر می‌نماید باعث روشنایی جامعه‌اش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لَهُ نُورًا یَمْشِی بِهِ فِی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پایبند به قرآن شویم، دیگران نیز وقتی به ما می‌نگرند، به یاد خداوند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چهار رکن مهم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عِصمَه أمرِه شهاده أن لا اِله ألاّ الله و أنّی رسولُ الله،</w:t>
      </w:r>
    </w:p>
    <w:p>
      <w:pPr>
        <w:pStyle w:val="BookText"/>
        <w:rPr/>
      </w:pPr>
      <w:r>
        <w:rPr>
          <w:rFonts w:ascii="IRNazanin" w:hAnsi="IRNazanin" w:eastAsia="IRNazanin"/>
          <w:color w:val="111111"/>
          <w:sz w:val="28"/>
          <w:sz w:val="28"/>
          <w:szCs w:val="28"/>
          <w:rtl w:val="true"/>
          <w:lang w:bidi="fa-IR"/>
        </w:rPr>
        <w:t>و من إذا أصابَتهُ مصیبه قال إنا لله و إنّا إلیه راجعون،</w:t>
      </w:r>
    </w:p>
    <w:p>
      <w:pPr>
        <w:pStyle w:val="BookText"/>
        <w:rPr/>
      </w:pPr>
      <w:r>
        <w:rPr>
          <w:rFonts w:ascii="IRNazanin" w:hAnsi="IRNazanin" w:eastAsia="IRNazanin"/>
          <w:color w:val="111111"/>
          <w:sz w:val="28"/>
          <w:sz w:val="28"/>
          <w:szCs w:val="28"/>
          <w:rtl w:val="true"/>
          <w:lang w:bidi="fa-IR"/>
        </w:rPr>
        <w:t>و اذا أصابَ خیراً قال الحمدلله ربّ العالمین،</w:t>
      </w:r>
    </w:p>
    <w:p>
      <w:pPr>
        <w:pStyle w:val="BookText"/>
        <w:rPr/>
      </w:pPr>
      <w:r>
        <w:rPr>
          <w:rFonts w:ascii="IRNazanin" w:hAnsi="IRNazanin" w:eastAsia="IRNazanin"/>
          <w:color w:val="111111"/>
          <w:sz w:val="28"/>
          <w:sz w:val="28"/>
          <w:szCs w:val="28"/>
          <w:rtl w:val="true"/>
          <w:lang w:bidi="fa-IR"/>
        </w:rPr>
        <w:t>و إذا أصاب خطیئه قال أستغفِر الله و أتوبُ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معصوم از کفر و آسیب شرک باشد که در پناه توحید و نبوّت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توضیح است که معصوم دو قسم است؛ معصوم اصطلاحی که اختصاص به 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عصمت عام که همه مؤمنان خالص می‌توانند در پرتو تقوا از آن بهره‌مند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زمانی است که برای انسان رویدادهای مصیبت بار و ناگواری رخ می‌دهد، ازاین‌روی بر طبق قرآن کریم در چنین حالاتی باید کلمه استرجاع را بر زبان جاری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أَصَابَتْهُمْ مُصِیبَةٌ قَالُوا إِنَّا لِلَّهِ وَإِنَّا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می‌خواهد به ما بفهماند که تقدیر و تملک همه امور در دستان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توانسته است کار خیری را انجام بدهد و یا قدم خیری برداشته است و یا نیت پاکی نموده است، نباید آنها را به خودش نسبت بدهد، بلکه باید شکرگزار نعمت الهی به درگاه الهی باشد که به وی این توفیق را داده است تا بتواند خیری را انجام دهد و از خداوند بخواهد که این کار خیر را زمینه رشد و تعالی وی قرار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همانند 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عصمت نمی‌باشد</w:t>
      </w:r>
    </w:p>
    <w:p>
      <w:pPr>
        <w:pStyle w:val="BookText"/>
        <w:rPr/>
      </w:pPr>
      <w:r>
        <w:rPr>
          <w:rFonts w:ascii="IRNazanin" w:hAnsi="IRNazanin" w:eastAsia="IRNazanin"/>
          <w:color w:val="111111"/>
          <w:sz w:val="28"/>
          <w:sz w:val="28"/>
          <w:szCs w:val="28"/>
          <w:rtl w:val="true"/>
          <w:lang w:bidi="fa-IR"/>
        </w:rPr>
        <w:t xml:space="preserve">امکان این دارد که گاهی دچار اشتباه گردد ازاین‌رو، باید بی‌درنگ استغفار نماید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گذشت اگر انسان بتواند این چهار رکن را معیار سبک زندگی خویش قرار بدهد، می‌تواند امید آن را داشته باشد که پسندیده مقام الهی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ریشه‌یابی معاصی</w:t>
      </w:r>
    </w:p>
    <w:p>
      <w:pPr>
        <w:pStyle w:val="BookText"/>
        <w:rPr/>
      </w:pPr>
      <w:r>
        <w:rPr>
          <w:rFonts w:ascii="IRNazanin" w:hAnsi="IRNazanin" w:eastAsia="IRNazanin"/>
          <w:color w:val="111111"/>
          <w:sz w:val="28"/>
          <w:sz w:val="28"/>
          <w:szCs w:val="28"/>
          <w:rtl w:val="true"/>
          <w:lang w:bidi="fa-IR"/>
        </w:rPr>
        <w:t>یکی از موضوعاتی که در محضر رسول اکرم صلی الله علیه و آله می‌توان از آن آگاهی یافت، گناه‌شناسی و ریشه‌یابی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قسمت‌های مهم سفارش‌های پیامبر صلی الله علیه و آله به ابن مسعود از این قرار است که رسول الله صلی الله علیه و آله بر اساس آیات قرآن کریم منشاء تباهی‌ها و تباهکاری‌ها را جاه‌طلبی و حب نفس معرفی می‌کند؛ یعنی گاهی انسان برای تبعیت از نفس کرده و یا پیروی از غرایز شهوانی، چشم فطری و درونی خود را می‌بندد و موجب می‌شود تا علم به منافع و سودخود را در نظر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رسول گرامی صلی الله علیه و آله برای دوری از گناه به بررسی علل انجام گناه می‌پردازد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ابن مسعود از مستی گناه پرهیز کن زیرا همان‌طوری که شراب مست‌کننده است، گناه نیز مست‌کننده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سکر الخطیئه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است که انسان؛ همچون انسان مست، نیروی فکر و ادراکی خود را از دست داده، و درست نمی‌بیند و نمی‌شنود و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امکان دارد متعاقباً هر کاری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اولین وادی سلوک</w:t>
      </w:r>
    </w:p>
    <w:p>
      <w:pPr>
        <w:pStyle w:val="BookText"/>
        <w:rPr/>
      </w:pPr>
      <w:r>
        <w:rPr>
          <w:rFonts w:ascii="IRNazanin" w:hAnsi="IRNazanin" w:eastAsia="IRNazanin"/>
          <w:color w:val="111111"/>
          <w:sz w:val="28"/>
          <w:sz w:val="28"/>
          <w:szCs w:val="28"/>
          <w:rtl w:val="true"/>
          <w:lang w:bidi="fa-IR"/>
        </w:rPr>
        <w:t>شوق طلب، گوهر گرانی است، که کمتر نصیب انسان می‌شود و تا این درّ‌گران، رد صدف وجود انسان قرار نگیرد، سلوکی و سفری در آفاق و انفس شکل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اهمیت شایان توجهی برای اهل سلوک پیدا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از خوابِ غفلت بیدار شدن است و از مستی شهوت هوشیار گشتن و بی‌شک طلب موصل به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پیامبر گران‌قدرمان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شیئاً وجَدَّ 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کاشفی سبزواری،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طلب کردم وصالش روز و شب</w:t>
      </w:r>
    </w:p>
    <w:p>
      <w:pPr>
        <w:pStyle w:val="BookText"/>
        <w:rPr/>
      </w:pPr>
      <w:r>
        <w:rPr>
          <w:rFonts w:ascii="Amiri" w:hAnsi="Amiri" w:eastAsia="Amiri" w:cs="Amiri"/>
          <w:color w:val="111111"/>
          <w:sz w:val="28"/>
          <w:sz w:val="28"/>
          <w:szCs w:val="28"/>
          <w:rtl w:val="true"/>
          <w:lang w:bidi="ar-SA"/>
        </w:rPr>
        <w:t>یافتم اینک بحکمِ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w:t>
      </w:r>
    </w:p>
    <w:p>
      <w:pPr>
        <w:pStyle w:val="BookText"/>
        <w:rPr/>
      </w:pPr>
      <w:r>
        <w:rPr>
          <w:rFonts w:ascii="IRNazanin" w:hAnsi="IRNazanin" w:eastAsia="IRNazanin"/>
          <w:color w:val="111111"/>
          <w:sz w:val="28"/>
          <w:sz w:val="28"/>
          <w:szCs w:val="28"/>
          <w:rtl w:val="true"/>
          <w:lang w:bidi="fa-IR"/>
        </w:rPr>
        <w:t xml:space="preserve">ای عزیز،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 حقّ است نه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حجابند، و در حدیثی وارد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الدّنیا، و طالب العقبی، و طالب المولی؛ أمّا طالب الدّنیا فله البلوی، و أمّا طالبُ العقبی فله الدّرَجاتُ العُلی، و أمّا طالبُ المُولی فله الدّنیا و العُقبی و المَولی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دنیا، اصحاب شمال‌اند و سرانجام ایشان دوزخ و نکال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طالبان عقبی اصحاب یمین‌اند و مالِ ایشان با نعیم و نوال است، و طالبانِ مولی، مقرّبانِ حضرت و خواصّ بارگاهِ احدیت‌اند و طلبِ ایشان بعد از شناخت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هروی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عجب کاریست، تا چیزی را نجویند، نیابند، و در این کار تا نیابند، نجویند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احادیث قدسی می‌آید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تَعالی إالی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مَن عَرفَنی ذَکرَنی، وَ مَن ذَکَرَنی قَصدنی، و مَن قَصَدنی طَلبَنی، و مَن طَلبَنی وَجَدنی، وَ مَن وَجَدَنی حَفِطَنی، وَ مَن حَفِظَنی لا یختارُ علَی غَیری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عزیز هر که را که کلیدِ طلب دادند، درِ مقصود برو گشادند و هر که بی‌دردِ طلب است، اگر به مطلوب رسد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هر حالی که باشی می‌طلب</w:t>
      </w:r>
    </w:p>
    <w:p>
      <w:pPr>
        <w:pStyle w:val="BookText"/>
        <w:rPr/>
      </w:pPr>
      <w:r>
        <w:rPr>
          <w:rFonts w:ascii="IRNazanin" w:hAnsi="IRNazanin" w:eastAsia="IRNazanin"/>
          <w:color w:val="111111"/>
          <w:sz w:val="28"/>
          <w:sz w:val="28"/>
          <w:szCs w:val="28"/>
          <w:rtl w:val="true"/>
          <w:lang w:bidi="fa-IR"/>
        </w:rPr>
        <w:t>آب می‌جو دائماً ای خشک لب</w:t>
      </w:r>
    </w:p>
    <w:p>
      <w:pPr>
        <w:pStyle w:val="BookText"/>
        <w:rPr/>
      </w:pPr>
      <w:r>
        <w:rPr>
          <w:rFonts w:ascii="IRNazanin" w:hAnsi="IRNazanin" w:eastAsia="IRNazanin"/>
          <w:color w:val="111111"/>
          <w:sz w:val="28"/>
          <w:sz w:val="28"/>
          <w:szCs w:val="28"/>
          <w:rtl w:val="true"/>
          <w:lang w:bidi="fa-IR"/>
        </w:rPr>
        <w:t>آن لبِ خشکت گواهی می‌دهد</w:t>
      </w:r>
    </w:p>
    <w:p>
      <w:pPr>
        <w:pStyle w:val="BookText"/>
        <w:rPr/>
      </w:pPr>
      <w:r>
        <w:rPr>
          <w:rFonts w:ascii="IRNazanin" w:hAnsi="IRNazanin" w:eastAsia="IRNazanin"/>
          <w:color w:val="111111"/>
          <w:sz w:val="28"/>
          <w:sz w:val="28"/>
          <w:szCs w:val="28"/>
          <w:rtl w:val="true"/>
          <w:lang w:bidi="fa-IR"/>
        </w:rPr>
        <w:t>که به آخر بر سرِ منبع رسد 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طلب همین بس که استاد علامه حسن زاده آملی، طلب را به همراه حضور، ادب، همت؛ چهار سرمایه اصلی سالک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راه رو حضور و ادب است</w:t>
      </w:r>
    </w:p>
    <w:p>
      <w:pPr>
        <w:pStyle w:val="BookText"/>
        <w:rPr/>
      </w:pPr>
      <w:r>
        <w:rPr>
          <w:rFonts w:ascii="IRNazanin" w:hAnsi="IRNazanin" w:eastAsia="IRNazanin"/>
          <w:color w:val="111111"/>
          <w:sz w:val="28"/>
          <w:sz w:val="28"/>
          <w:szCs w:val="28"/>
          <w:rtl w:val="true"/>
          <w:lang w:bidi="fa-IR"/>
        </w:rPr>
        <w:t>آنگاه یکی همّت و دیگر طلب است</w:t>
      </w:r>
    </w:p>
    <w:p>
      <w:pPr>
        <w:pStyle w:val="BookText"/>
        <w:rPr/>
      </w:pPr>
      <w:r>
        <w:rPr>
          <w:rFonts w:ascii="IRNazanin" w:hAnsi="IRNazanin" w:eastAsia="IRNazanin"/>
          <w:color w:val="111111"/>
          <w:sz w:val="28"/>
          <w:sz w:val="28"/>
          <w:szCs w:val="28"/>
          <w:rtl w:val="true"/>
          <w:lang w:bidi="fa-IR"/>
        </w:rPr>
        <w:t>ناچار بود رهرو ازین چار اصول ج</w:t>
      </w:r>
    </w:p>
    <w:p>
      <w:pPr>
        <w:pStyle w:val="BookText"/>
        <w:rPr/>
      </w:pPr>
      <w:r>
        <w:rPr>
          <w:rFonts w:ascii="IRNazanin" w:hAnsi="IRNazanin" w:eastAsia="IRNazanin"/>
          <w:color w:val="111111"/>
          <w:sz w:val="28"/>
          <w:sz w:val="28"/>
          <w:szCs w:val="28"/>
          <w:rtl w:val="true"/>
          <w:lang w:bidi="fa-IR"/>
        </w:rPr>
        <w:t>ورنه به مراد دل رسیدن عجب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حسن‌زاده آملی،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روحی و روانی گریه</w:t>
      </w:r>
    </w:p>
    <w:p>
      <w:pPr>
        <w:pStyle w:val="BookText"/>
        <w:rPr/>
      </w:pPr>
      <w:r>
        <w:rPr>
          <w:rFonts w:ascii="IRNazanin" w:hAnsi="IRNazanin" w:eastAsia="IRNazanin"/>
          <w:color w:val="111111"/>
          <w:sz w:val="28"/>
          <w:sz w:val="28"/>
          <w:szCs w:val="28"/>
          <w:rtl w:val="true"/>
          <w:lang w:bidi="fa-IR"/>
        </w:rPr>
        <w:t>یکی از دعاهایی که رسول گرامی اسلام در بیان می‌دارد،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أعُوذُبِکَ مِن هؤلاءِ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برخی از روایات به جای این جمله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أعوذُبک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عینٍ لا تدمَع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کاشفی سبزواری،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عزیز، در این دعا سید عالم صلی الله علیه و آله به خاطر، چشمی که اشک نبارد، به خدا پناه می‌برد، که آبروی آدمی از اشک است که بدین آب آتشین غضبِ ربّانی فرو 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یطفیءُ ماءُ العینِ غضبَ الرَّبِّ؛ آب چشم آتش خشم پروردگار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آبِ چشمه و یکی آبِ چشم، یکی شستنِ جامه را به کار آید و یکی شستن نامه را؛ از آبِ چشمه برای شستنِ جامه مَشکی باید، امّا از آبِ چشم جهتِ شستن نامه اشکی بس آید و چشمی که از خوفِ خدا آب بارد، آتشِ دوزخ با آن کار ندارد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عینانِ لا تمسسّهما النّارُ، عینٌ بکَت فی جوف الّلیلِ مِن خشیه اللهِ، و عینٌ باتَت، تحرُسُ فی سبیل اللهِ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علیه السلام را از بهشت به دنیا فرستادند بر سرِ کوهِ سراندیب قرار گرفت چندان بارانِ حسرت از سحاب دیده بر زمینِ ندامت بارید که از آبِ چشمِ وی چشمه‌ها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هوا از آبِ چشمه چشمِ وی می‌خوردند و با یکدیگر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خوش‌تر از این آبی نخورده‌ایم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که این کلمات از مرغان استماع کرد آهی سرد از جگر پُر درد برکشید و به حضرت عزّت بنالید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چنان شدم که مرغانِ هوا، آب چشمِ من سخریت</w:t>
      </w:r>
    </w:p>
    <w:p>
      <w:pPr>
        <w:pStyle w:val="BookText"/>
        <w:rPr/>
      </w:pPr>
      <w:r>
        <w:rPr>
          <w:rFonts w:ascii="IRNazanin" w:hAnsi="IRNazanin" w:eastAsia="IRNazanin"/>
          <w:color w:val="111111"/>
          <w:sz w:val="28"/>
          <w:sz w:val="28"/>
          <w:szCs w:val="28"/>
          <w:rtl w:val="true"/>
          <w:lang w:bidi="fa-IR"/>
        </w:rPr>
        <w:t>می‌کنند، ندا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صفیّ، دل خوش دار که مرغان راست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خوش‌تر و نفیس‌تر از آبِ چشم نیافریده‌ایم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آبِ چشم نشانِ زندگی دل است و جمودِ چشم علامتِ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العَین مِن قَسوه القَلب، و قَسوه القلبِ مِن کَثره الذُّنوب، و کثره الذُّنوب مِن طول الأمل، و طُول الأمل من حُبِّ الدُّنیا، وَ حُبُّ الدُّنیا رأسُ کُلّ خطیئه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کاشفی سبزواری،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نوری،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چشم از قساوت قلب است و قساوت قلب از کثرت گناه است و کثرت گناه از آرزو‌های بلند است و آرزوهای بلند و بزرگ از دنیادوستی است و دنیادوستی اساس هر خطیئه‌ای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خواهد که‌مان یاری کند ج</w:t>
      </w:r>
    </w:p>
    <w:p>
      <w:pPr>
        <w:pStyle w:val="BookText"/>
        <w:rPr/>
      </w:pPr>
      <w:r>
        <w:rPr>
          <w:rFonts w:ascii="IRNazanin" w:hAnsi="IRNazanin" w:eastAsia="IRNazanin"/>
          <w:color w:val="111111"/>
          <w:sz w:val="28"/>
          <w:sz w:val="28"/>
          <w:szCs w:val="28"/>
          <w:rtl w:val="true"/>
          <w:lang w:bidi="fa-IR"/>
        </w:rPr>
        <w:t>میلِ ما را جانب زاری کند ج</w:t>
      </w:r>
    </w:p>
    <w:p>
      <w:pPr>
        <w:pStyle w:val="BookText"/>
        <w:rPr/>
      </w:pPr>
      <w:r>
        <w:rPr>
          <w:rFonts w:ascii="IRNazanin" w:hAnsi="IRNazanin" w:eastAsia="IRNazanin"/>
          <w:color w:val="111111"/>
          <w:sz w:val="28"/>
          <w:sz w:val="28"/>
          <w:szCs w:val="28"/>
          <w:rtl w:val="true"/>
          <w:lang w:bidi="fa-IR"/>
        </w:rPr>
        <w:t>ای خوشا چشمی که آن گریانِ اوست ج</w:t>
      </w:r>
    </w:p>
    <w:p>
      <w:pPr>
        <w:pStyle w:val="BookText"/>
        <w:rPr/>
      </w:pPr>
      <w:r>
        <w:rPr>
          <w:rFonts w:ascii="IRNazanin" w:hAnsi="IRNazanin" w:eastAsia="IRNazanin"/>
          <w:color w:val="111111"/>
          <w:sz w:val="28"/>
          <w:sz w:val="28"/>
          <w:szCs w:val="28"/>
          <w:rtl w:val="true"/>
          <w:lang w:bidi="fa-IR"/>
        </w:rPr>
        <w:t>ای همایون دل که او بریانِ اوست ج</w:t>
      </w:r>
    </w:p>
    <w:p>
      <w:pPr>
        <w:pStyle w:val="BookText"/>
        <w:rPr/>
      </w:pPr>
      <w:r>
        <w:rPr>
          <w:rFonts w:ascii="IRNazanin" w:hAnsi="IRNazanin" w:eastAsia="IRNazanin"/>
          <w:color w:val="111111"/>
          <w:sz w:val="28"/>
          <w:sz w:val="28"/>
          <w:szCs w:val="28"/>
          <w:rtl w:val="true"/>
          <w:lang w:bidi="fa-IR"/>
        </w:rPr>
        <w:t>آخر هر گریه ما خنده ایست ج</w:t>
      </w:r>
    </w:p>
    <w:p>
      <w:pPr>
        <w:pStyle w:val="BookText"/>
        <w:rPr/>
      </w:pPr>
      <w:r>
        <w:rPr>
          <w:rFonts w:ascii="IRNazanin" w:hAnsi="IRNazanin" w:eastAsia="IRNazanin"/>
          <w:color w:val="111111"/>
          <w:sz w:val="28"/>
          <w:sz w:val="28"/>
          <w:szCs w:val="28"/>
          <w:rtl w:val="true"/>
          <w:lang w:bidi="fa-IR"/>
        </w:rPr>
        <w:t>مردِ آخر بین مبارک بنده ایست ج</w:t>
      </w:r>
    </w:p>
    <w:p>
      <w:pPr>
        <w:pStyle w:val="BookText"/>
        <w:rPr/>
      </w:pPr>
      <w:r>
        <w:rPr>
          <w:rFonts w:ascii="IRNazanin" w:hAnsi="IRNazanin" w:eastAsia="IRNazanin"/>
          <w:color w:val="111111"/>
          <w:sz w:val="28"/>
          <w:sz w:val="28"/>
          <w:szCs w:val="28"/>
          <w:rtl w:val="true"/>
          <w:lang w:bidi="fa-IR"/>
        </w:rPr>
        <w:t>هین بیا اکنون میان را چیست بند</w:t>
      </w:r>
    </w:p>
    <w:p>
      <w:pPr>
        <w:pStyle w:val="BookText"/>
        <w:rPr/>
      </w:pPr>
      <w:r>
        <w:rPr>
          <w:rFonts w:ascii="IRNazanin" w:hAnsi="IRNazanin" w:eastAsia="IRNazanin"/>
          <w:color w:val="111111"/>
          <w:sz w:val="28"/>
          <w:sz w:val="28"/>
          <w:szCs w:val="28"/>
          <w:rtl w:val="true"/>
          <w:lang w:bidi="fa-IR"/>
        </w:rPr>
        <w:t>خیز ای گرینده و زین پس بخند</w:t>
      </w:r>
    </w:p>
    <w:p>
      <w:pPr>
        <w:pStyle w:val="BookText"/>
        <w:rPr/>
      </w:pPr>
      <w:r>
        <w:rPr>
          <w:rFonts w:ascii="IRNazanin" w:hAnsi="IRNazanin" w:eastAsia="IRNazanin"/>
          <w:color w:val="111111"/>
          <w:sz w:val="28"/>
          <w:sz w:val="28"/>
          <w:szCs w:val="28"/>
          <w:rtl w:val="true"/>
          <w:lang w:bidi="fa-IR"/>
        </w:rPr>
        <w:t>که برتر می‌نهد شاهِ مجید ج</w:t>
      </w:r>
    </w:p>
    <w:p>
      <w:pPr>
        <w:pStyle w:val="BookText"/>
        <w:rPr/>
      </w:pPr>
      <w:r>
        <w:rPr>
          <w:rFonts w:ascii="IRNazanin" w:hAnsi="IRNazanin" w:eastAsia="IRNazanin"/>
          <w:color w:val="111111"/>
          <w:sz w:val="28"/>
          <w:sz w:val="28"/>
          <w:szCs w:val="28"/>
          <w:rtl w:val="true"/>
          <w:lang w:bidi="fa-IR"/>
        </w:rPr>
        <w:t>گریه را در فضل، با خونِ شهید 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مثنوی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گریه دل را جلاء می‌دهد و باعث زدودن زنگارهای دل می‌شود تا پنجره دل را به سوی ملکوت الهی بگشاید و هر کس به جایی رسید از گریه و زاری در سحر‌ها و اشکی است که از فراق یار از دیدگانش ساری و جاری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 با گریه و زاری که نشان فراق و هجران است هویت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ادب مع الله</w:t>
      </w:r>
    </w:p>
    <w:p>
      <w:pPr>
        <w:pStyle w:val="BookText"/>
        <w:rPr/>
      </w:pPr>
      <w:r>
        <w:rPr>
          <w:rFonts w:ascii="IRNazanin" w:hAnsi="IRNazanin" w:eastAsia="IRNazanin"/>
          <w:color w:val="111111"/>
          <w:sz w:val="28"/>
          <w:sz w:val="28"/>
          <w:szCs w:val="28"/>
          <w:rtl w:val="true"/>
          <w:lang w:bidi="fa-IR"/>
        </w:rPr>
        <w:t>یکی از برنامه‌ها و موضوعاتی که برای هر سالک طالب مطلوبی، اهمیت قابل توجه دارد و جزو اصول سلوک انسان مؤمن به حساب می‌آید، ادب مع‌الله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موضوع آن‌چنان است که مرحوم علامه طباطبایی رحمه الله در تفسیر المیزان، ذیل آیات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این موضوع پرداخته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موضوع ادب مع‌الله در این تفسیر بیشترین صفحات را به خودش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علامه حسن‌زاده آملی که همچون استاد فرزانه‌اش به این موضوع اقبال خاصی داشته‌اند، بارها در درس و بحث و دیگر دیدارها می‌فرمودند؛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بحث ادب مع‌الله تفسیر المیزان، به دلیل اهمیتش جداگانه ترجمه و چاپ شود تا استفاده آن تام و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مؤمن متقی راهی به جز ادب مع‌الله برای سلوک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باطن، باید از ادب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ادب همان و سقوط و سرنگونی در تاریکی و ظلمات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بیداران قبیله عشق و معرفت، دمی از ادب مع‌الله فارق نشده، بلکه متأدب‌تر و باحیاء‌تر می‌شوند، مثلاً درباره یکی از عالمان ربانی، نقل شده است که شب‌ها در بیشتر عمر خویش نشسته خوابید، تا که به محضر الهی بی‌ادبی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حیاء و ادب کجا و بی‌حیایی و بی‌ادبی در گفتار و کردار و پوشش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در این باره سخت است، زیرا صاحب این قلم را با این معانی و معارف فاصله‌هاست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حسن زاده آملی در یکی از دستورهای خویش در حوزه عرفان عملی و آداب سائر الی الله، دستور العمل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مع الله تعالی فی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حسن‌زاده آملی،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می‌دارند و به عنوان شاهد، سیره نورانی و گرامی رسول معظم اسلام صلی الله علیه و آله را بیان می‌کنند که برای استفاده بیشتر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چهل و نهم کتاب ارشاد القلوب دیلمی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أن النبی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غنم له و راعیها عریان یفلی ثیابه، فلمّا رآه مقبلاً 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فلا حاجه لنا فی رعایتک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لانستخدم من لایتأدب مع الله و لا یستحیی منه فی خلوته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نبی اکرم صلی الله علیه و آله به سوی گوسفندانش رفت، شبانش را برهنه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تا دید که پیغمبر صلی الله علیه و آله می‌آید، لباس‌هایش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ما را نیازی به شبانی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 عرض کرد برای چه؟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کسی را که ادب نداشته باشد، استخدام نمی‌کنیم، آیا در خلوت از خدا شرم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این کار را انجام داد به واسطه اینکه شبان نسبت به خدا ادب روا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از مهم‌ترین آداب سلوک الی‌الله در روش و منش پیامبر صلی الله علیه و آله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مع الله و حیاء در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شریفه معیار ما باشد، چه بسا که با همه ادعاها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حیاء و ادب مع‌الله خارج می‌شویم و باز انتظار تعالی و بیداری و معرفت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کردن گرفته تا آداب نماز، زناشویی، استحمام و بسیاری از موضوعاتی که در سلوک فردی،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سیطره ادب مع‌الله تکامل می‌یابد و سالک را گریزی از این موضوع اصیل و رمز سلوکی مهم در عرفان مصطفوی صلی الله علیه و آله نیست و بدون توجه به آن، سالک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این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آسیب‌های اجتماع امروز در غیبت و بهتان و حرف‌های بیهوده است که بزرگ‌ترین تخریب‌ها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شاید در نگاه اول، بوی صواب و استحباب را نیز به همراه داشته باشد، اما با کمی دقت در خواهیم یافت که آنچه محور نیست صواب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چاره در رعایت و مراقبت در گفتار است؛ به بیان شریف و نورانی استاد بزرگوار علامه حسن‌زاده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حرف این و آن را مزن، دم فروبند و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و عبرت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توسّل به دامن خاتم اوصیاء و اولیاء امام زمان مهدی موعود حجه بن الحسن العسکری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کن که گردنه‌های سهمگین و هولناک در پیش داری و آن بزرگوار امیر کاروان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افراط و تفریط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نفس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اوباش بگریز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سالک ره از خود خبر دار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رهزنت هست در کمینی ج</w:t>
      </w:r>
    </w:p>
    <w:p>
      <w:pPr>
        <w:pStyle w:val="BookText"/>
        <w:rPr/>
      </w:pPr>
      <w:r>
        <w:rPr>
          <w:rFonts w:ascii="IRNazanin" w:hAnsi="IRNazanin" w:eastAsia="IRNazanin"/>
          <w:color w:val="111111"/>
          <w:sz w:val="28"/>
          <w:sz w:val="28"/>
          <w:szCs w:val="28"/>
          <w:rtl w:val="true"/>
          <w:lang w:bidi="fa-IR"/>
        </w:rPr>
        <w:t>دل را به یاد دلدار یک جهت کن تا از محبّین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حسن‌زاده آملی،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اَن یسلم فَلیلزَمِ الصّمت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قضاعی،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سلامتش شادی کند، گو پیوسته خاموش باش و زبان را نگاهدار از آنچه به کار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یکم صمت یعنی؛ سکوت برای سخنان بیهود و بی‌مورد و دوم صمت یاد شده، بر اساس روانشناسی شادی، سرور و شادی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صلی الله علیه و آله فرمودند سخن بسیار، پیامدی جز گناه و آتش دوزخ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کلامُهُ کثُرَ سقطُهُ، وَ مَن کَثُرَ سَقَطُهُ کثُرَت ذُنُوبهُ، وَ مَن کَثُرت ذُنُوبهُ کانت النّارُ اولی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را بسیار سخن بود، بسیار سقطش بود و هر که بسیار سقطش بود، گناهش بسیار بود، و هر که گناهش بسیار بود، به آتش ذوزخ اولی‌تر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انشاء الله ما را از غیبت و بهتان و حرف‌های بیهوده و بی‌مورد که اثری جز گناه و آتش دوزخ و بُعد از خداوند، ندارد، در امان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بیدار</w:t>
      </w:r>
    </w:p>
    <w:p>
      <w:pPr>
        <w:pStyle w:val="BookText"/>
        <w:rPr/>
      </w:pPr>
      <w:r>
        <w:rPr>
          <w:rFonts w:ascii="IRNazanin" w:hAnsi="IRNazanin" w:eastAsia="IRNazanin"/>
          <w:color w:val="111111"/>
          <w:sz w:val="28"/>
          <w:sz w:val="28"/>
          <w:szCs w:val="28"/>
          <w:rtl w:val="true"/>
          <w:lang w:bidi="fa-IR"/>
        </w:rPr>
        <w:t>انسان، کشاورزی را ماند که اهل کاشت و داشت و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رفتار، کردار، گفتار و نیات خویش، نهال وجودش را نشو و نما داده، حقیقت خود و باغ وجودش را زراعت و باغبانی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عملش، چه در مرحله نیت مانده باشد و چه به فعلیت رسیده باشد، همچون کشاورزی است که در نهاد و نفسش مزرعه‌ایی را بنا می‌نهد؛ اگر بلبلان خوش‌الحان در آن نغمه سر دهند، بهشتی بر پا نموده است، و همین الان در بهشت و با بهشت‌آفرین هم‌نواست؛ اگر برهوتی مملو از حیوانات درنده و باغ وحشی ترتیب داده باشد نیز هم‌اکنون قیامتش بر پاست و عینیت جهنم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کسی زرع، زارع و مزرعه خود است و نیات و اعمالش، بذرهایش؛ بنگر تا در مزرعه خویش چه کشتی؟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مزرعه الآخره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w:t>
      </w:r>
    </w:p>
    <w:p>
      <w:pPr>
        <w:pStyle w:val="BookText"/>
        <w:rPr/>
      </w:pPr>
      <w:r>
        <w:rPr>
          <w:rFonts w:ascii="IRNazanin" w:hAnsi="IRNazanin" w:eastAsia="IRNazanin"/>
          <w:color w:val="111111"/>
          <w:sz w:val="28"/>
          <w:sz w:val="28"/>
          <w:szCs w:val="28"/>
          <w:rtl w:val="true"/>
          <w:lang w:bidi="fa-IR"/>
        </w:rPr>
        <w:t>و به عبارت دیگر هر کسی سفره خود و مهمان سفره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حسن‌زاده آملی، نامه‌ها، برنامه‌ها،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این‌گونه است؛ هر کسی از مرگ می‌ترسد، در حقیقت از خود می‌ترسد وگرنه مرگ سبب انتقال از نقص به کمال و از داری به دار دیگر است و آدمی مهمان سفره کردار خود و بهره‌مند از کشتزار خود است؛ به عبارت دیگر، محشور با اعمال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عین اعمال خود است، اگر کشت او نیک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عندالله خیر للأبرار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تخم‌هایی که شهوتی نبود ج</w:t>
      </w:r>
    </w:p>
    <w:p>
      <w:pPr>
        <w:pStyle w:val="BookText"/>
        <w:rPr/>
      </w:pPr>
      <w:r>
        <w:rPr>
          <w:rFonts w:ascii="IRNazanin" w:hAnsi="IRNazanin" w:eastAsia="IRNazanin"/>
          <w:color w:val="111111"/>
          <w:sz w:val="28"/>
          <w:sz w:val="28"/>
          <w:szCs w:val="28"/>
          <w:rtl w:val="true"/>
          <w:lang w:bidi="fa-IR"/>
        </w:rPr>
        <w:t>برِ او جز قیامتی نبود</w:t>
      </w:r>
    </w:p>
    <w:p>
      <w:pPr>
        <w:pStyle w:val="BookText"/>
        <w:rPr/>
      </w:pPr>
      <w:r>
        <w:rPr>
          <w:rFonts w:ascii="IRNazanin" w:hAnsi="IRNazanin" w:eastAsia="IRNazanin"/>
          <w:color w:val="111111"/>
          <w:sz w:val="28"/>
          <w:sz w:val="28"/>
          <w:szCs w:val="28"/>
          <w:rtl w:val="true"/>
          <w:lang w:bidi="fa-IR"/>
        </w:rPr>
        <w:t>و اگر تخم بد کاشته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تجزون الا 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ویژگی‌هایی که سالک باید به انسان کامل و رسول گرامی اسلام صلی الله علیه و آله تأسی نماید، بیداری و دوری از غفلت و به زبان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انسان سالک و مسافر در هیچ زمانی اهل غفلت نخواهد بود، آن حضرت صلی الله علیه و آله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عینای و لا ینام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پاینده، بی‌تا،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چشمان من به خواب می‌رود، ولی دلم بخواب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و مراقبه</w:t>
      </w:r>
    </w:p>
    <w:p>
      <w:pPr>
        <w:pStyle w:val="BookText"/>
        <w:rPr/>
      </w:pPr>
      <w:r>
        <w:rPr>
          <w:rFonts w:ascii="IRNazanin" w:hAnsi="IRNazanin" w:eastAsia="IRNazanin"/>
          <w:color w:val="111111"/>
          <w:sz w:val="28"/>
          <w:sz w:val="28"/>
          <w:szCs w:val="28"/>
          <w:rtl w:val="true"/>
          <w:lang w:bidi="fa-IR"/>
        </w:rPr>
        <w:t xml:space="preserve">مرحوم شیخ ابوعلی فضل بن حسن طبرسی، صاحب تفسیر شریف مجمع البیان در حالات پیامبر اکرم صلی الله علیه و آله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تَکُونُ فِی شَأْنٍ وَمَا تَتْلُوا مِنْهُ مِنْ قُرْآنٍ وَلَا تَعْمَلُونَ مِنْ عَمَلٍ إِلَّا کُنَّا عَلَیْکُمْ شُهُودًا إِذْ تُفِیضُونَ فِیهِ وَمَا یَعْزُبُ عَنْ رَبِّکَ مِنْ مِثْقَالِ ذَرَّةٍ فِی الْأَرْضِ وَلَا فِی السَّمَاءِ وَلَا أَصْغَرَ مِنْ ذَلِکَ وَلَا أَکْبَرَ إِلَّا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هیچ حالی نباشی، و هیچ آیه‌ای از قرآن تلاوت نکنی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نکنید، مگر آن که ما از همان لحظه که شروع به عمل می‌کنید بر شما شاهد و ناظریم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اندازه سنگینی ذره‌ای، نه در زمین و نه در آسمان بر پروردگارت پوشیده نیست و چیزی کوچک‌تر یا بزرگ‌تر از آن نیست، مگر آن که در کتابی روشن ثبت و ضبط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می‌نویسند که امام صادق علیه السلام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رسول خدا صلی الله علیه و آله این آیه را تلاوت می‌کردند به شدت می‌گریستند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حالات</w:t>
      </w:r>
    </w:p>
    <w:p>
      <w:pPr>
        <w:pStyle w:val="BookText"/>
        <w:rPr/>
      </w:pPr>
      <w:r>
        <w:rPr>
          <w:rFonts w:ascii="IRNazanin" w:hAnsi="IRNazanin" w:eastAsia="IRNazanin"/>
          <w:color w:val="111111"/>
          <w:sz w:val="28"/>
          <w:sz w:val="28"/>
          <w:szCs w:val="28"/>
          <w:rtl w:val="true"/>
          <w:lang w:bidi="fa-IR"/>
        </w:rPr>
        <w:t>و مراقباتی که رسول الله صلی الله علیه و آله داشتند، شاید باعث شود که ما نیز مقطعی از زمان عمر خویش را با توجه به حضور خدا به سر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روایتی دیگر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عودوا قلوبکم الترقب و أکثروا التفکر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پاینده، بی‌تا، 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خویش را به مرقبت عادت دهید و البته خود پیامبر صلی الله علیه و آله راه مراقبت را تفکر زیاد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آگاهی</w:t>
      </w:r>
    </w:p>
    <w:p>
      <w:pPr>
        <w:pStyle w:val="BookText"/>
        <w:rPr/>
      </w:pPr>
      <w:r>
        <w:rPr>
          <w:rFonts w:ascii="IRNazanin" w:hAnsi="IRNazanin" w:eastAsia="IRNazanin"/>
          <w:color w:val="111111"/>
          <w:sz w:val="28"/>
          <w:sz w:val="28"/>
          <w:szCs w:val="28"/>
          <w:rtl w:val="true"/>
          <w:lang w:bidi="fa-IR"/>
        </w:rPr>
        <w:t>از جمله بهترین مواعظ و ذکری که می‌تواند، آثار ژرفی در سیر و سلوک انسان داشته باشد، مرگ آگاهی و آخرت‌محوری است؛ انسان در تمام زوایای زندگی خود، با نگاه به آخرت قدم بر دارد و مسیر خود را طراحی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بالموت واعظاً و کفی بالقیامة موئلاً و بالله مجازیاً؛ مرگ برای پند آموزی کافی است و رستاخیز یگانه آینده است و خدا تنها جزابخش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در صورتی که بداند، با دنیایی کوتاه و زودگذر روبروست و به زودی قدم در دروازه ابدیت خواهد گذاشت و دنیا را به قول شیخ اشراق، همچون کفشکن آخرت می‌داند، ازاین‌روی باورمندانه بیان نورانی پیامبر صلی الله علیه و آله را ذکر می‌نماید،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اگر نگاهش با مرگ تعریف شود، سعی می‌کند که ذره‌ای از مسیر خود خارج نگردد و بر اساس همان روشی طی طریق کند که در کارخانه انسان‌سازی یعنی قرآن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این‌گونه شد، تنها آینده سالک مؤمن، رستاخیز خواهد بود و طبق فرمایش خداوند در قرآن کریم؛ تنها جزادهنده نیز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سالک، آیا کاری جز خود‌شناسی و خداشناسی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می‌پندارد، کاری برتر از خودشناسی و خداشناسی است، چیست؟</w:t>
      </w:r>
    </w:p>
    <w:p>
      <w:pPr>
        <w:pStyle w:val="BookText"/>
        <w:rPr/>
      </w:pPr>
      <w:r>
        <w:rPr>
          <w:rFonts w:ascii="IRNazanin" w:hAnsi="IRNazanin" w:eastAsia="IRNazanin"/>
          <w:color w:val="111111"/>
          <w:sz w:val="28"/>
          <w:sz w:val="28"/>
          <w:szCs w:val="28"/>
          <w:rtl w:val="true"/>
          <w:lang w:bidi="fa-IR"/>
        </w:rPr>
        <w:t>آنکه خود را برای همیشه درست نساخت، پس به چه کاری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تن آراست و روان آلاست، به چه ارج و بهاست؟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از مرگ می‌ترسد، از خودش 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حسن‌زاده آملی،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جوادی‌آملی،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زاده‌آملی،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کلمه در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حسن‌زاده‌آملی،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ولایی،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قیام، چ اول،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 بن ابی‌الحسن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امین‌الاسلام،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ثقفی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محجه البیضاء فی تهذیب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قضاعی، قاضی</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شهاب‌الاخبار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جلال‌الدین حسینی ارموی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کاشفی سبزواری، کمال‌الدین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الرساله العلیه فی الاحادیث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جلال‌الدین حسینی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فرشادمهر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حاج میرزاحسین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سوم</w:t>
      </w:r>
      <w:r>
        <w:rPr>
          <w:rFonts w:eastAsia="IRNazanin" w:cs="IRNazanin"/>
          <w:color w:val="111111"/>
          <w:sz w:val="28"/>
          <w:szCs w:val="28"/>
          <w:rtl w:val="true"/>
          <w:lang w:bidi="fa-IR"/>
        </w:rPr>
        <w:t>.</w:t>
      </w:r>
      <w:bookmarkStart w:id="106" w:name="pg3854_34112"/>
    </w:p>
    <w:p>
      <w:pPr>
        <w:pStyle w:val="Heading3"/>
        <w:numPr>
          <w:ilvl w:val="2"/>
          <w:numId w:val="1"/>
        </w:numPr>
        <w:rPr/>
      </w:pPr>
      <w:bookmarkStart w:id="107" w:name="__RefHeading___Toc1534317_2281741623"/>
      <w:bookmarkStart w:id="108" w:name="_Toc38"/>
      <w:bookmarkEnd w:id="106"/>
      <w:bookmarkEnd w:id="107"/>
      <w:r>
        <w:rPr>
          <w:rtl w:val="true"/>
        </w:rPr>
        <w:t>متن ادبی</w:t>
      </w:r>
      <w:bookmarkEnd w:id="108"/>
    </w:p>
    <w:p>
      <w:pPr>
        <w:pStyle w:val="BookText"/>
        <w:rPr/>
      </w:pPr>
      <w:r>
        <w:rPr>
          <w:rFonts w:ascii="IRNazanin" w:hAnsi="IRNazanin" w:eastAsia="IRNazanin"/>
          <w:color w:val="111111"/>
          <w:sz w:val="28"/>
          <w:sz w:val="28"/>
          <w:szCs w:val="28"/>
          <w:rtl w:val="true"/>
          <w:lang w:bidi="fa-IR"/>
        </w:rPr>
        <w:t>هنگام تنفس عشق</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مچاله بی‌وقفه انسانیت</w:t>
      </w:r>
    </w:p>
    <w:p>
      <w:pPr>
        <w:pStyle w:val="BookText"/>
        <w:rPr/>
      </w:pPr>
      <w:r>
        <w:rPr>
          <w:rFonts w:ascii="IRNazanin" w:hAnsi="IRNazanin" w:eastAsia="IRNazanin"/>
          <w:color w:val="111111"/>
          <w:sz w:val="28"/>
          <w:sz w:val="28"/>
          <w:szCs w:val="28"/>
          <w:rtl w:val="true"/>
          <w:lang w:bidi="fa-IR"/>
        </w:rPr>
        <w:t>غبار شب، سیمای روشن خورشید را پوشانده بود و روز در چنگال تاریکی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در فرداها نبود و امروزها در آغوش چوب و سنگ زندانی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شرم، پلک فروبسته بود و زمین در هاله‌ای از اوهام، زندگی 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شوره‌زار تحجّر و جمود مدفون شده بود و خارهای فریب و فتنه لحظه به لحظه در کویر باورها سر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با افکاری تباه شده در قاب خرافه مچاله می‌شد و شراره‌های گناه و فسادِ بی‌وقفه، دل‌ها را خاکستر می‌کرد؛ بی‌آنکه ققنوسی آزاد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زمانه سر به زیر و دل‌خون، در امتداد ظلمتی پرجنون، با اهریمنی بر دوش، تنها و تنها عبور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سراسر مرگ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باورها، تفتیده؛ حسرت‌ها در هم، تنیده؛ بوی نَفَس‌ها، مسموم؛ مهربانی، محکوم؛ دریای نَفس، عطشناک؛ آسمانِ قلب، شرمناک؛ عصمت، لبریز از غم؛ عصیان، لبالب از شادی؛ اندیشه‌ها، نحس و نجس؛ دل‌ها، خالی از عشق؛ کینه و نفرت، شعله ور؛ زر و زیور، دل‌بر؛ ایمان و حقیقت، محکوم؛ کفر و شرک، مرسوم؛</w:t>
      </w:r>
    </w:p>
    <w:p>
      <w:pPr>
        <w:pStyle w:val="BookText"/>
        <w:rPr/>
      </w:pPr>
      <w:r>
        <w:rPr>
          <w:rFonts w:ascii="IRNazanin" w:hAnsi="IRNazanin" w:eastAsia="IRNazanin"/>
          <w:color w:val="111111"/>
          <w:sz w:val="28"/>
          <w:sz w:val="28"/>
          <w:szCs w:val="28"/>
          <w:rtl w:val="true"/>
          <w:lang w:bidi="fa-IR"/>
        </w:rPr>
        <w:t>نابودی دخترکان، محجوب؛ سخنان دروغ، مرغوب؛ مرده دلی، فخر؛ کام زندگی، پر زهر؛ قانون، بازو و زور؛ عدالت، دورِ دور؛ نگاه‌ها به هم مشکوک؛ انسانیت و دین الهی، متروک؛ چشم حیا، خالی از دیدن و تمام زندگی، تنیده در تارهای مرگ بود؛ درد بود و درد بود و درد بود، ولی درمانی نه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معجزه‌ای می‌بایست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تولد</w:t>
      </w:r>
    </w:p>
    <w:p>
      <w:pPr>
        <w:pStyle w:val="BookText"/>
        <w:rPr/>
      </w:pPr>
      <w:r>
        <w:rPr>
          <w:rFonts w:ascii="IRNazanin" w:hAnsi="IRNazanin" w:eastAsia="IRNazanin"/>
          <w:color w:val="111111"/>
          <w:sz w:val="28"/>
          <w:sz w:val="28"/>
          <w:szCs w:val="28"/>
          <w:rtl w:val="true"/>
          <w:lang w:bidi="fa-IR"/>
        </w:rPr>
        <w:t>باید بساط این همه شب برچیده شود و مجالی برای سرودن از روز مهیا؛ مجالی که فرصت از حضور جهل و خرافه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معجزه‌ای باید، تا باورهایی سبز بیافریند و جغرافیای گیتی را در حیاتی پاک و خرم،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که دهشت از تمام فرداها بازستاند و تاریکی‌ها را در نور ناپدید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که آمدنش در زمین تا هفت آسمان، در هفت آسمان تا کهکشان و در دنیا تا آخرت هزاران پرتو از نور بیافروزد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که نبض هستی در گرو رخ دادن آنست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نوگلی تازه به دنیای گلستان آمد</w:t>
      </w:r>
    </w:p>
    <w:p>
      <w:pPr>
        <w:pStyle w:val="BookText"/>
        <w:rPr/>
      </w:pPr>
      <w:r>
        <w:rPr>
          <w:rFonts w:ascii="IRNazanin" w:hAnsi="IRNazanin" w:eastAsia="IRNazanin"/>
          <w:color w:val="111111"/>
          <w:sz w:val="28"/>
          <w:sz w:val="28"/>
          <w:szCs w:val="28"/>
          <w:rtl w:val="true"/>
          <w:lang w:bidi="fa-IR"/>
        </w:rPr>
        <w:t>آسمان کِل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علیهاالسلام ، مهمان آمد</w:t>
      </w:r>
    </w:p>
    <w:p>
      <w:pPr>
        <w:pStyle w:val="BookText"/>
        <w:rPr/>
      </w:pPr>
      <w:r>
        <w:rPr>
          <w:rFonts w:ascii="IRNazanin" w:hAnsi="IRNazanin" w:eastAsia="IRNazanin"/>
          <w:color w:val="111111"/>
          <w:sz w:val="28"/>
          <w:sz w:val="28"/>
          <w:szCs w:val="28"/>
          <w:rtl w:val="true"/>
          <w:lang w:bidi="fa-IR"/>
        </w:rPr>
        <w:t>عطر توحید ز محراب گُل آید، گوید</w:t>
      </w:r>
    </w:p>
    <w:p>
      <w:pPr>
        <w:pStyle w:val="BookText"/>
        <w:rPr/>
      </w:pPr>
      <w:r>
        <w:rPr>
          <w:rFonts w:ascii="IRNazanin" w:hAnsi="IRNazanin" w:eastAsia="IRNazanin"/>
          <w:color w:val="111111"/>
          <w:sz w:val="28"/>
          <w:sz w:val="28"/>
          <w:szCs w:val="28"/>
          <w:rtl w:val="true"/>
          <w:lang w:bidi="fa-IR"/>
        </w:rPr>
        <w:t>یوسف عرش به مهمانی کنعان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کجای هستی تاریک نیست و زندگی در جای جای آفرینش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که معجزه است، تولد فصل‌الخطاب پیام‌آوران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بهاری جاودانه</w:t>
      </w:r>
    </w:p>
    <w:p>
      <w:pPr>
        <w:pStyle w:val="BookText"/>
        <w:rPr/>
      </w:pPr>
      <w:r>
        <w:rPr>
          <w:rFonts w:ascii="IRNazanin" w:hAnsi="IRNazanin" w:eastAsia="IRNazanin"/>
          <w:color w:val="111111"/>
          <w:sz w:val="28"/>
          <w:sz w:val="28"/>
          <w:szCs w:val="28"/>
          <w:rtl w:val="true"/>
          <w:lang w:bidi="fa-IR"/>
        </w:rPr>
        <w:t>اینک زمان، زمان حیات دوباره زمین است، هنگام تنفس 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را باید شست، جور دیگر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بهار برای همیشه شولای خویش را به پیامبر صلی الله علیه و آله ، هدیه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خزان به بهانه پاییز هرچه می‌خواهد بکند، چه خون بریزد؛ چه پرپر کند، بهار به جا ماندنیست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شکوفه افلاکی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نبود عطر تبسم تو؛ لما خلقت الافلاک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راز خلقت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دیباچه رحمت و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برتو ای مقدمه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رحمت محض و صداقت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تصویر مانای آئینه‌ها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نبض محبت در خاک و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جاودانه پیام‌آور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عاشقانه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سراسر اندیشه و شعور</w:t>
      </w:r>
    </w:p>
    <w:p>
      <w:pPr>
        <w:pStyle w:val="BookText"/>
        <w:rPr/>
      </w:pPr>
      <w:r>
        <w:rPr>
          <w:rFonts w:ascii="IRNazanin" w:hAnsi="IRNazanin" w:eastAsia="IRNazanin"/>
          <w:color w:val="111111"/>
          <w:sz w:val="28"/>
          <w:sz w:val="28"/>
          <w:szCs w:val="28"/>
          <w:rtl w:val="true"/>
          <w:lang w:bidi="fa-IR"/>
        </w:rPr>
        <w:t>آمده است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رسالت، سخنانی آکنده از صداقت؛ روزهایی سرشار از شعور، حیاتی پر سرور؛ آیاتی جانبخش، سیره‌ای زندگی بخش؛ مفاهیمی روح انگیز، عشقی شورانگیز؛ اندیشه‌ای سپید، قلبی نورانی ز توحید؛ کلماتی مرغوب، آئینی محبوب؛ نوری در عرش، حضوری در فرش؛ کلیدی مفتوح، پیوندهایی مشروع؛ برهانی پر منطق و دلیل، همراهی جبرئیل؛ گنجدانش،نورستانی از دوازده عشق؛ کایناتی از ایمان، شرافتی برای انسان؛ بهارستانی از مغفرت، گلستانی از معرفت؛ کهکشانی از هدایت؛ شمعستانی از عبادت؛ حکمتی بی‌بدیل؛ کرامتی بس جمیل؛ امیدی برای تزکیه و شوقی برای بخشایش و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تمام گلدسته‌ها پر از عطر نوای دل‌انگیز لا اله الا الله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برهاند تمام تیره اندیشان را از بند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نوزاد دخترکان را از آغوش مرگ رها و روزگار را محو تبسم یتیمان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خورشید را دوباره روشن و دل‌ها را محبوب و معصوم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خاتم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محبوب‌ترین حبیب خداوند، ای پیام‌آور اندیشه، ای معلم هر 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تو را که جهان را از عمق مرداب های جهل به اوج آسمان‌های دانایی رساندی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آمدی، ای مهربان‌ترین، گام بر دیدگان ما نهاده‌اید؛ طلع البدر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صلوات</w:t>
      </w:r>
    </w:p>
    <w:p>
      <w:pPr>
        <w:pStyle w:val="BookText"/>
        <w:rPr/>
      </w:pPr>
      <w:r>
        <w:rPr>
          <w:rFonts w:ascii="IRNazanin" w:hAnsi="IRNazanin" w:eastAsia="IRNazanin"/>
          <w:color w:val="111111"/>
          <w:sz w:val="28"/>
          <w:sz w:val="28"/>
          <w:szCs w:val="28"/>
          <w:rtl w:val="true"/>
          <w:lang w:bidi="fa-IR"/>
        </w:rPr>
        <w:t>قربان صحرائی چاله‌سرائی</w:t>
      </w:r>
    </w:p>
    <w:p>
      <w:pPr>
        <w:pStyle w:val="BookText"/>
        <w:rPr/>
      </w:pPr>
      <w:r>
        <w:rPr>
          <w:rFonts w:ascii="IRNazanin" w:hAnsi="IRNazanin" w:eastAsia="IRNazanin"/>
          <w:color w:val="111111"/>
          <w:sz w:val="28"/>
          <w:sz w:val="28"/>
          <w:szCs w:val="28"/>
          <w:rtl w:val="true"/>
          <w:lang w:bidi="fa-IR"/>
        </w:rPr>
        <w:t>هفدهم ربیع‌الاول سالروز ولادت عصاره خلقت، سرور کائنات، اشرف مخلوقات و تمام‌کننده مکارم اخلاق، حضرت خاتم‌الانبیاء، محمد مصطفی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برگزیده و خاص خداوند است که برای هدایت بشر فرستاده شد تا رسالت همه انبیاء و فرستادگان الهی را به فرجام نهایی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به دریافت کُنه جایگاه رفیع و منزلت ازلی‌اش راهی نیست؛ زیرا وی ستوده در نزد خداوند است و خود حضرت ذوالجلال قبل از همه پیشگام شده و بر وی سلام و صلوات فرستاد و دستور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 ای بشر نیک‌باور؛ بر کسی درود و سلام و صلوات بفرست که پیش از تو خدا و فرشتگان عرش بر وی سلام و درود و صلوات فرستاده و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دستورهای اسلامی که در پیشگاه خداوند متعال دارای اهمیت و جایگاهی ویژه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پرداختن به صلوات نیز آثار ارزشمند و ره‌آوردهای گران‌بهایی را درپی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جرئت می‌توان ادعا کرد که اگر آدمی شرایط لازم و مخصوص صلوات را رعایت و آنگاه آن را بر زبان جاری کند، آن صلوات اعجاز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که ویژگی‌های بیانش مراعات شود، حلّال مشکلات بوده و دست انسان را در زندگی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بسان پلی است که آدمی را به درگاه الهی رهنمون می‌سازد و سبب تقرب وی نزد باری تعالی می‌شود و این امر جلب نظر پیامبر رحمت و آل طاهرش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خواهد داشت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اگر طالب تطهیر جان است، باید هماره بر زبانش صلوات بر رسول اعظم و</w:t>
      </w:r>
    </w:p>
    <w:p>
      <w:pPr>
        <w:pStyle w:val="BookText"/>
        <w:rPr/>
      </w:pPr>
      <w:r>
        <w:rPr>
          <w:rFonts w:ascii="IRNazanin" w:hAnsi="IRNazanin" w:eastAsia="IRNazanin"/>
          <w:color w:val="111111"/>
          <w:sz w:val="28"/>
          <w:sz w:val="28"/>
          <w:szCs w:val="28"/>
          <w:rtl w:val="true"/>
          <w:lang w:bidi="fa-IR"/>
        </w:rPr>
        <w:t>خاندان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باشد تا دلش از تیرگی‌ها رهایی یافته، به سوی عالمی مصفّا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می‌شود باران برکات از آسمان رحمت بر روح و روان و حتی پیکر وی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باران رحمت است؛ باران رحمت از جانب رحمتگر بی‌نیاز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از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حروف نشانگر حسنات و برکاتی از سوی حضرت رحمان است که گویی همچون قطره‌ای از اسماء ذات الهی چکیده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بی‌نیازی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گویی این حرف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بی‌نیازی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بی‌نیاز به صلوات فرستنده بر پیامبر نور و رحمت صلی الله علیه و آله و خاندان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قطراتی از صفت صمدیت و بی‌نیازی خویش را می‌چشاند تا او نیز دست نیاز به غیر درگاه حضرت صمد، دراز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انگار خدای صمد، می‌خواهد بفرماید پیامبر صلی الله علیه و آله را نیازی به سلام و صلوات شما نیست؛ بلکه فراموش نکنید این شمایید که برای ارتقاء درجه و رتبه در عالم ماده و معنا به سلام و صلوات بر رسول رحمت صلی الله علیه و آله نیازمندید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شبنم دیگری است که از این شعار فراگیر اسلام و شیعه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صلوات از کامل‌ترین شعارهای اسلام است که شامل صلح و صفای معرفت الهی، شناخت پیامبر اعظم صلی الله علیه و آله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محض و قبولی ولایت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لذت لطف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از جانب حضرت لطیف بر هستی بتابد، لطافتی لطیف‌تر از باران بهاری بر زمین تشنه قلوب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ابر باران‌زا از خود باران لطیف تراوش می‌دهد و خاک تفتیده و کشتزار خشکیده را زنده می‌کند و از دلش گل و گلبرگ‌های رنگارنگ و مخملین می‌رویاند، ذکر صلوات بر پیامبر رحمت صلی الله علیه و آله هم با نظر لطف حضرت سبحان بر جان مرده و پژمرده، روحی لطیف می‌دمد و وی را حیات و شادابی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صلوات سومین حرف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باری بر اولین پله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بین صاحب صلوات و خداوندگار بنده‌نواز گرهی ناگسستنی و پیوندی جاودانه جاریست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حرف صلوات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متبادر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اگر به درگاه صمد بی‌نیاز با وساطت جلوه اکمل فخر و شرف، دست توسل گره بزنی و از لطف و کرامتش، باران برکت و نعمت طلب بکنی، او با وحدانیتش بر تو رحمت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یکی از بهترین مسیرهای هدایت به رویت باز شده است و آن هادی هدایتگر دست تو را می‌گیرد تا در مقصد به مقصود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ضرورت ایجاب می‌کند تا در متن یک نوشته از هلالین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کمانک، پرانتز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حضرت خاتم الانبیاء صلی الله علیه و آله و خاندان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هلالین در متن یک نوشتار و گفتار عمل می‌کند؛ یعنی آغاز و انجام هر کاری را با توکل بر خدا و ذکر صلوات بر رسول رحمت صلی الله علیه و آله ببند؛ زیرا آن دادگری که نظر لطف و رحمت بر صلوات و صاحب صلوات دارد، کرامتش افزون‌تر از آن است از اینکه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چهارده نورانی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و احادیث وارده از پیامبر نور و رحمت صلی الله علیه و آله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خواص و ویژگی‌های صلوات بی‌شمار است و برای آن می‌توان فراوان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از صلوات بر رسول اعظم صلی الله علیه و آله و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نیست، آنگاه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اسْمَ رَبِّهِ فَصَلّی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امام رئوف، علی‌بن موسی‌الرضا علیه السلام بر ماست همراه با یاد خدا، صلوات بر محمد صلی الله علیه و آله 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که با پیامبر عظیم‌الشأن خویش عهد بندیم که مجالس‌مان را با صلوات بر او آغاز و پایان یابد، اگر می‌خواهیم مجالس ما مایه حسرت و وبال‌مان نباشد؛ زیرا صلوات بر محمد صلی الله علیه و آله و آل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ناخالصی‌ها را می‌زداید و در هر سرا و مجلسی که ذکر صلوات بر او باشد، آن سرا محل نزول فرشتگان است و خوشا به اهالی مجلسی که محل رفت و آمد ملایک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مؤمنین علاقمندند تا دعاهایشان مستجاب شود و چه خوب راهنمایی است، سخن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و انتهای دعا و خواسته‌هایتان را با صلوات باز کنید و ببندید؛ زیرا خدای سبحان کریم‌تر از آن است که دو سوی امری را بپذیرد و میانه را نادیده بگیرد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بهترین ذکرها صلوات است، هنگامی عامل جلب رضایت خدا صلوات است، هنگامی که آدمی می‌تواند گناهان را با صلوات نابود کند، وقتی فرشتگان در رساندن صلواتِ صلوات فرستنده به رسول اعظم صلی الله علیه و آله بر یکدیگر سبقت می‌گیرند هنگامی که راز خلاصی از دشواریها در صلوات و رنج شیطان از صلوات است، وقتی صدقه زبان، صلوات است و بخیل‌ترین مردم امساک‌کننده از صلوات، وقتی کفه حسنات ترازوی اعمال بندگان در روز قیامت با صلوات سنگین‌تر می‌شود، هنگامی که چراغی در قبر به غیر از خورشید صلوات روشن نیست، هنگامی که آبشار نور صلوات بر پل صراط فرو می‌بارد تا عبور صلوات فرستنده آسان شود، وقتی فرستنده صلوات در دنیا، مهمان پیامبر رحمت صلی الله علیه و آله در بهشت است و وقتی که قبولی ستون دین ـ نماز ـ به ذکر صلوات بر محمد صلی الله علیه و آله و آل او گره خورده است، چگونه ما نسبت به این داروی درمان دردهای مادی و معنوی بی‌تفاوت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صلوات اعجاز نکنیم و گناهان خویش را نسوزانیم و اعمال خود را از صافی صلوات نگذرانیم و تصفیه و پاک و زلالش نکنیم؟ پس بیایید با ذکر صلوات، در برابر پیامبر نور ورحمت سر تسلیم فرود آوریم و با ورود و مقیم شدن در بوستان صلوات بر محمد صلی الله علیه و آله و آل طاهرش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بیمه کنیم</w:t>
      </w:r>
      <w:r>
        <w:rPr>
          <w:rFonts w:eastAsia="IRNazanin" w:cs="IRNazanin"/>
          <w:color w:val="111111"/>
          <w:sz w:val="28"/>
          <w:szCs w:val="28"/>
          <w:rtl w:val="true"/>
          <w:lang w:bidi="fa-IR"/>
        </w:rPr>
        <w:t>.</w:t>
      </w:r>
      <w:bookmarkStart w:id="109" w:name="pg3854_34120"/>
    </w:p>
    <w:p>
      <w:pPr>
        <w:pStyle w:val="Heading3"/>
        <w:numPr>
          <w:ilvl w:val="2"/>
          <w:numId w:val="1"/>
        </w:numPr>
        <w:rPr/>
      </w:pPr>
      <w:bookmarkStart w:id="110" w:name="__RefHeading___Toc1534319_2281741623"/>
      <w:bookmarkStart w:id="111" w:name="_Toc39"/>
      <w:bookmarkEnd w:id="109"/>
      <w:bookmarkEnd w:id="110"/>
      <w:r>
        <w:rPr>
          <w:rtl w:val="true"/>
        </w:rPr>
        <w:t>شعر</w:t>
      </w:r>
      <w:bookmarkEnd w:id="111"/>
    </w:p>
    <w:p>
      <w:pPr>
        <w:pStyle w:val="BookText"/>
        <w:rPr/>
      </w:pPr>
      <w:r>
        <w:rPr>
          <w:rFonts w:ascii="IRNazanin" w:hAnsi="IRNazanin" w:eastAsia="IRNazanin"/>
          <w:color w:val="111111"/>
          <w:sz w:val="28"/>
          <w:sz w:val="28"/>
          <w:szCs w:val="28"/>
          <w:rtl w:val="true"/>
          <w:lang w:bidi="fa-IR"/>
        </w:rPr>
        <w:t>آفتاب حجاز</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امین و امن و مؤمن آن‌قدر دنیا خطابت کرد</w:t>
      </w:r>
    </w:p>
    <w:p>
      <w:pPr>
        <w:pStyle w:val="BookText"/>
        <w:rPr/>
      </w:pPr>
      <w:r>
        <w:rPr>
          <w:rFonts w:ascii="IRNazanin" w:hAnsi="IRNazanin" w:eastAsia="IRNazanin"/>
          <w:color w:val="111111"/>
          <w:sz w:val="28"/>
          <w:sz w:val="28"/>
          <w:szCs w:val="28"/>
          <w:rtl w:val="true"/>
          <w:lang w:bidi="fa-IR"/>
        </w:rPr>
        <w:t>خدا طاقت نیاورد و سرانجام انتخابت کرد</w:t>
      </w:r>
    </w:p>
    <w:p>
      <w:pPr>
        <w:pStyle w:val="BookText"/>
        <w:rPr/>
      </w:pPr>
      <w:r>
        <w:rPr>
          <w:rFonts w:ascii="IRNazanin" w:hAnsi="IRNazanin" w:eastAsia="IRNazanin"/>
          <w:color w:val="111111"/>
          <w:sz w:val="28"/>
          <w:sz w:val="28"/>
          <w:szCs w:val="28"/>
          <w:rtl w:val="true"/>
          <w:lang w:bidi="fa-IR"/>
        </w:rPr>
        <w:t>برای هر سری از روشنایت سایه‌بان می‌خواست</w:t>
      </w:r>
    </w:p>
    <w:p>
      <w:pPr>
        <w:pStyle w:val="BookText"/>
        <w:rPr/>
      </w:pPr>
      <w:r>
        <w:rPr>
          <w:rFonts w:ascii="IRNazanin" w:hAnsi="IRNazanin" w:eastAsia="IRNazanin"/>
          <w:color w:val="111111"/>
          <w:sz w:val="28"/>
          <w:sz w:val="28"/>
          <w:szCs w:val="28"/>
          <w:rtl w:val="true"/>
          <w:lang w:bidi="fa-IR"/>
        </w:rPr>
        <w:t>که شب را پیش پایت سر برید و آفتابت کرد</w:t>
      </w:r>
    </w:p>
    <w:p>
      <w:pPr>
        <w:pStyle w:val="BookText"/>
        <w:rPr/>
      </w:pPr>
      <w:r>
        <w:rPr>
          <w:rFonts w:ascii="IRNazanin" w:hAnsi="IRNazanin" w:eastAsia="IRNazanin"/>
          <w:color w:val="111111"/>
          <w:sz w:val="28"/>
          <w:sz w:val="28"/>
          <w:szCs w:val="28"/>
          <w:rtl w:val="true"/>
          <w:lang w:bidi="fa-IR"/>
        </w:rPr>
        <w:t>حجازِ وحشی زیبا ندیده دل به حُسنت باخت</w:t>
      </w:r>
    </w:p>
    <w:p>
      <w:pPr>
        <w:pStyle w:val="BookText"/>
        <w:rPr/>
      </w:pPr>
      <w:r>
        <w:rPr>
          <w:rFonts w:ascii="IRNazanin" w:hAnsi="IRNazanin" w:eastAsia="IRNazanin"/>
          <w:color w:val="111111"/>
          <w:sz w:val="28"/>
          <w:sz w:val="28"/>
          <w:szCs w:val="28"/>
          <w:rtl w:val="true"/>
          <w:lang w:bidi="fa-IR"/>
        </w:rPr>
        <w:t>که بت‌ها را شکست و قبله دل‌ها حسابت کرد</w:t>
      </w:r>
    </w:p>
    <w:p>
      <w:pPr>
        <w:pStyle w:val="BookText"/>
        <w:rPr/>
      </w:pPr>
      <w:r>
        <w:rPr>
          <w:rFonts w:ascii="IRNazanin" w:hAnsi="IRNazanin" w:eastAsia="IRNazanin"/>
          <w:color w:val="111111"/>
          <w:sz w:val="28"/>
          <w:sz w:val="28"/>
          <w:szCs w:val="28"/>
          <w:rtl w:val="true"/>
          <w:lang w:bidi="fa-IR"/>
        </w:rPr>
        <w:t>خدا از چشم زخم مردمان ترسید پس یک شب</w:t>
      </w:r>
    </w:p>
    <w:p>
      <w:pPr>
        <w:pStyle w:val="BookText"/>
        <w:rPr/>
      </w:pPr>
      <w:r>
        <w:rPr>
          <w:rFonts w:ascii="IRNazanin" w:hAnsi="IRNazanin" w:eastAsia="IRNazanin"/>
          <w:color w:val="111111"/>
          <w:sz w:val="28"/>
          <w:sz w:val="28"/>
          <w:szCs w:val="28"/>
          <w:rtl w:val="true"/>
          <w:lang w:bidi="fa-IR"/>
        </w:rPr>
        <w:t>تو را تا آسمان‌ها برد و مثل ماه قابت کرد</w:t>
      </w:r>
    </w:p>
    <w:p>
      <w:pPr>
        <w:pStyle w:val="BookText"/>
        <w:rPr/>
      </w:pPr>
      <w:r>
        <w:rPr>
          <w:rFonts w:ascii="IRNazanin" w:hAnsi="IRNazanin" w:eastAsia="IRNazanin"/>
          <w:color w:val="111111"/>
          <w:sz w:val="28"/>
          <w:sz w:val="28"/>
          <w:szCs w:val="28"/>
          <w:rtl w:val="true"/>
          <w:lang w:bidi="fa-IR"/>
        </w:rPr>
        <w:t>تو را از آسمان بارید مثل عشق بر دنیا</w:t>
      </w:r>
    </w:p>
    <w:p>
      <w:pPr>
        <w:pStyle w:val="BookText"/>
        <w:rPr/>
      </w:pPr>
      <w:r>
        <w:rPr>
          <w:rFonts w:ascii="IRNazanin" w:hAnsi="IRNazanin" w:eastAsia="IRNazanin"/>
          <w:color w:val="111111"/>
          <w:sz w:val="28"/>
          <w:sz w:val="28"/>
          <w:szCs w:val="28"/>
          <w:rtl w:val="true"/>
          <w:lang w:bidi="fa-IR"/>
        </w:rPr>
        <w:t>زمین را تشنه دید و در دل هر قطره آبت کرد</w:t>
      </w:r>
    </w:p>
    <w:p>
      <w:pPr>
        <w:pStyle w:val="BookText"/>
        <w:rPr/>
      </w:pPr>
      <w:r>
        <w:rPr>
          <w:rFonts w:ascii="IRNazanin" w:hAnsi="IRNazanin" w:eastAsia="IRNazanin"/>
          <w:color w:val="111111"/>
          <w:sz w:val="28"/>
          <w:sz w:val="28"/>
          <w:szCs w:val="28"/>
          <w:rtl w:val="true"/>
          <w:lang w:bidi="fa-IR"/>
        </w:rPr>
        <w:t>دوای درد دین و درد دنیا، درد بی‌دردی</w:t>
      </w:r>
    </w:p>
    <w:p>
      <w:pPr>
        <w:pStyle w:val="BookText"/>
        <w:rPr/>
      </w:pPr>
      <w:r>
        <w:rPr>
          <w:rFonts w:ascii="IRNazanin" w:hAnsi="IRNazanin" w:eastAsia="IRNazanin"/>
          <w:color w:val="111111"/>
          <w:sz w:val="28"/>
          <w:sz w:val="28"/>
          <w:szCs w:val="28"/>
          <w:rtl w:val="true"/>
          <w:lang w:bidi="fa-IR"/>
        </w:rPr>
        <w:t>حضورت دردهای مرگ را حتی طبابت کرد</w:t>
      </w:r>
    </w:p>
    <w:p>
      <w:pPr>
        <w:pStyle w:val="BookText"/>
        <w:rPr/>
      </w:pP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تو را از دورها هم می‌شود آموخت‌ای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زمین‌گیرانه حتی با تو احساس قرابت کرد</w:t>
      </w:r>
    </w:p>
    <w:p>
      <w:pPr>
        <w:pStyle w:val="BookText"/>
        <w:rPr/>
      </w:pPr>
      <w:r>
        <w:rPr>
          <w:rFonts w:ascii="IRNazanin" w:hAnsi="IRNazanin" w:eastAsia="IRNazanin"/>
          <w:color w:val="111111"/>
          <w:sz w:val="28"/>
          <w:sz w:val="28"/>
          <w:szCs w:val="28"/>
          <w:rtl w:val="true"/>
          <w:lang w:bidi="fa-IR"/>
        </w:rPr>
        <w:t>که از این فاصله، این سال‌های دوری نوری</w:t>
      </w:r>
    </w:p>
    <w:p>
      <w:pPr>
        <w:pStyle w:val="BookText"/>
        <w:rPr/>
      </w:pPr>
      <w:r>
        <w:rPr>
          <w:rFonts w:ascii="IRNazanin" w:hAnsi="IRNazanin" w:eastAsia="IRNazanin"/>
          <w:color w:val="111111"/>
          <w:sz w:val="28"/>
          <w:sz w:val="28"/>
          <w:szCs w:val="28"/>
          <w:rtl w:val="true"/>
          <w:lang w:bidi="fa-IR"/>
        </w:rPr>
        <w:t>همیشه پرتو مهرت به شب‌هامان اصابت کرد</w:t>
      </w:r>
    </w:p>
    <w:p>
      <w:pPr>
        <w:pStyle w:val="BookText"/>
        <w:rPr/>
      </w:pPr>
      <w:r>
        <w:rPr>
          <w:rFonts w:ascii="IRNazanin" w:hAnsi="IRNazanin" w:eastAsia="IRNazanin"/>
          <w:color w:val="111111"/>
          <w:sz w:val="28"/>
          <w:sz w:val="28"/>
          <w:szCs w:val="28"/>
          <w:rtl w:val="true"/>
          <w:lang w:bidi="fa-IR"/>
        </w:rPr>
        <w:t>هنوز از قله‌های مأذنه نور تو می‌تابد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باید دعا خواند و یقین در استجابت کرد</w:t>
      </w:r>
      <w:bookmarkStart w:id="112" w:name="pg3854_34121"/>
    </w:p>
    <w:p>
      <w:pPr>
        <w:pStyle w:val="Heading3"/>
        <w:numPr>
          <w:ilvl w:val="2"/>
          <w:numId w:val="1"/>
        </w:numPr>
        <w:rPr/>
      </w:pPr>
      <w:bookmarkStart w:id="113" w:name="__RefHeading___Toc1534321_2281741623"/>
      <w:bookmarkStart w:id="114" w:name="_Toc40"/>
      <w:bookmarkEnd w:id="112"/>
      <w:bookmarkEnd w:id="113"/>
      <w:r>
        <w:rPr>
          <w:rtl w:val="true"/>
        </w:rPr>
        <w:t>زیرنویس</w:t>
      </w:r>
      <w:bookmarkEnd w:id="114"/>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مردی از تبار هابیل در عام الفیل و بت‌ها سرنگون شدند و کنگره‌های قصر کسرا، واژگون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نبی رحمت صلی الله علیه و آله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روشنایی، عزت آفرینشی و زمین، بر ستون‌های بودن تو، این‌گونه استوار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نبی رحمت صلی الله علیه و آله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میلاد روشنی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قدم‌های نورسیده انسانیت و یگانه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نبی رحمت صلی الله علیه و آله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می‌آید؛ تا خورشید نفس‌هایش، انجماد ظلم و جهل را به رودخانه‌های جاری ایمان و راستی 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تا آئین آفتاب،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نبی رحمت صلی الله علیه و آله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آینه مهربانی‌ها، خاتم پیامبران و رحمت زمین و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می‌آید؛ با بشارت آفتاب و سخاوت مهر؛ می‌آید تا سرشارمان کند از آیه‌های آبی آسمان و ما حضور متبرکش را در کوچه‌های آینه‌بندان، مکرر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نبی رحمت صلی الله علیه و آله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سخن از جان جهان باید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رسول انس و جان باید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ولادت دو قطب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به صاحب الزمان باید گفت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نبی اعظم صلی الله علیه و آله و امام صادق علیه السلام مبارک 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حق که تویی ختم مرسلین</w:t>
      </w:r>
    </w:p>
    <w:p>
      <w:pPr>
        <w:pStyle w:val="BookText"/>
        <w:rPr/>
      </w:pPr>
      <w:r>
        <w:rPr>
          <w:rFonts w:ascii="IRNazanin" w:hAnsi="IRNazanin" w:eastAsia="IRNazanin"/>
          <w:color w:val="111111"/>
          <w:sz w:val="28"/>
          <w:sz w:val="28"/>
          <w:szCs w:val="28"/>
          <w:rtl w:val="true"/>
          <w:lang w:bidi="fa-IR"/>
        </w:rPr>
        <w:t>با روشنیّ روی تو، بدر و هلال نیست</w:t>
      </w:r>
    </w:p>
    <w:p>
      <w:pPr>
        <w:pStyle w:val="BookText"/>
        <w:rPr/>
      </w:pPr>
      <w:r>
        <w:rPr>
          <w:rFonts w:ascii="IRNazanin" w:hAnsi="IRNazanin" w:eastAsia="IRNazanin"/>
          <w:color w:val="111111"/>
          <w:sz w:val="28"/>
          <w:sz w:val="28"/>
          <w:szCs w:val="28"/>
          <w:rtl w:val="true"/>
          <w:lang w:bidi="fa-IR"/>
        </w:rPr>
        <w:t>حد کمال و حکمت و انوار معرفت</w:t>
      </w:r>
    </w:p>
    <w:p>
      <w:pPr>
        <w:pStyle w:val="BookText"/>
        <w:rPr/>
      </w:pPr>
      <w:r>
        <w:rPr>
          <w:rFonts w:ascii="IRNazanin" w:hAnsi="IRNazanin" w:eastAsia="IRNazanin"/>
          <w:color w:val="111111"/>
          <w:sz w:val="28"/>
          <w:sz w:val="28"/>
          <w:szCs w:val="28"/>
          <w:rtl w:val="true"/>
          <w:lang w:bidi="fa-IR"/>
        </w:rPr>
        <w:t>تنها تویی و غیر تو حدّ کمال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نبی اعظم صلی الله علیه و آله مبارک 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تویی چو خیره نظر می‌کنم به نور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می‌کند دوباره نگاهم میان گل</w:t>
      </w:r>
    </w:p>
    <w:p>
      <w:pPr>
        <w:pStyle w:val="BookText"/>
        <w:rPr/>
      </w:pPr>
      <w:r>
        <w:rPr>
          <w:rFonts w:ascii="IRNazanin" w:hAnsi="IRNazanin" w:eastAsia="IRNazanin"/>
          <w:color w:val="111111"/>
          <w:sz w:val="28"/>
          <w:sz w:val="28"/>
          <w:szCs w:val="28"/>
          <w:rtl w:val="true"/>
          <w:lang w:bidi="fa-IR"/>
        </w:rPr>
        <w:t>این جای حیرت است که در گلشن کساء</w:t>
      </w:r>
    </w:p>
    <w:p>
      <w:pPr>
        <w:pStyle w:val="BookText"/>
        <w:rPr/>
      </w:pPr>
      <w:r>
        <w:rPr>
          <w:rFonts w:ascii="IRNazanin" w:hAnsi="IRNazanin" w:eastAsia="IRNazanin"/>
          <w:color w:val="111111"/>
          <w:sz w:val="28"/>
          <w:sz w:val="28"/>
          <w:szCs w:val="28"/>
          <w:rtl w:val="true"/>
          <w:lang w:bidi="fa-IR"/>
        </w:rPr>
        <w:t>هم شاخه گلی تو و هم باغبان گل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پیامبر اعظم صلی الله علیه و آله مبارک باد</w:t>
      </w:r>
      <w:bookmarkStart w:id="115" w:name="pg3854_34123"/>
    </w:p>
    <w:p>
      <w:pPr>
        <w:pStyle w:val="Heading3"/>
        <w:numPr>
          <w:ilvl w:val="2"/>
          <w:numId w:val="1"/>
        </w:numPr>
        <w:rPr/>
      </w:pPr>
      <w:bookmarkStart w:id="116" w:name="__RefHeading___Toc1534323_2281741623"/>
      <w:bookmarkStart w:id="117" w:name="_Toc41"/>
      <w:bookmarkEnd w:id="115"/>
      <w:bookmarkEnd w:id="116"/>
      <w:r>
        <w:rPr>
          <w:rtl w:val="true"/>
        </w:rPr>
        <w:t>داستان</w:t>
      </w:r>
      <w:bookmarkEnd w:id="117"/>
    </w:p>
    <w:p>
      <w:pPr>
        <w:pStyle w:val="BookText"/>
        <w:rPr/>
      </w:pPr>
      <w:r>
        <w:rPr>
          <w:rFonts w:ascii="IRNazanin" w:hAnsi="IRNazanin" w:eastAsia="IRNazanin"/>
          <w:color w:val="111111"/>
          <w:sz w:val="28"/>
          <w:sz w:val="28"/>
          <w:szCs w:val="28"/>
          <w:rtl w:val="true"/>
          <w:lang w:bidi="fa-IR"/>
        </w:rPr>
        <w:t>یاد آن خانه کوچک و آن مرد بزرگ</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باد از پنجره باز اتاق تو آمده و لای موهای بلند و پریشان پیرمرد پیچیده که بر تشکی از پوست نشسته و چشم به پنجره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کم‌کم دور می‌شوند، تیغه شمشیری که در چند وجبی بالای سر پیرمرد بر دیوار نصب شده زیر نور ماه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آرام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ماه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محاسن خضاب شده‌اش را مرتب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می‌شود و پسری جوان با چراغی در دست،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که در تاریکی نشسته‌ای 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پسرجوان چراغ را درست در کنار پای پیرمرد بر زمین می‌گذارد و خودش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روی گونه پیرمرد و جای خالی چشم چپش که حفره‌ای تاریک است در نور چراغ عمیق‌تر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 ظرفی که خوشه‌های انگور از آن سر ریز کرده به اتاق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پسران دیگر که از او کوچک‌تر هستند با شتاب داخل می‌شوند و اتاق را از صدای سلام و احوالپرسی پر می‌کنند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پسرها دور تا دور پیرمرد نشسته‌اند طوری که دست همه به ظرف انگور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مثل نوک لک لک به داخل ظرف فرود می‌آیند و با برچیدن خوشه‌ای از ظرف انگور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در خوردن به هم فرصت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گرم تماشای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یک خوشه بزرگ انگور بر می‌دارد و به دست پیرمرد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نخوری این را هم از چنگت 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پسرها با صدای بلند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انگور را توی کاسه سفالی کنار دستش گذاشته و هر از گاهی دانه‌ای از آن می‌چیند و بر دهان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هم از صرافت خوردن، افتاده‌اند و هر کدام به متکایی لم داده‌اند و بلند بلند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متکایش را تا کنار متکای پیرمرد می‌برد و به آن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قرار بود امشب قصه خودتان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زمان‌ها که به صورت قبیله‌ای زندگی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سرش را به علامت تأیید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ساکت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بعد از کمی فکر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قرار بود قصه امشب درباره زندگی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مهم‌ترین اتفاق زندگی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پسرها که خالی گوشتی کوچکی کنار لبش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 قبیله شان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پدرتان بخشنده بودید و اوضاع همه خوب بوده تا این که مسلمان‌ها به قبیله حمله کردند و همه چیز به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دیگر که قدی بلند و اندامی درشت دارد زل میزند به دهان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حرفی از دهان پیرمرد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 گوشتی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صبح ندمیده حمله 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چاره‌ای جز فرار نداشتید وگرنه الان زیر خروارها خاک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خاطر بخشش فراوانش شهره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به در خانه‌اش بیاید و دست خالی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حاتم طایی را نشناسد او که از دنیا رفت ریاست قبیله طی به من رسید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کس که رییس قبیله می‌شد مالک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سعی می‌کردم مثل پدرم خوش اخلاق و بخشنده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نمی‌توانست مثل پدرم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محال بود کسی را به خودش ترجیح دهد من هم که پسرش بودم خودم را بیشتراز بقیه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دیگران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ازهجرت مسلمان‌ها به مدینه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جنگ‌های بدر و خندق و حتی در احد ثابت کرده بودند که قدرت زیادی دارند مکه را که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قدرتشان همه‌گیر شد و آوازه‌شان در دهان‌ها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 و ایران و روم، دیگر</w:t>
      </w:r>
    </w:p>
    <w:p>
      <w:pPr>
        <w:pStyle w:val="BookText"/>
        <w:rPr/>
      </w:pPr>
      <w:r>
        <w:rPr>
          <w:rFonts w:ascii="IRNazanin" w:hAnsi="IRNazanin" w:eastAsia="IRNazanin"/>
          <w:color w:val="111111"/>
          <w:sz w:val="28"/>
          <w:sz w:val="28"/>
          <w:szCs w:val="28"/>
          <w:rtl w:val="true"/>
          <w:lang w:bidi="fa-IR"/>
        </w:rPr>
        <w:t>می‌دانستند پیامبری در مدینه زندگی می‌کند که دینی تازه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روسای قبایل مختلف گاه به مدینه می‌رفتند و مسلمان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چنین تصمیمی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دینم را که شاخه‌ای از مسیحیت بود،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دیر یا زود مسلمان‌ها ما را هم به اسلام دعوت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نکنیم با ما 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دیدبان گذاشته بودم بر بالای کوه‌های اطراف قیبله نگهبانی بدهند تا از آمدن مسلمان‌ها بی‌خبر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که شکل و شمایل نظامی دارد فردا به قبیله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زدم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کسی از نقشه‌ام بو ببرد، همه چیز را از قبل آماده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باغستان‌ها و مزرعه‌ها و گله‌های بز و شتر و گوسفندم را فروخته بودم، فقط چند اسب تیزرو نگه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همسرم نگفته بودم چه در 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که شد او را بیدارکردم و گفتم که بچه‌ها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وادارشان کردم سر چاه بروند و آب بکشند و دست و رو بشویند تا خوابشان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حیرت‌زده نگاهم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که هزاران پرسش را می‌شد در آنها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خواب از سرشان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لباس مناسب بپوشند تا به سفر برویم، اما هر چه اصرار کردند، مقصد و دلیل سفر را نگفتم؛ زیرا خانواده خودم و همسرم همه در قبیله بودند و ممکن بود همسرم زیر بار نرود و نقشه‌ام خراب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آن زمان یک شهر آرام و تجاری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پارچه‌های رنگارنگ شهر عطر‌ها و ادویه‌های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تا چند ماه با من سرسنگین بود؛ زیرا خبر حمله مسلمان‌ها به قبیله‌مان را از کاروان‌هایی که به شام می‌آمدند، شنیده بود و می‌دانست مردان خانواده‌اش کشته و زنان و کودکان‌شان اسیر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جوانمردی پدرت را به ارث نیرده‌ای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حاتم اگر بود همه را نجات می‌داد یا یک فکر عاقلانه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مرا سبکسر و بی‌غیرت خطاب می‌کرد؛ زیرا شنیده بود مسلمان‌ها، خواهرم سفّانه را هم اسیر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زندگی را به کامم تلخ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دندان بر جگر می‌گذاشتم تا هر چه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او حق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این قد و قامت که تو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مثل تو باید دشمن را از قبیله بیرون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شبانه از میدان می‌گریخت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هیکلی درشت داشتم، اما به اندازه دانه‌ای خرما شجاعت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طرفی دیگر هم حق را به خودم می‌دادم؛ زیرا آوازه شکوه و قدرت مسلمان‌ها همه را انگشت بر دهان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قبیله‌ای دیگر به جنگ می‌آمدند محال بود، بگریزم؛ اما او گوشش بدهکار این حرف‌ها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بازار شهر در کنار روغن‌فروش‌ها ایستاده بودم و به بدبختی خودم فکر می‌کردم که پسر بزرگم دوان‌دوان به سراغم آمد و خبر آورد که عمه‌اش سفّانه با یک کاروان از مدینه به شام می‌آید و حالا در نزدیکی دروازه شهر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دروازه رساندم و دیدم کجاوه‌ای زیبا در میان کاروانیان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جوان با لباس‌های گران‌بها پرده کجاوه را کنار زده و بیرون را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اما او وقتی مرا دید پرده کجاوه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نتوانستم چهره آن زن را خوب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کاروانسالار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سفّانه در میان شماست؟ مرد به کجاوه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او را سالم به تو تحویل بدهم؛ چون پیامبر درباره او به ما بسیار سفارش کرده و گفته است او امانتی با ارزش است که باید به شام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 مرد سر در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از کجاوه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ابرو در هم کشید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من بیزاری، اما چاره‌ای جز این نداری که به خانه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خانه برسیم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ناچار ساکت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همسرم را دید دست در گردن هم انداختند و هر دو با صدای بلند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خودم را از خواهرم پنهان کردم تا خشمش 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مهمانی‌های معمول تمام شد و خانه خلوت شد به سراغش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از عطری خوشایند و ملایم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سفّانه همان لباسی را به تن داشت که در کجاوه 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لباس ساده و سبز حاشیه‌دوزی شده باوقارتر و زیباتر از قبل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لباس‌هایت زیبایند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لباس‌هایی چنین گران‌بها نمی‌پوشیدی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از این هدیه‌ها می‌دهد؟ کنایه کلامم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طور که تو فکر می‌کنی،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هدیه‌ای از کسی که به دستورش مردان قبیله را کشته و زنان و کودکانش را اسیر گرفته‌اند،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عدی، تا کی می‌خواهی با او لج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خوشی از پیامبر</w:t>
      </w:r>
    </w:p>
    <w:p>
      <w:pPr>
        <w:pStyle w:val="BookText"/>
        <w:rPr/>
      </w:pPr>
      <w:r>
        <w:rPr>
          <w:rFonts w:ascii="IRNazanin" w:hAnsi="IRNazanin" w:eastAsia="IRNazanin"/>
          <w:color w:val="111111"/>
          <w:sz w:val="28"/>
          <w:sz w:val="28"/>
          <w:szCs w:val="28"/>
          <w:rtl w:val="true"/>
          <w:lang w:bidi="fa-IR"/>
        </w:rPr>
        <w:t>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می‌خواهد با ادعای پیامبری اعتباری به هم بزند یا به قدرت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سفّانه گفتم او هم یکی از این کسانی است که به دروغ خود را پیامبر معرفی می‌کنند تا به نان و نوایی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چرا در مکه نماند؟ چرا به مدینه رفت و قدرت را در دست گرفت؟ خب در شهر خودش می‌ماند و مردم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نماند چون یارانش در خطر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قضیه مهاجرت یارانش به حبشه یادت رفته؟ نکند یادت رفته که او و خانواده و هم‌کیشانش که در مکه مانده بودند، چند سال به شعب ابیطالب رفتند و با وضعی رقّت‌بار در آنجا ماندند؟ خود تو نیامدی پیش من و نگفتی که تجار مکه خبر آورده‌اند موریانه عهدنامه قریش را خورده و محمد اولین کسی بوده که از آن با خبر شده؟ او نمی‌توانست بیش از آن در مکه بماند؛ چون همان قریش قصد جانش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را هم باید کسی سر و سامان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قبیله اوس و خزرج را که چگونه جنگ و جدال را فراموش کرده‌اند؟ همین تو، عاصی نشده بودی از اینکه سالی چند پناهنده از اوس یا خزرج را پناه می‌دادی و بعد دامنه جنگ به قبیله کشیده می‌شد؟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ولی از او خوشم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سفّانه توی چشم‌هایم خیره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اول همین را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از اتاق بیرون رفت، ولی عطر لباس‌های تازه‌اش در اتاق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عطر ملایم که هر چه فکر کردم ندانستم عصاره کدام گل و گیاه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خوشم نمی‌آمد، اما هر چه می‌گشتم، دلیلش را پیدا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خبر بدی از او به من داده بود و نه خودم از او بدی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مدینه می‌آمد از او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بار آشنایی بی‌نیاز کرده و دیگری از قضاوت عادلانه‌اش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 فراوانش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فکر کردم یادم نیامد که درباره او بدی 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از اتاق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نشسته بود نزدیک چاه آب و یک کوزه کوچک کنار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در مشت راستش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روی آرنج چپش خالی کرد و بعد از بالا تا پایین دستش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سر و پاهایش را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شده‌ای سفانه؟ انتظار نداشت مرا در حیاط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 هوای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لباسش را پایین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ایمان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دلیلی محکم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هستی و حتما دلیلت عاقلانه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زد توی چشم‌هایم و گفت الان کار دارم عصر اگر وقت داشتی بیا و دلیل کارم را بشنو و بعد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به دیدنش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چوبی مرا زیر سایه درخت‌های حیاط نشسته و گوش سپرده بود به هیاهوی گنجشک‌ها، آرام کنارش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شاعرها شده‌ای 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را به زن برادر و بچه‌هایش ترجیح 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لازم دارم تا به خودم و اطرافم فکر کنم چرا ما این همه سال از محمد غافل بوده‌ایم؟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غافل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زندگی‌مان را می‌گردیم که یارانش یک دفعه آمدند و همه چیز را به هم ریختند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چه دیده‌ای که این همه بدبینت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حمله‌شان به قبیله کم چیزی 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پیغام فرستاده بود برایت و به دینش دعوتت کرده بود و تو را بین پذیرش اسلام و جنگ و فدیه مخیر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دیدنش نرفتی تا کار به این جا نکشد؟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ببینمش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سرانجام لج کردن با او را چشیدی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مردهای قبیله به دلیل این بود که لج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کنار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روی یکی از دو راه دیگر هم فکر کنند 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مردهای قبیله هم خودتان را به خاک سیاه نشاندید و هم ما زن‌ها را اسیر و در به در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بدانی پیامبر با من چگونه رفتار کرد او را دوست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چند لحظه ساکت شدیم، اما هیاهوی گنجشک‌ها نخوابید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به سمت آسمان داشت و پلک بر هم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خاطره‌ای شیرین را به یاد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سفّانه را شناختم با دیگران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می‌گفت، مثل زنان دیگر در قید و بند دستاویز و خلخال و لباس‌های آن چنانی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بودم که به تنهایی‌های عمیقش 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از آسمان، ستارگان، دوریشان و زمین حرف می‌زدیم که چه قدر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من خبرهای مهم که از این و آن شنیده بودم را برایش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خبر را تحلیل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وسعت فکرش متحیر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همه خواهان داری؛ چرا تن به ازدواج نمی‌دهی؟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باید دل داد و هنوز کسی را نیافته‌ام که دلم به وصلت با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تا به حال کسی را نیافته‌ای؟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دلیل اسم و رسم پدرم می‌آیند، بعضی برای اسم و رسم و ثروت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کسی نیامده که من بتوانم ادعا کنم خودم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سخت گرفته‌ای، مویت مثل دندانت سفید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سفانه پلک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آفتاب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رختخواب بودم که‌ام خالد خبر حمله مسلمان‌ها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هم ریخته و هر کس اگر زیرک باشد خودش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کسی نمان که از تو دفاع کند از هر راه که می‌توانی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باد رفت و نماند تا از او بپرسم دیگران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به سرم انداختم و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بین جمعیت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طرفی می‌گریخت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سوار‌ها فریاد می‌زدند یا مسلمان شوید یا فدیه دهید و یا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قبیله شمشیر به دست برای مقابله آمدند و شد آنچه نباید می‌شد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مسلمان‌ها همه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راهی برای فرار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که می‌شد راهی یافتم و خود را به خانه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شمشیر به دست از در خانه بیرون می‌رفت که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شبانه با زن و فرزند گریخته‌ای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همان جا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بودم به دیوار خانه‌ات و به این همه اتفاق تلخ فکر می‌کردم که یکی از مسلمان‌ها از من خواست تا خیمه‌های کنار بتخانه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را همان روز صبح علم کرده بودند و نگهبان‌های زیادی دور و بر آنها گماشته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خیمه غنایم را جمع می‌کردند و در یکی که بزرگ‌تر از همه بود زن‌ها وکودکان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تمام شد، دستور دادند از خیمه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شترها برای رفتن آماده بود نگذاشتند به سمت کشتگان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پشت همان خیمه با گروهی 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طولانی نبود، اما چند نفر از زن‌ها بیمار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رفتیم همه ما را در خانه‌ای جای دادند که در مسیر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روز از آن مسیر عبور می‌کرد و به مسجد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دیدمش فکری به خاطرم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و برادرم مرا تنها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پیامبر بدون این که چیزی بگوید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منتظر شدم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من همان حرف روز قبل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شد 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که اسیر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زندانی خواسته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 آن، کسی که نه یاری خواهد داشت و نه غمخواری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کنیز یکی از اهالی یثرب باشی یا تو را می‌برند و در شهرهای دیگر به این و آن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به آن دست؛ از این خانه به آن خانه؛ از این شهر به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بزرگ‌زاده قبیله خودت بودی باید از این به بعد برای صاحبانت آب از چاه بکشی، برایشان تنور آتش کنی، نان بپزی، شیر بدوشی، خانه جارو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سفانه، روزگار بدبختی و بد بیاری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روزم به گریه گذشت؛ زیرا اندک امیدم با سکوت پیامبر به ناامیدی 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زانو بغل کرده بودم و کز کرده بودم در سه کنج دیوار مشرف به در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دیدم پیامبر به همراه مردی جوان به سمت خانه اسرا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پیامبر پایین بود، اما جوان به من نگاه کرد و اشاره کرد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را باز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و برادرم به شام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 اما صبر کن کسی مورد اعتماد پیدا شود تا تو را با او به شام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کنیزی این و آن نجات 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می‌توانستم آزاد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هر دردی به آسمان خیره شوم و از پنجره ستاره‌ها به خدا خیره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می‌توانستم به افق‌های دور چشم بدوزم و خدا را در آن جا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پیامبر مرا بخشید، می‌توانستم به هر کجای شهر که دلم خواست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پیش زنی ماریه نام که قبلا کنیز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 خدا را عبادت می‌کرد، مانند ما دعای خیر می‌کرد برای همسایه‌ها و دوستانش، مانند ما به فقیران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 پاکیزه و عفیف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گفتم به گمانم دین ما و شما تفاوت چندانی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در ادامه دین شما آمده و از آن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هم اگر الان زنده بود، بی‌شک به پیامبر ما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مطمئنی؟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دلت رجوع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کارهای پیامبر ما را می‌پسندی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وقتی در شهر ما هستی سعی کن او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کنار در خانه اسیران می‌نشستم تا پیامبر از آن جا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ساده‌ای داشت گاه تنها بود و گاه دو کودک خردسال کنارش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کودکانش را بسیار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یارانش بود، بلندبلند حرف نمی‌زد، بلند نمی‌خندید، وقتی عصبانی بود، حرف زننده بر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می‌دیدم</w:t>
      </w:r>
    </w:p>
    <w:p>
      <w:pPr>
        <w:pStyle w:val="BookText"/>
        <w:rPr/>
      </w:pPr>
      <w:r>
        <w:rPr>
          <w:rFonts w:ascii="IRNazanin" w:hAnsi="IRNazanin" w:eastAsia="IRNazanin"/>
          <w:color w:val="111111"/>
          <w:sz w:val="28"/>
          <w:sz w:val="28"/>
          <w:szCs w:val="28"/>
          <w:rtl w:val="true"/>
          <w:lang w:bidi="fa-IR"/>
        </w:rPr>
        <w:t>در مسیر کسی می‌آید و از او کمک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خودش به آن فرد کمک می‌کرد یا آن فقیر را به درِ خانه دخترش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دیدم رفتارش با آنچه درباره مسیح شنیده‌ام، مطابقت دارد، سراغ ماریه رفتم و گفتم که پیامبرشان مرا مجذوب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می‌خواهم آداب مسلمانی را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هر روز می‌نشست و برایم از باید و نباید‌های دینشان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تصمیم گرفتم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می‌گویی پیامبرشان باید خوش‌اخلاق و خوش‌رفتار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فکر می‌کردم پدرم بخشنده‌ترین، خوش‌رفتار‌ترین و غیورترین مرد عرب است، اما او مهربانتر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 می‌شود، به کودکان هم سلام می‌کرد، حالشان را می‌پرسید و برایشان از خدا خیر و عافیت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ندیدم، فقیری را دست خالی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می‌داد خانه و زندگی پدر ما نشان از اشرافیت داشت، اما او با داشتن ثروت فراوان که یا به دست آمده از غنایم بود یا فدیه یا هدیه دوستانش، باز هم ساده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می‌دیدی چگونه بیت المال را عادلانه بین مسلمانان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و غلام با صاحبانشان سهمی برابر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ماریه وقتی دانست مشتاق او شده‌ام، برایم از زندگی‌اش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تو می‌دانستی هنگام تولد او چه قدر معجزه رخ 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معجزاتی؟ سفّانه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هم برویم و از کاهن پیری بپرسیم که می‌گویند در کوه‌های اطراف شام منزل دارد تا بدانی با عقل و درایت اسلام را پذیرفته‌ام؛ نه با احساس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احساس‌های زنانه هم دروغ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این‌طور که سفّانه می‌گوید، پیامبر باید مردی عجیب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به دیدارش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نمی‌کنی اگر پادشاه هم باشد نزدیک شدن به او شرافت و قدر و منزلت تو را خواهد افزود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سفر بستم و از سفّانه خواهش کردم که اسبش را در اختیارم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جوان و چالاک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رویش نشسته بودم سبک می‌رفت و سوارش را سر شوق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روزی که می‌خواستم به شام بیایم به همراه مقدار زیادی پول و آن لباس‌ها به من داده‌اند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مدینه که رسیدم اسب را بر تنه خشکیده درخت خرمای کنار مسجد بستم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با اوصافی که از سفّانه شنیده بودم،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دوستانش روبه رویشان نشسته بودند، اما کمی دورتر نشستم تا صحبت‌هاشان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حاتم طایی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از ترس شما به شام گریخت، ولی شما با لطف خواهرش را آزاد کردید و به شام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مهمان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هم بلند شدند و از او خداحافظی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بود، اما آفتاب هنوز گرزهای گداخته‌اش را به سمت زمین پرتاب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مسجد فاصله نگرفته بودیم که پیرزنی به طرفمان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درباره وضو پرسید و گفت که او و پسرش درباره وضو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خودش چگونه وضو می‌گیرد و پسرش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صبر کرد تا حرف‌های پیرزن تمام شود بعد آستین‌ها را بالا زد و به طور عملی وضو را به پیرزن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در نماز خود را بپوشانیم؟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همان‌گونه که باید خود را از نامحرم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که تو الان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چطور ذبح کنیم؟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سیرابش کنید بعد او را بخوابانید، سعی کنید تیغه خنجرتان تیز باشد تا حیوان درد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محال است پادشاه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تیغ آفتاب ایستاده و یک پیرزن بیابانگرد را تعلیم می‌دهد و این از خلق و خوی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سفّانه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می‌آید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افکار بودم که پیرزن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دستم را گرفت و به سمت خانه‌اش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کوچک با دیوارهای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و چراغی بر رف، شمشیری بر دیوار و تشکی از لیف خرما و حصیری بر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روی تشک بنشینم، نپذیرفتم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آن بنشینید حصیر برای من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بود یا در سر هوای پادشاهی داشت غرور و جاه و جلالش اجازه نمی‌داد مرا این‌گونه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و زندگی‌ام در شام پرسید، از اینکه خواهرم به سلامت رسیده یا نه، از اینکه اوضاع کسب و کار خوب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باره‌ها صحبت می‌کردیم که یک دفعه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آئین تو رکوسی نبود که شاخه‌ای از مسیحیت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تو چنین اجازه‌ای به تو</w:t>
      </w:r>
    </w:p>
    <w:p>
      <w:pPr>
        <w:pStyle w:val="BookText"/>
        <w:rPr/>
      </w:pPr>
      <w:r>
        <w:rPr>
          <w:rFonts w:ascii="IRNazanin" w:hAnsi="IRNazanin" w:eastAsia="IRNazanin"/>
          <w:color w:val="111111"/>
          <w:sz w:val="28"/>
          <w:sz w:val="28"/>
          <w:szCs w:val="28"/>
          <w:rtl w:val="true"/>
          <w:lang w:bidi="fa-IR"/>
        </w:rPr>
        <w:t>داده بود که یک چهارم درآمد قوم خود را به عنوان حق زعیم از آنان بگیری؟ گفتم نه دینم چنین اجازه‌ای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 تا رستگار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به سکوت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را در ذهنم مرور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رکوسی، حق زعیم، اسلام، یکباره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دین من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خواهران و برادرانم همه بر یک دین بودیم و این را از افراد قبیله که بت می‌پرستیدند، پنهان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مخفی‌ترین راز زندگی‌ام سخن گفته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افکار غرق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و فقر مسلمان‌ها تو را بر آن ندارد که از پذیرفتن اسلام رو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ثروت جهان به سوی آنها سرازیر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وضع زندگی مردم سامان یابد که کسی رغبت به جمع کردن ثروت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مؤمنان و فراوانی دشمنان مانع ایمان توست، به خدا قسم روزی می‌آید که به دلیل پیروزی‌های درخشان مسلمانان، جهانی شدن اسلام و فزونی گرفتن پیروانش، بانوان تنها از قادسیه به زیارت کعبه می‌آیند و هیچ‌کسی متعرّض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از‌این‌رو دلسردی که می‌بینی قدرت‌های جهانی و حکومت در دست دیگران است، به تو مژده دهم که به زودی رزمندگان اسلام کاخ‌ها را یکی پس از دیگری به تصرّف خود درآورده و کاخ سفید بابل را به روی خود خواهند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به دل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لجبازی را زمین بگذار و مسلمان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او کم از مسیح ندارد، مانند مسیح از رازها آگاه است و مانند مسیح از آینده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مسلمان شوم‌ای فرستاده خدا؟ کلمه شهادتین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شدم و با دلی آرام از خانه‌اش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در خدمت او بوده‌ام تا اکنون که پیری فرتوتم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روزها مرا سرخوش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خانه کوچک و آن مرد بزرگ</w:t>
      </w:r>
      <w:r>
        <w:rPr>
          <w:rFonts w:eastAsia="IRNazanin" w:cs="IRNazanin"/>
          <w:color w:val="111111"/>
          <w:sz w:val="28"/>
          <w:szCs w:val="28"/>
          <w:rtl w:val="true"/>
          <w:lang w:bidi="fa-IR"/>
        </w:rPr>
        <w:t>.</w:t>
      </w:r>
      <w:bookmarkStart w:id="118" w:name="pg3854_34134"/>
    </w:p>
    <w:p>
      <w:pPr>
        <w:pStyle w:val="Heading2"/>
        <w:numPr>
          <w:ilvl w:val="1"/>
          <w:numId w:val="1"/>
        </w:numPr>
        <w:rPr/>
      </w:pPr>
      <w:bookmarkStart w:id="119" w:name="__RefHeading___Toc1534325_2281741623"/>
      <w:bookmarkStart w:id="120" w:name="_Toc42"/>
      <w:bookmarkEnd w:id="118"/>
      <w:bookmarkEnd w:id="119"/>
      <w:r>
        <w:rPr>
          <w:rtl w:val="true"/>
        </w:rPr>
        <w:t>میلاد حضرت امام جعفر صادق علیه السلام</w:t>
      </w:r>
      <w:bookmarkEnd w:id="120"/>
    </w:p>
    <w:p>
      <w:pPr>
        <w:pStyle w:val="Heading3"/>
        <w:numPr>
          <w:ilvl w:val="2"/>
          <w:numId w:val="1"/>
        </w:numPr>
        <w:rPr/>
      </w:pPr>
      <w:bookmarkStart w:id="121" w:name="__RefHeading___Toc1534327_2281741623"/>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Jun. 2015</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داستان</w:t>
      </w:r>
      <w:bookmarkStart w:id="123" w:name="pg3854_34136"/>
    </w:p>
    <w:p>
      <w:pPr>
        <w:pStyle w:val="Heading3"/>
        <w:numPr>
          <w:ilvl w:val="2"/>
          <w:numId w:val="1"/>
        </w:numPr>
        <w:rPr/>
      </w:pPr>
      <w:bookmarkStart w:id="124" w:name="__RefHeading___Toc1534329_2281741623"/>
      <w:bookmarkStart w:id="125" w:name="_Toc44"/>
      <w:bookmarkEnd w:id="123"/>
      <w:bookmarkEnd w:id="124"/>
      <w:r>
        <w:rPr>
          <w:rtl w:val="true"/>
        </w:rPr>
        <w:t>پژوهش</w:t>
      </w:r>
      <w:bookmarkEnd w:id="125"/>
    </w:p>
    <w:p>
      <w:pPr>
        <w:pStyle w:val="BookText"/>
        <w:rPr/>
      </w:pPr>
      <w:r>
        <w:rPr>
          <w:rFonts w:ascii="IRNazanin" w:hAnsi="IRNazanin" w:eastAsia="IRNazanin"/>
          <w:color w:val="111111"/>
          <w:sz w:val="28"/>
          <w:sz w:val="28"/>
          <w:szCs w:val="28"/>
          <w:rtl w:val="true"/>
          <w:lang w:bidi="fa-IR"/>
        </w:rPr>
        <w:t>در محضر خورشید</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دعا فراموش نشود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مسیر ارتباط بنده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این مسیر در فرهنگ زندگی خوبان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دعا راهی به آسمان می‌یابد، احساس تهی بودن، تنها بودن و بن‌بست در فراز و فرود زندگی‌اش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برای هر یک از نیازها و گره‌های زندگی‌اش، راهی فراتر از آنچه به ذهن دیگران می‌رسد، خواهد یافت و نور هدایت خداوند او را از تاریکی‌هایی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ششمین امام معصوم علیه السلام ، چنین سفارشی به زیبایی هر چه تمام‌تر برای همه ره‌پویان کمال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بِالدُّعاءِ، فإنَّکُم لا تَقَرَّبونَ إلَی اللّه بمِثلِهِ و لا تَترُکوا صَغیره لِصِغَرِها أنْ تَدْعُوا بِها، إنَّ صاحِبَ الصِّغارِ هو صاحِبُ الکِبارِ؛ بر شما باد به دعا کردن؛ زیرا با هیچ چیز به مانند دعا، به خدا نزدیک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هیچ امر کوچکی را، به خاطر ناچیز بودنش، رها نکنید؛ زیرا حاجت‌های کوچک نیز به دست همان کسی است که حاجت‌های بزرگ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سفارش حضرت، در تمام خواسته‌های خود، می‌توان پیش از طرح آن نزد دیگران، نخست خداوند را به یاری خواست تا خود او اسباب رسیدن به مقصد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درمانی</w:t>
      </w:r>
    </w:p>
    <w:p>
      <w:pPr>
        <w:pStyle w:val="BookText"/>
        <w:rPr/>
      </w:pPr>
      <w:r>
        <w:rPr>
          <w:rFonts w:ascii="IRNazanin" w:hAnsi="IRNazanin" w:eastAsia="IRNazanin"/>
          <w:color w:val="111111"/>
          <w:sz w:val="28"/>
          <w:sz w:val="28"/>
          <w:szCs w:val="28"/>
          <w:rtl w:val="true"/>
          <w:lang w:bidi="fa-IR"/>
        </w:rPr>
        <w:t>در روش‌های نوین درمآنهای روحی، توجه به ابعاد معنوی پررنگ‌تر از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بر این باورند که انسان از ارتباط سازنده با خالق خویش است که روحی آرام و روانی شاد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بزرگان دین هم انسان در پرتو جلب رضایت خداوند است که می‌تواند احوال خویش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هرگاه که چنین رابطه‌ای رو به سستی و کمرنگی گذارد، نشانه‌های بیماری بروز می‌کند و انحراف که خود نشانه‌ای از بیماری است، 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نسخه راهنمایان دین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ارتباط اولیه با خداوند از راه تکرار ذکرهایی است که انسان را به قدرت بی‌پایانی پیوند می‌زند که همیشه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یکی از این نسخه‌ها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حَزَنکَ أمرٌ مِن سُلطانٍ أو غَیرِهِ فأکْثِرْ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قُوّه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مِفتاحُ الفَرَجِ، و کَنزٌ مِن کُنوزِ الجَنّه؛ هرگاه از سوی حاکمان، یا دیگران اندوهی به تو رسید،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قوّه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قوّت و قدرتی مگر به اتّکای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بگو؛ که آن کلید گشایش است و گنجی است از گنج‌های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سخنی دیگر برای غلبه بر غمگینی هم چنین نسخه درمانی پیشنهاد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نَزَلَتِ الهُمومُ فعَلَیکَ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قُوّه إلاّ باللّه؛ هرگاه غم‌ها بر تو فرود آمد، بر تو باد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بدون غفلت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یکی از نعمت‌های خداوند برای آرامش بشری و تجدید قوای بدنی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خوابیدن مشکل دارند و پراکندگی افکار، مانع از آرامش ذهنی و ایجاد آمادگی برای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گوناگونی برای این مشکل پیشنهاد می‌شود که بیشتر آنها متمرکز بر شمارش، تفکر در موضوع خاص و تکرار برخی واژه‌هاست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پیشنهادی، افزون بر ایجاد تمرکز ذهنی، نوعی محاسبه اخلاقی را هنگام خواب ارائه می‌دهد که می‌تواند روان آدم را تا ابدیت پرواز دهد و اندیشه بلند او را به سوی سرای جاودان نیز ساری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أوَیْتَ إلی فِراشِکَ فانْظُرْ ما سَلَکْتَ فی بَطنِکَ و ما کَسَبْتَ فی یَومِک، و اذْکُرْ أنَّکَ مَیِّتٌ و أنَّ لَکَ مَعادا؛ هرگاه به بستر خود رفتی، در این باره بیندیش که چه خوراکی به معده</w:t>
      </w:r>
    </w:p>
    <w:p>
      <w:pPr>
        <w:pStyle w:val="BookText"/>
        <w:rPr/>
      </w:pPr>
      <w:r>
        <w:rPr>
          <w:rFonts w:ascii="IRNazanin" w:hAnsi="IRNazanin" w:eastAsia="IRNazanin"/>
          <w:color w:val="111111"/>
          <w:sz w:val="28"/>
          <w:sz w:val="28"/>
          <w:szCs w:val="28"/>
          <w:rtl w:val="true"/>
          <w:lang w:bidi="fa-IR"/>
        </w:rPr>
        <w:t>خود فرستاده‌ای و در آن روز چه کارهایی کرده‌ای و به یاد‌آور که می‌میری و تو را بازگشتی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تأملی، با توجه به ساختار مغز در هنگام خواب که به پردازش اطلاعات مشغول می‌گردد، می‌تواند تبدیل به تصمیمی جانانه برای فردا و رفتاری نو برای آینده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ولایت</w:t>
      </w:r>
    </w:p>
    <w:p>
      <w:pPr>
        <w:pStyle w:val="BookText"/>
        <w:rPr/>
      </w:pPr>
      <w:r>
        <w:rPr>
          <w:rFonts w:ascii="IRNazanin" w:hAnsi="IRNazanin" w:eastAsia="IRNazanin"/>
          <w:color w:val="111111"/>
          <w:sz w:val="28"/>
          <w:sz w:val="28"/>
          <w:szCs w:val="28"/>
          <w:rtl w:val="true"/>
          <w:lang w:bidi="fa-IR"/>
        </w:rPr>
        <w:t>گاهی با فکر اندک خویش، نعمت‌ها را در مادیات جست‌وجو می‌کنیم و آنچه را که با عیاری از جنس خوردن، پوشیدن، لذت بردن، ثروت و شهرت است، نعمت می‌شماریم و از هدیه‌های بزرگ جا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نگاه عالمانه به داشته‌هایی که از سوی پروردگار ارزانی ما شده تا در پرتو آن، زندگی پاک و همراه با تعالی را پایه‌ریزی کنیم، می‌تواند حس سپاسگزاری را در ما دوچندان کرده و لذتی ژرف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 السلام در نگاهی از این جنس،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لتُسْأَلُنَّ یَومَئذٍ عَنِ النَّعیمِ؛ در آن روز از نعمت سؤال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 هذهِ الاُمَّه عَمّا أنْعَمَ اللّهُ علَیهِم برسولِ اللّهِ صلی الله علیه و آله ثُمَّ بأهْلِ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امّت درباره نعمت وجود رسول خدا صلی الله علیه و آله و سپس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آنان داده است، بازخواست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سخنی دیگر با بیانی شفاف‌تر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مِن النَّعیمِ؛ ما جزو این نعمتیم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لوازم پذیرش مسئولیت، داشتن قدرت پاسخ‌گویی در برابر امکاناتی است که در اختیار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روزمره خود نیز چنین قانونی را با فراوانی زیاد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معنوی به این قانون، در می‌یابیم که برخورداری از نعمت‌های خدادادی مانند شنوایی، بینایی و قدرت درک و یادگیری، حتما روزگار پاسخ‌گویی به کیفیت استفاده از آنها هم خواهد رسید و ما در پیشگاه آفریدگار، نیازمند ارائه گزارشی از عملکرد خویش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چنین نگرشی، ذهن و دل ما را به سوی بهره‌وری از این داشته‌ها سوق داده و مراقبت‌های لازمی را که ایمنی‌ساز هستند،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حضرت که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السّمْعَ و البَصَرَ و الفُؤادَ کُلُّ أُولئکَ کانَ عَنْهُ مَسؤولاً؛ گوش و چشم و دل همگی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 السَّمعُ عَمّا یَسمَعُ، و البَصرُ عمّا یَطرِفُ، و</w:t>
      </w:r>
    </w:p>
    <w:p>
      <w:pPr>
        <w:pStyle w:val="BookText"/>
        <w:rPr/>
      </w:pPr>
      <w:r>
        <w:rPr>
          <w:rFonts w:ascii="IRNazanin" w:hAnsi="IRNazanin" w:eastAsia="IRNazanin"/>
          <w:color w:val="111111"/>
          <w:sz w:val="28"/>
          <w:sz w:val="28"/>
          <w:szCs w:val="28"/>
          <w:rtl w:val="true"/>
          <w:lang w:bidi="fa-IR"/>
        </w:rPr>
        <w:t>الفُؤادُ عَمّا عَقَدَ علَیهِ؛ از گوش درباره شنیده‌هایش سؤال می‌شود، از چشم درباره دیده‌هایش و از دل درباره عقیده‌اش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دلت 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تنگ‌نظری می‌تواند مثال‌های متنوعی داشته باشد، اما رایج‌ترین آنها، چشم داشتن به داشته‌های دیگران و در پی آن، حسادت مشکل‌آفرینی است که آرامش را از جان و ایمان را از دل می‌زداید و مسیر تعالی را با موانع فراوان روبرو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شیوه‌های گوناگون، نسبت به بروز چنین خصوصیتی هشدار داده و مراقبت لازم را از همه مطالبه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رهنمودها به زبان امام جعفر صادق علیه السلام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موسی بنُ عِمرانَ یُناجی رَبَّهُ و یُکَلّمُهُ إذ رأی رجُلاً تَحتَ ظِلِّ عَرشِ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هذا الّذی قَد أظَلّهُ عَرشُکَ؟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هذا مِمّن لَم یَحْسُدِ النّاسَ علی ما آتاهُمُ اللّهُمِن فَضلِهِ؛ آن‌گاه که موسی بن عمران در حال مناجات و سخن گفتن با پروردگارش بود، مردی را زیر سایه عرش خداوند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سایه عرش توست؟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بر نعمت‌هایی که خدا به مردم داده است، حسادت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غنای باطنی، یعنی داشتن ویژگی ممتاز، بی‌توجهی به امکانات دیگران و رشک نبردن بر آنچه که از سوی خداوند ارزانی بندگانش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فرهنگ و اقتصاد در سیره و سخن امام صادق علیه السلام</w:t>
      </w:r>
    </w:p>
    <w:p>
      <w:pPr>
        <w:pStyle w:val="BookText"/>
        <w:rPr/>
      </w:pPr>
      <w:r>
        <w:rPr>
          <w:rFonts w:ascii="IRNazanin" w:hAnsi="IRNazanin" w:eastAsia="IRNazanin"/>
          <w:color w:val="111111"/>
          <w:sz w:val="28"/>
          <w:sz w:val="28"/>
          <w:szCs w:val="28"/>
          <w:rtl w:val="true"/>
          <w:lang w:bidi="fa-IR"/>
        </w:rPr>
        <w:t>سید رضا طاهری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امام صادق علیه السلام افزون بر فرهنگ، بر اقتصاد اهتمام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فرهنگ‌ساز آن حضرت از درون‌مایه‌های اخلاقی ـ در زمینه‌های فردی، اجتماعی و سیاسی ـ می‌جوشد، همچنان راهگشای همه کسانی است که سودای رشد و بالندگی فرهنگی بر سر دارند؛ چنانچه فرموده‌های ایشان درباره اقتصاد، و آموزه‌های اقتصادی آن حضرت که اکنون در اختیار ماست، می‌تواند اقتصادی سالم و شکوفا به جامعه ما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نوشتار می‌آید، نگاهی است به برخی از جلوه‌های فرهنگی و اقتصادی که در سیره و سخن امام صادق علیه السلام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فرهنگی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دانش‌اندوزی</w:t>
      </w:r>
    </w:p>
    <w:p>
      <w:pPr>
        <w:pStyle w:val="BookText"/>
        <w:rPr/>
      </w:pPr>
      <w:r>
        <w:rPr>
          <w:rFonts w:ascii="IRNazanin" w:hAnsi="IRNazanin" w:eastAsia="IRNazanin"/>
          <w:color w:val="111111"/>
          <w:sz w:val="28"/>
          <w:sz w:val="28"/>
          <w:szCs w:val="28"/>
          <w:rtl w:val="true"/>
          <w:lang w:bidi="fa-IR"/>
        </w:rPr>
        <w:t>شاید بتوان گفت که هیچ امامی به اندازه امام صادق علیه السلام دانش را ستایش نکرد؛ ثمره‌های مادی و معنوی آن را یادآور شد، و از دانشمندان به نیکی و بزرگی یاد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پرتو نور دانش است که می‌توان راه را از بیراهه تشخیص داد، کاستی‌ها را برطرف نمود، به فضیلت‌ها آراسته شد، به خداوند نزدیک شد، و در یک جمله، از فرهنگی رشدیافته و متعالی برخودار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سخنان امام صادق علیه السلام درباره فضیلت دانش و ثمره‌های دانش‌اندوزی از این قرار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 شما باد که در امر دین، عالِم و فقیه شوید، و مبادا که همانند بیابان‌نشین‌ها از علم دین بی‌خبر بمانید؛ چرا که اگر کسی فاقد چنین دانش و درک و بصیرتی باشد،</w:t>
      </w:r>
    </w:p>
    <w:p>
      <w:pPr>
        <w:pStyle w:val="BookText"/>
        <w:rPr/>
      </w:pPr>
      <w:r>
        <w:rPr>
          <w:rFonts w:ascii="IRNazanin" w:hAnsi="IRNazanin" w:eastAsia="IRNazanin"/>
          <w:color w:val="111111"/>
          <w:sz w:val="28"/>
          <w:sz w:val="28"/>
          <w:szCs w:val="28"/>
          <w:rtl w:val="true"/>
          <w:lang w:bidi="fa-IR"/>
        </w:rPr>
        <w:t xml:space="preserve">خداوند در روز رستاخیز با نظر لطف خویش به او نمی‌نگرد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بی‌دانشی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را پاکیزه نمی‌گرداند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دانشمندان، وارثان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پیامبران، درهم و دیناری از خود به جای نمی‌گذارند، بلکه آنچه از آنها به نام میراث بر جا می‌ماند، سخنان علمی و حکیمانه آنان است و هر که میراث آنان را فراگیرد، بهره فراوانی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دانش‌اندوز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دانش دارای ثمره‌های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فروتنی، چشم آن، دوری از حسد، گوش آن فهم، زبان آن راست‌گویی، حافظه‌اش بحث و کاوش، قلب آن حُسن نیت، عقل آن، شناختن سبب‌ها و امور، دست آن رحمت، پای آن زیارت علما، همت آن سلامت، حکمت آن ورع، قرارگاهش نجات، پیشوایش عافیت، مرکب آن وفا، سلاح آن نرمی گفتار، شمشیر آن رضا و قناعت، تیر و کمانش مدارا، لشکرش گفت‌وگو با دانشمندان، سرمایه و ثروتش ادب، ذخیره و اندوخته‌اش دوری از گناهان، ردای آن کار نیک، پناهگاهش صلح و آشتی، راهنمایش هدایت و رفیق و دوستش، محبت نیاکان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پرسش‌گری</w:t>
      </w:r>
    </w:p>
    <w:p>
      <w:pPr>
        <w:pStyle w:val="BookText"/>
        <w:rPr/>
      </w:pPr>
      <w:r>
        <w:rPr>
          <w:rFonts w:ascii="IRNazanin" w:hAnsi="IRNazanin" w:eastAsia="IRNazanin"/>
          <w:color w:val="111111"/>
          <w:sz w:val="28"/>
          <w:sz w:val="28"/>
          <w:szCs w:val="28"/>
          <w:rtl w:val="true"/>
          <w:lang w:bidi="fa-IR"/>
        </w:rPr>
        <w:t>پرسش‌گری، یکی از سازوکارهایِ درخور توجه برای ارتقا و رشد فرهنگ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پرسیدن، دریچه‌های ورود به سرزمین آگاهی و دانش باز می‌شود، و نادانی و ناآگاهی رخت برمی‌بندد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نشان پارسایی تفکر است و در اثر پرسش، افق‌های تازه‌ای به روی انسان گشوده می‌شود، که اگر پرسش نباشد، این افق‌ها پیوسته مسدود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هر پرسشی نوری می‌درخشد که تفکر انسان را از سرگردانی و گم‌گشتگی رهایی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دینانی،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مرشد محمد غزالی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بدین منزلت در علوم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هرچه ندانستم، از پرسیدن آن، ننگ نداشتم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پرسیدن را پل رسیدن به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ذلّتِ ظاهری پرسیدن را به دلیلِ در پی داشتن دانایی، مسئله‌ای قابل قبول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 هرچه ندانی که ذُلّ پرسیدن</w:t>
      </w:r>
    </w:p>
    <w:p>
      <w:pPr>
        <w:pStyle w:val="BookText"/>
        <w:rPr/>
      </w:pPr>
      <w:r>
        <w:rPr>
          <w:rFonts w:ascii="IRNazanin" w:hAnsi="IRNazanin" w:eastAsia="IRNazanin"/>
          <w:color w:val="111111"/>
          <w:sz w:val="28"/>
          <w:sz w:val="28"/>
          <w:szCs w:val="28"/>
          <w:rtl w:val="true"/>
          <w:lang w:bidi="fa-IR"/>
        </w:rPr>
        <w:t xml:space="preserve">دلیل راه تو باشد به عزّ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به باور شهید مطهری، پرسیدن نشانه رشد فکری شخص و جامعه است، و آنکه می‌پرسد، نشانه‌ای از رشد را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پس از دوران شیرخوارگی، فی‌الجمله که قوای مغزی و شعوری او رشد می‌کند حالت سؤال پیدا می‌کند، درباره چیزهایی که دور و برش هستند سؤالاتی می‌کند، باید به سؤالاتش طبق فهم خودش جواب داد، نباید گفت فضولی نکن، به تو چه؟ پرسش نشانه سلامتی مغز و فکر است، معلوم می‌شود قوای معنوی او رشد کرده و قوّت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اعلام طبیعت است، اعلام خلقت است، دستگاه خلقت، احتیاج جدیدی را اعلام می‌کند که باید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حالت جامعه، که اگر در جامعه به واسطه پرسش‌گری، یک احساس نو و ادراک نو پیدا شده، علامت یک نوع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فرهنگ دانش‌اندوزی، یاران و پیروان خود را به پرسش‌گری فرا می‌خواندند، و خود نیز با پاسخ دادن به همه پرسش‌هایی که از ایشان می‌شد، عملاً دیگران را به پرسیدن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به سیره شخص رسول اکرم صلی الله علیه و آله و خاندانش مراجعه می‌کنیم، می‌بینیم که آن بزرگواران در برابر پرسش‌های دیگران هرگز جواب‌های تحکّم‌آمیز و آمرانه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نمی‌دادند؛ آنها در هیچ موردی، سؤال را محکوم نکرده و آن را رد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 پرسیدن را کلید علم دانسته،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العِلْم عَلَیْه قُفْل وَ مِفتاحُهُ المسئله؛ همانا که بر این علم، قفلی نهاده شده و کلید آن پرسیدن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 دیگری، نپرسیدن را مایه نابودی دانسته، در این باره فرموده‌اند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یَهْلکُ النّاس، لِأَنَّهُمْ لا یَسْأَلُون؛ همانا مردم به هلاکت می‌رسند؛ زیرا نمی‌پرسند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جدل و مراء</w:t>
      </w:r>
    </w:p>
    <w:p>
      <w:pPr>
        <w:pStyle w:val="BookText"/>
        <w:rPr/>
      </w:pPr>
      <w:r>
        <w:rPr>
          <w:rFonts w:ascii="IRNazanin" w:hAnsi="IRNazanin" w:eastAsia="IRNazanin"/>
          <w:color w:val="111111"/>
          <w:sz w:val="28"/>
          <w:sz w:val="28"/>
          <w:szCs w:val="28"/>
          <w:rtl w:val="true"/>
          <w:lang w:bidi="fa-IR"/>
        </w:rPr>
        <w:t xml:space="preserve">یکی از آفت‌های فرهنگی هر جامعه‌ای،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و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نشانه غرور و تکبر شخص و مایه تحقیر و توهین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شخص به هنگام مراء درصدد تحمیل نظر خویش به دیگران است، به محض روبه‌رو شدن با مقاومت طرف مقابل، خشمگین شده، در پی آن، چه‌بسا سخنان گزنده و ناروایی نثار او می‌کند، و همین امر موجب آسیب دیدن بنایِ محبت و ایجاد دلخوری و کینه‌توزی میان آنها می‌شود و در نتیجه به اختلاف و جدایی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مراء و جدال، باعث بسته شدن گوش انسان در برابر سخنان درست و بحق دیگران، و در مقابل، سبب نوعی جزم‌اندیشیِ غیر عالِمانه نسبت به آراء و نظرهای خویش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شخص در این حالت، از مایه‌های علمی دیگران محروم شده و از اصلاحِ آن دسته از دیدگاه‌های خود که نادرست و آمیخته با جهل است،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پی‌آمدهای زیان‌باری در جدل و مراء موجب شد که امام صادق علیه السلام دوستان و پیروان را از آن باز بدارد، و از آن به عنوان یکی از بیماری‌های اخلاقی 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و ستیزه‌جویی،یک بیماری پنهان است و در انسان خصلتی بدتر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ستیزه‌جویی ومراء، خُلق وخوی ابلیس است و هیچ‌کسی در هیچ حالتی گرفتار آن نمی‌گردد، مگر آنکه از خودشناسی و مردم‌شناسی بی‌بهره و از شناخت حقایق دین، محروم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درباره پی‌آمدهای زیان‌بار اخلاقی و فرهنگی، جدال و ستیزه‌جویی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مراء با مردم، از چهار صورت بیرون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جدال و درگیری، مربوط به مسئله‌ای باشد که طرفین نزاع، کاملاً از آن، وقوف و آگاهی داشته و در اساس و بنیاد آن مسئله، هیچ‌گونه اختلافی با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نزاع و درگیری طرفین، موجب از دست دادن اخلاق و آداب حسنه و نصیحت و اندرزهای دینی گشته، در نتیجه، مایه بدنامی آنها می‌شود که در سرانجام کار نیز، علم و دانش را از این رهگذر تباه و بی‌مقدار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طرفین، گرفتار نادانی و بی‌اطلاعی نسبت به آن مسئله باشند که در این صورت، نزاع آنها جز اظهار نادانی و ستیزه‌جویی و اصرار در ابراز بی‌اطلاعی، نتیجه دیگری نخواهد داشت همچنین درگیری و نزاع آنها به خاطر جهل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یکی از طرفین، فردی آگاه و عالم به مسئله و دیگری فاقد علم و بصیرت نسبت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فرد آگاه و عالِم بخواهد از راه جدال و درگیری، عجز و ناتوانی و نارسایی علمی طرف را به رخ او و دیگران بکشد، در حقیقت به خاطره جویی از لغزش او به وی ظلم وستم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آنکه فاقد علم و آگاهی است، با کسی که عالِم و آگاه است، به جدال برخیزد که در این صورت آبرو و احترام او را از میان برده، به مقام و منزلت عالِم و دانشمند، ارج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جدال و ستیزه‌جویی به هر صورتی که باشد، زیان‌بار است و اگر کسی انصاف را نصب‌العین خود قرار دهد، و در برابر حق و واقعیت، انعطاف‌پذیر باشد، و از جدال و درگیری‌های خصمانه دست بردارد، به استحکام ایمان خویش توفیق یافته و به کیفیت معاشرت و طرز برخوردهای دینی خود سر و سامان داده، و روابط خود را بهبود بخشیده، و عقل و خرد خویش را از گزند لغزش‌ها و انحراف، مصون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نگوییم بد و میل به ناحق نکنیم ج</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جامه کس سیه و دلق خود ازرق نکنیم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خصم خطا گفت نگیریم بر او ج</w:t>
      </w:r>
    </w:p>
    <w:p>
      <w:pPr>
        <w:pStyle w:val="BookText"/>
        <w:rPr/>
      </w:pPr>
      <w:r>
        <w:rPr>
          <w:rFonts w:ascii="IRNazanin" w:hAnsi="IRNazanin" w:eastAsia="IRNazanin"/>
          <w:color w:val="111111"/>
          <w:sz w:val="28"/>
          <w:sz w:val="28"/>
          <w:szCs w:val="28"/>
          <w:rtl w:val="true"/>
          <w:lang w:bidi="fa-IR"/>
        </w:rPr>
        <w:t>ور بحق گفت، جدل با سخنِ حق نکنیم 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عدالت‌گرایی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سازوکارها به منظور شکوفا نمودن استعدادهای علمی و معنوی جامعه، حاکمیت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رشد و پیشرفت و بالندگی در زمینه‌های گوناگون، در اجتماعی پدید می‌آید که در آن، آدم‌ها ـ به اندازه استعداد و شایستگی</w:t>
      </w:r>
    </w:p>
    <w:p>
      <w:pPr>
        <w:pStyle w:val="BookText"/>
        <w:rPr/>
      </w:pPr>
      <w:r>
        <w:rPr>
          <w:rFonts w:ascii="IRNazanin" w:hAnsi="IRNazanin" w:eastAsia="IRNazanin"/>
          <w:color w:val="111111"/>
          <w:sz w:val="28"/>
          <w:sz w:val="28"/>
          <w:szCs w:val="28"/>
          <w:rtl w:val="true"/>
          <w:lang w:bidi="fa-IR"/>
        </w:rPr>
        <w:t>خود ـ به حق خود برسند و گرد تبعیض را بر چهره خود مشاهده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افراد نالایق را برخوردار و افراد لایق را و محروم ببیند، دچار یأس و بدبینی شده، افزون بر آنکه انگیزه کار و تلاش را از دست داده، برای شکوفایی خود تلاش چندانی نمی‌کند، به تدریج و ناخواسته، اهداف خود را از راه بی‌عدالتی و تبعیض جست‌وجو می‌کند و در نتیجه دیری نمی‌پاید که فضای جامعه آکنده از تبعیض و ستمگری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هنگام نمی‌توان امیدی به سعادت و خوشبختی چنین جامعه‌ای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عدالت با همه اهمیتی که دارد، یکی از مقدمه‌های پرورش و تکامل مادی و معنوی انسان‌ها در جامعه است و تاعدالت در جامعه‌ای اجرا نشود و سمّ کشنده ستم و تبعیض از فضای جامعه زدوده نشود، زمینه ظهور انسان‌های سالم و شکوفا به کمترین اندازه خود رسیده، استعدادهای والای انسان‌ها به طور پیوسته به هدر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مقام معظم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نظام اجتماعی، غلط و ظالمانه است و بر اساس صحیحی استوار نیست، وقتی انسان‌ها از حکومت سالم و عادلانه و قانون درست، برخوردار نباشند، در چنین شرایطی، انسان نمی‌تواند به تکامل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وقتی عدالت نباشد، وقتی عبودیت خدا نباشد، جامعه پوک می‌شود؛ آن وقت ذهن‌ها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مراقبت نشود، آن وقت جامعه همین‌طور به تدریج از ارزش‌ها تهی می‌شود و به نقطه‌ای می‌رسد که فقط یک پوسته ظاهری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تاریخ </w:t>
      </w:r>
      <w:r>
        <w:rPr>
          <w:rFonts w:eastAsia="IRNazanin" w:cs="IRNazanin"/>
          <w:color w:val="111111"/>
          <w:sz w:val="28"/>
          <w:szCs w:val="28"/>
          <w:lang w:bidi="fa-IR"/>
        </w:rPr>
        <w:t>18/2/1377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ستایش از عدالت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شیرین‌تر از آبی است که انسان تشنه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هر چند اندک باشد، اگر اجرا شود، بسی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برای هفت جمله، هفتصد فرسنگ در پی حکیمی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هفت جمله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فراخ‌تراز زمین چیست؟ آن حکیم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فراخ‌تر از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سلامت جسمانی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اهمیت سلامت جسمانی و نقش آن در رشد فرهنگی جامعه، کافی است</w:t>
      </w:r>
    </w:p>
    <w:p>
      <w:pPr>
        <w:pStyle w:val="BookText"/>
        <w:rPr/>
      </w:pPr>
      <w:r>
        <w:rPr>
          <w:rFonts w:ascii="IRNazanin" w:hAnsi="IRNazanin" w:eastAsia="IRNazanin"/>
          <w:color w:val="111111"/>
          <w:sz w:val="28"/>
          <w:sz w:val="28"/>
          <w:szCs w:val="28"/>
          <w:rtl w:val="true"/>
          <w:lang w:bidi="fa-IR"/>
        </w:rPr>
        <w:t>بدانیم که اهتمام به سلامت جسمانی، به نوعی، اهتمام به پرهیزکاری و رشد اخلاقی نیز هست؛ چرا که کسب بسیاری از فضیلت‌های اخلاقی، در گروِ سلامت جسمانی است، همان‌گونه که، بسیاری از ناهنجاری‌ها و کژاندیشی‌ها و بدخُلقی‌ها، ریشه در بدنی بیمار و ناتوان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که از کوتاهی در مورد مسائل بهداشتی و حفظ سلامتی افراد جامعه و رفع بیماری‌های آنان، به تمام اجتماع وارد می‌آید، بس‌گران و جبران‌ناپذیر است؛ زیرا این وضع، به از دست دادن نشاط جسمی، اراده، تصمیم، فقدان قدرت، از میان رفتن صحت عمل، کم‌حوصلگی برای ایجاد محصولات علمی، و رکود زایش‌های فکری و علمی و آفرینش‌های هنری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سخن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الاَدیان و عِلمُ الْاَبْدان؛ علم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دین‌ها و علم بدن‌ها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اساسی‌ترین علومی که در ساختن تمدن اجتماعی لازم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هر جامعه‌ای را از جنبه خوراک معنوی و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تأمینات بهداشتی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حدّ کمال ممکن رسانید تا مورد اول، ضامن حفظ فضیلت‌ها باشد که پایه جهش‌های مقدّس است و مورد دوم، ضامن سلامت گردد که سرمایه همه‌گونه پیش افتادن است و تمکّن و استطاعت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وجودِ تغییرات در خون انسان را که برآمده از به‌هم‌ریختگی سلامت جسمانی اوست، مایه کج‌رفتاری و کج‌خُلقی و سبب بروز ناهنجاری‌های اخلاقی دانسته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خون داغ در رگ‌های انسان روان است و گاهی خون فسرده و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ناسالم و داغ باشد، چه بسا از آدمی، گردن‌کشی و غرور و دزدی و قتل به ظهور می‌رسد، و هرگاه خون سرد و فسرده شد، غمگین و اندوهناک و پژمرده و فراموش‌کار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زرتشت، پیامبر باستانی ایران و حضرت محمد صلی الله علیه و آله صدها سال پیش از تحقیقات و مطالعات جدید پزشکی، تأیید و تأکید کرده‌اند، سلامت روان با سلامت بدن، ملازمه دارد و وقتی بدن سالم نباشد، اختلالی در کار دستگاه‌های آن، همچنین دستگاه فکر و احساس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عضوی و دیگر رنج‌های بدنی، در فکر و روحیه</w:t>
      </w:r>
    </w:p>
    <w:p>
      <w:pPr>
        <w:pStyle w:val="BookText"/>
        <w:rPr/>
      </w:pPr>
      <w:r>
        <w:rPr>
          <w:rFonts w:ascii="IRNazanin" w:hAnsi="IRNazanin" w:eastAsia="IRNazanin"/>
          <w:color w:val="111111"/>
          <w:sz w:val="28"/>
          <w:sz w:val="28"/>
          <w:szCs w:val="28"/>
          <w:rtl w:val="true"/>
          <w:lang w:bidi="fa-IR"/>
        </w:rPr>
        <w:t>انسان اثر می‌گذارد و این تأثیر به صورت‌های مختلف در زندگی اجتماعی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انگیزش ضدّ اجتماعی در شخص می‌کاهد و در مقاومت، بردباری و عدالت‌گرایی او اثرگذار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صانعی،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ویژگی است که در هر که نباشد، زندگی او ناقص و ناگوار، عقل او زایل و دل او مشغول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تندرستی؛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روزی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موافق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جامع همه این فضیلت‌هاست، بردباری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 xml:space="preserve">قناعت به داده‌های خدا و رضایت به آنچه او قسمت کرده، عاملی مهم برای رسیدن فرد به آرامش قلبی است، و از باور بنده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تقسیم موهبت‌هایش میان بندگان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تأثیر فراوانی در ایمنی از ورشکستگی اقتصادی و حفظ انسان از فقر و تهی‌دستی دارد و ضمن باز داشتن آدمی از اسراف، هدر دادن اموال و بر اثر شکل‌دهی مصرف درست برای او، زمینه‌ساز اصلی رسیدن وی به رفاه و توسعه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از سازوکارهای اصلی آن چیزی است که امروزه از آن به عنوان اقتصاد مقاومتی یاد می‌کنند، و یکی از مصداق‌های مقاومت در برابر تحریم‌های دشمنان نیز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همواره در آدمی و جامعه، زمینه زیاده‌خواهی، زراندوزی، و غفلت از امور معنوی و در پی آن، تبدیل شدن ثروت به ارزش وجود دارد، در آموزه‌های دینی از قناعت، به عنوان عاملی برای تعدیل ثروت و زیاده‌خواهی و مانعی بر سر راه تبدیل ثروت به ارزش یاد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آنچه خدا روزی‌اش کرده قانع باشد، او از توانگرترین مردمان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سرچشمه توانگری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آن حضرت در حدیثی زیبا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خداوند قسمت تو کرده قانع باش و به آنچه دیگران</w:t>
      </w:r>
    </w:p>
    <w:p>
      <w:pPr>
        <w:pStyle w:val="BookText"/>
        <w:rPr/>
      </w:pPr>
      <w:r>
        <w:rPr>
          <w:rFonts w:ascii="IRNazanin" w:hAnsi="IRNazanin" w:eastAsia="IRNazanin"/>
          <w:color w:val="111111"/>
          <w:sz w:val="28"/>
          <w:sz w:val="28"/>
          <w:szCs w:val="28"/>
          <w:rtl w:val="true"/>
          <w:lang w:bidi="fa-IR"/>
        </w:rPr>
        <w:t>دارند چشم مدوز و آنچه را که بدان نمی‌رسی، آرزو مکن؛ زیرا کسی که قانع باشد، سیر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5058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در آموزه‌های دینی، سفارش به قناعت دو هدف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سرشت آدمی به دنیا آزمند و حریص است، در مقابل، دین او را به قناعت و پرهیز از حرص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این دو نیرو، ایجاد اعتدال وتوازن در آدمی نسبت به زندگی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بر اساس نظام حکیمانه آفرینش، افراد از نظر استعدادها و توان‌مندی‌های فکری و جسمی و ویژگی‌های بسیار دیگر، متفاوت آفریده شده‌اند و در نتیجه از نظر ثروت و قدرت اقتصادی نیز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کسانی یافت می‌شوند که در برخی زمینه‌ها از دیگران برترند و این خود می‌تواند عامل شعله‌ور شدن آتش حسد، کینه‌توزی، حسرت و افسوس در جان آدمی و بر هم زدن آرامش روحی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عناصری مانند قناعت و خشنودی از خواست الهی، نقش مؤثری در حفظ آرامش روان آدمی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قناعت هرگز به معنای رها کردن کار و تولید و راضی شدن به مشکلات و عامل عقب‌ماندگی اقتصادی نیست، بلکه خود، زمینه‌ساز رشد اقتصادی است، زیرا جامعه‌ای که مصارف اضافی خود را حذف کند و از تجملاتی که بر اساس نیازهای کاذب و روحیه اشرافی‌گری به وجود آید دوری کند، می‌تواند پس‌انداز بیشتری برای سرمایه‌گذاری‌های لازم در توسعه داشته باشد؛ نکته‌ای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داشت و در واقع، پیدایش سرمایه‌داری و توسعه در غرب، معلول زهد پروتستانیزم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ایروانی،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تنبلی و سستی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تنبلی و سستی را می‌توان یکی از عوامل رکود اقتصادی و فقر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سستی و تنبلی،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اصلی رشد اقتصادی است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هر جامعه‌ای که کار تعطیل باشد، رونقی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تنبلی و کسالت مانع اصلی شکوفایی استعدادهای آدمی است، و همانند پیچکی است که چون به پای نهال وجود انسان پیچید، او را از رشد و سرسبزی باز داشته، هرگز نخواهد گذاشت که حاصل‌خیز و بارور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جامعه‌ای با تنبلی و سستی به شکوفایی نمی‌رسد و هیچ شخصی با کاهلی بالنده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تکْسِلُوا فی طَلَبِ مَعایِشِکُمْ، فَإِنَّ آباءَنا کانُوا یَرْکُضُونَ فیها وَ یَطْلُبُونَها؛ در طلب روزی و معاش خودتان تنبلی و سستی نورزید؛ و بدانید که پدران ما برای طلب معاش می‌دویدند و می‌کوشیدند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آسانی و کاهلی دور کن ج</w:t>
      </w:r>
    </w:p>
    <w:p>
      <w:pPr>
        <w:pStyle w:val="BookText"/>
        <w:rPr/>
      </w:pPr>
      <w:r>
        <w:rPr>
          <w:rFonts w:ascii="IRNazanin" w:hAnsi="IRNazanin" w:eastAsia="IRNazanin"/>
          <w:color w:val="111111"/>
          <w:sz w:val="28"/>
          <w:sz w:val="28"/>
          <w:szCs w:val="28"/>
          <w:rtl w:val="true"/>
          <w:lang w:bidi="fa-IR"/>
        </w:rPr>
        <w:t>بکوش و ز رنج تنت سور کن</w:t>
      </w:r>
    </w:p>
    <w:p>
      <w:pPr>
        <w:pStyle w:val="BookText"/>
        <w:rPr/>
      </w:pP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کس که کوشاتر است</w:t>
      </w:r>
    </w:p>
    <w:p>
      <w:pPr>
        <w:pStyle w:val="BookText"/>
        <w:rPr/>
      </w:pPr>
      <w:r>
        <w:rPr>
          <w:rFonts w:ascii="IRNazanin" w:hAnsi="IRNazanin" w:eastAsia="IRNazanin"/>
          <w:color w:val="111111"/>
          <w:sz w:val="28"/>
          <w:sz w:val="28"/>
          <w:szCs w:val="28"/>
          <w:rtl w:val="true"/>
          <w:lang w:bidi="fa-IR"/>
        </w:rPr>
        <w:t>دو گوشش به دانش نیوشاتر است ج</w:t>
      </w:r>
    </w:p>
    <w:p>
      <w:pPr>
        <w:pStyle w:val="BookText"/>
        <w:rPr/>
      </w:pPr>
      <w:r>
        <w:rPr>
          <w:rFonts w:ascii="IRNazanin" w:hAnsi="IRNazanin" w:eastAsia="IRNazanin"/>
          <w:color w:val="111111"/>
          <w:sz w:val="28"/>
          <w:sz w:val="28"/>
          <w:szCs w:val="28"/>
          <w:rtl w:val="true"/>
          <w:lang w:bidi="fa-IR"/>
        </w:rPr>
        <w:t>نه آسانی‌ای دید، بی‌رنج کس</w:t>
      </w:r>
    </w:p>
    <w:p>
      <w:pPr>
        <w:pStyle w:val="BookText"/>
        <w:rPr/>
      </w:pPr>
      <w:r>
        <w:rPr>
          <w:rFonts w:ascii="IRNazanin" w:hAnsi="IRNazanin" w:eastAsia="IRNazanin"/>
          <w:color w:val="111111"/>
          <w:sz w:val="28"/>
          <w:sz w:val="28"/>
          <w:szCs w:val="28"/>
          <w:rtl w:val="true"/>
          <w:lang w:bidi="fa-IR"/>
        </w:rPr>
        <w:t>که روشن زمانه بر این است و بس ج</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تنبل، اهل شکوفایی و نوآوری نیز نخواهد بود؛ چرا که سستی و تنبلی از ذهن و اندیشه خموده خبر می‌دهد، و از چنین اندیشه‌ای نیز نوزایی و شکوفایی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نوآوری تنبل نبوده است و هیچ ذهن زایا و پویایی با سستی میانه‌ای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تکاثر و زراندوزی</w:t>
      </w:r>
    </w:p>
    <w:p>
      <w:pPr>
        <w:pStyle w:val="BookText"/>
        <w:rPr/>
      </w:pPr>
      <w:r>
        <w:rPr>
          <w:rFonts w:ascii="IRNazanin" w:hAnsi="IRNazanin" w:eastAsia="IRNazanin"/>
          <w:color w:val="111111"/>
          <w:sz w:val="28"/>
          <w:sz w:val="28"/>
          <w:szCs w:val="28"/>
          <w:rtl w:val="true"/>
          <w:lang w:bidi="fa-IR"/>
        </w:rPr>
        <w:t>تکاثر و زراندوزی، یکی از عوامل اصلی تهی‌دستی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گروهی همواره در پی آکندن صندوق‌ها و حساب‌های بانکی خود از پول و درصددِ فربه نمودن خویش و افزایش املاک و دارایی خود هستند، ثروت از دست توده مردم خارج شده، اختلاف طبقاتی شدیدی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تکاثر و زراندوزی این عده از افراد جامعه این است که گروه اندکی، به طور کامل برخوردار و فربه و اکثریت افراد جامعه، ناتوان و ضعیف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امام صادق علیه السلام اصلی‌ترین ریشه فقر و تهی‌دستی جامعه‌ای را تکاثرِ اغنیا و زراندوزان دانسته، در حدیثی شیوا، در این باره، چنین هشدار داده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ما افتقروا و لا احتاجُوا و لا جاعوا و لاعروا إِلّا بذنوب الاغنیاء؛ همانا مردم، گرفتار فقر و نیازمندی و گرسنگی و برهنگی نشدند، جز با گناهان توانگران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در جامعه‌ای که بر آن، نظام و فرهنگ تکاثری حاکم شود، مال و ثروت، معیار سنجش ارزش‌هاست و زراندوزان، جایگاه مردمی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افراد جامعه، از اخلاق و ارزش‌های تأیید شده زراندوزان تأثیر فراوان می‌گیرند و به شیوه‌های گوناگون می‌کوشند ثروتی بیندوزند و خود را به طبقه ثروتمند برسانند، که پی‌آمدهای زیان‌بار این مسئله بر فرهنگ و اخلاق عمومی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 که زراندوزان و متکاثران برای حفظ قدرت اقتصادی خود، با حق‌طلبان و اصلاح‌گران اجتماعی به مقابله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مردمی که خود در طبقه زراندوزان نبودند، یا متأثر از آنان در صف مخالفان حق‌طلبان و اصلاح‌گرایان و پیامبران درمی‌آمدند، یا به تطمیع و تهدید آنان، به چنین کاری دست می‌یازیدند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جلوگیری از گسترش آئین الهی وعدالت و بسیج توده‌های مردم بر ضدّ حق‌طلبان از آثار اجتماعی تکاثر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رذیلت‌های اخلاقی یاد شده، مفاسد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تلاش متکاثران برای حفظ موقعیت خود، و از سوی دیگر، تأثیرگذاری آنان بر برخی اقشار کم‌درآمد، به شکل تحمیل نیازهای کاذب و آرزوی دست‌یابی به ثروت سرشار، زمینه‌ساز مفاسدی همچون سرقت، اختلاس، کلاهبرداری و در نتیجه، گسترش جرم و جنایت و ناامنی در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عملی و زبانی مردم، به ترک وظایف دینی و انسانی و نادیده گرفتن ارزش‌های اخلاقی، از دیگر آثار نفوذ اندیشه زراندوزانه در فرهنگ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نه تنها عامل سقوط اخلاقی و معنوی فرد است، بلکه به دلیل تأثیرگذاری متکاثران بر فرهنگ عمومی، معیارهای ارزش در جامعه را دگرگون می‌کند و محبت‌ها و عواطفِ برخاسته از اخوّت ایمانی را به دشمنی‌ها و بی‌اعتمادی‌ها تبدیل می‌کند که ناشی از شکاف عمیق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قرآن کریم، یکی از عوامل فساد اجتماعی را متکاثران و اندیشه‌های آنان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ایروانی،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نقش تعیین‌کننده کار در رشد و توسعه اقتصادی و فقرزدایی بر کسی پوشیده نیست و شکی نیست که بی‌کاری و کم‌کاری، افزون بر آثار فردی منفی چون فقر و کاهش درآمد، پی‌آمدهای ناگواری برای اقتصاد ملی دارد که کاهش تولید، کاهش تقاضا، حاکمیت نوعی کسادی، و در نتیجه، کاهش درآمد افراد بی‌کار، رکود</w:t>
      </w:r>
    </w:p>
    <w:p>
      <w:pPr>
        <w:pStyle w:val="BookText"/>
        <w:rPr/>
      </w:pPr>
      <w:r>
        <w:rPr>
          <w:rFonts w:ascii="IRNazanin" w:hAnsi="IRNazanin" w:eastAsia="IRNazanin"/>
          <w:color w:val="111111"/>
          <w:sz w:val="28"/>
          <w:sz w:val="28"/>
          <w:szCs w:val="28"/>
          <w:rtl w:val="true"/>
          <w:lang w:bidi="fa-IR"/>
        </w:rPr>
        <w:t>فعالیت‌های اقتصادی و کاهش سرمایه‌گذاری برای دوره‌های بعد، از جمله این پی‌آمدهاست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نظر پنهان داشت که کار برای اقتصاد، چون ستون برای خانه است؛ یعنی همان‌گونه که خانه، بدون ستون پدید نمی‌آید، اقتصاد هم بدون کار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آدمی لازم است که دارای پیشه و کاری باشد تا نیازمندی‌های خود و اجتماع را تأمین کند و بر ثروت ملت خویش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آن‌کس را که بار خویش بر دوش دیگران می‌گذارد، لعنت کرده است و او را وبالی بر اقتصاد اجتماعی و اموال عمومی شمرده است که از دست‌رنج دیگران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برخورداری از امکانات رفاهی، در زندگی هر ملت و مملکت، تنها و تنها در پرتو کار و کوششی به دست‌آمده است که آن ملت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رفاهی در هر بخشی از بخش‌های زندگی، نتیجه سعی و تلاش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رفاهی که متفکران صنعتی پدید آورده‌اند، در اصل و در مراحل بهره‌دهی، از راه‌کارهای پیاپی و تجربه‌های عملی پیوسته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نبریم که بنیه اقتصادی اجتماع، عاملی است که آن را در برابر هجوم‌های دشمن حفظ می‌کند و این خود از مهم‌ترین توانایی‌ها و قدرت‌های یک جامعه و کشور محسوب می‌شود و چیزی جز نتیجه و محصولِ کوشش و کار درست و تولید پیشرفته مستمر در میدان‌های مختلف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ابوعمّاره طیّار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از دست رفته و هرچه داشته‌ام نابود شده است و نان‌خور فراوانی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کوفه درآمدی، درِ دکانت را باز کن و بساطت را بگستر و ترازویت را بر جای خود بگذار و منتظر رزق و روزی پروردگارت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کوفه وارد شد و درِ دکان خود را باز کرد و بساط کاسبی چید و ترازو بر جای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پیرامون او بودند، چون دیدند که هیچ متاعی ندارد و چیزی برای عرضه کردن در اختیار او نیست، دچار شگفتی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برای من بخر و او آن را برای او خرید و بدین‌سان در برابر این کار، پولی به دستش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مشتری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جامه‌ای بخر و او در بازار به جست‌وجوی جامه پرداخت و خرید و آورد و به مشتری داد و بهایش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همین‌گونه به خرید و فروش مشغول شد تا آنکه وضع مالی او خوب شد و بدین‌گونه در اثر کار و تلاش، ثروتمند و آبرومند و معروف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ایروانی،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اقتصادی از دیدگاه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ابراهیمی‌دینانی،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 فیلسوف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ـ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علی 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محمد و علی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صانعی،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پاورقی، شهید 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چاپ 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میرزا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w:t>
      </w:r>
      <w:r>
        <w:rPr>
          <w:rFonts w:eastAsia="IRNazanin" w:cs="IRNazanin"/>
          <w:color w:val="111111"/>
          <w:sz w:val="28"/>
          <w:szCs w:val="28"/>
          <w:rtl w:val="true"/>
          <w:lang w:bidi="fa-IR"/>
        </w:rPr>
        <w:t>.</w:t>
      </w:r>
      <w:bookmarkStart w:id="126" w:name="pg3854_34153"/>
    </w:p>
    <w:p>
      <w:pPr>
        <w:pStyle w:val="Heading3"/>
        <w:numPr>
          <w:ilvl w:val="2"/>
          <w:numId w:val="1"/>
        </w:numPr>
        <w:rPr/>
      </w:pPr>
      <w:bookmarkStart w:id="127" w:name="__RefHeading___Toc1534331_2281741623"/>
      <w:bookmarkStart w:id="128" w:name="_Toc45"/>
      <w:bookmarkEnd w:id="126"/>
      <w:bookmarkEnd w:id="127"/>
      <w:r>
        <w:rPr>
          <w:rtl w:val="true"/>
        </w:rPr>
        <w:t>متن ادبی</w:t>
      </w:r>
      <w:bookmarkEnd w:id="128"/>
    </w:p>
    <w:p>
      <w:pPr>
        <w:pStyle w:val="BookText"/>
        <w:rPr/>
      </w:pPr>
      <w:r>
        <w:rPr>
          <w:rFonts w:ascii="IRNazanin" w:hAnsi="IRNazanin" w:eastAsia="IRNazanin"/>
          <w:color w:val="111111"/>
          <w:sz w:val="28"/>
          <w:sz w:val="28"/>
          <w:szCs w:val="28"/>
          <w:rtl w:val="true"/>
          <w:lang w:bidi="fa-IR"/>
        </w:rPr>
        <w:t>بهارِ دانش و رویش</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راهبری صادق</w:t>
      </w:r>
    </w:p>
    <w:p>
      <w:pPr>
        <w:pStyle w:val="BookText"/>
        <w:rPr/>
      </w:pPr>
      <w:r>
        <w:rPr>
          <w:rFonts w:ascii="IRNazanin" w:hAnsi="IRNazanin" w:eastAsia="IRNazanin"/>
          <w:color w:val="111111"/>
          <w:sz w:val="28"/>
          <w:sz w:val="28"/>
          <w:szCs w:val="28"/>
          <w:rtl w:val="true"/>
          <w:lang w:bidi="fa-IR"/>
        </w:rPr>
        <w:t>شکافنده علم بود و از هر قطره، دریایی از علم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 در گستره بی‌انتهای زمان؛ گستره‌ای به وسعت دانش، به صداقت آینه و اینک پس از غروب شهودش، باید راهبر و راهنمایی از نسل معصوم و مطهرش، حجمی از موج‌های دانایی را به ساحل سلامت فقه و فرهنگ، حکمت و ادب، تمدن و تدین رهنمون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 صادق می‌باید که با صداقت، موج موج اندیشه را تفسیر کند و آئینه دار میراث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فصل جوانه زدن و بلوغ است؛ بلوغ اندیشه و تدبر، بلوغ آگاهی و عقل، بلوغ حکمانی و عرفانی، بلوغ اخلاقی و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نوری از جنس دانش برخیزد تا تمام هستی در سایه‌نشینی‌اش به بالندگی و تابندگی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عطر بهاران می‌وزد از نیمه ربیع؛ بهاری سرشار از گلِ دانش و 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است که شایستگی زمین را تقدیس می‌گوید و زمین است که شادمانه به تغزل می‌نشیند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شکوفه تبسم، تمام دل‌ها را سرشار از عطر تولد می‌کند؛ دل‌هایی که از قاصدک، مژده رویش زندگی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موسم تولد است؛ تولد صادق آل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فرهیخته آفریننده علم و ادب، حکمت و معرفت، سعادت و بلاغت، فضیلت و صداقت درسرزمینی ترک خورده از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آموزگاری از جنس نور</w:t>
      </w:r>
    </w:p>
    <w:p>
      <w:pPr>
        <w:pStyle w:val="BookText"/>
        <w:rPr/>
      </w:pPr>
      <w:r>
        <w:rPr>
          <w:rFonts w:ascii="IRNazanin" w:hAnsi="IRNazanin" w:eastAsia="IRNazanin"/>
          <w:color w:val="111111"/>
          <w:sz w:val="28"/>
          <w:sz w:val="28"/>
          <w:szCs w:val="28"/>
          <w:rtl w:val="true"/>
          <w:lang w:bidi="fa-IR"/>
        </w:rPr>
        <w:t>دنیاپرستان ناشکیب، در دغدغه و دلهره زور، غرق در نیرنگ هستند و فتنه؛ اینک مجالی برای پرواز علم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 حلقه آموختن به گوش کرده‌اند و کفش‌ها، سفر آموختن برپا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همایشی بی‌وقفه و نودمیده از پرورش و آموزش، آغاز گشته است تا تمام حقیقت جویان و پرسشگران، چونان پروانه‌ای بر گرد آموزگاری از جنس نور حلقه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همرنگ‌اند در این گردهمایی بی‌پایان؛ از هر نژاد و پوستی، از هر زبان و گویشی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مشترک بین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کلیدواژه‌های امامت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آموخته است علم لدنی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باید زانوی ادب و اطاعت بر زمین زد، در پیشگاه آموزگاری از نور؛ آموزگاری که چونان آبشار بر سنگزارهای جهل سرازیر خواهد شد و آنها را با کران کرانِ دانشش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آموزگاری که غنچه خردها را شکوفا خواهد کرد و جویندگی را در مغز‌ها شعله‌ور تا با نتایجی نغز، رمزِ ناگشوده‌های عالم، یافته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آموزگاری که از تبار پاکان است و عالم به همه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آموزگاری که در مکتبش، شاگردانی از جنس کیمیا خواهد پرورد؛ دانشمند، محدث، فقیه،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کمالِ جمالِ هستی</w:t>
      </w:r>
    </w:p>
    <w:p>
      <w:pPr>
        <w:pStyle w:val="BookText"/>
        <w:rPr/>
      </w:pPr>
      <w:r>
        <w:rPr>
          <w:rFonts w:ascii="IRNazanin" w:hAnsi="IRNazanin" w:eastAsia="IRNazanin"/>
          <w:color w:val="111111"/>
          <w:sz w:val="28"/>
          <w:sz w:val="28"/>
          <w:szCs w:val="28"/>
          <w:rtl w:val="true"/>
          <w:lang w:bidi="fa-IR"/>
        </w:rPr>
        <w:t>درتمام هستی، شور پرسش کردن و شوق پاسخ شنیدن را خواهد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سخنان جامه‌ای از ادب خواهد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باور و تقدیر گل حکمت خواهد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گمراهی را با نور خورشید دانایی محو خواهد کرد و بر نام انسان، شایستگی و درستکاری را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اندیشه‌ها ادراک و منطق را بیدار خواهد کرد و فانوس فضیلت را برای غلبه بر تیرگی نفس،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جست‌وجوگر ذهن‌ها را به جولان خواهد خواند تا رودهایی از آگاهی، سرزمین‌های خفته را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پرسشی در ذهن‌ها منقبض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حقیقتی در هاله‌ای از شک و تردید، محصور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جمال هستی به کمال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ابدی مکتب جعفری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همه به هم، دست همت و اراده داده‌اند تا در تعالی و انتشار سبزینه گوهر علم و ایمان و معرفت چونان خورشید فاصله‌ها را درنوردند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گل‌واژه‌های قرآن با بلاغتی علوی تفسیر خواهد شد و معرفت در پیچ و تاب فلسفه و عرفان، راه افلاک را خواهد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برای رفتارها چارچوبی از فرهنگ و اخلاق ساخته خواهد شد و تمدن در همدلی و هم‌نشینی تدین معنا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وجود تشنه و شیفته هزاران جوینده و دانشمند، سیراب خواهد شد و اندیشه‌های بینا چونان شاخساران پرثمر به رویارویی و پیوند با هم خواهند رفت تا اندیشه‌ای ژرف و دیدگاه‌هایی مانا به ثمر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قضاوت با میزان عدالت به حق خواهد رسید و حقانیت شیعه در پرتو مکتب آل الله علیه السلام اثبات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تمام روایت‌های مانده در گنجینه‌های شیعه نقل خواهند شد و سره احادیث از ناسره آن جدا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در سایه سار هدایت و رحمت مکتب جعفری، گم‌گشتگان راه کهکشان‌ها به وادی ایمن سعادت و رستگاری 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شور آموختن در اندیشه‌ها، ای ششمین شاخه طوبی، هنوز هم جهان وامدار مکتب توست و گنجینه‌های برجای مانده از نهضت علمی‌ات در همه زمان‌ها و مکان‌ها جان مایه دانش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 باز هم با نور دانشت ما را به سرزمین‌های ناشناخته علوم گیتی رهنمون کن</w:t>
      </w:r>
      <w:r>
        <w:rPr>
          <w:rFonts w:eastAsia="IRNazanin" w:cs="IRNazanin"/>
          <w:color w:val="111111"/>
          <w:sz w:val="28"/>
          <w:szCs w:val="28"/>
          <w:rtl w:val="true"/>
          <w:lang w:bidi="fa-IR"/>
        </w:rPr>
        <w:t>.</w:t>
      </w:r>
      <w:bookmarkStart w:id="129" w:name="pg3854_34156"/>
    </w:p>
    <w:p>
      <w:pPr>
        <w:pStyle w:val="Heading3"/>
        <w:numPr>
          <w:ilvl w:val="2"/>
          <w:numId w:val="1"/>
        </w:numPr>
        <w:rPr/>
      </w:pPr>
      <w:bookmarkStart w:id="130" w:name="__RefHeading___Toc1534333_2281741623"/>
      <w:bookmarkStart w:id="131" w:name="_Toc46"/>
      <w:bookmarkEnd w:id="129"/>
      <w:bookmarkEnd w:id="130"/>
      <w:r>
        <w:rPr>
          <w:rtl w:val="true"/>
        </w:rPr>
        <w:t>داستان</w:t>
      </w:r>
      <w:bookmarkEnd w:id="131"/>
    </w:p>
    <w:p>
      <w:pPr>
        <w:pStyle w:val="BookText"/>
        <w:rPr/>
      </w:pPr>
      <w:r>
        <w:rPr>
          <w:rFonts w:ascii="IRNazanin" w:hAnsi="IRNazanin" w:eastAsia="IRNazanin"/>
          <w:color w:val="111111"/>
          <w:sz w:val="28"/>
          <w:sz w:val="28"/>
          <w:szCs w:val="28"/>
          <w:rtl w:val="true"/>
          <w:lang w:bidi="fa-IR"/>
        </w:rPr>
        <w:t>اسماء خواجه‌زاده</w:t>
      </w:r>
    </w:p>
    <w:p>
      <w:pPr>
        <w:pStyle w:val="BookText"/>
        <w:rPr/>
      </w:pPr>
      <w:r>
        <w:rPr>
          <w:rFonts w:ascii="IRNazanin" w:hAnsi="IRNazanin" w:eastAsia="IRNazanin"/>
          <w:color w:val="111111"/>
          <w:sz w:val="28"/>
          <w:sz w:val="28"/>
          <w:szCs w:val="28"/>
          <w:rtl w:val="true"/>
          <w:lang w:bidi="fa-IR"/>
        </w:rPr>
        <w:t>مولا و بنده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نورش را روی شهر پهن کرده بود و فقط دیوار خانه‌ها لکه‌هایی از سایه‌هایی کوتاه و بلند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به دنبال خود می‌کشید گویی که آنها به فرمانش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خمیازه‌ای کشید و چشم‌هایش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تاریکی فرو رفت و نور خورشید از پشت پلک‌هایش هاله نارنجیِ محوی به تاریکی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افتاد که در بازار منتظرش بود و او را فرستاده بود تا برود مهرش را از خانه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گربه‌ای از کنار پایش جست زد و خواب از سرش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قدم‌هایش را تند کرد و به سوی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خمیازه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از توی طاقچه برداشت و کنار دیوار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خمیازه‌ای کوتاه کشید و سرش را به دیوار تکیه داد، باز همه چیز در سیاهی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امام توی بازار در گرما منتظر است، اما خستگی و خواب آلودگی‌ای که در اندامش رسوب کرده بود، اجازه نمی‌داد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 الان بلند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لحظه می‌تواند منتظر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نمی‌داند دیشب بی‌خوابی به سرم زده بود و نتوانستم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کم‌کم کج شد و کنار دیوار روی زمین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عرق از روی پیشانی‌اش سرخورد و روی گونه‌اش چکید و قلقلکش داد اما خسته‌تر از آن بود که به این چیزها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برش همه چیز ناگهان سکوت کرد و فکرهای مزاحم از ذهنش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دید کنار نهر آبی نشسته و خنکای مطبوعی صورتش را نوازش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شرشر آب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به پهلو شد و خواب دید دارد می‌افتد توی جوی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همه چیز را محو و تار می‌دید، خنکای ملایم و مطبوع هنوز صورتش را می‌نواخت، اما از جوی آب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صورت امام را دید و دستش را که داشت با بادبزنی او را باد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ناگهانی بلند شد که سرش خورد به طاقچه‌ای که بالای سرش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صحنه‌ای افتاد که دیروز در خانه همسایه دیده بود، ارباب داشت با چوب کلفتی غلامش را کتک می‌زد؛ غلام بیچاره از درد فریاد می‌کشید و ارباب می‌گفت این سزای غلامی است که به فرمان اربابش اهمیت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خنکای مطبوع کم‌کم جای خودش را به سرمایی گزنده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دستش را گرفت و او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مقابل امام پایین انداخت و به تار و پود فرشی که زیر پایش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لحن ملایمی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درست نیست که تو شب و روز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تو را آزاد می‌گذارم که بخوابی و استراحت کنی؛ ولی در روز، ما باید از تو استفاده کنیم و در خدمت ما باشی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را گفت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 که چشم‌هایش خیس شده بود پیش پای امام بلند شد و دست امام را 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اسماء خواجه‌زاده</w:t>
      </w:r>
    </w:p>
    <w:p>
      <w:pPr>
        <w:pStyle w:val="BookText"/>
        <w:rPr/>
      </w:pPr>
      <w:r>
        <w:rPr>
          <w:rFonts w:ascii="IRNazanin" w:hAnsi="IRNazanin" w:eastAsia="IRNazanin"/>
          <w:color w:val="111111"/>
          <w:sz w:val="28"/>
          <w:sz w:val="28"/>
          <w:szCs w:val="28"/>
          <w:rtl w:val="true"/>
          <w:lang w:bidi="fa-IR"/>
        </w:rPr>
        <w:t>کم‌کم مسجد خلوت می‌شود، اما هنوز هم چند نفری دور امام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بگذارم خلوت‌تر شود بعد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توی دلم افتاده که آرامم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الان هم که اینجا نشسته‌ام، انگار چیزی توی دلم قُل‌قُل می‌کند و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آن خواب لعنتی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گواهی می‌دهد که خواب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بدی داشته باشد چه کنم؟ هر وقت به آن فکر می‌کنم، بدنم داغ وعرق از سر و صورتم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خدا توکل کنم و درباره‌اش با امام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می‌تواند آن را به بهترین صورت تعبیر کند و آرامش از دست رفته‌ام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برمی‌خیزد تا از مسجد بیرون رود که به استقبال ایشان می‌روم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جعفربن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بدی دیده‌ام؛ می‌خواهم شما آن را برایم تعبیر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آرام و قرارم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تعریف کردن خوابم را تمام می‌کنم، نفس بلندی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آیا تو قصد داری کسی را فریب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امام یک دفعه احساس می‌کنم، هوا برای نفس کشیدن کم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بگویم چگونه امام نیت مرا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پایین می‌اندازم و دنبال کلماتی برای جواب امام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همان خدایی که تو را آفریده و سپس می‌میراند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دهانم را قورت می‌دهم و سرم را بالا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علم تو از سرچشمه حقیقی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همسایه‌های من می‌خواهد</w:t>
      </w:r>
    </w:p>
    <w:p>
      <w:pPr>
        <w:pStyle w:val="BookText"/>
        <w:rPr/>
      </w:pPr>
      <w:r>
        <w:rPr>
          <w:rFonts w:ascii="IRNazanin" w:hAnsi="IRNazanin" w:eastAsia="IRNazanin"/>
          <w:color w:val="111111"/>
          <w:sz w:val="28"/>
          <w:sz w:val="28"/>
          <w:szCs w:val="28"/>
          <w:rtl w:val="true"/>
          <w:lang w:bidi="fa-IR"/>
        </w:rPr>
        <w:t>زمینش را بفروشد و چون خریداری غیر از من ندارد، من می‌خواستم از این موقعیت سوء استفاده کنم و آن را به قیمت خیلی کمی از او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تو از دوستان ماست؟</w:t>
      </w:r>
    </w:p>
    <w:p>
      <w:pPr>
        <w:pStyle w:val="BookText"/>
        <w:rPr/>
      </w:pPr>
      <w:r>
        <w:rPr>
          <w:rFonts w:ascii="IRNazanin" w:hAnsi="IRNazanin" w:eastAsia="IRNazanin"/>
          <w:color w:val="111111"/>
          <w:sz w:val="28"/>
          <w:sz w:val="28"/>
          <w:szCs w:val="28"/>
          <w:rtl w:val="true"/>
          <w:lang w:bidi="fa-IR"/>
        </w:rPr>
        <w:t>ـ بله</w:t>
      </w:r>
    </w:p>
    <w:p>
      <w:pPr>
        <w:pStyle w:val="BookText"/>
        <w:rPr/>
      </w:pPr>
      <w:r>
        <w:rPr>
          <w:rFonts w:ascii="IRNazanin" w:hAnsi="IRNazanin" w:eastAsia="IRNazanin"/>
          <w:color w:val="111111"/>
          <w:sz w:val="28"/>
          <w:sz w:val="28"/>
          <w:szCs w:val="28"/>
          <w:rtl w:val="true"/>
          <w:lang w:bidi="fa-IR"/>
        </w:rPr>
        <w:t>امام سکوت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دشمنان شما بود اشکالی نداشت که او را فریب بدهم؟</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که امانتی گرفته‌ای، گرچه او قاتل امام حسین باشد، به او برگردان و هر کس امید خیرخواهی از تو دارد هرگز به او خیانت نکن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امام خوابم را تعبیر کرده، آرام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امشب می‌توانم راحت بخوابم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bookmarkStart w:id="132" w:name="pg3854_34160"/>
    </w:p>
    <w:p>
      <w:pPr>
        <w:pStyle w:val="Heading2"/>
        <w:numPr>
          <w:ilvl w:val="1"/>
          <w:numId w:val="1"/>
        </w:numPr>
        <w:rPr/>
      </w:pPr>
      <w:bookmarkStart w:id="133" w:name="__RefHeading___Toc1534335_2281741623"/>
      <w:bookmarkStart w:id="134" w:name="_Toc47"/>
      <w:bookmarkEnd w:id="132"/>
      <w:bookmarkEnd w:id="133"/>
      <w:r>
        <w:rPr>
          <w:rtl w:val="true"/>
        </w:rPr>
        <w:t>تولد حضرت عبدالعظیم حسنی قدس سره</w:t>
      </w:r>
      <w:bookmarkEnd w:id="134"/>
    </w:p>
    <w:p>
      <w:pPr>
        <w:pStyle w:val="Heading3"/>
        <w:numPr>
          <w:ilvl w:val="2"/>
          <w:numId w:val="1"/>
        </w:numPr>
        <w:rPr/>
      </w:pPr>
      <w:bookmarkStart w:id="135" w:name="__RefHeading___Toc1534337_2281741623"/>
      <w:bookmarkStart w:id="136" w:name="_Toc48"/>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Jun. 2015</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پژوهش</w:t>
      </w:r>
      <w:bookmarkStart w:id="137" w:name="pg3854_34162"/>
    </w:p>
    <w:p>
      <w:pPr>
        <w:pStyle w:val="Heading3"/>
        <w:numPr>
          <w:ilvl w:val="2"/>
          <w:numId w:val="1"/>
        </w:numPr>
        <w:rPr/>
      </w:pPr>
      <w:bookmarkStart w:id="138" w:name="__RefHeading___Toc1534339_2281741623"/>
      <w:bookmarkStart w:id="139" w:name="_Toc49"/>
      <w:bookmarkEnd w:id="137"/>
      <w:bookmarkEnd w:id="138"/>
      <w:r>
        <w:rPr>
          <w:rtl w:val="true"/>
        </w:rPr>
        <w:t>پژوهش</w:t>
      </w:r>
      <w:bookmarkEnd w:id="139"/>
    </w:p>
    <w:p>
      <w:pPr>
        <w:pStyle w:val="BookText"/>
        <w:rPr/>
      </w:pPr>
      <w:r>
        <w:rPr>
          <w:rFonts w:ascii="IRNazanin" w:hAnsi="IRNazanin" w:eastAsia="IRNazanin"/>
          <w:color w:val="111111"/>
          <w:sz w:val="28"/>
          <w:sz w:val="28"/>
          <w:szCs w:val="28"/>
          <w:rtl w:val="true"/>
          <w:lang w:bidi="fa-IR"/>
        </w:rPr>
        <w:t>عبدالعظیم حسنی؛ آبروی ری</w:t>
      </w:r>
    </w:p>
    <w:p>
      <w:pPr>
        <w:pStyle w:val="BookText"/>
        <w:rPr/>
      </w:pPr>
      <w:r>
        <w:rPr>
          <w:rFonts w:ascii="IRNazanin" w:hAnsi="IRNazanin" w:eastAsia="IRNazanin"/>
          <w:color w:val="111111"/>
          <w:sz w:val="28"/>
          <w:sz w:val="28"/>
          <w:szCs w:val="28"/>
          <w:rtl w:val="true"/>
          <w:lang w:bidi="fa-IR"/>
        </w:rPr>
        <w:t>به کوشش محمود سوری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حضرت عبدالعظیم حسنی قدس سره از مشهورترین امامزادگان مدفون در ایران است؛ زاده پنجشنبه چهارم ربیع‌الثانی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درگذشته جمعه پانزدهم شوال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زندگی سراسر بندگی و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در سخنی جالب،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 مرکز بسیار مهمّی از لحاظ علمی و فرهنگی در تاریخ ماست و سرسلسله بزرگان هم ـ جناب عبدالعظیم ـ با اینکه اهل ری نیست، اما حقّاً و انصافاً به ری و تاریخ ری آبرو داد و حقّ عظیمی به گردن همه تهرانی‌ها و اهل 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کوتاه، به برخی جنبه‌ها از زندگی سید کریم، حضرت عبدالعظیم حسنی علیه السلام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در مفاتیح الجنان درباره آن بزرگوار نوشته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لازم‌التعظیم، جناب شاهزاده عبدالعظیم که نسب شریفش به چهار واسطه به سبط جلیل حضرت خیرالوری، امام حسن مجتبی علیه السلام منتهی می‌شود، قبر شریفش در ری معلوم و مشهور و ملاذ و معاذ عامّه مخلوق است، و علوّ مقام و جلالت شأن آنحضرت اظهر من الشمس است؛ چه آنجناب به علاوه آنکه از دودمان</w:t>
      </w:r>
    </w:p>
    <w:p>
      <w:pPr>
        <w:pStyle w:val="BookText"/>
        <w:rPr/>
      </w:pPr>
      <w:r>
        <w:rPr>
          <w:rFonts w:ascii="IRNazanin" w:hAnsi="IRNazanin" w:eastAsia="IRNazanin"/>
          <w:color w:val="111111"/>
          <w:sz w:val="28"/>
          <w:sz w:val="28"/>
          <w:szCs w:val="28"/>
          <w:rtl w:val="true"/>
          <w:lang w:bidi="fa-IR"/>
        </w:rPr>
        <w:t>حضرت خاتم النبیین صلی الله علیه و آله است، از اکابر محدّثین و اعاظم علما و زهاد و عبّاد و صاحب ورع و تقواست، و از اصحاب حضرت جواد و حضرت هادی علیه السلام ، و نهایت توسّل و انقطاع به خدمت ایشان داشته، و احادیث بسیار از ایشان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بی‌تا، صص</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فرزانه، ابوالقاسم جعفر بن محمد بن قولویه قمی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زیارت سیّد کریم، عبدالعظیم حسنی علیه السلام به نقل از امام حسن عسکری علیه السلام زیارت آن جناب را چونان زیارت سیدالشداء می‌داند و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امام حسن عسکری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حسین بن علی علیه السلام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اگر قبر عبدالعظیم را که نزدتان است، زیارت کنی، مثل آن است که حسین علیه السلام را زیارت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ابن‌قولویه قمی،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عبدالعظیم علیه السلام در دوره حیات تابناک خویش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امامان معصوم علیه السلام بود؛ چنان‌که مرحوم محدث قمی در مفاتیح الجناندرباره ایشان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ابوحمّاد رازی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شدم بر حضرت امام علی النقی علیه السلام در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 از آن حضرت جمله‌ای از مسائل حلال و حرام خود و جواب فرمود مسائل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وداع کردم با آن حضرت برای بیرون آمدن از آنجا، حضرت با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مشکل شد بر تو چیزی از امور دینت در ناحیه خود، یعنی بلد ری، پس سؤال کن آن را از عبدالعظیم بن عبدالله حسنی و سلام مرا به او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بی‌تا، ص</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نوشتار، فرازی از مقام معظم رهبری در عظمت سیّد کریم، حضرت عبدالعظیم حسنی علیه السلام نقل می‌کنیم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عبدالعظیم مرد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مقامات علمی این بزرگوار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جناب عبدالعظیم، تجلیل از علم و جهاد و زهد و تقواست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صائم النّهار و قائم الّلیل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ایشان در ری زندگی می‌کرد، همه روزها را روزه می‌گرفت و همه شب‌ها را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حقّاً و انصافاً چیزهای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ایشان روایات معروفی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به یکی از اهالی ری که از زیارت امام حسین علیه‌الصّلاهوالسّلام می‌آمد،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می‌رفتی عبدالعظیم را زیارت می‌کردی، ثوابی را که از زیارت امام حسین علیه السلام نصیبت شده است به تو می‌دادند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امام هادی علیه السلام می‌خواستند این مشعل در این نقطه از ایران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تعریف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دل‌های آحاد ملّتِ مسلمان را در این نقطه عالم به وسیله نور این مشعل که از انوار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روز از دنیا هم رفته بود و دیگر خطری او را تهدید نمی‌کرد، روشن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حسنی</w:t>
      </w:r>
    </w:p>
    <w:p>
      <w:pPr>
        <w:pStyle w:val="BookText"/>
        <w:rPr/>
      </w:pPr>
      <w:r>
        <w:rPr>
          <w:rFonts w:ascii="IRNazanin" w:hAnsi="IRNazanin" w:eastAsia="IRNazanin"/>
          <w:color w:val="111111"/>
          <w:sz w:val="28"/>
          <w:sz w:val="28"/>
          <w:szCs w:val="28"/>
          <w:rtl w:val="true"/>
          <w:lang w:bidi="fa-IR"/>
        </w:rPr>
        <w:t>محمدحسن باجلان</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فرهنگی، چهارم ربیع الثانی،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ولادت حضرت عبدالعظیم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درج در تقویم رسمی به تصویب رسید و به آستان مقدس آن حضرت ابلاغ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بزرگوار، حضرت عبدالعظیم حسنی علیه السلام از عالمان، عابدان، و محدثان بزرگ شیعه و شخصیت‌های برجسته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زمان‌شناسی، اعتقاد راستین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و تکاپوی آن گرانمایه در پاسداری از آموزه‌های خاندان رسالت، ستودنی و درخور الگوگیری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بی‌لاف و گزاف، مانند ما را چنانکه باید یارای توصیف و ستودن ایشان نیست؛ در عظمت آن عزیز، همین بس که امامان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به بزرگی یادکرده و زیارتش را همسان با زیارت سیدالشهدا علیه 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به‌اختصار، به زندگی‌نامه و سلوک علمی این سید والامقام می‌پردازیم و به شفاعتش امید می‌بندیم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شناخت‌نامه حضرت عبدالعظیم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تبار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 حضرت عبدالعظیم حسنی علیه السلام با چهار واسطه، به امام حسن مجتبی علیه السلام و خاندان وحی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نجاشی که یکی از ارکان علم رجال است درباره نسب آن بزرگوار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جنازه او را برای غسل برهنه می‌کردند، در جیب لباسش نوشته‌ای یافت شد که در آن، نسبش این‌گونه ذکر شده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ابوالقاسم، عبدالعظیم بن عبدالله بن علی بن حسن بن زید بن علی بن حسن بن علی بن ابی‌طالب هستم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بر اساس این نسخه از رجال نجاشی، در نسب ایشان، میان وی و امام حسن علیه السلام پنج تن واسطه وجود دارد؛ اما در نسخه‌های معتبر این کتاب،</w:t>
      </w:r>
      <w:r>
        <w:rPr>
          <w:rStyle w:val="FootnoteAnchor"/>
          <w:rtl w:val="true"/>
        </w:rPr>
        <w:footnoteReference w:id="6"/>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 سوّم ایشان و امام حسن علیه السلام شخص دیگری 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نیاکان حضرت عبدالعظیم به ترتیب،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عبدالعظیم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عقبه بن قیس بود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عبدالله، در زمان حیات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چون قبل از تولّدش،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درگذشت، جدّش کفالت او را به عهده گرفت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عبدالله، به نقلی، پنج پسر و به نقلی، نُه پسر</w:t>
      </w:r>
      <w:r>
        <w:rPr>
          <w:rStyle w:val="FootnoteAnchor"/>
          <w:rtl w:val="true"/>
        </w:rPr>
        <w:footnoteReference w:id="9"/>
      </w:r>
      <w:r>
        <w:rPr>
          <w:rFonts w:ascii="IRNazanin" w:hAnsi="IRNazanin" w:eastAsia="IRNazanin"/>
          <w:color w:val="111111"/>
          <w:sz w:val="28"/>
          <w:sz w:val="28"/>
          <w:szCs w:val="28"/>
          <w:rtl w:val="true"/>
          <w:lang w:bidi="fa-IR"/>
        </w:rPr>
        <w:t>بر جای ماند که یکی از ایشان حضرت عبدالعظیم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جدّ اوّل حضرت عبدالعظیم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پسرعمویش عبدالله محض و گروهی دیگر از سادات حسینی، در دوران خلافت منصور بر ضدّ عبّاسیان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و از جمله وی، دستگیر و به بغداد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در زندان درگذشت</w:t>
      </w:r>
      <w:r>
        <w:rPr>
          <w:rFonts w:eastAsia="IRNazanin" w:cs="IRNazanin"/>
          <w:color w:val="111111"/>
          <w:sz w:val="28"/>
          <w:szCs w:val="28"/>
          <w:rtl w:val="true"/>
          <w:lang w:bidi="fa-IR"/>
        </w:rPr>
        <w:t>.</w:t>
      </w:r>
      <w:r>
        <w:rPr>
          <w:rStyle w:val="FootnoteAnchor"/>
          <w:rtl w:val="true"/>
        </w:rPr>
        <w:footnoteReference w:id="1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دوّم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یگانه فرزند پسر زید بوده که از بزرگان عصر خودش به شمار می‌رفته و در بین بنی‌هاشم به بخشش، سخاوت و خدمت به محرومان،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فرمان منصور عبّاسی به ولایت مدینه گمارده شد؛ ولی پس از مدّتی مورد خشم</w:t>
      </w:r>
    </w:p>
    <w:p>
      <w:pPr>
        <w:pStyle w:val="BookText"/>
        <w:rPr/>
      </w:pPr>
      <w:r>
        <w:rPr>
          <w:rFonts w:ascii="IRNazanin" w:hAnsi="IRNazanin" w:eastAsia="IRNazanin"/>
          <w:color w:val="111111"/>
          <w:sz w:val="28"/>
          <w:sz w:val="28"/>
          <w:szCs w:val="28"/>
          <w:rtl w:val="true"/>
          <w:lang w:bidi="fa-IR"/>
        </w:rPr>
        <w:t xml:space="preserve">او قرار گرفت و به زندان افتاد </w:t>
      </w:r>
      <w:r>
        <w:rPr>
          <w:rStyle w:val="FootnoteAnchor"/>
          <w:rtl w:val="true"/>
        </w:rPr>
        <w:footnoteReference w:id="1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هشتاد سالگی از دنیا رفت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فرزند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سوّم حضرت عبدالعظیم، زید فرزند بزرگ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متولّی اوقاف پیامبر خدا صلی الله علیه و آله بوده و به جلالت قدر، کرامت طبع، عزّت نفس و کثرت نیکوکاری،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او را ستوده‌اند و مردم از هر سو برای برخورداری از فضلش به وی روی می‌آورده‌اند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وی در یکصد سالگی چشم از جهان فرو بست</w:t>
      </w:r>
      <w:r>
        <w:rPr>
          <w:rStyle w:val="FootnoteAnchor"/>
          <w:rtl w:val="true"/>
        </w:rPr>
        <w:footnoteReference w:id="15"/>
      </w:r>
      <w:r>
        <w:rPr>
          <w:rFonts w:ascii="IRNazanin" w:hAnsi="IRNazanin" w:eastAsia="IRNazanin"/>
          <w:color w:val="111111"/>
          <w:sz w:val="28"/>
          <w:sz w:val="28"/>
          <w:szCs w:val="28"/>
          <w:rtl w:val="true"/>
          <w:lang w:bidi="fa-IR"/>
        </w:rPr>
        <w:t xml:space="preserve">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منزلی مدینه دفن گردید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نگاهی گذرا به زندگی‌نامه نیاکان و خاندان حضرت عبدالعظیم علیه السلام نشان می‌دهد که این خاندان دو ویژگی برجسته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با ستم و خودکامگی حاکم بر جامعه اسلامی، به گونه‌ای که پدر حضرت عبدالعظیم علیه السلام در زندان از دنیا رفت و ایشان پدر خود را ندید و جدّ ایشان نیز مدّتی در زندان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طبع، عزّت نفس و خدمت به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شدن عبدالعظیم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ویژگی خانوادگی آن بزرگوار ریشه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دو ـ تاریخ تولّد و وفات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دقیق تولّد و وفات حضرت عبدالعظیم علیه السلام مشخّص نیست؛</w:t>
      </w:r>
      <w:r>
        <w:rPr>
          <w:rStyle w:val="FootnoteAnchor"/>
          <w:rtl w:val="true"/>
        </w:rPr>
        <w:footnoteReference w:id="18"/>
      </w:r>
      <w:r>
        <w:rPr>
          <w:rFonts w:ascii="IRNazanin" w:hAnsi="IRNazanin" w:eastAsia="IRNazanin"/>
          <w:color w:val="111111"/>
          <w:sz w:val="28"/>
          <w:sz w:val="28"/>
          <w:szCs w:val="28"/>
          <w:rtl w:val="true"/>
          <w:lang w:bidi="fa-IR"/>
        </w:rPr>
        <w:t>امّا در برخی از منابع متأخّر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شاه عبدالعظیم که کنیه‌اش ابوالقاسم و ابوالفتح نیز بوده، در روز پنج شنبه چهارم ماه ربیع‌الآخر سنه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یزدگردی، در زمان هارون الرشید در مدینه در خانه جدّش حضرت امام حسن مجتبی علیه السلام متولّد شد و پس از مدّت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شش ماه و یازده روز قمری عمر، در روز آدینه پانزدهم شوّال المکرّم سنه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سیزده مهر ماه قدیم سنه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یزدگردی، در زمان المعتزّ بالله عبّاسی به سرای آخرت رحلت نمود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همچنین در برخی از منابع متأخر از کتب نزهه الأبرار سید موسی بَرزنجی و مناقب العتره اثر احمد بن محمّد بن فهد حلّی و تاریخ نورالدّین محمّد سمهودی نقل شده که ولادت حضرت عبدالعظیم پنجشنبه چهارم ربیع‌الثانی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 وفاتش در پانزدهم شوّال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زمانی‌نژاد و حافظیان،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با توجّه به این که در منابع کهن و معتبر، تاریخ تولّد و وفات ایشان ذکر نشده و منابع گزارش‌های پیش گفته، شناخته شده نیستند، این گزارش‌ها فاقد اعتبارند؛ امّا در کتاب شریف کافی، از حضرت عبدالعظیم علیه السلام از هشام بن حکم روایت نقل شده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تاریخ وفات هشام بن حکم،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 پیش از آن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مظنون، این است که حضرت عبدالعظیم هنگام نقل روایت، کمتر از بیست سال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تولّد ایشان باید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یا پیش از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زمانی‌نژاد و حافظیان،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 اساس روایتی از امام هادی علیه السلام که ثواب زیارت قبر حضرت عبدالعظیم، همانند زیارت مرقد سیدالشّهدا علیه السلام دانسته شده، باید بگوییم که او در دوران امام هادی علیه السلام و پیش از شهادت ایشان از دنیا رفته است و از آن جا که دوران امامت ایشان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بوده، وفات حضرت عبدالعظیم پیش 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 پایه قراین یاد شده احتمال تولّد حضرت عبدالعظیم علیه السلام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وفات ایشان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و معقول است، با این حال، اثبات آن به منبع معتبر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درک محضر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درباره تاریخ تولّد و وفات حضرت عبدالعظیم علیه السلام گفته شد، ایشان دوران حیات پنج امام از امامان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کاظم تا امام عسکری را درک کرده است؛ امّا این بِدان معنا نیست که به محضر همه آنان هم رسیده یا از ایشان سخنی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 است که ایشان محضر امام جواد و امام هادی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و از ایشان احادیث فراوانی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روایت کتاب الاختصاص منسوب به شیخ مفید اعتماد کنیم، حضرت عبدالعظیم محضر امام رضا علیه السلام را نیز درک کرده و از ایشان روایت نموده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گفتنی است که طبق برخی از نسخه‌های رجال طوسی، حضرت عبدالعظیم از اصحاب امام عسکری علیه السلام شمرده </w:t>
      </w:r>
      <w:r>
        <w:rPr>
          <w:rStyle w:val="FootnoteAnchor"/>
          <w:rtl w:val="true"/>
        </w:rPr>
        <w:footnoteReference w:id="23"/>
      </w:r>
      <w:r>
        <w:rPr>
          <w:rFonts w:ascii="IRNazanin" w:hAnsi="IRNazanin" w:eastAsia="IRNazanin"/>
          <w:color w:val="111111"/>
          <w:sz w:val="28"/>
          <w:sz w:val="28"/>
          <w:szCs w:val="28"/>
          <w:rtl w:val="true"/>
          <w:lang w:bidi="fa-IR"/>
        </w:rPr>
        <w:t>و در کتاب شرعه التسمیه میرداماد نیز آمده که ایشان محضر امام عسکری علیه السلام را نیز درک کرده است؛</w:t>
      </w:r>
      <w:r>
        <w:rPr>
          <w:rStyle w:val="FootnoteAnchor"/>
          <w:rtl w:val="true"/>
        </w:rPr>
        <w:footnoteReference w:id="24"/>
      </w:r>
      <w:r>
        <w:rPr>
          <w:rFonts w:ascii="IRNazanin" w:hAnsi="IRNazanin" w:eastAsia="IRNazanin"/>
          <w:color w:val="111111"/>
          <w:sz w:val="28"/>
          <w:sz w:val="28"/>
          <w:szCs w:val="28"/>
          <w:rtl w:val="true"/>
          <w:lang w:bidi="fa-IR"/>
        </w:rPr>
        <w:t>اما روایتی از آن امام، از طریق ایشان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عظمت علمی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عظمت علمی حضرت عبدالعظیم علیه السلام کافی است بدانیم امام معصوم، مردم را برای حلّ مشکلات دینی و یافتن پرسش‌های اعتقادی و عملی‌شان، به ایشان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در رساله‌ای که در شرح حال حضرت عبدالعظیم علیه السلام نوشته،</w:t>
      </w:r>
      <w:r>
        <w:rPr>
          <w:rStyle w:val="FootnoteAnchor"/>
          <w:rtl w:val="true"/>
        </w:rPr>
        <w:footnoteReference w:id="25"/>
      </w:r>
      <w:r>
        <w:rPr>
          <w:rFonts w:ascii="IRNazanin" w:hAnsi="IRNazanin" w:eastAsia="IRNazanin"/>
          <w:color w:val="111111"/>
          <w:sz w:val="28"/>
          <w:sz w:val="28"/>
          <w:szCs w:val="28"/>
          <w:rtl w:val="true"/>
          <w:lang w:bidi="fa-IR"/>
        </w:rPr>
        <w:t>در وصف علمی ایشان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رویانی، روایت کرد که شنیدم ابوحمّاد رازی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در سامرّا رسیدم و درباره حلال و حرام از ایشان مطالبی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پرسش‌های من پاسخ دادند و هنگامی که خواستم از ایشان خدا حافظی کنم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حماد، هنگامی که چیزی از امور دینی در منطقه‌ات برای تو مشکل شد، از عبدالعظیم بن عبدالله حسنی بپرس و سلام مرا به او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صحفی و زمانی‌نژاد،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 روشنی نشان می‌دهد که حضرت عبدالعظیم در عصر خود، مجتهدی توانمند بوده که بر اساس اصول و قواعدی که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داشته، می‌توانسته دیدگاه‌های اسلام ناب را در زمینه‌های مختلف اعتقادی و عملی، استخراج کند و به پرسش‌های مردم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تنها محدّث و راوی احادیث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بلکه از علمای بزرگ خاندان رسالت بوده که پس از معصومان، توان پاسخ‌گویی به مسائل علمی را داشته و توانمندی علمی اش به تأیید و تصدیق امام هادی علیه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تألیفات</w:t>
      </w:r>
    </w:p>
    <w:p>
      <w:pPr>
        <w:pStyle w:val="BookText"/>
        <w:rPr/>
      </w:pPr>
      <w:r>
        <w:rPr>
          <w:rFonts w:ascii="IRNazanin" w:hAnsi="IRNazanin" w:eastAsia="IRNazanin"/>
          <w:color w:val="111111"/>
          <w:sz w:val="28"/>
          <w:sz w:val="28"/>
          <w:szCs w:val="28"/>
          <w:rtl w:val="true"/>
          <w:lang w:bidi="fa-IR"/>
        </w:rPr>
        <w:t xml:space="preserve">مرحوم نجاشی درکتاب رجال خود ـ که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ـ از حضرت عبدالعظیم حسنی نام برده و کتاب خطب امیرالمؤمنین علیه السلام را به وی نسبت داده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چه بسا سید رضی رحمه الله در تدوین نهج‌البلاغه از این کتاب استفاده کرده باشد و این کتاب از مصادر اصلی نهج البلاغه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پایان شرح حال حضرت عبدالعظیم علیه السلام سند خودش را به روایات ایشان، از طریق استادش ابن نوح، به حضرت عبدالعظیم می‌رساند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نیز درکتاب الفهرست خود ـ که موضوع آن، معرّفی مؤلّفان و</w:t>
      </w:r>
    </w:p>
    <w:p>
      <w:pPr>
        <w:pStyle w:val="BookText"/>
        <w:rPr/>
      </w:pPr>
      <w:r>
        <w:rPr>
          <w:rFonts w:ascii="IRNazanin" w:hAnsi="IRNazanin" w:eastAsia="IRNazanin"/>
          <w:color w:val="111111"/>
          <w:sz w:val="28"/>
          <w:sz w:val="28"/>
          <w:szCs w:val="28"/>
          <w:rtl w:val="true"/>
          <w:lang w:bidi="fa-IR"/>
        </w:rPr>
        <w:t>مصنّفان شیعه است ـ از حضرت عبدالعظیم نام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سند خودش را به احمد بن ابی عبدالله برقی می‌رساند که او از حضرت عبدالعظیم علیه السلام نقل حدیث می‌کند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صاحب بن عباد نیز در احوال حضزت عبدالعظیم علیه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یسمه کتاب یوم و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شش ـ عظمت معنوی</w:t>
      </w:r>
    </w:p>
    <w:p>
      <w:pPr>
        <w:pStyle w:val="BookText"/>
        <w:rPr/>
      </w:pPr>
      <w:r>
        <w:rPr>
          <w:rFonts w:ascii="IRNazanin" w:hAnsi="IRNazanin" w:eastAsia="IRNazanin"/>
          <w:color w:val="111111"/>
          <w:sz w:val="28"/>
          <w:sz w:val="28"/>
          <w:szCs w:val="28"/>
          <w:rtl w:val="true"/>
          <w:lang w:bidi="fa-IR"/>
        </w:rPr>
        <w:t>مهم‌ترین نشانه عظمت معنوی و مقامات باطنی حضرت عبدالعظیم علیه السلام برابری فضیلت زیارت مزار آن بزرگوار، با فضیلت زیارت سیدالشهدا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المحدّثین، صدوق</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محمّد بن یحیی عطّار که یکی از اهالی ری بوده است این‌گونه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لَوزُرتَ قَبرَ عَبدِالعَظیمِ عِندَکُم کُنتَ کَمَن زارَ الحُسَینَ بنَ عَلِی علیه السلام ؛ بدان که اگر قبر عبدالعظیم را در شهر خودتان زیارت کنی، مانند کسی هستی که حسین بن علی علیه السلام را زیارت کرده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برای توضیح این روایت و تبیین عظمت معنوی حضرت عبدالعظیم علیه السلام باید موضوعاتی مانند فضیلت زیارت امام حسین علیه السلام و مقصود از برابری زیارت حضرت عبدالعظیم با زیارت سیدالشهدا علیه السلام و حکمت آن،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زیارت امام حسین علیه السلام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آثار و برکات فراوانی برای زیارت امام حسین علیه السلام بیان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شدن گناهان، دعای فرشتگان، دعای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عمر، افزوده شدن روزی، زدوده شدن اندوه، شادی دل، تبدیل شدن بدی‌ها به خوبی‌ها، تبدیل شدن شقاوت به سعادت، و برخورداری از حقّ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شماری از احادیث، فضیلت زیارت امام حسین علیه السلام بیشتر از حج و حتّی طبق برخی از احادیث، ثواب آن، بیش از هزار حج و هزار عمره شمرده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برابری زیارت عبدالعظیم با زیارت سید الشهدا علیه السلام</w:t>
      </w:r>
    </w:p>
    <w:p>
      <w:pPr>
        <w:pStyle w:val="BookText"/>
        <w:rPr/>
      </w:pPr>
      <w:r>
        <w:rPr>
          <w:rFonts w:ascii="IRNazanin" w:hAnsi="IRNazanin" w:eastAsia="IRNazanin"/>
          <w:color w:val="111111"/>
          <w:sz w:val="28"/>
          <w:sz w:val="28"/>
          <w:szCs w:val="28"/>
          <w:rtl w:val="true"/>
          <w:lang w:bidi="fa-IR"/>
        </w:rPr>
        <w:t>مسئله این است که بر اساس حدیثِ یاد شده، آیا زیارت حضرت عبدالعظیم علیه السلام به طور مطلق می‌تواند جانشین زیارت امام حسین علیه السلام شود یا در شرایط خاصّی، از چنین فضلیتی برخوردار است؟ در یک جمله، آیا برابری زیارت خضرت عبدالعظیم و زیارت امام حسین علیه السلام مطلق است یا مقید؟</w:t>
      </w:r>
    </w:p>
    <w:p>
      <w:pPr>
        <w:pStyle w:val="BookText"/>
        <w:rPr/>
      </w:pPr>
      <w:r>
        <w:rPr>
          <w:rFonts w:ascii="IRNazanin" w:hAnsi="IRNazanin" w:eastAsia="IRNazanin"/>
          <w:color w:val="111111"/>
          <w:sz w:val="28"/>
          <w:sz w:val="28"/>
          <w:szCs w:val="28"/>
          <w:rtl w:val="true"/>
          <w:lang w:bidi="fa-IR"/>
        </w:rPr>
        <w:t>بی‌تردید، مقصود امام هادی علیه السلام در حدیث یاد شده، این نیست که از فضایل زیارت امام حسین علیه السلام بکاهد یا در بیان فضیلت حضرت عبدالعظیم مبالغه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پاسخ به سؤالی که مطرح 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فضیلت زیارت عبدالعظیم علیه السلام و امام حسین علیه السلام مقید است به فضای سیاسی ویژه‌ای که پیروان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تاریخی درآن زندگی می‌کردند، در زمانی که اختناق شدیدی جهان اسلام را فراگرفته بود و جامعه تشیع در دوران زمامداری افرادی مانند متوکّل، مُعتـّز و معتمد عبّاسی، سخت‌ترین دورآنهای تاریخی خود را سپری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اوضاعی امام هادی علیه السلام برای پیشگیری از خطرهایی که از طرف حکومت‌های وقت، شیعیان را تهدید می‌کرد، فضیلت زیارت حضرت عبدالعظیم را با زیارت امام حسین علیه السلام برابر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روشن‌تر، زیارت حضرت عبدالعظیم علیه السلام برای کسانی که آمادگی خطرپذیری برای زیارت امام حسین علیه السلام را داشته باشند، پاداشی معادل زیارت آن حضرت دارد و حرم حضرت عبدالعظیم علیه السلام شعبه‌ای از حرم سید الشهدا علیهاالسلام است و این خود، فضیلتی بزرگ و حاکی از جایگاه بلند عبدالعظیم در نزد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معنوی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برابری زیارت عبدالعظیم علیه السلام با زیارت سیدالشهدا علیه السلام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برابری فضیلت زیارت حضرت عبدالعظیم با زیارت سالار شهیدان هرچند در شرایط ویژه بی‌تردید بدون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 به حکمت آن پی برد، اما راز و رمز</w:t>
      </w:r>
    </w:p>
    <w:p>
      <w:pPr>
        <w:pStyle w:val="BookText"/>
        <w:rPr/>
      </w:pPr>
      <w:r>
        <w:rPr>
          <w:rFonts w:ascii="IRNazanin" w:hAnsi="IRNazanin" w:eastAsia="IRNazanin"/>
          <w:color w:val="111111"/>
          <w:sz w:val="28"/>
          <w:sz w:val="28"/>
          <w:szCs w:val="28"/>
          <w:rtl w:val="true"/>
          <w:lang w:bidi="fa-IR"/>
        </w:rPr>
        <w:t>این فضیلت بزرگ را باید در شخصیت علمی، عملی و جهادی آن بزرگوار،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امام زادگان، شخصیت‌های بزرگی وجود دارند؛ اما درباره هیچ یک از آنها نقل نشده و حدّاقل به ما نرسیده که زیارتش با زیارت سیدالشهدا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عبدالعظیم علیه السلام باید از خصوصیات و مقامی برخوردار باشد که از مرقد مطهّرش نور حرم حسینی ساطع می‌گردد و شمیم دل‌انگیز سیدالشهدا از آن استشمام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احادیث دیگری نیز در فضیلت زیارت حضرت عبدالعظیم علیه السلام نقل شده‌اند، مانند آنچه از شهید ثانی در تعلیقه خلاصه الاقول علامه حلّی از امام رضا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قبر عبدالعظیم را زیارت کند، بر خدا لازم می‌شود که که او را داخل بهشت کند</w:t>
      </w:r>
      <w:r>
        <w:rPr>
          <w:rStyle w:val="FootnoteAnchor"/>
          <w:rtl w:val="true"/>
        </w:rPr>
        <w:footnoteReference w:id="32"/>
      </w:r>
      <w:r>
        <w:rPr>
          <w:rFonts w:ascii="IRNazanin" w:hAnsi="IRNazanin" w:eastAsia="IRNazanin"/>
          <w:color w:val="111111"/>
          <w:sz w:val="28"/>
          <w:sz w:val="28"/>
          <w:szCs w:val="28"/>
          <w:rtl w:val="true"/>
          <w:lang w:bidi="fa-IR"/>
        </w:rPr>
        <w:t>در حدیث دیگری از آن امام آمده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نمی‌تواند مرا زیارت کند، برادرم عبدالعظیم حسنی را در ری زیارت 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لیکن این احادیث، علاوه بر ارسال و ضعف سند، از نظر تاریخی نیز خدشه‌پذیرند؛ زیرا حضرت عبدالعظیم علیه السلام سال‌ها پس از شهادت امام رضا علیه السلام زنده بوده است، مگر این‌که بگوییم از اخبار غیبی امام رضا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روایات حضرت عبدالعظیم علیه السلام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قابل توجّهی از کتاب‌هایی که در شرح حال حضرت عبدالعظیم علیه السلام تألیف شده‌اند، به روایاتی اختصاص یافته‌اند که در سلسه سند آنها قرار گرفته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جنّات النعیم، </w:t>
      </w:r>
      <w:r>
        <w:rPr>
          <w:rStyle w:val="FootnoteAnchor"/>
          <w:rtl w:val="true"/>
        </w:rPr>
        <w:footnoteReference w:id="34"/>
      </w:r>
      <w:r>
        <w:rPr>
          <w:rFonts w:ascii="IRNazanin" w:hAnsi="IRNazanin" w:eastAsia="IRNazanin"/>
          <w:color w:val="111111"/>
          <w:sz w:val="28"/>
          <w:sz w:val="28"/>
          <w:szCs w:val="28"/>
          <w:rtl w:val="true"/>
          <w:lang w:bidi="fa-IR"/>
        </w:rPr>
        <w:t>شصت روایت؛ روح و ریحان،</w:t>
      </w:r>
      <w:r>
        <w:rPr>
          <w:rStyle w:val="FootnoteAnchor"/>
        </w:rPr>
        <w:footnoteReference w:id="35"/>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التذکره العظیمیه،</w:t>
      </w:r>
      <w:r>
        <w:rPr>
          <w:rStyle w:val="FootnoteAnchor"/>
          <w:rtl w:val="true"/>
        </w:rPr>
        <w:footnoteReference w:id="36"/>
      </w:r>
      <w:r>
        <w:rPr>
          <w:rFonts w:ascii="IRNazanin" w:hAnsi="IRNazanin" w:eastAsia="IRNazanin"/>
          <w:color w:val="111111"/>
          <w:sz w:val="28"/>
          <w:sz w:val="28"/>
          <w:szCs w:val="28"/>
          <w:rtl w:val="true"/>
          <w:lang w:bidi="fa-IR"/>
        </w:rPr>
        <w:t>چهل روایت؛ عبدالعظیم الحسنی حیاته و مسنده،</w:t>
      </w:r>
      <w:r>
        <w:rPr>
          <w:rStyle w:val="FootnoteAnchor"/>
        </w:rPr>
        <w:footnoteReference w:id="37"/>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مسند حضرت عبدالعظیم</w:t>
      </w:r>
    </w:p>
    <w:p>
      <w:pPr>
        <w:pStyle w:val="BookText"/>
        <w:rPr/>
      </w:pPr>
      <w:r>
        <w:rPr>
          <w:rFonts w:ascii="IRNazanin" w:hAnsi="IRNazanin" w:eastAsia="IRNazanin"/>
          <w:color w:val="111111"/>
          <w:sz w:val="28"/>
          <w:sz w:val="28"/>
          <w:szCs w:val="28"/>
          <w:rtl w:val="true"/>
          <w:lang w:bidi="fa-IR"/>
        </w:rPr>
        <w:t>حسنی علیه السلام که در مجموعه آثار کنگره حضرت عبدالعظیم علیه السلام به چاپ رسیده، یکصد و بیست روایت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صاحب بن عباد نیز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کثیرالحدیث و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رساله کوتاه خود، ایشان را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ورع و دین، عابد معروف بالامانه و صدق اللهجه، عالم بامور الدین، قائل بالتوحید و العدل، کثیرالحدیث و الروایه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پرهیزگار و دیندار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بود و به امانتداری و راستگویی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دینی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عدل را باور داشت و بسیار حدیث و روایت از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پیش از این اشاره 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مصنّفات ایشان است، و بر 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حضرت عبدالعظیم علیه السلام به علل مختلف به ما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مهاجرت به ری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جزئیات مسائل مربوط به علل مهاجرت حضرت عبدالعظیم علیه السلام به شهرری، مشخص نیست؛ اما می‌توان گفت که سابقه مبارزاتی خاندان آن بزرگوار از یک سو، و شخصیت علمی و جهادی و ارتباط بسیار نزدیک حضرت عبدالعظیم با اهل‌بیت علیه السلام از سوی دیگر، موجب شدند که ایشان در سال‌های پایانی زندگی، تحت تعقیب حکومت وقت،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ادامه فعّالیت‌ها و چه بسا با اشاره امام هادی علیه السلام زندگی مخفی را انتخاب کرد، و با لباس پیک و به صورت مسافری ناشناس، وطن اصلی خود را ترک کرد و شهرهای مختلفی را پشت سر گذاشت تا آن که در شهرری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اقامت افکند و در خانه یکی از پیروان اهل‌بیت علیه السلام سکونت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بود و شب‌ها به عبادت می‌پرداخت و گاه مخفیانه از خانه‌ای که در آن ساکن بود، خارج می‌شد و به زیارت قبری که هم اکنون در مقابل مزار او قرار دارد،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مردی از فرزندان موسی بن جعفر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که حضرت عبدالعظیم علیه السلام چند سال در شهرری سکونت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است که ایشان به قدری در این شهر بوده که بیشتر شیعیان ری، کم‌کم با ایشان آشنا شده بودند،</w:t>
      </w:r>
      <w:r>
        <w:rPr>
          <w:rStyle w:val="FootnoteAnchor"/>
          <w:rtl w:val="true"/>
        </w:rPr>
        <w:footnoteReference w:id="40"/>
      </w:r>
      <w:r>
        <w:rPr>
          <w:rFonts w:ascii="IRNazanin" w:hAnsi="IRNazanin" w:eastAsia="IRNazanin"/>
          <w:color w:val="111111"/>
          <w:sz w:val="28"/>
          <w:sz w:val="28"/>
          <w:szCs w:val="28"/>
          <w:rtl w:val="true"/>
          <w:lang w:bidi="fa-IR"/>
        </w:rPr>
        <w:t>و با در نظر گرفتن اینکه ایشان به شدّت تحت تعقیب بوده و ارتباط تک تک مردم با او چه بسا مدّت‌ها طول می‌کشید،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ایشان چند سال از سال‌های پایانی عمر خود را در ری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 و آمد بیشتر با وی، حاکی از فعّالیت‌های فرهنگی و سیاسی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ـ سبب وفات</w:t>
      </w:r>
    </w:p>
    <w:p>
      <w:pPr>
        <w:pStyle w:val="BookText"/>
        <w:rPr/>
      </w:pPr>
      <w:r>
        <w:rPr>
          <w:rFonts w:ascii="IRNazanin" w:hAnsi="IRNazanin" w:eastAsia="IRNazanin"/>
          <w:color w:val="111111"/>
          <w:sz w:val="28"/>
          <w:sz w:val="28"/>
          <w:szCs w:val="28"/>
          <w:rtl w:val="true"/>
          <w:lang w:bidi="fa-IR"/>
        </w:rPr>
        <w:t>بر پایه گزارش نجاشی و صاحب بن عبّاد، حضرت عبدالعظیم علیه السلام بر اثر بیماری و به مرگ طبیعی از دنیا رفته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هنگامی که بدن شریفش را برای غسل دادن برهنه کردند، در جیب ایشان ورقه‌ای یافت شد که در آن، نسب ایشان تا امیرمؤمنان علی علیه السلام نوشته شده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لیکن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الشجره المبارکه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سبب وفات حضرت عبدالعظیم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بِالرَّیْ وَ مَشْهَدَهُ بِهٰا مِعْرُوفٌ وَ مَشْهُورٌ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حضرت عبدالعظیم در ری کشته شده و مزار او در آن جا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دفن حیا من الطالبین عبدالعظیم الحسنی بالری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گفته شده از جمله کسانی که از خاندان علی بن ابی طالب زنده به گور شده، عبدالعظیم حسنی در ری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دیگری به کتاب مشجرئت ابن معیه، نسبت داده شده که ایشان را با زهر، به شهادت رسانده‌اند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درباره گزارش‌های یاد شده، چند نکته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صاحب بن عبّاد و نجاشی، معتبر و مربوط به قرن چهارم و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تعارض با گزارش‌های متأخّر، بر آنها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یاد شده نشان می‌دهند که ظاهراً تا قرن پنجم هجری، موضوع شهادت حضرت عبدالعظیم مطرح نبوده است، وگرنه در این گزارش‌ها به آن اشاره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بتوانیم بر گزارش کتاب الشجره المبارکه اعتماد کنیم، جمع میان این گزارش و گزارش مشجرئت ابن معیه و نیز گزارش منابع معتبر یاد شده، این است که ایشان بر‌اثر مسموم شدن، بیمار شده و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پیشینه خانوادگی حضرت عبدالعظیم علیه السلام و قیام علویان در طبرستان، در صورتی که زمامداران فاسد بنی عبّاس از مخفیگاه ایشان در ری آگاه می‌شدند، قطعاً ایشان را به شهادت می‌رساندند، و بعید نیست بر‌اثر کثرت رفت و آمد با ایشان در مدّت حضورشان در ری، به این موضوع پی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زیارت حضرت عبدالعظیم علیه السلام به زیارت امام حسین علیه السلام می‌تواند قرینه‌ای بر شهادت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هر‌چند دلیل قاطعی بر شهادت حضرت عبدالعظیم در دست نیست، دلیل محکمی بر نفی شهادت ایشان نیز وجود ندارد؛ بلکه با توجّه به نکته سوم، چهارم وپنجم، پذیرفتن اصل شهادت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مدفن حضرت عبدالعظیم علیه السلام با اشاره پیامبر صلی الله علیه و آله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گزارش صاحب بن عَبّاد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شب وفات حضرت عبدالعظیم علیه السلام یکی از شیعیان ری در عالم رؤیا، پیامبر خدا صلی الله علیه و آله را دید که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 مرا فردا از سکه الموالی می‌آورند و در باغ عبدالجبّار بن عبدالوهّاب، در کنار درخت سیب، دفن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 صاحب باغ رفت تا آن درخت و مکان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و مکانش را برای چه می‌خواهی؟ او ماجرای رؤیای خود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خوابی دیده‌ام و بدین جهت، محل این درخت و همه این باغ را وقف سادات و شیعیان کرده‌ام که اموات خود را در آن دفن کنند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روزگار حضرت عبدالعظیم علیه السلام</w:t>
      </w:r>
    </w:p>
    <w:p>
      <w:pPr>
        <w:pStyle w:val="BookText"/>
        <w:rPr/>
      </w:pPr>
      <w:r>
        <w:rPr>
          <w:rFonts w:ascii="IRNazanin" w:hAnsi="IRNazanin" w:eastAsia="IRNazanin"/>
          <w:color w:val="111111"/>
          <w:sz w:val="28"/>
          <w:sz w:val="28"/>
          <w:szCs w:val="28"/>
          <w:rtl w:val="true"/>
          <w:lang w:bidi="fa-IR"/>
        </w:rPr>
        <w:t>زمینه‌های مهاجرت حضرت عبدالعظیم علیه السلام از مدینه به ری و سکونت در دیار غربت را باید در اوضاع سیاسی و اجتماعی عصر ایشان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بر خاندان حضرت پیامبر صلی الله علیه و آله و شیعیان ایشان بسیار سختگیری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بدرفتارترینِ این خلفا متوکّل بود که خصومت شدیدی با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 چندین بار مزار حضرت امام حسین علیه السلام را ویران و با خاک یکسان ساختند و از زیارت آن بزرگوار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و علویان در زمان او در بدترین وضع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علیه السلام نیز از کینه و دشمنی خلفا در امان نبود و آنها بارها تصمیم به قتل آن حضرت گرفتند و گزارش‌های سخن چینان را دستمایه و بهانه این سخت‌گیری‌ها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چینن دوران دشواری بود که حضرت عبدالعظیم به نشر عقاید دینی و پاسداری از آموزه‌های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همت بست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بود که ماجرای دیدار حضرت عبدالعظیم در سامرا با حضرت امام هادی علیه السلام به خلیفه گزارش داده شد و دستور تعقیب و دستگیری وی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بزرگوار برای مصون ماندن از خطر، پنهان از چشم مأموران، در شهرهای مختلف به صورت ناشناس رفت و آمد می‌کرد و شهر به شهر می‌گشت تا به ری رسید و آنجا را برای سکونت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انتخاب به اوضاع دینی و اجتماعی ری در آن دوره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به شهرهای مختلف کشور ما وارد شد و مسلمانان در شهرهای مختلف ایران به اسلام گرویدند، از همان سال‌ها، ری یکی از مراکز مهم سکونت مسلمانان شد و اعتبار و موقعیت خاصّی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هم اهل سنّت و هم پیروان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و قسمت جنوبی و جنوب غربی شهر بیشتر محل سکونت شیعیان بود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آستانه نور</w:t>
      </w:r>
    </w:p>
    <w:p>
      <w:pPr>
        <w:pStyle w:val="BookText"/>
        <w:rPr/>
      </w:pPr>
      <w:r>
        <w:rPr>
          <w:rFonts w:ascii="IRNazanin" w:hAnsi="IRNazanin" w:eastAsia="IRNazanin"/>
          <w:color w:val="111111"/>
          <w:sz w:val="28"/>
          <w:sz w:val="28"/>
          <w:szCs w:val="28"/>
          <w:rtl w:val="true"/>
          <w:lang w:bidi="fa-IR"/>
        </w:rPr>
        <w:t>در جوار حرم نورانی و با صفای حضرت عبدالعظیم علیه السلام گنبد و بارگاه و ضریح دو امامزاده بزگوار دیگردیده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امامزاده حمزه که از فرزندان امام موسی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عالمان و فقیهان بزرگ شیعه بوده و در دوران حکمرانی مامون عباسی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بارها به زیارت تربت این بزرگوار رفته و او را به مردم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امامزاده طاهر که از نوادگان امام سجاد علیه السلام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حرم حضرت عبدالعظیم بزرگانی آرمیده‌اند که کارنامه و یادنامه آنان می‌تواند درس‌آموز و الهام‌بخش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والامقام شیخ ابوالفتوح رازی، آیت‌الله شاه‌آبادی، آیت‌الله کاشانی، عالم متّقی و مفسّر ارزشمند قرآن آیت‌الله اثنی عشری، علامه سید محمدکاظم عصار، خطیب توانا حجّت‌الاسلام و المسلمین محمد‌تقی فلسفی، امیری فیروزکوهی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و شعرای بزرگ و غزلسرای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فراهانی، شهید شیخ محمد خیابانی، شهید طیب حاج‌رضایی، حاج محمداسماعیل رضایی، آیت‌الله ابوالقاسم تهرانی، سید محمد طباطبایی سنگلجی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فاضل و ادبای گرآن‌قدر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امامی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آیت‌الله امامی کاشانی و از اعلام و دانشمندان دارالمؤمنین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خان نصیرالدوله بَدِر، سید احمد طباطبایی سنگلجی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عالی‌مقام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الممالک فراهانی، اسماعیل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شاعر و نگارگر بزرگ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مرآت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کرمان و وزیر فرهنگ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افتخار العلما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شهیر و ادیب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دکتر بدیع الزمان فروزانفر، فقیه، حکیم و ادیب دانشمند جعفر آشتیانی، دکتر سید جلال الدین محدثِ اُرمَوی، آیت‌الله حاج شیخ جواد فومنی حائری، جواد مؤذنی، ابوالفضل تهرانی، حبیب‌اللّه جندقی، علّامه حبیب اللّه خویی، حبیب 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حسن آشتیانی، حسن بن محمّد خان صدیق 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شاعر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سید حسن مشکان طبسی، حجت‌الاسلام و المسلمین سید حسن معینی، آیت‌الله علّامه ابوالحسن شعرانی، ستارخان سردار ملی، عباس اقبال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نامور پژوهش‌های تاریخ و ادب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احمد آشتیانی، استاد عبدالعظیم قریب گرکانی، آیت‌الله عبداللّه نوری، آیت‌الله سید علی‌اکبر</w:t>
      </w:r>
    </w:p>
    <w:p>
      <w:pPr>
        <w:pStyle w:val="BookText"/>
        <w:rPr/>
      </w:pPr>
      <w:r>
        <w:rPr>
          <w:rFonts w:ascii="IRNazanin" w:hAnsi="IRNazanin" w:eastAsia="IRNazanin"/>
          <w:color w:val="111111"/>
          <w:sz w:val="28"/>
          <w:sz w:val="28"/>
          <w:szCs w:val="28"/>
          <w:rtl w:val="true"/>
          <w:lang w:bidi="fa-IR"/>
        </w:rPr>
        <w:t>تفرشی، علی قلی اعتضاد‌السلطنه، آیت‌الله علی کنی، دکتر غلامحسین رهنما، آیت‌الله عبدالکریم حق شناس، آیت‌الله عزیزالله خوشوقت، آیت‌الله مجتبی تهرانی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چنان‌که گفتیم، حضرت عبدالعظیم روایات فراوانی از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نمونه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آزمون باورها</w:t>
      </w:r>
    </w:p>
    <w:p>
      <w:pPr>
        <w:pStyle w:val="BookText"/>
        <w:rPr/>
      </w:pPr>
      <w:r>
        <w:rPr>
          <w:rFonts w:ascii="IRNazanin" w:hAnsi="IRNazanin" w:eastAsia="IRNazanin"/>
          <w:color w:val="111111"/>
          <w:sz w:val="28"/>
          <w:sz w:val="28"/>
          <w:szCs w:val="28"/>
          <w:rtl w:val="true"/>
          <w:lang w:bidi="fa-IR"/>
        </w:rPr>
        <w:t>حضرت عبدالعظیم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سرورم امام هادی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به تو‌ای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به‌راستی دوست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می‌خواهم دین خودم را بر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پسندیده و پذیرفته است، تا پایان عمر و لحظه دیدار خدا بر آن استوار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دارم که خدای متعال یگانه و بی‌همتا و فراتر از دو حد ابطال و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نه صورت، نه عَرَض و نه جوهر؛ بلکه اوست که به اجسام، جسمیت می‌بخشد و صورت‌ها را تصویرگری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پدیدآورنده عَرَض‌ها و جوهرهاست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و دارنده و پدیدآورنده هر پدیده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باورم که محمد صلی الله علیه و آله بنده و فرستاده او و آخرینِ پیامبران است و تا روز قیامت، پس از او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او واپسین آئین است و پس از آن تا روز قیامت، دینی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دارم که امام، جانشین و ولی امر پس از رسول خدا صلی الله علیه و آله امیرمؤمنان علی بن ابی‌طالب علیه السلام است، سپس حسن، سپس حسین، سپس علی بن حسین، سپس محمد بن علی، سپس جعفر بن محمد، آنگاه موسی بن جعفر، آنگاه علی بن موسی، آنگاه محمد بن علی علیه السلام سپس تو، ای مولای من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پسرم حسن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درباره جانشین پس از او چگونه خواهند بود و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مگر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دیده نمی‌شود، بردن نام او حلال نیست، تا آنکه ظهور کند و زمین را از داد پر سازد، همچنان‌که از ستم و بیداد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نیز اقرار کردم و معتقدم که دوستدار آنان دوستدار خداست و دشمن آنان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آنان اطاعت از خداست و نافرمانی از آنان، نافرمانی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بی‌شک قیامت خواهد آمد و خداوند همه خفتگان در گورها را بر 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معتقدم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واجبات الهی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جهاد،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ابوالقاسم، به خدا سوگند،این همان دین و آئینی است که خداوند برای بندگانش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همین عقاید استوار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دنیا و آخرت، بر این عقیده ثابت بدارد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دو ـ پیام امام رضا علیه السلام به حضرت عبدالعظیم خطاب به شیعیان</w:t>
      </w:r>
    </w:p>
    <w:p>
      <w:pPr>
        <w:pStyle w:val="BookText"/>
        <w:rPr/>
      </w:pPr>
      <w:r>
        <w:rPr>
          <w:rFonts w:ascii="IRNazanin" w:hAnsi="IRNazanin" w:eastAsia="IRNazanin"/>
          <w:color w:val="111111"/>
          <w:sz w:val="28"/>
          <w:sz w:val="28"/>
          <w:szCs w:val="28"/>
          <w:rtl w:val="true"/>
          <w:lang w:bidi="fa-IR"/>
        </w:rPr>
        <w:t>امام رضا علیه السلام به حضرت عبدالعظیم فرموده‌اند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عبدالعظیم، سلام مرا به یارانم برسان و به ایشان بگو که شیطان را به دل خود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فرمان‌ده به راستی در گفتار و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امرکن که در آنچه به کارشان نمی‌آید خاموشی گزینند، و ستیزه‌جویی را کنار نهند، و به یکدیگر روی آورند، و به دیدار هم روند که این مایه نزدیک شدن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افتادن با یکدیگر خود را مشغول نسازند، چراکه من با خویش پیمان بسته‌ام هر کس چنین کند و یاری از یاران مرا به خشم آورد، از خدا بخواهم او را در دنیا به سخت‌ترین عذاب گرفتار سازد و در آخرت در شمار زیانکاران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ایشان را آگاه ساز که خداوند نیکوکارِ آنها را بخشیده و از بدکارشان در گذشته است، مگر کسی که به خدا شرک ورزیده یا دوستی از دوستان مرا آزرده است یا در دل برای او بد خواسته است؛ که اگر</w:t>
      </w:r>
    </w:p>
    <w:p>
      <w:pPr>
        <w:pStyle w:val="BookText"/>
        <w:rPr/>
      </w:pPr>
      <w:r>
        <w:rPr>
          <w:rFonts w:ascii="IRNazanin" w:hAnsi="IRNazanin" w:eastAsia="IRNazanin"/>
          <w:color w:val="111111"/>
          <w:sz w:val="28"/>
          <w:sz w:val="28"/>
          <w:szCs w:val="28"/>
          <w:rtl w:val="true"/>
          <w:lang w:bidi="fa-IR"/>
        </w:rPr>
        <w:t>چنین کند، تا از این اندیشه باز نگردد، خداوند او را نمی‌بخشاید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روح ایمان از دلش رخت برمی‌بندد، و از ولایت من بیرون می‌رود، و از دوستیِ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بد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سلام‌نامه</w:t>
      </w:r>
    </w:p>
    <w:p>
      <w:pPr>
        <w:pStyle w:val="BookText"/>
        <w:rPr/>
      </w:pPr>
      <w:r>
        <w:rPr>
          <w:rFonts w:ascii="IRNazanin" w:hAnsi="IRNazanin" w:eastAsia="IRNazanin"/>
          <w:color w:val="111111"/>
          <w:sz w:val="28"/>
          <w:sz w:val="28"/>
          <w:szCs w:val="28"/>
          <w:rtl w:val="true"/>
          <w:lang w:bidi="fa-IR"/>
        </w:rPr>
        <w:t>در بخشی از زیارت‌نامه عبدالعظیم علیه السلام خطاب به آن حضرت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تو‌ای سرورِ پاک، و پاکیزه برگزیده؛</w:t>
      </w:r>
    </w:p>
    <w:p>
      <w:pPr>
        <w:pStyle w:val="BookText"/>
        <w:rPr/>
      </w:pPr>
      <w:r>
        <w:rPr>
          <w:rFonts w:ascii="IRNazanin" w:hAnsi="IRNazanin" w:eastAsia="IRNazanin"/>
          <w:color w:val="111111"/>
          <w:sz w:val="28"/>
          <w:sz w:val="28"/>
          <w:szCs w:val="28"/>
          <w:rtl w:val="true"/>
          <w:lang w:bidi="fa-IR"/>
        </w:rPr>
        <w:t>سلام بر تو‌ای فرزند سروران و پاکان؛</w:t>
      </w:r>
    </w:p>
    <w:p>
      <w:pPr>
        <w:pStyle w:val="BookText"/>
        <w:rPr/>
      </w:pPr>
      <w:r>
        <w:rPr>
          <w:rFonts w:ascii="IRNazanin" w:hAnsi="IRNazanin" w:eastAsia="IRNazanin"/>
          <w:color w:val="111111"/>
          <w:sz w:val="28"/>
          <w:sz w:val="28"/>
          <w:szCs w:val="28"/>
          <w:rtl w:val="true"/>
          <w:lang w:bidi="fa-IR"/>
        </w:rPr>
        <w:t>سلام بر تو‌ای فرزند برگزیدگان و نیکان؛</w:t>
      </w:r>
    </w:p>
    <w:p>
      <w:pPr>
        <w:pStyle w:val="BookText"/>
        <w:rPr/>
      </w:pPr>
      <w:r>
        <w:rPr>
          <w:rFonts w:ascii="IRNazanin" w:hAnsi="IRNazanin" w:eastAsia="IRNazanin"/>
          <w:color w:val="111111"/>
          <w:sz w:val="28"/>
          <w:sz w:val="28"/>
          <w:szCs w:val="28"/>
          <w:rtl w:val="true"/>
          <w:lang w:bidi="fa-IR"/>
        </w:rPr>
        <w:t>سلام و رحمت و برکات خدا بر رسول خدا و ذریه پیامبر؛</w:t>
      </w:r>
    </w:p>
    <w:p>
      <w:pPr>
        <w:pStyle w:val="BookText"/>
        <w:rPr/>
      </w:pPr>
      <w:r>
        <w:rPr>
          <w:rFonts w:ascii="IRNazanin" w:hAnsi="IRNazanin" w:eastAsia="IRNazanin"/>
          <w:color w:val="111111"/>
          <w:sz w:val="28"/>
          <w:sz w:val="28"/>
          <w:szCs w:val="28"/>
          <w:rtl w:val="true"/>
          <w:lang w:bidi="fa-IR"/>
        </w:rPr>
        <w:t>سلام بر تو‌ای بنده شایسته و فرمانبردار خدا و فرمانبردار رسول خدا و امیرمؤمنان؛</w:t>
      </w:r>
    </w:p>
    <w:p>
      <w:pPr>
        <w:pStyle w:val="BookText"/>
        <w:rPr/>
      </w:pPr>
      <w:r>
        <w:rPr>
          <w:rFonts w:ascii="IRNazanin" w:hAnsi="IRNazanin" w:eastAsia="IRNazanin"/>
          <w:color w:val="111111"/>
          <w:sz w:val="28"/>
          <w:sz w:val="28"/>
          <w:szCs w:val="28"/>
          <w:rtl w:val="true"/>
          <w:lang w:bidi="fa-IR"/>
        </w:rPr>
        <w:t>سلام بر تو‌ای ابوالقاسم، فرزند امام مجتبی؛</w:t>
      </w:r>
    </w:p>
    <w:p>
      <w:pPr>
        <w:pStyle w:val="BookText"/>
        <w:rPr/>
      </w:pPr>
      <w:r>
        <w:rPr>
          <w:rFonts w:ascii="IRNazanin" w:hAnsi="IRNazanin" w:eastAsia="IRNazanin"/>
          <w:color w:val="111111"/>
          <w:sz w:val="28"/>
          <w:sz w:val="28"/>
          <w:szCs w:val="28"/>
          <w:rtl w:val="true"/>
          <w:lang w:bidi="fa-IR"/>
        </w:rPr>
        <w:t>سلام بر تو‌ای آنکه با زیارت تو، پاداش زیارت سیدالشهدا امید می‌رود</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عبدالعظیم بن عبدالله الحسنی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زمانی‌نژاد، علی‌اکبر و ابوالفضل حافظیان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نامه حضرت عبدالعظیم حسنی علیه السلام و شهر 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صافی‌گلپایکانی، لطف‌الله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عرض دین حضرت عبدالعظیم حسنی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حضرت معصومه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صحفی، سیدمجتبی و علی‌اکبر زمانی‌نژاد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نامه حضرت عبدالعظیم حسنی علیه السلام و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عبدالعظیم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ری‌شهری،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نامه حضرت عبدالعظیم الحسنی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bookmarkStart w:id="140" w:name="pg3854_34182"/>
    </w:p>
    <w:p>
      <w:pPr>
        <w:pStyle w:val="Heading2"/>
        <w:numPr>
          <w:ilvl w:val="1"/>
          <w:numId w:val="1"/>
        </w:numPr>
        <w:rPr/>
      </w:pPr>
      <w:bookmarkStart w:id="141" w:name="__RefHeading___Toc1534341_2281741623"/>
      <w:bookmarkStart w:id="142" w:name="_Toc50"/>
      <w:bookmarkEnd w:id="140"/>
      <w:bookmarkEnd w:id="141"/>
      <w:r>
        <w:rPr>
          <w:rtl w:val="true"/>
        </w:rPr>
        <w:t>ولادت حضرت امام حسن عسکری علیه السلام</w:t>
      </w:r>
      <w:bookmarkEnd w:id="142"/>
    </w:p>
    <w:p>
      <w:pPr>
        <w:pStyle w:val="Heading3"/>
        <w:numPr>
          <w:ilvl w:val="2"/>
          <w:numId w:val="1"/>
        </w:numPr>
        <w:rPr/>
      </w:pPr>
      <w:bookmarkStart w:id="143" w:name="__RefHeading___Toc1534343_2281741623"/>
      <w:bookmarkStart w:id="144" w:name="_Toc51"/>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 2015</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pStyle w:val="BookText"/>
        <w:rPr/>
      </w:pPr>
      <w:r>
        <w:rPr>
          <w:rFonts w:ascii="IRNazanin" w:hAnsi="IRNazanin" w:eastAsia="IRNazanin"/>
          <w:color w:val="111111"/>
          <w:sz w:val="28"/>
          <w:sz w:val="28"/>
          <w:szCs w:val="28"/>
          <w:rtl w:val="true"/>
          <w:lang w:bidi="fa-IR"/>
        </w:rPr>
        <w:t>ـ شعر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زیرنویس</w:t>
      </w:r>
      <w:bookmarkStart w:id="145" w:name="pg3854_34184"/>
    </w:p>
    <w:p>
      <w:pPr>
        <w:pStyle w:val="Heading3"/>
        <w:numPr>
          <w:ilvl w:val="2"/>
          <w:numId w:val="1"/>
        </w:numPr>
        <w:rPr/>
      </w:pPr>
      <w:bookmarkStart w:id="146" w:name="__RefHeading___Toc1534345_2281741623"/>
      <w:bookmarkStart w:id="147" w:name="_Toc52"/>
      <w:bookmarkEnd w:id="145"/>
      <w:bookmarkEnd w:id="146"/>
      <w:r>
        <w:rPr>
          <w:rtl w:val="true"/>
        </w:rPr>
        <w:t>پژوهش</w:t>
      </w:r>
      <w:bookmarkEnd w:id="147"/>
    </w:p>
    <w:p>
      <w:pPr>
        <w:pStyle w:val="BookText"/>
        <w:rPr/>
      </w:pPr>
      <w:r>
        <w:rPr>
          <w:rFonts w:ascii="IRNazanin" w:hAnsi="IRNazanin" w:eastAsia="IRNazanin"/>
          <w:color w:val="111111"/>
          <w:sz w:val="28"/>
          <w:sz w:val="28"/>
          <w:szCs w:val="28"/>
          <w:rtl w:val="true"/>
          <w:lang w:bidi="fa-IR"/>
        </w:rPr>
        <w:t>در محضر خورشید</w:t>
      </w:r>
    </w:p>
    <w:p>
      <w:pPr>
        <w:pStyle w:val="BookText"/>
        <w:rPr/>
      </w:pPr>
      <w:r>
        <w:rPr>
          <w:rFonts w:ascii="IRNazanin" w:hAnsi="IRNazanin" w:eastAsia="IRNazanin"/>
          <w:color w:val="111111"/>
          <w:sz w:val="28"/>
          <w:sz w:val="28"/>
          <w:szCs w:val="28"/>
          <w:rtl w:val="true"/>
          <w:lang w:bidi="fa-IR"/>
        </w:rPr>
        <w:t>تأملی در سخنان امام حسن عسکری علیه السلام</w:t>
      </w:r>
    </w:p>
    <w:p>
      <w:pPr>
        <w:pStyle w:val="BookText"/>
        <w:rPr/>
      </w:pPr>
      <w:r>
        <w:rPr>
          <w:rFonts w:ascii="IRNazanin" w:hAnsi="IRNazanin" w:eastAsia="IRNazanin"/>
          <w:color w:val="111111"/>
          <w:sz w:val="28"/>
          <w:sz w:val="28"/>
          <w:szCs w:val="28"/>
          <w:rtl w:val="true"/>
          <w:lang w:bidi="fa-IR"/>
        </w:rPr>
        <w:t>ابراهیم اخوی</w:t>
      </w:r>
    </w:p>
    <w:p>
      <w:pPr>
        <w:pStyle w:val="BookText"/>
        <w:rPr/>
      </w:pPr>
      <w:r>
        <w:rPr>
          <w:rFonts w:ascii="IRNazanin" w:hAnsi="IRNazanin" w:eastAsia="IRNazanin"/>
          <w:color w:val="111111"/>
          <w:sz w:val="28"/>
          <w:sz w:val="28"/>
          <w:szCs w:val="28"/>
          <w:rtl w:val="true"/>
          <w:lang w:bidi="fa-IR"/>
        </w:rPr>
        <w:t>مدیریت آشکار و نهان</w:t>
      </w:r>
    </w:p>
    <w:p>
      <w:pPr>
        <w:pStyle w:val="BookText"/>
        <w:rPr/>
      </w:pPr>
      <w:r>
        <w:rPr>
          <w:rFonts w:ascii="IRNazanin" w:hAnsi="IRNazanin" w:eastAsia="IRNazanin"/>
          <w:color w:val="111111"/>
          <w:sz w:val="28"/>
          <w:sz w:val="28"/>
          <w:szCs w:val="28"/>
          <w:rtl w:val="true"/>
          <w:lang w:bidi="fa-IR"/>
        </w:rPr>
        <w:t>پارسایی، آنگاه که با تنهایی همراه می‌شود و نقاب‌های اجتماعی و بازدارنده‌های آن کنار می‌روند، کار دشوار‌تری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وسوسه‌های شیطانی برای چنین فضایی برنامه‌ریزی شده است؛ ازاین‌رو، سفارش‌های بزرگان نیز در درجه اول بر پرهیز از تنهایی و در مرحله بعد بر تقویت مقاومت و مراقبت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فردی پیدا شود که در جنبه اجتماعی و در برابر دیدگان دیگران نیز، پرده‌دری کند و حریم‌ها و حرمت‌ها را پاس ندارد، جسارتی بدتر را رقم زده؛ در پاسداشت حریم‌های خداوند نیز جسارت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رهنمودها و صیانت‌های اخلاقی برای همه موقعیت‌ها تنظیم شده است و در همه آن موارد نیازمند اجرایی شدن هستند و ارتباطی تنگاتنگ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عسکری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یَتَّقِ وُجوهَ النّاسِ لَم یَتَّقِ اللّهَ؛ هر که از چهره‌های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حضور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نکند، از خداوند پروا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حساب شده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بی‌تفاوتی درباره دیگران، مناسب نیست، ولی شیوه اظهار نظر نیز اهمیت فراوانی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نصیحت، تلاش برای تغییر مسیر فرد مقابل از خطا به درستی است و این هدف زمانی محقق می‌شود که شرایط اثرگذاری در آن لحاظ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سفارش‌های اخلاقی پیشوایان فضیلت و کرامت، تأکید شده است که فضای روان‌شناختی مخاطب را در نظر گرفته و نصیحت‌ها را به صورت فردی و دور از دیگران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امام حسن عسکری علیه السلام هم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وَعَظَ أخاهُ سِرّا فَقَد زانَهُ، و مَن وَعَظَهُ عَلانِیَه فَقَد شانَهُ؛ هر که برادر خود را پنهانی اندرز دهد، او را آراسته است و هر که در برابر دیگران موعظه‌اش کند، او را لکّه 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نعمت</w:t>
      </w:r>
    </w:p>
    <w:p>
      <w:pPr>
        <w:pStyle w:val="BookText"/>
        <w:rPr/>
      </w:pPr>
      <w:r>
        <w:rPr>
          <w:rFonts w:ascii="IRNazanin" w:hAnsi="IRNazanin" w:eastAsia="IRNazanin"/>
          <w:color w:val="111111"/>
          <w:sz w:val="28"/>
          <w:sz w:val="28"/>
          <w:szCs w:val="28"/>
          <w:rtl w:val="true"/>
          <w:lang w:bidi="fa-IR"/>
        </w:rPr>
        <w:t>آنکه از موهبتی محروم بوده، با رسیدن به آن لذت خاصی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دریافت نعمتی شکر کرده نیز به دلیل توجه عمیق فکری که به نعمت داشته، لذت بیشتری را تجربه می‌کند و سپاسگزاری از نعمت‌ها هم نیازمند تمرکز معنوی و پی بردن به سرچشمه جاری شدن نعمت است که از سوی خداوند تدارک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تقدیر از نعمت‌ها به شدت محتاج درک آنهاست و ایجاد این زنجیره روشن، بنده را همیشه در بهترین وضعیت روحی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سخن امام عسکری علیه السلام به این سلسله طلایی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النِّعمَه إلاّ الشاکرُ، و لا یَشکُرُ النِّعمَه إلاّ العارِفُ؛ قدر نعمت را نشناسد مگر سپاسگزار و شکر نعمت نگزارد، مگر آنکه قدر نعمت را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مضرات مجادله و مزاح</w:t>
      </w:r>
    </w:p>
    <w:p>
      <w:pPr>
        <w:pStyle w:val="BookText"/>
        <w:rPr/>
      </w:pPr>
      <w:r>
        <w:rPr>
          <w:rFonts w:ascii="IRNazanin" w:hAnsi="IRNazanin" w:eastAsia="IRNazanin"/>
          <w:color w:val="111111"/>
          <w:sz w:val="28"/>
          <w:sz w:val="28"/>
          <w:szCs w:val="28"/>
          <w:rtl w:val="true"/>
          <w:lang w:bidi="fa-IR"/>
        </w:rPr>
        <w:t>ارتباط کلامی‌مناسب، ابزاری است برای آسودگی روان و زمینه‌ای است برای تبادل تجربه‌ها، دانسته‌ها و نیز ایجاد صمیمت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همانند دیگر مهارت‌ها، گاهی دستخوش آسیب‌هایی می‌شود که پیشگیری از آن نیازمند آگاهی از پیامدهای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امام عسکری علیه السلام به دو آسیب شایع در ارتباط کلامی‌چنین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تُمارِ فَیَذهبُ بَهاءُکَ، و لا تُمازِح فَیُجتَرأُ علیک؛ مجادله نکن که احترامت از بین می‌رود و شوخی نکن که بر تو گستاخ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ایست به غرور و خودخواهی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خودخواهی، تکبر، خودبرتربینی، غرور و هر چه که این مفهوم را برساند،</w:t>
      </w:r>
    </w:p>
    <w:p>
      <w:pPr>
        <w:pStyle w:val="BookText"/>
        <w:rPr/>
      </w:pPr>
      <w:r>
        <w:rPr>
          <w:rFonts w:ascii="IRNazanin" w:hAnsi="IRNazanin" w:eastAsia="IRNazanin"/>
          <w:color w:val="111111"/>
          <w:sz w:val="28"/>
          <w:sz w:val="28"/>
          <w:szCs w:val="28"/>
          <w:rtl w:val="true"/>
          <w:lang w:bidi="fa-IR"/>
        </w:rPr>
        <w:t>سمی‌کشنده برای بوستان خوبی‌ها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پادزهر آن نیز انتخاب رفتارهای متضاد است تا انسان را از گردونه حیران خودکامگی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پیشنهادی از امام یازدهم علیه السلام ، دو رفتار درمان‌کننده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التَّواضُعِ السَّلامُ عَلی کُلِّ مَن تَمُرُّ به و الجُلوسُ دون شَرَفِ المَجلِسِ؛ از فروتنی است که بر هر کس بگذری، بر او سلام کنی و در پایین مجلس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پا روی خویشتن بگذارد و با پیشقدمی در سلام گفتن به کوچک و بزرگ و نیز پرهیز از حضور در جایگاه ویژه مجالس به نبرد با خود می‌پردازد، گامی‌اساسی در تحول اخلاقی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تأکید دارند که چنین خصلتی، یک نعمت است؛ نعمتی که رشکی بر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واژه‌های نورانی ایشان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نِعمَه لا یُحسَدُ علَیها؛ فروتنی، نعمتی است که به آن حسادت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نردبانی به آسمان</w:t>
      </w:r>
    </w:p>
    <w:p>
      <w:pPr>
        <w:pStyle w:val="BookText"/>
        <w:rPr/>
      </w:pPr>
      <w:r>
        <w:rPr>
          <w:rFonts w:ascii="IRNazanin" w:hAnsi="IRNazanin" w:eastAsia="IRNazanin"/>
          <w:color w:val="111111"/>
          <w:sz w:val="28"/>
          <w:sz w:val="28"/>
          <w:szCs w:val="28"/>
          <w:rtl w:val="true"/>
          <w:lang w:bidi="fa-IR"/>
        </w:rPr>
        <w:t>تقرب به خداوند به شیوه‌های گوناگون مقدور است که آشنایی با آنها بر فراست مؤمنان در بهره‌گیری از موقعیت‌های معنوی و پیمودن پله‌های ترقی، یاری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زمینه‌ها به ارتباط سودمند با همکیشان و تلاش برای زدودن مشکلات آنها برمی‌گردد که سودی سرشار را نصیب می‌کند و زندگی پرنشاط را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سخنان امام عسکری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النّاسِ بحُقوقِ إخوانِهِ و أشَدُّهُم قَضاءً لَها أعظَمُهُم عِندَ اللّهِ شَأنا، و مَن تَواضَعَ فی الدُّنیا لإخوانِهِ فهُو عِندَ اللّهِ مِن الصِّدِّیقینَ، و مِن شِیعَه علیِّ بنِ أبی طالبٍ علیه السلام حَقّا؛ کسی که به حقوق برادران خود آشناتر باشد ودر گزاردن آن حقوق تلاش بیشتری کند، منزلتش نزد خداوند بزرگ‌تر از دیگران است وهر که در دنیا برای برادران خود فروتنی کند، در پیشگاه خداوند از صدّیقان است واز شیعیان راستین علی بن ابی‌طالب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فضیلت و وحدت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فرا خوانده شدیم به خوبی‌هایی که تحقق آنها در خویشتن، انقلابی بزرگ و دستاوردهایی سترگ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واژه‌واژه گفتار معصوم، کلیدواژه‌ای است برای</w:t>
      </w:r>
    </w:p>
    <w:p>
      <w:pPr>
        <w:pStyle w:val="BookText"/>
        <w:rPr/>
      </w:pPr>
      <w:r>
        <w:rPr>
          <w:rFonts w:ascii="IRNazanin" w:hAnsi="IRNazanin" w:eastAsia="IRNazanin"/>
          <w:color w:val="111111"/>
          <w:sz w:val="28"/>
          <w:sz w:val="28"/>
          <w:szCs w:val="28"/>
          <w:rtl w:val="true"/>
          <w:lang w:bidi="fa-IR"/>
        </w:rPr>
        <w:t>رسیدن به آنچه آرزویش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به همه شیعیان و دوستداران خویش چنین توصیه می‌کنند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اُوصِیکُم بتَقوی اللّهِ، و الوَرَعِ فی دِینِکُم، و الاجتِهادِ للّهِ، و صِدقِ الحَدیثِ، و أداءِ الأمانَه إلی مَنِ ائتَمَنَکُم مِن بَرٍّ أو فاجِرٍ، و طُولِ السُّجودِ، و حُسنِ الجِوارِ، فبِهذا جاءَ محمّدٌ صلی الله علیه و آله ، صَلُّوا فی عَشائرِهِم و اشهَدوا جَنائزَهُم، و عُودُوا مَرضاهُم، و أدُّوا حُقوقَهُم؛ فإنَّ الرّجُلَ مِنکُم إذا وَرِعَ فی دِینِهِ، و صَدَقَ فی حَدیثِهِ، و أدَّی الأمانَه، و حَسَّنَ خُلقَهُ مَع النّاسِ،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شِیعیٌّ، فیَسُرُّنی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کُونوا زَینا و لا تَکُونوا شَینا، جُرُّوا إلَینا کُلَّ مَوَدَّه، و ادفَعوا عَنّا کُلَّ قَبیحٍ؛ فإنّهُ ما قِیلَ فِینا مِن حَسَنٍ فنَحنُ أهلُهُ، و ما قِیلَ فِینا مِن سُوءٍ فما نَحنُ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حَقٌ فی کِتابِ اللّهِ، و قَرابَه مِن رسولِ اللّهِ، و تَطهیرٌ مِن اللّهِ لا یَدَّعِیهِ أحَدٌ غَیرُنا إلاّ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ذِکرَ اللّه و ذِکرَ المَوتِ و تِلاوَتَ القرآنِ و الصَّلاه علَی النَّبیِّ صلی الله علیه و آله ؛ فإنّ الصَّلاه علی رسولِ اللّهِ عَشرُ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ما وَصَّیتُکُم بهِ، و أستَودِعُکُمُ اللّهَ، و أقرأُ علَیکُمُ السّلامَ؛ شما را سفارش می‌کنم به تقوای خدا و پارسایی در دین‌تان و سعی و کوشش برای خدا و راستگویی و بازگرداندن امانت به هر که به شما امانتی سپرده است، و طول دادن سجده و خوش همسایگی؛ زیرا که محمّد صلی الله علیه و آله برای اینها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 در تشییع جنازه هایشان حاضر شوید و از بیمارانشان عیادت کنید و حقوقشان را ادا کنید؛ زیرا هر یک از شما وقتی در دین خود پارسا باشد و راست گوید و امانتدار باشد و اخلاقش را با مردم خوب کند،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است و این مرا شادمان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مایه آراستگی و آبرومندی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نه باعث عیب و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را به سوی ما جلب کنید و هر گونه زشتی را از ما دور سازید؛ زیرا هر خوبی‌ای که درباره ما گفته شود، ما اهل آن هستیم و هر عیب و بدی‌ای درباره ما گفته شود، ما چنان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کتاب خدا حقّی است و با رسول خدا خویشی و</w:t>
      </w:r>
    </w:p>
    <w:p>
      <w:pPr>
        <w:pStyle w:val="BookText"/>
        <w:rPr/>
      </w:pPr>
      <w:r>
        <w:rPr>
          <w:rFonts w:ascii="IRNazanin" w:hAnsi="IRNazanin" w:eastAsia="IRNazanin"/>
          <w:color w:val="111111"/>
          <w:sz w:val="28"/>
          <w:sz w:val="28"/>
          <w:szCs w:val="28"/>
          <w:rtl w:val="true"/>
          <w:lang w:bidi="fa-IR"/>
        </w:rPr>
        <w:t>قرابتی و خداوند ما را پاک شمرده است و هر کس جز ما چنین ادعایی کند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 و همیشه به یاد مرگ باشید و قرآن زیاد بخوانید و بر پیامبر صلی الله علیه و آله فراوان صلوات فرستید؛ زیرا صلوات فرستادن بر رسول خدا ده حسنه دارد؛ آنچه را به شما سفارش کردم به گوش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می‌سپارم و بر شما درود می‌فرستم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فرهنگی و اقتصادی امام عسکری علیه السلام</w:t>
      </w:r>
    </w:p>
    <w:p>
      <w:pPr>
        <w:pStyle w:val="BookText"/>
        <w:rPr/>
      </w:pPr>
      <w:r>
        <w:rPr>
          <w:rFonts w:ascii="IRNazanin" w:hAnsi="IRNazanin" w:eastAsia="IRNazanin"/>
          <w:color w:val="111111"/>
          <w:sz w:val="28"/>
          <w:sz w:val="28"/>
          <w:szCs w:val="28"/>
          <w:rtl w:val="true"/>
          <w:lang w:bidi="fa-IR"/>
        </w:rPr>
        <w:t>علی‌اصغر نوبخت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امام حسن عسکری علیه السلام به عنوان یک انسان معصوم هیچ‌گاه از روی هوای نفس کاری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در تمام اعمال و رفتارشان از اصول و قواعد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که بر گرفته از متن قرآن و منطبق با وحی الهی بود؛ به همین دلیل افکار، گفتار و کردارشان در هر بعدی الگوی زندگی برای همه انسان‌ها در همه زمان‌ها و مکان‌ها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ابعاد، سیره ایشان در رابطه با فرهنگ و اقتصاد است؛ به ویژه آن که با وجود فشارها و مشکلات طاقت فرسا آن حضرت موفق گردید، در مدت امامت خود در هر فرصتی فرهنگ دینی را تبلیغ و از حیث اقتصادی شیعیان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در این باره هر چند مختصر بحث و پژوهش صورت گیرد تا الگو و مبنای رفتار مسلمانان در عرصه فرهنگی و اقتصادی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ما مطالبی را گرد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این نوشتار گام کوچکی باشد در عرصه تحول فرهنگی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این مقاله به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سیره فرهنگی امام حسن عسکری علیه السلام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امربه معروف و نهی از منکر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هدایت بشر بارها از شیوه انذار و هشدار صریح استفاده کرده است؛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مانند زنگ بیدار باش مخاطب را هدف مستقیم محتوای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موارد گوناگونی چنین روشی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اسحاق بن اسماعیل نیشابوری، او و دیگران را هشدار می‌دهد و با صراحت آنان را درباره عواقب سخت کارشان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درگذشت امام پیشین علیه السلام و بعد از فرستاده دوم من و آنچه از شما به او رسید، خداوند به سبب آمدنش پیش شما، وی را کرامت و عزت عطا کرد و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گماردم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به وسیله محمد بن موسی نیشابوری برای شما نوشتم، راه غفلت را پیمودید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از خداوند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درباره خدا کوتاهی کنید و از زیانکاران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باد کسی که از اطاعت خدا رو گرداند و پندها و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اولیای خدا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شما را به اطاعت خود و اطاعت پیامبر و اطاعت اولوالامر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خاندانت را مشمول رحمتش کند اگر سنگهای سخت و استوار برخی از محتوای این نامه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فهمیدند، از ترس و بیم خداوند متلاشی می‌شدند و به طاعت خدا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هر چه می‌خواهید بکنید، به زودی خدا و پیامبر و مؤمنان عمل شما را خواهند دید و آنگاه سر و کارتان با خدای دانای نهان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تولاّ و تبرّا</w:t>
      </w:r>
    </w:p>
    <w:p>
      <w:pPr>
        <w:pStyle w:val="BookText"/>
        <w:rPr/>
      </w:pPr>
      <w:r>
        <w:rPr>
          <w:rFonts w:ascii="IRNazanin" w:hAnsi="IRNazanin" w:eastAsia="IRNazanin"/>
          <w:color w:val="111111"/>
          <w:sz w:val="28"/>
          <w:sz w:val="28"/>
          <w:szCs w:val="28"/>
          <w:rtl w:val="true"/>
          <w:lang w:bidi="fa-IR"/>
        </w:rPr>
        <w:t>تولاّ، مؤمنان را به سوی نیکی‌ها و نیکان جذب می‌کند و به مانند نیروی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قوی، خواه‌ناخواه آنان را در مسیر حق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مؤمنان با تولاّ هم حرمت نیکان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هم خود را در مسیر آنان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سوی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تبرّا آنان را از بدی‌ها و بدها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به مانند نیروی دفع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خواسته و ناخواسته آنان را از مسیر باطل که علامتش ناپاکان امت هستند،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به این ترتیب، مؤمنان با تبرّا هم ناپاکان را از حرمت و کرامت در جامعه دینی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 خود را از مسیر آنان به دور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با علم به چنین کارکردی، شیعیان را به احیای این فریضه، به طور عملی،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با دعوت به لعن و نفرین آلودگان و دوری جویی از آنان و نیز عشق به پاکان امت و اولیای الهی، بقای شیعیان در صراط مستقیم را 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همدیگر برای</w:t>
      </w:r>
    </w:p>
    <w:p>
      <w:pPr>
        <w:pStyle w:val="BookText"/>
        <w:rPr/>
      </w:pPr>
      <w:r>
        <w:rPr>
          <w:rFonts w:ascii="IRNazanin" w:hAnsi="IRNazanin" w:eastAsia="IRNazanin"/>
          <w:color w:val="111111"/>
          <w:sz w:val="28"/>
          <w:sz w:val="28"/>
          <w:szCs w:val="28"/>
          <w:rtl w:val="true"/>
          <w:lang w:bidi="fa-IR"/>
        </w:rPr>
        <w:t>نیکان، مایه پاداش است و علاقه گناهکاران به نیکان فضیلتی برای نیکان است، دشمنی با گناهکاران برای نیکان، زینت است و دشمنی نیکان برای گناهکاران مایه، خواری گناهکاران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دروغگویی</w:t>
      </w:r>
    </w:p>
    <w:p>
      <w:pPr>
        <w:pStyle w:val="BookText"/>
        <w:rPr/>
      </w:pPr>
      <w:r>
        <w:rPr>
          <w:rFonts w:ascii="IRNazanin" w:hAnsi="IRNazanin" w:eastAsia="IRNazanin"/>
          <w:color w:val="111111"/>
          <w:sz w:val="28"/>
          <w:sz w:val="28"/>
          <w:szCs w:val="28"/>
          <w:rtl w:val="true"/>
          <w:lang w:bidi="fa-IR"/>
        </w:rPr>
        <w:t>امام در بیانات خودشان به دنبال فرهنگ مبارزه با عامل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چنان‌که در حدیثی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الْخَبٰائِثُ فِی بَیْتٍ وَ جُعِلَ مِفْتٰاحُهُ الْکِذْب؛ همه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یک خانه نهاده شده و کلید آن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محمدی‌ری‌شهری،</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بر اساس روایات، آثار و نتایج زیانبار دروغ را در چهل مورد خلاصه کرده است از جمله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مورد لعن و نفرین خدا و همه ملائکه و عرشیان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تخم دشمنی را در دل‌ها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نفاق و ریا بوده و از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امراض نفسانی و روحی قلمداد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از گناهان کبیره محسوب شده و چنین شخصی مورد هدایت خدای متعال قرار نخواهد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نوری‌طبرسی،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صص</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امانتداری و راستگویی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و بارزترین ویژگی‌ها برای شیعیان و مؤمنان دو صفت نفسانی امانتداری و راستگویی است و آنچنان اهمّیت دارد که اساس نظم، انسجام و آرامش هر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با تقویت و ترویج این اوصاف در میان افراد جامعه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می‌شود و مشکلات را حل و سعادت جوامع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با تأکید بر اوصاف فوق و برخی اوصاف دیگر خطاب به شیعیان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به تقوای الهی و ورع در دین خود و کوشش در راه خدا، راستگویی و ردّ امانت به هرکه به شما امانت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طولانی بودن سجده و خوب همسایه داری؛ چرا که محمد صلی الله علیه و آله برای اینها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نماز جماعت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تشییع جنازه آنها حضور داشته باشید و بیمارانشان را عیادت، و حقوق آنان را ادا نمایید، زیرا اگر</w:t>
      </w:r>
    </w:p>
    <w:p>
      <w:pPr>
        <w:pStyle w:val="BookText"/>
        <w:rPr/>
      </w:pP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دین خود ورع داشت و در سخنش راست گفت و امانت را رد کرد و اخلاقش با مردم خوب بود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شادی</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تمازح فیجتری علیک؛ شوخی مکن تا بر تو جسور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زیاده‌روی و مداومت در شوخی کردن، مذموم است، اما در حدّ کم و با شرط اینکه همراه دروغ، غیبت، رنجش دیگران، شرمندگی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تمسخر سایرین نباشد مذموم نیست، که از آن به بذله گویی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موجب نشاط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نراقی،</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شوخی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اما در شوخی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جز سخن 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شما هم می‌دانستید هر آینه زیاد گریه می‌کردید و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پیامبراسلام صلی الله علیه و آله و ائمه علیه السلام لبخند و 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دندان‌ها دیده می‌شد بدون اینکه صدا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دست انداختن دیگران اگر باعث رنجش آنها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ادای کسی را درآوردم،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ادای کسی را درآورم درصورتی که خودم چنین و چنان هستم سپس به من اعتراض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ورام بن أبی‌فراس،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صص</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پیامدهای منفی شوخی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سبکی، خواری و کوچکی انسان است، دل را می‌میراند و غفلت از آخرت و قیامت درپی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موجب عداوت و دشمنی دوستان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 موجب آزردن و خجل ساختن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نراقی،</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نیکوکاری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دری به نام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تنها نیکوکاران از آن در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خدا را سپاس گفتم و شاد شدم که برخی نیازهای مردم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w:t>
      </w:r>
    </w:p>
    <w:p>
      <w:pPr>
        <w:pStyle w:val="BookText"/>
        <w:rPr/>
      </w:pPr>
      <w:r>
        <w:rPr>
          <w:rFonts w:ascii="IRNazanin" w:hAnsi="IRNazanin" w:eastAsia="IRNazanin"/>
          <w:color w:val="111111"/>
          <w:sz w:val="28"/>
          <w:sz w:val="28"/>
          <w:szCs w:val="28"/>
          <w:rtl w:val="true"/>
          <w:lang w:bidi="fa-IR"/>
        </w:rPr>
        <w:t>باقی بمان؛ زیرا آنان که در دنیا نیکی کرده باشند، در آخرت نیز اهل نیکی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زمره آنان قرار دهد و مشمول رحمت خود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باورهای غلط</w:t>
      </w:r>
    </w:p>
    <w:p>
      <w:pPr>
        <w:pStyle w:val="BookText"/>
        <w:rPr/>
      </w:pPr>
      <w:r>
        <w:rPr>
          <w:rFonts w:ascii="IRNazanin" w:hAnsi="IRNazanin" w:eastAsia="IRNazanin"/>
          <w:color w:val="111111"/>
          <w:sz w:val="28"/>
          <w:sz w:val="28"/>
          <w:szCs w:val="28"/>
          <w:rtl w:val="true"/>
          <w:lang w:bidi="fa-IR"/>
        </w:rPr>
        <w:t>مرحوم طبرسی از ابویعقوب یوسف بن محمد روایت می‌کند که به امام حسن عسکری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گروهی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هاروت و ماروت دو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گناهان فرزندان آدم افزون شد، خداوند آن دو را همراه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شیفته زنی شدند و خواستند با او زنا کنند و شراب نوشیدند و نفس محترمه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در بابِل عذاب و شکنجه می‌کند و ساحران از آن دو سحر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آموزند و خدا آن زن را به ستاره زهره مسخ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با لطف خدا معصوم از گناه و کفر و اعمال ناروا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 وَیَفْعَلُونَ مَا یُؤْمَرُونَ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مَنْ فِی السَّماواتِ وَالاَْرْضِ وَمَنْ عِنْدَهُ لا یسْتَکْبِروُنَ عَنْ عِبادَتِهِ وَلایسْتَحْسِروُنَ یسَبِّحُونَ اللَّیلَ وَالنَّهارَ لایفْتُرُونَ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 لایسْبِقُونَهُ بِالْقَوْلِ وَهُمْ بِاَمْرِهِ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فرشتگان را جانشینان خود در زمین قرار داده و آنها در دنیا همچون پیامبران و ائمه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پیامبران قتل نفس و زنا و شراب خواری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خداوند هیچ‌گاه دنیا را از پیامبر یا امامی از جنس بشر تهی نگذاشته است؟ آیا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اَرْسَلْنا مِنْ قَبْلِکَ اِلاّ رِجالاً نُوحی اِلَیهِمْ مِنْ اَهْلِ 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فرمود که او فرشتگان را به این سبب به زمین نفرستاد که امام و فرمانروا باشند، بلکه آنها به سوی پیامبران الهی فرستاده شده‌اند؟</w:t>
      </w:r>
    </w:p>
    <w:p>
      <w:pPr>
        <w:pStyle w:val="BookText"/>
        <w:rPr/>
      </w:pPr>
      <w:r>
        <w:rPr>
          <w:rFonts w:ascii="IRNazanin" w:hAnsi="IRNazanin" w:eastAsia="IRNazanin"/>
          <w:color w:val="111111"/>
          <w:sz w:val="28"/>
          <w:sz w:val="28"/>
          <w:szCs w:val="28"/>
          <w:rtl w:val="true"/>
          <w:lang w:bidi="fa-IR"/>
        </w:rPr>
        <w:t>ما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فرشته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ابلیس از جن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جهل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نادانی و جهالت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حلوانی،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مفهوم جهل در مقابل عقل به</w:t>
      </w:r>
    </w:p>
    <w:p>
      <w:pPr>
        <w:pStyle w:val="BookText"/>
        <w:rPr/>
      </w:pPr>
      <w:r>
        <w:rPr>
          <w:rFonts w:ascii="IRNazanin" w:hAnsi="IRNazanin" w:eastAsia="IRNazanin"/>
          <w:color w:val="111111"/>
          <w:sz w:val="28"/>
          <w:sz w:val="28"/>
          <w:szCs w:val="28"/>
          <w:rtl w:val="true"/>
          <w:lang w:bidi="fa-IR"/>
        </w:rPr>
        <w:t>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نباید آن را با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سوادی و ندانستن یکسان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دانش در برابر بی‌دانشی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ائمه اطهار علیه السلام از دانشمندان راستین و متفکران متعهد، در گسترش فرهنگ غنی و مترقی اهل بیت علیه السلام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شیعه، جرقه امید را در دل دانشوران و دانش دوستان پدید می‌آورد و آنان را برای تلاش هر چه بیشتر امیدوارتر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از یاران راستین امام عسکری علیه السلام و از نوادگان جعفر طیار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کتاب یوم و لیله از تألیفات یونس بن عبدالرحمن را به حضرت امام حسن عسکری علیه السلام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مطالعه نموده و پرسید این کتاب تألیف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آثار یونس بن عبدالرحمن از منتسبین به آل یقطین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اعطاه الله بکل حرف نورا یوم القیامه؛ خداوند در مقابل هر حرف که در این کتاب نوشته، نوری برای او در قیامت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عسکری علیه السلام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علی بن بابویه قمی از دانشمندان برجسته شیعه در قم به نحو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نامه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مرد و مورد اعتماد و فقیه شیعیان من، ابوالحسن علی بن حسین قمی، خداوند متعال تو را بر اموری که مورد رضای او است موفق بگرداند و تو را فرزندان صالح و شایسته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دانشمند و مورد اطمینان من،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 و شیعه مرا به صبر فرمان ده، همانا زمین از آن خداست که بندگانش را وارث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نیکو برای پرهیزگاران است و سلام و رحمت خدا و برکات او بر تو و بر همه شیعیانم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قرشی،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همسایه‌داری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 و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اسلامی، برخورد خوب و شایسته با همسایگان و در اصطلاح عرفی همسایه‌داری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به ویژه در سخنان اهل بیت عصمت و طهارت علیه السلام توجه بسیاری به موضوع همسایه داری شده است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جدی در رفتارهای معصومین علیه السلام مورد سفارش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w:t>
      </w:r>
    </w:p>
    <w:p>
      <w:pPr>
        <w:pStyle w:val="BookText"/>
        <w:rPr/>
      </w:pPr>
      <w:r>
        <w:rPr>
          <w:rFonts w:ascii="IRNazanin" w:hAnsi="IRNazanin" w:eastAsia="IRNazanin"/>
          <w:color w:val="111111"/>
          <w:sz w:val="28"/>
          <w:sz w:val="28"/>
          <w:szCs w:val="28"/>
          <w:rtl w:val="true"/>
          <w:lang w:bidi="fa-IR"/>
        </w:rPr>
        <w:t xml:space="preserve">معصوم اسلام همواره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رفتار خود قرار داده و آن را به شیعیان خویش نیز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عین حال پیامدهای سنگین همسایه‌آزاری را گوشزد می‌نمودند؛ امام حسن عسکری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الْفَواقِرِ الَّتی تَقْصِمُ الظَّهْرَ جارٌ إِنْ رَأی حَسَنَه أَطْفَأَها وَ إِنْ رَأی سَیِّئَه أَفْشاها؛ از بلاهای کمرشکن،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اگر کردار خوبی را بیند نهانش سازد و اگر کردار بدی را بیند آشکارش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سلام دادن</w:t>
      </w:r>
    </w:p>
    <w:p>
      <w:pPr>
        <w:pStyle w:val="BookText"/>
        <w:rPr/>
      </w:pPr>
      <w:r>
        <w:rPr>
          <w:rFonts w:ascii="IRNazanin" w:hAnsi="IRNazanin" w:eastAsia="IRNazanin"/>
          <w:color w:val="111111"/>
          <w:sz w:val="28"/>
          <w:sz w:val="28"/>
          <w:szCs w:val="28"/>
          <w:rtl w:val="true"/>
          <w:lang w:bidi="fa-IR"/>
        </w:rPr>
        <w:t>در اسلام به سلام کردن بسیار سفارش شده است و در روایات آمده است که پیامبر اسلام صلی الله علیه و آله همواره در سلام کردن از دیگران پیشی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حتی در هنگام خداحافظی نیز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انسان موجودی اجتماعی است که به ارتباط، دوستی و محبت هم نوعان خود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اولین مرحله برای ارتباط سالم بین دو انسان است که حاوی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متعددی؛ از قبیل دوستی، صمیمیت، محبت، تواضع، دعای خیر، اطمینان دادن به طرف مقابل و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سلام یک واژه بسیار زیبا و پر معنا است که با آن برای مخاطب خود دعای خیر و آرزوی سلامتی داریم و در عین حال به او به اطمینان می‌دهیم که از ناحیه ما هیچ ضرری متوجه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وارده از امام، سلام نشانه تواضع و فروتنی فرد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اسلام به سلام کردن بسیار سفارش شده است و آن را امر مستحبی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طرف خداوند متعال دارای پاداش بسیار است، اما پاسخ 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تواضع و فروتنی آن است که به هر کس برخورد نمایی، سلام کنی و در هنگام ورود به مجلس هر کجا، جایی بود بنشینی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آنکه فقط در بالای مجالس باشی و یا به زور و زحمت برای دیگران، جایی را برای خود باز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فرهنگ عزّت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اقبح بالمؤمن ان یکون له رغبه تذله؛ چه زشت است برای مؤمن که به چیزی دلبستگی و میل پیدا کند که او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است که خدای متعال اختیار هر کاری را به مؤمن داده است مگر اختیار خوار کردن خویشتن را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شایسته نیست که خود را ذلیل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توانش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 خویش را ذلیل و سرافکنده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 شهری،</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علیه 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سخت بپرهیز از اینکه کارهای ذلت بار را انجام دهی که سرافکنده شوی و در نظر افراد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اعتبار گردی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مقاله بر سیره اقتصادی امام حسن عسکری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خلفای ظالم، ستمگر و نالایق عباسی، یکی از مسائلی است که بر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خلاف دستورهای روشن و منطقی اسلام در مورد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اوضاع اقتصادی جامعه مسلمانان و رفع محرومیت از آنها در تمام دوران خلافت ننگین و خفت بار خود، حتی برای یکبار به نفع مردم مسلمان عمل نکردند که در این زمینه به گوشه‌هایی از پرونده سیاه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عمده دولت اسلامی که از خارج و صدقات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بنابر نقل مورّخان اسلامی بیش از صدها میلیون درهم می‌شد که تمامی این مبلغ به جای مصرف شدن در مصارف عمومی و پیش برد وضعیت زیستی مردم، صرف ساختن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مجلل و خرید کنیزان و خوش گذرانی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حکّام ظالم و از خدا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آوری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 از انجام هرگونه شکنجه و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رفتاری ابا نداشتند و آن را با شدیدترین نوع از مردم مطالبه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حتی در صورت امتناع، آنها را زندانی و یا گرفتار درندگان می‌کردند و روشن است که این شیوه عملکرد بر خلاف تأکیدات صریح قرآن و تعالیم انسان ساز اسلام و مکتب نورانی اهل بیت علیه السلام در مورد جمع آوری مالیات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عمومی از صفات بارز مردم آن روزگار بود؛ زیرا که بودجه دولت به جای مصرف شدن در تهیه احتیاجات اولیه مردم، صرف اسراف و تبذیرهای خلفا و وابستگان آنها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ناداری، فلاکت و احتیاج به غذای شبانه و محرومیت از هرگونه امکانات مادی در میان مردم مسلمان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از آنجا که از اقتصاد سالم،</w:t>
      </w:r>
    </w:p>
    <w:p>
      <w:pPr>
        <w:pStyle w:val="BookText"/>
        <w:rPr/>
      </w:pPr>
      <w:r>
        <w:rPr>
          <w:rFonts w:ascii="IRNazanin" w:hAnsi="IRNazanin" w:eastAsia="IRNazanin"/>
          <w:color w:val="111111"/>
          <w:sz w:val="28"/>
          <w:sz w:val="28"/>
          <w:szCs w:val="28"/>
          <w:rtl w:val="true"/>
          <w:lang w:bidi="fa-IR"/>
        </w:rPr>
        <w:t>عدالت اجتماعی و امانت داری در میان حاکمان نیز خبری نبود، هیچ‌گونه تلاشی برای بهبود اوضاع اقتصادی و شکوفایی آن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یازدهم علیه السلام از روی وظیفه الهی و منصب امامت و برای هدایت راستین امّت به سوی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تعالی بخش اسلام ناب محمّدی صلی الله علیه و آله و ایجاد حکومت برحق اسلامی و برقراری عدالت اجتماعی، سیاسی و اقتصادی برابر تمام انحرافات و کج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حاکمان جبّار بنی عباس ایستادگی کرد و برای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عمل کرد آنها را تأیید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آنجا که در توان داشت با سخنان و عمل خود نارضایتی خودشان را اعلام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جامعه دچار فقر و بیماری بود و ناراحتی و سوء مدیریت حکومت آشکار بود و حکام به همراه درباریان در قصر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مجلّل به لهو و لعب مشغول بودند، چطور ممکن بود که امام که حجّت خدا است، در برابر آنها ساکت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ابعاد گوناگون شخصیتی امام حسن عسکری علیه السلام را مطالعه و بررسی می‌کنیم،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ایشان در عین حال که زاهدترین فرد زمان خود است، فعّال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علیه السلام در کنار مستمندان و محرومانی ایستاده بودند که به خاطر عدم توازن در زندگی اقتصادی و چپاول ثروت‌های عمومی توسط خلفای جور با تنگدستی و تیره‌روزی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اقتصادی که از امام به دست ما رسیده،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اقتصادی</w:t>
      </w:r>
    </w:p>
    <w:p>
      <w:pPr>
        <w:pStyle w:val="BookText"/>
        <w:rPr/>
      </w:pPr>
      <w:r>
        <w:rPr>
          <w:rFonts w:ascii="IRNazanin" w:hAnsi="IRNazanin" w:eastAsia="IRNazanin"/>
          <w:color w:val="111111"/>
          <w:sz w:val="28"/>
          <w:sz w:val="28"/>
          <w:szCs w:val="28"/>
          <w:rtl w:val="true"/>
          <w:lang w:bidi="fa-IR"/>
        </w:rPr>
        <w:t>ترویج فرهنگ صرفه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یکی از نمودارهای اقتصادی سیره امام بودند که ایشان اعتقاد داشتند برنامه‌ریزی درست در زندگی موجب رشد اقتصادی و از زیر ساخت‌های توسعه اجتماعی و بالندگی اقتصادی یک جامعه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 حسن عسکری علیه السلام در این باره نکات قابل توجهی وجود دارد که در ذیل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حمزه سروری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ابوهاشم جعفری ـ که با هم دوست بودیم ـ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محضر امام عسکری علیه السلام نوشته و درخواست کردم که آن حضرت دعا کند تا خداوند متعال در زندگی من گشایشی ایجاد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جواب را توسط ابوهاشم دریافت کردم، آن حضرت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عمویت یحیی بن حمزه از دنیا رفت و مبلغ صد هزار درهم ارث باقی گذاشت و این درهم‌ها بر تو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سپاسگزاری کن و بر تو باد به میانه روی؛ از اسراف بپرهیز که اسراف از رفتارهای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روزی، پیکی از شهر حران آمده و اسنادی را مربوط به دارایی پسر عمویم به من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خواندن نامه‌ای که بین آن اسناد وجود داشت، متوجه شدم که پسرعمویم یحیی بن حمزه همان روزی فوت کرده است که امام علیه السلام آن خبر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از تنگدستی و فقر رهایی یافته و بعد از ادای حقوق الهی و احسان به برادرهای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طبق دستور امام علیه السلام زندگی خود را بر اساس میانه‌روی تنظیم نموده و از اسراف و ولخرجی پرهیز نمودم و به این ترتیب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گذشته فردی مبذّر و اسراف کار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معیشتی</w:t>
      </w:r>
    </w:p>
    <w:p>
      <w:pPr>
        <w:pStyle w:val="BookText"/>
        <w:rPr/>
      </w:pPr>
      <w:r>
        <w:rPr>
          <w:rFonts w:ascii="IRNazanin" w:hAnsi="IRNazanin" w:eastAsia="IRNazanin"/>
          <w:color w:val="111111"/>
          <w:sz w:val="28"/>
          <w:sz w:val="28"/>
          <w:szCs w:val="28"/>
          <w:rtl w:val="true"/>
          <w:lang w:bidi="fa-IR"/>
        </w:rPr>
        <w:t>یکی دیگر از نمودارهای سیره اقتصادی امام حمایت و پشتیبانی مالی از شیعیان، به ویژه یاران خاص و نزدیک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در زندگی آن امام بزرگوار، این مطلب به خوبی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گاهی برخی یاران امام، از تنگنای مالی در محضر ایشان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حضرت گرفتاری مالی آنان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گاه حتّی پیش از آنکه اظهار کنند، امام مشکل آنان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امام نمی‌گذاشت آنان زیر فشار مالی، جذب دستگاه حکومت ستمکار عبّاسی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639</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امام همام در مواردی که می‌دانستند و مصلحت بود، یارانش را با ارسال پول یاری کند، از این امر خودداری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نمایندگان امام اموال بسیاری برای ایشان از مناطق اسلامی که پایگاه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شیعیان آن حضرت بود، می‌فرستادند و امام با دقّت بسیار و با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 تا آن امر را کاملاً از چشم دولتیان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 امام که تحت نظر و زیر فشار بود، چگونه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p>
    <w:p>
      <w:pPr>
        <w:pStyle w:val="BookText"/>
        <w:rPr/>
      </w:pPr>
      <w:r>
        <w:rPr>
          <w:rFonts w:ascii="IRNazanin" w:hAnsi="IRNazanin" w:eastAsia="IRNazanin"/>
          <w:color w:val="111111"/>
          <w:sz w:val="28"/>
          <w:sz w:val="28"/>
          <w:szCs w:val="28"/>
          <w:rtl w:val="true"/>
          <w:lang w:bidi="fa-IR"/>
        </w:rPr>
        <w:t>تحویل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صلاح می‌دانست، به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بی‌آنکه دستگاه جور از آن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درک کند؛ بلکه ناتوان و دست بسته، در برابر امام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با وجود کوشش بسیار، از کشف مسئله ناتوان بود و اگر گاهی برخی اموال را کشف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این علّت بود که برخی اطرافیان امام، در انتخاب روش درست، سهل انگاری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معیشت بر ما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نزد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بخشندگی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تاکنون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قصد منزل آن جناب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به ما بدهند دویست درهم برای لباس و دویست درهم برای آرد و صد درهم برای مخارج دیگر هزینه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سیصد درهم دیگر نیز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دیگر، خرید مرکب و سفر به عراق، در این فکر بودم تا اینکه به در منزلشان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غلامش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پسرش محمد وارد شوند، پس از ورود امام علیه السلام رو به پدرم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تاکنون به اینجا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خجالت کشیدم، با این حال به حضور شما بیاییم، چون بیرون آمدیم غلامش کیسه‌ای به پدرم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درهم برای لباس، آرد و مخارج دیگر و کیسه دیگر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همان اموری که نیت کردی صد درهم برای خرید یک مرکب و مخارج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عراق عجم سفر نکنید برو به شهر سوراء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حله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رفت به سورا و با زنی ازدواج کرد، و چندان ثروتمند شد که روزانه درآمدش دو هزار درهم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حرّ،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عسکری علیه السلام در بحث اقتصادی درباره حفظ و نگهداری اموال مسلمانان و بیم از تباه شدن و از بین رفتن آنها توجّه بسیاری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دلیل، در بیشتر مناطق شیعه نشین، برای دریافت حقوق شرعی از مردم و صرف آنها میان نیازمندان و تهی‌دستان، نمایندگان و وکلایی تعیین فرموده بود تا شیعیان برای حلّ مشکلات شرعی و اجتماعی خود به آنها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کارها و امور آنها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آنان را زیر نظر داشت و با گفتار و مکاتبه آنها را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ماست که از سیره ائمه معصومین و به ویژه امام حسن عسکری علیه السلام در مباحث فرهنگی الگو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که در سیره این بزرگوار بوده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 منکر، تولی و تبرا، مبارزه با جهل و دروغگویی، امانت داری و اعتدال در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بحث اقتصادی با استفاده از سیره این امام همام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مسیر زندگی خود را هم‌سو با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تا خدا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راضی باشند و در نهایت در دنیا و آخرت به سعادت واقعی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صرفه‌جویی، کمک به دیگران و حفظ بیت‌المال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کشف الغمه فی معرفه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نوری‌طبرسی، میرزاحسین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محمدی‌ری‌شهری،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ملااحمد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بن أبی‌فراس، مسعود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بن محمد تقی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حلوانی، حسین بن محمد بن حسن 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نزهه الناظر و 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الإمام المهدی عجل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شریف‌قرشی،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عادل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تحلیلی پیشوایان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دفترنشر فرهنگ اسلامی</w:t>
      </w:r>
      <w:r>
        <w:rPr>
          <w:rFonts w:eastAsia="IRNazanin" w:cs="IRNazanin"/>
          <w:color w:val="111111"/>
          <w:sz w:val="28"/>
          <w:szCs w:val="28"/>
          <w:rtl w:val="true"/>
          <w:lang w:bidi="fa-IR"/>
        </w:rPr>
        <w:t>.</w:t>
      </w:r>
      <w:bookmarkStart w:id="148" w:name="pg3854_34202"/>
    </w:p>
    <w:p>
      <w:pPr>
        <w:pStyle w:val="Heading3"/>
        <w:numPr>
          <w:ilvl w:val="2"/>
          <w:numId w:val="1"/>
        </w:numPr>
        <w:rPr/>
      </w:pPr>
      <w:bookmarkStart w:id="149" w:name="__RefHeading___Toc1534347_2281741623"/>
      <w:bookmarkStart w:id="150" w:name="_Toc53"/>
      <w:bookmarkEnd w:id="148"/>
      <w:bookmarkEnd w:id="149"/>
      <w:r>
        <w:rPr>
          <w:rtl w:val="true"/>
        </w:rPr>
        <w:t>متن ادبی</w:t>
      </w:r>
      <w:bookmarkEnd w:id="150"/>
    </w:p>
    <w:p>
      <w:pPr>
        <w:pStyle w:val="BookText"/>
        <w:rPr/>
      </w:pPr>
      <w:r>
        <w:rPr>
          <w:rFonts w:ascii="IRNazanin" w:hAnsi="IRNazanin" w:eastAsia="IRNazanin"/>
          <w:color w:val="111111"/>
          <w:sz w:val="28"/>
          <w:sz w:val="28"/>
          <w:szCs w:val="28"/>
          <w:rtl w:val="true"/>
          <w:lang w:bidi="fa-IR"/>
        </w:rPr>
        <w:t>تولد دیباچه انتظار</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گل‌هایی به طرح انتظار و عطر صلوات، از دریچه نورانی عرش به سمت سامرا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از نور خانه‌ای از سامرا را روشن کرده است؛ نوری که خجستگی وجودش، کهکشان‌ها را از ذوب و تاریکی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با چهره‌ای فرحناک و با نشاط، بال در بال همدیگر و آیاتی نقش بسته از انتظار بر پیشانی‌شان، به طواف خانه چلچراغ هدایت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بر بال‌هاشان اتفاقات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زندگانی و پس از آن سالیان سال انتظار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خوشحال‌تر از همه حُدیث است که پس از افتخار همسری هادی امت، اینک باید از افتخار تولد یازدهمین شاخه طوبی بر خود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شادمانه‌هایت جاودان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در زمانی که‌هاله‌ای از شک و تردید اعتقادات را فراگرفته و سقف و سدی از خفقان و زور عباسیان بر اندیشه‌ها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جهالت بر دوران سراسر تاریک بنی العباس مستولی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پس از پدر بزرگوارش جاده هدایت را همیشه فروزان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ابرهای تردید را کنار بزند و قلب‌ها را در خورشید ایمان پناه 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تا رسم پرواز را به پروانه‌هایی بیاموزد که به رسم آموختن بر گرد دانشش حلقه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ستاره‌هایی را به دیده‌بانی بگمارد تا بیکرانه‌های شیعه همواره فراخ‌ترشوند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اسیرشدگان در زندان عقاید باطل را با کلید منطق و باوری نیک و سرشار از نور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با تدبیر علوی‌اش طومار ظلم و ستم عباسیان را مچاله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پاسخ تناقضات هزاران اسحاق کندی بشود تا همگان در مقابل خورشید علمش زانو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 تا معنا کند گلواژه انتظار را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آمدید،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تماشاکده چشمانمان فدای گام‌های آسمانی‌تان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میلادتان مبارک</w:t>
      </w:r>
      <w:r>
        <w:rPr>
          <w:rFonts w:eastAsia="IRNazanin" w:cs="IRNazanin"/>
          <w:color w:val="111111"/>
          <w:sz w:val="28"/>
          <w:szCs w:val="28"/>
          <w:rtl w:val="true"/>
          <w:lang w:bidi="fa-IR"/>
        </w:rPr>
        <w:t>!</w:t>
      </w:r>
      <w:bookmarkStart w:id="151" w:name="pg3854_34204"/>
    </w:p>
    <w:p>
      <w:pPr>
        <w:pStyle w:val="Heading3"/>
        <w:numPr>
          <w:ilvl w:val="2"/>
          <w:numId w:val="1"/>
        </w:numPr>
        <w:rPr/>
      </w:pPr>
      <w:bookmarkStart w:id="152" w:name="__RefHeading___Toc1534349_2281741623"/>
      <w:bookmarkStart w:id="153" w:name="_Toc54"/>
      <w:bookmarkEnd w:id="151"/>
      <w:bookmarkEnd w:id="152"/>
      <w:r>
        <w:rPr>
          <w:rtl w:val="true"/>
        </w:rPr>
        <w:t>شعر</w:t>
      </w:r>
      <w:bookmarkEnd w:id="153"/>
    </w:p>
    <w:p>
      <w:pPr>
        <w:pStyle w:val="BookText"/>
        <w:rPr/>
      </w:pPr>
      <w:r>
        <w:rPr>
          <w:rFonts w:ascii="IRNazanin" w:hAnsi="IRNazanin" w:eastAsia="IRNazanin"/>
          <w:color w:val="111111"/>
          <w:sz w:val="28"/>
          <w:sz w:val="28"/>
          <w:szCs w:val="28"/>
          <w:rtl w:val="true"/>
          <w:lang w:bidi="fa-IR"/>
        </w:rPr>
        <w:t>تپش یازدهم</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ارثی از عشق، پدرها به پسرها دادند</w:t>
      </w:r>
    </w:p>
    <w:p>
      <w:pPr>
        <w:pStyle w:val="BookText"/>
        <w:rPr/>
      </w:pPr>
      <w:r>
        <w:rPr>
          <w:rFonts w:ascii="IRNazanin" w:hAnsi="IRNazanin" w:eastAsia="IRNazanin"/>
          <w:color w:val="111111"/>
          <w:sz w:val="28"/>
          <w:sz w:val="28"/>
          <w:szCs w:val="28"/>
          <w:rtl w:val="true"/>
          <w:lang w:bidi="fa-IR"/>
        </w:rPr>
        <w:t>پای این ارث چه خون‌ها و چه سرها دادند</w:t>
      </w:r>
    </w:p>
    <w:p>
      <w:pPr>
        <w:pStyle w:val="BookText"/>
        <w:rPr/>
      </w:pPr>
      <w:r>
        <w:rPr>
          <w:rFonts w:ascii="IRNazanin" w:hAnsi="IRNazanin" w:eastAsia="IRNazanin"/>
          <w:color w:val="111111"/>
          <w:sz w:val="28"/>
          <w:sz w:val="28"/>
          <w:szCs w:val="28"/>
          <w:rtl w:val="true"/>
          <w:lang w:bidi="fa-IR"/>
        </w:rPr>
        <w:t>نسل در نسل شقایق شده و با دل سرخ</w:t>
      </w:r>
    </w:p>
    <w:p>
      <w:pPr>
        <w:pStyle w:val="BookText"/>
        <w:rPr/>
      </w:pPr>
      <w:r>
        <w:rPr>
          <w:rFonts w:ascii="IRNazanin" w:hAnsi="IRNazanin" w:eastAsia="IRNazanin"/>
          <w:color w:val="111111"/>
          <w:sz w:val="28"/>
          <w:sz w:val="28"/>
          <w:szCs w:val="28"/>
          <w:rtl w:val="true"/>
          <w:lang w:bidi="fa-IR"/>
        </w:rPr>
        <w:t>از بهشتی که همه سبز، خبرها دادند</w:t>
      </w:r>
    </w:p>
    <w:p>
      <w:pPr>
        <w:pStyle w:val="BookText"/>
        <w:rPr/>
      </w:pPr>
      <w:r>
        <w:rPr>
          <w:rFonts w:ascii="IRNazanin" w:hAnsi="IRNazanin" w:eastAsia="IRNazanin"/>
          <w:color w:val="111111"/>
          <w:sz w:val="28"/>
          <w:sz w:val="28"/>
          <w:szCs w:val="28"/>
          <w:rtl w:val="true"/>
          <w:lang w:bidi="fa-IR"/>
        </w:rPr>
        <w:t>فصل در فصل که گل‌ها به زمین افتادند</w:t>
      </w:r>
    </w:p>
    <w:p>
      <w:pPr>
        <w:pStyle w:val="BookText"/>
        <w:rPr/>
      </w:pPr>
      <w:r>
        <w:rPr>
          <w:rFonts w:ascii="IRNazanin" w:hAnsi="IRNazanin" w:eastAsia="IRNazanin"/>
          <w:color w:val="111111"/>
          <w:sz w:val="28"/>
          <w:sz w:val="28"/>
          <w:szCs w:val="28"/>
          <w:rtl w:val="true"/>
          <w:lang w:bidi="fa-IR"/>
        </w:rPr>
        <w:t>مثل پاییز چه سوزی به جگرها دادند</w:t>
      </w:r>
    </w:p>
    <w:p>
      <w:pPr>
        <w:pStyle w:val="BookText"/>
        <w:rPr/>
      </w:pPr>
      <w:r>
        <w:rPr>
          <w:rFonts w:ascii="IRNazanin" w:hAnsi="IRNazanin" w:eastAsia="IRNazanin"/>
          <w:color w:val="111111"/>
          <w:sz w:val="28"/>
          <w:sz w:val="28"/>
          <w:szCs w:val="28"/>
          <w:rtl w:val="true"/>
          <w:lang w:bidi="fa-IR"/>
        </w:rPr>
        <w:t>لاله لاله که درین باغ، شهادت رویید</w:t>
      </w:r>
    </w:p>
    <w:p>
      <w:pPr>
        <w:pStyle w:val="BookText"/>
        <w:rPr/>
      </w:pPr>
      <w:r>
        <w:rPr>
          <w:rFonts w:ascii="IRNazanin" w:hAnsi="IRNazanin" w:eastAsia="IRNazanin"/>
          <w:color w:val="111111"/>
          <w:sz w:val="28"/>
          <w:sz w:val="28"/>
          <w:szCs w:val="28"/>
          <w:rtl w:val="true"/>
          <w:lang w:bidi="fa-IR"/>
        </w:rPr>
        <w:t>پس به آه دل عشاق اثرها دادند</w:t>
      </w:r>
    </w:p>
    <w:p>
      <w:pPr>
        <w:pStyle w:val="BookText"/>
        <w:rPr/>
      </w:pP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یازده بار تپیده ست دل خسته باغ</w:t>
      </w:r>
    </w:p>
    <w:p>
      <w:pPr>
        <w:pStyle w:val="BookText"/>
        <w:rPr/>
      </w:pPr>
      <w:r>
        <w:rPr>
          <w:rFonts w:ascii="IRNazanin" w:hAnsi="IRNazanin" w:eastAsia="IRNazanin"/>
          <w:color w:val="111111"/>
          <w:sz w:val="28"/>
          <w:sz w:val="28"/>
          <w:szCs w:val="28"/>
          <w:rtl w:val="true"/>
          <w:lang w:bidi="fa-IR"/>
        </w:rPr>
        <w:t>یازده آه کشیده ست زمین از غم و داغ</w:t>
      </w:r>
    </w:p>
    <w:p>
      <w:pPr>
        <w:pStyle w:val="BookText"/>
        <w:rPr/>
      </w:pPr>
      <w:r>
        <w:rPr>
          <w:rFonts w:ascii="IRNazanin" w:hAnsi="IRNazanin" w:eastAsia="IRNazanin"/>
          <w:color w:val="111111"/>
          <w:sz w:val="28"/>
          <w:sz w:val="28"/>
          <w:szCs w:val="28"/>
          <w:rtl w:val="true"/>
          <w:lang w:bidi="fa-IR"/>
        </w:rPr>
        <w:t>تا سرانجام تو را سرزده پیدا کرده</w:t>
      </w:r>
    </w:p>
    <w:p>
      <w:pPr>
        <w:pStyle w:val="BookText"/>
        <w:rPr/>
      </w:pPr>
      <w:r>
        <w:rPr>
          <w:rFonts w:ascii="IRNazanin" w:hAnsi="IRNazanin" w:eastAsia="IRNazanin"/>
          <w:color w:val="111111"/>
          <w:sz w:val="28"/>
          <w:sz w:val="28"/>
          <w:szCs w:val="28"/>
          <w:rtl w:val="true"/>
          <w:lang w:bidi="fa-IR"/>
        </w:rPr>
        <w:t>رو به عشقی که تویی پنجره‌ای واکرده</w:t>
      </w:r>
    </w:p>
    <w:p>
      <w:pPr>
        <w:pStyle w:val="BookText"/>
        <w:rPr/>
      </w:pPr>
      <w:r>
        <w:rPr>
          <w:rFonts w:ascii="IRNazanin" w:hAnsi="IRNazanin" w:eastAsia="IRNazanin"/>
          <w:color w:val="111111"/>
          <w:sz w:val="28"/>
          <w:sz w:val="28"/>
          <w:szCs w:val="28"/>
          <w:rtl w:val="true"/>
          <w:lang w:bidi="fa-IR"/>
        </w:rPr>
        <w:t>تو که هادی پدرت بوده و مهدی پسرت</w:t>
      </w:r>
    </w:p>
    <w:p>
      <w:pPr>
        <w:pStyle w:val="BookText"/>
        <w:rPr/>
      </w:pPr>
      <w:r>
        <w:rPr>
          <w:rFonts w:ascii="IRNazanin" w:hAnsi="IRNazanin" w:eastAsia="IRNazanin"/>
          <w:color w:val="111111"/>
          <w:sz w:val="28"/>
          <w:sz w:val="28"/>
          <w:szCs w:val="28"/>
          <w:rtl w:val="true"/>
          <w:lang w:bidi="fa-IR"/>
        </w:rPr>
        <w:t>تو که از نسل رسول است دل خوش خبرت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آینه تاجوَر یازدهم</w:t>
      </w:r>
    </w:p>
    <w:p>
      <w:pPr>
        <w:pStyle w:val="BookText"/>
        <w:rPr/>
      </w:pPr>
      <w:r>
        <w:rPr>
          <w:rFonts w:ascii="IRNazanin" w:hAnsi="IRNazanin" w:eastAsia="IRNazanin"/>
          <w:color w:val="111111"/>
          <w:sz w:val="28"/>
          <w:sz w:val="28"/>
          <w:szCs w:val="28"/>
          <w:rtl w:val="true"/>
          <w:lang w:bidi="fa-IR"/>
        </w:rPr>
        <w:t>ای که خورشید کنار تو و انوار تو گم</w:t>
      </w:r>
    </w:p>
    <w:p>
      <w:pPr>
        <w:pStyle w:val="BookText"/>
        <w:rPr/>
      </w:pPr>
      <w:r>
        <w:rPr>
          <w:rFonts w:ascii="IRNazanin" w:hAnsi="IRNazanin" w:eastAsia="IRNazanin"/>
          <w:color w:val="111111"/>
          <w:sz w:val="28"/>
          <w:sz w:val="28"/>
          <w:szCs w:val="28"/>
          <w:rtl w:val="true"/>
          <w:lang w:bidi="fa-IR"/>
        </w:rPr>
        <w:t>پدر 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آمدنت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با آمدنت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فرصتت باد که دیوانه نواز آمده‌ای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با سلسله زلف دراز آمده‌ای</w:t>
      </w:r>
      <w:r>
        <w:rPr>
          <w:rFonts w:eastAsia="IRNazanin" w:cs="IRNazanin"/>
          <w:color w:val="111111"/>
          <w:sz w:val="28"/>
          <w:szCs w:val="28"/>
          <w:rtl w:val="true"/>
          <w:lang w:bidi="fa-IR"/>
        </w:rPr>
        <w:t>»</w:t>
      </w:r>
      <w:bookmarkStart w:id="154" w:name="pg3854_34206"/>
    </w:p>
    <w:p>
      <w:pPr>
        <w:pStyle w:val="Heading3"/>
        <w:numPr>
          <w:ilvl w:val="2"/>
          <w:numId w:val="1"/>
        </w:numPr>
        <w:rPr/>
      </w:pPr>
      <w:bookmarkStart w:id="155" w:name="__RefHeading___Toc1534351_2281741623"/>
      <w:bookmarkStart w:id="156" w:name="_Toc55"/>
      <w:bookmarkEnd w:id="154"/>
      <w:bookmarkEnd w:id="155"/>
      <w:r>
        <w:rPr>
          <w:rtl w:val="true"/>
        </w:rPr>
        <w:t>زیرنویس</w:t>
      </w:r>
      <w:bookmarkEnd w:id="156"/>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بیارایید و ثانیه‌ها را در عطر شکوفه‌های عشق بپیچید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کنید و دست بیافشانید که اینک، یازدهمین فصل کتاب شیعه، با دست‌های سبز مردی از تبار ملکوت، ورق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عسکری علیه السلام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یازدهم کتاب امامت نگاشته می‌شود و این، مژده‌ای است برای ما که چیزی به کلیت روشنی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به سرزدنِ یگانه گوهر عشق و اتمام حجت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خورشید، مبدأ همه آئینه‌ها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شکفتن بهار در بهاری دل انگیزتر؛ دمیدن گلِ حُسن در حُسنی فزون‌تر، روییدن گلی دلرُباتر در گلستان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عسکری علیه السلام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چشم‌های زمین نهاده‌ای و جهان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آورده‌ای به ماتمکده دل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آوردی به شب‌های بی‌ستاره 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ستاره دنباله‌دار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امروز، در سایبان مهربانی تو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عسکری علیه السلام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امروز؛ یازدهمین ستاره، یازدهمین ماه، امام ثانیه‌های سلوک، امام جبین بر افروخته ازجلای جان، از کثرت طاعت، از اوج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عسکری علیه السلام مبارک باد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و کوچه‌های مدینه را باران شکوفه پوشاند؛ آمدی و آینه‌ها، به پابوسی‌ات، آب‌های جهان را به انعکاس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یازدهمین چراغ پرفروغ ولایت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عسکری علیه السلام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می‌آید، شکوه آسمان، عظمت زمین، صداقت ایمان و نجابت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نامش شکوفا و عشق از یادش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عسکری علیه السلام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سیزدهمین حلقه از منظومه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سیزدهمین آیه از سوره عترت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سیزدهمین ساقی شراب طهور میخانه عشق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نادان، مایه رنج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احمق در دهان او و دهان حکیم در قلب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مؤمن، برکت و بر کافر، اتمام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 ناآرامترینِ مردمان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کلید هر گونه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بیجا از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و فروتنی، سلام کردن بر هر کسی است که بر او می‌گذری، و نشستن در پایین مجلس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پایین نشستن در مجلس خشنود باشد، پیوسته خدا و فرشته‌ها بر او رحمت فرستند تا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مکن که ارزشت می‌رود و شوخی مکن که بر تو دلیر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شب‌های بی‌ستاره را در ماه غرق کنی و دست‌های تنها مانده را بگیری و تا خدا عروج دهی، ولادت امام حسن عسکری علیه السلام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آفتاب رویت، قبله آفتاب گردآنها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عسکری علیه السلام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بیفشانید و عود بسوزانید که یازدهمین مسافر بهار، از راه می‌رسد؛ قدم‌هایش را شکوفه 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حسن عسکری علیه السلام مبارک باد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یازدهمین حجت خداوند، پیام‌آور آئینه و روشنی، بر رهروان صدیقش مبارک باد</w:t>
      </w:r>
      <w:r>
        <w:rPr>
          <w:rFonts w:eastAsia="IRNazanin" w:cs="IRNazanin"/>
          <w:color w:val="111111"/>
          <w:sz w:val="28"/>
          <w:szCs w:val="28"/>
          <w:rtl w:val="true"/>
          <w:lang w:bidi="fa-IR"/>
        </w:rPr>
        <w:t>!</w:t>
      </w:r>
      <w:bookmarkStart w:id="157" w:name="pg3854_34208"/>
    </w:p>
    <w:p>
      <w:pPr>
        <w:pStyle w:val="Heading2"/>
        <w:numPr>
          <w:ilvl w:val="1"/>
          <w:numId w:val="1"/>
        </w:numPr>
        <w:rPr/>
      </w:pPr>
      <w:bookmarkStart w:id="158" w:name="__RefHeading___Toc1534353_2281741623"/>
      <w:bookmarkStart w:id="159" w:name="_Toc56"/>
      <w:bookmarkEnd w:id="157"/>
      <w:bookmarkEnd w:id="158"/>
      <w:r>
        <w:rPr>
          <w:rtl w:val="true"/>
        </w:rPr>
        <w:t>وفات حضرت معصومه علیهاالسلام</w:t>
      </w:r>
      <w:bookmarkEnd w:id="159"/>
    </w:p>
    <w:p>
      <w:pPr>
        <w:pStyle w:val="Heading3"/>
        <w:numPr>
          <w:ilvl w:val="2"/>
          <w:numId w:val="1"/>
        </w:numPr>
        <w:rPr/>
      </w:pPr>
      <w:bookmarkStart w:id="160" w:name="__RefHeading___Toc1534355_2281741623"/>
      <w:bookmarkStart w:id="161" w:name="_Toc57"/>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 2015</w:t>
      </w:r>
    </w:p>
    <w:p>
      <w:pPr>
        <w:pStyle w:val="BookText"/>
        <w:rPr/>
      </w:pPr>
      <w:r>
        <w:rPr>
          <w:rFonts w:ascii="IRNazanin" w:hAnsi="IRNazanin" w:eastAsia="IRNazanin"/>
          <w:color w:val="111111"/>
          <w:sz w:val="28"/>
          <w:sz w:val="28"/>
          <w:szCs w:val="28"/>
          <w:rtl w:val="true"/>
          <w:lang w:bidi="fa-IR"/>
        </w:rPr>
        <w:t>ـ متن ادبی</w:t>
      </w:r>
    </w:p>
    <w:p>
      <w:pPr>
        <w:pStyle w:val="BookText"/>
        <w:rPr/>
      </w:pPr>
      <w:r>
        <w:rPr>
          <w:rFonts w:ascii="IRNazanin" w:hAnsi="IRNazanin" w:eastAsia="IRNazanin"/>
          <w:color w:val="111111"/>
          <w:sz w:val="28"/>
          <w:sz w:val="28"/>
          <w:szCs w:val="28"/>
          <w:rtl w:val="true"/>
          <w:lang w:bidi="fa-IR"/>
        </w:rPr>
        <w:t>ـ شعر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زیرنویس</w:t>
      </w:r>
      <w:bookmarkStart w:id="162" w:name="pg3854_34210"/>
    </w:p>
    <w:p>
      <w:pPr>
        <w:pStyle w:val="Heading3"/>
        <w:numPr>
          <w:ilvl w:val="2"/>
          <w:numId w:val="1"/>
        </w:numPr>
        <w:rPr/>
      </w:pPr>
      <w:bookmarkStart w:id="163" w:name="__RefHeading___Toc1534357_2281741623"/>
      <w:bookmarkStart w:id="164" w:name="_Toc58"/>
      <w:bookmarkEnd w:id="162"/>
      <w:bookmarkEnd w:id="163"/>
      <w:r>
        <w:rPr>
          <w:rtl w:val="true"/>
        </w:rPr>
        <w:t>متن ادبی</w:t>
      </w:r>
      <w:bookmarkEnd w:id="164"/>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دلتنگی‌های قاب شده</w:t>
      </w:r>
    </w:p>
    <w:p>
      <w:pPr>
        <w:pStyle w:val="BookText"/>
        <w:rPr/>
      </w:pPr>
      <w:r>
        <w:rPr>
          <w:rFonts w:ascii="IRNazanin" w:hAnsi="IRNazanin" w:eastAsia="IRNazanin"/>
          <w:color w:val="111111"/>
          <w:sz w:val="28"/>
          <w:sz w:val="28"/>
          <w:szCs w:val="28"/>
          <w:rtl w:val="true"/>
          <w:lang w:bidi="fa-IR"/>
        </w:rPr>
        <w:t>گویی دلتنگی‌هایش قاب شده‌اند در گوشه گوشه آسمان؛ تمام راه لبریز از تصویر غربت است؛ غربتی که از غریبانگی‌های خواهری در غروب گاهان دل سرازیر می‌شود و مسیری غم گسار از فراق برادر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دل بی‌قرار خواهر با دیدار برادر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دلتنگی‌ها را از قاب درآورد و زیبا تصویر دیدار را در خاک تا افلاک حک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جاده‌ها پیموده شوند تا فاصله‌ها کنار روند و اندوه فراق در استقبال و آغوش دیدار ناپدید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کاروانی راهی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در راه</w:t>
      </w:r>
    </w:p>
    <w:p>
      <w:pPr>
        <w:pStyle w:val="BookText"/>
        <w:rPr/>
      </w:pPr>
      <w:r>
        <w:rPr>
          <w:rFonts w:ascii="IRNazanin" w:hAnsi="IRNazanin" w:eastAsia="IRNazanin"/>
          <w:color w:val="111111"/>
          <w:sz w:val="28"/>
          <w:sz w:val="28"/>
          <w:szCs w:val="28"/>
          <w:rtl w:val="true"/>
          <w:lang w:bidi="fa-IR"/>
        </w:rPr>
        <w:t>کاروانی در راه است؛ کاروانی که برای رهایی از دلتنگی‌های آغشته به غربت می‌کوچد؛ برای رهایی از شراره‌های شعله خیز فراق، برای رهایی از فریب و نیرنگ، گویی خبر نیرنگ تا آن سوی مدینه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 در راه است؛ کاروانی که مرکب رسالت است؛ رسالت خواهر؛ خواهری که زینب‌وار بار ولایت را بر دوش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خواهر دیگری از پشت تل زینبیه‌ای در کویر، به رویای دیدار برادر چشم می‌دوزد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مغز ثانیه‌ها دلهره حادثه‌ای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رخ خواهد داد؛ حادثه‌ای که نبض قم در دست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جان‌فرسا به رنگ داغ؛ داغی که آویزی از غم و رنج بر گردن تقدیر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استقبالی به رنگ خون</w:t>
      </w:r>
    </w:p>
    <w:p>
      <w:pPr>
        <w:pStyle w:val="BookText"/>
        <w:rPr/>
      </w:pPr>
      <w:r>
        <w:rPr>
          <w:rFonts w:ascii="IRNazanin" w:hAnsi="IRNazanin" w:eastAsia="IRNazanin"/>
          <w:color w:val="111111"/>
          <w:sz w:val="28"/>
          <w:sz w:val="28"/>
          <w:szCs w:val="28"/>
          <w:rtl w:val="true"/>
          <w:lang w:bidi="fa-IR"/>
        </w:rPr>
        <w:t>صحراهایی سوزان، خشکزارهای بی‌باران؛ آسمانی رنگ پریده، آفتابی قلب بریده؛ شوره‌زارهای تفتیده، عطش زارهای درهم تنیده؛ خارستانی از نیرنگ، غمستانی از دشمن؛ پیشانی‌های چین خورده، کینه‌های ترک خورده؛ دشت‌هایی لبالب افعی، تپه‌هایی همرنگ تاریکی؛ همه و همه آشوب در دل کاروان به پا کرده است و در اندیشه روزگار، تصویری از توطئه مجسم شده و خشم‌هایی که زاییده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مأمون است که از رسالت زینبی خاتون فضیلت و تقوا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بیم دارد که با شمشیرهایی خون‌ریز، نامردانی خونخوار و نفس‌هایی لبریز از خشم به استقبال کاروان می‌رود تا در قاب دیگری از ظلم‌هایش، تصویری از خون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بی‌وقفه داغ است که به استقبال فراق آمده است؛ داغ برادران، همسفران و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سوگ و غربت، مجالی برای رجزخوانی یافته‌اند، مجالی که توان از جان و تاب از دل بانو ربوده‌اند و مرثیه اندوه قد کشیده تا آسمان، آسمانی که به قم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بهشت بر نام قم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 قدم بر کویر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میزبانی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اشک بر تن لبخند</w:t>
      </w:r>
    </w:p>
    <w:p>
      <w:pPr>
        <w:pStyle w:val="BookText"/>
        <w:rPr/>
      </w:pPr>
      <w:r>
        <w:rPr>
          <w:rFonts w:ascii="IRNazanin" w:hAnsi="IRNazanin" w:eastAsia="IRNazanin"/>
          <w:color w:val="111111"/>
          <w:sz w:val="28"/>
          <w:sz w:val="28"/>
          <w:szCs w:val="28"/>
          <w:rtl w:val="true"/>
          <w:lang w:bidi="fa-IR"/>
        </w:rPr>
        <w:t>ماتمی سیاه پوش در پشت پلک‌های شوق منتظر ایستاده تا طعم تلخ وداع را بر دل قم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نگذشت که با نفوذ شعاع‌های غم، ذهن‌های شادمان از حضور پژمرده شدند و تمام آرزوهای شهر در حجمی از درد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 با شروع بهار از راه رسید و پیراهن اشک را بر تن لبخند دوخت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 صبح سرشار از نور و سرور، سرشار از عشق و غرور؛ سرشار از عطر نماز و دعا، سرشار از حضور رحمت خدا؛ سرشار از باران حکمت، سرشار از عبادت و معرفت؛ سرشار از عصمت و عفاف، سرشار از عظمت و حجاب؛ سرشار از عفت و فضیلت، سرشار از کرامت و 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خوشبختی کمی بیشتر در خشکزار کویر جولان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ایستادن عقربه تقدیر، تأخیری رخ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گونه‌هایی عزاپوش</w:t>
      </w:r>
    </w:p>
    <w:p>
      <w:pPr>
        <w:pStyle w:val="BookText"/>
        <w:rPr/>
      </w:pPr>
      <w:r>
        <w:rPr>
          <w:rFonts w:ascii="IRNazanin" w:hAnsi="IRNazanin" w:eastAsia="IRNazanin"/>
          <w:color w:val="111111"/>
          <w:sz w:val="28"/>
          <w:sz w:val="28"/>
          <w:szCs w:val="28"/>
          <w:rtl w:val="true"/>
          <w:lang w:bidi="fa-IR"/>
        </w:rPr>
        <w:t>شهر در‌هاله‌ای از عزا پیچیده شده و بغضی ناآرام در صحن فرش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در مدار عزاداری می‌گردند و چشم‌ها گونه را عزاپوش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محو می‌شود در عبور طغیانگر افق‌های داغ؛ داغ فراق، آن سو برای برادر و این سو برای دوستداران اهل بیت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مشام‌ها لبریز از هوای ماتم است و چه مایه ذهن قم و توس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تا افلاک همه غربت‌نشین عروج آسمانی خواهری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زائرانه</w:t>
      </w:r>
    </w:p>
    <w:p>
      <w:pPr>
        <w:pStyle w:val="BookText"/>
        <w:rPr/>
      </w:pPr>
      <w:r>
        <w:rPr>
          <w:rFonts w:ascii="IRNazanin" w:hAnsi="IRNazanin" w:eastAsia="IRNazanin"/>
          <w:color w:val="111111"/>
          <w:sz w:val="28"/>
          <w:sz w:val="28"/>
          <w:szCs w:val="28"/>
          <w:rtl w:val="true"/>
          <w:lang w:bidi="fa-IR"/>
        </w:rPr>
        <w:t>هرگاه تاریکستانی از دردها در وجودت به پا شد و از انبوهِ تمناهای دیرشده و لحظه‌های یأس بر تن خسته شدی، به سوی قم بشتاب و به نورستانی از استجابت دخیل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نورستانی که از تابندگی عنایتش، به التیام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حریم پاک‌ترین بانوی قم است</w:t>
      </w:r>
    </w:p>
    <w:p>
      <w:pPr>
        <w:pStyle w:val="BookText"/>
        <w:rPr/>
      </w:pPr>
      <w:r>
        <w:rPr>
          <w:rFonts w:ascii="IRNazanin" w:hAnsi="IRNazanin" w:eastAsia="IRNazanin"/>
          <w:color w:val="111111"/>
          <w:sz w:val="28"/>
          <w:sz w:val="28"/>
          <w:szCs w:val="28"/>
          <w:rtl w:val="true"/>
          <w:lang w:bidi="fa-IR"/>
        </w:rPr>
        <w:t>اینجا، نمازخانه دل‌های مردم است</w:t>
      </w:r>
    </w:p>
    <w:p>
      <w:pPr>
        <w:pStyle w:val="BookText"/>
        <w:rPr/>
      </w:pPr>
      <w:r>
        <w:rPr>
          <w:rFonts w:ascii="IRNazanin" w:hAnsi="IRNazanin" w:eastAsia="IRNazanin"/>
          <w:color w:val="111111"/>
          <w:sz w:val="28"/>
          <w:sz w:val="28"/>
          <w:szCs w:val="28"/>
          <w:rtl w:val="true"/>
          <w:lang w:bidi="fa-IR"/>
        </w:rPr>
        <w:t>اینجا هواش، مثل هوای مدینه است</w:t>
      </w:r>
    </w:p>
    <w:p>
      <w:pPr>
        <w:pStyle w:val="BookText"/>
        <w:rPr/>
      </w:pPr>
      <w:r>
        <w:rPr>
          <w:rFonts w:ascii="IRNazanin" w:hAnsi="IRNazanin" w:eastAsia="IRNazanin"/>
          <w:color w:val="111111"/>
          <w:sz w:val="28"/>
          <w:sz w:val="28"/>
          <w:szCs w:val="28"/>
          <w:rtl w:val="true"/>
          <w:lang w:bidi="fa-IR"/>
        </w:rPr>
        <w:t>اینجا صفاش، مثل صفای مدینه است</w:t>
      </w:r>
    </w:p>
    <w:p>
      <w:pPr>
        <w:pStyle w:val="BookText"/>
        <w:rPr/>
      </w:pPr>
      <w:r>
        <w:rPr>
          <w:rFonts w:ascii="IRNazanin" w:hAnsi="IRNazanin" w:eastAsia="IRNazanin"/>
          <w:color w:val="111111"/>
          <w:sz w:val="28"/>
          <w:sz w:val="28"/>
          <w:szCs w:val="28"/>
          <w:rtl w:val="true"/>
          <w:lang w:bidi="fa-IR"/>
        </w:rPr>
        <w:t>اینجا پناهگاه تمام غریب هاست</w:t>
      </w:r>
    </w:p>
    <w:p>
      <w:pPr>
        <w:pStyle w:val="BookText"/>
        <w:rPr/>
      </w:pPr>
      <w:r>
        <w:rPr>
          <w:rFonts w:ascii="IRNazanin" w:hAnsi="IRNazanin" w:eastAsia="IRNazanin"/>
          <w:color w:val="111111"/>
          <w:sz w:val="28"/>
          <w:sz w:val="28"/>
          <w:szCs w:val="28"/>
          <w:rtl w:val="true"/>
          <w:lang w:bidi="fa-IR"/>
        </w:rPr>
        <w:t>اینجا بهشت خاطر امّن یجیب‌هاست</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زائر شو تا در طواف مرقد پاک و مطهر بانوی فضیلت و کرامت، عصمت و سخاوت دلت سامان و دردهایت درمان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شو و دست ارادت بر سینه بگذار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سلام، باز منم، زائری غریب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همیشه آمده، با خاطری، غریب</w:t>
      </w:r>
    </w:p>
    <w:p>
      <w:pPr>
        <w:pStyle w:val="BookText"/>
        <w:rPr/>
      </w:pPr>
      <w:r>
        <w:rPr>
          <w:rFonts w:ascii="IRNazanin" w:hAnsi="IRNazanin" w:eastAsia="IRNazanin"/>
          <w:color w:val="111111"/>
          <w:sz w:val="28"/>
          <w:sz w:val="28"/>
          <w:szCs w:val="28"/>
          <w:rtl w:val="true"/>
          <w:lang w:bidi="fa-IR"/>
        </w:rPr>
        <w:t>بانو سلام، مثل همیشه، سلام من</w:t>
      </w:r>
    </w:p>
    <w:p>
      <w:pPr>
        <w:pStyle w:val="BookText"/>
        <w:rPr/>
      </w:pPr>
      <w:r>
        <w:rPr>
          <w:rFonts w:ascii="IRNazanin" w:hAnsi="IRNazanin" w:eastAsia="IRNazanin"/>
          <w:color w:val="111111"/>
          <w:sz w:val="28"/>
          <w:sz w:val="28"/>
          <w:szCs w:val="28"/>
          <w:rtl w:val="true"/>
          <w:lang w:bidi="fa-IR"/>
        </w:rPr>
        <w:t>تقدیم می‌شود به شما، در کلام من</w:t>
      </w:r>
    </w:p>
    <w:p>
      <w:pPr>
        <w:pStyle w:val="BookText"/>
        <w:rPr/>
      </w:pPr>
      <w:r>
        <w:rPr>
          <w:rFonts w:ascii="IRNazanin" w:hAnsi="IRNazanin" w:eastAsia="IRNazanin"/>
          <w:color w:val="111111"/>
          <w:sz w:val="28"/>
          <w:sz w:val="28"/>
          <w:szCs w:val="28"/>
          <w:rtl w:val="true"/>
          <w:lang w:bidi="fa-IR"/>
        </w:rPr>
        <w:t>بانوی بی‌نظیر که نامت بلند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کودکیم، مانده مرا این سخن به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در شروع دعا، می‌دهد سلام</w:t>
      </w:r>
    </w:p>
    <w:p>
      <w:pPr>
        <w:pStyle w:val="BookText"/>
        <w:rPr/>
      </w:pPr>
      <w:r>
        <w:rPr>
          <w:rFonts w:ascii="IRNazanin" w:hAnsi="IRNazanin" w:eastAsia="IRNazanin"/>
          <w:color w:val="111111"/>
          <w:sz w:val="28"/>
          <w:sz w:val="28"/>
          <w:szCs w:val="28"/>
          <w:rtl w:val="true"/>
          <w:lang w:bidi="fa-IR"/>
        </w:rPr>
        <w:t>گلواژه‌های نامت و را می‌دهد،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علی‌اصغر موسوی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5" w:name="pg3854_34214"/>
    </w:p>
    <w:p>
      <w:pPr>
        <w:pStyle w:val="Heading3"/>
        <w:numPr>
          <w:ilvl w:val="2"/>
          <w:numId w:val="1"/>
        </w:numPr>
        <w:rPr/>
      </w:pPr>
      <w:bookmarkStart w:id="166" w:name="__RefHeading___Toc1534359_2281741623"/>
      <w:bookmarkStart w:id="167" w:name="_Toc59"/>
      <w:bookmarkEnd w:id="165"/>
      <w:bookmarkEnd w:id="166"/>
      <w:r>
        <w:rPr>
          <w:rtl w:val="true"/>
        </w:rPr>
        <w:t>شعر</w:t>
      </w:r>
      <w:bookmarkEnd w:id="167"/>
    </w:p>
    <w:p>
      <w:pPr>
        <w:pStyle w:val="BookText"/>
        <w:rPr/>
      </w:pPr>
      <w:r>
        <w:rPr>
          <w:rFonts w:ascii="IRNazanin" w:hAnsi="IRNazanin" w:eastAsia="IRNazanin"/>
          <w:color w:val="111111"/>
          <w:sz w:val="28"/>
          <w:sz w:val="28"/>
          <w:szCs w:val="28"/>
          <w:rtl w:val="true"/>
          <w:lang w:bidi="fa-IR"/>
        </w:rPr>
        <w:t>بهشت قم</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چادرش باد را که با خود برد، از سر ابرها کلاه افتاد</w:t>
      </w:r>
    </w:p>
    <w:p>
      <w:pPr>
        <w:pStyle w:val="BookText"/>
        <w:rPr/>
      </w:pPr>
      <w:r>
        <w:rPr>
          <w:rFonts w:ascii="IRNazanin" w:hAnsi="IRNazanin" w:eastAsia="IRNazanin"/>
          <w:color w:val="111111"/>
          <w:sz w:val="28"/>
          <w:sz w:val="28"/>
          <w:szCs w:val="28"/>
          <w:rtl w:val="true"/>
          <w:lang w:bidi="fa-IR"/>
        </w:rPr>
        <w:t>در کویری که او قدم می‌زد، گریه آسمان به راه افتاد</w:t>
      </w:r>
    </w:p>
    <w:p>
      <w:pPr>
        <w:pStyle w:val="BookText"/>
        <w:rPr/>
      </w:pPr>
      <w:r>
        <w:rPr>
          <w:rFonts w:ascii="IRNazanin" w:hAnsi="IRNazanin" w:eastAsia="IRNazanin"/>
          <w:color w:val="111111"/>
          <w:sz w:val="28"/>
          <w:sz w:val="28"/>
          <w:szCs w:val="28"/>
          <w:rtl w:val="true"/>
          <w:lang w:bidi="fa-IR"/>
        </w:rPr>
        <w:t>از تماشای باغ چارقدش خاک آبستن بهاران شد</w:t>
      </w:r>
    </w:p>
    <w:p>
      <w:pPr>
        <w:pStyle w:val="BookText"/>
        <w:rPr/>
      </w:pPr>
      <w:r>
        <w:rPr>
          <w:rFonts w:ascii="IRNazanin" w:hAnsi="IRNazanin" w:eastAsia="IRNazanin"/>
          <w:color w:val="111111"/>
          <w:sz w:val="28"/>
          <w:sz w:val="28"/>
          <w:szCs w:val="28"/>
          <w:rtl w:val="true"/>
          <w:lang w:bidi="fa-IR"/>
        </w:rPr>
        <w:t>چشم‌های ندیده صحرا توی اعجاز آن نگاه افتاد</w:t>
      </w:r>
    </w:p>
    <w:p>
      <w:pPr>
        <w:pStyle w:val="BookText"/>
        <w:rPr/>
      </w:pPr>
      <w:r>
        <w:rPr>
          <w:rFonts w:ascii="IRNazanin" w:hAnsi="IRNazanin" w:eastAsia="IRNazanin"/>
          <w:color w:val="111111"/>
          <w:sz w:val="28"/>
          <w:sz w:val="28"/>
          <w:szCs w:val="28"/>
          <w:rtl w:val="true"/>
          <w:lang w:bidi="fa-IR"/>
        </w:rPr>
        <w:t>هر طرف عاشقانه رو می‌کرد چشم خورشید در پی‌اش می‌رفت</w:t>
      </w:r>
    </w:p>
    <w:p>
      <w:pPr>
        <w:pStyle w:val="BookText"/>
        <w:rPr/>
      </w:pPr>
      <w:r>
        <w:rPr>
          <w:rFonts w:ascii="IRNazanin" w:hAnsi="IRNazanin" w:eastAsia="IRNazanin"/>
          <w:color w:val="111111"/>
          <w:sz w:val="28"/>
          <w:sz w:val="28"/>
          <w:szCs w:val="28"/>
          <w:rtl w:val="true"/>
          <w:lang w:bidi="fa-IR"/>
        </w:rPr>
        <w:t>عاقبت آفتابِ سر به هوا عاشق او شد و به چاه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ولی در زمین مسافر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یک دوردست زائر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شام‌ها دل تنگش یاد اندوه دور ماه افتاد</w:t>
      </w:r>
    </w:p>
    <w:p>
      <w:pPr>
        <w:pStyle w:val="BookText"/>
        <w:rPr/>
      </w:pPr>
      <w:r>
        <w:rPr>
          <w:rFonts w:ascii="IRNazanin" w:hAnsi="IRNazanin" w:eastAsia="IRNazanin"/>
          <w:color w:val="111111"/>
          <w:sz w:val="28"/>
          <w:sz w:val="28"/>
          <w:szCs w:val="28"/>
          <w:rtl w:val="true"/>
          <w:lang w:bidi="fa-IR"/>
        </w:rPr>
        <w:t>رد پایش بلند شد از خاک دست‌هایش پرِ پریدن شد</w:t>
      </w:r>
    </w:p>
    <w:p>
      <w:pPr>
        <w:pStyle w:val="BookText"/>
        <w:rPr/>
      </w:pPr>
      <w:r>
        <w:rPr>
          <w:rFonts w:ascii="IRNazanin" w:hAnsi="IRNazanin" w:eastAsia="IRNazanin"/>
          <w:color w:val="111111"/>
          <w:sz w:val="28"/>
          <w:sz w:val="28"/>
          <w:szCs w:val="28"/>
          <w:rtl w:val="true"/>
          <w:lang w:bidi="fa-IR"/>
        </w:rPr>
        <w:t>ناله‌اش رو به آسمان رویید لرزه بر شام روسیاه افتاد</w:t>
      </w:r>
    </w:p>
    <w:p>
      <w:pPr>
        <w:pStyle w:val="BookText"/>
        <w:rPr/>
      </w:pPr>
      <w:r>
        <w:rPr>
          <w:rFonts w:ascii="IRNazanin" w:hAnsi="IRNazanin" w:eastAsia="IRNazanin"/>
          <w:color w:val="111111"/>
          <w:sz w:val="28"/>
          <w:sz w:val="28"/>
          <w:szCs w:val="28"/>
          <w:rtl w:val="true"/>
          <w:lang w:bidi="fa-IR"/>
        </w:rPr>
        <w:t>بادهای مخالف اما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انکار شد به پروازش</w:t>
      </w:r>
    </w:p>
    <w:p>
      <w:pPr>
        <w:pStyle w:val="BookText"/>
        <w:rPr/>
      </w:pPr>
      <w:r>
        <w:rPr>
          <w:rFonts w:ascii="IRNazanin" w:hAnsi="IRNazanin" w:eastAsia="IRNazanin"/>
          <w:color w:val="111111"/>
          <w:sz w:val="28"/>
          <w:sz w:val="28"/>
          <w:szCs w:val="28"/>
          <w:rtl w:val="true"/>
          <w:lang w:bidi="fa-IR"/>
        </w:rPr>
        <w:t>آروزی دوباره دیدن ماه خم شد و روی خاک ـ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شد از کویر سر زده بود گنبد روشنی چو بام بهشت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کبوتر رسید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شد روی بارگاه افتاد</w:t>
      </w:r>
      <w:r>
        <w:rPr>
          <w:rFonts w:eastAsia="IRNazanin" w:cs="IRNazanin"/>
          <w:color w:val="111111"/>
          <w:sz w:val="28"/>
          <w:szCs w:val="28"/>
          <w:rtl w:val="true"/>
          <w:lang w:bidi="fa-IR"/>
        </w:rPr>
        <w:t>...</w:t>
      </w:r>
      <w:bookmarkStart w:id="168" w:name="pg3854_34215"/>
    </w:p>
    <w:p>
      <w:pPr>
        <w:pStyle w:val="Heading3"/>
        <w:numPr>
          <w:ilvl w:val="2"/>
          <w:numId w:val="1"/>
        </w:numPr>
        <w:rPr/>
      </w:pPr>
      <w:bookmarkStart w:id="169" w:name="__RefHeading___Toc1534361_2281741623"/>
      <w:bookmarkStart w:id="170" w:name="_Toc60"/>
      <w:bookmarkEnd w:id="168"/>
      <w:bookmarkEnd w:id="169"/>
      <w:r>
        <w:rPr>
          <w:rtl w:val="true"/>
        </w:rPr>
        <w:t>زیرنویس</w:t>
      </w:r>
      <w:bookmarkEnd w:id="170"/>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علیهاالسلام فلسفه شیدایی است و غزل ماندن و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علیهاالسلام نگین ایران است که در قم، شهر اقامه حقّ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را تسلیت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انجماد زمین می‌رهانی‌ام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آینه‌ها می‌کشانی‌ام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به پنجره‌هایت دخیل می‌بندد</w:t>
      </w:r>
    </w:p>
    <w:p>
      <w:pPr>
        <w:pStyle w:val="BookText"/>
        <w:rPr/>
      </w:pPr>
      <w:r>
        <w:rPr>
          <w:rFonts w:ascii="IRNazanin" w:hAnsi="IRNazanin" w:eastAsia="IRNazanin"/>
          <w:color w:val="111111"/>
          <w:sz w:val="28"/>
          <w:sz w:val="28"/>
          <w:szCs w:val="28"/>
          <w:rtl w:val="true"/>
          <w:lang w:bidi="fa-IR"/>
        </w:rPr>
        <w:t>شبی که منتظر مهربانی‌ام بانو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را تسلیت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علیهاالسلام ، قصه بلند مدینه تا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را تسلیت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علیهاالسلام ترجمان بلند عاشوراست و قصه با زینب هم سفرشدن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را تسلیت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علیهاالسلام سرسلسله تنهایی است، معصومه فانی فی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را تسلیت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علیهاالسلام نگاه سبزی است که از معصومیت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علیهاالسلام ، روزگار دلدادگی است و از غربت به قربت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را تسلیت می‌گوییم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علیهاالسلام تفسیر معصومیت است که روزگاری در مدینه طلوع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غربت نگاه‌ها، معصومه تفسیر بلند تبعیت است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را تسلیت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غریبانه برترین بانوی زمان خود، کریمه اهل بیت، حضرت فاطمه معصومه علیهاالسلام ، تسلیت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بزرگ بانویی که نسیم یادش، دل‌ها را به مهمانی چراغ‌ها آورده و دریای جان‌های عاشق را خروشان کرده است، با بوی شب بوها و صدای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را تسلیت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روز وفات تو، روز تاریکی برای سرزمین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آسمانش، دل به هوای تو بسته بود و خاکش، به شوق قدم‌های تو نفس می‌کشید؛ اما ناگهان، موج حزن و اندوه، در همه شهر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تسلیت باد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خواهر امام غریب خراسان، سلاله پاکی و معصومیت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خاک و افلاک، سیاه پوش داغ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را تسلیت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خیابان‌های اندوه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متونِ فقاهت، پس‌کوچه‌های ماتم، نوحه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جنس بهار، کوچ می‌کند و پرستوها را در غربتی پیوسته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را تسلیت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شکوفه 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گنجینه دانش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زمین در سوز سرمایی شگفت فرو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چه قشنگ است و چه زیبا حرم قم</w:t>
      </w:r>
    </w:p>
    <w:p>
      <w:pPr>
        <w:pStyle w:val="BookText"/>
        <w:rPr/>
      </w:pPr>
      <w:r>
        <w:rPr>
          <w:rFonts w:ascii="IRNazanin" w:hAnsi="IRNazanin" w:eastAsia="IRNazanin"/>
          <w:color w:val="111111"/>
          <w:sz w:val="28"/>
          <w:sz w:val="28"/>
          <w:szCs w:val="28"/>
          <w:rtl w:val="true"/>
          <w:lang w:bidi="fa-IR"/>
        </w:rPr>
        <w:t>چون جنت اعلا، حرم محترم قم</w:t>
      </w:r>
    </w:p>
    <w:p>
      <w:pPr>
        <w:pStyle w:val="BookText"/>
        <w:rPr/>
      </w:pPr>
      <w:r>
        <w:rPr>
          <w:rFonts w:ascii="IRNazanin" w:hAnsi="IRNazanin" w:eastAsia="IRNazanin"/>
          <w:color w:val="111111"/>
          <w:sz w:val="28"/>
          <w:sz w:val="28"/>
          <w:szCs w:val="28"/>
          <w:rtl w:val="true"/>
          <w:lang w:bidi="fa-IR"/>
        </w:rPr>
        <w:t>این مژده بس او را که بهشت است جزایش</w:t>
      </w:r>
    </w:p>
    <w:p>
      <w:pPr>
        <w:pStyle w:val="BookText"/>
        <w:rPr/>
      </w:pPr>
      <w:r>
        <w:rPr>
          <w:rFonts w:ascii="IRNazanin" w:hAnsi="IRNazanin" w:eastAsia="IRNazanin"/>
          <w:color w:val="111111"/>
          <w:sz w:val="28"/>
          <w:sz w:val="28"/>
          <w:szCs w:val="28"/>
          <w:rtl w:val="true"/>
          <w:lang w:bidi="fa-IR"/>
        </w:rPr>
        <w:t>هر کس که زیارت کندش در حرم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تسلیت باد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سیاه پوش غمی بزرگ بر رواق حرم مرثیه می‌خوانند و زائران، اشک ریز و ماتم زده، رفتنت را به سوگ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 معصومه علیهاالسلام تسلیت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ادب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تسلی‌بخش و غمخواره شما هستیم ولی این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تسلیت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موجب آرامش شما باد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داغ برای دشمن مخاطب تسلّا و تسلیت است نه برای صاحب‌عزا و داغدیده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شیعیانند</w:t>
      </w:r>
      <w:r>
        <w:rPr>
          <w:rFonts w:eastAsia="IRNazanin" w:cs="IRNazanin"/>
          <w:color w:val="111111"/>
          <w:sz w:val="28"/>
          <w:szCs w:val="28"/>
          <w:rtl w:val="true"/>
          <w:lang w:bidi="fa-IR"/>
        </w:rPr>
        <w:t>)</w:t>
      </w:r>
      <w:bookmarkStart w:id="171" w:name="pg3854_34218"/>
    </w:p>
    <w:p>
      <w:pPr>
        <w:pStyle w:val="Heading2"/>
        <w:numPr>
          <w:ilvl w:val="1"/>
          <w:numId w:val="1"/>
        </w:numPr>
        <w:rPr/>
      </w:pPr>
      <w:bookmarkStart w:id="172" w:name="__RefHeading___Toc1534363_2281741623"/>
      <w:bookmarkStart w:id="173" w:name="_Toc61"/>
      <w:bookmarkEnd w:id="171"/>
      <w:bookmarkEnd w:id="172"/>
      <w:r>
        <w:rPr>
          <w:rtl w:val="true"/>
        </w:rPr>
        <w:t>سالروز پیروزی انقلاب اسلامی ایران</w:t>
      </w:r>
      <w:bookmarkEnd w:id="173"/>
    </w:p>
    <w:p>
      <w:pPr>
        <w:pStyle w:val="Heading3"/>
        <w:numPr>
          <w:ilvl w:val="2"/>
          <w:numId w:val="1"/>
        </w:numPr>
        <w:rPr/>
      </w:pPr>
      <w:bookmarkStart w:id="174" w:name="__RefHeading___Toc1534365_2281741623"/>
      <w:bookmarkStart w:id="175" w:name="_Toc62"/>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2015</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pStyle w:val="BookText"/>
        <w:rPr/>
      </w:pPr>
      <w:r>
        <w:rPr>
          <w:rFonts w:ascii="IRNazanin" w:hAnsi="IRNazanin" w:eastAsia="IRNazanin"/>
          <w:color w:val="111111"/>
          <w:sz w:val="28"/>
          <w:sz w:val="28"/>
          <w:szCs w:val="28"/>
          <w:rtl w:val="true"/>
          <w:lang w:bidi="fa-IR"/>
        </w:rPr>
        <w:t>ـ شعر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زیرنویس</w:t>
      </w:r>
      <w:bookmarkStart w:id="176" w:name="pg3854_34220"/>
    </w:p>
    <w:p>
      <w:pPr>
        <w:pStyle w:val="Heading3"/>
        <w:numPr>
          <w:ilvl w:val="2"/>
          <w:numId w:val="1"/>
        </w:numPr>
        <w:rPr/>
      </w:pPr>
      <w:bookmarkStart w:id="177" w:name="__RefHeading___Toc1534367_2281741623"/>
      <w:bookmarkStart w:id="178" w:name="_Toc63"/>
      <w:bookmarkEnd w:id="176"/>
      <w:bookmarkEnd w:id="177"/>
      <w:r>
        <w:rPr>
          <w:rtl w:val="true"/>
        </w:rPr>
        <w:t>پژوهش</w:t>
      </w:r>
      <w:bookmarkEnd w:id="178"/>
    </w:p>
    <w:p>
      <w:pPr>
        <w:pStyle w:val="BookText"/>
        <w:rPr/>
      </w:pPr>
      <w:r>
        <w:rPr>
          <w:rFonts w:ascii="IRNazanin" w:hAnsi="IRNazanin" w:eastAsia="IRNazanin"/>
          <w:color w:val="111111"/>
          <w:sz w:val="28"/>
          <w:sz w:val="28"/>
          <w:szCs w:val="28"/>
          <w:rtl w:val="true"/>
          <w:lang w:bidi="fa-IR"/>
        </w:rPr>
        <w:t>هشدارهای انقلابی</w:t>
      </w:r>
    </w:p>
    <w:p>
      <w:pPr>
        <w:pStyle w:val="BookText"/>
        <w:rPr/>
      </w:pPr>
      <w:r>
        <w:rPr>
          <w:rFonts w:ascii="IRNazanin" w:hAnsi="IRNazanin" w:eastAsia="IRNazanin"/>
          <w:color w:val="111111"/>
          <w:sz w:val="28"/>
          <w:sz w:val="28"/>
          <w:szCs w:val="28"/>
          <w:rtl w:val="true"/>
          <w:lang w:bidi="fa-IR"/>
        </w:rPr>
        <w:t>گروه روان‌شناسی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نیازمند تعالی اخلاقی و تربیتی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شکل‌گیری انقلاب اسلامی در ایران، بر پایه ارزش‌های دینی و احساس نیاز جامعه برای برون‌رفت از حکومت ضدارزشی و حرکت از تاریکی به روشنایی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پایه‌ریزی بنیادین، همان‌گونه که در ابتدا سهم بسزا داشت، در ادامه نیز چنین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 مهاجم به ارزش‌های اخلاقی و تربیتی جامعه ما، خطری جدی برای بالندگی است و توجه به ریشه‌ها، راهکارها و تدبیرهای همراه با اندیشه و اعتماد به داشته‌های خود، نیازی است که نمی‌توان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ایرانی باز در مسیر یک انقلاب فردی و خانوادگی است تا بتواند خود و آنچه را بر دوش او گذاشته شده، از گرداب موج‌خیز برهاند و با بهره‌گیری از آموزه‌های دینی و تربیتی، مسیر شکفتن را جایگزین مسیر تباهی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 به نقش‌های خانوادگی مانند نقش همسری، پدری و مادری، از شمار تحول‌های ضروری جامعه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تربیت به بهانه تأمین اقتصاد خانواده و هزینه نکردن روانی برای تربیت، هشداری است که همه کارشناسان مخاطرات آن را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مدیون انسان‌هایی بود که از مکاتب و منابر دینی برخاسته و دانش دینی را به رفتارهای اجتماعی شکوفاکننده تبدیل کردند و این نیاز امروز هم بسان گذشته و بلکه بیشتر از آن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نسل نو و رها کردن آنها</w:t>
      </w:r>
    </w:p>
    <w:p>
      <w:pPr>
        <w:pStyle w:val="BookText"/>
        <w:rPr/>
      </w:pPr>
      <w:r>
        <w:rPr>
          <w:rFonts w:ascii="IRNazanin" w:hAnsi="IRNazanin" w:eastAsia="IRNazanin"/>
          <w:color w:val="111111"/>
          <w:sz w:val="28"/>
          <w:sz w:val="28"/>
          <w:szCs w:val="28"/>
          <w:rtl w:val="true"/>
          <w:lang w:bidi="fa-IR"/>
        </w:rPr>
        <w:t>در دام و دانه دشمن، خیانتی است که از هر که سر بزند، نابخشودنی است و اگر چنین خطایی از سوی خانواده‌ها رخ دهد که به قیمت از دست دادن سرمایه‌های انسانی کشور است، سرزنشی دوچندان و حسرت فراوان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مخاطرات را دست کم نگیریم</w:t>
      </w:r>
    </w:p>
    <w:p>
      <w:pPr>
        <w:pStyle w:val="BookText"/>
        <w:rPr/>
      </w:pPr>
      <w:r>
        <w:rPr>
          <w:rFonts w:ascii="IRNazanin" w:hAnsi="IRNazanin" w:eastAsia="IRNazanin"/>
          <w:color w:val="111111"/>
          <w:sz w:val="28"/>
          <w:sz w:val="28"/>
          <w:szCs w:val="28"/>
          <w:rtl w:val="true"/>
          <w:lang w:bidi="fa-IR"/>
        </w:rPr>
        <w:t>جنگ دشمن، نبردی نرم و خاموش است تا به تعبیر کارشناسان فضیلت‌ستیز آنان، دو بال سرخ حسینی و سبز مهدوی را از بدنه فکری جامعه جدا ساخته و پیکری بی‌جان را بر جا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فرهنگی دشمن نسبت به نظام خانواده، استعدادهای داخلی و شکل‌گیری نظام فکری نسل نو، با بهره‌گیری از ابزارهای آسان و جذاب همانند تلفن همراه، ماهواره، اینترنت و مانند آن در حال پدیداری است و چنانچه خانواده‌ها نسبت به این پدیده فراگیر، دقت لازم و واکنش و مدیریت مناسب را انجام ندهند، با فرزندانی منهای تفکر ارزشی روبرو خواهیم شد که نام و نان‌شان با ما و سبک زندگی‌شان با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ارزش‌های اثربخش معنوی و فکری در تربیت نوجوانان و جوانان، این خطر را جدی‌تر کرده و سهولت ربایش را برای دشمنان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تلفن‌های همراه، همراهی فرزندان ما را با ارزش‌ها کمرنگ کند، پس باید بپذیریم که این یک هدیه فناورانه نیست؛ بلکه یک نقشه حسابگرانه است و باید راهبردهای مناسب با این ترفند دشمن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اقبال لاهوری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افرنگ از علم و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آتش چراغش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مجازی؛ آسیبی برای رفتارهای انقلابی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آسیب‌های فراگیر در زمانه ما، خوگیری به ابزارهای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بخش زیادی از اطلاعات از راه فناوری‌های نوین اتفاق می‌افتد که در آن فقط ریزش اطلاعات بر مغزها رخ می‌دهد و کمتر از تحلیل و به کارگیری نیروی تفکری خبری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شبکه‌های اجتماعی هدفمند و راهبردی شدن به دست تفکرات برنامه‌ریزی شده برای زدودن ارزش‌ها و افزدون زنگارها در پوشش هم‌افزایی، از شمار این آسیب‌هاست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بخش زیادی از زمان و توان نسل نو را، ابزارها و نرم‌افزارهای ارتباطی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وایبر، وی‌چت، واتس‌آپ و تانگو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زندگی</w:t>
      </w:r>
    </w:p>
    <w:p>
      <w:pPr>
        <w:pStyle w:val="BookText"/>
        <w:rPr/>
      </w:pPr>
      <w:r>
        <w:rPr>
          <w:rFonts w:ascii="IRNazanin" w:hAnsi="IRNazanin" w:eastAsia="IRNazanin"/>
          <w:color w:val="111111"/>
          <w:sz w:val="28"/>
          <w:sz w:val="28"/>
          <w:szCs w:val="28"/>
          <w:rtl w:val="true"/>
          <w:lang w:bidi="fa-IR"/>
        </w:rPr>
        <w:t xml:space="preserve">خیالی با پرورش فرزندانی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پای چنین فضایی برمی‌خیزند، رمقی برای رفتارهای بالنده و تحمل دشواری‌های لازم برای دگرگونی را نخواهند داشت؛ خصوصیتی که بقای انقلاب اسلامی ایران به شدت به آن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و ابراز وجودها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مصلحان اجتماعی، ابزارهای موجود جامعه را به عنوان پلی برای انتقال مقاصد خود به کار گرفته‌اند؛ نه آنکه به نبرد با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ابزارها می‌تواند با انقلاب فکری اندیشمندان جامعه، به یک فرصت تبدیل شود و می‌توان با بهره‌وری مناسب از آن، مدیریت فکری جامعه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آسیب‌زاست، انفعال در برابر ابزار و جا ماندن از قافله ابراز وجود صحیح است نه صرفا وجود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درست ذائقه کاربران، تدارک، تهیه و تولید محصولات مناسب با نیازهای روز، تلاش انقلابی با دو قدرت عزم ملی و مدیریت جهادی برای ارتقای فرهنگی جامعه، و هر آنچه که دست‌های یاری‌دهنده برای چیرگی بر این نبرد به ظاهر خانگی است، همه از ضرورت‌های فرهنگی و فناورانه در انقلاب ماست</w:t>
      </w:r>
      <w:r>
        <w:rPr>
          <w:rFonts w:eastAsia="IRNazanin" w:cs="IRNazanin"/>
          <w:color w:val="111111"/>
          <w:sz w:val="28"/>
          <w:szCs w:val="28"/>
          <w:rtl w:val="true"/>
          <w:lang w:bidi="fa-IR"/>
        </w:rPr>
        <w:t>.</w:t>
      </w:r>
      <w:bookmarkStart w:id="179" w:name="pg3854_34223"/>
    </w:p>
    <w:p>
      <w:pPr>
        <w:pStyle w:val="Heading3"/>
        <w:numPr>
          <w:ilvl w:val="2"/>
          <w:numId w:val="1"/>
        </w:numPr>
        <w:rPr/>
      </w:pPr>
      <w:bookmarkStart w:id="180" w:name="__RefHeading___Toc1534369_2281741623"/>
      <w:bookmarkStart w:id="181" w:name="_Toc64"/>
      <w:bookmarkEnd w:id="179"/>
      <w:bookmarkEnd w:id="180"/>
      <w:r>
        <w:rPr>
          <w:rtl w:val="true"/>
        </w:rPr>
        <w:t>متن ادبی</w:t>
      </w:r>
      <w:bookmarkEnd w:id="181"/>
    </w:p>
    <w:p>
      <w:pPr>
        <w:pStyle w:val="BookText"/>
        <w:rPr/>
      </w:pPr>
      <w:r>
        <w:rPr>
          <w:rFonts w:ascii="IRNazanin" w:hAnsi="IRNazanin" w:eastAsia="IRNazanin"/>
          <w:color w:val="111111"/>
          <w:sz w:val="28"/>
          <w:sz w:val="28"/>
          <w:szCs w:val="28"/>
          <w:rtl w:val="true"/>
          <w:lang w:bidi="fa-IR"/>
        </w:rPr>
        <w:t>نورافشانی خورشید پیروزی</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بارانِ خسته از بارش</w:t>
      </w:r>
    </w:p>
    <w:p>
      <w:pPr>
        <w:pStyle w:val="BookText"/>
        <w:rPr/>
      </w:pPr>
      <w:r>
        <w:rPr>
          <w:rFonts w:ascii="IRNazanin" w:hAnsi="IRNazanin" w:eastAsia="IRNazanin"/>
          <w:color w:val="111111"/>
          <w:sz w:val="28"/>
          <w:sz w:val="28"/>
          <w:szCs w:val="28"/>
          <w:rtl w:val="true"/>
          <w:lang w:bidi="fa-IR"/>
        </w:rPr>
        <w:t>حتی بهار هم زمستان بود؛ زمستانی لبریز از تحکم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فصل زور بود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آدمکی توخالی، غرق در سرابی پوشالی؛ آدمکی که برای قدرت و غریدن، تمام اندوخته‌های ملی و دینی و حتی غیرتش را به بیگانگان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بود حتی روزها را و شب بود که از درون شب تکثیر می‌شد و لحظه‌ها یکی پس از دیگری غم انگیزتر از ذهن زمان رخ برمی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آزاداندیشی به دست هم تباران طاغوت گلوله باران می‌شد و اهریمنِ مسلسل در دست، بر داغ لاله‌ها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دل‌ها از درک قانونِ مکتوبِ ظلم، آتش می‌گرفت و نفس‌ها در گلو حبس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حجم تیرگی سنگین‌تر و روز در پشت ابرها ته‌نشین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ردیف‌ردیف آزادی در لایه‌لایه ابرهای سیاه و منجمد زندانی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حتی باران هم از بارش خسته شده بود؛ حاشا که رنج و درد و ستم در اقیانوس اقیانوس اشک‌های آسمان ناپدید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غزلی با قافیه فجر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غزلی زیبا با قافیه فجر سروده خواهد شد و مطلعش با طنین گام‌های بزرگ‌مرد</w:t>
      </w:r>
    </w:p>
    <w:p>
      <w:pPr>
        <w:pStyle w:val="BookText"/>
        <w:rPr/>
      </w:pPr>
      <w:r>
        <w:rPr>
          <w:rFonts w:ascii="IRNazanin" w:hAnsi="IRNazanin" w:eastAsia="IRNazanin"/>
          <w:color w:val="111111"/>
          <w:sz w:val="28"/>
          <w:sz w:val="28"/>
          <w:szCs w:val="28"/>
          <w:rtl w:val="true"/>
          <w:lang w:bidi="fa-IR"/>
        </w:rPr>
        <w:t>وطن، بر دل‌ها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که از پس سال‌های دور، با چشمانی پر از نور و قلبی سرشار از سرور می‌آید تا با مسیحا دمش بهار را در زمستان یخ بسته استبداد بدمد و کهکشان‌ها را به تماشای انفجاری نورانی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بزرگ‌مردی که در سایه‌نشینی کربلا، حماسه‌ای جاودان خواهد ساخت و ابرِ ظلمانی نفاق و استکبار را برای همیشه از آسمان ایران خواهد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بزرگ‌مردی که چشمِ به خواب رفته جهان را بیدار خواهد کرد و فانوس نور در دست، اسلام و ایمان را در تمام باورها بارور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آید و با آمدنش شکوفه‌های امید تبسم می‌کنند و ترنمش در دل‌ها شور و شعوری بر پا می‌کند؛ شوری که نوید بخش پیروزی و شعوری که دیباچه برابری و برادری، همدلی و همراهی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گلستان دل‌هامان به استقبال کرامت موسوی‌اش می‌شتابیم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زمان اهتزاز پرچم</w:t>
      </w:r>
    </w:p>
    <w:p>
      <w:pPr>
        <w:pStyle w:val="BookText"/>
        <w:rPr/>
      </w:pPr>
      <w:r>
        <w:rPr>
          <w:rFonts w:ascii="IRNazanin" w:hAnsi="IRNazanin" w:eastAsia="IRNazanin"/>
          <w:color w:val="111111"/>
          <w:sz w:val="28"/>
          <w:sz w:val="28"/>
          <w:szCs w:val="28"/>
          <w:rtl w:val="true"/>
          <w:lang w:bidi="fa-IR"/>
        </w:rPr>
        <w:t>سر دهید بر بام‌ها نوای الله اکبر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تکبیرتان، لرزه بر وجود پوچ مستکبر کاخ‌نشین و همراهانش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گوش کنید سخن بزرگ مرد وطن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پیروزی شکفته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 وَفَتْحٌ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را مشت کنید و استواری را فریاد که زمان، زمانِ اهتزار پرچم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تبعید دیو صفتان طاغوت؛ زمانِ اسارت زورگویی؛ زمانِ بریدن زنجیری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زمانِ خاموشی بیداد؛ زمانِ مچاله شدن شب؛ زمانِ دفن هرچه ستم در ابدستان فراموشی؛ زمانِ شکستن چنگالِ استکبار جهانی؛ زمانِ رستن از چنبره افعی‌های استعمارگر؛ زمانِ زهرکامی شیطان و زمانِ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زمان آغاز است؛ آغاز حکومت صالحان بر باغستانی از ایمان و اسلام؛ آغاز ساختن ویرانه‌ها؛ آغاز تابندگی مهر و مهربانی؛ آغاز زلالی چشمه ساران وحدت و صداقت؛ آغاز حیات و بصیرت؛ آغاز مجاهدت و شجاعت؛ آغاز جانفشانی و بیداری؛ آغاز فداکاری و میهن‌دوستی؛ آغاز رستگاری و عزت؛ آغاز زمزمه ترانه‌های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ایران مباشد تن من مباد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بت‌شکنان، تندیس فرزندان اهریمن را از خیابان‌های جمهوری اسلامی ایران</w:t>
      </w:r>
    </w:p>
    <w:p>
      <w:pPr>
        <w:pStyle w:val="BookText"/>
        <w:rPr/>
      </w:pPr>
      <w:r>
        <w:rPr>
          <w:rFonts w:ascii="IRNazanin" w:hAnsi="IRNazanin" w:eastAsia="IRNazanin"/>
          <w:color w:val="111111"/>
          <w:sz w:val="28"/>
          <w:sz w:val="28"/>
          <w:szCs w:val="28"/>
          <w:rtl w:val="true"/>
          <w:lang w:bidi="fa-IR"/>
        </w:rPr>
        <w:t>به زباله‌دان تاریخ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نیکواندیشان نفس بکشید آزادی را در سایه استقلال با قلبی مالامال از ایمان به اسلام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یکرنگ و همدل، از فضای دل‌انگیز وطن‌تان برانید هر چه حضور و افکار بیگانه را؛ که زمان، زمان اهتزاز پرچم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از جنس آئینه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قطعه این سرزمین به یاد دارد؛ حضور سرخ مردمانی از جنس آئینه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شقایق‌زاران هنوز داستان‌های شیدایی عاشقان میهن را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ماییم که به پاس رشادت‌های شهیدان و هم‌وطنانمان آزادانه آزادی را مرور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ما انفجار نور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انفجاری که افق افق جهان را درنوردید و در قلب قلب مردمان یادواره استقلال، آزادی و جمهوری اسلامی را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وظیفه ماست که در زیر چتر ولایت و رهنمودهای رهبر فرزانه‌مان پیام انقلاب را در گوش جهانیان فریاد کنیم</w:t>
      </w:r>
      <w:r>
        <w:rPr>
          <w:rFonts w:eastAsia="IRNazanin" w:cs="IRNazanin"/>
          <w:color w:val="111111"/>
          <w:sz w:val="28"/>
          <w:szCs w:val="28"/>
          <w:rtl w:val="true"/>
          <w:lang w:bidi="fa-IR"/>
        </w:rPr>
        <w:t>.</w:t>
      </w:r>
      <w:bookmarkStart w:id="182" w:name="pg3854_34226"/>
    </w:p>
    <w:p>
      <w:pPr>
        <w:pStyle w:val="Heading3"/>
        <w:numPr>
          <w:ilvl w:val="2"/>
          <w:numId w:val="1"/>
        </w:numPr>
        <w:rPr/>
      </w:pPr>
      <w:bookmarkStart w:id="183" w:name="__RefHeading___Toc1534371_2281741623"/>
      <w:bookmarkStart w:id="184" w:name="_Toc65"/>
      <w:bookmarkEnd w:id="182"/>
      <w:bookmarkEnd w:id="183"/>
      <w:r>
        <w:rPr>
          <w:rtl w:val="true"/>
        </w:rPr>
        <w:t>شعر</w:t>
      </w:r>
      <w:bookmarkEnd w:id="184"/>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روضه‌هامان در گلوی خسته نیزارها</w:t>
      </w:r>
    </w:p>
    <w:p>
      <w:pPr>
        <w:pStyle w:val="BookText"/>
        <w:rPr/>
      </w:pPr>
      <w:r>
        <w:rPr>
          <w:rFonts w:ascii="IRNazanin" w:hAnsi="IRNazanin" w:eastAsia="IRNazanin"/>
          <w:color w:val="111111"/>
          <w:sz w:val="28"/>
          <w:sz w:val="28"/>
          <w:szCs w:val="28"/>
          <w:rtl w:val="true"/>
          <w:lang w:bidi="fa-IR"/>
        </w:rPr>
        <w:t>قرن‌ها پیچیده و آتش زده در خارها</w:t>
      </w:r>
    </w:p>
    <w:p>
      <w:pPr>
        <w:pStyle w:val="BookText"/>
        <w:rPr/>
      </w:pPr>
      <w:r>
        <w:rPr>
          <w:rFonts w:ascii="IRNazanin" w:hAnsi="IRNazanin" w:eastAsia="IRNazanin"/>
          <w:color w:val="111111"/>
          <w:sz w:val="28"/>
          <w:sz w:val="28"/>
          <w:szCs w:val="28"/>
          <w:rtl w:val="true"/>
          <w:lang w:bidi="fa-IR"/>
        </w:rPr>
        <w:t>ما که از نسل قرونِ گریه بر سجاده ایم</w:t>
      </w:r>
    </w:p>
    <w:p>
      <w:pPr>
        <w:pStyle w:val="BookText"/>
        <w:rPr/>
      </w:pPr>
      <w:r>
        <w:rPr>
          <w:rFonts w:ascii="IRNazanin" w:hAnsi="IRNazanin" w:eastAsia="IRNazanin"/>
          <w:color w:val="111111"/>
          <w:sz w:val="28"/>
          <w:sz w:val="28"/>
          <w:szCs w:val="28"/>
          <w:rtl w:val="true"/>
          <w:lang w:bidi="fa-IR"/>
        </w:rPr>
        <w:t>ما که اصحاب شهادت بوده‌ایم و بارها –</w:t>
      </w:r>
    </w:p>
    <w:p>
      <w:pPr>
        <w:pStyle w:val="BookText"/>
        <w:rPr/>
      </w:pPr>
      <w:r>
        <w:rPr>
          <w:rFonts w:ascii="IRNazanin" w:hAnsi="IRNazanin" w:eastAsia="IRNazanin"/>
          <w:color w:val="111111"/>
          <w:sz w:val="28"/>
          <w:sz w:val="28"/>
          <w:szCs w:val="28"/>
          <w:rtl w:val="true"/>
          <w:lang w:bidi="fa-IR"/>
        </w:rPr>
        <w:t>در رگ ایمانمان خون‌خواهی آزادگی</w:t>
      </w:r>
    </w:p>
    <w:p>
      <w:pPr>
        <w:pStyle w:val="BookText"/>
        <w:rPr/>
      </w:pPr>
      <w:r>
        <w:rPr>
          <w:rFonts w:ascii="IRNazanin" w:hAnsi="IRNazanin" w:eastAsia="IRNazanin"/>
          <w:color w:val="111111"/>
          <w:sz w:val="28"/>
          <w:sz w:val="28"/>
          <w:szCs w:val="28"/>
          <w:rtl w:val="true"/>
          <w:lang w:bidi="fa-IR"/>
        </w:rPr>
        <w:t>خون به پا کرده ست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غیرت بسیارها</w:t>
      </w:r>
    </w:p>
    <w:p>
      <w:pPr>
        <w:pStyle w:val="BookText"/>
        <w:rPr/>
      </w:pPr>
      <w:r>
        <w:rPr>
          <w:rFonts w:ascii="IRNazanin" w:hAnsi="IRNazanin" w:eastAsia="IRNazanin"/>
          <w:color w:val="111111"/>
          <w:sz w:val="28"/>
          <w:sz w:val="28"/>
          <w:szCs w:val="28"/>
          <w:rtl w:val="true"/>
          <w:lang w:bidi="fa-IR"/>
        </w:rPr>
        <w:t>ما سرشت از انقلاب داغ دار فاطمی</w:t>
      </w:r>
    </w:p>
    <w:p>
      <w:pPr>
        <w:pStyle w:val="BookText"/>
        <w:rPr/>
      </w:pPr>
      <w:r>
        <w:rPr>
          <w:rFonts w:ascii="IRNazanin" w:hAnsi="IRNazanin" w:eastAsia="IRNazanin"/>
          <w:color w:val="111111"/>
          <w:sz w:val="28"/>
          <w:sz w:val="28"/>
          <w:szCs w:val="28"/>
          <w:rtl w:val="true"/>
          <w:lang w:bidi="fa-IR"/>
        </w:rPr>
        <w:t>ما حیات از مرگ داریم‌ای انسان‌خوارها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منصورِ نصرالله شرح حال ماست</w:t>
      </w:r>
    </w:p>
    <w:p>
      <w:pPr>
        <w:pStyle w:val="BookText"/>
        <w:rPr/>
      </w:pPr>
      <w:r>
        <w:rPr>
          <w:rFonts w:ascii="IRNazanin" w:hAnsi="IRNazanin" w:eastAsia="IRNazanin"/>
          <w:color w:val="111111"/>
          <w:sz w:val="28"/>
          <w:sz w:val="28"/>
          <w:szCs w:val="28"/>
          <w:rtl w:val="true"/>
          <w:lang w:bidi="fa-IR"/>
        </w:rPr>
        <w:t>سرفرازی سهم ما حلاج‌ها، بر دارها</w:t>
      </w:r>
    </w:p>
    <w:p>
      <w:pPr>
        <w:pStyle w:val="BookText"/>
        <w:rPr/>
      </w:pPr>
      <w:r>
        <w:rPr>
          <w:rFonts w:ascii="IRNazanin" w:hAnsi="IRNazanin" w:eastAsia="IRNazanin"/>
          <w:color w:val="111111"/>
          <w:sz w:val="28"/>
          <w:sz w:val="28"/>
          <w:szCs w:val="28"/>
          <w:rtl w:val="true"/>
          <w:lang w:bidi="fa-IR"/>
        </w:rPr>
        <w:t>جوهر خون در قلم کردیم و شعر فتح را</w:t>
      </w:r>
    </w:p>
    <w:p>
      <w:pPr>
        <w:pStyle w:val="BookText"/>
        <w:rPr/>
      </w:pPr>
      <w:r>
        <w:rPr>
          <w:rFonts w:ascii="IRNazanin" w:hAnsi="IRNazanin" w:eastAsia="IRNazanin"/>
          <w:color w:val="111111"/>
          <w:sz w:val="28"/>
          <w:sz w:val="28"/>
          <w:szCs w:val="28"/>
          <w:rtl w:val="true"/>
          <w:lang w:bidi="fa-IR"/>
        </w:rPr>
        <w:t>یادگارانه نوشتیم آه بر دیوارها</w:t>
      </w:r>
    </w:p>
    <w:p>
      <w:pPr>
        <w:pStyle w:val="BookText"/>
        <w:rPr/>
      </w:pPr>
      <w:r>
        <w:rPr>
          <w:rFonts w:ascii="IRNazanin" w:hAnsi="IRNazanin" w:eastAsia="IRNazanin"/>
          <w:color w:val="111111"/>
          <w:sz w:val="28"/>
          <w:sz w:val="28"/>
          <w:szCs w:val="28"/>
          <w:rtl w:val="true"/>
          <w:lang w:bidi="fa-IR"/>
        </w:rPr>
        <w:t>تا قیامت نیز با جان پاسداری می‌کنیم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نقش ظفر، از یادگار یارها</w:t>
      </w:r>
      <w:bookmarkStart w:id="185" w:name="pg3854_34227"/>
    </w:p>
    <w:p>
      <w:pPr>
        <w:pStyle w:val="Heading3"/>
        <w:numPr>
          <w:ilvl w:val="2"/>
          <w:numId w:val="1"/>
        </w:numPr>
        <w:rPr/>
      </w:pPr>
      <w:bookmarkStart w:id="186" w:name="__RefHeading___Toc1534373_2281741623"/>
      <w:bookmarkStart w:id="187" w:name="_Toc66"/>
      <w:bookmarkEnd w:id="185"/>
      <w:bookmarkEnd w:id="186"/>
      <w:r>
        <w:rPr>
          <w:rtl w:val="true"/>
        </w:rPr>
        <w:t>زیرنویس</w:t>
      </w:r>
      <w:bookmarkEnd w:id="187"/>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که آمدنت، شرنگ مرگ به کام شاهان ریخت، سلطه را به قبرستان سلطنت‌سپرد، کنگره‌های قصر استکبار را فروریخت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خوش آمدی که با آمدنت، سوز و سرما از شهر و دیآرمان گریخت، برف‌های بهمن با حرارت ایمان و اخلاص، آب حیات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خوش آمدی که با مقدمت، عطرآزادی به جای بوی باروت در فضای میهن اسلامی‌مان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قفس‌ها شکسته شد و نفس‌ها از زندان سینه‌ها رهایی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مطلع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سپیده سحر، ای انفجار نور، خوش‌آمدی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فجرآزادی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آمدن تو، امام آمد، امامی که بر سر بیدادگران، خروش کلیم داشت و بر جان امت، دم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بوی وحی‌داشت و طعم شیرین آوای انبیا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امام بودند و امام برای همه و امت همراه امام برای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فجر انقلاب است امروز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صفت، خانه خراب است امروز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توطئه و نقشه که دشمن بکشد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خدا نقش بر آب است امروز</w:t>
      </w:r>
      <w:bookmarkStart w:id="188" w:name="pg3854_34228"/>
    </w:p>
    <w:p>
      <w:pPr>
        <w:pStyle w:val="Heading2"/>
        <w:numPr>
          <w:ilvl w:val="1"/>
          <w:numId w:val="1"/>
        </w:numPr>
        <w:rPr/>
      </w:pPr>
      <w:bookmarkStart w:id="189" w:name="__RefHeading___Toc1534375_2281741623"/>
      <w:bookmarkStart w:id="190" w:name="_Toc67"/>
      <w:bookmarkEnd w:id="188"/>
      <w:bookmarkEnd w:id="189"/>
      <w:r>
        <w:rPr>
          <w:rtl w:val="true"/>
        </w:rPr>
        <w:t xml:space="preserve">ولادت حضرت زینب علیهاالسلام </w:t>
      </w:r>
      <w:r>
        <w:rPr>
          <w:rtl w:val="true"/>
        </w:rPr>
        <w:t>-  </w:t>
      </w:r>
      <w:r>
        <w:rPr>
          <w:rtl w:val="true"/>
        </w:rPr>
        <w:t>روز پرستار</w:t>
      </w:r>
      <w:bookmarkEnd w:id="190"/>
    </w:p>
    <w:p>
      <w:pPr>
        <w:pStyle w:val="Heading3"/>
        <w:numPr>
          <w:ilvl w:val="2"/>
          <w:numId w:val="1"/>
        </w:numPr>
        <w:rPr/>
      </w:pPr>
      <w:bookmarkStart w:id="191" w:name="__RefHeading___Toc1534377_2281741623"/>
      <w:bookmarkStart w:id="192" w:name="_Toc68"/>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2015</w:t>
      </w:r>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متن ادبی</w:t>
      </w:r>
    </w:p>
    <w:p>
      <w:pPr>
        <w:pStyle w:val="BookText"/>
        <w:rPr/>
      </w:pPr>
      <w:r>
        <w:rPr>
          <w:rFonts w:ascii="IRNazanin" w:hAnsi="IRNazanin" w:eastAsia="IRNazanin"/>
          <w:color w:val="111111"/>
          <w:sz w:val="28"/>
          <w:sz w:val="28"/>
          <w:szCs w:val="28"/>
          <w:rtl w:val="true"/>
          <w:lang w:bidi="fa-IR"/>
        </w:rPr>
        <w:t>ـ شعر</w:t>
      </w:r>
    </w:p>
    <w:p>
      <w:pPr>
        <w:pStyle w:val="BookText"/>
        <w:rPr/>
      </w:pPr>
      <w:r>
        <w:rPr>
          <w:rFonts w:ascii="IRNazanin" w:hAnsi="IRNazanin" w:eastAsia="IRNazanin"/>
          <w:color w:val="111111"/>
          <w:sz w:val="28"/>
          <w:sz w:val="28"/>
          <w:szCs w:val="28"/>
          <w:rtl w:val="true"/>
          <w:lang w:bidi="fa-IR"/>
        </w:rPr>
        <w:t>ـ زیرنویس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معرفی کتاب</w:t>
      </w:r>
      <w:bookmarkStart w:id="193" w:name="pg3854_34230"/>
    </w:p>
    <w:p>
      <w:pPr>
        <w:pStyle w:val="Heading3"/>
        <w:numPr>
          <w:ilvl w:val="2"/>
          <w:numId w:val="1"/>
        </w:numPr>
        <w:rPr/>
      </w:pPr>
      <w:bookmarkStart w:id="194" w:name="__RefHeading___Toc1534379_2281741623"/>
      <w:bookmarkStart w:id="195" w:name="_Toc69"/>
      <w:bookmarkEnd w:id="193"/>
      <w:bookmarkEnd w:id="194"/>
      <w:r>
        <w:rPr>
          <w:rtl w:val="true"/>
        </w:rPr>
        <w:t>پژوهش</w:t>
      </w:r>
      <w:bookmarkEnd w:id="195"/>
    </w:p>
    <w:p>
      <w:pPr>
        <w:pStyle w:val="BookText"/>
        <w:rPr/>
      </w:pPr>
      <w:r>
        <w:rPr>
          <w:rFonts w:ascii="IRNazanin" w:hAnsi="IRNazanin" w:eastAsia="IRNazanin"/>
          <w:color w:val="111111"/>
          <w:sz w:val="28"/>
          <w:sz w:val="28"/>
          <w:szCs w:val="28"/>
          <w:rtl w:val="true"/>
          <w:lang w:bidi="fa-IR"/>
        </w:rPr>
        <w:t>حضرت زینب علیهاالسلام در کلام بزرگان</w:t>
      </w:r>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ascii="IRNazanin" w:hAnsi="IRNazanin" w:eastAsia="IRNazanin"/>
          <w:color w:val="111111"/>
          <w:sz w:val="28"/>
          <w:sz w:val="28"/>
          <w:szCs w:val="28"/>
          <w:rtl w:val="true"/>
          <w:lang w:bidi="fa-IR"/>
        </w:rPr>
        <w:t>یکی از بهترین راه‌های شناخت ابعاد وجودی و شخصیتی بزرگان دین این است که به کلمات چهارده معصوم علیه السلام برگزیده خدا و علمای دین درباره آنان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پس از برگزیدگان معصوم علیه السلام کسانی که سالیان سال در علوم دینی زحمت کشیده‌اند، بهتر می‌توانند از شخصیت‌های دینی سخن برانند و نسبت به دیگر افراد که به اندازه آنان آگاهی از مسائل دینی ندارند، درباره ایشان قضاوت منصفانه‌تری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حضرت زین العابدین علیه السلام</w:t>
      </w:r>
    </w:p>
    <w:p>
      <w:pPr>
        <w:pStyle w:val="BookText"/>
        <w:rPr/>
      </w:pPr>
      <w:r>
        <w:rPr>
          <w:rFonts w:ascii="IRNazanin" w:hAnsi="IRNazanin" w:eastAsia="IRNazanin"/>
          <w:color w:val="111111"/>
          <w:sz w:val="28"/>
          <w:sz w:val="28"/>
          <w:szCs w:val="28"/>
          <w:rtl w:val="true"/>
          <w:lang w:bidi="fa-IR"/>
        </w:rPr>
        <w:t>حضرت زینب کبری علیهاالسلام محدّثه و عالمه و معلمه بوده، آن هم از سرچشمه نبوت و ولایت سیراب گشته و در علوم دینیه و آثار باطنیه مهارتی بسزا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کبری علیهاالسلام در خضوع و خشوع و عبادت و بندگی وارث مادرش حضرت فاطمه زهراء علیهاالسلام بود و اکثر شبها به تهجد، صبح می‌کرد و دائما قرآن تلاوت می‌نمود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عمه‌ام حضرت زینب کبری علیهاالسلام با این همه مصیبت و محن وارده از کربلاء تا شام، هیچگاه نوافل را ترک نکرد و نیز روایت است، چون حضرت امام حسین علیه السلام برای وداع حضرت زینب کبری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خواهرم، مرا در نماز شب،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به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بحمد اللّه دانای بدون آموزش و فهمیده بدون تفهیم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w:t>
      </w:r>
    </w:p>
    <w:p>
      <w:pPr>
        <w:pStyle w:val="BookText"/>
        <w:rPr/>
      </w:pPr>
      <w:r>
        <w:rPr>
          <w:rFonts w:ascii="IRNazanin" w:hAnsi="IRNazanin" w:eastAsia="IRNazanin"/>
          <w:color w:val="111111"/>
          <w:sz w:val="28"/>
          <w:sz w:val="28"/>
          <w:szCs w:val="28"/>
          <w:rtl w:val="true"/>
          <w:lang w:bidi="fa-IR"/>
        </w:rPr>
        <w:t>زینب کبری علیهاالسلام اخبار بسیاری از مادرش زهرا علیهاالسلام روایت کرده است؛ و روایت شده که ایشان از کودکی محبت شدیدی به برادرش حسین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 این علاقه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داشتن هدف مشترک و بزرگی روح، باعث الفت عظیم بین این دو بزرگوار شده است؛ بنابراین در نهضت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مشارکت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w:t>
      </w:r>
    </w:p>
    <w:p>
      <w:pPr>
        <w:pStyle w:val="BookText"/>
        <w:rPr/>
      </w:pPr>
      <w:r>
        <w:rPr>
          <w:rFonts w:ascii="IRNazanin" w:hAnsi="IRNazanin" w:eastAsia="IRNazanin"/>
          <w:color w:val="111111"/>
          <w:sz w:val="28"/>
          <w:sz w:val="28"/>
          <w:szCs w:val="28"/>
          <w:rtl w:val="true"/>
          <w:lang w:bidi="fa-IR"/>
        </w:rPr>
        <w:t>چون حضرت زینب باشید که در مقابل حکومت‌های جبار ایستاد و آن خطبه را خواند و آن حرف‌ها را زد که همه می‌دانید؛ زنی که در مقابل یک جباری ایستاد ـ که اگر مردها نفس می‌کشیدند همه را می‌کشتند ـ و نترسید و ایستاد و محکوم کرد حکومت را، یزید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فرمود تو قابل آدم نیستی، تو انسان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همچون مقامی باید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حضرت آیت‌الله خامنه‌ای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یک نمونه برجسته تاریخ است که عظمت حضور یک زن را در یکی از مهم‌ترین مسائل تاریخ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در عاشورا، در حادثه کربلا، خون بر شمشیر پیروز شد ـ که واقعاً پیروز شد ـ عامل این پیروزی، حضرت زینب بود؛ والّا خون در کربلا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نظامی با شکست ظاهری نیروهای حق در عرصه عاشورا به پایان رسید؛ اما آن چیزی که موجب شد این شکست نظامی ظاهری، تبدیل به یک پیروزی قطعی دائمی شود، عبارت بود از منش زینب کبری؛ نقشی که حضرت زینب بر عهده گرفت؛ این خیلی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نشان داد که زن در حاشیه تاریخ نیست؛ زن در متن حوادث مهم تاریخی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در موارد متعددی به این نکته ناطق است؛ لیکن این مربوط به تاریخ نزدیک است، مربوط به امم گذشته نیست؛ یک حادثه زنده و ملموس است که انسان زینب کبری را مشاهده می‌کند که با یک عظمت خیره‌کننده و درخشنده‌ای در عرصه ظاهر می‌شود؛ کاری می‌کند که دشمنی که به حسب ظاهر در کارزار نظامی پیروز شده است و مخالفین خود را قلع و قمع کرده است و بر تخت پیروزی تکیه زده است، در مقر قدرت خود، در کاخ ریاست خود، تحقیر و ذلیل شود؛ داغ ننگ ابدی را به پیشانی او می‌زند و پیروزی او را تبدیل می‌کند به یک شکست؛ این کارِ زینب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نشان داد که می‌توان حجب و عفاف زنانه را تبدیل کرد به عزت مجاهدانه، به یک جهاد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گروه کثیری از پرستاران نمونه کشور، </w:t>
      </w:r>
      <w:r>
        <w:rPr>
          <w:rFonts w:eastAsia="IRNazanin" w:cs="IRNazanin"/>
          <w:color w:val="111111"/>
          <w:sz w:val="28"/>
          <w:szCs w:val="28"/>
          <w:lang w:bidi="fa-IR"/>
        </w:rPr>
        <w:t>2/1/1389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مرتضی مطهری</w:t>
      </w:r>
    </w:p>
    <w:p>
      <w:pPr>
        <w:pStyle w:val="BookText"/>
        <w:rPr/>
      </w:pPr>
      <w:r>
        <w:rPr>
          <w:rFonts w:ascii="IRNazanin" w:hAnsi="IRNazanin" w:eastAsia="IRNazanin"/>
          <w:color w:val="111111"/>
          <w:sz w:val="28"/>
          <w:sz w:val="28"/>
          <w:szCs w:val="28"/>
          <w:rtl w:val="true"/>
          <w:lang w:bidi="fa-IR"/>
        </w:rPr>
        <w:t>در حماسه حسینی آن کسی که بیش از همه این درس را آموخت و بیش از همه این پرتو حسینی بر روح مقدس او تابید، خواهر بزرگوارش زینب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موضوع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با آن عظمتی که از اول داشته است ـ و آن عظمت را در دامن زهرا علیهاالسلام و از تربیت علی علیه السلام به دست آورده بود ـ در عین حال زینبِ بعد از کربلا با زینب قبل از کربلا متفاوت است، یعنی زینب بعد از کربلا یک شخصیت و عظمت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 در شب عاشورا زینب یکی دو نوبت حتی نمی‌تواند جلوی گریه‌اش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آن‌قدر گریه می‌کند که بر روی دامن حسین علیه السلام بیهوش می‌شود و حسین علیه السلام با صحبت‌های خودش زینب را آرام 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وسواس شیطانی بر تو مسلط بشود و حلم را از تو برباید، صبر و تحمل را از تو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به زینب می‌فرماید که چرا این طور می‌کنی، مگر تو شاهد و ناظر وفات جدم نبودی؟ جد من از من بهتر بود، پدر ما از ما بهتر بود، برادر همین طور، مادر همین طور؛ زینب با حسین اینچنین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اگر رفتند بالاخره من پناهگاهی غیر از تو داشتم، ولی با رفتن تو برای من پناهگاهی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ایام عاشورا سپری می‌شود و زینب علیهاالسلام ، حسین علیه السلام را با آن روحیه قوی و نیرومند و با آن دستورالعمل‌ها می‌بیند، زینب دیگری می‌شود که دیگر احدی در مقابل او کوچک‌ترین شخصیتی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نفر بودیم و تمام ما دوازده نفر را به یک زنجیر بسته بودند که یک سر زنجیر به بازوی من و سر دیگر آن به بازوی عمه‌ام زینب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تاریخ ورود اسرا به شام دوم ماه صفر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بیست و دو روز از اسارت زینب گذشته است؛ بیست و دو روز رنج متوالی کشیده است که با این حال او را وارد مجلس یزیدبن معاویه می‌کنند، یزیدی که کاخ اخضر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کاخ سبزی که معاویه در شام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بارگاه مجلّلی بود که هرکس با دیدن آن بارگاه و آن خدم و حشم و طنطنه و دبدبه، خودش را می‌باخت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 که افراد می‌بایست از هفت تالار می‌گذشتند تا به آن تالار آخری می‌رسیدند که یزید روی تخت مزین و مرصّعی نشسته بود و تمام اعیان و اشراف و اعاظم سفرای کشورهای خارجی نیز روی کرسی‌های طلا یا نقره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این اسرا را وارد می‌کنند و همین زینب اسیر رنج دیده و رنج کشیده، در همان محضر چنان موجی در روحش پیدا شد و چنان موجی در جمعیت ایجاد کرد که یزیدِ معروف به فصاحت و بلاغت را 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شعرهای ابن زبعری را با خودش می‌خواند و به چنین موقعیتی که نصیبش شده است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فریادش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باد به دماغت انداخته‌ای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می‌کنی اینکه امروز ما را اسیر کرده‌ای و تمام اقطار زمین را بر ما گرفته‌ای و ما در مشت نوکرهای تو هستیم، یک نعمت و موهبتی از طرف خداوند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الآن در نظر من بسیار کوچک و حقیر و بسیار پست هستی و من برای تو یک ذره شخصیت قائل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این‌ها مردمی هستند که بجز ایمان و شخصیت روحی و معنوی همه چیزشان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توقع ندارید که شخصیتی مانند شخصیت زینب علیهاالسلام چنین حماسه‌ای بیافریند و در شام انقلاب به وجود بیاورد؟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مجبور شد در همان شام روش خودش را عوض کند و اسرا را محترمانه به</w:t>
      </w:r>
    </w:p>
    <w:p>
      <w:pPr>
        <w:pStyle w:val="BookText"/>
        <w:rPr/>
      </w:pPr>
      <w:r>
        <w:rPr>
          <w:rFonts w:ascii="IRNazanin" w:hAnsi="IRNazanin" w:eastAsia="IRNazanin"/>
          <w:color w:val="111111"/>
          <w:sz w:val="28"/>
          <w:sz w:val="28"/>
          <w:szCs w:val="28"/>
          <w:rtl w:val="true"/>
          <w:lang w:bidi="fa-IR"/>
        </w:rPr>
        <w:t>مدینه بفرستد، بعد تبرّی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ابن زیاد را، من چنان دستوری نداده بودم، او از پیش خود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کرد؟ زینب چنین کاری 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جوادی آملی</w:t>
      </w:r>
    </w:p>
    <w:p>
      <w:pPr>
        <w:pStyle w:val="BookText"/>
        <w:rPr/>
      </w:pPr>
      <w:r>
        <w:rPr>
          <w:rFonts w:ascii="IRNazanin" w:hAnsi="IRNazanin" w:eastAsia="IRNazanin"/>
          <w:color w:val="111111"/>
          <w:sz w:val="28"/>
          <w:sz w:val="28"/>
          <w:szCs w:val="28"/>
          <w:rtl w:val="true"/>
          <w:lang w:bidi="fa-IR"/>
        </w:rPr>
        <w:t>در باب سرّ اشتهار آن بانو به عقیله بنی هاشم باید توضیحی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عاقل نیستند و به دنبال تحصیل عقلند؛ برخی عاقلند و عقل برای آنها به صورت حال است، یعنی وصفِ دیرپا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هست و گاهی نیست؛ برخی عاقلند و عقل برای آنها به منزله یک وصف مَلکه است؛ و برخی عاقلند و عقل برای آنها به منزله فصل مقوّم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عقل برای آنها به منزله فصل مقوّم است، به تمام معنای کلمه، عقیله‌اند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عقیله بنی هاشم است و زینب کبرا علیهاالسلام نیز عقیله بنی هاشم؛ این تاء، تای مبالغه است، نه تای 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انسان خلیفةالله است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خلیفةالله است نه خلیف‌الله، چرا؟ برای این که این تاء، تای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می‌گوییم فلان شخص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وجود مبارک حسین بن علی علیه السلام عقیله بنی هاشم است و هم وجود مبارک زینب کبرا؛ عقل برای اینها به منزله فصل مقوّم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برای کسی، فصل مقوّم باشد، کمالات از او نشأت می‌گیرد؛ مقهور اوست و نه مسلّط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کمال، آنها را حفظ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حافظ کمالند؛</w:t>
      </w:r>
    </w:p>
    <w:p>
      <w:pPr>
        <w:pStyle w:val="BookText"/>
        <w:rPr/>
      </w:pPr>
      <w:r>
        <w:rPr>
          <w:rFonts w:ascii="IRNazanin" w:hAnsi="IRNazanin" w:eastAsia="IRNazanin"/>
          <w:color w:val="111111"/>
          <w:sz w:val="28"/>
          <w:sz w:val="28"/>
          <w:szCs w:val="28"/>
          <w:rtl w:val="true"/>
          <w:lang w:bidi="fa-IR"/>
        </w:rPr>
        <w:t>زینب کبرا و حسین بن علی علیه السلام عقیله بنی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از عقل سخن بگوییم باید سیره و سنّت و سریرت این ذوات قدسی را ارزیابی کنیم، آنها را بشناسیم و بپذیریم؛ به گفته‌هایشان عمل کنیم و به دیگران منتقل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 ایشان در درس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lang w:bidi="fa-IR"/>
        </w:rPr>
        <w:t>۰</w:t>
      </w:r>
      <w:r>
        <w:rPr>
          <w:rFonts w:eastAsia="IRNazanin" w:cs="IRNazanin"/>
          <w:color w:val="111111"/>
          <w:sz w:val="28"/>
          <w:szCs w:val="28"/>
          <w:lang w:bidi="fa-IR"/>
        </w:rPr>
        <w:t>1/</w:t>
      </w:r>
      <w:r>
        <w:rPr>
          <w:rFonts w:ascii="IRNazanin" w:hAnsi="IRNazanin" w:eastAsia="IRNazanin"/>
          <w:color w:val="111111"/>
          <w:sz w:val="28"/>
          <w:sz w:val="28"/>
          <w:szCs w:val="28"/>
          <w:lang w:bidi="fa-IR"/>
        </w:rPr>
        <w:t>۱</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نوری همدانی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زینب علیهاالسلام از جانب حضرت امام حسین علیه السلام نیابت خاصی وجود داشت و مردم در احکام حلال و حرام به او مراجعه می‌کردند و این جریان تا موقعی که امام زین‌العابدین علیه السلام از بیماری خود بهبود یافت ادامه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علیهاالسلام ، علاوه 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حسین علیه السلام ، از جانب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داشت که آن حضرت ودائع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مخصوصی بود از جمله صحیفه‌ها و نوشته‌هایی که از حضرت رسول اکرم صلی الله علیه و آله به حضرت امیرمؤمنان علیه السلام داده شده بود و او هم در آخر عمر خود، به امام بعد از خود تسلیم کرد و همچنین از هر امامی به امام بعد از خود باید تسلیم می‌شد که هم اکنون در نزد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سجاد علیه السلام بیمار بود به حضرت زینب علیه السلام سپرد تا بعدا به او تقدیم نماید که در این رابطه بانوی با عظمت اسلام، حکیمه دختر حضرت جواد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حضرت زینب علیهاالسلام را وصی خود قرار داد و بسیاری از مسائل را نیز که امام سجاد علیه السلام جواب می‌داد، به واسطه حضرت زینب علیهاالسلام به مردم می‌رسید تا مردم در آن زمان، که تقیه بسیار شدید بود، به موقعیت امام سجاد علیه السلام پی نبرند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همدانی،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انقلاب و بنیان گذار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سفینه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باقر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همدانی،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بانوان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عجل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استاد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شبّر،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الفبای فرهنگ زینبی علیهاالسلام</w:t>
      </w:r>
    </w:p>
    <w:p>
      <w:pPr>
        <w:pStyle w:val="BookText"/>
        <w:rPr/>
      </w:pPr>
      <w:r>
        <w:rPr>
          <w:rFonts w:ascii="IRNazanin" w:hAnsi="IRNazanin" w:eastAsia="IRNazanin"/>
          <w:color w:val="111111"/>
          <w:sz w:val="28"/>
          <w:sz w:val="28"/>
          <w:szCs w:val="28"/>
          <w:rtl w:val="true"/>
          <w:lang w:bidi="fa-IR"/>
        </w:rPr>
        <w:t>قربان صحرایی چاله‌سرایی</w:t>
      </w:r>
    </w:p>
    <w:p>
      <w:pPr>
        <w:pStyle w:val="BookText"/>
        <w:rPr/>
      </w:pPr>
      <w:r>
        <w:rPr>
          <w:rFonts w:ascii="IRNazanin" w:hAnsi="IRNazanin" w:eastAsia="IRNazanin"/>
          <w:color w:val="111111"/>
          <w:sz w:val="28"/>
          <w:sz w:val="28"/>
          <w:szCs w:val="28"/>
          <w:rtl w:val="true"/>
          <w:lang w:bidi="fa-IR"/>
        </w:rPr>
        <w:t>عاشورا، شاخصی روشن، بلکه خورشیدی درخشان در مسیر تاریخ است که شعاع گسترده نورش جغرافیا و ملل نمی‌شناسد؛ زیرا کسی فرهنگ عاشورا را بنیان نهاد که زاده و پرورش یافته مکتب توحید است و بر ساحت درگاهش فرشتگان عرش سر تعظیم فرود می‌آورند و عالم انسانیت و آزادگی بر وجودش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پدیدآور و سرسلسله عاشورا و فرهنگ عاشورا حضرت سیدالشهدا،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پرچم‌دارانی همگام و همراه بودند که در طول تاریخ بشریت نظیر و مانند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و شاخص‌ترین این پرچمداران، زنی از سلاله رسول اعظم صلی الله علیه و آله است که زینبش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زینت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حسین علیه السلام بر افروخت، این شیرزن نام‌آور، آن را چون مشعلی فروزان در مسیر تاریخ افروخته و افراشته نگاه داشت تا حُریَّت، راهش را گم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کبری علیهاالسلام فصلی در فرهنگ عاشورا گشود که می‌توان آن را فرهنگ زینبی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نبوی، کردار فاطمی، گفتار علوی، صبر حسنی و مشی حسینی آن بانوی بزرگوار و صبور، برخی از واژگان و اصطلاحات، با فرهنگ عاشورا مفهومی تازه یافت و بعضی دیگر معنا و مصداق واقعی خویش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واژگان وارد فرهنگ زندگی شد تا مفهوم زیستن، تنها به خوردن و آشامیدن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هرگز توان بیان کمال صفات، فضائل، مناقب و ویژگی‌های این بانوی دلاور و شیردل و سلحشور نیست، ولی با توسل به وجود مقدسش و با استعانت از خدای متعال، به اندازه وُسع و عقل ناقص خویش به برخی از اصطلاحات و واژگان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فرهنگ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 باشد که منظور نظر و مقبول درگاه بلندحشمت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آموزگار بزرگ و معلم آگاه زنان عالم است، بلکه استاد بی‌بدیلی در استقامت و ایستادگی است برای تمام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ایثار و ازخودگذشتگی اهورایی‌اش، اهداف عاشورا و کربلا را برای تمام روزگار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آزادگی و الگوی عملی حریّت و شجاعت در بیان مصائب کربلا و تشریح فرهنگ عاشورا از وی زنی اسوه و نمونه پدید آورد که آثار اشاعه و پاسداشت فرهنگ شهادت و شهامت او را تا همیشه تاریخ ماندگار و جاوید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مشعلی فروزان، خورشید راه امروزیان و آیندگان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کمال انسانیت زینب کبری علیهاالسلام امنیت خیمه اسلام را آراسته و استوار باقی گذاشت و به همان نسبت ستون کاخ ستم امویان را با سخنان علی‌گونه‌اش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عالمین زاده زهرای بتول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مناعت طبع بلند بانوی برتر کربلا، در گذر از شهر بی‌فایی و بی‌مروتیِ کوفه نشان داد دست نیاز و استغنا فقط بر درگاه باری‌تعالی شایسته است و بی‌نیازی از خلق برجسته‌ترین خصایص بشر است که بایسته است در تمام شئون زندگی، حتی به هنگام دچار شدن به بدترین بلایا و در سخت‌ترین حالات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بانوی بی‌مانند بر صدر فرشتگان بارگاه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بلا، در رثای سرور جوانان بهشت، بیت‌الاحزانی دیگر بنیان نهاد از جنس بیت‌الاحزان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بزرگواری بانوی نمونه عاشورا، برنامه بانوان تاریخ است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پیام‌رسان بزرگ کربلا زینب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پرستوی پاک‌باز و پاک‌رأی، پیغام رفیع فرهنگ عاشورا را با صلابت و سترگی در تمام مسیر اسارت، از کربلا تا کوفه و شام به گوش جهانیان رسانید و پژواک کلام پرنغزش پرده نفاق 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خطابه‌های این پرورش یافته دامان پاک علوی و نوشنده شیر شهامت از زهرای مرضیه علیهاالسلام ، پشتوانه محکم انقلاب کربلا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رسالت پویایش در این پیامبری کم از پرپر شدن پاره‌های تن و جگرگوشه‌های پیامبر اعظم صلی الله علیه و آله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رفتاری پروانه پرشکسته کربلا را باید از پرستاری وی پویید؛ زیرا پرستاری با زینب کبری علیهاالسلام انس و الفتی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زینب کبری علیهاالسلام دختری خردسال بود با دستان کوچکش بر پیکر مجروح مادر پهلوشکسته‌اش مرهم می‌نهاد و پروانه‌وار گرد شمع وجود مادر پرپر می‌زد و می‌سوخت و دست نوازش دخترانه بر سیمای جوان اما</w:t>
      </w:r>
    </w:p>
    <w:p>
      <w:pPr>
        <w:pStyle w:val="BookText"/>
        <w:rPr/>
      </w:pPr>
      <w:r>
        <w:rPr>
          <w:rFonts w:ascii="IRNazanin" w:hAnsi="IRNazanin" w:eastAsia="IRNazanin"/>
          <w:color w:val="111111"/>
          <w:sz w:val="28"/>
          <w:sz w:val="28"/>
          <w:szCs w:val="28"/>
          <w:rtl w:val="true"/>
          <w:lang w:bidi="fa-IR"/>
        </w:rPr>
        <w:t>تکیده و رنجور مادر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پرستاری آموخت که بعدها چگونه مرهم و دوای دردِ سرِ شکافته پدر را مهیا کند و به دست برادر سپارد و پس از آن، چگونه پاره‌های جگر برادر را درد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عصر عاشورا و این پرستار پُردرد و پُرمحنت و پُرصلابت و پُرصبر و پُرشکیب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تهییج فرهنگ ایثار یادگار زینب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مشعل تابنده شهادت، با تفکر و تأمل زینبی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زینبیّه تاب و توانش را ازدست داد و فرو افتاد، آن هنگام که قلّه‌ای سرفراز چون صابره بنی‌هاشم را بر ستیغ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وقتی تلاطم دل توفنده زینب علیهاالسلام را تماشا می‌کرد، درخت تناور صبر و صلابت از تدبر و تعامل نیکوی وی شکوفا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اندیشه و فرهنگ زینبی برای همیشه تاریخ ضرورتی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تسبیح مادر تَولّایی‌اش، عطر تربت قدسی شهیدان می‌تراود و شبنم تحمید و تکبیر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تربیت‌یافته مکتب توحید است که در تلاوت آیه‌های مصائب کربلا تندیس بشکوه صدق و صبر تاریخ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خواهر ثارالله و پاسدار حرمت ثارالله وابن ثاره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ثمرات ثقلین است که رسول اعظم صلی الله علیه و آله به همراه کتاب‌الله برای امت به یادگار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قدمش در صبر و تقوی مثال‌زدنی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از خودگذشتگی مکتبی به یاد مانده از این برترینِ ایثارگران تاریخ و سرسلسله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ایثار وی درس‌آموزی و تعلیم مشق عشق و دلدادگی بر همه آزادگان و رها یافتگان از بند بردگی نفس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فرهنگی زینب کبری علیهاالسلام کم از جهاد حسین مظلوم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داغ جانگداز و جانسوز جوانان کربلا را به جان خرید و با جانفشانی تمام، جانی آسمانی به فرهنگ جانبخش عاشورا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جبروت این زن شیردل عاشورا، جبین دشمن جبون را به خاک مذلّت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جانفزایش، جراحت روح ستمدیدگان را جلا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امین جاروکش خانه و خاندان جدّ بزرگوارش بود و جن و انس مُتحیّر در جاه و جلالت این خاندان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توسل بر چادر زینب کبری علیهاالسلام ، چون چنگ انداختن به چتر رهایی و حیات است و نجات از چاه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چرخ روزگار ناجوانمردانه بر او بی‌رحمی کرد اما از قلب چاک‌چاکش، چشمه فیّاض الهی می‌جوشید و از چشم آسمانی‌اش شبنم خونرنگ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ملکوتی‌اش پوشیده از حریر حیا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w:t>
      </w:r>
    </w:p>
    <w:p>
      <w:pPr>
        <w:pStyle w:val="BookText"/>
        <w:rPr/>
      </w:pPr>
      <w:r>
        <w:rPr>
          <w:rFonts w:ascii="IRNazanin" w:hAnsi="IRNazanin" w:eastAsia="IRNazanin"/>
          <w:color w:val="111111"/>
          <w:sz w:val="28"/>
          <w:sz w:val="28"/>
          <w:szCs w:val="28"/>
          <w:rtl w:val="true"/>
          <w:lang w:bidi="fa-IR"/>
        </w:rPr>
        <w:t>چلچراغ هستی است و چشم و چراغ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چکیده‌ای از اندیشه والایش ذهن را چراغانی می‌کند و چمیدن در بوستان معرفتش چمن‌آرای باغ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حصین حفظ حرمت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چون نور دیدگان می‌دانست و برای حسن علیه السلام پس از ابالحسن علیه السلام ، حرمت پدری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خُلقش به حسن علیه السلام می‌رفت و احسانش از حسین علیه السلام رنگ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حجابش حِصن حَصینی بود برای حفظ حرمت 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و حیای این محبوبه حضرت حّی سبحان، در حریم عفاف محجوب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حجاب و عفت، حصین بود که مادامی که امام حسن و امام حسین و حضرت ابالحسن علیه السلام در قید حیات ظاهری بودند کسی خودنمایی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شهادت حسین علیه السلام حُزنی عجیب وجود محجوبش را فرا گرفت و قد رعنایش را انحنا داد و حیات زمینی‌اش به درازا نکشید و دیری نگذشت از فراق حسین مظلوم علیه السلام روح از بدن مطهرش مفارقت و به عالم ملکوت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رعایت حلال و حرام الهی حد و مرز و مصلحت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خلیفةاللّهی او با شهادت برادرش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حسین علیه السلام نیابت خواهری عقیله را به همراهانش اعلام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 حبّ برادر در دل هر خواهری نهفته است، اما این خصیصه خواهری در زینب علیهاالسلام تمام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دیدگان خونرنگش در فراق داغ جانسوز خامس آل عبا علیه السلام به جای اشک، خونابه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خاتون خبیر و عقیله علی خصال، صفات حمیده را از خاتم‌الانبیاء صلی الله علیه و آله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شباهت را از خدیجه کبری علیهاالسلام یادگار داشت و خوش‌خویی زهرای بتول علیهاالسلام در سیرتش نهادینه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و خطبه‌خوانی‌اش هم یادگار گرانسنگ علی علیه السلام بود در قلب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بلاغت و فصاحت، خطبه می‌خواند که گویی زبان علی علیه السلام در کام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خدا می‌لرزید، اما خروش خطبه‌هایش خون مظلومان را به جوش می‌آورد و کمر خصم ظالم را خُرد می‌کرد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دست‌پرورده حریم رسالت و دختر ولایت است و خواهر امامت و عمه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اصلی‌اش دفاع از ولایت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دل دریایی‌اش راهی نداشت و دانش رفیعش را از قرآن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حرم امن خدا بود و در دلی که حریم خدا باشد دیو را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خواهر و برادری، دلدادگی و دلبری وی با حسین بن علی علیه السلام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عرشیان هم بر آن شیفتگی</w:t>
      </w:r>
    </w:p>
    <w:p>
      <w:pPr>
        <w:pStyle w:val="BookText"/>
        <w:rPr/>
      </w:pPr>
      <w:r>
        <w:rPr>
          <w:rFonts w:ascii="IRNazanin" w:hAnsi="IRNazanin" w:eastAsia="IRNazanin"/>
          <w:color w:val="111111"/>
          <w:sz w:val="28"/>
          <w:sz w:val="28"/>
          <w:szCs w:val="28"/>
          <w:rtl w:val="true"/>
          <w:lang w:bidi="fa-IR"/>
        </w:rPr>
        <w:t>انگشت تحیر می‌گزند و بر آن مباهات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دلدادگی و دلبری فقط بر خدای سبحان عیان است و فقط داور دادار را بر این دلدادگی داوری ممکن است و بشر را به کُنه ذات آن پی بردن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درهای بسته، رمز یا زینب علیهاالسلام است و دلسوزی برای یتیمان و کودکان دغدغه دائمی‌اش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اگر هست دل زینب کبری علیهاالسلام باشد، آفرین باد بر این همت مردانه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ناموس حضرت ذوالجلال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ذریّه مطهر حضرت ذوالانوار است و زینت صاحب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ذاکر اعظم مصیبت ذبیح کربلا، ذکر حضرت حق ورد زبانش بود و امر به معروف و نهی از منکر سخن لبان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ذات سبحان ذی‌الجلال از راز کمالاتش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همچون ذوالفقار علی علیه السلام دشمن‌شکار بود و کلامش مرادف ذائقه هر حقیقت‌طلب و اهل 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ذره‌پرور است و ما ذره‌ای نشسته بر گوشه چادرش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راضیه مرضیه، راضی به رضای دوست بود که هر چه دیده جز زیبایی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رضایت خدا آرامش‌بخش قلب سلیم و مهربان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زیبایش رمز هستی می‌گشود و رأفت و عطوفتش در طول راه اسارت، بر اسیران و دیگران همچون باران بهاری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راهی را که با حسین علیه السلام آمده بود بی‌حسین علیه السلام می رفت و داغ این مصیبت جگر را خون می‌کرد و سینه را تفتیده، اما چون تمام آن برای حق بود ذره و حتی کمتر از ذره‌ای از راه حق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رخی زمینی داشت ولیکن اساس و ریشه‌اش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صلابتش رعشه بر دشمن پلید می‌افکند و ناله‌اش رعب بر دل شیطان 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زاده زهرای اطهر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زاهده زکیّه‌ای است که زُهّاد عالم باید در برابر این زینت پدر زانوی ادب بر زمین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تقوای این زهره پاکباز آل طه، زیب و زینت زنان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توصیف صبر زیبایش عاجز است و بیان از زیرکی و ذکاوتش در تبیین حقایق ظهر عاشورا ألکَن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زبان باز کرد، دربار ظلم یزید را زلزله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دریافت کُنه ظهور و بروز تدبیر و عمق اندیشه‌اش قاصر است؛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رهگذار ندیدیم مگر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ژرف‌اندیش و ژرف‌نگر و ژرف‌گوی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اندیشه‌اش تا عمق جان نفوذ</w:t>
      </w:r>
    </w:p>
    <w:p>
      <w:pPr>
        <w:pStyle w:val="BookText"/>
        <w:rPr/>
      </w:pPr>
      <w:r>
        <w:rPr>
          <w:rFonts w:ascii="IRNazanin" w:hAnsi="IRNazanin" w:eastAsia="IRNazanin"/>
          <w:color w:val="111111"/>
          <w:sz w:val="28"/>
          <w:sz w:val="28"/>
          <w:szCs w:val="28"/>
          <w:rtl w:val="true"/>
          <w:lang w:bidi="fa-IR"/>
        </w:rPr>
        <w:t>می‌کرد زیرا ژن دانش را از علی علیه السلام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ژاژخائی دشمن پلید، در قاموسش صلابت او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لطیفش چون ژاله بهاری به هر تشنه پژمرده‌ای، روح و جان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ژنده‌پوش حیا بود، چرا که همچون پدر و مادر و برادران، ساده‌زیستی شیوه و ویژگی همیشه‌اش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زینب علیهاالسلام که سلام و آرام اسیران دشت 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سیّد رسولان و سوره‌ای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ساقی کوثر، خواهر سالار آزادگان، عمه سیادت و سوخته جانِ سرور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سرودش سوره‌های قرآن بود و سائل به آستان سرایش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زینب علیهاالسلام که سیرتی فاطمی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زینبی که سور و ساط شامیان را برهم ریخت و امروز سوریه مفتخر به بارگاه منورش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سر به راه او نهادن سرمایه سَروَری است و جانمایه سُرُور و سامان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سرسپرده سالار شهیدان کربلا که سیمای سترگش سپر بلای اسیران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سرسلسله کاروان سیادت که به سفارش برادر، سنگینی وظایف و خدمت به سجاد العابدین علیه السلام را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زینب علیهاالسلام ، عمه سادات که سرانجام، او سپاه کربلا را به سامان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پاک و مطهر فاطمه زهرا علیهاالسلام ، از زینب علیهاالسلام شیر بیشه شجاعت و شهامت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شهامتش شغالان ناپاک کاخ ظلم را با رشادت و دلیری تمام شکار کرد و شرر بر جانشان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باطل دشمن دون این بود که با شهادت شاه شهیدان، پیام عاشورا در کربلا و کنار شط فرات دفن خواهد شد، اما شیرزن عرصه شهامت و شجاعت، شیوه علی علیه السلام پیش گرفت و با خطبه‌های آتشینش شَرَر بر برنامه‌های شیطانی یزید شیطان‌صفت انداخت و شعله شهاب شاه‌شکارش، شاه‌نشین شامات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شمیم کلامش مشام عشاق را جان بخشید و شهد سخنش کام شیعیانش را شکّرین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صبوری، صابر، صدق، صداقت، صلابت، واژگانی‌اند که در فرهنگ عاشورایی حضرت زینب کبری علیهاالسلام جایگاه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را مکتب صبر زینب علیهاالسلام دانشگاهی بس رفیع است که صلابت و بردباری در آن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راسخی که وی داشت، پشت صبر را به لرزه انداخت و صبر، دست به سینه، با تمام وجود در برابرش سر تعظیم فرود آورد؛ زیرا لحظه‌ای جز توکل بر صمد یگانه، روی</w:t>
      </w:r>
    </w:p>
    <w:p>
      <w:pPr>
        <w:pStyle w:val="BookText"/>
        <w:rPr/>
      </w:pPr>
      <w:r>
        <w:rPr>
          <w:rFonts w:ascii="IRNazanin" w:hAnsi="IRNazanin" w:eastAsia="IRNazanin"/>
          <w:color w:val="111111"/>
          <w:sz w:val="28"/>
          <w:sz w:val="28"/>
          <w:szCs w:val="28"/>
          <w:rtl w:val="true"/>
          <w:lang w:bidi="fa-IR"/>
        </w:rPr>
        <w:t>به هیچ بیگانه نکرد او صدیقه صغراست در برابر مادر گرامی‌اش، صدیقه کبری علیهاالسلام ، اما صدیقه کبراست در صبر و صلابتش مقابل مصیبت عظمای داغ پنج معصوم آل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هجده تن از خاندان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این صاحب صبر مصیب‌دیده را ام‌المصائبش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ضد در وجود زینب کبری علیهاالسلام میراثی از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نه ظاهرش را کسی دیده بود و نه صدایش را کسی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سفر پربلای کربلا تا کوفه و شام، او ضامن یتیمان و زنان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عفت و پاکدامنی را با شهامت و شجاعت عجین نمود و رسالت الهی‌اش اقتضا کرد تا در عین رعایت ضوابط شرعی و الهی، با صدایی رسا در مقابل هزاران زن و مرد و پیر و جوان به افشاگری ظلم و ظالم بپردازد و از حقیقت مظلوم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 آگاه و پرنور این چنین زن شیردلی ضلالت و گمراهی را هرگز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التجاء و التماس بر ضریح مضجع شریفش حلقه اتصال است و ضرورت دارد جهت فزونی ضریب ارزیابی ارادت، ما همواره دست تولّای خود را به دامن پاک زینب کبری علیهاالسلام بیاویزیم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روح و صفای باطن این طهورای اطهر سرشته از طهارت نبوی، خوی علوی و عصمت فاطمی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طائر بلندپرواز باغ جنان، که آشیان بر درخت طوبی دارد، طلایه‌دار پرچم سرخ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بیرق خونین عاشورا را از دشت تفتیده طف به شام پربلا رساند و با طیب خاطر و طمأنینه علوی‌اش طوفان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انباشته از طمأنینه این طاهره مطهره، در کاخ طاغوت زمان، طبل توخالی طغیان را از بام ستم فروافکند و طلسم شیطانی یزید را باطل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بازتاب طنین پر صلابت گفتارش که از حنجره طلایی‌اش طلوع کرده، در گوش دل هر طاهرالقلبی تلألؤ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ظالمین، در طول حیات زینب کبری علیهاالسلام بر امت اسلام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نورانیش گریزان ظلمت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با او قرابتی عجیب داشت؛ روزی بر پهلوی شکسته مادر مظلومه، مرهم نهاد، روزی بر فرق شکافته اول مظلوم عالم نظاره کرد، روزی پاره‌های جگر مجتبای مظلوم علیه السلام را در تشت شاهد بود، و آه از روزی که در قتلگاه، ظلم شمر ظالم را بر سینه حسین مظلوم علیه السلام دید و از پس این همه، ظالمانه به اسارت کشیده شد و مظلومانه به اسیری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کشاکش این ظلم و تظلّم، ظفرمند، زینب کبری علیهاالسلام بود که کاخ ظلمت ظلم را با اقتدار و عظمتش متزلزل</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ظهور را منتظریم تا انتقام مظلومیتش توسط یوسف زهرا علیه السلام از مظالم عالم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عصمت عمه عظیم‌الشأن حضرت زین‌العباد علیه السلام ریشه در عصمت فاطمه علیهاالسلام دارد و عفت و پاکدامنی و حیای عقیله بنی‌هاشم از عُلوّ علی علیه السلام سرشته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این بانوی عفیفه سرآمد همه اهل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عالمه غیر معلمه و عامل هر عمل علوی در عمر پربرکتش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طیّار علیه السلام مفتخر به همسری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عاصمه و عارفه و عابده آل علی علیه السلام را عقیله بنی‌هاشم نامند؛ زیرا عزتمندی و محبت فوق‌العاده‌اش در میان قوم و قبیله و خاندان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عیان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بانوی عُظمی در عطا و سخا بر کسی پوشیده نیست؛ زیرا در عاشورا از تمام هستیِ خود و عیالش در راه خدا گذشت و عهده‌دار همه رنج‌ها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غیوری و دلیری و دلاوری صفتی است که در قاموس زینب علیهاالسلام صفاتی مردانه است و کاخ ستم و غَدَر، با غریو الهی‌اش چنان فرو پاشید که ظلم به خاک مذلت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هزاران مردِ مردانه، بایستی در مدرسه غیرت او با زانوی ادب بنشینند و دانش‌آموزی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غیرتمند و غیوری به نام عباس علیه السلام دارد که بر دشمنان غدّار به حکم دادار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برابر حسین علیه السلام گفتار و رفتارش آغشته به ادب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غیرتش برای همیشه ضرب‌المثل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حریمش راه نداشت، در عین اینکه، بر غَلَیان خشم هم، بند عدم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نه فقط فاطمی، بلکه فاطمه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فاطمه علیهاالسلام است که‌ام ابیهاست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فاطمه‌ای که پدر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زینب علیهاالسلام از شیر فاطمه علیهاالسلام و عصاره فضایل فاطمی و از فطرت پاک او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فاطمه و زینب علیهاالسلام هر که وارد شد درس فلاح و رستگاری آموخت و از فساد و فسق و فقر فرهنگی رهایی یافت و به فوز عظیم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فهیمه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فهیمه غیرمفهمه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فهمیده‌ای بی‌آنکه کسی به او چیزی فهمانده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فرق شکافته پدر فقه و حکمت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از دیدگانش فرو ریخت و فریادش فرشتگان عرش را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برتر از اینکه وی، فرزند فاطمه و بوتراب علیه السلام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الهی در قاموس قرةالعین مرتضی علیه السلام و عقیله بنی‌هاشم واژگانی</w:t>
      </w:r>
    </w:p>
    <w:p>
      <w:pPr>
        <w:pStyle w:val="BookText"/>
        <w:rPr/>
      </w:pPr>
      <w:r>
        <w:rPr>
          <w:rFonts w:ascii="IRNazanin" w:hAnsi="IRNazanin" w:eastAsia="IRNazanin"/>
          <w:color w:val="111111"/>
          <w:sz w:val="28"/>
          <w:sz w:val="28"/>
          <w:szCs w:val="28"/>
          <w:rtl w:val="true"/>
          <w:lang w:bidi="fa-IR"/>
        </w:rPr>
        <w:t>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زاده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همچون قمر بنی‌هاشم علیه السلام ، قهرمان قدرتمند قیام خونین قاضریه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رفیع استقامت را در قلعه قارونیِ ستم به قامت واداشت و قیام بی‌قعودی قهرمانانه تا قیامت به یادگار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صبر و صلابت در قیامش بود که از قرائت قرآن فهم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قطب‌نمای قافله نینوا شد تا قبیله عشّاق با رهبری قدسی‌اش قبله عشق را قامت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عجل الله تعالی فرجه الشریف خواهد آمد تا قیام خونین قافله‌سالار کربلا را خونخواهی کند و انتقام مظلومیت عمه والامقامش را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کربلا می‌ماند اگر زینب علیهاالسلام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کوکب نور افشان اشاعه فرهنگ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کوکب رخشان، فرزند کوثر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کاروان‌سالار کریمان به ظاهر اسیر است و در کاخ ظلم و ستم مقابل کوردلان تاریخ، کوکب فروزان عاشورا را در خطبه‌های آتشین خود همچون پتکی گران بر فرق کبکه ستم نواخت و کوردلان را رسوای کهکشان حقیقت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کربلا را زینب علیهاالسلام کامل کرد و به کمال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گلواژه‌های کلامش گوش حق‌شنو را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 واحسینایش در گوش فلک پژواکی تاریخی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گوهر یکدانه گل آفرینش، زهرای بتول علیهاالسلام است که طعنه گرگ‌صفتان را شنید و از هجوم گروهک ظلم نهراسید و گرسنگی را به خاطر گلپاره‌های گلشن آل رسول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گوشی شنوا باشد، گفتمانش بیدارگری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گوهر شهادت، گلاب اشک با گریه بر گونه‌ها جاری می‌کرد تا امت را خواب‌گران فرا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عقیله فقط برازنده زینب علیهاالسلام ، لاله دشت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لدّنی‌اش مجلس درس وی را چنان گرم می‌کرد که لسان اهل دانش را به تحسین و تجلیل می‌گشود و لَمَعان شعله‌های دانشش بزرگان حدیث را بر می‌انگیخت تا از وی حدیث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بلاغتش در کلام چنان بود که گویی لسان علی علیه السلام در کام اوست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ملاطفت، واژه‌ای است که در مرام زینب کبری علیهاالسلام معنا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شاه شهیدان، تمام مسئولیت کاروان کربلا و مسلک مهرورزی با اسیر و مجروح را عهده‌دار شد تا در مسیر حق هر آنچه منظور و مقصد پیام عاشورا بود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انجام این مسئولیت، نهایت ملاطفت و مهربانی، مهارت</w:t>
      </w:r>
    </w:p>
    <w:p>
      <w:pPr>
        <w:pStyle w:val="BookText"/>
        <w:rPr/>
      </w:pPr>
      <w:r>
        <w:rPr>
          <w:rFonts w:ascii="IRNazanin" w:hAnsi="IRNazanin" w:eastAsia="IRNazanin"/>
          <w:color w:val="111111"/>
          <w:sz w:val="28"/>
          <w:sz w:val="28"/>
          <w:szCs w:val="28"/>
          <w:rtl w:val="true"/>
          <w:lang w:bidi="fa-IR"/>
        </w:rPr>
        <w:t>مهارناشدنی زینب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مهر و محبت وی همچون مادری رئوف و مهربان بر همه می‌بارید و دست نوازش ملاطفتش بر سر کودکان و نوجوانان حرم محمد مصطفی صلی الله علیه و آله بیشتر سایه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مادر بود برای نوباوگان و فرزندان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ناموس خدا در سفر نینوا تا شام است که اهل حرم نبی مکرم اسلام صلی الله علیه و آله را از دست ناپاک و پلید نامحرمان شامان مصون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ناخواسته و نامیمون او نیابت خاص برادر را داشت تا جان جانشین وی را از گزند تیغ اهریمن نابکار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نجابت و حیای دختر نازنین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نایابی است که همچون نجمی درخشان بر صفات و خصائصش نورافشانی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و استعداد سرشار الهی‌اش، جایگاه رفیعش را در اهل خانه علی علیه السلام رفیع‌تر و نورانی‌تر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شبش را نشسته خواند وقتی داغ نور دیده نبی و علی 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نهفته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نی در نینوا می‌ماند اگر زینب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واژه‌ای از ودایع الهی در قاموس زینب است، پیش از کربلا، در کربلا و پس از آنهمه 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دل زینب علیهاالسلام ، وای از بی‌وفایی کوفیان بر دختر وحی و خواهر وفادار و شیرزن ولایتمدار عرصه نابرابر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وفایش وافر و پایدار بود، نه مانند وهن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ولی عصر عجل الله تعالی فرجه الشریف را وصایت کرد، همچون علی ولی‌الله علیه السلام که وصی بود خاتم‌الانبیاء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زبانش ذکر ودود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خاندان نبوت شد تا واهه‌های خشن را بر آنان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واهمه‌ای از خصم دون نداشت، بلکه وهم توخالی او را با هیمنه ولی‌گونه و دشمن‌شکنش ورانداخت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ولادتش فرشتگان، عرش برین را آذین بستند و در وفاتش عالم وامصیبتا سر داد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کاروان از کربلا به بعد با او بود، چه هدایتگر هدف‌دار و هنرمندی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هنر و هنرمندی را از مکتب‌دار هنر توحید و ولایت، زهرا علیهاالسلام میراث‌دار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مادری، هنر خواهری، هنر همسرداری، هنر شهید‌پروری، هنر بزرگی و مناعت طبع، هنر شجاعت و شهامت در هجوم بر خودکامگی حاکمیّت هوس، هنر حجاب و پاکدامنی، هنر ولایتمداری، هنر وصایت و نیابت ولی زمان، هنر همگامی و هم‌داستانی و همراهی با حسین زهرا علیه السلام ، هنر سرپرستی بنی‌هاشم، هنر ناخدایی کشتی طوفان‌زده هامون کربلا، هنر تحمل داغ شهادت مادر هجده ساله، هنر تحمل</w:t>
      </w:r>
    </w:p>
    <w:p>
      <w:pPr>
        <w:pStyle w:val="BookText"/>
        <w:rPr/>
      </w:pPr>
      <w:r>
        <w:rPr>
          <w:rFonts w:ascii="IRNazanin" w:hAnsi="IRNazanin" w:eastAsia="IRNazanin"/>
          <w:color w:val="111111"/>
          <w:sz w:val="28"/>
          <w:sz w:val="28"/>
          <w:szCs w:val="28"/>
          <w:rtl w:val="true"/>
          <w:lang w:bidi="fa-IR"/>
        </w:rPr>
        <w:t>داغ شهادت و هجران هجده تن از بهترین‌های حرم، هنر همراهی سرهای شهیدان، چکه‌ای از هزاران هنری است که بر این هنرمند عرصه هجرت و ایثار هویداست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یاسمن بوستان علی علیه السلام است که عطر یاس زهرا علیهاالسلام از او می‌تراوید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 یوسف 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دانش‌آموز مکتب صبر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بلندآوازه‌تر از ابراهیم علیه السلام در قلبش جاری بود و ید بیضایی موسوی‌اش هر آنچه جادوی بنی‌امیه بر بافت، باطل نموده رسوا ساخت یک دست لوای خون‌خواهی شهید کربلا، و دستی دیگر نوازشگر طفلان و یتیمان آل‌هاشم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یونس نبی علیه السلام را رمز یا زینب از شکم ماهی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نگاهش به وسعت یکصد هزار کهکشان آرامش به آدم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 علیه السلام روزی خواهد آمد تا انتقام عمه مظلومش را از یزید و یزیدیان زمان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زینب علیهاالسلام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 یوْمَ وُلِدَ وَ یوْمَ یمُوتُ وَ یوْمَ یبْعَثُ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bookmarkStart w:id="196" w:name="pg3854_34247"/>
    </w:p>
    <w:p>
      <w:pPr>
        <w:pStyle w:val="Heading3"/>
        <w:numPr>
          <w:ilvl w:val="2"/>
          <w:numId w:val="1"/>
        </w:numPr>
        <w:rPr/>
      </w:pPr>
      <w:bookmarkStart w:id="197" w:name="__RefHeading___Toc1534381_2281741623"/>
      <w:bookmarkStart w:id="198" w:name="_Toc70"/>
      <w:bookmarkEnd w:id="196"/>
      <w:bookmarkEnd w:id="197"/>
      <w:r>
        <w:rPr>
          <w:rtl w:val="true"/>
        </w:rPr>
        <w:t>متن ادبی</w:t>
      </w:r>
      <w:bookmarkEnd w:id="198"/>
    </w:p>
    <w:p>
      <w:pPr>
        <w:pStyle w:val="BookText"/>
        <w:rPr/>
      </w:pPr>
      <w:r>
        <w:rPr>
          <w:rFonts w:ascii="IRNazanin" w:hAnsi="IRNazanin" w:eastAsia="IRNazanin"/>
          <w:color w:val="111111"/>
          <w:sz w:val="28"/>
          <w:sz w:val="28"/>
          <w:szCs w:val="28"/>
          <w:rtl w:val="true"/>
          <w:lang w:bidi="fa-IR"/>
        </w:rPr>
        <w:t>صبور شعله‌ور</w:t>
      </w:r>
    </w:p>
    <w:p>
      <w:pPr>
        <w:pStyle w:val="BookText"/>
        <w:rPr/>
      </w:pPr>
      <w:r>
        <w:rPr>
          <w:rFonts w:ascii="IRNazanin" w:hAnsi="IRNazanin" w:eastAsia="IRNazanin"/>
          <w:color w:val="111111"/>
          <w:sz w:val="28"/>
          <w:sz w:val="28"/>
          <w:szCs w:val="28"/>
          <w:rtl w:val="true"/>
          <w:lang w:bidi="fa-IR"/>
        </w:rPr>
        <w:t>شاهزاده عشق، شهبانوی دلیری، پا به جهان گذاشته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نخستین لبخندش را معطر و سرشار به جهان نشان دهد دیگر عشق برای ابد پرستار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طنین نام بلندبالای خود را به گوش مردمان ارمغان دهد، روزهای تعطیلِ جرئت به سر میرسند و نسل خصم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حضورش دمادم با گل‌ها و پرنده‌ها نجوا از آتیه حماسه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قاصدک‌ها با احتیاط بر گهواره‌اش حلقه زده تا قداست تولدش را با خود به فراسوها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سرافراز دختر خطبه‌های 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گهواره بشنوید به فردای خطابه‌خوانی انسانیت می‌اندیشد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p>
    <w:p>
      <w:pPr>
        <w:pStyle w:val="BookText"/>
        <w:rPr/>
      </w:pPr>
      <w:r>
        <w:rPr>
          <w:rFonts w:ascii="IRNazanin" w:hAnsi="IRNazanin" w:eastAsia="IRNazanin"/>
          <w:color w:val="111111"/>
          <w:sz w:val="28"/>
          <w:sz w:val="28"/>
          <w:szCs w:val="28"/>
          <w:rtl w:val="true"/>
          <w:lang w:bidi="fa-IR"/>
        </w:rPr>
        <w:t xml:space="preserve">تو نام‌های زیبا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داری، باید تمامی آنهارا از کبوترانِ بام و حریم وصل پرسید 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آسمان را تمام و کمال از بر کرد نام‌های تو را نیز می‌شود تماما به خاطر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دانستن‌ات خرم زار شهادت و رشادت را از نزدیک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دعوت به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حمایت عشق است و روایت تداوم خون سرخ در رگ‌های شرافت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خانه حلم را در دستان تو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ایستادگی شعله 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متانت بی‌تردید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قادر نخواهیم بود شبیه لحظه‌ای از نام اعجازگون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آنکه صبر تو را در خویش سراغ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بلندی‌ها و پستی‌های تاریخ هر کجا می‌ایستم زنی را تکیه گاه تمام رنجها</w:t>
      </w:r>
    </w:p>
    <w:p>
      <w:pPr>
        <w:pStyle w:val="BookText"/>
        <w:rPr/>
      </w:pP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شبیه شمع، شبیه فانوس که یک تنه در باد می‌سوزد و خاموش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سو می‌دود تا با شعله‌های دلش تاریکی خصم را 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و زمان به دنبال او برای ستایش او رهسپارند؛ اما به گَرد شجاعت و شکیبایی‌اش نمی‌رسند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 که نام و مرامش زیب و زینت خاندان وحی است تمام چهره‌اش را با لبخندِ پرستاری نثار رنجدیدگان عشق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قلب او گل‌های زخم و رنج بر خاک هبوط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صدای فرو افتادن اشک‌هایش را هیچ خاکی در خواب هم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غیور او را فرشتگان به افلاک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آبروی تمام مردان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معنای زینب علیهاالسلام</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زیباترین جمله آفرینش</w:t>
      </w:r>
    </w:p>
    <w:p>
      <w:pPr>
        <w:pStyle w:val="BookText"/>
        <w:rPr/>
      </w:pPr>
      <w:r>
        <w:rPr>
          <w:rFonts w:ascii="IRNazanin" w:hAnsi="IRNazanin" w:eastAsia="IRNazanin"/>
          <w:color w:val="111111"/>
          <w:sz w:val="28"/>
          <w:sz w:val="28"/>
          <w:szCs w:val="28"/>
          <w:rtl w:val="true"/>
          <w:lang w:bidi="fa-IR"/>
        </w:rPr>
        <w:t>آسمان و زمین، عرش و فرش، خاک و افلاک، ملک و ملکوت گوش سپرده‌اند برای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تولد زیباترین جمله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تولد خطبه‌هایی بلیغ است در گوش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تولد بلاغتی علوی است در میان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تولد نگاه دارنده مظلومیت و گوینده پیام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تولد قافله سالاری است که از ازل تا فردای فرداها پرچم پیروزی کربلا را بر ستیغ قله‌های روزگار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زمانِ تولد زینب است زینبی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بانوی حماسه ساز کربلا</w:t>
      </w:r>
    </w:p>
    <w:p>
      <w:pPr>
        <w:pStyle w:val="BookText"/>
        <w:rPr/>
      </w:pPr>
      <w:r>
        <w:rPr>
          <w:rFonts w:ascii="IRNazanin" w:hAnsi="IRNazanin" w:eastAsia="IRNazanin"/>
          <w:color w:val="111111"/>
          <w:sz w:val="28"/>
          <w:sz w:val="28"/>
          <w:szCs w:val="28"/>
          <w:rtl w:val="true"/>
          <w:lang w:bidi="fa-IR"/>
        </w:rPr>
        <w:t>تمام جهان را آئینه کاری کرده اند؛ همه آفریده‌ها بی‌صبرانه چشم بر تولد دوخته اند؛ تولد شور شکیبایی در تن عشق؛ تولد بانوی حماسه ساز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گلستان گلستان عطر و نور به استقبال آئینه دار صبر و شکیبایی آمده اند؛ آئینه داری که هر چه کوه و صخره است وام دار استقامت و ایثار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آئینه‌داری که دانش آموخته مکتب پیغمبر صلی الله علیه و آله است و کوتاه‌ترین مفهوم بلند تاریخ را در همیشه بودن جار خواهد زد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با اشتیاق چشم به راه نشسته است؛ چشم به راه بزرگ بانویی که معنایی شایسته برایش بیافریند؛ معنایی که قامت مصیبت‌ها در مقابل ایستادگی‌اش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تکثیر نور رضایت است و بندگی در برابر پروردگاری که به زیبایی</w:t>
      </w:r>
    </w:p>
    <w:p>
      <w:pPr>
        <w:pStyle w:val="BookText"/>
        <w:rPr/>
      </w:pPr>
      <w:r>
        <w:rPr>
          <w:rFonts w:ascii="IRNazanin" w:hAnsi="IRNazanin" w:eastAsia="IRNazanin"/>
          <w:color w:val="111111"/>
          <w:sz w:val="28"/>
          <w:sz w:val="28"/>
          <w:szCs w:val="28"/>
          <w:rtl w:val="true"/>
          <w:lang w:bidi="fa-IR"/>
        </w:rPr>
        <w:t>آفرید و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تفسیر وداع شبانه زهرا علیهاالسلام ، فرق شکافته علی علیه السلام ، جگر شرحه شرحه حسن علیه السلام و قامت صدپاره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اقیانوسی از غم و رنج</w:t>
      </w:r>
    </w:p>
    <w:p>
      <w:pPr>
        <w:pStyle w:val="BookText"/>
        <w:rPr/>
      </w:pPr>
      <w:r>
        <w:rPr>
          <w:rFonts w:ascii="IRNazanin" w:hAnsi="IRNazanin" w:eastAsia="IRNazanin"/>
          <w:color w:val="111111"/>
          <w:sz w:val="28"/>
          <w:sz w:val="28"/>
          <w:szCs w:val="28"/>
          <w:rtl w:val="true"/>
          <w:lang w:bidi="fa-IR"/>
        </w:rPr>
        <w:t>می‌آید تا تمام هفت آسمان بر کوه شانه‌هایش بایستند؛ شانه‌هایی که غم‌هایی سنگین را تجربه خواهند کرد و زنجیر شکیبایی را بر قامت رنج‌ها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وارث حکمت و عشق و ایمان محمد صلی الله علیه و آله است، وارث خطبه و اندیشه زهرا علیهاالسلام ؛ وارث شجاعت و بلاغت علی علیه السلام ،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 وارث رشادت و مظلومیت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یعنی اقیانوسی از غم‌ها و رنج‌ها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یعنی آیه آیه ایمان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یعنی چشمان ستاره‌ریز کودکان بی‌تاب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یعنی استقامت در نزول بی‌امان اندوه 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یعنی خالق سرخ‌غزل 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یعنی غربت شام و شبی به وسعت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یعنی فریادی مجاهدانه در سرزمینی غریبانه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یعنی راز آفرینش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یعنی قلب تپنده کربلا در نَفَسِ نَفَسِ آفرینش حماسه، زینب یعنی ادامه بی‌وقفه پیام عاشورا، زینب یعنی صبر، صبر، 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است، اما بغضی فروخورده در آن سوی فرات زینت سرور و شادی است؛ زینتی که زینت معنای زینب علیهاالسلام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مصیبت‌ها می‌خواستند صبر زینب را در گستره هستی بیازمایند، اما از همان لحظه تولد زینب علیهاالسلام ، زیباترین جمله هستی چشم گشوده بود که پاسخی قاطع و محکم به تمام مصیبت‌ها و آزمون‌ها می‌داد و اینک زمان حماسه آفرینی‌اش بود؛ ما رأیت الا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عقیله عابده</w:t>
      </w:r>
    </w:p>
    <w:p>
      <w:pPr>
        <w:pStyle w:val="BookText"/>
        <w:rPr/>
      </w:pPr>
      <w:r>
        <w:rPr>
          <w:rFonts w:ascii="IRNazanin" w:hAnsi="IRNazanin" w:eastAsia="IRNazanin"/>
          <w:color w:val="111111"/>
          <w:sz w:val="28"/>
          <w:sz w:val="28"/>
          <w:szCs w:val="28"/>
          <w:rtl w:val="true"/>
          <w:lang w:bidi="fa-IR"/>
        </w:rPr>
        <w:t>محمد کامرانی‌اقدام</w:t>
      </w:r>
    </w:p>
    <w:p>
      <w:pPr>
        <w:pStyle w:val="BookText"/>
        <w:rPr/>
      </w:pPr>
      <w:r>
        <w:rPr>
          <w:rFonts w:ascii="IRNazanin" w:hAnsi="IRNazanin" w:eastAsia="IRNazanin"/>
          <w:color w:val="111111"/>
          <w:sz w:val="28"/>
          <w:sz w:val="28"/>
          <w:szCs w:val="28"/>
          <w:rtl w:val="true"/>
          <w:lang w:bidi="fa-IR"/>
        </w:rPr>
        <w:t>پنجم جمادی الاول بود که رسول خدا عبای باران را بر دوش ابری‌اش کشید و راهی شور و شیدایی شد تا به منزل بانوی آب‌های جهان بیاید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زینب بود و خبر نامه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روشنایی بود و آئینه سیب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دریا بود و تماشا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جلوه بود و زمین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حیرت بود و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خانه نبود و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کربلایی کوچک را در آغوش غلتان غریبی‌اش می‌فشرد تا نبض بی‌تابی زینب را به دست بگیرد، آنگونه که عباس نبض رقیه را در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از گوشه عبای پیامبر به سمت تنور پل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 صورتش نظر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هنوز در شوق بود و در حادثه‌ای که خبر می‌کرد باران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لبخند ملیحش را بی‌تکلف به گل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بوسه‌ای کنار گذاشته از حرا و به جا مانده از خدا به گل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روشنی دخترش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صورت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کمی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روز زینب آغوش غم پذیری‌اش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آن روز خواهر غم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خدیجه را می‌دید در کنار زهرایش با تداعی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حصیر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کویر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حصیری که مشابه‌اش را در کربلا برای تن حسین می‌بافند مردمانی که حرافند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بوسه بر صورت گل آگین زینب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می‌دانست که زینب چقدر تا حادثه جرئت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آینه حیرت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واقعه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چقدر زینب منزل منزل می‌آید و بر می‌گردد پشت سر حسین را تا با کوفه روبرو کند ذوالفقار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زینب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گریه بر مصایب او همچون پاداش کسی ست که برای مصایب حسن و حسین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آمد با طبقی از روشنی و در آن نامی بود که خدا برای دخت علی کرد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طبقی که سالها بعد کوفه شبیه‌اش را برای حسین می‌سازد با خیزران زخم اندود، در تنوره‌ای از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الصدیقه الصغری عقیله بنی هاشم آن عالمه غیر معلمه که همچون جد بزرگوارش آشنایی‌اش ازلی بود و روشنایی‌اش ابدی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عابده آل علی آن دم فرو بسته از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 گرفته با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گرفته با 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تربت خورشید، با غربت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عقیلة‌النساء</w:t>
      </w:r>
    </w:p>
    <w:p>
      <w:pPr>
        <w:pStyle w:val="BookText"/>
        <w:rPr/>
      </w:pPr>
      <w:r>
        <w:rPr>
          <w:rFonts w:ascii="IRNazanin" w:hAnsi="IRNazanin" w:eastAsia="IRNazanin"/>
          <w:color w:val="111111"/>
          <w:sz w:val="28"/>
          <w:sz w:val="28"/>
          <w:szCs w:val="28"/>
          <w:rtl w:val="true"/>
          <w:lang w:bidi="fa-IR"/>
        </w:rPr>
        <w:t>اسماء خواجه‌زاده</w:t>
      </w:r>
    </w:p>
    <w:p>
      <w:pPr>
        <w:pStyle w:val="BookText"/>
        <w:rPr/>
      </w:pPr>
      <w:r>
        <w:rPr>
          <w:rFonts w:ascii="IRNazanin" w:hAnsi="IRNazanin" w:eastAsia="IRNazanin"/>
          <w:color w:val="111111"/>
          <w:sz w:val="28"/>
          <w:sz w:val="28"/>
          <w:szCs w:val="28"/>
          <w:rtl w:val="true"/>
          <w:lang w:bidi="fa-IR"/>
        </w:rPr>
        <w:t>ملائک خواب رنگین‌کمانی بهار و باران را به رویای زمین سپرده‌اند تا هرچه نام تو را در حوالی هوای یکی از خانه‌های مدینةالنبی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بر پیکره نور و عصمت قامت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ساکنان آن ـ حجت‌های خداوند بر مخلوقاتش ـ اکنون به تجلی حضورِ از روشنی آکنده تو شادمان و لبریز ملکوت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بال گسترانیده‌اند تا چشم به دیدار کسی باز کنند که زینت علی علیه السلام و چکیده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گسترانیده‌اند تا نام تو را به بلندای تاریخ بر پیکره زمین حک کنند و آئینه‌ها را تا ابد به انعکاس تو و کشف هزار اجابت از منظومه بی‌پایان نام تو وادارند؛ تو را سلاله ولایت، ستاره آسمان شرافت و کرامت، صدیقه صغری؛ زینب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آمده است؛ امانت‌دار حضرت باری و نشانی از نشانه‌های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آمده است؛ محبوب حضرت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است؛ زینتِ پدر، نورِ چشمِ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است؛ تجلی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است؛ دلسوز و غمخوار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است؛ جانشین و نماینده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است؛ همتای پنجمین نفر از اهل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است؛ سرپرست حضرت سجاد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آمده است ناموس کبریای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پرده‌نشین قدس الهی، سخنور، فصیح، خلاصه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بردبار و بردبار و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 به بازوی اندوه‌ها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است؛ قبله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نام زینب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روشنی چشم، عقیله زنان، خردمند پرده‌نشینان رسالت، هم‌خانه شجاعت و کیاست و بلاغت، دنیا از نور تو آکنده است، دنیا از نام تو لبریز است، دنیا از قامت صبر تو ایستادگی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متولد می‌شوی و زمین شادمانی اهل خود را به پابوسی حرم تو پیشکش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رهایی</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و کنیه‌های مستفاد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کعبةالرزایا، نائبةالزهراء، عقیلةالنساء، عدیلةالخامس من اهل الکساء، کفیلةالسجاد، ناموس رواق العظمه، سلالةالولایه، شقیقةالحسن، بلیغه، فصیحه، نجمه سماء النباله، محبوبةالمصطفی، نور عین المرتضی، صابره، بطله کربلاء، سلیلةالزهراء، امینةالله، آیه من آیات الله</w:t>
      </w:r>
      <w:r>
        <w:rPr>
          <w:rFonts w:eastAsia="IRNazanin" w:cs="IRNazanin"/>
          <w:color w:val="111111"/>
          <w:sz w:val="28"/>
          <w:szCs w:val="28"/>
          <w:rtl w:val="true"/>
          <w:lang w:bidi="fa-IR"/>
        </w:rPr>
        <w:t>.</w:t>
      </w:r>
      <w:bookmarkStart w:id="199" w:name="pg3854_34255"/>
    </w:p>
    <w:p>
      <w:pPr>
        <w:pStyle w:val="Heading3"/>
        <w:numPr>
          <w:ilvl w:val="2"/>
          <w:numId w:val="1"/>
        </w:numPr>
        <w:rPr/>
      </w:pPr>
      <w:bookmarkStart w:id="200" w:name="__RefHeading___Toc1534383_2281741623"/>
      <w:bookmarkStart w:id="201" w:name="_Toc71"/>
      <w:bookmarkEnd w:id="199"/>
      <w:bookmarkEnd w:id="200"/>
      <w:r>
        <w:rPr>
          <w:rtl w:val="true"/>
        </w:rPr>
        <w:t>شعر</w:t>
      </w:r>
      <w:bookmarkEnd w:id="201"/>
    </w:p>
    <w:p>
      <w:pPr>
        <w:pStyle w:val="BookText"/>
        <w:rPr/>
      </w:pPr>
      <w:r>
        <w:rPr>
          <w:rFonts w:ascii="IRNazanin" w:hAnsi="IRNazanin" w:eastAsia="IRNazanin"/>
          <w:color w:val="111111"/>
          <w:sz w:val="28"/>
          <w:sz w:val="28"/>
          <w:szCs w:val="28"/>
          <w:rtl w:val="true"/>
          <w:lang w:bidi="fa-IR"/>
        </w:rPr>
        <w:t>محمد کامرانی‌اقدام</w:t>
      </w:r>
    </w:p>
    <w:p>
      <w:pPr>
        <w:pStyle w:val="BookText"/>
        <w:rPr/>
      </w:pPr>
      <w:r>
        <w:rPr>
          <w:rFonts w:ascii="IRNazanin" w:hAnsi="IRNazanin" w:eastAsia="IRNazanin"/>
          <w:color w:val="111111"/>
          <w:sz w:val="28"/>
          <w:sz w:val="28"/>
          <w:szCs w:val="28"/>
          <w:rtl w:val="true"/>
          <w:lang w:bidi="fa-IR"/>
        </w:rPr>
        <w:t>عشق یا فاطمه می‌گفت و جنون یا زینب</w:t>
      </w:r>
    </w:p>
    <w:p>
      <w:pPr>
        <w:pStyle w:val="BookText"/>
        <w:rPr/>
      </w:pPr>
      <w:r>
        <w:rPr>
          <w:rFonts w:ascii="IRNazanin" w:hAnsi="IRNazanin" w:eastAsia="IRNazanin"/>
          <w:color w:val="111111"/>
          <w:sz w:val="28"/>
          <w:sz w:val="28"/>
          <w:szCs w:val="28"/>
          <w:rtl w:val="true"/>
          <w:lang w:bidi="fa-IR"/>
        </w:rPr>
        <w:t>که تک افتاده حسین و شده تنها زینب</w:t>
      </w:r>
    </w:p>
    <w:p>
      <w:pPr>
        <w:pStyle w:val="BookText"/>
        <w:rPr/>
      </w:pPr>
      <w:r>
        <w:rPr>
          <w:rFonts w:ascii="IRNazanin" w:hAnsi="IRNazanin" w:eastAsia="IRNazanin"/>
          <w:color w:val="111111"/>
          <w:sz w:val="28"/>
          <w:sz w:val="28"/>
          <w:szCs w:val="28"/>
          <w:rtl w:val="true"/>
          <w:lang w:bidi="fa-IR"/>
        </w:rPr>
        <w:t>تا روایت بکند حادثه طوفان را</w:t>
      </w:r>
    </w:p>
    <w:p>
      <w:pPr>
        <w:pStyle w:val="BookText"/>
        <w:rPr/>
      </w:pPr>
      <w:r>
        <w:rPr>
          <w:rFonts w:ascii="IRNazanin" w:hAnsi="IRNazanin" w:eastAsia="IRNazanin"/>
          <w:color w:val="111111"/>
          <w:sz w:val="28"/>
          <w:sz w:val="28"/>
          <w:szCs w:val="28"/>
          <w:rtl w:val="true"/>
          <w:lang w:bidi="fa-IR"/>
        </w:rPr>
        <w:t>رفت از تلِ پر از دلهره بالا زینب</w:t>
      </w:r>
    </w:p>
    <w:p>
      <w:pPr>
        <w:pStyle w:val="BookText"/>
        <w:rPr/>
      </w:pPr>
      <w:r>
        <w:rPr>
          <w:rFonts w:ascii="IRNazanin" w:hAnsi="IRNazanin" w:eastAsia="IRNazanin"/>
          <w:color w:val="111111"/>
          <w:sz w:val="28"/>
          <w:sz w:val="28"/>
          <w:szCs w:val="28"/>
          <w:rtl w:val="true"/>
          <w:lang w:bidi="fa-IR"/>
        </w:rPr>
        <w:t>دید دارد کسی از دورغزل می‌خواند</w:t>
      </w:r>
    </w:p>
    <w:p>
      <w:pPr>
        <w:pStyle w:val="BookText"/>
        <w:rPr/>
      </w:pPr>
      <w:r>
        <w:rPr>
          <w:rFonts w:ascii="IRNazanin" w:hAnsi="IRNazanin" w:eastAsia="IRNazanin"/>
          <w:color w:val="111111"/>
          <w:sz w:val="28"/>
          <w:sz w:val="28"/>
          <w:szCs w:val="28"/>
          <w:rtl w:val="true"/>
          <w:lang w:bidi="fa-IR"/>
        </w:rPr>
        <w:t>با ردیف غم و اندوه جهان با زینب</w:t>
      </w:r>
    </w:p>
    <w:p>
      <w:pPr>
        <w:pStyle w:val="BookText"/>
        <w:rPr/>
      </w:pPr>
      <w:r>
        <w:rPr>
          <w:rFonts w:ascii="IRNazanin" w:hAnsi="IRNazanin" w:eastAsia="IRNazanin"/>
          <w:color w:val="111111"/>
          <w:sz w:val="28"/>
          <w:sz w:val="28"/>
          <w:szCs w:val="28"/>
          <w:rtl w:val="true"/>
          <w:lang w:bidi="fa-IR"/>
        </w:rPr>
        <w:t>تا که این صحنه شود قاب در آئینه آه</w:t>
      </w:r>
    </w:p>
    <w:p>
      <w:pPr>
        <w:pStyle w:val="BookText"/>
        <w:rPr/>
      </w:pPr>
      <w:r>
        <w:rPr>
          <w:rFonts w:ascii="IRNazanin" w:hAnsi="IRNazanin" w:eastAsia="IRNazanin"/>
          <w:color w:val="111111"/>
          <w:sz w:val="28"/>
          <w:sz w:val="28"/>
          <w:szCs w:val="28"/>
          <w:rtl w:val="true"/>
          <w:lang w:bidi="fa-IR"/>
        </w:rPr>
        <w:t>دست انداخته بر گردن غم‌ها زینب</w:t>
      </w:r>
    </w:p>
    <w:p>
      <w:pPr>
        <w:pStyle w:val="BookText"/>
        <w:rPr/>
      </w:pPr>
      <w:r>
        <w:rPr>
          <w:rFonts w:ascii="IRNazanin" w:hAnsi="IRNazanin" w:eastAsia="IRNazanin"/>
          <w:color w:val="111111"/>
          <w:sz w:val="28"/>
          <w:sz w:val="28"/>
          <w:szCs w:val="28"/>
          <w:rtl w:val="true"/>
          <w:lang w:bidi="fa-IR"/>
        </w:rPr>
        <w:t>فطرس و فاطمه سرگرم خوش‌آمدگویی</w:t>
      </w:r>
    </w:p>
    <w:p>
      <w:pPr>
        <w:pStyle w:val="BookText"/>
        <w:rPr/>
      </w:pPr>
      <w:r>
        <w:rPr>
          <w:rFonts w:ascii="IRNazanin" w:hAnsi="IRNazanin" w:eastAsia="IRNazanin"/>
          <w:color w:val="111111"/>
          <w:sz w:val="28"/>
          <w:sz w:val="28"/>
          <w:szCs w:val="28"/>
          <w:rtl w:val="true"/>
          <w:lang w:bidi="fa-IR"/>
        </w:rPr>
        <w:t>خیمه روضه مهیاست بفرما زینب</w:t>
      </w:r>
    </w:p>
    <w:p>
      <w:pPr>
        <w:pStyle w:val="BookText"/>
        <w:rPr/>
      </w:pPr>
      <w:r>
        <w:rPr>
          <w:rFonts w:ascii="IRNazanin" w:hAnsi="IRNazanin" w:eastAsia="IRNazanin"/>
          <w:color w:val="111111"/>
          <w:sz w:val="28"/>
          <w:sz w:val="28"/>
          <w:szCs w:val="28"/>
          <w:rtl w:val="true"/>
          <w:lang w:bidi="fa-IR"/>
        </w:rPr>
        <w:t>دید تمرین حسین بن علی را با تیغ</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مشق آزادگی‌اش را به چلیپا زینب</w:t>
      </w:r>
    </w:p>
    <w:p>
      <w:pPr>
        <w:pStyle w:val="BookText"/>
        <w:rPr/>
      </w:pPr>
      <w:r>
        <w:rPr>
          <w:rFonts w:ascii="IRNazanin" w:hAnsi="IRNazanin" w:eastAsia="IRNazanin"/>
          <w:color w:val="111111"/>
          <w:sz w:val="28"/>
          <w:sz w:val="28"/>
          <w:szCs w:val="28"/>
          <w:rtl w:val="true"/>
          <w:lang w:bidi="fa-IR"/>
        </w:rPr>
        <w:t>تازه باید بزند دست به زخمی کهنه</w:t>
      </w:r>
    </w:p>
    <w:p>
      <w:pPr>
        <w:pStyle w:val="BookText"/>
        <w:rPr/>
      </w:pPr>
      <w:r>
        <w:rPr>
          <w:rFonts w:ascii="IRNazanin" w:hAnsi="IRNazanin" w:eastAsia="IRNazanin"/>
          <w:color w:val="111111"/>
          <w:sz w:val="28"/>
          <w:sz w:val="28"/>
          <w:szCs w:val="28"/>
          <w:rtl w:val="true"/>
          <w:lang w:bidi="fa-IR"/>
        </w:rPr>
        <w:t>تازه باید بشود زینب ازاینجا زینب</w:t>
      </w:r>
    </w:p>
    <w:p>
      <w:pPr>
        <w:pStyle w:val="BookText"/>
        <w:rPr/>
      </w:pPr>
      <w:r>
        <w:rPr>
          <w:rFonts w:ascii="IRNazanin" w:hAnsi="IRNazanin" w:eastAsia="IRNazanin"/>
          <w:color w:val="111111"/>
          <w:sz w:val="28"/>
          <w:sz w:val="28"/>
          <w:szCs w:val="28"/>
          <w:rtl w:val="true"/>
          <w:lang w:bidi="fa-IR"/>
        </w:rPr>
        <w:t>یا علی گفت و شد آغاز تب حیدری‌اش</w:t>
      </w:r>
    </w:p>
    <w:p>
      <w:pPr>
        <w:pStyle w:val="BookText"/>
        <w:rPr/>
      </w:pPr>
      <w:r>
        <w:rPr>
          <w:rFonts w:ascii="IRNazanin" w:hAnsi="IRNazanin" w:eastAsia="IRNazanin"/>
          <w:color w:val="111111"/>
          <w:sz w:val="28"/>
          <w:sz w:val="28"/>
          <w:szCs w:val="28"/>
          <w:rtl w:val="true"/>
          <w:lang w:bidi="fa-IR"/>
        </w:rPr>
        <w:t>چه شبیه است به کرار به مولا زینب</w:t>
      </w:r>
    </w:p>
    <w:p>
      <w:pPr>
        <w:pStyle w:val="BookText"/>
        <w:rPr/>
      </w:pPr>
      <w:r>
        <w:rPr>
          <w:rFonts w:ascii="IRNazanin" w:hAnsi="IRNazanin" w:eastAsia="IRNazanin"/>
          <w:color w:val="111111"/>
          <w:sz w:val="28"/>
          <w:sz w:val="28"/>
          <w:szCs w:val="28"/>
          <w:rtl w:val="true"/>
          <w:lang w:bidi="fa-IR"/>
        </w:rPr>
        <w:t>به طرفداری از عشق سر کوچه تیغ</w:t>
      </w:r>
    </w:p>
    <w:p>
      <w:pPr>
        <w:pStyle w:val="BookText"/>
        <w:rPr/>
      </w:pPr>
      <w:r>
        <w:rPr>
          <w:rFonts w:ascii="IRNazanin" w:hAnsi="IRNazanin" w:eastAsia="IRNazanin"/>
          <w:color w:val="111111"/>
          <w:sz w:val="28"/>
          <w:sz w:val="28"/>
          <w:szCs w:val="28"/>
          <w:rtl w:val="true"/>
          <w:lang w:bidi="fa-IR"/>
        </w:rPr>
        <w:t>چه شبیه است به تنهایی زهرا زینب</w:t>
      </w:r>
    </w:p>
    <w:p>
      <w:pPr>
        <w:pStyle w:val="BookText"/>
        <w:rPr/>
      </w:pPr>
      <w:r>
        <w:rPr>
          <w:rFonts w:ascii="IRNazanin" w:hAnsi="IRNazanin" w:eastAsia="IRNazanin"/>
          <w:color w:val="111111"/>
          <w:sz w:val="28"/>
          <w:sz w:val="28"/>
          <w:szCs w:val="28"/>
          <w:rtl w:val="true"/>
          <w:lang w:bidi="fa-IR"/>
        </w:rPr>
        <w:t>تن خود را سپر حادثه‌ها کرده چنین</w:t>
      </w:r>
    </w:p>
    <w:p>
      <w:pPr>
        <w:pStyle w:val="BookText"/>
        <w:rPr/>
      </w:pPr>
      <w:r>
        <w:rPr>
          <w:rFonts w:ascii="IRNazanin" w:hAnsi="IRNazanin" w:eastAsia="IRNazanin"/>
          <w:color w:val="111111"/>
          <w:sz w:val="28"/>
          <w:sz w:val="28"/>
          <w:szCs w:val="28"/>
          <w:rtl w:val="true"/>
          <w:lang w:bidi="fa-IR"/>
        </w:rPr>
        <w:t>سپری کرده جوانی خودش را زینب</w:t>
      </w:r>
    </w:p>
    <w:p>
      <w:pPr>
        <w:pStyle w:val="BookText"/>
        <w:rPr/>
      </w:pPr>
      <w:r>
        <w:rPr>
          <w:rFonts w:ascii="IRNazanin" w:hAnsi="IRNazanin" w:eastAsia="IRNazanin"/>
          <w:color w:val="111111"/>
          <w:sz w:val="28"/>
          <w:sz w:val="28"/>
          <w:szCs w:val="28"/>
          <w:rtl w:val="true"/>
          <w:lang w:bidi="fa-IR"/>
        </w:rPr>
        <w:t>وقت آن است که با خطبه خون خواهی ها</w:t>
      </w:r>
    </w:p>
    <w:p>
      <w:pPr>
        <w:pStyle w:val="BookText"/>
        <w:rPr/>
      </w:pPr>
      <w:r>
        <w:rPr>
          <w:rFonts w:ascii="IRNazanin" w:hAnsi="IRNazanin" w:eastAsia="IRNazanin"/>
          <w:color w:val="111111"/>
          <w:sz w:val="28"/>
          <w:sz w:val="28"/>
          <w:szCs w:val="28"/>
          <w:rtl w:val="true"/>
          <w:lang w:bidi="fa-IR"/>
        </w:rPr>
        <w:t>تیغ را بر کشد از صیقل غرّا زینب</w:t>
      </w:r>
    </w:p>
    <w:p>
      <w:pPr>
        <w:pStyle w:val="BookText"/>
        <w:rPr/>
      </w:pPr>
      <w:r>
        <w:rPr>
          <w:rFonts w:ascii="IRNazanin" w:hAnsi="IRNazanin" w:eastAsia="IRNazanin"/>
          <w:color w:val="111111"/>
          <w:sz w:val="28"/>
          <w:sz w:val="28"/>
          <w:szCs w:val="28"/>
          <w:rtl w:val="true"/>
          <w:lang w:bidi="fa-IR"/>
        </w:rPr>
        <w:t>خطر آموخته شام غریبان چه بلند</w:t>
      </w:r>
    </w:p>
    <w:p>
      <w:pPr>
        <w:pStyle w:val="BookText"/>
        <w:rPr/>
      </w:pPr>
      <w:r>
        <w:rPr>
          <w:rFonts w:ascii="IRNazanin" w:hAnsi="IRNazanin" w:eastAsia="IRNazanin"/>
          <w:color w:val="111111"/>
          <w:sz w:val="28"/>
          <w:sz w:val="28"/>
          <w:szCs w:val="28"/>
          <w:rtl w:val="true"/>
          <w:lang w:bidi="fa-IR"/>
        </w:rPr>
        <w:t>بانگ بی‌دلهره دارد یل یلدا زینب</w:t>
      </w:r>
    </w:p>
    <w:p>
      <w:pPr>
        <w:pStyle w:val="BookText"/>
        <w:rPr/>
      </w:pPr>
      <w:r>
        <w:rPr>
          <w:rFonts w:ascii="IRNazanin" w:hAnsi="IRNazanin" w:eastAsia="IRNazanin"/>
          <w:color w:val="111111"/>
          <w:sz w:val="28"/>
          <w:sz w:val="28"/>
          <w:szCs w:val="28"/>
          <w:rtl w:val="true"/>
          <w:lang w:bidi="fa-IR"/>
        </w:rPr>
        <w:t>آن‌قدر گوشه دل ریخت از آغوش حسین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نشناخت جگر گوشه خود را زینب</w:t>
      </w:r>
      <w:bookmarkStart w:id="202" w:name="pg3854_34257"/>
    </w:p>
    <w:p>
      <w:pPr>
        <w:pStyle w:val="Heading3"/>
        <w:numPr>
          <w:ilvl w:val="2"/>
          <w:numId w:val="1"/>
        </w:numPr>
        <w:rPr/>
      </w:pPr>
      <w:bookmarkStart w:id="203" w:name="__RefHeading___Toc1534385_2281741623"/>
      <w:bookmarkStart w:id="204" w:name="_Toc72"/>
      <w:bookmarkEnd w:id="202"/>
      <w:bookmarkEnd w:id="203"/>
      <w:r>
        <w:rPr>
          <w:rtl w:val="true"/>
        </w:rPr>
        <w:t>زیرنویس</w:t>
      </w:r>
      <w:bookmarkEnd w:id="204"/>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ستاره پرفروغ کوثر، بانوی فصاحت و اعجاز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مظهر صبر و شکیبایی و تجسم عینی علم و عفاف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تجسم عینی زهد و علم و عفاف و شهامت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عقیله بنی هاشم و نماد کمال عقل و بردباری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قهرمان فصاحت و بلاغت و مظهر مهربانی و عطوفت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حضرت زینب علیهاالسلام ، روز تبلور صبر و وقار، روز شکوفایی دست‌های مهربان پرستاری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محبوبةالمصطفی و نائبة‌الزهرا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میلادت مبارک، خاتون خانه ولایت، ای پرستار زخم‌های عاشورایی و‌ای میوه دل فاطمه 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پرستار همه عاطفه‌ها و همه ستاره‌های درخشان ایمان و عفت، و پرستار همه ارزش‌های زخم‌دیده در تاریخ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بانوی بزرگ اسلام، پرستار تمام نیکی‌ها، و پرستار ارزش‌های مقدس عاشورا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بزرگ بانوی دشت کربلا و نگه دارنده ایمان و عقیده، و کوبنده دژخیمان زورگوی بنی امیه،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نام آشنایی است که آن را هاله‌ای از اوصاف نیک و برتر احاطه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حضرت زینب علیهاالسلام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گوهر دریای عصمت و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دُرّ درخشان مهر و عاطفه و پرستار زخم‌های جاودانه کربلاست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علیهاالسلام ، الگوی حیا و عفت و پرستاری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اولین پرستار نمونه و الگوی ایثار و عفاف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دردانه علی علیه السلام امروز چشم می‌گشاید و دل مولا به آمدنش گرمی تازه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میلادش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و مبارک باد طلوع این شاهکار خلقت و ظهور این نور رخشان در آسمان تشیع</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فرخنده باد میلاد دختر عاطفه و مظلومیت، دختر مهربانی و صلابت، دختر عفّت و استقامت، زینب کبری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پرستار</w:t>
      </w:r>
    </w:p>
    <w:p>
      <w:pPr>
        <w:pStyle w:val="BookText"/>
        <w:rPr/>
      </w:pPr>
      <w:r>
        <w:rPr>
          <w:rFonts w:ascii="IRNazanin" w:hAnsi="IRNazanin" w:eastAsia="IRNazanin"/>
          <w:color w:val="111111"/>
          <w:sz w:val="28"/>
          <w:sz w:val="28"/>
          <w:szCs w:val="28"/>
          <w:rtl w:val="true"/>
          <w:lang w:bidi="fa-IR"/>
        </w:rPr>
        <w:t xml:space="preserve">همیشه بیدار و هشیارِ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 تا ابد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محبت واژه‌ای است که از نام مقدس تو تابندگی می‌گیرد و تا ابد فانوس دل‌ها را نورافشانی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عاطفه‌ات نوازشگر مژگان آغشته به اشک است و تا همیشه هستی، ردپای احسانت در خاطره‌های رنجور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کلماتت سرشار از نور عشق‌اند و نسیم آسایش و آرامش مولود نفس‌های التیام‌بخش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ضرباهنگ گام‌هایت مهرخیزترین صدای آشنا است که پژواکش، دل بیماران را به آرامش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سوسوی نگران چشمانت، اعتماد را در جان‌ها می‌نشاند و دلواپسی‌هایت تمام اندوه‌ها را به سامان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آینه، سهم خود را از بار امانت خداوند بر دوش می‌کشی و شب‌ها را مبهوت قدرت چشمانت می‌کنی و خستگی را خسته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امید از بارش قطره قطره ایمان تو سیراب می‌شود و اندیشه‌ها، حکمت بردباریت را با زمزمه نام زینب علیهاالسلام درمی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همیشه هشیار، آن هنگام که عاشقانه با تبسمی انسان دوستانه به بالین بیماران می‌روی گویی فرشتگان به تماشای قامت احساست می‌آیند تا به پاسداشت مقام شایسته‌ات در مرهم‌گذاری، همراهی‌ات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تمام مهربانی را با لباسی سپید پوشیده‌ای و شمعستان قلب‌ها را با پرتوانی از توکل چراغانی می‌کنی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ناامیدی را با آیه‌های امید و گشایش مچاله می‌کنی و طومار تمام دردها را با توسل در هم می‌پیچی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آینه دار حضور درمانی در اوج رنج‌های خفته در جسم؛ رنج‌هایی که تب و تاب از عمق وجود می‌ربایند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چشم انتظار شفایی با قنوتی که در پی استجابت است و باوری که آمین گویان تا آن سوی تیرگی و رنجوری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دنباله رو نشانه‌ها هستی؛ نشانه‌هایی که نشانگر آسودگی و فراغ از غصه و درد باشد تا لبخندی سرشار از درمان بر لبان بیمار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بیداری و شب زنده‌دار و چراغ مهر را زودتر از ماه روشن می‌کنی تا جسم‌های سراسر درد، آرام شوند و بی‌دریغ؛ می‌تپی تا صبح در قلب اتاق‌ها و راهروها، تا در خواب‌ها خورشید امید بکاری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چونان بهاری که در خزآنگاهان جان، پس از رحمت خدا با دستوری از شفا، رستاخیزی به پا می‌کنی تا بهار حقیقی را در پرونده بیمار قاب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باید قدردارن تو بود؛ تو که همچون میزبانی زلال و پاک در سایه‌نشینی لطف یگانه پروردگار، با تلاش‌هایی بی‌بدیل و بی‌مثال سلامتی را به میهمانت هدیه می‌کنی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ایستاده‌ای در تمام زمان، پیوسته، بی‌هیچ غفلتی و می‌چرخی بر مدار صبر تا غنچه سلامتی و طراوت را بر شاخسار زندگی شکوفا کنی</w:t>
      </w:r>
      <w:r>
        <w:rPr>
          <w:rFonts w:eastAsia="IRNazanin" w:cs="IRNazanin"/>
          <w:color w:val="111111"/>
          <w:sz w:val="28"/>
          <w:szCs w:val="28"/>
          <w:rtl w:val="true"/>
          <w:lang w:bidi="fa-IR"/>
        </w:rPr>
        <w:t>.</w:t>
      </w:r>
      <w:bookmarkStart w:id="205" w:name="pg3854_34261"/>
    </w:p>
    <w:p>
      <w:pPr>
        <w:pStyle w:val="Heading3"/>
        <w:numPr>
          <w:ilvl w:val="2"/>
          <w:numId w:val="1"/>
        </w:numPr>
        <w:rPr/>
      </w:pPr>
      <w:bookmarkStart w:id="206" w:name="__RefHeading___Toc1534387_2281741623"/>
      <w:bookmarkStart w:id="207" w:name="_Toc73"/>
      <w:bookmarkEnd w:id="205"/>
      <w:bookmarkEnd w:id="206"/>
      <w:r>
        <w:rPr>
          <w:rtl w:val="true"/>
        </w:rPr>
        <w:t>معرفی کتاب</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خیمه‌های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بی‌گمان هر جامعه‌ای بخواهد در راه احیای ارزش‌های انسانی گام بردارد، نیازمند الگوهایی است که راهنمای فکری و عملی زندگی فردی و اجتماعی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کریم همان‌گونه که برای مردان اسوه‌هایی را معرفی نموده، برای زنان نیز به معرفی بانوان نمونه‌ای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علیهاالسلام را به عنوان یکی از زنان نمونه معرفی نموده و بر روی پاکدامنی، ایمان و اطاعت و عبادت او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کبری علیهاالسلام نیز مصداق برجسته اسوه و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حضرت فاطمه علیهاالسلام زنی است که در ویژگی‌های انسانی در مقام یک مادر و مربی، تاریخ نظیری برای او نشان ندارد، و در عفت و پاکدامنی از مقام والای عصمت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امیرمؤمنان علی علیه السلام در همان خانه‌ای تربیت یافته که فاطمه علیهاالسلام در آن خانه تربیت شده است و از آن جایی که در آینده عهده‌دار امامت می‌شد تحت تربیت مستقیم رسول خدا صلی الله علیه و آله قرار داشت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با چنان نبوغ و استعدادی شگرف، تحت تربیت چنین پدر و مادری نمونه پرورش یافت و به جایی رسید که درجات بالایی از عصمت را دارا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پرداختن به زندگانی آن بانوی والامقام به عنوان یک نمونه، امری ضروری</w:t>
      </w:r>
    </w:p>
    <w:p>
      <w:pPr>
        <w:pStyle w:val="BookText"/>
        <w:rPr/>
      </w:pPr>
      <w:r>
        <w:rPr>
          <w:rFonts w:ascii="IRNazanin" w:hAnsi="IRNazanin" w:eastAsia="IRNazanin"/>
          <w:color w:val="111111"/>
          <w:sz w:val="28"/>
          <w:sz w:val="28"/>
          <w:szCs w:val="28"/>
          <w:rtl w:val="true"/>
          <w:lang w:bidi="fa-IR"/>
        </w:rPr>
        <w:t>و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ارزشمندی که در این‌باره قابل طرح می‌باشد، کتاب یادگار خیمه‌های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کتاب، استاد علامه مرحوم محمد جواد مغنیه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فاضل و دانشمند کتاب، از نویسندگان پرتلاش شیعه و از شاگردان موفق حوزه مکتب امامان علیه السلام است که با استناد به کتاب‌های اهل تشیع و تسنن، زندگی عبادی، اجتماعی و سیاسی پیام‌آور عاشورا را تحلیل و بررسی کرده و به آن مع بطله کربلاء، زینب بنت امیرالمؤمنین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است و مترجم نیز بعد از ترجمه، با توجه به این که آن بانوی شجاع و بزرگوار، یادگار حماسه عاشورا و مظلومیت‌های کربلا است، نام آن را یادگار خیمه‌های سوخته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عین اختصار با قلمی شیوا و زیبا در ابتدا به بررسی نیاکان و بستگان حضرت زینب علیهاالسلام از جمله ابوطالب جد پدری، فاطمه بنت اسد جده پدری، پیامبر صلی الله علیه و آله ، علی علیه السلام ، فاطمه علیهاالسلام ، جعفر طیار عمو و پدر شوهر ایشان، عبدالله همسر وی و در انتهای این بخش نیز از کودکان حضرت زینب علیهاالسلام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بعد از مصیبت‌های وارده به ایشان، از زمان رسول خدا صلی الله علیه و آله تا انتهای زندگی مبارک ایشان و شیوه برخورد با این مشکلات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فرموده حضرت آیت‌الله خامنه‌ای عامل اصلی پیروزی خون بر شمشیر در واقعه کربلا، حضرت زینب علیهاالسلام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فعالیت‌هایی که حضرت زینب علیهاالسلام برای رسیدن به این پیروزی بزرگ انجام دادند، سخنرانی‌هایی بود که پایه‌های حکومت یزید را متزلزل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کتاب در دو بخش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خطبه حضرت زینب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خطبه زینب علیهاالسلام و اهل 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این عامل پرداخته است که چگونه سخنرانی‌های یک زن توانست این چنین تأثیری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دو بخش را به منظور آشنایی بیشتر شما با این کتاب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خطبه حضرت زینب علیهاالسلام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که بعضی از این کلمات پر مغز حضرت زینب علیهاالسلام را تحلیل کرده و به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اسراری که در آنها وجود دارد، بپردازیم؛ زیرا خوف آن دارم که ارزش حقیقی و معنای صحیح این خطبه معلوم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دقت بسیاری کردم تا آنچه را که زینب علیهاالسلام بیان کرده و شعار خود قرار می‌داد را ترسیم نمایم، و نیز در معنی و مفهوم این سخنان فصیح و قاطع که برنده‌تر از شمشیر و تیزتر از نوک نیزه‌هاست، تأمل و تفکر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گاهی صحنه ترسناک شهادت و اسارت، و قرار گرفتن زنان و اطفال اسیر در مقابل یزید ملعون، و نیز تمامی این دردها و محنت‌ها را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صدای آتشین و کوبنده زینب علیهاالسلام را می‌شنوم که با کمال شجاعت، یزید طغیانگر را لعن و نفرین، و خوار و ذلیل می‌سازد و با این کار خویش سینه‌های سوزان و تفتیده مؤمنین را شفا و شادی می‌بخشد؛ آری، گاهی شده همه این‌ها را فراموش کرده و متوجه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جملات زینب علیهاالسلام همیشه در نظرم هست و هیچ‌گاه فراموش نمی‌کنم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آزادشدگان، وای پسر زنی که جگر مردان برگزیده و پاک را بلعید و گوشت و پوستش از خون شهیدان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ندریدی مگر پوست تن خودت را، و نبریدی مگر گوشت بدنت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کوچک‌تر از آن می‌دانم که با تو هم سخن شوم، اما چه کنم که ملامت و رسوا کردن تو را وظیفه خود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و عقل تو فاسد است، روزگار تو چند روزی بیش نخواهد بود، و به زودی این جمع تو پراکنده خواهد شد… آگاه باشید که لعنت خدا بر ظالمان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لعنت خدا، بر یزید و پدران او، و به کسی که برای او و اجدادش وسیله حکومت و تسلط بر مردم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 که این سخنان و خطبه‌های حضرت زینب علیهاالسلام سخنان برخاسته از درد و حزن سینه مجروح نبوده است، و این روحی که در چنان جو فاسدی در برابر یزید، خطبه می‌خواند به ارواح ما انسان‌ها که فرزندان و ساکنان زمین هستیم،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زینب علیهاالسلام روح الهی است که غیر از خداوند زمین و آسمان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زینب علیهاالسلام مانند سایر زنان اهل زمین بود، و دارای روح بلند و الهی نبود، هرگز جز گریه و زاری توان دیگری نداشت؛ ولی زینب علیهاالسلام در خانه‌ای بزرگ شد که ریشه و اساسش را محمد صلی الله علیه و آله ، بنایش را علی و فاطمه و 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داده‌اند و بانی این بنای مقدس، خداوند واحد و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عمل از اعمال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کلمه از کلمات ایشان،</w:t>
      </w:r>
    </w:p>
    <w:p>
      <w:pPr>
        <w:pStyle w:val="BookText"/>
        <w:rPr/>
      </w:pPr>
      <w:r>
        <w:rPr>
          <w:rFonts w:ascii="IRNazanin" w:hAnsi="IRNazanin" w:eastAsia="IRNazanin"/>
          <w:color w:val="111111"/>
          <w:sz w:val="28"/>
          <w:sz w:val="28"/>
          <w:szCs w:val="28"/>
          <w:rtl w:val="true"/>
          <w:lang w:bidi="fa-IR"/>
        </w:rPr>
        <w:t>بهترین شاهد است بر این که آنها چون سخنی بگویند به زبان وحی گویند و چون کاری انجام دهند برای خداوند و با عنایات او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خطبه زینب و اهل بیت</w:t>
      </w:r>
    </w:p>
    <w:p>
      <w:pPr>
        <w:pStyle w:val="BookText"/>
        <w:rPr/>
      </w:pPr>
      <w:r>
        <w:rPr>
          <w:rFonts w:ascii="IRNazanin" w:hAnsi="IRNazanin" w:eastAsia="IRNazanin"/>
          <w:color w:val="111111"/>
          <w:sz w:val="28"/>
          <w:sz w:val="28"/>
          <w:szCs w:val="28"/>
          <w:rtl w:val="true"/>
          <w:lang w:bidi="fa-IR"/>
        </w:rPr>
        <w:t>خطبه حضرت زهرا علیهاالسلام بعد از ماجرای سقیفه، و سخنان دخترش زینب علیهاالسلام در کربلا و بعد از آن و کلمات امام زین‌العابدین علیه السلام و ام‌کلثوم و فاطمه دختر امام حسین علیه السلام جملگی یک هدف معین و واحد را دنبال می‌کرد، و آن اقامه کردن حجت و برهان است بر این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حقیقی و بحق رسول خدا صلی الله علیه و آله در امر خلافت هستند، و اطاعت و فرمانبرداری از ایشان واجب است، و هر کس با ایشان به معارضه و دشمنی برخیزد در حقیقت با خداوند و رسولش دشمنی و عداوت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هستند که برای حقانیت خود، اساس احتجاج را با دلیل و منطق پایه‌گزاری کردند و اول کسانی می‌باشند که در فضایل و محاسن خود و معایب و زشتی‌های دشمنان خود سخن گفتند و نیز ایشان اولین کسانی هستند که بر اهمیت قاطع مبنی بر وجوب تمسک به ریسمان الهی ـ که همانا محبت و 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و برائت و بیزاری از دشمنانشان را اقامه نمودند، و سپس هر کسی که دوستدار و محب خدا و رسول و اهل بیت بود به همین روش پیش رفته و از حقوق مسلم آنها به دفاع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مغنیه،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خیمه‌های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رجالی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دارالصادقین</w:t>
      </w:r>
      <w:r>
        <w:rPr>
          <w:rFonts w:eastAsia="IRNazanin" w:cs="IRNazanin"/>
          <w:color w:val="111111"/>
          <w:sz w:val="28"/>
          <w:szCs w:val="28"/>
          <w:rtl w:val="true"/>
          <w:lang w:bidi="fa-IR"/>
        </w:rPr>
        <w:t>.</w:t>
      </w:r>
      <w:bookmarkStart w:id="208" w:name="pg3854_34266"/>
    </w:p>
    <w:p>
      <w:pPr>
        <w:pStyle w:val="Heading2"/>
        <w:numPr>
          <w:ilvl w:val="1"/>
          <w:numId w:val="1"/>
        </w:numPr>
        <w:rPr/>
      </w:pPr>
      <w:bookmarkStart w:id="209" w:name="__RefHeading___Toc1534389_2281741623"/>
      <w:bookmarkStart w:id="210" w:name="_Toc74"/>
      <w:bookmarkEnd w:id="208"/>
      <w:bookmarkEnd w:id="209"/>
      <w:r>
        <w:rPr>
          <w:rtl w:val="true"/>
        </w:rPr>
        <w:t>روز احسان ونیکوکاری</w:t>
      </w:r>
      <w:bookmarkEnd w:id="210"/>
    </w:p>
    <w:p>
      <w:pPr>
        <w:pStyle w:val="Heading3"/>
        <w:numPr>
          <w:ilvl w:val="2"/>
          <w:numId w:val="1"/>
        </w:numPr>
        <w:rPr/>
      </w:pPr>
      <w:bookmarkStart w:id="211" w:name="__RefHeading___Toc1534391_2281741623"/>
      <w:bookmarkStart w:id="212" w:name="_Toc75"/>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 2015</w:t>
      </w:r>
    </w:p>
    <w:p>
      <w:pPr>
        <w:pStyle w:val="BookText"/>
        <w:rPr/>
      </w:pPr>
      <w:r>
        <w:rPr>
          <w:rFonts w:ascii="IRNazanin" w:hAnsi="IRNazanin" w:eastAsia="IRNazanin"/>
          <w:color w:val="111111"/>
          <w:sz w:val="28"/>
          <w:sz w:val="28"/>
          <w:szCs w:val="28"/>
          <w:rtl w:val="true"/>
          <w:lang w:bidi="fa-IR"/>
        </w:rPr>
        <w:t>ـ متن ادبی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زیرنویس</w:t>
      </w:r>
      <w:bookmarkStart w:id="213" w:name="pg3854_34268"/>
    </w:p>
    <w:p>
      <w:pPr>
        <w:pStyle w:val="Heading3"/>
        <w:numPr>
          <w:ilvl w:val="2"/>
          <w:numId w:val="1"/>
        </w:numPr>
        <w:rPr/>
      </w:pPr>
      <w:bookmarkStart w:id="214" w:name="__RefHeading___Toc1534393_2281741623"/>
      <w:bookmarkStart w:id="215" w:name="_Toc76"/>
      <w:bookmarkEnd w:id="213"/>
      <w:bookmarkEnd w:id="214"/>
      <w:r>
        <w:rPr>
          <w:rtl w:val="true"/>
        </w:rPr>
        <w:t>متن ادبی</w:t>
      </w:r>
      <w:bookmarkEnd w:id="215"/>
    </w:p>
    <w:p>
      <w:pPr>
        <w:pStyle w:val="BookText"/>
        <w:rPr/>
      </w:pPr>
      <w:r>
        <w:rPr>
          <w:rFonts w:ascii="IRNazanin" w:hAnsi="IRNazanin" w:eastAsia="IRNazanin"/>
          <w:color w:val="111111"/>
          <w:sz w:val="28"/>
          <w:sz w:val="28"/>
          <w:szCs w:val="28"/>
          <w:rtl w:val="true"/>
          <w:lang w:bidi="fa-IR"/>
        </w:rPr>
        <w:t>بهاری به رنگ عاطفه</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راز قلب انسان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آفریننده مهر، آن زمان که انسان را سرشت، محبت را در قلبش نوشت و مُهر کرد راز قلب انسان را؛ قلبی که می‌تپد برای قلبی دیگر، قلبی که به درد می‌آید از رنج قلبی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شادمان می‌شود از شعف قلبی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می‌گذرد از تمام داشته‌هایش، برای قلبی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راز آفرینش انسان؛ انسانی که شایسته امانت است و مسجود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چونان خورشید هیچ‌گاه از بخشش ذره ذره تابندگی‌اش بی‌نور نخواهد شد؛ زیرا تمام قلبش سرشار از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سخاوت دستانش، به سخاوت آسمان طعنه خواهد زد و تقسیم لبخندش، گره از چین پیشانی‌ها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برای استجابت آرزوهای انسانی دیگر، باران خواهد شد تا سرزمین ترک‌خورده یأس، رنگ شادمانی و شکوفایی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برای آسایش دلی بی‌آرامش پر از مهر خواهد شد تا در پناه چشمان مهربانش غم‌ها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سرمای دستان دخترکی گل فروش یخ خواهد زد و در گرمای چشم پسرکی فال به دست، 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عبور از امتداد نگاه‌هایی منتظر برای همیشه خواهد ایستاد؛ نگاه‌هایی که گاه منتظر فرزندند و گاه منتظر پدر یا مادر و گاه خواهر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قطره‌قطره اشک کودکی یتیم غرق خواهد شد و با آه برخاسته از غربت پیرمرد یا پیرزنی،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سد خواهد کرد راه تکثیر فقر را؛ به وسعت انسانیت و دلی مالامال از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هیاهوی غفلت</w:t>
      </w:r>
    </w:p>
    <w:p>
      <w:pPr>
        <w:pStyle w:val="BookText"/>
        <w:rPr/>
      </w:pPr>
      <w:r>
        <w:rPr>
          <w:rFonts w:ascii="IRNazanin" w:hAnsi="IRNazanin" w:eastAsia="IRNazanin"/>
          <w:color w:val="111111"/>
          <w:sz w:val="28"/>
          <w:sz w:val="28"/>
          <w:szCs w:val="28"/>
          <w:rtl w:val="true"/>
          <w:lang w:bidi="fa-IR"/>
        </w:rPr>
        <w:t>از وصله‌های لباس‌هایت نهراس، ای بزرگ کودک، که لبخند شکفته کفش‌هایت قامت فقر را شکسته و رسوا خواهد کرد و مرا با سخاوتِ مهربان لبخندت، شرمسار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دردهای وجودت بیمی به خود راه مده، ای دردمند که صبوری و ایمانت میوه درمان خواهد داد؛ حاشا که من در تندباد فراموشی چشم بر تو بسته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در غم سفره خالی‌ات پیر شوی ای دوست؛ که دنیایی اسیر سادگی و مبهوت ستایش توست که حرمت دل زلال تو بسی بالاتر از سفره‌هایی رنگین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بی‌کسی گوش‌هایت دلگیر مشو، ای پیرروزگار؛ که در هیاهوی غفلت‌ها از یاد نرفته ای، بلکه ما مردمانی تنها در تُنگ تنهایی خویش، دل تنگی تو را از یاد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 مانده در گلویت، دلگیر مشو که دنیایی به خواب رفته و نمی‌داند که خود را از گوهر تجربه و سخنانت محروم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که محروم کرده‌ایم خود را از نبضِ احساس در تن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هم 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بهاری از احسان</w:t>
      </w:r>
    </w:p>
    <w:p>
      <w:pPr>
        <w:pStyle w:val="BookText"/>
        <w:rPr/>
      </w:pPr>
      <w:r>
        <w:rPr>
          <w:rFonts w:ascii="IRNazanin" w:hAnsi="IRNazanin" w:eastAsia="IRNazanin"/>
          <w:color w:val="111111"/>
          <w:sz w:val="28"/>
          <w:sz w:val="28"/>
          <w:szCs w:val="28"/>
          <w:rtl w:val="true"/>
          <w:lang w:bidi="fa-IR"/>
        </w:rPr>
        <w:t>بهار می‌آید تا زنده شوی برای از نو سرودن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 زدن فاصله‌ها و به یاد آوردن احساس‌ها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می‌آید تا جان بگیری با عاطفه بارانی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می‌آید تا حس کودکان را درک کنی و درد درمندان را 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می‌آید تا با حضور بخشنده‌ات راهی بهشت شوی همان‌گونه که 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یکی از درختان بهشت است که شاخه‌های آن در دنیا آویخته است هر که بخشنده باشد به یکی از شاخه‌های آن آویزان شده و آن شاخه او را به طرف بهشت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نوروز زودتر از دیروز به دل تو سرک می‌کشد، ای انسانی که دلواپس و دلتنگ احسانی با قلبی آکنده از احساس؛ احسان به کودکان، بیماران، پیران روزگار، مادران، پدران و مستمندان؛ نه تنها آنان، که همه هستی چشم انتظار نو شدن تو هستند؛ تویی که انتخاب شده‌ای تا با نسیم همدلی و همراهی حرکت کنی و شادی را با هم‌نوعانت شریک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شکرانه سلامتی و سربلندی‌ات، سر تواضع فرو‌آور و با همسایه‌ات هم‌سفره شو و هم‌درد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آغوشی از باور باش برای آنان که ناباورانه در کام تلخ حزن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دل‌نوازی کن با لباس و کفش‌هایی نو به رنگ نوروز؛ بلکه تبسم نو بودن بر لب کودکان بنشانی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جنس جشن از گیسوی مهربانی بردار و امیدبخش دل پر درد بیماران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رحمت خدا در شاد کردن خاطر مادران و پدران و پیران روزگار است، پس با تبسمی به رنگ ارادت بوسه بر دستان بی‌ادعاشان بزن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گره‌گشای تمام غم‌ها، دعاست؛ پس قنوتی برای استجابت آرزوها بگیر و تمام بهار را با نوبهار وجودت هدیه کن</w:t>
      </w:r>
      <w:r>
        <w:rPr>
          <w:rFonts w:eastAsia="IRNazanin" w:cs="IRNazanin"/>
          <w:color w:val="111111"/>
          <w:sz w:val="28"/>
          <w:szCs w:val="28"/>
          <w:rtl w:val="true"/>
          <w:lang w:bidi="fa-IR"/>
        </w:rPr>
        <w:t>!</w:t>
      </w:r>
      <w:bookmarkStart w:id="216" w:name="pg3854_34271"/>
    </w:p>
    <w:p>
      <w:pPr>
        <w:pStyle w:val="Heading3"/>
        <w:numPr>
          <w:ilvl w:val="2"/>
          <w:numId w:val="1"/>
        </w:numPr>
        <w:rPr/>
      </w:pPr>
      <w:bookmarkStart w:id="217" w:name="__RefHeading___Toc1534395_2281741623"/>
      <w:bookmarkStart w:id="218" w:name="_Toc77"/>
      <w:bookmarkEnd w:id="216"/>
      <w:bookmarkEnd w:id="217"/>
      <w:r>
        <w:rPr>
          <w:rtl w:val="true"/>
        </w:rPr>
        <w:t>زیرنویس</w:t>
      </w:r>
      <w:bookmarkEnd w:id="218"/>
    </w:p>
    <w:p>
      <w:pPr>
        <w:pStyle w:val="BookText"/>
        <w:rPr/>
      </w:pPr>
      <w:r>
        <w:rPr>
          <w:rFonts w:ascii="IRNazanin" w:hAnsi="IRNazanin" w:eastAsia="IRNazanin"/>
          <w:color w:val="111111"/>
          <w:sz w:val="28"/>
          <w:sz w:val="28"/>
          <w:szCs w:val="28"/>
          <w:rtl w:val="true"/>
          <w:lang w:bidi="fa-IR"/>
        </w:rPr>
        <w:t>زهرا چغامیرزایی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جشن روز نیکوکاری، با تشویق کودکان خود به کمک به دیگران، روحیه ایثار و نوع دوستی و انسانیت را در وجود آنان تقویت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کودکان مهربان و دانای ایران، در روز نیکوکاری، با شکستن قلک‌های خود و کمک به کودکان نیازمند، به همه نشان می‌دهیم که چقدر بزرگیم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جشن نیکوکاری، جلوه‌گاه یکدلی و نوع دوستی ملت بزرگ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روز جشن نیکوکاری، با ایثار خالصانه خود، رضای خداوند را جلب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اصالت احسان را سفارش نموده و به بزرگ یا کوچک بودن کمک به نیازمندان، نظر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نیکوکاری، فرصت به دست آوردن پاداش و رضایت بی‌کران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سهیم شدن در پاداش جمعی جشن نیکوکاری، حتی هدیه‌ای کوچک، یا بخشیدن مبلغی اندک نیز غنیمت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پوشیدن لباس نو در عید نوروز، یکی از بهترین خاطرات کودکی همه ماست؛ با شرکت در جشن نیکوکاری، خاطره‌ای خوش برای کودکان محروم رقم می‌زنیم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خونگرم و خیرخواه ایران زمین، امسال نیز همچون سال‌های پیش، با شرکت در جشن روز نیکوکاری، هم دلی و نوع دوستی خود را به نمایش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نیکوکاری، چه زیباست همراه شدن با خیل نیکوکاران و ستردن سیل اشک از گونه نیازمندان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جشن نیکوکاری، به اندازه توان خود، در دستگیری از نیازمندان ناتوان بکوشیم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کارهای خیر دسته جمعی، صد چندان است؛ در جشن نیکوکاری به خیل نیکوکاران بپیوندیم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فرزندان قشرهای ناتوان جامعه را نیز فرزندان خود بدانیم و جشن نیکوکاری را برای یاری رساندن به آنان غنیمت بشماریم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نیکوکاری، فرصتی برای یادآوری مهم‌ترین رکن انسانیت و مسلمانی ما؛ یعنی کمک به نیازمندان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نیکوکاری، تندیس بلورین مددکاری و شمایل طلایی مددجویی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نیکوکاری، مطلع غزل انسانیت و نوع دوستی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نیکوکاری، شکوه محبت و صلابت فتوت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خلق سهلی کن‌ای نیکبخت</w:t>
      </w:r>
    </w:p>
    <w:p>
      <w:pPr>
        <w:pStyle w:val="BookText"/>
        <w:rPr/>
      </w:pPr>
      <w:r>
        <w:rPr>
          <w:rFonts w:ascii="IRNazanin" w:hAnsi="IRNazanin" w:eastAsia="IRNazanin"/>
          <w:color w:val="111111"/>
          <w:sz w:val="28"/>
          <w:sz w:val="28"/>
          <w:szCs w:val="28"/>
          <w:rtl w:val="true"/>
          <w:lang w:bidi="fa-IR"/>
        </w:rPr>
        <w:t>که فردا نگیرد خدا با تو سخت</w:t>
      </w:r>
    </w:p>
    <w:p>
      <w:pPr>
        <w:pStyle w:val="BookText"/>
        <w:rPr/>
      </w:pPr>
      <w:r>
        <w:rPr>
          <w:rFonts w:ascii="IRNazanin" w:hAnsi="IRNazanin" w:eastAsia="IRNazanin"/>
          <w:color w:val="111111"/>
          <w:sz w:val="28"/>
          <w:sz w:val="28"/>
          <w:szCs w:val="28"/>
          <w:rtl w:val="true"/>
          <w:lang w:bidi="fa-IR"/>
        </w:rPr>
        <w:t>گر از پا درآید، نماند اسیر</w:t>
      </w:r>
    </w:p>
    <w:p>
      <w:pPr>
        <w:pStyle w:val="BookText"/>
        <w:rPr/>
      </w:pPr>
      <w:r>
        <w:rPr>
          <w:rFonts w:ascii="IRNazanin" w:hAnsi="IRNazanin" w:eastAsia="IRNazanin"/>
          <w:color w:val="111111"/>
          <w:sz w:val="28"/>
          <w:sz w:val="28"/>
          <w:szCs w:val="28"/>
          <w:rtl w:val="true"/>
          <w:lang w:bidi="fa-IR"/>
        </w:rPr>
        <w:t>که افتادگان را بود دستگیر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نیکویی پیشه کن گر توان</w:t>
      </w:r>
    </w:p>
    <w:p>
      <w:pPr>
        <w:pStyle w:val="BookText"/>
        <w:rPr/>
      </w:pPr>
      <w:r>
        <w:rPr>
          <w:rFonts w:ascii="IRNazanin" w:hAnsi="IRNazanin" w:eastAsia="IRNazanin"/>
          <w:color w:val="111111"/>
          <w:sz w:val="28"/>
          <w:sz w:val="28"/>
          <w:szCs w:val="28"/>
          <w:rtl w:val="true"/>
          <w:lang w:bidi="fa-IR"/>
        </w:rPr>
        <w:t>که بر کس نماند جهان جاودان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خانه اگر به طاعت آباد کنی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زین نبود که خاطری شاد کنی</w:t>
      </w:r>
      <w:bookmarkStart w:id="219" w:name="pg3854_34274"/>
    </w:p>
    <w:p>
      <w:pPr>
        <w:pStyle w:val="Heading2"/>
        <w:numPr>
          <w:ilvl w:val="1"/>
          <w:numId w:val="1"/>
        </w:numPr>
        <w:rPr/>
      </w:pPr>
      <w:bookmarkStart w:id="220" w:name="__RefHeading___Toc1534397_2281741623"/>
      <w:bookmarkStart w:id="221" w:name="_Toc78"/>
      <w:bookmarkEnd w:id="219"/>
      <w:bookmarkEnd w:id="220"/>
      <w:r>
        <w:rPr>
          <w:rtl w:val="true"/>
        </w:rPr>
        <w:t>دیگر مناسبت‌ها</w:t>
      </w:r>
      <w:bookmarkEnd w:id="22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1534399_2281741623"/>
      <w:bookmarkStart w:id="223" w:name="_Toc79"/>
      <w:bookmarkEnd w:id="222"/>
      <w:r>
        <w:rPr>
          <w:rtl w:val="true"/>
        </w:rPr>
        <w:t>اشاره</w:t>
      </w:r>
      <w:bookmarkStart w:id="224" w:name="pg3854_34276"/>
      <w:bookmarkEnd w:id="223"/>
    </w:p>
    <w:p>
      <w:pPr>
        <w:pStyle w:val="Heading3"/>
        <w:numPr>
          <w:ilvl w:val="2"/>
          <w:numId w:val="1"/>
        </w:numPr>
        <w:rPr/>
      </w:pPr>
      <w:bookmarkStart w:id="225" w:name="__RefHeading___Toc1534401_2281741623"/>
      <w:bookmarkStart w:id="226" w:name="_Toc80"/>
      <w:bookmarkEnd w:id="224"/>
      <w:bookmarkEnd w:id="225"/>
      <w:r>
        <w:rPr>
          <w:rtl w:val="true"/>
        </w:rPr>
        <w:t>دیگر مناسبت‌ها</w:t>
      </w:r>
      <w:bookmarkEnd w:id="226"/>
    </w:p>
    <w:p>
      <w:pPr>
        <w:pStyle w:val="BookText"/>
        <w:rPr/>
      </w:pPr>
      <w:r>
        <w:rPr>
          <w:rFonts w:ascii="IRNazanin" w:hAnsi="IRNazanin" w:eastAsia="IRNazanin"/>
          <w:color w:val="111111"/>
          <w:sz w:val="28"/>
          <w:sz w:val="28"/>
          <w:szCs w:val="28"/>
          <w:rtl w:val="true"/>
          <w:lang w:bidi="fa-IR"/>
        </w:rPr>
        <w:t>مناسبت‌ها آن دسته از رخدادهای عمومی و یا مختص گروه خاصی است که در طول سال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در تقویم‌ها و سالنامه‌ها به مهم‌ترین مناسبت‌ها اشاره می‌شود، اما از آنجا که شمار مناسبت‌ها بسیار است و به مرور زمان نیز به آنها افزوده می‌شود، بیان همه آنها در این نشریه و نیز در سال‌شمارها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اینجا جهت آشنایی با دیگر مناسبت‌ها، به برخی از مهم‌ترین آنها به ترتیب تاریخ وقوع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تشکیل نهضت سواد آموزی به فرمان امام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خونین مردم قم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میرزا تقی خان امیر کبیر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شورای انقلاب به فرمان حضرت امام خمینی رحمه الله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شاه از کشور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نواب صفوی، طهماسبی، برادران واحدی و ذوالقدر از فداییان اسلام</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غزه به عنوان نماد مقاومت فلسطین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امام خمینی رحمه الله به ایران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دهه مبارک فجر انقلاب اسلامی</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فناوری فضایی</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نیروی هوایی</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مردم تبریز به مناسبت چهلمین روز شهادت شهدای قم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بزرگداشت خواجه نصیر الدین طوسی ـ روز مهندسی</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ملی حمایت از حقوق مصرف‌کنندگان</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احسان و نیکوکاری</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درخت‌کاری</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بزرگداشت سید جمال‌الدین اسدآبادی</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بزرگداشت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صدور فرمان امام خمینی رحمه الله مبنی بر تأسیس بنیاد شهید انقلاب اسلامی</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بزرگداشت پروین اعتصامی ـ بمباران شیمیایی حلبچه توسط ارتش بعث عراق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ملی شدن صنعت نفت ایران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حضرت رسول اکرم صلی الله علیه و آله از مکه به مدینه ـ لیلةالمبیت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آغاز قیام توابین در کوفه به رهبری ابن صُرد خزاعی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سکینه بنت الحسین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افتتاح مدرسه دارالفنون به دست امیرکبیر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مولانا جلال الدین محمد مشهور به مولوی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عبدالمطلب، جد بزرگوار پیامبر اکرم صلی الله علیه و آله ،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ازدواج پیامبر اکرم صلی الله علیه و آله با حضرت خدیجه علیهاالسلام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پیامبر اسلام صلی الله علیه و آله به منطقه قُبا در مدینه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تشکیل حکومت سلسله بنی عباس و پایان حکومت امویان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یزید بن معاویه در شام پس از سه سال و نه ماه حکومت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قبا نخستین پایگاه عبادی مسلمانان در مدینه توسط پیامبر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آغاز غزوه دومةالجندل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نخستین نماز جمعه تاریخ اسلام در مدینه توسط رسول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بنای مسجدالنبی در مدینه به دست مبارک پیامبر صلی الله علیه و آله و یاران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غزوه بنی نضیر و بیرون راندن یهودیان از مدینه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شهادت شیخ خلیفه مازندرانی رهبر نهضت سربداران به دست مغولان </w:t>
      </w:r>
      <w:r>
        <w:rPr>
          <w:rFonts w:eastAsia="IRNazanin" w:cs="IRNazanin"/>
          <w:color w:val="111111"/>
          <w:sz w:val="28"/>
          <w:szCs w:val="28"/>
          <w:rtl w:val="true"/>
          <w:lang w:bidi="fa-IR"/>
        </w:rPr>
        <w:t>(</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علیه السلام با معاویه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سلسله ساسانیان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تصرف بغداد توسط شاه عباس صفوی وشکست امپراتوری عثمانی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دارالتقریب بین المذاهب الاسلامیه در قاهره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حضرت عبدالعظیم حسنی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روزنامه وقایع اتفاقیه به دستور امیرکبیر رحمه الله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مختار ثقفی به خون‌خواهی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روزنامه صوراسرافیل در صدر مشروطیت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سلسله صفویه در تبریز </w:t>
      </w:r>
      <w:r>
        <w:rPr>
          <w:rFonts w:eastAsia="IRNazanin" w:cs="IRNazanin"/>
          <w:color w:val="111111"/>
          <w:sz w:val="28"/>
          <w:szCs w:val="28"/>
          <w:rtl w:val="true"/>
          <w:lang w:bidi="fa-IR"/>
        </w:rPr>
        <w:t>(</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حکم تحریم تنباکو توسط میرزای بزرگ شیرازی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بغداد توسط آل بویه </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تولد 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ابوحامد امام محمد غزالی، دانشمند و متکلم شهیر ایرانی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توپ بستن مجلس به فرمان محمد علی شاه و آغاز دوره استبداد صغیر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آیت‌الله سید محمد باقر صدر و خواهرش بنت الهدی صدر به دست رژیم بعث عراق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تهیه این بخش از کتاب‌های زیر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حائری و همکاران،</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روزشمار شمسی،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شمار قمری،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روزشمار میلادی،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ربانی؛ موسوی، سیدمحسن</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آئینه یادها،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bookmarkStart w:id="227" w:name="pg3854_34280"/>
    </w:p>
    <w:p>
      <w:pPr>
        <w:pStyle w:val="Heading3"/>
        <w:numPr>
          <w:ilvl w:val="2"/>
          <w:numId w:val="1"/>
        </w:numPr>
        <w:rPr/>
      </w:pPr>
      <w:bookmarkStart w:id="228" w:name="__RefHeading___Toc1534403_2281741623"/>
      <w:bookmarkStart w:id="229" w:name="_Toc81"/>
      <w:bookmarkEnd w:id="227"/>
      <w:bookmarkEnd w:id="228"/>
      <w:r>
        <w:rPr>
          <w:rtl w:val="true"/>
        </w:rPr>
        <w:t>کتاب‌شناسی مناسبتی</w:t>
      </w:r>
      <w:bookmarkEnd w:id="229"/>
    </w:p>
    <w:p>
      <w:pPr>
        <w:pStyle w:val="BookText"/>
        <w:rPr/>
      </w:pPr>
      <w:r>
        <w:rPr>
          <w:rFonts w:ascii="IRNazanin" w:hAnsi="IRNazanin" w:eastAsia="IRNazanin"/>
          <w:color w:val="111111"/>
          <w:sz w:val="28"/>
          <w:sz w:val="28"/>
          <w:szCs w:val="28"/>
          <w:rtl w:val="true"/>
          <w:lang w:bidi="fa-IR"/>
        </w:rPr>
        <w:t>کتابشناسی مناسبتی آثار مرکز پژوهش‌های اسلامی صداوسیما</w:t>
      </w:r>
    </w:p>
    <w:p>
      <w:pPr>
        <w:pStyle w:val="BookText"/>
        <w:rPr/>
      </w:pPr>
      <w:r>
        <w:rPr>
          <w:rFonts w:ascii="IRNazanin" w:hAnsi="IRNazanin" w:eastAsia="IRNazanin"/>
          <w:color w:val="111111"/>
          <w:sz w:val="28"/>
          <w:sz w:val="28"/>
          <w:szCs w:val="28"/>
          <w:rtl w:val="true"/>
          <w:lang w:bidi="fa-IR"/>
        </w:rPr>
        <w:t>شهادت امام رضا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فیلمنامه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محمدرضا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در تعالیم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چنارانی، محمدعلی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دیدگاه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رشکیانی، مهدی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جهاد اقتصادی در اندیشه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هادوی‌نیا، علی‌اصغر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فقرستیزی از دیدگاه امام هشتم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نو بر ابعاد زندگی امام هشتم؛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حضرت مسیح</w:t>
      </w:r>
    </w:p>
    <w:p>
      <w:pPr>
        <w:pStyle w:val="BookText"/>
        <w:rPr/>
      </w:pPr>
      <w:r>
        <w:rPr>
          <w:rFonts w:ascii="IRNazanin" w:hAnsi="IRNazanin" w:eastAsia="IRNazanin"/>
          <w:color w:val="111111"/>
          <w:sz w:val="28"/>
          <w:sz w:val="28"/>
          <w:szCs w:val="28"/>
          <w:rtl w:val="true"/>
          <w:lang w:bidi="fa-IR"/>
        </w:rPr>
        <w:t xml:space="preserve">غلامرضایی، علی‌اصغر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امر قدسی مسیح در سینما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زیبایی‌نژاد، محمدرضا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 ـ بمناسبت سالروز میلاد حضرت عیسی مسیح</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نیکزاد، عباس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کتاب‌های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معلمی، محبوبه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تولد حضرت عیسی مسیح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بصیرت و میثاق امت با ولایت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دستیاری، مجید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عوام و خواص در زمان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مهدوی‌پارسا، حسین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بصیرت یاران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شیعه با رویکرد رسانه‌ای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مهدی‌زاده، سید ستار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شهادت امام حسن عسکری</w:t>
      </w:r>
    </w:p>
    <w:p>
      <w:pPr>
        <w:pStyle w:val="BookText"/>
        <w:rPr/>
      </w:pPr>
      <w:r>
        <w:rPr>
          <w:rFonts w:ascii="IRNazanin" w:hAnsi="IRNazanin" w:eastAsia="IRNazanin"/>
          <w:color w:val="111111"/>
          <w:sz w:val="28"/>
          <w:sz w:val="28"/>
          <w:szCs w:val="28"/>
          <w:rtl w:val="true"/>
          <w:lang w:bidi="fa-IR"/>
        </w:rPr>
        <w:t xml:space="preserve">بابایی، کریم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شهادت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محمدرضا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در زندگی، راهی به سوی توسعه، به مناسبت ولادت اما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وحدت</w:t>
      </w:r>
    </w:p>
    <w:p>
      <w:p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اتحاد ملی تا انسجام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لطیفی، لطف‌علی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و مبانی اتحاد جامعه اسلامی و راه‌های ایجاد تقویت و گسترش آن با تمرکز بر نقش رسانه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فروتن‌پی، روزبه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ملی و انسجام اسلامی در آینه ادب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ایجاد اتحاد ملی و انسجام اسلامی به روایت عالمان و عارفان مسلمان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مظهری، محمدحسن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اسلامی از منظر قرآن و حدیث؛ فصل 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اتحاد و انسجام در آموزه‌های دینی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صادق‌نیا، مهراب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وحدت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میمنه، حیدرعلی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انسجام اسلامی و راهکارهای رسانه‌ای مقابله با این آسیب‌ها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رسول اکرم صلی الله علیه و آله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داوودآبادی، مهدی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برای فیلمنامه پیرامون پیامبر اعظم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طایی، سلیمان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تولد پیامبر و هفته وحدت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بیات، طیبه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فیلمنامه آخرین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تقدیری،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ولادت حضرت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محمدرضا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جلوه‌هایی از زندگی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محمدیان، مجید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پیامبر از دیدگاه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حسن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نبوی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حسن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نبوی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مهدی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محوریابی سخنان حضرت رسول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اخلاقی پیامبر اعظم درباره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مشایخی‌راد، شهاب‌الدین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احیای ارزش‌ها و 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فتاحی‌زاده، فتحیه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مبارزه با آداب و رسوم خرافی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رضوانفر، احمد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توصیه‌های کوتاه اخلاقی با نگاهی به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پورامینی، محمدباقر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جوان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طاهری، سید محمود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اخلاق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صفوی، سید 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دشمنی از نگاه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پسندیده، عباس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از منظر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معین‌الاسلام، مریم</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و آرایش از منظر پیامبر اعظم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مهاجرانی، سید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صد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پیامبر مهربانی برای کودکان و نوجوانان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زاهدی‌پور، حسینعلی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حقوق زنان از منظر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قلندری، حمید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فرهنگ کار و 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عظیمی، امین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بهره‌مندی از نگاه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 تقی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زیست محیطی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غلامعلی، احمد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نظارتی امربه معروف و نهی از منکر در گفتار و سیره پیامبر اعظم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غلامعلی، مهدی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اخلاق نظامی پیامبر اعظم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 اسماعیل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 و فساد در سیره نبوی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مفتح، محمدهادی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جلوه‌هایی از اخلاق سیاسی پیامبر اعظم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مؤمنان از دیدگاه خاتم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میمنه، حیدرعلی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اعظم با اقلیتهای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درگاه‌زاده،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دادرسی پیامبر اعظم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ساروی، 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سیره نبوی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لطفی، مهدی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و امام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رحیمیان، محمد حسین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علیه السلام از نگاه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صمیمی، سید رشید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شاخصه‌های تمدن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حسین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معادباوری از نگاه پیامبر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پسندیده، عباس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شادکامی از دیدگاه پیامبر اعظم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طیبی، ناهید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رفتار پیامبر اعظم صلی الله علیه و آله با زنان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مسابقه‌ای ویژه پیامبر اعظم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اردشیری‌لاجیمی، حسن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نبوی از نگاه استاد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حبیبی، سلمان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پیامبر اعظم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قربانی، علی‌اصغر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 سیره پیامبر اعظم در منابع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جرعه‌های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ارمغانی از دُر واژه‌های نبوی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خان، جعفر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اخلاق اجتماعی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 به انگلیسی بخشهایی از کتاب ملکوت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حسینی‌نیا، اقبال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نگارینه‌ای از سخنان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رهیافت‌های رفتاری و گفتاری پیامبر اعظم درباره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گلگشتی بر جلوه رفتاری و گفتاری پیامبر اعظم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فرهیختگان و آموزه‌های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شاکری، مظفرحیدر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هزار حدیث از پیامبر اعظم صلی الله علیه و آله به زبان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مهاجرانی، سید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آشنایی کودکان و نوجوانان با اخلاق پیامبر اعظم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رخشان‌فر، محمدرضا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حقوق مؤمنان به زبان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پیامبر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عشق؛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سال پیامبر اعظم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جعفرزاده فیروزآبادی، محمدکاظم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از نگاه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سال پیامبر 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جلوه زیبا از گفتار و رفتار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رضوانفر، احمد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تبعیض و نابرابری از دیدگاه پیامبر اعظم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صادق</w:t>
      </w:r>
    </w:p>
    <w:p>
      <w:pPr>
        <w:pStyle w:val="BookText"/>
        <w:rPr/>
      </w:pPr>
      <w:r>
        <w:rPr>
          <w:rFonts w:ascii="IRNazanin" w:hAnsi="IRNazanin" w:eastAsia="IRNazanin"/>
          <w:color w:val="111111"/>
          <w:sz w:val="28"/>
          <w:sz w:val="28"/>
          <w:szCs w:val="28"/>
          <w:rtl w:val="true"/>
          <w:lang w:bidi="fa-IR"/>
        </w:rPr>
        <w:t xml:space="preserve">لطفی، مهدی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دیدگاه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بابایی، سعید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صادق علیه السلام در برخورد با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آدریانی، محمد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برنامه‌سازی درباره زندگی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حضرت معصومه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زندگی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زینب و روز پرستار</w:t>
      </w:r>
    </w:p>
    <w:p>
      <w:pPr>
        <w:pStyle w:val="BookText"/>
        <w:rPr/>
      </w:pPr>
      <w:r>
        <w:rPr>
          <w:rFonts w:ascii="IRNazanin" w:hAnsi="IRNazanin" w:eastAsia="IRNazanin"/>
          <w:color w:val="111111"/>
          <w:sz w:val="28"/>
          <w:sz w:val="28"/>
          <w:szCs w:val="28"/>
          <w:rtl w:val="true"/>
          <w:lang w:bidi="fa-IR"/>
        </w:rPr>
        <w:t xml:space="preserve">سادات جوهری، شکیبا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پرستاری و عیادت از بیمار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کاملی، علی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حضرت زینب در ترویج واقعه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احسان و نیکوکاری</w:t>
      </w:r>
    </w:p>
    <w:p>
      <w:pPr>
        <w:pStyle w:val="BookText"/>
        <w:rPr/>
      </w:pPr>
      <w:r>
        <w:rPr>
          <w:rFonts w:ascii="IRNazanin" w:hAnsi="IRNazanin" w:eastAsia="IRNazanin"/>
          <w:color w:val="111111"/>
          <w:sz w:val="28"/>
          <w:sz w:val="28"/>
          <w:szCs w:val="28"/>
          <w:rtl w:val="true"/>
          <w:lang w:bidi="fa-IR"/>
        </w:rPr>
        <w:t xml:space="preserve">سروش، حبیب‌الله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جشن احسان و نیکوکاری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ملی شدن صنعت نفت</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برنامه‌های اقتصاد بدون نفت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پیروزی انقلاب اسلامی ایران،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ascii="IRNazanin" w:hAnsi="IRNazanin" w:eastAsia="IRNazanin"/>
          <w:color w:val="111111"/>
          <w:sz w:val="28"/>
          <w:sz w:val="28"/>
          <w:szCs w:val="28"/>
          <w:rtl w:val="true"/>
          <w:lang w:bidi="fa-IR"/>
        </w:rPr>
        <w:t xml:space="preserve">لیراوی، صادق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 محمود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شعر دینی در جنبش‌های اجتماعی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سی‌امین سال 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تلخیصی از نود و دو دستاورد 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بهار؛ ویژه دهه فجر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مکتبی، سید محمد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پیام مقام معظم رهبری به مناسبت بیستمین سالگرد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تطبیقی قیام حسینی و انقلاب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عربی‌فر، مهدیه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فراتی، عبدالوهاب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بر 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محتوای هنجارها و ارزش‌های اسلام و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نوروزی، محمدجواد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پیام مقام معظم رهبری به مناسبت بیستمین سالگرد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احسانی، احمد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سیاسی مردم پیش و پس از 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انقلاب اسلامی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حضرت فاطمه زهرا</w:t>
      </w:r>
    </w:p>
    <w:p>
      <w:pPr>
        <w:pStyle w:val="BookText"/>
        <w:rPr/>
      </w:pPr>
      <w:r>
        <w:rPr>
          <w:rFonts w:ascii="IRNazanin" w:hAnsi="IRNazanin" w:eastAsia="IRNazanin"/>
          <w:color w:val="111111"/>
          <w:sz w:val="28"/>
          <w:sz w:val="28"/>
          <w:szCs w:val="28"/>
          <w:rtl w:val="true"/>
          <w:lang w:bidi="fa-IR"/>
        </w:rPr>
        <w:t xml:space="preserve">رضایی، علی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فیلم‌نامه‌ای درباره زندگی حضرت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زندگی حضرت فاطمه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بختیاری، محمد عزیز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حضرت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فاطمه زهرا علیهاالسلام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حضرت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شهادت حضرت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ویژه‌نامه شهادت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دینی و فرهنگی جامعه ایران حکم می کند که مناسبات اجتماعی دختران و پسران در این جامعه، مبتنی بر ارزش 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رویکردی کاربردی تلاش می کند ضمن بررسی نقش رسانه ملی در کیفیت ارتباطات اجتماعی دختران و پسران، به بیان پیشنهادهایی منطبق با معیارهای شرعی و عرفی در زمینه بهبود این دسته از مناسبات پرداخته و در همین راستا الگوهایی را نیز ارایه نماید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عاشورا به مثابه چشمه جوشانی است که جوشش آن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هاست که جان های تشنه از این چشمه، جام بر می دارند و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حماسه گرچه ناگوار بود، خاستگاه صدها برکت برای جامعه انسانی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حماسه از راویه های گوناگون نگاه و از آن، درس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نگاه ها، نگاه زیبایی شناسانه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جماسه عاشورا از این منظر، کمتر مورد توجه قرار گرفته است، زمینه ای فراهم آمد تا به این حماسه از نگاه زیبایی شناسانه و ساختار اثری مستقل – آن هم در اندازه توان و بضاعت نگارنده –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محور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حماسه عاشورا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شده است، به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نیز اشاره گردیده استغ زیرا در فرهنگ اسلامی؛ زیباییی، اعم از حسی و معنوی است و همان گونه که زیبایی حسی مصادیقی دارد، زیبایی معنوی نیز مصداق هایی دارد؛ چه بسا با هیچ کدام از معیارهای حسی، نمی توان اندازه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ماه محرم برای شیعیان، همواره یکی از کانون های محوری دینداری بوده است و در طول تاریخ منشأ روشنگری و راهیابی به حقیقت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گونه های عزاداری ماه محرم، تغییر و تحول چشمگیری یافته است که بخشی از آن طبیعی و بخشی غیر طبیعی است که همین زمینه بروز برخی آسیب ها و انحراف ها در عزاداری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اثر تلاشی برای معرفی سیره اهل بیت علیهم السلام در عزاداری امام حسین علیه السلام به منظور الگو 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درهم آمیختن حق و باطل، ابزاری فرهنگی است که در راستای جنگ نرم دشمنان حق و حقیقت صورت میگیرد که امروزه از طریق رسانه های مختلف از جمله شبکه های ماهواره ای دینی در حجم وسیعی در حال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برای یافتن مشکلات باقی مانده در زمینه ی نوع مواجهه ی کلان رسانه با شبهات، تلاش شده تا با بازشناسی انواع و اقسام شبه های موجود و دسته بندی آنان بر اساس نگرش های علمی به گونه شناسی این شبهات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غرض شناسی و غایت شناسی از نشر شبهه و مانور بر آن در شبکه های ماهواره ای، فراز و نشیب مطرح شدن یک شبهه ی متناسب با تحولات جغرافیایی در دو جبهه ی حق و باطل بررسی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نیز تلاش شده تا راهبرد مواجهه ی کلی و کلان با شبهات عاشورایی مورد شناسائی قرار گرفته و اصول کلی پاسخ گویی معرفی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فاخته، نام پرنده‌ای است که در فرهنگ مردم 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قوم تالش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افسانه‌ای است که در قالب اشعاری فولکلوریک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معمولاً گروه زنان شالی‌کار به هنگام کار در شالیزار، همچنان که پای در گِل فرو برده‌اند و مشغول نشاء برنج یا وجین شالیزار هستند، به صورت دسته جمعی زمزمه می‌کنند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خَلَقَکُم مِّن نَّفْسٍ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چشم‌اند که آتش دوزخ به آنها نمی‌رسد؛ چشمی که نیم شب از بیم خداوند گریسته، و چشم شب‌زنده‌داری که مرزبان دین خداست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نامه حضرت عبدالعظیم حسنی علیه السلام و شهرری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چاپ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حضرت عبدالعظیم علیه السلام و مصادر شرح حال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رضا استادی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مهاجران آل 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مجموعه مقالات کنگره حضرت عبدالعظیم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کلّی روایات حضرت عبدالعظیم حسنی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کاظم رحمان ستایش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حضرت عبدالعظیم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کلّی روایات حضرت عبدالعظیم حسنی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کاظم رحمان ستایش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قول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هم گفته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مرحوم شیخ رجبعلی نکوگویان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حضرت عبدالعظیم را در عالم معنا زیارت می‌کند و از او می‌پرسد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به این مقام رسیدید؟ ایشان پاسخ می‌دهد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راه احسان به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قرآن، نسخه برداری می‌کردم و آن نسخه ها را در اختیار مردمی که طالب آنها بودند، می‌گذاشتم و دستْمزد ناچیزی نصیبم می‌شد که آن را احسان می‌کردم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 اولیای خدا</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در عرف عامّه مردم،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موارد، به نشانه تجلیل و احترام به کار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امیر مؤمنان علی علیه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امام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شهیدان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حضرت عبدالعظیم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کلمه در کتاب‌های سده سیزدهم و چهاردهم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کتاب‌های قبل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 شود و این کلمه، جزو نام ایشان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نامه حضرت عبدالعظیم حسنی علیه السلام و شهرری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چاپ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آشنائی با حضرت عبدالعظیم علیه السلام و مصادر شرح حال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رضا استادی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بزرگداشت حضرت عبدالعظیم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عراضة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معلّم حبیب آبادی به آستانه حضرت عبدالعظیم و شهرری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علی معلّم حبیب آبادی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نمی‌توان به این روایت اعتماد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فرض پذیرش آن، احتمال دارد مقصود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هادی علیه السلام باشد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راوی یا مستنسخ افزوده 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براساس روایتی که از امام علیه السلام درباره فضیلت زیارت حضرت عبدالعظیم علیه السلام آمده، ایشان در دوران امامت امام هادی علیه السلام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نمی‌تواند از اصحاب امام علیه السلام و در دوران امامت آن حضرت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که ممکن است لقب عسکری برای امام هادی علیه السلام هم به کار م رفته باشد، شایان تأمل است،چنان که در روایت صدوق در ثواب الاعمال در باره فضیلت زیارت حضرت عبدالعظیم علیه السلام ایشان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وهمین امر، موجب شده که تصوّر کنند حضرت عبدالعظیم از اصحاب فرزند ایشان ـ که معروف به عسکری است ـ نیز بوده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سال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خط یکی از بنی بابویه نگارش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نامه حضرت عبدالعظیم حسنی علیه السلام و شهرری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رساله‌های خطّی و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فضل عبدالعظیم علیه السلام صاحب بن عبّاد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متن احادیثی که بدانها اشاره 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و چهارم از بخش سیزدهم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توضیحات لازم،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باره ارزش زیارت امام حسین علیه السلام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الشهید الثانی علی خلاصة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مجموعه مقالات کنگره حضرت عبدالعظیم حسنی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زیارت حضرت عبدالعظیم حسنی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رضا استادی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کنگره حضرت عبدالعظیم حسنی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حضرت عبدالعظیم حسنی علیه السلام ، رضا استادی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ملّا اسماعیل فدایی کزاری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ملّا محمّد باقر کجوری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محمّد ابراهیم کلباسی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مرحوم آیت‌الله عزیزالله عطاردی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حضرت عبدالعظیم حسنی علیه السلام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نامه حضرت عبدالعظیم حسنی علیه السلام و شهرری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رساله‌های خطّی و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فی فضل عبدالعظیم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بن عبّاد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گزارش نجاشی و صاحب بن عبّاد آمده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شناخت نامه حضرت عبدالعظیم حسنی علیه السلام و شهرری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رساله‌های خطّی و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فی فضل عبدالعظیم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بن عبّاد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منشورات کتاب‌خانه آیة‌الله مرعشی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نامه حضرت عبدالعظیم حسنی علیه السلام و شهرری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کتاب‌ها و رساله‌ها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حضرت عبدالعظیم و امام زادگان مجاور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رازی شریف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این گزارش، با اندکی تفاوت در رجال 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372450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و متن حاضر برگرفته از هر دو منبع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6667</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شناخت نامه حضرت عبدالعظیم علیه السلام و شهرری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رساله‌های خطّی و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فی فضل عبدالعظیم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بن عبّاد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نگین 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وبگاه حرم حضرت عبدالعظیم علیه السلام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حضرت عبدالعظیم علیه السلام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سید علی اصغر موسوی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81326</Words>
  <Characters>328467</Characters>
  <CharactersWithSpaces>406456</CharactersWithSpaces>
  <Paragraphs>3413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2026-08-18T05:54:04Z</dcterms:created>
  <dc:creator>ghaemiyeh.com</dc:creator>
  <dc:description/>
  <dc:language>en-US</dc:language>
  <cp:lastModifiedBy/>
  <dcterms:modified xsi:type="dcterms:W3CDTF">2026-08-18T09:24:11Z</dcterms:modified>
  <cp:revision>1</cp:revision>
  <dc:subject/>
  <dc:title>فصلنامه اشارات - شماره 16</dc:title>
</cp:coreProperties>
</file>

<file path=docProps/custom.xml><?xml version="1.0" encoding="utf-8"?>
<Properties xmlns="http://schemas.openxmlformats.org/officeDocument/2006/custom-properties" xmlns:vt="http://schemas.openxmlformats.org/officeDocument/2006/docPropsVTypes"/>
</file>