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زهد در کلام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26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026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0267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60269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460271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60273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460275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60277_2281741623">
            <w:r>
              <w:rPr>
                <w:webHidden/>
                <w:rStyle w:val="IndexLink"/>
                <w:rtl w:val="true"/>
              </w:rPr>
              <w:t>تعریف واژگانی زهد</w:t>
            </w:r>
            <w:r>
              <w:rPr>
                <w:rStyle w:val="IndexLink"/>
                <w:rtl w:val="true"/>
              </w:rPr>
              <w:tab/>
            </w:r>
            <w:r>
              <w:rPr>
                <w:rStyle w:val="IndexLink"/>
              </w:rPr>
              <w:t>18</w:t>
            </w:r>
          </w:hyperlink>
        </w:p>
        <w:p>
          <w:pPr>
            <w:pStyle w:val="Contents4"/>
            <w:tabs>
              <w:tab w:val="clear" w:pos="8176"/>
              <w:tab w:val="right" w:pos="9026" w:leader="dot"/>
            </w:tabs>
            <w:rPr/>
          </w:pPr>
          <w:hyperlink w:anchor="__RefHeading___Toc460279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60281_2281741623">
            <w:r>
              <w:rPr>
                <w:webHidden/>
                <w:rStyle w:val="IndexLink"/>
                <w:rtl w:val="true"/>
              </w:rPr>
              <w:t>معنای اصطلاحی زهد</w:t>
            </w:r>
            <w:r>
              <w:rPr>
                <w:rStyle w:val="IndexLink"/>
                <w:rtl w:val="true"/>
              </w:rPr>
              <w:tab/>
            </w:r>
            <w:r>
              <w:rPr>
                <w:rStyle w:val="IndexLink"/>
              </w:rPr>
              <w:t>19</w:t>
            </w:r>
          </w:hyperlink>
        </w:p>
        <w:p>
          <w:pPr>
            <w:pStyle w:val="Contents5"/>
            <w:tabs>
              <w:tab w:val="clear" w:pos="7892"/>
              <w:tab w:val="right" w:pos="9026" w:leader="dot"/>
            </w:tabs>
            <w:rPr/>
          </w:pPr>
          <w:hyperlink w:anchor="__RefHeading___Toc460283_2281741623">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60285_2281741623">
            <w:r>
              <w:rPr>
                <w:webHidden/>
                <w:rStyle w:val="IndexLink"/>
                <w:rtl w:val="true"/>
              </w:rPr>
              <w:t>زهد نزد اهل اخلاق و عرفان</w:t>
            </w:r>
            <w:r>
              <w:rPr>
                <w:rStyle w:val="IndexLink"/>
                <w:rtl w:val="true"/>
              </w:rPr>
              <w:tab/>
            </w:r>
            <w:r>
              <w:rPr>
                <w:rStyle w:val="IndexLink"/>
              </w:rPr>
              <w:t>19</w:t>
            </w:r>
          </w:hyperlink>
        </w:p>
        <w:p>
          <w:pPr>
            <w:pStyle w:val="Contents5"/>
            <w:tabs>
              <w:tab w:val="clear" w:pos="7892"/>
              <w:tab w:val="right" w:pos="9026" w:leader="dot"/>
            </w:tabs>
            <w:rPr/>
          </w:pPr>
          <w:hyperlink w:anchor="__RefHeading___Toc460287_2281741623">
            <w:r>
              <w:rPr>
                <w:webHidden/>
                <w:rStyle w:val="IndexLink"/>
                <w:rtl w:val="true"/>
              </w:rPr>
              <w:t>معنای زهد در روایات</w:t>
            </w:r>
            <w:r>
              <w:rPr>
                <w:rStyle w:val="IndexLink"/>
                <w:rtl w:val="true"/>
              </w:rPr>
              <w:tab/>
            </w:r>
            <w:r>
              <w:rPr>
                <w:rStyle w:val="IndexLink"/>
              </w:rPr>
              <w:t>21</w:t>
            </w:r>
          </w:hyperlink>
        </w:p>
        <w:p>
          <w:pPr>
            <w:pStyle w:val="Contents4"/>
            <w:tabs>
              <w:tab w:val="clear" w:pos="8176"/>
              <w:tab w:val="right" w:pos="9026" w:leader="dot"/>
            </w:tabs>
            <w:rPr/>
          </w:pPr>
          <w:hyperlink w:anchor="__RefHeading___Toc460289_2281741623">
            <w:r>
              <w:rPr>
                <w:webHidden/>
                <w:rStyle w:val="IndexLink"/>
                <w:rtl w:val="true"/>
              </w:rPr>
              <w:t>پیشینه زهد</w:t>
            </w:r>
            <w:r>
              <w:rPr>
                <w:rStyle w:val="IndexLink"/>
                <w:rtl w:val="true"/>
              </w:rPr>
              <w:tab/>
            </w:r>
            <w:r>
              <w:rPr>
                <w:rStyle w:val="IndexLink"/>
              </w:rPr>
              <w:t>23</w:t>
            </w:r>
          </w:hyperlink>
        </w:p>
        <w:p>
          <w:pPr>
            <w:pStyle w:val="Contents5"/>
            <w:tabs>
              <w:tab w:val="clear" w:pos="7892"/>
              <w:tab w:val="right" w:pos="9026" w:leader="dot"/>
            </w:tabs>
            <w:rPr/>
          </w:pPr>
          <w:hyperlink w:anchor="__RefHeading___Toc460291_228174162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60293_2281741623">
            <w:r>
              <w:rPr>
                <w:webHidden/>
                <w:rStyle w:val="IndexLink"/>
                <w:rtl w:val="true"/>
              </w:rPr>
              <w:t>زهد در میان هندی ها</w:t>
            </w:r>
            <w:r>
              <w:rPr>
                <w:rStyle w:val="IndexLink"/>
                <w:rtl w:val="true"/>
              </w:rPr>
              <w:tab/>
            </w:r>
            <w:r>
              <w:rPr>
                <w:rStyle w:val="IndexLink"/>
              </w:rPr>
              <w:t>23</w:t>
            </w:r>
          </w:hyperlink>
        </w:p>
        <w:p>
          <w:pPr>
            <w:pStyle w:val="Contents5"/>
            <w:tabs>
              <w:tab w:val="clear" w:pos="7892"/>
              <w:tab w:val="right" w:pos="9026" w:leader="dot"/>
            </w:tabs>
            <w:rPr/>
          </w:pPr>
          <w:hyperlink w:anchor="__RefHeading___Toc460295_2281741623">
            <w:r>
              <w:rPr>
                <w:webHidden/>
                <w:rStyle w:val="IndexLink"/>
                <w:rtl w:val="true"/>
              </w:rPr>
              <w:t>زهد در میان مسیحیان</w:t>
            </w:r>
            <w:r>
              <w:rPr>
                <w:rStyle w:val="IndexLink"/>
                <w:rtl w:val="true"/>
              </w:rPr>
              <w:tab/>
            </w:r>
            <w:r>
              <w:rPr>
                <w:rStyle w:val="IndexLink"/>
              </w:rPr>
              <w:t>25</w:t>
            </w:r>
          </w:hyperlink>
        </w:p>
        <w:p>
          <w:pPr>
            <w:pStyle w:val="Contents5"/>
            <w:tabs>
              <w:tab w:val="clear" w:pos="7892"/>
              <w:tab w:val="right" w:pos="9026" w:leader="dot"/>
            </w:tabs>
            <w:rPr/>
          </w:pPr>
          <w:hyperlink w:anchor="__RefHeading___Toc460297_2281741623">
            <w:r>
              <w:rPr>
                <w:webHidden/>
                <w:rStyle w:val="IndexLink"/>
                <w:rtl w:val="true"/>
              </w:rPr>
              <w:t>زهد در میان مسلمانان</w:t>
            </w:r>
            <w:r>
              <w:rPr>
                <w:rStyle w:val="IndexLink"/>
                <w:rtl w:val="true"/>
              </w:rPr>
              <w:tab/>
            </w:r>
            <w:r>
              <w:rPr>
                <w:rStyle w:val="IndexLink"/>
              </w:rPr>
              <w:t>27</w:t>
            </w:r>
          </w:hyperlink>
        </w:p>
        <w:p>
          <w:pPr>
            <w:pStyle w:val="Contents5"/>
            <w:tabs>
              <w:tab w:val="clear" w:pos="7892"/>
              <w:tab w:val="right" w:pos="9026" w:leader="dot"/>
            </w:tabs>
            <w:rPr/>
          </w:pPr>
          <w:hyperlink w:anchor="__RefHeading___Toc460299_2281741623">
            <w:r>
              <w:rPr>
                <w:webHidden/>
                <w:rStyle w:val="IndexLink"/>
                <w:rtl w:val="true"/>
              </w:rPr>
              <w:t>معرفی دو کتاب مهم درباره زهد</w:t>
            </w:r>
            <w:r>
              <w:rPr>
                <w:rStyle w:val="IndexLink"/>
                <w:rtl w:val="true"/>
              </w:rPr>
              <w:tab/>
            </w:r>
            <w:r>
              <w:rPr>
                <w:rStyle w:val="IndexLink"/>
              </w:rPr>
              <w:t>31</w:t>
            </w:r>
          </w:hyperlink>
        </w:p>
        <w:p>
          <w:pPr>
            <w:pStyle w:val="Contents4"/>
            <w:tabs>
              <w:tab w:val="clear" w:pos="8176"/>
              <w:tab w:val="right" w:pos="9026" w:leader="dot"/>
            </w:tabs>
            <w:rPr/>
          </w:pPr>
          <w:hyperlink w:anchor="__RefHeading___Toc460301_2281741623">
            <w:r>
              <w:rPr>
                <w:webHidden/>
                <w:rStyle w:val="IndexLink"/>
                <w:rtl w:val="true"/>
              </w:rPr>
              <w:t>اهمیت و ضرورت زهدورزی</w:t>
            </w:r>
            <w:r>
              <w:rPr>
                <w:rStyle w:val="IndexLink"/>
                <w:rtl w:val="true"/>
              </w:rPr>
              <w:tab/>
            </w:r>
            <w:r>
              <w:rPr>
                <w:rStyle w:val="IndexLink"/>
              </w:rPr>
              <w:t>31</w:t>
            </w:r>
          </w:hyperlink>
        </w:p>
        <w:p>
          <w:pPr>
            <w:pStyle w:val="Contents2"/>
            <w:tabs>
              <w:tab w:val="clear" w:pos="8743"/>
              <w:tab w:val="right" w:pos="9026" w:leader="dot"/>
            </w:tabs>
            <w:rPr/>
          </w:pPr>
          <w:hyperlink w:anchor="__RefHeading___Toc460303_2281741623">
            <w:r>
              <w:rPr>
                <w:webHidden/>
                <w:rStyle w:val="IndexLink"/>
                <w:rtl w:val="true"/>
              </w:rPr>
              <w:t>بخش دوم</w:t>
            </w:r>
            <w:r>
              <w:rPr>
                <w:rStyle w:val="IndexLink"/>
                <w:rtl w:val="true"/>
              </w:rPr>
              <w:t xml:space="preserve">: </w:t>
            </w:r>
            <w:r>
              <w:rPr>
                <w:rStyle w:val="IndexLink"/>
                <w:rtl w:val="true"/>
              </w:rPr>
              <w:t>حقیقت زهد</w:t>
            </w:r>
            <w:r>
              <w:rPr>
                <w:rStyle w:val="IndexLink"/>
                <w:rtl w:val="true"/>
              </w:rPr>
              <w:tab/>
            </w:r>
            <w:r>
              <w:rPr>
                <w:rStyle w:val="IndexLink"/>
              </w:rPr>
              <w:t>36</w:t>
            </w:r>
          </w:hyperlink>
        </w:p>
        <w:p>
          <w:pPr>
            <w:pStyle w:val="Contents3"/>
            <w:tabs>
              <w:tab w:val="clear" w:pos="8459"/>
              <w:tab w:val="right" w:pos="9026" w:leader="dot"/>
            </w:tabs>
            <w:rPr/>
          </w:pPr>
          <w:hyperlink w:anchor="__RefHeading___Toc460305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60307_2281741623">
            <w:r>
              <w:rPr>
                <w:webHidden/>
                <w:rStyle w:val="IndexLink"/>
                <w:rtl w:val="true"/>
              </w:rPr>
              <w:t>دو دیدگاه درباره زهد</w:t>
            </w:r>
            <w:r>
              <w:rPr>
                <w:rStyle w:val="IndexLink"/>
                <w:rtl w:val="true"/>
              </w:rPr>
              <w:tab/>
            </w:r>
            <w:r>
              <w:rPr>
                <w:rStyle w:val="IndexLink"/>
              </w:rPr>
              <w:t>37</w:t>
            </w:r>
          </w:hyperlink>
        </w:p>
        <w:p>
          <w:pPr>
            <w:pStyle w:val="Contents4"/>
            <w:tabs>
              <w:tab w:val="clear" w:pos="8176"/>
              <w:tab w:val="right" w:pos="9026" w:leader="dot"/>
            </w:tabs>
            <w:rPr/>
          </w:pPr>
          <w:hyperlink w:anchor="__RefHeading___Toc460309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60311_2281741623">
            <w:r>
              <w:rPr>
                <w:webHidden/>
                <w:rStyle w:val="IndexLink"/>
                <w:rtl w:val="true"/>
              </w:rPr>
              <w:t>بررسی چند شبهه</w:t>
            </w:r>
            <w:r>
              <w:rPr>
                <w:rStyle w:val="IndexLink"/>
                <w:rtl w:val="true"/>
              </w:rPr>
              <w:tab/>
            </w:r>
            <w:r>
              <w:rPr>
                <w:rStyle w:val="IndexLink"/>
              </w:rPr>
              <w:t>43</w:t>
            </w:r>
          </w:hyperlink>
        </w:p>
        <w:p>
          <w:pPr>
            <w:pStyle w:val="Contents4"/>
            <w:tabs>
              <w:tab w:val="clear" w:pos="8176"/>
              <w:tab w:val="right" w:pos="9026" w:leader="dot"/>
            </w:tabs>
            <w:rPr/>
          </w:pPr>
          <w:hyperlink w:anchor="__RefHeading___Toc460313_2281741623">
            <w:r>
              <w:rPr>
                <w:webHidden/>
                <w:rStyle w:val="IndexLink"/>
                <w:rtl w:val="true"/>
              </w:rPr>
              <w:t>زهد و مفاهیم دیگر</w:t>
            </w:r>
            <w:r>
              <w:rPr>
                <w:rStyle w:val="IndexLink"/>
                <w:rtl w:val="true"/>
              </w:rPr>
              <w:tab/>
            </w:r>
            <w:r>
              <w:rPr>
                <w:rStyle w:val="IndexLink"/>
              </w:rPr>
              <w:t>45</w:t>
            </w:r>
          </w:hyperlink>
        </w:p>
        <w:p>
          <w:pPr>
            <w:pStyle w:val="Contents5"/>
            <w:tabs>
              <w:tab w:val="clear" w:pos="7892"/>
              <w:tab w:val="right" w:pos="9026" w:leader="dot"/>
            </w:tabs>
            <w:rPr/>
          </w:pPr>
          <w:hyperlink w:anchor="__RefHeading___Toc460315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60317_2281741623">
            <w:r>
              <w:rPr>
                <w:webHidden/>
                <w:rStyle w:val="IndexLink"/>
              </w:rPr>
              <w:t>1</w:t>
            </w:r>
            <w:r>
              <w:rPr>
                <w:rStyle w:val="IndexLink"/>
                <w:rtl w:val="true"/>
              </w:rPr>
              <w:t>ـ رابطه زهد و ایمان</w:t>
            </w:r>
            <w:r>
              <w:rPr>
                <w:rStyle w:val="IndexLink"/>
                <w:rtl w:val="true"/>
              </w:rPr>
              <w:tab/>
            </w:r>
            <w:r>
              <w:rPr>
                <w:rStyle w:val="IndexLink"/>
              </w:rPr>
              <w:t>45</w:t>
            </w:r>
          </w:hyperlink>
        </w:p>
        <w:p>
          <w:pPr>
            <w:pStyle w:val="Contents5"/>
            <w:tabs>
              <w:tab w:val="clear" w:pos="7892"/>
              <w:tab w:val="right" w:pos="9026" w:leader="dot"/>
            </w:tabs>
            <w:rPr/>
          </w:pPr>
          <w:hyperlink w:anchor="__RefHeading___Toc460319_2281741623">
            <w:r>
              <w:rPr>
                <w:webHidden/>
                <w:rStyle w:val="IndexLink"/>
              </w:rPr>
              <w:t>2</w:t>
            </w:r>
            <w:r>
              <w:rPr>
                <w:rStyle w:val="IndexLink"/>
                <w:rtl w:val="true"/>
              </w:rPr>
              <w:t>ـ رابطه زهد و تقوا</w:t>
            </w:r>
            <w:r>
              <w:rPr>
                <w:rStyle w:val="IndexLink"/>
                <w:rtl w:val="true"/>
              </w:rPr>
              <w:tab/>
            </w:r>
            <w:r>
              <w:rPr>
                <w:rStyle w:val="IndexLink"/>
              </w:rPr>
              <w:t>47</w:t>
            </w:r>
          </w:hyperlink>
        </w:p>
        <w:p>
          <w:pPr>
            <w:pStyle w:val="Contents5"/>
            <w:tabs>
              <w:tab w:val="clear" w:pos="7892"/>
              <w:tab w:val="right" w:pos="9026" w:leader="dot"/>
            </w:tabs>
            <w:rPr/>
          </w:pPr>
          <w:hyperlink w:anchor="__RefHeading___Toc460321_2281741623">
            <w:r>
              <w:rPr>
                <w:webHidden/>
                <w:rStyle w:val="IndexLink"/>
              </w:rPr>
              <w:t>3</w:t>
            </w:r>
            <w:r>
              <w:rPr>
                <w:rStyle w:val="IndexLink"/>
                <w:rtl w:val="true"/>
              </w:rPr>
              <w:t>ـ رابطه زهد و فقر</w:t>
            </w:r>
            <w:r>
              <w:rPr>
                <w:rStyle w:val="IndexLink"/>
                <w:rtl w:val="true"/>
              </w:rPr>
              <w:tab/>
            </w:r>
            <w:r>
              <w:rPr>
                <w:rStyle w:val="IndexLink"/>
              </w:rPr>
              <w:t>48</w:t>
            </w:r>
          </w:hyperlink>
        </w:p>
        <w:p>
          <w:pPr>
            <w:pStyle w:val="Contents5"/>
            <w:tabs>
              <w:tab w:val="clear" w:pos="7892"/>
              <w:tab w:val="right" w:pos="9026" w:leader="dot"/>
            </w:tabs>
            <w:rPr/>
          </w:pPr>
          <w:hyperlink w:anchor="__RefHeading___Toc460323_2281741623">
            <w:r>
              <w:rPr>
                <w:webHidden/>
                <w:rStyle w:val="IndexLink"/>
              </w:rPr>
              <w:t>4</w:t>
            </w:r>
            <w:r>
              <w:rPr>
                <w:rStyle w:val="IndexLink"/>
                <w:rtl w:val="true"/>
              </w:rPr>
              <w:t>ـ رابطه زهد و کسب حلال</w:t>
            </w:r>
            <w:r>
              <w:rPr>
                <w:rStyle w:val="IndexLink"/>
                <w:rtl w:val="true"/>
              </w:rPr>
              <w:tab/>
            </w:r>
            <w:r>
              <w:rPr>
                <w:rStyle w:val="IndexLink"/>
              </w:rPr>
              <w:t>49</w:t>
            </w:r>
          </w:hyperlink>
        </w:p>
        <w:p>
          <w:pPr>
            <w:pStyle w:val="Contents5"/>
            <w:tabs>
              <w:tab w:val="clear" w:pos="7892"/>
              <w:tab w:val="right" w:pos="9026" w:leader="dot"/>
            </w:tabs>
            <w:rPr/>
          </w:pPr>
          <w:hyperlink w:anchor="__RefHeading___Toc460325_2281741623">
            <w:r>
              <w:rPr>
                <w:webHidden/>
                <w:rStyle w:val="IndexLink"/>
              </w:rPr>
              <w:t>5</w:t>
            </w:r>
            <w:r>
              <w:rPr>
                <w:rStyle w:val="IndexLink"/>
                <w:rtl w:val="true"/>
              </w:rPr>
              <w:t>ـ رابطه زهد و رهبانیت</w:t>
            </w:r>
            <w:r>
              <w:rPr>
                <w:rStyle w:val="IndexLink"/>
                <w:rtl w:val="true"/>
              </w:rPr>
              <w:tab/>
            </w:r>
            <w:r>
              <w:rPr>
                <w:rStyle w:val="IndexLink"/>
              </w:rPr>
              <w:t>49</w:t>
            </w:r>
          </w:hyperlink>
        </w:p>
        <w:p>
          <w:pPr>
            <w:pStyle w:val="Contents5"/>
            <w:tabs>
              <w:tab w:val="clear" w:pos="7892"/>
              <w:tab w:val="right" w:pos="9026" w:leader="dot"/>
            </w:tabs>
            <w:rPr/>
          </w:pPr>
          <w:hyperlink w:anchor="__RefHeading___Toc460327_2281741623">
            <w:r>
              <w:rPr>
                <w:webHidden/>
                <w:rStyle w:val="IndexLink"/>
              </w:rPr>
              <w:t>6</w:t>
            </w:r>
            <w:r>
              <w:rPr>
                <w:rStyle w:val="IndexLink"/>
                <w:rtl w:val="true"/>
              </w:rPr>
              <w:t>ـ رابطه زهد و ریاضت</w:t>
            </w:r>
            <w:r>
              <w:rPr>
                <w:rStyle w:val="IndexLink"/>
                <w:rtl w:val="true"/>
              </w:rPr>
              <w:tab/>
            </w:r>
            <w:r>
              <w:rPr>
                <w:rStyle w:val="IndexLink"/>
              </w:rPr>
              <w:t>52</w:t>
            </w:r>
          </w:hyperlink>
        </w:p>
        <w:p>
          <w:pPr>
            <w:pStyle w:val="Contents5"/>
            <w:tabs>
              <w:tab w:val="clear" w:pos="7892"/>
              <w:tab w:val="right" w:pos="9026" w:leader="dot"/>
            </w:tabs>
            <w:rPr/>
          </w:pPr>
          <w:hyperlink w:anchor="__RefHeading___Toc460329_2281741623">
            <w:r>
              <w:rPr>
                <w:webHidden/>
                <w:rStyle w:val="IndexLink"/>
              </w:rPr>
              <w:t>7</w:t>
            </w:r>
            <w:r>
              <w:rPr>
                <w:rStyle w:val="IndexLink"/>
                <w:rtl w:val="true"/>
              </w:rPr>
              <w:t>ـ رابطه زهد و قناعت</w:t>
            </w:r>
            <w:r>
              <w:rPr>
                <w:rStyle w:val="IndexLink"/>
                <w:rtl w:val="true"/>
              </w:rPr>
              <w:tab/>
            </w:r>
            <w:r>
              <w:rPr>
                <w:rStyle w:val="IndexLink"/>
              </w:rPr>
              <w:t>53</w:t>
            </w:r>
          </w:hyperlink>
        </w:p>
        <w:p>
          <w:pPr>
            <w:pStyle w:val="Contents5"/>
            <w:tabs>
              <w:tab w:val="clear" w:pos="7892"/>
              <w:tab w:val="right" w:pos="9026" w:leader="dot"/>
            </w:tabs>
            <w:rPr/>
          </w:pPr>
          <w:hyperlink w:anchor="__RefHeading___Toc460331_2281741623">
            <w:r>
              <w:rPr>
                <w:webHidden/>
                <w:rStyle w:val="IndexLink"/>
              </w:rPr>
              <w:t>8</w:t>
            </w:r>
            <w:r>
              <w:rPr>
                <w:rStyle w:val="IndexLink"/>
                <w:rtl w:val="true"/>
              </w:rPr>
              <w:t>ـ رابطه زهد و تصوف</w:t>
            </w:r>
            <w:r>
              <w:rPr>
                <w:rStyle w:val="IndexLink"/>
                <w:rtl w:val="true"/>
              </w:rPr>
              <w:tab/>
            </w:r>
            <w:r>
              <w:rPr>
                <w:rStyle w:val="IndexLink"/>
              </w:rPr>
              <w:t>54</w:t>
            </w:r>
          </w:hyperlink>
        </w:p>
        <w:p>
          <w:pPr>
            <w:pStyle w:val="Contents2"/>
            <w:tabs>
              <w:tab w:val="clear" w:pos="8743"/>
              <w:tab w:val="right" w:pos="9026" w:leader="dot"/>
            </w:tabs>
            <w:rPr/>
          </w:pPr>
          <w:hyperlink w:anchor="__RefHeading___Toc460333_2281741623">
            <w:r>
              <w:rPr>
                <w:webHidden/>
                <w:rStyle w:val="IndexLink"/>
                <w:rtl w:val="true"/>
              </w:rPr>
              <w:t>بخش سوم</w:t>
            </w:r>
            <w:r>
              <w:rPr>
                <w:rStyle w:val="IndexLink"/>
                <w:rtl w:val="true"/>
              </w:rPr>
              <w:t xml:space="preserve">: </w:t>
            </w:r>
            <w:r>
              <w:rPr>
                <w:rStyle w:val="IndexLink"/>
                <w:rtl w:val="true"/>
              </w:rPr>
              <w:t>عوامل پیدایش زهد</w:t>
            </w:r>
            <w:r>
              <w:rPr>
                <w:rStyle w:val="IndexLink"/>
                <w:rtl w:val="true"/>
              </w:rPr>
              <w:tab/>
            </w:r>
            <w:r>
              <w:rPr>
                <w:rStyle w:val="IndexLink"/>
              </w:rPr>
              <w:t>58</w:t>
            </w:r>
          </w:hyperlink>
        </w:p>
        <w:p>
          <w:pPr>
            <w:pStyle w:val="Contents3"/>
            <w:tabs>
              <w:tab w:val="clear" w:pos="8459"/>
              <w:tab w:val="right" w:pos="9026" w:leader="dot"/>
            </w:tabs>
            <w:rPr/>
          </w:pPr>
          <w:hyperlink w:anchor="__RefHeading___Toc460335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60337_2281741623">
            <w:r>
              <w:rPr>
                <w:webHidden/>
                <w:rStyle w:val="IndexLink"/>
                <w:rtl w:val="true"/>
              </w:rPr>
              <w:t>عوامل شناختی و عقیدتی</w:t>
            </w:r>
            <w:r>
              <w:rPr>
                <w:rStyle w:val="IndexLink"/>
                <w:rtl w:val="true"/>
              </w:rPr>
              <w:tab/>
            </w:r>
            <w:r>
              <w:rPr>
                <w:rStyle w:val="IndexLink"/>
              </w:rPr>
              <w:t>59</w:t>
            </w:r>
          </w:hyperlink>
        </w:p>
        <w:p>
          <w:pPr>
            <w:pStyle w:val="Contents4"/>
            <w:tabs>
              <w:tab w:val="clear" w:pos="8176"/>
              <w:tab w:val="right" w:pos="9026" w:leader="dot"/>
            </w:tabs>
            <w:rPr/>
          </w:pPr>
          <w:hyperlink w:anchor="__RefHeading___Toc460339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60341_2281741623">
            <w:r>
              <w:rPr>
                <w:webHidden/>
                <w:rStyle w:val="IndexLink"/>
              </w:rPr>
              <w:t>1</w:t>
            </w:r>
            <w:r>
              <w:rPr>
                <w:rStyle w:val="IndexLink"/>
                <w:rtl w:val="true"/>
              </w:rPr>
              <w:t>ـ اعتقاد به کمال بخشی خداوند</w:t>
            </w:r>
            <w:r>
              <w:rPr>
                <w:rStyle w:val="IndexLink"/>
                <w:rtl w:val="true"/>
              </w:rPr>
              <w:tab/>
            </w:r>
            <w:r>
              <w:rPr>
                <w:rStyle w:val="IndexLink"/>
              </w:rPr>
              <w:t>59</w:t>
            </w:r>
          </w:hyperlink>
        </w:p>
        <w:p>
          <w:pPr>
            <w:pStyle w:val="Contents4"/>
            <w:tabs>
              <w:tab w:val="clear" w:pos="8176"/>
              <w:tab w:val="right" w:pos="9026" w:leader="dot"/>
            </w:tabs>
            <w:rPr/>
          </w:pPr>
          <w:hyperlink w:anchor="__RefHeading___Toc460343_2281741623">
            <w:r>
              <w:rPr>
                <w:webHidden/>
                <w:rStyle w:val="IndexLink"/>
              </w:rPr>
              <w:t>2</w:t>
            </w:r>
            <w:r>
              <w:rPr>
                <w:rStyle w:val="IndexLink"/>
                <w:rtl w:val="true"/>
              </w:rPr>
              <w:t>ـ اعتقاد به گذرا بودن دنیا و بقای آخرت</w:t>
            </w:r>
            <w:r>
              <w:rPr>
                <w:rStyle w:val="IndexLink"/>
                <w:rtl w:val="true"/>
              </w:rPr>
              <w:tab/>
            </w:r>
            <w:r>
              <w:rPr>
                <w:rStyle w:val="IndexLink"/>
              </w:rPr>
              <w:t>60</w:t>
            </w:r>
          </w:hyperlink>
        </w:p>
        <w:p>
          <w:pPr>
            <w:pStyle w:val="Contents3"/>
            <w:tabs>
              <w:tab w:val="clear" w:pos="8459"/>
              <w:tab w:val="right" w:pos="9026" w:leader="dot"/>
            </w:tabs>
            <w:rPr/>
          </w:pPr>
          <w:hyperlink w:anchor="__RefHeading___Toc460345_2281741623">
            <w:r>
              <w:rPr>
                <w:webHidden/>
                <w:rStyle w:val="IndexLink"/>
                <w:rtl w:val="true"/>
              </w:rPr>
              <w:t>عوامل عاطفی و اخلاقی</w:t>
            </w:r>
            <w:r>
              <w:rPr>
                <w:rStyle w:val="IndexLink"/>
                <w:rtl w:val="true"/>
              </w:rPr>
              <w:tab/>
            </w:r>
            <w:r>
              <w:rPr>
                <w:rStyle w:val="IndexLink"/>
              </w:rPr>
              <w:t>66</w:t>
            </w:r>
          </w:hyperlink>
        </w:p>
        <w:p>
          <w:pPr>
            <w:pStyle w:val="Contents4"/>
            <w:tabs>
              <w:tab w:val="clear" w:pos="8176"/>
              <w:tab w:val="right" w:pos="9026" w:leader="dot"/>
            </w:tabs>
            <w:rPr/>
          </w:pPr>
          <w:hyperlink w:anchor="__RefHeading___Toc460347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60349_2281741623">
            <w:r>
              <w:rPr>
                <w:webHidden/>
                <w:rStyle w:val="IndexLink"/>
              </w:rPr>
              <w:t>1</w:t>
            </w:r>
            <w:r>
              <w:rPr>
                <w:rStyle w:val="IndexLink"/>
                <w:rtl w:val="true"/>
              </w:rPr>
              <w:t>ـ یادآوری مرگ</w:t>
            </w:r>
            <w:r>
              <w:rPr>
                <w:rStyle w:val="IndexLink"/>
                <w:rtl w:val="true"/>
              </w:rPr>
              <w:tab/>
            </w:r>
            <w:r>
              <w:rPr>
                <w:rStyle w:val="IndexLink"/>
              </w:rPr>
              <w:t>66</w:t>
            </w:r>
          </w:hyperlink>
        </w:p>
        <w:p>
          <w:pPr>
            <w:pStyle w:val="Contents4"/>
            <w:tabs>
              <w:tab w:val="clear" w:pos="8176"/>
              <w:tab w:val="right" w:pos="9026" w:leader="dot"/>
            </w:tabs>
            <w:rPr/>
          </w:pPr>
          <w:hyperlink w:anchor="__RefHeading___Toc460351_2281741623">
            <w:r>
              <w:rPr>
                <w:webHidden/>
                <w:rStyle w:val="IndexLink"/>
              </w:rPr>
              <w:t>2</w:t>
            </w:r>
            <w:r>
              <w:rPr>
                <w:rStyle w:val="IndexLink"/>
                <w:rtl w:val="true"/>
              </w:rPr>
              <w:t>ـ عشق ورزی به خدا و یاد کردن او</w:t>
            </w:r>
            <w:r>
              <w:rPr>
                <w:rStyle w:val="IndexLink"/>
                <w:rtl w:val="true"/>
              </w:rPr>
              <w:tab/>
            </w:r>
            <w:r>
              <w:rPr>
                <w:rStyle w:val="IndexLink"/>
              </w:rPr>
              <w:t>68</w:t>
            </w:r>
          </w:hyperlink>
        </w:p>
        <w:p>
          <w:pPr>
            <w:pStyle w:val="Contents4"/>
            <w:tabs>
              <w:tab w:val="clear" w:pos="8176"/>
              <w:tab w:val="right" w:pos="9026" w:leader="dot"/>
            </w:tabs>
            <w:rPr/>
          </w:pPr>
          <w:hyperlink w:anchor="__RefHeading___Toc460353_2281741623">
            <w:r>
              <w:rPr>
                <w:webHidden/>
                <w:rStyle w:val="IndexLink"/>
              </w:rPr>
              <w:t>3</w:t>
            </w:r>
            <w:r>
              <w:rPr>
                <w:rStyle w:val="IndexLink"/>
                <w:rtl w:val="true"/>
              </w:rPr>
              <w:t>ـ رغبت به آخرت</w:t>
            </w:r>
            <w:r>
              <w:rPr>
                <w:rStyle w:val="IndexLink"/>
                <w:rtl w:val="true"/>
              </w:rPr>
              <w:tab/>
            </w:r>
            <w:r>
              <w:rPr>
                <w:rStyle w:val="IndexLink"/>
              </w:rPr>
              <w:t>69</w:t>
            </w:r>
          </w:hyperlink>
        </w:p>
        <w:p>
          <w:pPr>
            <w:pStyle w:val="Contents4"/>
            <w:tabs>
              <w:tab w:val="clear" w:pos="8176"/>
              <w:tab w:val="right" w:pos="9026" w:leader="dot"/>
            </w:tabs>
            <w:rPr/>
          </w:pPr>
          <w:hyperlink w:anchor="__RefHeading___Toc460355_2281741623">
            <w:r>
              <w:rPr>
                <w:webHidden/>
                <w:rStyle w:val="IndexLink"/>
              </w:rPr>
              <w:t>4</w:t>
            </w:r>
            <w:r>
              <w:rPr>
                <w:rStyle w:val="IndexLink"/>
                <w:rtl w:val="true"/>
              </w:rPr>
              <w:t>ـ تقوای الهی</w:t>
            </w:r>
            <w:r>
              <w:rPr>
                <w:rStyle w:val="IndexLink"/>
                <w:rtl w:val="true"/>
              </w:rPr>
              <w:tab/>
            </w:r>
            <w:r>
              <w:rPr>
                <w:rStyle w:val="IndexLink"/>
              </w:rPr>
              <w:t>69</w:t>
            </w:r>
          </w:hyperlink>
        </w:p>
        <w:p>
          <w:pPr>
            <w:pStyle w:val="Contents2"/>
            <w:tabs>
              <w:tab w:val="clear" w:pos="8743"/>
              <w:tab w:val="right" w:pos="9026" w:leader="dot"/>
            </w:tabs>
            <w:rPr/>
          </w:pPr>
          <w:hyperlink w:anchor="__RefHeading___Toc460357_2281741623">
            <w:r>
              <w:rPr>
                <w:webHidden/>
                <w:rStyle w:val="IndexLink"/>
                <w:rtl w:val="true"/>
              </w:rPr>
              <w:t>بخش چهارم</w:t>
            </w:r>
            <w:r>
              <w:rPr>
                <w:rStyle w:val="IndexLink"/>
                <w:rtl w:val="true"/>
              </w:rPr>
              <w:t xml:space="preserve">: </w:t>
            </w:r>
            <w:r>
              <w:rPr>
                <w:rStyle w:val="IndexLink"/>
                <w:rtl w:val="true"/>
              </w:rPr>
              <w:t>درجات زهد</w:t>
            </w:r>
            <w:r>
              <w:rPr>
                <w:rStyle w:val="IndexLink"/>
                <w:rtl w:val="true"/>
              </w:rPr>
              <w:tab/>
            </w:r>
            <w:r>
              <w:rPr>
                <w:rStyle w:val="IndexLink"/>
              </w:rPr>
              <w:t>71</w:t>
            </w:r>
          </w:hyperlink>
        </w:p>
        <w:p>
          <w:pPr>
            <w:pStyle w:val="Contents3"/>
            <w:tabs>
              <w:tab w:val="clear" w:pos="8459"/>
              <w:tab w:val="right" w:pos="9026" w:leader="dot"/>
            </w:tabs>
            <w:rPr/>
          </w:pPr>
          <w:hyperlink w:anchor="__RefHeading___Toc460359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60361_2281741623">
            <w:r>
              <w:rPr>
                <w:webHidden/>
                <w:rStyle w:val="IndexLink"/>
                <w:rtl w:val="true"/>
              </w:rPr>
              <w:t>درجات زهد از جهت متعلَّق زهد</w:t>
            </w:r>
            <w:r>
              <w:rPr>
                <w:rStyle w:val="IndexLink"/>
                <w:rtl w:val="true"/>
              </w:rPr>
              <w:tab/>
            </w:r>
            <w:r>
              <w:rPr>
                <w:rStyle w:val="IndexLink"/>
              </w:rPr>
              <w:t>72</w:t>
            </w:r>
          </w:hyperlink>
        </w:p>
        <w:p>
          <w:pPr>
            <w:pStyle w:val="Contents3"/>
            <w:tabs>
              <w:tab w:val="clear" w:pos="8459"/>
              <w:tab w:val="right" w:pos="9026" w:leader="dot"/>
            </w:tabs>
            <w:rPr/>
          </w:pPr>
          <w:hyperlink w:anchor="__RefHeading___Toc460363_2281741623">
            <w:r>
              <w:rPr>
                <w:webHidden/>
                <w:rStyle w:val="IndexLink"/>
                <w:rtl w:val="true"/>
              </w:rPr>
              <w:t>درجات زهد از جهت دلبستگی به زهد</w:t>
            </w:r>
            <w:r>
              <w:rPr>
                <w:rStyle w:val="IndexLink"/>
                <w:rtl w:val="true"/>
              </w:rPr>
              <w:tab/>
            </w:r>
            <w:r>
              <w:rPr>
                <w:rStyle w:val="IndexLink"/>
              </w:rPr>
              <w:t>74</w:t>
            </w:r>
          </w:hyperlink>
        </w:p>
        <w:p>
          <w:pPr>
            <w:pStyle w:val="Contents3"/>
            <w:tabs>
              <w:tab w:val="clear" w:pos="8459"/>
              <w:tab w:val="right" w:pos="9026" w:leader="dot"/>
            </w:tabs>
            <w:rPr/>
          </w:pPr>
          <w:hyperlink w:anchor="__RefHeading___Toc460365_2281741623">
            <w:r>
              <w:rPr>
                <w:webHidden/>
                <w:rStyle w:val="IndexLink"/>
                <w:rtl w:val="true"/>
              </w:rPr>
              <w:t>درجات زهد از جهت انگیزه</w:t>
            </w:r>
            <w:r>
              <w:rPr>
                <w:rStyle w:val="IndexLink"/>
                <w:rtl w:val="true"/>
              </w:rPr>
              <w:tab/>
            </w:r>
            <w:r>
              <w:rPr>
                <w:rStyle w:val="IndexLink"/>
              </w:rPr>
              <w:t>75</w:t>
            </w:r>
          </w:hyperlink>
        </w:p>
        <w:p>
          <w:pPr>
            <w:pStyle w:val="Contents3"/>
            <w:tabs>
              <w:tab w:val="clear" w:pos="8459"/>
              <w:tab w:val="right" w:pos="9026" w:leader="dot"/>
            </w:tabs>
            <w:rPr/>
          </w:pPr>
          <w:hyperlink w:anchor="__RefHeading___Toc460367_2281741623">
            <w:r>
              <w:rPr>
                <w:webHidden/>
                <w:rStyle w:val="IndexLink"/>
                <w:rtl w:val="true"/>
              </w:rPr>
              <w:t>درجه های زهد از جهت روش زهدورزی</w:t>
            </w:r>
            <w:r>
              <w:rPr>
                <w:rStyle w:val="IndexLink"/>
                <w:rtl w:val="true"/>
              </w:rPr>
              <w:tab/>
            </w:r>
            <w:r>
              <w:rPr>
                <w:rStyle w:val="IndexLink"/>
              </w:rPr>
              <w:t>79</w:t>
            </w:r>
          </w:hyperlink>
        </w:p>
        <w:p>
          <w:pPr>
            <w:pStyle w:val="Contents2"/>
            <w:tabs>
              <w:tab w:val="clear" w:pos="8743"/>
              <w:tab w:val="right" w:pos="9026" w:leader="dot"/>
            </w:tabs>
            <w:rPr/>
          </w:pPr>
          <w:hyperlink w:anchor="__RefHeading___Toc460369_2281741623">
            <w:r>
              <w:rPr>
                <w:webHidden/>
                <w:rStyle w:val="IndexLink"/>
                <w:rtl w:val="true"/>
              </w:rPr>
              <w:t>بخش پنجم</w:t>
            </w:r>
            <w:r>
              <w:rPr>
                <w:rStyle w:val="IndexLink"/>
                <w:rtl w:val="true"/>
              </w:rPr>
              <w:t>:</w:t>
            </w:r>
            <w:r>
              <w:rPr>
                <w:rStyle w:val="IndexLink"/>
                <w:rtl w:val="true"/>
              </w:rPr>
              <w:t>آثار زهد در روایات معصومین علیهم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460371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60373_2281741623">
            <w:r>
              <w:rPr>
                <w:webHidden/>
                <w:rStyle w:val="IndexLink"/>
              </w:rPr>
              <w:t>1</w:t>
            </w:r>
            <w:r>
              <w:rPr>
                <w:rStyle w:val="IndexLink"/>
                <w:rtl w:val="true"/>
              </w:rPr>
              <w:t>ـ دل نبستن به غیر خدا</w:t>
            </w:r>
            <w:r>
              <w:rPr>
                <w:rStyle w:val="IndexLink"/>
                <w:rtl w:val="true"/>
              </w:rPr>
              <w:tab/>
            </w:r>
            <w:r>
              <w:rPr>
                <w:rStyle w:val="IndexLink"/>
              </w:rPr>
              <w:t>81</w:t>
            </w:r>
          </w:hyperlink>
        </w:p>
        <w:p>
          <w:pPr>
            <w:pStyle w:val="Contents3"/>
            <w:tabs>
              <w:tab w:val="clear" w:pos="8459"/>
              <w:tab w:val="right" w:pos="9026" w:leader="dot"/>
            </w:tabs>
            <w:rPr/>
          </w:pPr>
          <w:hyperlink w:anchor="__RefHeading___Toc460375_2281741623">
            <w:r>
              <w:rPr>
                <w:webHidden/>
                <w:rStyle w:val="IndexLink"/>
              </w:rPr>
              <w:t>2</w:t>
            </w:r>
            <w:r>
              <w:rPr>
                <w:rStyle w:val="IndexLink"/>
                <w:rtl w:val="true"/>
              </w:rPr>
              <w:t>ـ آرامش قلب</w:t>
            </w:r>
            <w:r>
              <w:rPr>
                <w:rStyle w:val="IndexLink"/>
                <w:rtl w:val="true"/>
              </w:rPr>
              <w:tab/>
            </w:r>
            <w:r>
              <w:rPr>
                <w:rStyle w:val="IndexLink"/>
              </w:rPr>
              <w:t>82</w:t>
            </w:r>
          </w:hyperlink>
        </w:p>
        <w:p>
          <w:pPr>
            <w:pStyle w:val="Contents3"/>
            <w:tabs>
              <w:tab w:val="clear" w:pos="8459"/>
              <w:tab w:val="right" w:pos="9026" w:leader="dot"/>
            </w:tabs>
            <w:rPr/>
          </w:pPr>
          <w:hyperlink w:anchor="__RefHeading___Toc460377_2281741623">
            <w:r>
              <w:rPr>
                <w:webHidden/>
                <w:rStyle w:val="IndexLink"/>
              </w:rPr>
              <w:t>3</w:t>
            </w:r>
            <w:r>
              <w:rPr>
                <w:rStyle w:val="IndexLink"/>
                <w:rtl w:val="true"/>
              </w:rPr>
              <w:t>ـ پرهیز از حرام های الهی</w:t>
            </w:r>
            <w:r>
              <w:rPr>
                <w:rStyle w:val="IndexLink"/>
                <w:rtl w:val="true"/>
              </w:rPr>
              <w:tab/>
            </w:r>
            <w:r>
              <w:rPr>
                <w:rStyle w:val="IndexLink"/>
              </w:rPr>
              <w:t>84</w:t>
            </w:r>
          </w:hyperlink>
        </w:p>
        <w:p>
          <w:pPr>
            <w:pStyle w:val="Contents3"/>
            <w:tabs>
              <w:tab w:val="clear" w:pos="8459"/>
              <w:tab w:val="right" w:pos="9026" w:leader="dot"/>
            </w:tabs>
            <w:rPr/>
          </w:pPr>
          <w:hyperlink w:anchor="__RefHeading___Toc460379_2281741623">
            <w:r>
              <w:rPr>
                <w:webHidden/>
                <w:rStyle w:val="IndexLink"/>
              </w:rPr>
              <w:t>4</w:t>
            </w:r>
            <w:r>
              <w:rPr>
                <w:rStyle w:val="IndexLink"/>
                <w:rtl w:val="true"/>
              </w:rPr>
              <w:t>ـ کوتاه شدن آرزوها</w:t>
            </w:r>
            <w:r>
              <w:rPr>
                <w:rStyle w:val="IndexLink"/>
                <w:rtl w:val="true"/>
              </w:rPr>
              <w:tab/>
            </w:r>
            <w:r>
              <w:rPr>
                <w:rStyle w:val="IndexLink"/>
              </w:rPr>
              <w:t>85</w:t>
            </w:r>
          </w:hyperlink>
        </w:p>
        <w:p>
          <w:pPr>
            <w:pStyle w:val="Contents3"/>
            <w:tabs>
              <w:tab w:val="clear" w:pos="8459"/>
              <w:tab w:val="right" w:pos="9026" w:leader="dot"/>
            </w:tabs>
            <w:rPr/>
          </w:pPr>
          <w:hyperlink w:anchor="__RefHeading___Toc460381_2281741623">
            <w:r>
              <w:rPr>
                <w:webHidden/>
                <w:rStyle w:val="IndexLink"/>
              </w:rPr>
              <w:t>5</w:t>
            </w:r>
            <w:r>
              <w:rPr>
                <w:rStyle w:val="IndexLink"/>
                <w:rtl w:val="true"/>
              </w:rPr>
              <w:t>ـ شکرگذاری نعمت های الهی</w:t>
            </w:r>
            <w:r>
              <w:rPr>
                <w:rStyle w:val="IndexLink"/>
                <w:rtl w:val="true"/>
              </w:rPr>
              <w:tab/>
            </w:r>
            <w:r>
              <w:rPr>
                <w:rStyle w:val="IndexLink"/>
              </w:rPr>
              <w:t>86</w:t>
            </w:r>
          </w:hyperlink>
        </w:p>
        <w:p>
          <w:pPr>
            <w:pStyle w:val="Contents3"/>
            <w:tabs>
              <w:tab w:val="clear" w:pos="8459"/>
              <w:tab w:val="right" w:pos="9026" w:leader="dot"/>
            </w:tabs>
            <w:rPr/>
          </w:pPr>
          <w:hyperlink w:anchor="__RefHeading___Toc460383_2281741623">
            <w:r>
              <w:rPr>
                <w:webHidden/>
                <w:rStyle w:val="IndexLink"/>
              </w:rPr>
              <w:t>6</w:t>
            </w:r>
            <w:r>
              <w:rPr>
                <w:rStyle w:val="IndexLink"/>
                <w:rtl w:val="true"/>
              </w:rPr>
              <w:t>ـ نزدیکی به خدا</w:t>
            </w:r>
            <w:r>
              <w:rPr>
                <w:rStyle w:val="IndexLink"/>
                <w:rtl w:val="true"/>
              </w:rPr>
              <w:tab/>
            </w:r>
            <w:r>
              <w:rPr>
                <w:rStyle w:val="IndexLink"/>
              </w:rPr>
              <w:t>86</w:t>
            </w:r>
          </w:hyperlink>
        </w:p>
        <w:p>
          <w:pPr>
            <w:pStyle w:val="Contents3"/>
            <w:tabs>
              <w:tab w:val="clear" w:pos="8459"/>
              <w:tab w:val="right" w:pos="9026" w:leader="dot"/>
            </w:tabs>
            <w:rPr/>
          </w:pPr>
          <w:hyperlink w:anchor="__RefHeading___Toc460385_2281741623">
            <w:r>
              <w:rPr>
                <w:webHidden/>
                <w:rStyle w:val="IndexLink"/>
              </w:rPr>
              <w:t>7</w:t>
            </w:r>
            <w:r>
              <w:rPr>
                <w:rStyle w:val="IndexLink"/>
                <w:rtl w:val="true"/>
              </w:rPr>
              <w:t>ـ تقویت دین داری</w:t>
            </w:r>
            <w:r>
              <w:rPr>
                <w:rStyle w:val="IndexLink"/>
                <w:rtl w:val="true"/>
              </w:rPr>
              <w:tab/>
            </w:r>
            <w:r>
              <w:rPr>
                <w:rStyle w:val="IndexLink"/>
              </w:rPr>
              <w:t>87</w:t>
            </w:r>
          </w:hyperlink>
        </w:p>
        <w:p>
          <w:pPr>
            <w:pStyle w:val="Contents3"/>
            <w:tabs>
              <w:tab w:val="clear" w:pos="8459"/>
              <w:tab w:val="right" w:pos="9026" w:leader="dot"/>
            </w:tabs>
            <w:rPr/>
          </w:pPr>
          <w:hyperlink w:anchor="__RefHeading___Toc460387_2281741623">
            <w:r>
              <w:rPr>
                <w:webHidden/>
                <w:rStyle w:val="IndexLink"/>
              </w:rPr>
              <w:t>8</w:t>
            </w:r>
            <w:r>
              <w:rPr>
                <w:rStyle w:val="IndexLink"/>
                <w:rtl w:val="true"/>
              </w:rPr>
              <w:t>ـ وسیله آراستگی</w:t>
            </w:r>
            <w:r>
              <w:rPr>
                <w:rStyle w:val="IndexLink"/>
                <w:rtl w:val="true"/>
              </w:rPr>
              <w:tab/>
            </w:r>
            <w:r>
              <w:rPr>
                <w:rStyle w:val="IndexLink"/>
              </w:rPr>
              <w:t>88</w:t>
            </w:r>
          </w:hyperlink>
        </w:p>
        <w:p>
          <w:pPr>
            <w:pStyle w:val="Contents3"/>
            <w:tabs>
              <w:tab w:val="clear" w:pos="8459"/>
              <w:tab w:val="right" w:pos="9026" w:leader="dot"/>
            </w:tabs>
            <w:rPr/>
          </w:pPr>
          <w:hyperlink w:anchor="__RefHeading___Toc460389_2281741623">
            <w:r>
              <w:rPr>
                <w:webHidden/>
                <w:rStyle w:val="IndexLink"/>
              </w:rPr>
              <w:t>9</w:t>
            </w:r>
            <w:r>
              <w:rPr>
                <w:rStyle w:val="IndexLink"/>
                <w:rtl w:val="true"/>
              </w:rPr>
              <w:t>ـ حکمت</w:t>
            </w:r>
            <w:r>
              <w:rPr>
                <w:rStyle w:val="IndexLink"/>
                <w:rtl w:val="true"/>
              </w:rPr>
              <w:tab/>
            </w:r>
            <w:r>
              <w:rPr>
                <w:rStyle w:val="IndexLink"/>
              </w:rPr>
              <w:t>89</w:t>
            </w:r>
          </w:hyperlink>
        </w:p>
        <w:p>
          <w:pPr>
            <w:pStyle w:val="Contents3"/>
            <w:tabs>
              <w:tab w:val="clear" w:pos="8459"/>
              <w:tab w:val="right" w:pos="9026" w:leader="dot"/>
            </w:tabs>
            <w:rPr/>
          </w:pPr>
          <w:hyperlink w:anchor="__RefHeading___Toc460391_2281741623">
            <w:r>
              <w:rPr>
                <w:webHidden/>
                <w:rStyle w:val="IndexLink"/>
              </w:rPr>
              <w:t>10</w:t>
            </w:r>
            <w:r>
              <w:rPr>
                <w:rStyle w:val="IndexLink"/>
                <w:rtl w:val="true"/>
              </w:rPr>
              <w:t>ـ محبوب شدن میان مردم</w:t>
            </w:r>
            <w:r>
              <w:rPr>
                <w:rStyle w:val="IndexLink"/>
                <w:rtl w:val="true"/>
              </w:rPr>
              <w:tab/>
            </w:r>
            <w:r>
              <w:rPr>
                <w:rStyle w:val="IndexLink"/>
              </w:rPr>
              <w:t>91</w:t>
            </w:r>
          </w:hyperlink>
        </w:p>
        <w:p>
          <w:pPr>
            <w:pStyle w:val="Contents3"/>
            <w:tabs>
              <w:tab w:val="clear" w:pos="8459"/>
              <w:tab w:val="right" w:pos="9026" w:leader="dot"/>
            </w:tabs>
            <w:rPr/>
          </w:pPr>
          <w:hyperlink w:anchor="__RefHeading___Toc460393_2281741623">
            <w:r>
              <w:rPr>
                <w:webHidden/>
                <w:rStyle w:val="IndexLink"/>
              </w:rPr>
              <w:t>11</w:t>
            </w:r>
            <w:r>
              <w:rPr>
                <w:rStyle w:val="IndexLink"/>
                <w:rtl w:val="true"/>
              </w:rPr>
              <w:t>ـ رهایی از بدبختی</w:t>
            </w:r>
            <w:r>
              <w:rPr>
                <w:rStyle w:val="IndexLink"/>
                <w:rtl w:val="true"/>
              </w:rPr>
              <w:tab/>
            </w:r>
            <w:r>
              <w:rPr>
                <w:rStyle w:val="IndexLink"/>
              </w:rPr>
              <w:t>91</w:t>
            </w:r>
          </w:hyperlink>
        </w:p>
        <w:p>
          <w:pPr>
            <w:pStyle w:val="Contents3"/>
            <w:tabs>
              <w:tab w:val="clear" w:pos="8459"/>
              <w:tab w:val="right" w:pos="9026" w:leader="dot"/>
            </w:tabs>
            <w:rPr/>
          </w:pPr>
          <w:hyperlink w:anchor="__RefHeading___Toc460395_2281741623">
            <w:r>
              <w:rPr>
                <w:webHidden/>
                <w:rStyle w:val="IndexLink"/>
              </w:rPr>
              <w:t>12</w:t>
            </w:r>
            <w:r>
              <w:rPr>
                <w:rStyle w:val="IndexLink"/>
                <w:rtl w:val="true"/>
              </w:rPr>
              <w:t>ـ سخاوت</w:t>
            </w:r>
            <w:r>
              <w:rPr>
                <w:rStyle w:val="IndexLink"/>
                <w:rtl w:val="true"/>
              </w:rPr>
              <w:tab/>
            </w:r>
            <w:r>
              <w:rPr>
                <w:rStyle w:val="IndexLink"/>
              </w:rPr>
              <w:t>93</w:t>
            </w:r>
          </w:hyperlink>
        </w:p>
        <w:p>
          <w:pPr>
            <w:pStyle w:val="Contents3"/>
            <w:tabs>
              <w:tab w:val="clear" w:pos="8459"/>
              <w:tab w:val="right" w:pos="9026" w:leader="dot"/>
            </w:tabs>
            <w:rPr/>
          </w:pPr>
          <w:hyperlink w:anchor="__RefHeading___Toc460397_2281741623">
            <w:r>
              <w:rPr>
                <w:webHidden/>
                <w:rStyle w:val="IndexLink"/>
              </w:rPr>
              <w:t>13</w:t>
            </w:r>
            <w:r>
              <w:rPr>
                <w:rStyle w:val="IndexLink"/>
                <w:rtl w:val="true"/>
              </w:rPr>
              <w:t>ـ زندگی ساده</w:t>
            </w:r>
            <w:r>
              <w:rPr>
                <w:rStyle w:val="IndexLink"/>
                <w:rtl w:val="true"/>
              </w:rPr>
              <w:tab/>
            </w:r>
            <w:r>
              <w:rPr>
                <w:rStyle w:val="IndexLink"/>
              </w:rPr>
              <w:t>93</w:t>
            </w:r>
          </w:hyperlink>
        </w:p>
        <w:p>
          <w:pPr>
            <w:pStyle w:val="Contents3"/>
            <w:tabs>
              <w:tab w:val="clear" w:pos="8459"/>
              <w:tab w:val="right" w:pos="9026" w:leader="dot"/>
            </w:tabs>
            <w:rPr/>
          </w:pPr>
          <w:hyperlink w:anchor="__RefHeading___Toc460399_2281741623">
            <w:r>
              <w:rPr>
                <w:webHidden/>
                <w:rStyle w:val="IndexLink"/>
              </w:rPr>
              <w:t>14</w:t>
            </w:r>
            <w:r>
              <w:rPr>
                <w:rStyle w:val="IndexLink"/>
                <w:rtl w:val="true"/>
              </w:rPr>
              <w:t>ـ ترجیح دادن آخرت بر دنیا</w:t>
            </w:r>
            <w:r>
              <w:rPr>
                <w:rStyle w:val="IndexLink"/>
                <w:rtl w:val="true"/>
              </w:rPr>
              <w:tab/>
            </w:r>
            <w:r>
              <w:rPr>
                <w:rStyle w:val="IndexLink"/>
              </w:rPr>
              <w:t>93</w:t>
            </w:r>
          </w:hyperlink>
        </w:p>
        <w:p>
          <w:pPr>
            <w:pStyle w:val="Contents3"/>
            <w:tabs>
              <w:tab w:val="clear" w:pos="8459"/>
              <w:tab w:val="right" w:pos="9026" w:leader="dot"/>
            </w:tabs>
            <w:rPr/>
          </w:pPr>
          <w:hyperlink w:anchor="__RefHeading___Toc460401_2281741623">
            <w:r>
              <w:rPr>
                <w:webHidden/>
                <w:rStyle w:val="IndexLink"/>
              </w:rPr>
              <w:t>15</w:t>
            </w:r>
            <w:r>
              <w:rPr>
                <w:rStyle w:val="IndexLink"/>
                <w:rtl w:val="true"/>
              </w:rPr>
              <w:t>ـ اختیار عزت بر ذلت</w:t>
            </w:r>
            <w:r>
              <w:rPr>
                <w:rStyle w:val="IndexLink"/>
                <w:rtl w:val="true"/>
              </w:rPr>
              <w:tab/>
            </w:r>
            <w:r>
              <w:rPr>
                <w:rStyle w:val="IndexLink"/>
              </w:rPr>
              <w:t>94</w:t>
            </w:r>
          </w:hyperlink>
        </w:p>
        <w:p>
          <w:pPr>
            <w:pStyle w:val="Contents3"/>
            <w:tabs>
              <w:tab w:val="clear" w:pos="8459"/>
              <w:tab w:val="right" w:pos="9026" w:leader="dot"/>
            </w:tabs>
            <w:rPr/>
          </w:pPr>
          <w:hyperlink w:anchor="__RefHeading___Toc460403_2281741623">
            <w:r>
              <w:rPr>
                <w:webHidden/>
                <w:rStyle w:val="IndexLink"/>
              </w:rPr>
              <w:t>16</w:t>
            </w:r>
            <w:r>
              <w:rPr>
                <w:rStyle w:val="IndexLink"/>
                <w:rtl w:val="true"/>
              </w:rPr>
              <w:t>ـ بیزاری از زندگی دنیا</w:t>
            </w:r>
            <w:r>
              <w:rPr>
                <w:rStyle w:val="IndexLink"/>
                <w:rtl w:val="true"/>
              </w:rPr>
              <w:tab/>
            </w:r>
            <w:r>
              <w:rPr>
                <w:rStyle w:val="IndexLink"/>
              </w:rPr>
              <w:t>95</w:t>
            </w:r>
          </w:hyperlink>
        </w:p>
        <w:p>
          <w:pPr>
            <w:pStyle w:val="Contents3"/>
            <w:tabs>
              <w:tab w:val="clear" w:pos="8459"/>
              <w:tab w:val="right" w:pos="9026" w:leader="dot"/>
            </w:tabs>
            <w:rPr/>
          </w:pPr>
          <w:hyperlink w:anchor="__RefHeading___Toc460405_2281741623">
            <w:r>
              <w:rPr>
                <w:webHidden/>
                <w:rStyle w:val="IndexLink"/>
              </w:rPr>
              <w:t>17</w:t>
            </w:r>
            <w:r>
              <w:rPr>
                <w:rStyle w:val="IndexLink"/>
                <w:rtl w:val="true"/>
              </w:rPr>
              <w:t>ـ ترجیح گرسنگی بر سیری</w:t>
            </w:r>
            <w:r>
              <w:rPr>
                <w:rStyle w:val="IndexLink"/>
                <w:rtl w:val="true"/>
              </w:rPr>
              <w:tab/>
            </w:r>
            <w:r>
              <w:rPr>
                <w:rStyle w:val="IndexLink"/>
              </w:rPr>
              <w:t>96</w:t>
            </w:r>
          </w:hyperlink>
        </w:p>
        <w:p>
          <w:pPr>
            <w:pStyle w:val="Contents3"/>
            <w:tabs>
              <w:tab w:val="clear" w:pos="8459"/>
              <w:tab w:val="right" w:pos="9026" w:leader="dot"/>
            </w:tabs>
            <w:rPr/>
          </w:pPr>
          <w:hyperlink w:anchor="__RefHeading___Toc460407_2281741623">
            <w:r>
              <w:rPr>
                <w:webHidden/>
                <w:rStyle w:val="IndexLink"/>
              </w:rPr>
              <w:t>18</w:t>
            </w:r>
            <w:r>
              <w:rPr>
                <w:rStyle w:val="IndexLink"/>
                <w:rtl w:val="true"/>
              </w:rPr>
              <w:t>ـ فراموش نکردن</w:t>
            </w:r>
            <w:r>
              <w:rPr>
                <w:rStyle w:val="IndexLink"/>
                <w:rtl w:val="true"/>
              </w:rPr>
              <w:tab/>
            </w:r>
            <w:r>
              <w:rPr>
                <w:rStyle w:val="IndexLink"/>
              </w:rPr>
              <w:t>97</w:t>
            </w:r>
          </w:hyperlink>
        </w:p>
        <w:p>
          <w:pPr>
            <w:pStyle w:val="Contents3"/>
            <w:tabs>
              <w:tab w:val="clear" w:pos="8459"/>
              <w:tab w:val="right" w:pos="9026" w:leader="dot"/>
            </w:tabs>
            <w:rPr/>
          </w:pPr>
          <w:hyperlink w:anchor="__RefHeading___Toc460409_2281741623">
            <w:r>
              <w:rPr>
                <w:webHidden/>
                <w:rStyle w:val="IndexLink"/>
              </w:rPr>
              <w:t>19</w:t>
            </w:r>
            <w:r>
              <w:rPr>
                <w:rStyle w:val="IndexLink"/>
                <w:rtl w:val="true"/>
              </w:rPr>
              <w:t>ـ دوستی با دوست خالق</w:t>
            </w:r>
            <w:r>
              <w:rPr>
                <w:rStyle w:val="IndexLink"/>
                <w:rtl w:val="true"/>
              </w:rPr>
              <w:tab/>
            </w:r>
            <w:r>
              <w:rPr>
                <w:rStyle w:val="IndexLink"/>
              </w:rPr>
              <w:t>98</w:t>
            </w:r>
          </w:hyperlink>
        </w:p>
        <w:p>
          <w:pPr>
            <w:pStyle w:val="Contents3"/>
            <w:tabs>
              <w:tab w:val="clear" w:pos="8459"/>
              <w:tab w:val="right" w:pos="9026" w:leader="dot"/>
            </w:tabs>
            <w:rPr/>
          </w:pPr>
          <w:hyperlink w:anchor="__RefHeading___Toc460411_2281741623">
            <w:r>
              <w:rPr>
                <w:webHidden/>
                <w:rStyle w:val="IndexLink"/>
              </w:rPr>
              <w:t>20</w:t>
            </w:r>
            <w:r>
              <w:rPr>
                <w:rStyle w:val="IndexLink"/>
                <w:rtl w:val="true"/>
              </w:rPr>
              <w:t>ـ دشمنی با دشمن خالق</w:t>
            </w:r>
            <w:r>
              <w:rPr>
                <w:rStyle w:val="IndexLink"/>
                <w:rtl w:val="true"/>
              </w:rPr>
              <w:tab/>
            </w:r>
            <w:r>
              <w:rPr>
                <w:rStyle w:val="IndexLink"/>
              </w:rPr>
              <w:t>99</w:t>
            </w:r>
          </w:hyperlink>
        </w:p>
        <w:p>
          <w:pPr>
            <w:pStyle w:val="Contents3"/>
            <w:tabs>
              <w:tab w:val="clear" w:pos="8459"/>
              <w:tab w:val="right" w:pos="9026" w:leader="dot"/>
            </w:tabs>
            <w:rPr/>
          </w:pPr>
          <w:hyperlink w:anchor="__RefHeading___Toc460413_2281741623">
            <w:r>
              <w:rPr>
                <w:webHidden/>
                <w:rStyle w:val="IndexLink"/>
              </w:rPr>
              <w:t>21</w:t>
            </w:r>
            <w:r>
              <w:rPr>
                <w:rStyle w:val="IndexLink"/>
                <w:rtl w:val="true"/>
              </w:rPr>
              <w:t>ـ رحم کردن به مسلمانان</w:t>
            </w:r>
            <w:r>
              <w:rPr>
                <w:rStyle w:val="IndexLink"/>
                <w:rtl w:val="true"/>
              </w:rPr>
              <w:tab/>
            </w:r>
            <w:r>
              <w:rPr>
                <w:rStyle w:val="IndexLink"/>
              </w:rPr>
              <w:t>99</w:t>
            </w:r>
          </w:hyperlink>
        </w:p>
        <w:p>
          <w:pPr>
            <w:pStyle w:val="Contents3"/>
            <w:tabs>
              <w:tab w:val="clear" w:pos="8459"/>
              <w:tab w:val="right" w:pos="9026" w:leader="dot"/>
            </w:tabs>
            <w:rPr/>
          </w:pPr>
          <w:hyperlink w:anchor="__RefHeading___Toc460415_2281741623">
            <w:r>
              <w:rPr>
                <w:webHidden/>
                <w:rStyle w:val="IndexLink"/>
              </w:rPr>
              <w:t>22</w:t>
            </w:r>
            <w:r>
              <w:rPr>
                <w:rStyle w:val="IndexLink"/>
                <w:rtl w:val="true"/>
              </w:rPr>
              <w:t>ـ عمل به وظیفه</w:t>
            </w:r>
            <w:r>
              <w:rPr>
                <w:rStyle w:val="IndexLink"/>
                <w:rtl w:val="true"/>
              </w:rPr>
              <w:tab/>
            </w:r>
            <w:r>
              <w:rPr>
                <w:rStyle w:val="IndexLink"/>
              </w:rPr>
              <w:t>100</w:t>
            </w:r>
          </w:hyperlink>
        </w:p>
        <w:p>
          <w:pPr>
            <w:pStyle w:val="Contents3"/>
            <w:tabs>
              <w:tab w:val="clear" w:pos="8459"/>
              <w:tab w:val="right" w:pos="9026" w:leader="dot"/>
            </w:tabs>
            <w:rPr/>
          </w:pPr>
          <w:hyperlink w:anchor="__RefHeading___Toc460417_2281741623">
            <w:r>
              <w:rPr>
                <w:webHidden/>
                <w:rStyle w:val="IndexLink"/>
              </w:rPr>
              <w:t>23</w:t>
            </w:r>
            <w:r>
              <w:rPr>
                <w:rStyle w:val="IndexLink"/>
                <w:rtl w:val="true"/>
              </w:rPr>
              <w:t>ـ ایثار</w:t>
            </w:r>
            <w:r>
              <w:rPr>
                <w:rStyle w:val="IndexLink"/>
                <w:rtl w:val="true"/>
              </w:rPr>
              <w:tab/>
            </w:r>
            <w:r>
              <w:rPr>
                <w:rStyle w:val="IndexLink"/>
              </w:rPr>
              <w:t>101</w:t>
            </w:r>
          </w:hyperlink>
        </w:p>
        <w:p>
          <w:pPr>
            <w:pStyle w:val="Contents2"/>
            <w:tabs>
              <w:tab w:val="clear" w:pos="8743"/>
              <w:tab w:val="right" w:pos="9026" w:leader="dot"/>
            </w:tabs>
            <w:rPr/>
          </w:pPr>
          <w:hyperlink w:anchor="__RefHeading___Toc460419_2281741623">
            <w:r>
              <w:rPr>
                <w:webHidden/>
                <w:rStyle w:val="IndexLink"/>
                <w:rtl w:val="true"/>
              </w:rPr>
              <w:t>بخش ششم</w:t>
            </w:r>
            <w:r>
              <w:rPr>
                <w:rStyle w:val="IndexLink"/>
                <w:rtl w:val="true"/>
              </w:rPr>
              <w:t>:</w:t>
            </w:r>
            <w:r>
              <w:rPr>
                <w:rStyle w:val="IndexLink"/>
                <w:rtl w:val="true"/>
              </w:rPr>
              <w:t>آفات زهد در روایات معصومین علیهم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60421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60423_2281741623">
            <w:r>
              <w:rPr>
                <w:webHidden/>
                <w:rStyle w:val="IndexLink"/>
              </w:rPr>
              <w:t>1</w:t>
            </w:r>
            <w:r>
              <w:rPr>
                <w:rStyle w:val="IndexLink"/>
                <w:rtl w:val="true"/>
              </w:rPr>
              <w:t>ـ دوستی دنیا</w:t>
            </w:r>
            <w:r>
              <w:rPr>
                <w:rStyle w:val="IndexLink"/>
                <w:rtl w:val="true"/>
              </w:rPr>
              <w:tab/>
            </w:r>
            <w:r>
              <w:rPr>
                <w:rStyle w:val="IndexLink"/>
              </w:rPr>
              <w:t>104</w:t>
            </w:r>
          </w:hyperlink>
        </w:p>
        <w:p>
          <w:pPr>
            <w:pStyle w:val="Contents3"/>
            <w:tabs>
              <w:tab w:val="clear" w:pos="8459"/>
              <w:tab w:val="right" w:pos="9026" w:leader="dot"/>
            </w:tabs>
            <w:rPr/>
          </w:pPr>
          <w:hyperlink w:anchor="__RefHeading___Toc460425_2281741623">
            <w:r>
              <w:rPr>
                <w:webHidden/>
                <w:rStyle w:val="IndexLink"/>
              </w:rPr>
              <w:t>2</w:t>
            </w:r>
            <w:r>
              <w:rPr>
                <w:rStyle w:val="IndexLink"/>
                <w:rtl w:val="true"/>
              </w:rPr>
              <w:t>ـ طمع</w:t>
            </w:r>
            <w:r>
              <w:rPr>
                <w:rStyle w:val="IndexLink"/>
                <w:rtl w:val="true"/>
              </w:rPr>
              <w:tab/>
            </w:r>
            <w:r>
              <w:rPr>
                <w:rStyle w:val="IndexLink"/>
              </w:rPr>
              <w:t>108</w:t>
            </w:r>
          </w:hyperlink>
        </w:p>
        <w:p>
          <w:pPr>
            <w:pStyle w:val="Contents3"/>
            <w:tabs>
              <w:tab w:val="clear" w:pos="8459"/>
              <w:tab w:val="right" w:pos="9026" w:leader="dot"/>
            </w:tabs>
            <w:rPr/>
          </w:pPr>
          <w:hyperlink w:anchor="__RefHeading___Toc460427_2281741623">
            <w:r>
              <w:rPr>
                <w:webHidden/>
                <w:rStyle w:val="IndexLink"/>
              </w:rPr>
              <w:t>3</w:t>
            </w:r>
            <w:r>
              <w:rPr>
                <w:rStyle w:val="IndexLink"/>
                <w:rtl w:val="true"/>
              </w:rPr>
              <w:t>ـ بخل</w:t>
            </w:r>
            <w:r>
              <w:rPr>
                <w:rStyle w:val="IndexLink"/>
                <w:rtl w:val="true"/>
              </w:rPr>
              <w:tab/>
            </w:r>
            <w:r>
              <w:rPr>
                <w:rStyle w:val="IndexLink"/>
              </w:rPr>
              <w:t>109</w:t>
            </w:r>
          </w:hyperlink>
        </w:p>
        <w:p>
          <w:pPr>
            <w:pStyle w:val="Contents3"/>
            <w:tabs>
              <w:tab w:val="clear" w:pos="8459"/>
              <w:tab w:val="right" w:pos="9026" w:leader="dot"/>
            </w:tabs>
            <w:rPr/>
          </w:pPr>
          <w:hyperlink w:anchor="__RefHeading___Toc460429_2281741623">
            <w:r>
              <w:rPr>
                <w:webHidden/>
                <w:rStyle w:val="IndexLink"/>
              </w:rPr>
              <w:t>4</w:t>
            </w:r>
            <w:r>
              <w:rPr>
                <w:rStyle w:val="IndexLink"/>
                <w:rtl w:val="true"/>
              </w:rPr>
              <w:t>ـ ثروت اندوزی</w:t>
            </w:r>
            <w:r>
              <w:rPr>
                <w:rStyle w:val="IndexLink"/>
                <w:rtl w:val="true"/>
              </w:rPr>
              <w:tab/>
            </w:r>
            <w:r>
              <w:rPr>
                <w:rStyle w:val="IndexLink"/>
              </w:rPr>
              <w:t>109</w:t>
            </w:r>
          </w:hyperlink>
        </w:p>
        <w:p>
          <w:pPr>
            <w:pStyle w:val="Contents3"/>
            <w:tabs>
              <w:tab w:val="clear" w:pos="8459"/>
              <w:tab w:val="right" w:pos="9026" w:leader="dot"/>
            </w:tabs>
            <w:rPr/>
          </w:pPr>
          <w:hyperlink w:anchor="__RefHeading___Toc460431_2281741623">
            <w:r>
              <w:rPr>
                <w:webHidden/>
                <w:rStyle w:val="IndexLink"/>
              </w:rPr>
              <w:t>5</w:t>
            </w:r>
            <w:r>
              <w:rPr>
                <w:rStyle w:val="IndexLink"/>
                <w:rtl w:val="true"/>
              </w:rPr>
              <w:t>ـ آز</w:t>
            </w:r>
            <w:r>
              <w:rPr>
                <w:rStyle w:val="IndexLink"/>
                <w:rtl w:val="true"/>
              </w:rPr>
              <w:tab/>
            </w:r>
            <w:r>
              <w:rPr>
                <w:rStyle w:val="IndexLink"/>
              </w:rPr>
              <w:t>110</w:t>
            </w:r>
          </w:hyperlink>
        </w:p>
        <w:p>
          <w:pPr>
            <w:pStyle w:val="Contents3"/>
            <w:tabs>
              <w:tab w:val="clear" w:pos="8459"/>
              <w:tab w:val="right" w:pos="9026" w:leader="dot"/>
            </w:tabs>
            <w:rPr/>
          </w:pPr>
          <w:hyperlink w:anchor="__RefHeading___Toc460433_2281741623">
            <w:r>
              <w:rPr>
                <w:webHidden/>
                <w:rStyle w:val="IndexLink"/>
              </w:rPr>
              <w:t>6</w:t>
            </w:r>
            <w:r>
              <w:rPr>
                <w:rStyle w:val="IndexLink"/>
                <w:rtl w:val="true"/>
              </w:rPr>
              <w:t>ـ آرزو</w:t>
            </w:r>
            <w:r>
              <w:rPr>
                <w:rStyle w:val="IndexLink"/>
                <w:rtl w:val="true"/>
              </w:rPr>
              <w:tab/>
            </w:r>
            <w:r>
              <w:rPr>
                <w:rStyle w:val="IndexLink"/>
              </w:rPr>
              <w:t>112</w:t>
            </w:r>
          </w:hyperlink>
        </w:p>
        <w:p>
          <w:pPr>
            <w:pStyle w:val="Contents2"/>
            <w:tabs>
              <w:tab w:val="clear" w:pos="8743"/>
              <w:tab w:val="right" w:pos="9026" w:leader="dot"/>
            </w:tabs>
            <w:rPr/>
          </w:pPr>
          <w:hyperlink w:anchor="__RefHeading___Toc460435_2281741623">
            <w:r>
              <w:rPr>
                <w:webHidden/>
                <w:rStyle w:val="IndexLink"/>
                <w:rtl w:val="true"/>
              </w:rPr>
              <w:t>بخش هفتم</w:t>
            </w:r>
            <w:r>
              <w:rPr>
                <w:rStyle w:val="IndexLink"/>
                <w:rtl w:val="true"/>
              </w:rPr>
              <w:t xml:space="preserve">: </w:t>
            </w:r>
            <w:r>
              <w:rPr>
                <w:rStyle w:val="IndexLink"/>
                <w:rtl w:val="true"/>
              </w:rPr>
              <w:t>اسوه های زهد</w:t>
            </w:r>
            <w:r>
              <w:rPr>
                <w:rStyle w:val="IndexLink"/>
                <w:rtl w:val="true"/>
              </w:rPr>
              <w:tab/>
            </w:r>
            <w:r>
              <w:rPr>
                <w:rStyle w:val="IndexLink"/>
              </w:rPr>
              <w:t>114</w:t>
            </w:r>
          </w:hyperlink>
        </w:p>
        <w:p>
          <w:pPr>
            <w:pStyle w:val="Contents3"/>
            <w:tabs>
              <w:tab w:val="clear" w:pos="8459"/>
              <w:tab w:val="right" w:pos="9026" w:leader="dot"/>
            </w:tabs>
            <w:rPr/>
          </w:pPr>
          <w:hyperlink w:anchor="__RefHeading___Toc460437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460439_2281741623">
            <w:r>
              <w:rPr>
                <w:webHidden/>
                <w:rStyle w:val="IndexLink"/>
                <w:rtl w:val="true"/>
              </w:rPr>
              <w:t>زهد پیامبران گذشته</w:t>
            </w:r>
            <w:r>
              <w:rPr>
                <w:rStyle w:val="IndexLink"/>
                <w:rtl w:val="true"/>
              </w:rPr>
              <w:tab/>
            </w:r>
            <w:r>
              <w:rPr>
                <w:rStyle w:val="IndexLink"/>
              </w:rPr>
              <w:t>115</w:t>
            </w:r>
          </w:hyperlink>
        </w:p>
        <w:p>
          <w:pPr>
            <w:pStyle w:val="Contents3"/>
            <w:tabs>
              <w:tab w:val="clear" w:pos="8459"/>
              <w:tab w:val="right" w:pos="9026" w:leader="dot"/>
            </w:tabs>
            <w:rPr/>
          </w:pPr>
          <w:hyperlink w:anchor="__RefHeading___Toc460441_2281741623">
            <w:r>
              <w:rPr>
                <w:webHidden/>
                <w:rStyle w:val="IndexLink"/>
                <w:rtl w:val="true"/>
              </w:rPr>
              <w:t>زهد پیامبر اسلام صلی الله علیه و آله وسلم</w:t>
            </w:r>
            <w:r>
              <w:rPr>
                <w:rStyle w:val="IndexLink"/>
                <w:rtl w:val="true"/>
              </w:rPr>
              <w:tab/>
            </w:r>
            <w:r>
              <w:rPr>
                <w:rStyle w:val="IndexLink"/>
              </w:rPr>
              <w:t>117</w:t>
            </w:r>
          </w:hyperlink>
        </w:p>
        <w:p>
          <w:pPr>
            <w:pStyle w:val="Contents3"/>
            <w:tabs>
              <w:tab w:val="clear" w:pos="8459"/>
              <w:tab w:val="right" w:pos="9026" w:leader="dot"/>
            </w:tabs>
            <w:rPr/>
          </w:pPr>
          <w:hyperlink w:anchor="__RefHeading___Toc460443_2281741623">
            <w:r>
              <w:rPr>
                <w:webHidden/>
                <w:rStyle w:val="IndexLink"/>
                <w:rtl w:val="true"/>
              </w:rPr>
              <w:t>زهد امام علی علیه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460445_2281741623">
            <w:r>
              <w:rPr>
                <w:webHidden/>
                <w:rStyle w:val="IndexLink"/>
                <w:rtl w:val="true"/>
              </w:rPr>
              <w:t>بخش هشتم</w:t>
            </w:r>
            <w:r>
              <w:rPr>
                <w:rStyle w:val="IndexLink"/>
                <w:rtl w:val="true"/>
              </w:rPr>
              <w:t xml:space="preserve">: </w:t>
            </w:r>
            <w:r>
              <w:rPr>
                <w:rStyle w:val="IndexLink"/>
                <w:rtl w:val="true"/>
              </w:rPr>
              <w:t>خلاصه و دستاوردها</w:t>
            </w:r>
            <w:r>
              <w:rPr>
                <w:rStyle w:val="IndexLink"/>
                <w:rtl w:val="true"/>
              </w:rPr>
              <w:tab/>
            </w:r>
            <w:r>
              <w:rPr>
                <w:rStyle w:val="IndexLink"/>
              </w:rPr>
              <w:t>124</w:t>
            </w:r>
          </w:hyperlink>
        </w:p>
        <w:p>
          <w:pPr>
            <w:pStyle w:val="Contents2"/>
            <w:tabs>
              <w:tab w:val="clear" w:pos="8743"/>
              <w:tab w:val="right" w:pos="9026" w:leader="dot"/>
            </w:tabs>
            <w:rPr/>
          </w:pPr>
          <w:hyperlink w:anchor="__RefHeading___Toc460447_2281741623">
            <w:r>
              <w:rPr>
                <w:webHidden/>
                <w:rStyle w:val="IndexLink"/>
                <w:rtl w:val="true"/>
              </w:rPr>
              <w:t>بخش نهم</w:t>
            </w:r>
            <w:r>
              <w:rPr>
                <w:rStyle w:val="IndexLink"/>
                <w:rtl w:val="true"/>
              </w:rPr>
              <w:t xml:space="preserve">: </w:t>
            </w:r>
            <w:r>
              <w:rPr>
                <w:rStyle w:val="IndexLink"/>
                <w:rtl w:val="true"/>
              </w:rPr>
              <w:t>همراه با برنامه سازان</w:t>
            </w:r>
            <w:r>
              <w:rPr>
                <w:rStyle w:val="IndexLink"/>
                <w:rtl w:val="true"/>
              </w:rPr>
              <w:tab/>
            </w:r>
            <w:r>
              <w:rPr>
                <w:rStyle w:val="IndexLink"/>
              </w:rPr>
              <w:t>134</w:t>
            </w:r>
          </w:hyperlink>
        </w:p>
        <w:p>
          <w:pPr>
            <w:pStyle w:val="Contents3"/>
            <w:tabs>
              <w:tab w:val="clear" w:pos="8459"/>
              <w:tab w:val="right" w:pos="9026" w:leader="dot"/>
            </w:tabs>
            <w:rPr/>
          </w:pPr>
          <w:hyperlink w:anchor="__RefHeading___Toc460449_228174162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460451_2281741623">
            <w:r>
              <w:rPr>
                <w:webHidden/>
                <w:rStyle w:val="IndexLink"/>
                <w:rtl w:val="true"/>
              </w:rPr>
              <w:t>سیمای زهد در صدا و سیما</w:t>
            </w:r>
            <w:r>
              <w:rPr>
                <w:rStyle w:val="IndexLink"/>
                <w:rtl w:val="true"/>
              </w:rPr>
              <w:tab/>
            </w:r>
            <w:r>
              <w:rPr>
                <w:rStyle w:val="IndexLink"/>
              </w:rPr>
              <w:t>135</w:t>
            </w:r>
          </w:hyperlink>
        </w:p>
        <w:p>
          <w:pPr>
            <w:pStyle w:val="Contents4"/>
            <w:tabs>
              <w:tab w:val="clear" w:pos="8176"/>
              <w:tab w:val="right" w:pos="9026" w:leader="dot"/>
            </w:tabs>
            <w:rPr/>
          </w:pPr>
          <w:hyperlink w:anchor="__RefHeading___Toc460453_228174162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60455_2281741623">
            <w:r>
              <w:rPr>
                <w:webHidden/>
                <w:rStyle w:val="IndexLink"/>
                <w:rtl w:val="true"/>
              </w:rPr>
              <w:t>ضرورت طرح بحث زهد در صدا و سیما</w:t>
            </w:r>
            <w:r>
              <w:rPr>
                <w:rStyle w:val="IndexLink"/>
                <w:rtl w:val="true"/>
              </w:rPr>
              <w:tab/>
            </w:r>
            <w:r>
              <w:rPr>
                <w:rStyle w:val="IndexLink"/>
              </w:rPr>
              <w:t>135</w:t>
            </w:r>
          </w:hyperlink>
        </w:p>
        <w:p>
          <w:pPr>
            <w:pStyle w:val="Contents4"/>
            <w:tabs>
              <w:tab w:val="clear" w:pos="8176"/>
              <w:tab w:val="right" w:pos="9026" w:leader="dot"/>
            </w:tabs>
            <w:rPr/>
          </w:pPr>
          <w:hyperlink w:anchor="__RefHeading___Toc460457_2281741623">
            <w:r>
              <w:rPr>
                <w:webHidden/>
                <w:rStyle w:val="IndexLink"/>
                <w:rtl w:val="true"/>
              </w:rPr>
              <w:t>آموزش درست و منطقی</w:t>
            </w:r>
            <w:r>
              <w:rPr>
                <w:rStyle w:val="IndexLink"/>
                <w:rtl w:val="true"/>
              </w:rPr>
              <w:tab/>
            </w:r>
            <w:r>
              <w:rPr>
                <w:rStyle w:val="IndexLink"/>
              </w:rPr>
              <w:t>137</w:t>
            </w:r>
          </w:hyperlink>
        </w:p>
        <w:p>
          <w:pPr>
            <w:pStyle w:val="Contents4"/>
            <w:tabs>
              <w:tab w:val="clear" w:pos="8176"/>
              <w:tab w:val="right" w:pos="9026" w:leader="dot"/>
            </w:tabs>
            <w:rPr/>
          </w:pPr>
          <w:hyperlink w:anchor="__RefHeading___Toc460459_2281741623">
            <w:r>
              <w:rPr>
                <w:webHidden/>
                <w:rStyle w:val="IndexLink"/>
                <w:rtl w:val="true"/>
              </w:rPr>
              <w:t>آسیب شناسی زهد در رسانه</w:t>
            </w:r>
            <w:r>
              <w:rPr>
                <w:rStyle w:val="IndexLink"/>
                <w:rtl w:val="true"/>
              </w:rPr>
              <w:tab/>
            </w:r>
            <w:r>
              <w:rPr>
                <w:rStyle w:val="IndexLink"/>
              </w:rPr>
              <w:t>137</w:t>
            </w:r>
          </w:hyperlink>
        </w:p>
        <w:p>
          <w:pPr>
            <w:pStyle w:val="Contents4"/>
            <w:tabs>
              <w:tab w:val="clear" w:pos="8176"/>
              <w:tab w:val="right" w:pos="9026" w:leader="dot"/>
            </w:tabs>
            <w:rPr/>
          </w:pPr>
          <w:hyperlink w:anchor="__RefHeading___Toc460461_2281741623">
            <w:r>
              <w:rPr>
                <w:webHidden/>
                <w:rStyle w:val="IndexLink"/>
                <w:rtl w:val="true"/>
              </w:rPr>
              <w:t>الگوسازی</w:t>
            </w:r>
            <w:r>
              <w:rPr>
                <w:rStyle w:val="IndexLink"/>
                <w:rtl w:val="true"/>
              </w:rPr>
              <w:tab/>
            </w:r>
            <w:r>
              <w:rPr>
                <w:rStyle w:val="IndexLink"/>
              </w:rPr>
              <w:t>138</w:t>
            </w:r>
          </w:hyperlink>
        </w:p>
        <w:p>
          <w:pPr>
            <w:pStyle w:val="Contents4"/>
            <w:tabs>
              <w:tab w:val="clear" w:pos="8176"/>
              <w:tab w:val="right" w:pos="9026" w:leader="dot"/>
            </w:tabs>
            <w:rPr/>
          </w:pPr>
          <w:hyperlink w:anchor="__RefHeading___Toc460463_2281741623">
            <w:r>
              <w:rPr>
                <w:webHidden/>
                <w:rStyle w:val="IndexLink"/>
                <w:rtl w:val="true"/>
              </w:rPr>
              <w:t>ارایه محورهای برنامه سازی</w:t>
            </w:r>
            <w:r>
              <w:rPr>
                <w:rStyle w:val="IndexLink"/>
                <w:rtl w:val="true"/>
              </w:rPr>
              <w:tab/>
            </w:r>
            <w:r>
              <w:rPr>
                <w:rStyle w:val="IndexLink"/>
              </w:rPr>
              <w:t>138</w:t>
            </w:r>
          </w:hyperlink>
        </w:p>
        <w:p>
          <w:pPr>
            <w:pStyle w:val="Contents4"/>
            <w:tabs>
              <w:tab w:val="clear" w:pos="8176"/>
              <w:tab w:val="right" w:pos="9026" w:leader="dot"/>
            </w:tabs>
            <w:rPr/>
          </w:pPr>
          <w:hyperlink w:anchor="__RefHeading___Toc460465_2281741623">
            <w:r>
              <w:rPr>
                <w:webHidden/>
                <w:rStyle w:val="IndexLink"/>
                <w:rtl w:val="true"/>
              </w:rPr>
              <w:t>پرسش های مصاحبه ای</w:t>
            </w:r>
            <w:r>
              <w:rPr>
                <w:rStyle w:val="IndexLink"/>
                <w:rtl w:val="true"/>
              </w:rPr>
              <w:tab/>
            </w:r>
            <w:r>
              <w:rPr>
                <w:rStyle w:val="IndexLink"/>
              </w:rPr>
              <w:t>139</w:t>
            </w:r>
          </w:hyperlink>
        </w:p>
        <w:p>
          <w:pPr>
            <w:pStyle w:val="Contents4"/>
            <w:tabs>
              <w:tab w:val="clear" w:pos="8176"/>
              <w:tab w:val="right" w:pos="9026" w:leader="dot"/>
            </w:tabs>
            <w:rPr/>
          </w:pPr>
          <w:hyperlink w:anchor="__RefHeading___Toc460467_2281741623">
            <w:r>
              <w:rPr>
                <w:webHidden/>
                <w:rStyle w:val="IndexLink"/>
                <w:rtl w:val="true"/>
              </w:rPr>
              <w:t>پرسش های کارشناسی</w:t>
            </w:r>
            <w:r>
              <w:rPr>
                <w:rStyle w:val="IndexLink"/>
                <w:rtl w:val="true"/>
              </w:rPr>
              <w:tab/>
            </w:r>
            <w:r>
              <w:rPr>
                <w:rStyle w:val="IndexLink"/>
              </w:rPr>
              <w:t>140</w:t>
            </w:r>
          </w:hyperlink>
        </w:p>
        <w:p>
          <w:pPr>
            <w:pStyle w:val="Contents4"/>
            <w:tabs>
              <w:tab w:val="clear" w:pos="8176"/>
              <w:tab w:val="right" w:pos="9026" w:leader="dot"/>
            </w:tabs>
            <w:rPr/>
          </w:pPr>
          <w:hyperlink w:anchor="__RefHeading___Toc460469_2281741623">
            <w:r>
              <w:rPr>
                <w:webHidden/>
                <w:rStyle w:val="IndexLink"/>
                <w:rtl w:val="true"/>
              </w:rPr>
              <w:t xml:space="preserve">پیام های کوتاه </w:t>
            </w:r>
            <w:r>
              <w:rPr>
                <w:rStyle w:val="IndexLink"/>
                <w:rtl w:val="true"/>
              </w:rPr>
              <w:t>[</w:t>
            </w:r>
            <w:r>
              <w:rPr>
                <w:rStyle w:val="IndexLink"/>
                <w:rtl w:val="true"/>
              </w:rPr>
              <w:t>زیرنویس</w:t>
            </w:r>
            <w:r>
              <w:rPr>
                <w:rStyle w:val="IndexLink"/>
                <w:rtl w:val="true"/>
              </w:rPr>
              <w:t>]</w:t>
              <w:tab/>
            </w:r>
            <w:r>
              <w:rPr>
                <w:rStyle w:val="IndexLink"/>
              </w:rPr>
              <w:t>142</w:t>
            </w:r>
          </w:hyperlink>
        </w:p>
        <w:p>
          <w:pPr>
            <w:pStyle w:val="Contents2"/>
            <w:tabs>
              <w:tab w:val="clear" w:pos="8743"/>
              <w:tab w:val="right" w:pos="9026" w:leader="dot"/>
            </w:tabs>
            <w:rPr/>
          </w:pPr>
          <w:hyperlink w:anchor="__RefHeading___Toc460471_2281741623">
            <w:r>
              <w:rPr>
                <w:webHidden/>
                <w:rStyle w:val="IndexLink"/>
                <w:rtl w:val="true"/>
              </w:rPr>
              <w:t>کتاب نامه</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0_25838"/>
      <w:bookmarkStart w:id="1" w:name="pg3690_25838"/>
      <w:bookmarkEnd w:id="1"/>
    </w:p>
    <w:p>
      <w:pPr>
        <w:pStyle w:val="Heading2"/>
        <w:numPr>
          <w:ilvl w:val="1"/>
          <w:numId w:val="1"/>
        </w:numPr>
        <w:rPr/>
      </w:pPr>
      <w:bookmarkStart w:id="2" w:name="pg3690_25838"/>
      <w:bookmarkStart w:id="3" w:name="__RefHeading___Toc46026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زهد در کلام معصومین علیهم السلام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علی نجیمی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964-7808-26-7</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26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90_25840"/>
      <w:bookmarkStart w:id="8" w:name="pg3690_25840"/>
      <w:bookmarkEnd w:id="8"/>
    </w:p>
    <w:p>
      <w:pPr>
        <w:pStyle w:val="Heading2"/>
        <w:numPr>
          <w:ilvl w:val="1"/>
          <w:numId w:val="1"/>
        </w:numPr>
        <w:rPr/>
      </w:pPr>
      <w:bookmarkStart w:id="9" w:name="pg3690_25840"/>
      <w:bookmarkStart w:id="10" w:name="__RefHeading___Toc460267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تعریف واژگانی زهد•••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معنای اصطلاحی زهد•••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زهد نزد اهل اخلاق و عرفان•••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معنای زهد در روایات•••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پیشینه زهد•••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زهد در میان هندی‌ها•••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زهد در میان مسیحیان•••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زهد در میان مسلمانان•••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معرفی دو کتاب مهم درباره زهد•••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اهمیت و ضرورت زهدورزی•••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زهد</w:t>
      </w:r>
    </w:p>
    <w:p>
      <w:pPr>
        <w:pStyle w:val="BookText"/>
        <w:rPr/>
      </w:pPr>
      <w:r>
        <w:rPr>
          <w:rFonts w:ascii="IRNazanin" w:hAnsi="IRNazanin" w:eastAsia="IRNazanin"/>
          <w:color w:val="111111"/>
          <w:sz w:val="28"/>
          <w:sz w:val="28"/>
          <w:szCs w:val="28"/>
          <w:rtl w:val="true"/>
          <w:lang w:bidi="fa-IR"/>
        </w:rPr>
        <w:t xml:space="preserve">دو دیدگاه درباره زهد•••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بررسی چند شبهه•••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زهد و مفاهیم دیگر•••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رابطه زهد و ایمان•••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رابطه زهد و تقوا•••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رابطه زهد و فقر•••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رابطه زهد و کسب حلال•••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رابطه زهد و رهبانیت•••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رابطه زهد و ریاضت•••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رابطه زهد و قناعت•••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رابطه زهد و تصوف•••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 xml:space="preserve">پیدایش زهد•••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عوامل شناختی و عقیدتی•••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اعتقاد به کمال بخشی خداوند•••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اعتقاد به گذرا بودن دنیا و بقای آخرت•••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عوامل عاطفی و اخلاقی•••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یادآوری مرگ•••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عشق‌ورزی به خدا و یاد کردن او•••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رغبت به آخرت•••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تقوای الهی•••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زهد</w:t>
      </w:r>
    </w:p>
    <w:p>
      <w:pPr>
        <w:pStyle w:val="BookText"/>
        <w:rPr/>
      </w:pPr>
      <w:r>
        <w:rPr>
          <w:rFonts w:ascii="IRNazanin" w:hAnsi="IRNazanin" w:eastAsia="IRNazanin"/>
          <w:color w:val="111111"/>
          <w:sz w:val="28"/>
          <w:sz w:val="28"/>
          <w:szCs w:val="28"/>
          <w:rtl w:val="true"/>
          <w:lang w:bidi="fa-IR"/>
        </w:rPr>
        <w:t xml:space="preserve">درجات زهد از جهت متعلَّق زهد•••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درجات زهد از جهت دلبستگی به زهد•••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درجات زهد از جهت انگیزه•••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درجه‌های زهد از جهت روش زهدورزی•••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زهد در روایات معصومین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دل نبستن به غیر خدا•••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آرامش قلب•••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پرهیز از حرام‌های الهی•••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کوتاه شدن آرزوها••• </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شکرگذاری نعمت‌های الهی•••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نزدیکی به خدا•••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تقویت دین‌داری•••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وسیله آراستگی•••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حکمت•••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محبوب شدن میان مردم•••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رهایی از بدبختی•••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سخاوت•••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زندگی ساده•••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ترجیح دادن آخرت بر دنیا•••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اختیار عزت بر ذلت•••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بیزاری از زندگی دنیا•••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ترجیح گرسنگی بر سیری•••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فراموش نکردن•••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دوستی با دوست خالق•••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دشمنی با دشمن خالق•••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رحم کردن به مسلمانان•••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عمل به وظیفه•••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ایثار•••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زهد در روایات معصومین علیهم‌السلام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دوستی دنیا•••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طمع•••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بخل•••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ثروت‌اندوزی•••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آز••• </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آرزو•••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اسوه‌های زهد</w:t>
      </w:r>
    </w:p>
    <w:p>
      <w:pPr>
        <w:pStyle w:val="BookText"/>
        <w:rPr/>
      </w:pPr>
      <w:r>
        <w:rPr>
          <w:rFonts w:ascii="IRNazanin" w:hAnsi="IRNazanin" w:eastAsia="IRNazanin"/>
          <w:color w:val="111111"/>
          <w:sz w:val="28"/>
          <w:sz w:val="28"/>
          <w:szCs w:val="28"/>
          <w:rtl w:val="true"/>
          <w:lang w:bidi="fa-IR"/>
        </w:rPr>
        <w:t xml:space="preserve">زهد پیامبران گذشته•••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زهد پیامبر اسلام صلی‌الله‌علیه‌و‌آله‌وسلم•••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زهد امام علی علیه‌السلام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دستاوردها</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 xml:space="preserve">سیمای زهد در صدا و سیما•••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ضرورت طرح بحث زهد در صدا و سیما•••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آموزش درست و منطقی•••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آسیب‌شناسی زهد در رسانه•••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الگوسازی•••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ارایه محورهای برنامه‌سازی•••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پرسش‌های مصاحبه‌ای•••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پرسش‌های کارشناسی•••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پیام‌های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عربی••• </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کتاب‌های فارسی•••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2" w:name="pg3690_25844"/>
    </w:p>
    <w:p>
      <w:pPr>
        <w:pStyle w:val="Heading2"/>
        <w:numPr>
          <w:ilvl w:val="1"/>
          <w:numId w:val="1"/>
        </w:numPr>
        <w:rPr/>
      </w:pPr>
      <w:bookmarkStart w:id="13" w:name="__RefHeading___Toc460269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هر جامعه ای برای جلوگیری از فساد و تباهی کج روی اهرم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اهرم ها نقش پیش گیری و بازدارندگی و برخی دیگر نقش مبارزه و از میان بردن فساد را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فسادهای بزرگی که جامعه اسلامی را تهدید می کند، دنیاخواهی و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چنان چه مسلمانان و اجتماع آنان، به چنین بیماری مُهلِکی دجار گردند، خود و جامعه را در ورطه نابودی قرار خواهند داد؛ زیرا حیات حقیقی جامعه اسلامی بر ایثار، از خودگذشتگی، انفاق، دست گیری از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مفاهیم و ارزش های گران سنگ، کم رنگ گردند، جز پوسته ای بی ارزش و بی روح از جامعه اسلامی بر جای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سازندگی فرد و جامعه و حرکت به سوی تکامل حقیقی، دارای طرح و برنامه حساب شده، منطقی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اهرم های بازدارنده در جهت دنیاطلبی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دقت در مفهوم دنیاطلبی، فسادها و پی آمدهای ناگوار آن بر زندگی فردی و اجتماعی بشر، به اهمیت موضوع و نیز تأکید امامان معصوم علیهم السلام به زهد پی 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کامل اسلام، نه دنیا را از انسان گرفته است و نه آخرت را؛ بلکه دنیا و آخرت را به گونه ای برای مسلمان جمع کرده است که به هیچ کدام آسیبی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حقیقی از دیدگاه پیامبر اکرم صلی الله علیه و آله و پیشوایان معصوم علیهم السلام در حالی که انسان را بریده از دنیا نمی کند، مسئولیت های فراوانی را بر دوش او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بی رغبتی به دنیا او را به سمت ارزش های والایی همچون ایثار و انفاق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به معنای بی رغبتی به چیزی، و قناعت به کمِ آن است و در اصطلاح نداشتن گرایش و رغبتِ قلبی به زهدورزی انسان تأثیر دارد که بهترین آن حب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رغبتی به دنیا آثار گوناگونی در زندگی فردی و اجتماعی و دنیایی و آخرتی دارد که در روایت های ائمه اطهار علیهم السلام بدان ها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آفت هایی دارد که به واسطه آن نمی توان به زهد واقعی دست یافت؛ مهم ترین آن ها دوستی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اهمّیت مسئله زهد، لازم بود به چنین موضوعی اهتمام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به اندازه ای است که باید موضوع به صورت های گوناگون در صدا و سیمای جمهوری اسلامی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مورد استفاده برنامه سازان محترم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پرتوِ آن، زمینه بالندگی ایمانی بینندگان و شنوندگان رسانه فراهم گردد و در نتیجه، زهد واقعی جایگاه خود را در جامعه اسلامی بیش از پیش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حاصل همکاری مشترک مرکز پژوهش های اسلامی صدا و سیما و دانشگاه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عزیزانی که ما را در تهیه این اثر یاری کردند، امید داریم در پرتو تعامل علمی هر چه بیش تر شاهد شکوفایی روز افزون فرهنگی اسلامی کشورمان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w:t>
      </w:r>
    </w:p>
    <w:p>
      <w:pPr>
        <w:pStyle w:val="BookText"/>
        <w:rPr/>
      </w:pPr>
      <w:r>
        <w:rPr>
          <w:rFonts w:ascii="Amiri" w:hAnsi="Amiri" w:eastAsia="Amiri" w:cs="Amiri"/>
          <w:color w:val="111111"/>
          <w:sz w:val="28"/>
          <w:sz w:val="28"/>
          <w:szCs w:val="28"/>
          <w:rtl w:val="true"/>
          <w:lang w:bidi="ar-SA"/>
        </w:rPr>
        <w:t>انّه ولیّ التوفیق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پژوهشی مرکز پژوهش های اسلامی صدا و سیما </w:t>
      </w:r>
      <w:bookmarkStart w:id="15" w:name="pg3690_25846"/>
    </w:p>
    <w:p>
      <w:pPr>
        <w:pStyle w:val="Heading2"/>
        <w:numPr>
          <w:ilvl w:val="1"/>
          <w:numId w:val="1"/>
        </w:numPr>
        <w:rPr/>
      </w:pPr>
      <w:bookmarkStart w:id="16" w:name="__RefHeading___Toc460271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در زندگی اجتماعی خود با خواسته های بی شمار و زیبایی های بسیار دنیایی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خواسته ها و کمال طلبی های انسانی ریشه فطری دارد، و از سوی دیگر نیازمندی های وی و نیز گرایش ها و امور دنیایی، انسانی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مسیر زندگی برخی راه افراط در پیش گرفته، همه چیز را فدای دنیای شان می کنند و برخی دیگر راه تفریط برگزیده، برای رسیدن به کمالِ فطری شان، از دنیا کناره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واژگان و مفاهیم اسلامی بر اثر تبیین نشدن درست از زندگی اجتماعی ـ فردی انسان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یکی از آن مفاهیم است که درباره آن افراط 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زهد را صفتی همراه با ترک تلاش های اجتماعی و انزواطلبی پنداشته اند، در صورتی که همه مفاهیم اسلامی حیات بخش، سازنده و حرکت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الَّذینَ امَنوُا اسْتَجیبوُا للّه ِ وَ لِلرَّسوُلِ اِذا دَعاکُمْ لِما یُحْییکُمْ</w:t>
      </w:r>
      <w:r>
        <w:rPr>
          <w:rStyle w:val="FootnoteAnchor"/>
          <w:rtl w:val="true"/>
        </w:rPr>
        <w:footnoteReference w:id="2"/>
      </w:r>
      <w:r>
        <w:rPr>
          <w:rFonts w:ascii="IRNazanin" w:hAnsi="IRNazanin" w:eastAsia="IRNazanin"/>
          <w:color w:val="111111"/>
          <w:sz w:val="28"/>
          <w:sz w:val="28"/>
          <w:szCs w:val="28"/>
          <w:rtl w:val="true"/>
          <w:lang w:bidi="fa-IR"/>
        </w:rPr>
        <w:t>تمامی تعلیمات اسلامی حیات بخش و زنده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انسان می رسد، به انسان روح و حیات و تحرّک می بخشد؛ بنابراین هر مفهومی از مفاهیم اسلامی که حیات بخش و زنده کننده نباشد، مفهوم صحیحی از اسلام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سخنان امامان معصوم علیهم السلام بهترین راه های دست یابی به زهد حقیقی را به ما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اساسی از دنیاخواهی و ناپرهیزگاری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نخستین تهدید متوجه خواص، به ویژه مسئولان است و امام راحل بارها در سخنان خود بر آن تأکید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آیة اللّه العظمی خامنه ای نیز بارها به این مهم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یادآوری دلبستگی سه تن از خواص زمان پیامبر به دنیاخواهی،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مربوط به زمان خلفای راشدین است که مواظب و مفید بودند، اهمیت می دادند، پیامبر را سال های متمادی درک کرده بودند، هنوز فریاد پیامبر در مدینه طنین انداز بود و کسی مثل علی بن ابی اطالب علیه السلام در آن جامعه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قضیه منتقل به شام شد، دیگر مسأله از این حرف ها بسیار گذشت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بخش دیگر وظایف مسؤولان را مهم تر دانسته،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حوزه حاکمیتشان از شخص خودشان وسیع تر است، هم مواظب خودشان باشند، هم مواظب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رأسند، هم مواظب خودشان باشند، هم مواظب کل جامعه باشند که به سمت دنیاطلبی، به سمت دل بستن به زخارف دنیا و به سمت خودخواهی نروند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کشور باید به معنای واقعی کلمه از لحاظ زهد، معینی بی رغبتی به زخارف دنیایی سرمشق دیگران باشند، حدّ آن هم، حدّ ورع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ایشان یکی از بارزترین ویژگی های حکومت علی علیه السلام را زهد دانسته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خصوصیت او ـ امیرالمؤمنین علیه السلام ـ دوران حکومتش که مربوط به امروز من و شما می 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عدل اجتماعی؛ یکی زهد نسبت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این دو چیز را ما باید مثل پرچم در جامعه خودمان بلند کنیم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توجه به نقش مهم زهد و پرهیزگاری در سلامت بخش به جامعه اسلامی مان، به ویژه در مقطع کنونی و تأکیدهای پی در پی رهبر معظم انقلاب، نگارنده بر آن شد تا در این زمینه نوشتار حاضر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کسانی که این جانب را در به نتیجه رسیدن این نوشتار یاری رسانده اند، به ویژه استاد گرامی جناب آقای دکتر جعفر نکونام که زحمت های بسیاری متحمل گردیدند، تشکر و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لطف حضرت بقیه اللّه، امام زمان عج الله تعالی فرجه الشریف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10/5/1381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علی نجیمی </w:t>
      </w:r>
      <w:bookmarkStart w:id="18" w:name="pg3690_25849"/>
    </w:p>
    <w:p>
      <w:pPr>
        <w:pStyle w:val="Heading2"/>
        <w:numPr>
          <w:ilvl w:val="1"/>
          <w:numId w:val="1"/>
        </w:numPr>
        <w:rPr/>
      </w:pPr>
      <w:bookmarkStart w:id="19" w:name="__RefHeading___Toc460273_2281741623"/>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460275_2281741623"/>
      <w:bookmarkStart w:id="22" w:name="_Toc7"/>
      <w:bookmarkEnd w:id="21"/>
      <w:r>
        <w:rPr>
          <w:rtl w:val="true"/>
        </w:rPr>
        <w:t>اشاره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bookmarkStart w:id="23" w:name="pg3690_25850"/>
    </w:p>
    <w:p>
      <w:pPr>
        <w:pStyle w:val="BookText"/>
        <w:rPr/>
      </w:pPr>
      <w:bookmarkEnd w:id="23"/>
      <w:r>
        <w:rPr>
          <w:rFonts w:ascii="IRNazanin" w:hAnsi="IRNazanin" w:eastAsia="IRNazanin"/>
          <w:color w:val="111111"/>
          <w:sz w:val="28"/>
          <w:sz w:val="28"/>
          <w:szCs w:val="28"/>
          <w:rtl w:val="true"/>
          <w:lang w:bidi="fa-IR"/>
        </w:rPr>
        <w:t>در این فصل به تعریف، پیشینه و اهمیت زهد می پردازیم</w:t>
      </w:r>
      <w:r>
        <w:rPr>
          <w:rFonts w:eastAsia="IRNazanin" w:cs="IRNazanin"/>
          <w:color w:val="111111"/>
          <w:sz w:val="28"/>
          <w:szCs w:val="28"/>
          <w:rtl w:val="true"/>
          <w:lang w:bidi="fa-IR"/>
        </w:rPr>
        <w:t>.</w:t>
      </w:r>
    </w:p>
    <w:p>
      <w:pPr>
        <w:pStyle w:val="Heading3"/>
        <w:numPr>
          <w:ilvl w:val="2"/>
          <w:numId w:val="1"/>
        </w:numPr>
        <w:rPr/>
      </w:pPr>
      <w:bookmarkStart w:id="24" w:name="__RefHeading___Toc460277_2281741623"/>
      <w:bookmarkStart w:id="25" w:name="_Toc8"/>
      <w:bookmarkEnd w:id="24"/>
      <w:r>
        <w:rPr>
          <w:rtl w:val="true"/>
        </w:rPr>
        <w:t>تعریف واژگانی زهد</w:t>
      </w:r>
      <w:bookmarkEnd w:id="25"/>
    </w:p>
    <w:p>
      <w:pPr>
        <w:pStyle w:val="Heading4"/>
        <w:numPr>
          <w:ilvl w:val="3"/>
          <w:numId w:val="1"/>
        </w:numPr>
        <w:rPr/>
      </w:pPr>
      <w:bookmarkStart w:id="26" w:name="__RefHeading___Toc460279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تعریف واژگانی زهد</w:t>
      </w:r>
    </w:p>
    <w:p>
      <w:pPr>
        <w:pStyle w:val="BookText"/>
        <w:rPr/>
      </w:pPr>
      <w:r>
        <w:rPr>
          <w:rFonts w:ascii="IRNazanin" w:hAnsi="IRNazanin" w:eastAsia="IRNazanin"/>
          <w:color w:val="111111"/>
          <w:sz w:val="28"/>
          <w:sz w:val="28"/>
          <w:szCs w:val="28"/>
          <w:rtl w:val="true"/>
          <w:lang w:bidi="fa-IR"/>
        </w:rPr>
        <w:t>زهد را بی رغبتی به چیزی و بسنده کردن به مقدار کم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معنای زهد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الزهیدالشی ء القلیل و الزاهد فی الشی الراغب عنه و الراضی منه بالزهید ای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فِیهِ مِنَ الزّاهِدینَ</w:t>
      </w:r>
      <w:r>
        <w:rPr>
          <w:rStyle w:val="FootnoteAnchor"/>
          <w:rtl w:val="true"/>
        </w:rPr>
        <w:footnoteReference w:id="8"/>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الناس مؤمن مزهد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أزهد ازهادا وشی ء 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حساب و لاعلی مؤمن مزهد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حدیث ساعة الجمعه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یزهدها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یقللها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زهید چیز کم را گویند و زاهد یعنی روی گرداننده از چیزی و خشنودشونده به مقدار کم آن چنان چه قرآن درباره فروختن یوسف علیه السلام به قافله مصری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بهایی اندک و ناچیز برای فروختن یوسف علیه السلام قانع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مانند همین معنا را 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من الشی ء خلاف الرغبة فیه</w:t>
      </w:r>
      <w:r>
        <w:rPr>
          <w:rStyle w:val="FootnoteAnchor"/>
          <w:rtl w:val="true"/>
        </w:rPr>
        <w:footnoteReference w:id="10"/>
      </w:r>
      <w:r>
        <w:rPr>
          <w:rFonts w:ascii="IRNazanin" w:hAnsi="IRNazanin" w:eastAsia="IRNazanin"/>
          <w:color w:val="111111"/>
          <w:sz w:val="28"/>
          <w:sz w:val="28"/>
          <w:szCs w:val="28"/>
          <w:rtl w:val="true"/>
          <w:lang w:bidi="fa-IR"/>
        </w:rPr>
        <w:t>زهد نسبت به چیزی عبارتست از عدم تمایل و گرایش قلبی نسبت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دهخدا در مورد واژه زهد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رغبت شدن، ناخواهان شدن، پارسا شدن، ناخواهانی نمودن، روی برگردانیدن از چیزی به واسطه حقیر شمردن آن چیز، خلاف رغبت کردن و خواهش ننمودن به لذات دنیا، ترک دنیا و گرفتن اقل کفایت از حلال و </w:t>
      </w:r>
      <w:bookmarkStart w:id="28" w:name="pg3690_25851"/>
    </w:p>
    <w:p>
      <w:pPr>
        <w:pStyle w:val="BookText"/>
        <w:rPr/>
      </w:pPr>
      <w:bookmarkEnd w:id="28"/>
      <w:r>
        <w:rPr>
          <w:rFonts w:ascii="IRNazanin" w:hAnsi="IRNazanin" w:eastAsia="IRNazanin"/>
          <w:color w:val="111111"/>
          <w:sz w:val="28"/>
          <w:sz w:val="28"/>
          <w:szCs w:val="28"/>
          <w:rtl w:val="true"/>
          <w:lang w:bidi="fa-IR"/>
        </w:rPr>
        <w:t>ترک زاید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زهد در لغت یعنی بی رغبتی به چیزی و قناعت به کم آن</w:t>
      </w:r>
      <w:r>
        <w:rPr>
          <w:rFonts w:eastAsia="IRNazanin" w:cs="IRNazanin"/>
          <w:color w:val="111111"/>
          <w:sz w:val="28"/>
          <w:szCs w:val="28"/>
          <w:rtl w:val="true"/>
          <w:lang w:bidi="fa-IR"/>
        </w:rPr>
        <w:t>.</w:t>
      </w:r>
    </w:p>
    <w:p>
      <w:pPr>
        <w:pStyle w:val="Heading4"/>
        <w:numPr>
          <w:ilvl w:val="3"/>
          <w:numId w:val="1"/>
        </w:numPr>
        <w:rPr/>
      </w:pPr>
      <w:bookmarkStart w:id="29" w:name="__RefHeading___Toc460281_2281741623"/>
      <w:bookmarkStart w:id="30" w:name="_Toc10"/>
      <w:bookmarkEnd w:id="29"/>
      <w:r>
        <w:rPr>
          <w:rtl w:val="true"/>
        </w:rPr>
        <w:t>معنای اصطلاحی زهد</w:t>
      </w:r>
      <w:bookmarkEnd w:id="30"/>
    </w:p>
    <w:p>
      <w:pPr>
        <w:pStyle w:val="Heading5"/>
        <w:numPr>
          <w:ilvl w:val="4"/>
          <w:numId w:val="1"/>
        </w:numPr>
        <w:rPr/>
      </w:pPr>
      <w:bookmarkStart w:id="31" w:name="__RefHeading___Toc460283_228174162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معنای اصطلاحی زهد</w:t>
      </w:r>
    </w:p>
    <w:p>
      <w:pPr>
        <w:pStyle w:val="BookText"/>
        <w:rPr/>
      </w:pPr>
      <w:r>
        <w:rPr>
          <w:rFonts w:ascii="IRNazanin" w:hAnsi="IRNazanin" w:eastAsia="IRNazanin"/>
          <w:color w:val="111111"/>
          <w:sz w:val="28"/>
          <w:sz w:val="28"/>
          <w:szCs w:val="28"/>
          <w:rtl w:val="true"/>
          <w:lang w:bidi="fa-IR"/>
        </w:rPr>
        <w:t>در این جا واژه زهد را در اصطلاح عالمان اخلاق و عرفان و حدیث بررسی می کنیم</w:t>
      </w:r>
      <w:r>
        <w:rPr>
          <w:rFonts w:eastAsia="IRNazanin" w:cs="IRNazanin"/>
          <w:color w:val="111111"/>
          <w:sz w:val="28"/>
          <w:szCs w:val="28"/>
          <w:rtl w:val="true"/>
          <w:lang w:bidi="fa-IR"/>
        </w:rPr>
        <w:t>.</w:t>
      </w:r>
    </w:p>
    <w:p>
      <w:pPr>
        <w:pStyle w:val="Heading5"/>
        <w:numPr>
          <w:ilvl w:val="4"/>
          <w:numId w:val="1"/>
        </w:numPr>
        <w:rPr/>
      </w:pPr>
      <w:bookmarkStart w:id="33" w:name="__RefHeading___Toc460285_2281741623"/>
      <w:bookmarkStart w:id="34" w:name="_Toc12"/>
      <w:bookmarkEnd w:id="33"/>
      <w:r>
        <w:rPr>
          <w:rtl w:val="true"/>
        </w:rPr>
        <w:t>زهد نزد اهل اخلاق و عرفان</w:t>
      </w:r>
      <w:bookmarkEnd w:id="34"/>
    </w:p>
    <w:p>
      <w:pPr>
        <w:pStyle w:val="BookText"/>
        <w:rPr/>
      </w:pPr>
      <w:r>
        <w:rPr>
          <w:rFonts w:ascii="IRNazanin" w:hAnsi="IRNazanin" w:eastAsia="IRNazanin"/>
          <w:color w:val="111111"/>
          <w:sz w:val="28"/>
          <w:sz w:val="28"/>
          <w:szCs w:val="28"/>
          <w:rtl w:val="true"/>
          <w:lang w:bidi="fa-IR"/>
        </w:rPr>
        <w:t>زهد نزد اهل اخلاق و عرفان</w:t>
      </w:r>
    </w:p>
    <w:p>
      <w:pPr>
        <w:pStyle w:val="BookText"/>
        <w:rPr/>
      </w:pPr>
      <w:r>
        <w:rPr>
          <w:rFonts w:ascii="IRNazanin" w:hAnsi="IRNazanin" w:eastAsia="IRNazanin"/>
          <w:color w:val="111111"/>
          <w:sz w:val="28"/>
          <w:sz w:val="28"/>
          <w:szCs w:val="28"/>
          <w:rtl w:val="true"/>
          <w:lang w:bidi="fa-IR"/>
        </w:rPr>
        <w:t>واژه زهد در اصطلاح اهل حقیقت، دشمن داشتن دنیا و روی گرداندن از آن است و برخی گفته اند ترک کردن راحتی دنیا به خاطر راحتی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سالکان، زهد بیرون آمدن از دنیا و آرزوهایی است که بدان وابسته است؛ مانند مال و جاه و مُلک و ناموس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زهد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درهم و دینار دانسته اند؛ یعنی زهد ترک دینار و درهم است و برخی آن را مطعم و مشرب می دانند؛ بنابراین زهد ترک مطعم و مشرب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مسروق از آن فراتر رفته،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کسی است که هیچ امری بر او تسلط نداشته باشد مگر خدای تعالی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به نظر وی متعلّق زهد غیر خدا را شامل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معنای زهد قیدی 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انزوا از دنیا، از روی میل و رغبت است با قدرت بر آن</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نظر او زهد آن است که به هنگام دست رسی به خواسته </w:t>
      </w:r>
    </w:p>
    <w:p>
      <w:pPr>
        <w:pStyle w:val="BookText"/>
        <w:rPr/>
      </w:pPr>
      <w:r>
        <w:rPr>
          <w:rFonts w:ascii="IRNazanin" w:hAnsi="IRNazanin" w:eastAsia="IRNazanin"/>
          <w:color w:val="111111"/>
          <w:sz w:val="28"/>
          <w:sz w:val="28"/>
          <w:szCs w:val="28"/>
          <w:rtl w:val="true"/>
          <w:lang w:bidi="fa-IR"/>
        </w:rPr>
        <w:t>دنیا، بدان بی میل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رغبتی به دنیا منافی زهد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اخوان الصفا 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ترک توجه به دنیا و علایق مادی و اعراض از تمام اموری است که انسان را از توجه به مبدأ المبادی باز دارد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فیض کاشانی در معنای زهد قید دیگری افزوده،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آن است که به آن چیزی بی رغبت باشد که مطلوب انسان است، و گرنه اگر به چیزی که مطلوب انسان نیست بی رغبت باشد، زهد نامیده نمی شود؛ مثل خاک و سنگ و حشره ها که انسان به آن ها بی رغبت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زهد یعنی بی رغبتی به غیرخدا و قانع بودن به اندک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قیدهای آورده شده در معنای زهد این است که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متعلقِ زهد، مطلوب آدمی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آدمی قدرت دست یابی به آن را داشته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مانع توجه خدای تعالی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مفهوم واژگانی و اصطلاحی زهد به دست می آید که زهد همان گرایش نداشتن و بی رغبتی قلبی به دنیا و امور دنیایی و پرهیز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باتوجه به معانی واژگانی، زهد همان دلبسته نبودن به دنیا و بهره مندی کم از خواسته ها و لذت های دنیایی به خاطر خوار شمردن و کوچک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توجه است که زهد در ادیان الهی بی بهرگی از امکانات دنیایی نیست؛ چنان که انسان گوشه نشین شده و رهبانیت را پیشه خود سازد و خود را از لذت های دنیایی محروم نماید؛ بلکه حقیقت زهد این است که انسان به دنیا وابسته نباشد و امکانات </w:t>
      </w:r>
      <w:bookmarkStart w:id="35" w:name="pg3690_25853"/>
    </w:p>
    <w:p>
      <w:pPr>
        <w:pStyle w:val="BookText"/>
        <w:rPr/>
      </w:pPr>
      <w:bookmarkEnd w:id="35"/>
      <w:r>
        <w:rPr>
          <w:rFonts w:ascii="IRNazanin" w:hAnsi="IRNazanin" w:eastAsia="IRNazanin"/>
          <w:color w:val="111111"/>
          <w:sz w:val="28"/>
          <w:sz w:val="28"/>
          <w:szCs w:val="28"/>
          <w:rtl w:val="true"/>
          <w:lang w:bidi="fa-IR"/>
        </w:rPr>
        <w:t>دنیایی را در راه خدا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 چه زاهد از آن بهره ای برد، خوشحال نمی شود و اگر آن را از دست دهد، غمگین نمی گردد</w:t>
      </w:r>
      <w:r>
        <w:rPr>
          <w:rFonts w:eastAsia="IRNazanin" w:cs="IRNazanin"/>
          <w:color w:val="111111"/>
          <w:sz w:val="28"/>
          <w:szCs w:val="28"/>
          <w:rtl w:val="true"/>
          <w:lang w:bidi="fa-IR"/>
        </w:rPr>
        <w:t>.</w:t>
      </w:r>
    </w:p>
    <w:p>
      <w:pPr>
        <w:pStyle w:val="Heading5"/>
        <w:numPr>
          <w:ilvl w:val="4"/>
          <w:numId w:val="1"/>
        </w:numPr>
        <w:rPr/>
      </w:pPr>
      <w:bookmarkStart w:id="36" w:name="__RefHeading___Toc460287_2281741623"/>
      <w:bookmarkStart w:id="37" w:name="_Toc13"/>
      <w:bookmarkEnd w:id="36"/>
      <w:r>
        <w:rPr>
          <w:rtl w:val="true"/>
        </w:rPr>
        <w:t>معنای زهد در روایات</w:t>
      </w:r>
      <w:bookmarkEnd w:id="37"/>
    </w:p>
    <w:p>
      <w:pPr>
        <w:pStyle w:val="BookText"/>
        <w:rPr/>
      </w:pPr>
      <w:r>
        <w:rPr>
          <w:rFonts w:ascii="IRNazanin" w:hAnsi="IRNazanin" w:eastAsia="IRNazanin"/>
          <w:color w:val="111111"/>
          <w:sz w:val="28"/>
          <w:sz w:val="28"/>
          <w:szCs w:val="28"/>
          <w:rtl w:val="true"/>
          <w:lang w:bidi="fa-IR"/>
        </w:rPr>
        <w:t>معنای زهد در روایات</w:t>
      </w:r>
    </w:p>
    <w:p>
      <w:pPr>
        <w:pStyle w:val="BookText"/>
        <w:rPr/>
      </w:pPr>
      <w:r>
        <w:rPr>
          <w:rFonts w:ascii="IRNazanin" w:hAnsi="IRNazanin" w:eastAsia="IRNazanin"/>
          <w:color w:val="111111"/>
          <w:sz w:val="28"/>
          <w:sz w:val="28"/>
          <w:szCs w:val="28"/>
          <w:rtl w:val="true"/>
          <w:lang w:bidi="fa-IR"/>
        </w:rPr>
        <w:t>در روایت های بسیاری معنای زهد در دو بُعد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تأسف نخوردن برآن چه از دست رفته؛ دیگری خوشحالی نکردن برآن چه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کُلُّهُ بَیْنَ 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مَافَاتَکُمْ، وَلاتَفْرَحوا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یأسَ عَلیَ الْماضِی، وَلَمْ یَفْرَحْ بِالْآتِی، فَقَدْ أَخَذَ الزُّهْدَ بِطَرَفیْهِ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تمام زهد میان دو کلمه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از دست می دهید تأسف نخورید و به آن چه به دست می آورید،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گذشته تأسف نمی خورد و نسبت به آینده خوشحال نیست، هر دو طرف زهد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از امام صادق علیه السلام در مورد گستره زهد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فَما حَدَّالزُّهْدِ فِی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حَدَّاللّه ُ فیکِتابِهِ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اَعْلَمَ النّاسِ بِاللّه ِ أَخْوَفُهُمْللّه ِ وَ أَخْوَفُهُمْ لَهُ أَعْلَمُهُمْ بِهِ وَ أَعْلَمُهُمْ بِهِ أَزْهَدَهُمْ فِیها</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 میزان زهد در دنیا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میزان زهد را در کتابش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برآن چه از دست می دهید، دلتنگ نشوید و برآن چه به شما می رسد، خوشحال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ترین مردم به خدای تعالی کسانی اند که بیش تر از خدا می ترسند و کسانی که بیشتر از خدا بترسند، به او آگاه ترند و کسانی که به او آگاه ترند، در دنیا </w:t>
      </w:r>
    </w:p>
    <w:p>
      <w:pPr>
        <w:pStyle w:val="BookText"/>
        <w:rPr/>
      </w:pPr>
      <w:r>
        <w:rPr>
          <w:rFonts w:ascii="IRNazanin" w:hAnsi="IRNazanin" w:eastAsia="IRNazanin"/>
          <w:color w:val="111111"/>
          <w:sz w:val="28"/>
          <w:sz w:val="28"/>
          <w:szCs w:val="28"/>
          <w:rtl w:val="true"/>
          <w:lang w:bidi="fa-IR"/>
        </w:rPr>
        <w:t>پرهیزکارترند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زهد از میان بردن مال و حرام کردن حلال نیست؛ زیرا زهد واقعی بی رغبتی و دل بسته نبودن به دنیای مادی است و کسی که به آخرت گرایش دارد، دنیا را محل کسب و کار و مزرعه آخرت قرار داده و از نعمت های الهی در دنیا برای رسیدن به هدف های آخرتی سود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الزُّهْدُ فِی الدُّنْیا بِاءِضاعَهِ الْمالِ وَ لابِتَحْرِیْمِ الْحَلالِ، بَلِ الزُّهْدُ فِی الدُّنْیا أَنْ لاتَکُونَ بِما فییَدِکَ اَوْثَقُ مِنْکَ بِما فییَدِاللّهِ عَزَّوَجَلَّ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زهد در دنیا، از میان بردن مال و حرام دانستن حلال نیست؛ بلکه زهد در دنیا این است که آن چه در دست توست، از آن چه در نزد خداست، قابل اعتمادتر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معنای زهد حقیقی آن است که انسان در آن چه حلال است، زهد ورزد و در همان حال، موافق سنت نبوی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تَواضَعَ اللّه ِ عَزَّ ذِکْرُهُ وَ زَهَدَ فِیما اَحَلَّ لَهُ مِنْ غَیْرِ رَغْبَةٍ عَنْ سُنَّتی وَ رَفَضَ زَهْرَةَ الدُّنْیا مِنْ غَیْرِ تَحَوُّلٍ عَنْ سُنَّتی وَاتَّبَعَ الاَخْیارَ مِنْ عِتْرَتی مِنْ بَعْدی وَ خْالَطَ اَهْلُ الْفِقْهِ وَ الْحِکْمَةِ وَ رَحِمَ اَهْلَ الْمَسْکَنَةِ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نسبت به خدای تعالی فروتن باشد و در آن چه برایش حلال نموده، زهد بورزد، بدون آن که از سنت من روی گرداند؛ و زیبایی دنیا را رها کند، بدون آن که سنت مرا دگرگون کند و پس از من از خوبان عترت من پیروی نماید و با اهل فقه و </w:t>
      </w:r>
      <w:bookmarkStart w:id="38" w:name="pg3690_25855"/>
    </w:p>
    <w:p>
      <w:pPr>
        <w:pStyle w:val="BookText"/>
        <w:rPr/>
      </w:pPr>
      <w:bookmarkEnd w:id="38"/>
      <w:r>
        <w:rPr>
          <w:rFonts w:ascii="IRNazanin" w:hAnsi="IRNazanin" w:eastAsia="IRNazanin"/>
          <w:color w:val="111111"/>
          <w:sz w:val="28"/>
          <w:sz w:val="28"/>
          <w:szCs w:val="28"/>
          <w:rtl w:val="true"/>
          <w:lang w:bidi="fa-IR"/>
        </w:rPr>
        <w:t>حکمت رفت و آمد کند و به فقیران 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رَغْبَةٍ عَنْ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ترک کردن هر چیزی از امور دنیایی برای مسلمان جایز نمی باشد؛ بلکه اگر چنین عمل نماید از جرگه مسلمانان خارج است؛ زیرا پیامبر اکرم صلی الله علیه و آله وسلم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رَغِبَ عَنْ سُنَّتی فَلَیْسَ مِنّی</w:t>
      </w:r>
      <w:r>
        <w:rPr>
          <w:rStyle w:val="FootnoteAnchor"/>
          <w:rtl w:val="true"/>
        </w:rPr>
        <w:footnoteReference w:id="20"/>
      </w:r>
      <w:r>
        <w:rPr>
          <w:rFonts w:ascii="IRNazanin" w:hAnsi="IRNazanin" w:eastAsia="IRNazanin"/>
          <w:color w:val="111111"/>
          <w:sz w:val="28"/>
          <w:sz w:val="28"/>
          <w:szCs w:val="28"/>
          <w:rtl w:val="true"/>
          <w:lang w:bidi="fa-IR"/>
        </w:rPr>
        <w:t>کسی که از سنت من روی گرداند، از من نیست</w:t>
      </w:r>
      <w:r>
        <w:rPr>
          <w:rFonts w:eastAsia="IRNazanin" w:cs="IRNazanin"/>
          <w:color w:val="111111"/>
          <w:sz w:val="28"/>
          <w:szCs w:val="28"/>
          <w:rtl w:val="true"/>
          <w:lang w:bidi="fa-IR"/>
        </w:rPr>
        <w:t>.»</w:t>
      </w:r>
    </w:p>
    <w:p>
      <w:pPr>
        <w:pStyle w:val="Heading4"/>
        <w:numPr>
          <w:ilvl w:val="3"/>
          <w:numId w:val="1"/>
        </w:numPr>
        <w:rPr/>
      </w:pPr>
      <w:bookmarkStart w:id="39" w:name="__RefHeading___Toc460289_2281741623"/>
      <w:bookmarkStart w:id="40" w:name="_Toc14"/>
      <w:bookmarkEnd w:id="39"/>
      <w:r>
        <w:rPr>
          <w:rtl w:val="true"/>
        </w:rPr>
        <w:t>پیشینه زهد</w:t>
      </w:r>
      <w:bookmarkEnd w:id="40"/>
    </w:p>
    <w:p>
      <w:pPr>
        <w:pStyle w:val="Heading5"/>
        <w:numPr>
          <w:ilvl w:val="4"/>
          <w:numId w:val="1"/>
        </w:numPr>
        <w:rPr/>
      </w:pPr>
      <w:bookmarkStart w:id="41" w:name="__RefHeading___Toc460291_228174162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پیشینه زهد</w:t>
      </w:r>
    </w:p>
    <w:p>
      <w:pPr>
        <w:pStyle w:val="BookText"/>
        <w:rPr/>
      </w:pPr>
      <w:r>
        <w:rPr>
          <w:rFonts w:ascii="IRNazanin" w:hAnsi="IRNazanin" w:eastAsia="IRNazanin"/>
          <w:color w:val="111111"/>
          <w:sz w:val="28"/>
          <w:sz w:val="28"/>
          <w:szCs w:val="28"/>
          <w:rtl w:val="true"/>
          <w:lang w:bidi="fa-IR"/>
        </w:rPr>
        <w:t>زهد از زمان های قدیم در جامعه های انسانی بوده است و شاید از نخستین عادت ها و رسوم انسانی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فطرت آدمی را چنان پرداخت که هرگز به دنیا راضی نشود و پیامبران را مأمور کرد تا مردم را از دنیادوستی پرهیز دهند و به زهد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زهد در برخی جوامع اثری عمیق داشته و به صورت فرهنگی نهادینه شده است ولی زهد در امت های پیش از میلاد، همیشه همراه با تحمل سختی و ریاضت و در میان مسیحیان همراه با رهبانیت و در گروه های اسلامی گاه همراه با تصوف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و حقیقت زهد از دیدگاه اسلام،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خود را در سه موضوع بالا پی می گیریم</w:t>
      </w:r>
      <w:r>
        <w:rPr>
          <w:rFonts w:eastAsia="IRNazanin" w:cs="IRNazanin"/>
          <w:color w:val="111111"/>
          <w:sz w:val="28"/>
          <w:szCs w:val="28"/>
          <w:rtl w:val="true"/>
          <w:lang w:bidi="fa-IR"/>
        </w:rPr>
        <w:t>.</w:t>
      </w:r>
    </w:p>
    <w:p>
      <w:pPr>
        <w:pStyle w:val="Heading5"/>
        <w:numPr>
          <w:ilvl w:val="4"/>
          <w:numId w:val="1"/>
        </w:numPr>
        <w:rPr/>
      </w:pPr>
      <w:bookmarkStart w:id="43" w:name="__RefHeading___Toc460293_2281741623"/>
      <w:bookmarkStart w:id="44" w:name="_Toc16"/>
      <w:bookmarkEnd w:id="43"/>
      <w:r>
        <w:rPr>
          <w:rtl w:val="true"/>
        </w:rPr>
        <w:t>زهد در میان هندی ها</w:t>
      </w:r>
      <w:bookmarkEnd w:id="44"/>
    </w:p>
    <w:p>
      <w:pPr>
        <w:pStyle w:val="BookText"/>
        <w:rPr/>
      </w:pPr>
      <w:r>
        <w:rPr>
          <w:rFonts w:ascii="IRNazanin" w:hAnsi="IRNazanin" w:eastAsia="IRNazanin"/>
          <w:color w:val="111111"/>
          <w:sz w:val="28"/>
          <w:sz w:val="28"/>
          <w:szCs w:val="28"/>
          <w:rtl w:val="true"/>
          <w:lang w:bidi="fa-IR"/>
        </w:rPr>
        <w:t>زهد در میان هندی 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ریاضت ها در هند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و شایع ترین ادیان هندی دو آیین معروف برهمایی و بودایی است که هم اکنون نیز در هندوستان، چین، ژاپن و سرزمین های دیگر پراکندگی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برهمایی با بیش از سه هزار سال سابقه در هندوستان، بعد از تغییر و دگرگونی هایی که در آن پدید آمده، به شکل آیین هندو نمایان شد که اکنون بیشتر مردم هندوستان پیرو این آیین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آیین بودایی از نظر پیشینه و تعداد پیروان، در هند اهمیت بسیار دارد و سابقه آن به دو </w:t>
      </w:r>
    </w:p>
    <w:p>
      <w:pPr>
        <w:pStyle w:val="BookText"/>
        <w:rPr/>
      </w:pPr>
      <w:r>
        <w:rPr>
          <w:rFonts w:ascii="IRNazanin" w:hAnsi="IRNazanin" w:eastAsia="IRNazanin"/>
          <w:color w:val="111111"/>
          <w:sz w:val="28"/>
          <w:sz w:val="28"/>
          <w:szCs w:val="28"/>
          <w:rtl w:val="true"/>
          <w:lang w:bidi="fa-IR"/>
        </w:rPr>
        <w:t>هزار و پانصد 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آیین های گونه گون دیگری مانند آن دو مذهب در هندوستان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های مختلف هندی در این اصل مشترکند که پایه و اساس سعادت و نجات، همانا فرار از دنیا و ترک همه لذّت ها و خواهش های جسمانی، همراه با شکنجه بدنی و ریاضت کشی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نفس را با ریاضت های گوناگون و شکنجه های سخت عادت داد تا بدین وسیله علاقه او از دنیا و خوشی های جسمانی قطع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برهماییان بر اساس تناسخ معتقدند سعادت انسان در محروم بودن و رنج اختیاری است و آزاد شدن از وابستگی های مادی و ترک لذت ها موجب نجات در زندگی بعدی می باشد و بازگشت به زندگی دنیایی نیز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رنج و عذاب در زندگی برای انسان همیشگی است و برای نجات و رسیدن به روح کلی، جز ریاضت نفس و گذشتن از خوشی های زندگی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 دیگر هندی نیز مانند برهمایی از لحاظ نظری بر بدبینی نسبت به زندگی مادی مبتنی است و سعادت و نجات را در رهایی از قیدهای مادی و وابستگی های جسمانی و سرانجام در ترک کلی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جین پیروان خود را به زهد، خودفراموشی، ترک لذت ها و گونه ای رهبانیت افراطی دعوت می کند و برای روزه گرفتن و برهنگی اهمیت بسیار زیادی می دهد، به گونه ای 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این آیین دوازده سال تمام در حال ریاضت، سکوت، برهنگی و تجرد به سر می برده و همواره دور از اجتماع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نیمی از افراد این آیین تنها با یک لنگ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اینان زندگی جز رنج نیست و هوس های نفسانی سرچشمه همه رنج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خواهش های نفسانی را از خود دور کرد و خود را به ریاضت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آیین یوگ که پیروان آن به نام جوکیان معروفند، بریدگی از جهان مادی به وسیله ریاضت های جان فرسا و تمرین های سخت و ترک همه چیز، </w:t>
      </w:r>
      <w:bookmarkStart w:id="45" w:name="pg3690_25857"/>
    </w:p>
    <w:p>
      <w:pPr>
        <w:pStyle w:val="BookText"/>
        <w:rPr/>
      </w:pPr>
      <w:bookmarkEnd w:id="45"/>
      <w:r>
        <w:rPr>
          <w:rFonts w:ascii="IRNazanin" w:hAnsi="IRNazanin" w:eastAsia="IRNazanin"/>
          <w:color w:val="111111"/>
          <w:sz w:val="28"/>
          <w:sz w:val="28"/>
          <w:szCs w:val="28"/>
          <w:rtl w:val="true"/>
          <w:lang w:bidi="fa-IR"/>
        </w:rPr>
        <w:t xml:space="preserve">تنها راه رهایی از تجدید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روح کلی و یگانه گشتن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دنیا و ریاضت کشی در آیین بودا نیز به عنوان یک اصل مسلم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 چند اصل اساسی دارد که چکیده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جهان، چه در گذشته انسان و چه در آینده اش، رنج و عذاب است و ریشه آن رنج ها، خواهش ها و لذت های نفسانی و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رهایی از وابستگی های مادی و خواهش های نفسانی، تنها وسیله سعادت انسان از بازگشت به زندگی مادی، یعنی تناسخ است و تنها درصورت دوری از بهره های دنیوی و کشتن هوای نفس می توان از عذاب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آیین بودایی بر اساس این اصل، بریدگی از دنیا، ترک بهره مندی از جلوه های دنیایی، گوشه نشین کردن و خوار شمردن جسم، ترک لذت ها و خواهش های نفسانی مانند ازدواج و دیگر وابستگی های مادی و سرانجام ریاضت کشی و فقر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نتیجه بحث های گذشته این است که هندیان از زمان های بسیار قدیم همای سعادت را همواره در پشت پا زدن به دنیا و ریاضت کشی جست وجو می کرده اند و اساس آموزه های همه آیین ها و مسلک های هندی برپایه بدبینی به زندگی، فرار از دنیا، رهایی از قیدها و تمایلات و خوشی ها و تن دادن به سختی ها و شکنجه های گوناگون بوده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46" w:name="__RefHeading___Toc460295_2281741623"/>
      <w:bookmarkStart w:id="47" w:name="_Toc17"/>
      <w:bookmarkEnd w:id="46"/>
      <w:r>
        <w:rPr>
          <w:rtl w:val="true"/>
        </w:rPr>
        <w:t>زهد در میان مسیحیان</w:t>
      </w:r>
      <w:bookmarkEnd w:id="47"/>
    </w:p>
    <w:p>
      <w:pPr>
        <w:pStyle w:val="BookText"/>
        <w:rPr/>
      </w:pPr>
      <w:r>
        <w:rPr>
          <w:rFonts w:ascii="IRNazanin" w:hAnsi="IRNazanin" w:eastAsia="IRNazanin"/>
          <w:color w:val="111111"/>
          <w:sz w:val="28"/>
          <w:sz w:val="28"/>
          <w:szCs w:val="28"/>
          <w:rtl w:val="true"/>
          <w:lang w:bidi="fa-IR"/>
        </w:rPr>
        <w:t>زهد در میان مسیحیان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از متن اناجیل و تاریخ های گوناگون و منابع اسلامی به دست می آید، عیسی علیه السلام ـ پیامبر نجات دهنده قوم یهود و بنی اسراییل ـ به زهد و پارسایی بیشتر </w:t>
      </w:r>
    </w:p>
    <w:p>
      <w:pPr>
        <w:pStyle w:val="BookText"/>
        <w:rPr/>
      </w:pPr>
      <w:r>
        <w:rPr>
          <w:rFonts w:ascii="IRNazanin" w:hAnsi="IRNazanin" w:eastAsia="IRNazanin"/>
          <w:color w:val="111111"/>
          <w:sz w:val="28"/>
          <w:sz w:val="28"/>
          <w:szCs w:val="28"/>
          <w:rtl w:val="true"/>
          <w:lang w:bidi="fa-IR"/>
        </w:rPr>
        <w:t>توجه می کرد و به دنیا و جلوه های ظاهری زندگی مادی تمایلی نشان نمی داده است و نزدیک به سه سال پیامبری و رسالت خود را به حالت پارسایی، تجرد، گردش و خانه به دوشی به سر کرد و مردم را از دل بستن به دنیا و غوطه ور شدن در اندیشه های شیطانی، ثروت اندوزی، شهوت پرستی و دلبستگی های پست مادی منع کرده، به زهد و توجه بیش تر به معنویات و تهذیب نفس دعوت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مورد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شِئْتَ قُلْتُ فیعیسَی بْنِ مَرْیَمَ عَلَیْهِ السَّلامُ، فَلَقَدْ کانَ یَتَوَسَّدُ الْحَجَرَ، وَ یَلْبَسُ الْخَشِن، وَ یَاْکُلُ الْجَشَبَ، وَ کانَ اِدامُهُ الْجُوعَ، وَ سِراجُهُ بِاللَّیْلِ الْقَمَرَ، وَ ظِلالُهُ فی الشِّتاءِ مَشارِقَ الاَرْضِ وَ مَغارِبَها، وَ فاکِهَتُهُ وَ رَیْحانُهُ وَ ماتُنْبِتُ الاَرْضُ لِلْبَهائِمِ، وَ لَمْ تَکُنْ لَهُ زَوْجَةٌ تَفْتِنُهُ وَ لا وَلَدٌ یَحْزُنُهُ، وَ لا مَالٌ یَلْفِتُهُ، وَ لاَ طَمَعٌ یُذِلُّهُ، دَابَّتُهُ رِجْلاَهُ، وَ خادِمُهُ یَداهُ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اگر می خواهی از عیسی بن مریم علیه السلام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را بالش خود قرار می داد؛ لباس پشمی خشن به تن می کرد و نان خشک می خورد؛ نان خورش او گرسنگی، و چراغش در شب ماه، و پناه گاه زمستانی او شرق و غرب زمین بود؛ میوه و گُل او سبزیجاتی بود که زمین برای چهارپایان می رویاند؛ زنی نداشت که او را فریفته خود سازد؛ فرزندی نداشت تا او را غمگین سازد؛ مالی نداشت تا او را سرگرم کند؛ و آز و طمعی نداشت تا او را خوار و ذلیل نماید؛ مرکب سواری او دوپایش و خدمت گزار وی دستهایش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دعوت به زهد و بریدن از وابستگی های مادی و تأمین سعادتِ آخرت، از هدف های اساسی رسالت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را با وجود تمام دگرگونی ها و دگرگونی های زیادی که آیین مسیحیت را در طول قرون متمادی به صورت ها و اشکال گوناگونی در آورده است، بتوان غیرقابل تردید دانست</w:t>
      </w:r>
      <w:r>
        <w:rPr>
          <w:rFonts w:eastAsia="IRNazanin" w:cs="IRNazanin"/>
          <w:color w:val="111111"/>
          <w:sz w:val="28"/>
          <w:szCs w:val="28"/>
          <w:rtl w:val="true"/>
          <w:lang w:bidi="fa-IR"/>
        </w:rPr>
        <w:t xml:space="preserve">. </w:t>
      </w:r>
      <w:bookmarkStart w:id="48" w:name="pg3690_25859"/>
    </w:p>
    <w:p>
      <w:pPr>
        <w:pStyle w:val="BookText"/>
        <w:rPr/>
      </w:pPr>
      <w:bookmarkEnd w:id="48"/>
      <w:r>
        <w:rPr>
          <w:rFonts w:ascii="IRNazanin" w:hAnsi="IRNazanin" w:eastAsia="IRNazanin"/>
          <w:color w:val="111111"/>
          <w:sz w:val="28"/>
          <w:sz w:val="28"/>
          <w:szCs w:val="28"/>
          <w:rtl w:val="true"/>
          <w:lang w:bidi="fa-IR"/>
        </w:rPr>
        <w:t>علت این امر را می توان این گونه بیان کرد که حضرت عیسی علیه السلام وقتی به پیامبری برانگیخته شد، تمام قوانین و شریعت الهی حضرت موسی علیه السلام را تأیید کرد و باتوجه به این که تمام نیازهای اجتماعی آن روز، در شریعت حضرت موسی علیه السلام موجود بوده است، بنابراین لزومی نبوده است که قوانین جدیدی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غوطه ور گشتن قوم یهود در شهوت رانی و دنیا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بعد از دوران حضرت موسی علیه السلام بنابر خویِ پستِ خود، به دنیا گرایش پیدا کرده و روز به روز به زراندوزی و مال پرستی و توجه به امور مادی مشغول گردیدند؛ لذا ستم و جنایت و فساد در جامعه افزونی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اصلی رسالت حضرت عیسی علیه السلام از میان بردن اخلاق فاسد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آیین حضرت عیسی علیه السلام بر زهد و دوری از دنیا مبتنی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آموزه های اخلاقی و زهدی که عیسی علیه السلام تعلیم می داد، غیر از رهبانیتی بود که در قرن های چهارم و پنجم میلادی به نام مسیحیت در میان مسیحیان پیدا شد؛ عده ای از زنان و مردانِ مسیحی به عنوان پیروی از مسیح علیه السلام و آیین وی در دیرها و صومعه ها اعتکاف کردند و در زندگی تنها به ریاضت و عبادت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مسیح علیه السلام در کمال زهد و سادگی به سر می برد و از همه چیز چشم پوشیده بود، برای این بود که بتواند با گفتار و کردارش هدف الهی و مبارزه مقدس خود را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حواریان آن حضرت نیز مأمور بودند که برای پیش برد هدف مسیح علیه السلام از روش وی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مسیح علیه السلام دستور نداده بود که پیروانش ازدواج نکنند و گوشه نشینی و دیرنشینی و ریاضت کشی و روزه داری پیش گیرند و تمام عمرشان را در گوشه دیر و بیابان به ریاضت و عبادت بگذرانند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49" w:name="__RefHeading___Toc460297_2281741623"/>
      <w:bookmarkStart w:id="50" w:name="_Toc18"/>
      <w:bookmarkEnd w:id="49"/>
      <w:r>
        <w:rPr>
          <w:rtl w:val="true"/>
        </w:rPr>
        <w:t>زهد در میان مسلمانان</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در میان مسلمانان </w:t>
      </w:r>
    </w:p>
    <w:p>
      <w:pPr>
        <w:pStyle w:val="BookText"/>
        <w:rPr/>
      </w:pPr>
      <w:r>
        <w:rPr>
          <w:rFonts w:ascii="IRNazanin" w:hAnsi="IRNazanin" w:eastAsia="IRNazanin"/>
          <w:color w:val="111111"/>
          <w:sz w:val="28"/>
          <w:sz w:val="28"/>
          <w:szCs w:val="28"/>
          <w:rtl w:val="true"/>
          <w:lang w:bidi="fa-IR"/>
        </w:rPr>
        <w:t xml:space="preserve">هرگاه از جنبه فرهنگی به اهل عرفان نگریسته شود،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جنبه اجتماعی شان در نظر باشد،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عرفا و متصوفه یک گروه مذهبی در اسلام نیستند و خود نیز چنین ادعایی ندارند و در همه فرقه های اسلامی حضور دارند، با این حال یک گروه وابسته و به هم پیوسته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اندیشه ها و آداب ویژه در برخوردها، پوشش، آرایش ظاهری و سکونت در خانقاه ها و غیره به آنان در شکل یک فرقه خاصّ مذهبی ـ اجتماعی، رنگ مشخصی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ـ به ویژه در میان شیعیان ـ عارفانی بوده و هستند که هیچ امتیاز ظاهری با دیگران ندارند و با این حال عمیقا اهل سیرو سلوک عرفانی می باشند؛ در حقیقت عارفان حقیقی همین هایند، نه گروه هایی که صدها آداب از خود درآورده و بدعت ها ایجاد کرده 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نخستین شکل تصوف که به طور بی سابقه ای از نیمه قرن دوم هجری در تاریخ اسلام ظاهر گشت، همان روش رهبانیت و ترک دنیا بود که به جای آموزه های اعتدال گرای اسلامی به عنوان زهد و پارسایی در میان گروهی از مسلمانان افراطی که عده ای از آنان تازه مسلمان نیز بودند، گسترش یافت</w:t>
      </w:r>
      <w:r>
        <w:rPr>
          <w:rFonts w:eastAsia="IRNazanin" w:cs="IRNazanin"/>
          <w:color w:val="111111"/>
          <w:sz w:val="28"/>
          <w:szCs w:val="28"/>
          <w:rtl w:val="true"/>
          <w:lang w:bidi="fa-IR"/>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عوامل خارجی و غیر اسلامی تشکیل دهنده تصوف رهبانیت نخستین مسلکی است که پیش از همه چیز در شکل گیری تصوف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راهبان مسیحی بر گروهی از مسلمانان تأثیر گذاشته و به رفتارهای آنان در زندگی رنگ تازه 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این بود که مسیحیان در سراسر سرزمین های اسلامی پراکنده بودند و مسلمانان با آنان نشست و برخاست های بسیار داشتند؛ لذا بر آنانی که شیفته رهبانیت مسیحی گشته بودند، تأثیر گذاشته و افق تازه ای در این زمینه </w:t>
      </w:r>
    </w:p>
    <w:p>
      <w:pPr>
        <w:pStyle w:val="BookText"/>
        <w:rPr/>
      </w:pPr>
      <w:r>
        <w:rPr>
          <w:rFonts w:ascii="IRNazanin" w:hAnsi="IRNazanin" w:eastAsia="IRNazanin"/>
          <w:color w:val="111111"/>
          <w:sz w:val="28"/>
          <w:sz w:val="28"/>
          <w:szCs w:val="28"/>
          <w:rtl w:val="true"/>
          <w:lang w:bidi="fa-IR"/>
        </w:rPr>
        <w:t>بر روی برخی مسلمانان گشوده شد، که بعدها نام تصوف به خود گرفت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جوزی در کتاب تلبیس ابلیس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اقبال مردم به تصوف این است که مدح زهد در نفوس جای گزین شده و پارسایی را بزرگترین چیزها شمرده اند و چون صورت ظاهر صوفیان را موافق زهد یافتند و نیز کلام آن ها را لطیف و رفیق دیدند، به آن ها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روش قدما برخلاف صوفیه خالی از خشونت و خشکی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تصوف، هم ظاهرش آراسته به پاکیزگی و تعبد و زهد است و هم باطنا راحت طبع می بخشد و آن خشکی را ندارد که از سماع و امور ذوقی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علل محبوبیت صوفیه و انتشار تصوف آن است که این فرقه در اول امر از آن هایی که سرگرم کارهای دنیا هستند، احتراز می جستند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خلاصه سخن ابن جوزی این است که مسلمانان صدر اسلام به خاطر دوست داشتن زهد و ساده زیستی و عدم دنیاگرایی به صوفیه گرایش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گروه ویژه ای در اسلام پیدا شدند که به خاطر نوع لباس و روش زندگی و سکونت خاصشان باید نامی جداگانه بر آنان نهاد؛ مانند ابراهیم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دسته ای بودند که گوشه نشینی برگزیده و بر خود سخت می گرفتند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با پیدایش و گسترش فلسفه در نزد مسلمانان، آموزه های خاصی در طریقت تصوف راه یافت و به صورت علمی و مسلکی امتیاز پیدا کرد و آموزه های عرفانی مانند وحدت وجود و فناء فی اللّه و بقاء فی اللّه از این قرن به بعد وارد تصوف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حارث محاسبی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در قرن چهارم و پنجم اساس محکمی یافت و دارای مبانی، کلیات و آداب و رسوم خاصی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باباطاهر در میانه قرن پنجم در این دوره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کشمکشی که سخت کیشان معتزلی، اشعری، شیعه و سنی را به خود مشغول کرده بود، به صوفیه فرصتی داد تا بیش تر به خود برسند و دسته ای از مردم نیز به آن ها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تصوف و عرفان به دست افرادی چون امام احمدبن محمدبن احمد غزالی برادر امام محمد غزالی رونق یافت و تا اندازه ای آموزه های آن ها گردآوری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 و هشتم دو مکتب بزرگ در تصوف اسلامی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مکتب مولوی و دیگری مکتب سهروردی؛ که در قرن هشتم و نهم مکتب سهروردی و ابن عربی رونق یافته و با عرفان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از قرن دهم تا چهاردهم وارد مرحله جدیدی شد و صوفیان بیش تر در کنار عمل به دستورهای خود، به حاکمان زمان نیز نزدیک شدند و در بسیاری موارد به انحراف از خط اصیل اسلام دچار گشتند؛ به گونه ای که حتی برخی از فرقه های آن خود را از عبادت های واجب شرعی نیز بی نیاز دانستند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کتب ذکر شده، برخی دانشمندان اسلامی بحث مستقلی را تحت عنوان زهد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بحارالانوار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زهد و درجات آن و کتاب المحجة البیضاء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کتاب الفقر و الزهد و کتاب کیمیای سعادت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51" w:name="pg3690_25863"/>
    </w:p>
    <w:p>
      <w:pPr>
        <w:pStyle w:val="BookText"/>
        <w:rPr/>
      </w:pPr>
      <w:bookmarkEnd w:id="51"/>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کتاب فقر و زهد اشاره کرد</w:t>
      </w:r>
      <w:r>
        <w:rPr>
          <w:rFonts w:eastAsia="IRNazanin" w:cs="IRNazanin"/>
          <w:color w:val="111111"/>
          <w:sz w:val="28"/>
          <w:szCs w:val="28"/>
          <w:rtl w:val="true"/>
          <w:lang w:bidi="fa-IR"/>
        </w:rPr>
        <w:t>.</w:t>
      </w:r>
    </w:p>
    <w:p>
      <w:pPr>
        <w:pStyle w:val="Heading5"/>
        <w:numPr>
          <w:ilvl w:val="4"/>
          <w:numId w:val="1"/>
        </w:numPr>
        <w:rPr/>
      </w:pPr>
      <w:bookmarkStart w:id="52" w:name="__RefHeading___Toc460299_2281741623"/>
      <w:bookmarkStart w:id="53" w:name="_Toc19"/>
      <w:bookmarkEnd w:id="52"/>
      <w:r>
        <w:rPr>
          <w:rtl w:val="true"/>
        </w:rPr>
        <w:t>معرفی دو کتاب مهم درباره زهد</w:t>
      </w:r>
      <w:bookmarkEnd w:id="53"/>
    </w:p>
    <w:p>
      <w:pPr>
        <w:pStyle w:val="BookText"/>
        <w:rPr/>
      </w:pPr>
      <w:r>
        <w:rPr>
          <w:rFonts w:ascii="IRNazanin" w:hAnsi="IRNazanin" w:eastAsia="IRNazanin"/>
          <w:color w:val="111111"/>
          <w:sz w:val="28"/>
          <w:sz w:val="28"/>
          <w:szCs w:val="28"/>
          <w:rtl w:val="true"/>
          <w:lang w:bidi="fa-IR"/>
        </w:rPr>
        <w:t>معرفی دو کتاب مهم درباره زهد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کتاب الزهد، نوشته حسین بن سعید کوفی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تحقیق آن به دست آقای غلامرضا عرفانیان به انجام رسیده، در بیست باب گردآوری شده است و هر باب احادیثی از نبی اکرم صلی الله علیه و آله وسلم و امامان معصوم علیهم السلام درباره مصادیق زهد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موضوعات احادیث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تفکر، سوء خلق، برحذر داشتن از دنیا، تواضع، تقوا، مذمت ریا، نفاق، عجب، کبر، شرک و تنبه زاهد به مضرات آن ها، معرفت حسن توبه و ندامت و اقرار قبل از موت، گریه به خاطر خشیت الهی، ذکر موت و قبر، مؤمن و کافر پس از مرگ، در قبر و عذاب و برزخ، اوضاع حشر و نشر و حساب و موقف 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 محترم سند همه احادیث کتاب را در پاورقی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زهد اسلامی نوشته سید محمد شفیعی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هشت بخش دارد که در آن ها نویسنده محترم کوشیده است مهم ترین مسائل زهد اسلامی را با توجه به روایات و سخنان بزرگان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این کتاب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زهد، اهمیت زهد، ارکان زهد اسلامی، عوامل پیدایش و تقویت زهدگرایی، دیدگاه ها در تفسیر زهد، ویژگی های زهد اسلامی، راز زهدورزی بعضی از فرزانگان، برخی از آثار حیات بخش زهد در زندگی و نگاهی به زندگی پیشوای زاهدان امام صادق علیه السلام </w:t>
      </w:r>
      <w:r>
        <w:rPr>
          <w:rFonts w:eastAsia="IRNazanin" w:cs="IRNazanin"/>
          <w:color w:val="111111"/>
          <w:sz w:val="28"/>
          <w:szCs w:val="28"/>
          <w:rtl w:val="true"/>
          <w:lang w:bidi="fa-IR"/>
        </w:rPr>
        <w:t>.</w:t>
      </w:r>
    </w:p>
    <w:p>
      <w:pPr>
        <w:pStyle w:val="Heading4"/>
        <w:numPr>
          <w:ilvl w:val="3"/>
          <w:numId w:val="1"/>
        </w:numPr>
        <w:rPr/>
      </w:pPr>
      <w:bookmarkStart w:id="54" w:name="__RefHeading___Toc460301_2281741623"/>
      <w:bookmarkStart w:id="55" w:name="_Toc20"/>
      <w:bookmarkEnd w:id="54"/>
      <w:r>
        <w:rPr>
          <w:rtl w:val="true"/>
        </w:rPr>
        <w:t>اهمیت و ضرورت زهدورزی</w:t>
      </w:r>
      <w:bookmarkEnd w:id="55"/>
    </w:p>
    <w:p>
      <w:pPr>
        <w:pStyle w:val="BookText"/>
        <w:rPr/>
      </w:pPr>
      <w:r>
        <w:rPr>
          <w:rFonts w:ascii="IRNazanin" w:hAnsi="IRNazanin" w:eastAsia="IRNazanin"/>
          <w:color w:val="111111"/>
          <w:sz w:val="28"/>
          <w:sz w:val="28"/>
          <w:szCs w:val="28"/>
          <w:rtl w:val="true"/>
          <w:lang w:bidi="fa-IR"/>
        </w:rPr>
        <w:t>اهمیت و ضرورت زهدورزی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اسلامی زهد به معنای گوشه گیری و دوری از دنیا و روی آوری به عبادت تنها نیست؛ چون این مفهوم، سکون و مردگی را نهادینه می کند، بلکه مفهوم درست زهد به معنای بی رغبتی و وابسته نبودن به دنیا است که به انسان پویایی و </w:t>
      </w:r>
    </w:p>
    <w:p>
      <w:pPr>
        <w:pStyle w:val="BookText"/>
        <w:rPr/>
      </w:pPr>
      <w:r>
        <w:rPr>
          <w:rFonts w:ascii="IRNazanin" w:hAnsi="IRNazanin" w:eastAsia="IRNazanin"/>
          <w:color w:val="111111"/>
          <w:sz w:val="28"/>
          <w:sz w:val="28"/>
          <w:szCs w:val="28"/>
          <w:rtl w:val="true"/>
          <w:lang w:bidi="fa-IR"/>
        </w:rPr>
        <w:t>حرکت می بخشد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زهد برای همه مسلمانان ضروری و برای رهبران جامعه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اهمیت و ضرورت زهد که در سخنان امامان معصوم علیهم السلام بیان گردیده،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لَئِنْ صِرْتُ اِلی هذَا الاَمْرِ لَآکُلَنَ الْخَبیثَ بَعْدَ الطَّیِّبِ وَ َلاَلْبِسَنَّ الْخَشِنَ بَعْدَ اللَّیِّنَ وَ لاَتْعَبَنَّ بَعْدَالدِعَةِ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خدا قسم اگر به رهبری جامعه دست یابم، ناخوشایندترین غذاها را خواهم خورد، در حالی که اکنون غذاهای گوارا می خورم؛ و نیز خشن ترین لباس ها را خواهم پوشید، درحالی که اکنون از لباس های نرم استفاده می کنم؛ و به کارهای سخت خواهم پرداخت، با آن که اکنون از آسایش و رفاه برخوردارم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اطرافیان امام صادق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بنی عباس از آن شما بود، ما هم با شما در عیش و خوشی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اگر چنین بود، برای ما جز نگهبانیِ شبانه و تلاش روزانه و پوشاک زبر و درشت و خوراک سخت و بی خورش، چیزی نبود</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مسایل بسیار مهمی که در ارتباط با مسئولان حکومتی در روایت های امامان معصوم علیهم السلام بسیار تأکید شده، شرکت داشتن مسئولان با مردم در سختی 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حاکمان دولت اسلامی لازم و واجب است که مانند فقیرترین افراد اجتماع زندگی کنند تا بدین وسیله فقیران به حاکمان اقتدا کرده و ثروتمندان، از اندازه خود فراتر نروند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جَعَلَنی اِماما لِخَلْقِهِ، فَفَرَضَ عَلَیَّ التَّقْدِیرَ فی نَفْسی وَ مَطْعَمی وَ مَشْرَبی وَ مَلْبَسی کَضُعَفاءِ النّاسِ، کَیْ یَقْتَدِیَ الْفَقِیرُ بِفَقْری وَ لایُطْغِی الْغَنِیَّ عِناهُ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مرا پیشوای خلقش قرار داد و بر من واجب ساخت که درباره خود و خوراک و نوشیدنی و پوشاکم، مانند مردم ضعیف و مستمند، بر خود تنگ گیرم، تا فقیر از فقر من پیروی کند و ثروتمند به وسیله ثروتش سرکشی و طغیان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فرموده امام علی علیه السلام مسئول باید به فکر فقیران دوردست ترین جاهای کشور اسلامی باشد و خود را با آن ها وفق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اَنْ یَغْلِبَنی هَوَایَ، وَ یَقُودَنی جَشَعِی اِلی تَخَیُّرِ الاَطْعِمَةِ ـ وَلَعَلَّ بِالْحِجازِ اَوِ الْیَمَامَةِ مَنْ لاطَمَعَ لَهُ فیِ الْقُرْصِ، وَ لاعَهْدَ لَهُ بِالشَّبَعِ ـ اَوْاَبَیْتَ مِبْطانا وَ حَوْلی بُطُونٌ غَرْثی وَاَکْبَادٌ حَرَّی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هرگز هوا و هوس بر من غلبه نمی کند و حرص و طمع مرا وانمی دارد که غذاهای لذیذ برگزینم، در حالی که ممکن است در سرزمین حجاز یا یمامه کسی باشد که حتی به دست آوردن قرصی نان را امید نداشته باشد و هرگز شکمی سیر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شکمی سیر بخوابم، در حالی که در اطرافم شکم های گرسنه و کبدهای سوزانی باشند؟</w:t>
      </w:r>
    </w:p>
    <w:p>
      <w:pPr>
        <w:pStyle w:val="BookText"/>
        <w:rPr/>
      </w:pPr>
      <w:r>
        <w:rPr>
          <w:rFonts w:ascii="IRNazanin" w:hAnsi="IRNazanin" w:eastAsia="IRNazanin"/>
          <w:color w:val="111111"/>
          <w:sz w:val="28"/>
          <w:sz w:val="28"/>
          <w:szCs w:val="28"/>
          <w:rtl w:val="true"/>
          <w:lang w:bidi="fa-IR"/>
        </w:rPr>
        <w:t>امام علی علیه السلام عنوان امام و مسئول و رئیس داشتن را کافی نمی داند؛ بلکه همگام بودن با مردم در تلخی های زندگی را امر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أَقْنَعُ مِنْ نَفْسی بِاَنْ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اَمِیْرُالْمُؤمِنِینَ، وَ لااُشَارِکُهُمْ فِیمَکَارِهِ الدَّهْرِ، اَوْ اَکُونَ اُسْوَةً لَهُمْ فِیجُشُوبَةِ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لِیَشْغَلَنی اَکْلُ الطَّیِّباتِ، کَالْبَهِیمَهِ الْمَرْبُوطَةِ، هَمُّهَا عَلَفُهَا، اَوِالْمُرْسَلَةِ شُغُلَهَا تَقَمُّمُهَا، تَکْتَرِشُ مِنْ اَعْلافِهَا، وَ تَلْهُو عَمَّا یُرَادُ بِهَا، اَوْاُتْرَکَ </w:t>
      </w:r>
    </w:p>
    <w:p>
      <w:pPr>
        <w:pStyle w:val="BookText"/>
        <w:rPr/>
      </w:pPr>
      <w:r>
        <w:rPr>
          <w:rFonts w:ascii="Amiri" w:hAnsi="Amiri" w:eastAsia="Amiri" w:cs="Amiri"/>
          <w:color w:val="111111"/>
          <w:sz w:val="28"/>
          <w:sz w:val="28"/>
          <w:szCs w:val="28"/>
          <w:rtl w:val="true"/>
          <w:lang w:bidi="ar-SA"/>
        </w:rPr>
        <w:t>سُدًی، اَوْاُهْمَلَ عابِثا، اَوْ اَجُرَّ حَبْلَ الضَّلالَةِ اَوْ اَعْتَسِفَ طَریقَ الْمَتَاهَةِ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آیا به همین راضی باشم که مرا امیرالمؤمنین خوانند و در تلخی های روزگار با مردم شریک نباشم؟ و در سختی های زندگی الگوی آنان نگردم؟ آفریده نشده ام که غذاهای لذیذ و پاکیزه مرا سرگرم سازد؛ همچون حیوان پرواری که تمام همّت او علف، و یا چون حیوان رها شده ای که شغلش چریدن و پر کردن شکم بوده، و از آینده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 اند؟ آیا ریسمان گمراهی در دست گیرم؟ و یا در راه سرگردانی گام بگذارم؟</w:t>
      </w:r>
    </w:p>
    <w:p>
      <w:pPr>
        <w:pStyle w:val="BookText"/>
        <w:rPr/>
      </w:pPr>
      <w:r>
        <w:rPr>
          <w:rFonts w:ascii="IRNazanin" w:hAnsi="IRNazanin" w:eastAsia="IRNazanin"/>
          <w:color w:val="111111"/>
          <w:sz w:val="28"/>
          <w:sz w:val="28"/>
          <w:szCs w:val="28"/>
          <w:rtl w:val="true"/>
          <w:lang w:bidi="fa-IR"/>
        </w:rPr>
        <w:t>هم چنین امام صادق علیه السلام در مورد هم دردی نبی اکرم صلی الله علیه و آله با مردم زمان خود، به سفیان ثوری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اَخْبَرَکَ اَنَّ رَسُولَ اللّه ِ صلی الله علیه و آله کَانَ فی زَمانٍ مُقْفِرٌ جَشَبٌ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بدان که پیغمبر صلی الله علیه و آله در دورانی می زیست که آب و علفی نبود و مردم همه با غذاهای خشن و ناگوار به سر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پیامبر چنان می زیست که مردم دیگر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هم دردی با ضعیفان جامعه اسلامی بر آحاد مسلمانان واجب و لازم است، ولی بر پیشوایان و مسئولان واجب تر و لازم 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بعد از جنگ جمل در بصره، وقتی برای عیادت صحابی خود، علاءبن زیاد که بیمار بود،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بسیار آراسته و گسترده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خانه وسیع در دنیا چه می کنی؟ در حالی که در آخرت به آن نیازمندتری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بخواهی می توانی با همین خانه به آخرت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وسیع مهمانان را پذیرایی کنی؛ به خویشاوندان با نیکوکاری مرتبط باشی؛ و حقوقی که بر گردن تو است به صاحبان حق برسانی؛ پس آن گاه با همین خانه وسیع به </w:t>
      </w:r>
    </w:p>
    <w:p>
      <w:pPr>
        <w:pStyle w:val="BookText"/>
        <w:rPr/>
      </w:pPr>
      <w:r>
        <w:rPr>
          <w:rFonts w:ascii="IRNazanin" w:hAnsi="IRNazanin" w:eastAsia="IRNazanin"/>
          <w:color w:val="111111"/>
          <w:sz w:val="28"/>
          <w:sz w:val="28"/>
          <w:szCs w:val="28"/>
          <w:rtl w:val="true"/>
          <w:lang w:bidi="fa-IR"/>
        </w:rPr>
        <w:t>آخرت نیز می توانی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برادرم عاصم بن زیاد به شما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پوشیده و از دنیا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جانِ خویش، شیطان سرگردانت کرده، آیا به زن و فرزندانت رحم نمی کنی؟ تو پنداری که خداوند نعمت های پاکیزه اش را حلال کرده، امّا دوست ندارد تو از آن ها بهره گیری؟ تو در برابر خدا کوچک تر از آنی که این گونه با تو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پس چرا خود با این لباس خشن، و غذای ناگوار به سر می بری؟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إِنّی لَسْتُ کَأَنْتَ، إِنَّ اللّه َ تَعالی فَرَضَ عَلی أَئِمَّةِ الْعَدْلِ أَنْ یُقَدِّروُا أَنْفُسَهُمْ بِضَعْفَةِ النّاسِ، کَیْلا یَتَبَیَّغَ بِالْفَقیرِ فَقْرَهُ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وای بر تو، من مانند تو نیستم؛ خداوند بر پیشوایانِ حق، واجب کرده که خود را با مردم ناتوان همسو کنند، تا فقر و نداری، تنگ دست را به هیجان نیاورد، و به سرکشی نکشاند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دنیا طلبی و عدم هم دردی با فقرا آفتی بسیار بزرگ برای مسئول و کارگزار در نظام اسلامی است</w:t>
      </w:r>
      <w:r>
        <w:rPr>
          <w:rFonts w:eastAsia="IRNazanin" w:cs="IRNazanin"/>
          <w:color w:val="111111"/>
          <w:sz w:val="28"/>
          <w:szCs w:val="28"/>
          <w:rtl w:val="true"/>
          <w:lang w:bidi="fa-IR"/>
        </w:rPr>
        <w:t xml:space="preserve">. </w:t>
      </w:r>
      <w:bookmarkStart w:id="56" w:name="pg3690_25868"/>
    </w:p>
    <w:p>
      <w:pPr>
        <w:pStyle w:val="Heading2"/>
        <w:numPr>
          <w:ilvl w:val="1"/>
          <w:numId w:val="1"/>
        </w:numPr>
        <w:rPr/>
      </w:pPr>
      <w:bookmarkStart w:id="57" w:name="__RefHeading___Toc460303_2281741623"/>
      <w:bookmarkStart w:id="58" w:name="_Toc21"/>
      <w:bookmarkEnd w:id="56"/>
      <w:bookmarkEnd w:id="57"/>
      <w:r>
        <w:rPr>
          <w:rtl w:val="true"/>
        </w:rPr>
        <w:t>بخش دوم</w:t>
      </w:r>
      <w:r>
        <w:rPr>
          <w:rtl w:val="true"/>
        </w:rPr>
        <w:t xml:space="preserve">: </w:t>
      </w:r>
      <w:r>
        <w:rPr>
          <w:rtl w:val="true"/>
        </w:rPr>
        <w:t>حقیقت زهد</w:t>
      </w:r>
      <w:bookmarkEnd w:id="58"/>
    </w:p>
    <w:p>
      <w:pPr>
        <w:pStyle w:val="Heading3"/>
        <w:numPr>
          <w:ilvl w:val="2"/>
          <w:numId w:val="1"/>
        </w:numPr>
        <w:rPr/>
      </w:pPr>
      <w:bookmarkStart w:id="59" w:name="__RefHeading___Toc460305_2281741623"/>
      <w:bookmarkStart w:id="60" w:name="_Toc22"/>
      <w:bookmarkEnd w:id="59"/>
      <w:r>
        <w:rPr>
          <w:rtl w:val="true"/>
        </w:rPr>
        <w:t>اشاره</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زهد </w:t>
      </w:r>
      <w:bookmarkStart w:id="61" w:name="pg3690_25869"/>
    </w:p>
    <w:p>
      <w:pPr>
        <w:pStyle w:val="BookText"/>
        <w:rPr/>
      </w:pPr>
      <w:bookmarkEnd w:id="61"/>
      <w:r>
        <w:rPr>
          <w:rFonts w:ascii="IRNazanin" w:hAnsi="IRNazanin" w:eastAsia="IRNazanin"/>
          <w:color w:val="111111"/>
          <w:sz w:val="28"/>
          <w:sz w:val="28"/>
          <w:szCs w:val="28"/>
          <w:rtl w:val="true"/>
          <w:lang w:bidi="fa-IR"/>
        </w:rPr>
        <w:t>در این فصل نخست دو دیدگاه درباره حقیقت زهد، سپس چند شبهه و سرانجام رابطه زهد با مفاهیم دیگر بررسی می شود</w:t>
      </w:r>
      <w:r>
        <w:rPr>
          <w:rFonts w:eastAsia="IRNazanin" w:cs="IRNazanin"/>
          <w:color w:val="111111"/>
          <w:sz w:val="28"/>
          <w:szCs w:val="28"/>
          <w:rtl w:val="true"/>
          <w:lang w:bidi="fa-IR"/>
        </w:rPr>
        <w:t>.</w:t>
      </w:r>
    </w:p>
    <w:p>
      <w:pPr>
        <w:pStyle w:val="Heading3"/>
        <w:numPr>
          <w:ilvl w:val="2"/>
          <w:numId w:val="1"/>
        </w:numPr>
        <w:rPr/>
      </w:pPr>
      <w:bookmarkStart w:id="62" w:name="__RefHeading___Toc460307_2281741623"/>
      <w:bookmarkStart w:id="63" w:name="_Toc23"/>
      <w:bookmarkEnd w:id="62"/>
      <w:r>
        <w:rPr>
          <w:rtl w:val="true"/>
        </w:rPr>
        <w:t>دو دیدگاه درباره زهد</w:t>
      </w:r>
      <w:bookmarkEnd w:id="63"/>
    </w:p>
    <w:p>
      <w:pPr>
        <w:pStyle w:val="Heading4"/>
        <w:numPr>
          <w:ilvl w:val="3"/>
          <w:numId w:val="1"/>
        </w:numPr>
        <w:rPr/>
      </w:pPr>
      <w:bookmarkStart w:id="64" w:name="__RefHeading___Toc460309_228174162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دو دیدگاه درباره زهد</w:t>
      </w:r>
    </w:p>
    <w:p>
      <w:pPr>
        <w:pStyle w:val="BookText"/>
        <w:rPr/>
      </w:pPr>
      <w:r>
        <w:rPr>
          <w:rFonts w:ascii="IRNazanin" w:hAnsi="IRNazanin" w:eastAsia="IRNazanin"/>
          <w:color w:val="111111"/>
          <w:sz w:val="28"/>
          <w:sz w:val="28"/>
          <w:szCs w:val="28"/>
          <w:rtl w:val="true"/>
          <w:lang w:bidi="fa-IR"/>
        </w:rPr>
        <w:t>درباره حقیقت زهد دو دیدگاه جداگانه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زهد را مانند رهبانیّت مسیحی، در ترک دنیا و چله نشینی برای عبادت و ریاضت می داند و دیگری آن را در ترک دنیاخواهی و دل بریدن از دنیا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ترک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کار دنیا و کار آخرت از یکدیگر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ما دو نوع کار داریم؛ بعضی کارها به رابطه فرد با اجتماع و با دنیای اطراف خود مربوط است، در مقابل، کارهای دیگری هست که به رابطه شخصی با خدا مرتبط است که همان عبادت و پرستش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دعا خواندن، روزه گرفتن و ریاضت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یعنی رها کردن زندگی اجتماعی و پرداختن به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زاهد شدن راهی بجز جدا کردن خود از جامعه نداریم، و باید انزواطلبی و گوشه گیری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همان رهبانیتی است که در دنیای مسیحیت رایج بوده است و اسلام آن را نمی پذیرد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می گویند همه کارهای دنیا را ما براساس وظیفه انجام می دهیم، ولی حساب لذّت دنیا از لذّت آخرت جداست؛ در واقع زهد ترک لذّت دنیایی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دنیا باید بکوشد که لذّت نبرد؛ زیرا هرچه در این دنیا لذّت ببرد، از لذّت آخرتی اش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گویند که باید کار و کسب و زندگی را رها کرد، بلکه می گویند براساس وظیفه انجام می دهیم؛ زیرا خوشی های دنیا از خوشی های آخرت می کاهد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نکته دیگر این که به باور این دسته، زهد امری قلبی است، 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مرحله قلب به مرحله عمل سرایت نمی کند؛ زیرا اگر به عمل سرایت کند، پی آمدهای ویران کننده ای خواهد داشت که همان رهبانیت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نکته را با توجه به حدیثی از امیرالمؤمنین علیه السلام در تفسیر معنای زهد، ابراز می نمایند که غمگینی و شادی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تَاْسَوْاعَلی مافاتَکُمْ وَلاتَفرَحُوا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مربوط به قلب است نه عمل</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ترک دنیا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درست و دقیق زهد بدین صورت است که اسلام میان دنیا و آخرت آن گونه که کارها را دو دسته کند،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کارهای دنیایی نیز می تواند به آخرت مربوط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تجارت یا زراعت، هم می تواند جنبه مالی و دنیایی داشته باشد و هم جنبه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هدف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 و کار از راه مشروع باشد، این کار از نظر اسلام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اسلام امور دنیایی از آخرتی جدا نیست و در قلمرو عبادت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مکتب های دیگر آن ها را جزو عبادت می شمارند از نظر اسلام جزو زندگی دنیاست؛ یعنی رفتارهای عبادی مانند نماز و روزه نه تنها برای آخرت مفید است، برای دنیا نیز سودمند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کارها از راه غیر مشروع بود، نه تنها برای آخرت ضرر دارد برای دنیا هم چنین است؛ مثل ربا و قمار و دیگر گناهان، که هم برای دنیا و هم برای آخرت زیان آورند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احادیث بسیاری امور دنیایی تکمیل کننده امور آخرتی شمرده شده است، به گونه ای که اگر انسان می خواهد در آخرت برداشت خوبی داشته باشد، می باید در دنیا آن را به ثمر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آنانی که می گویند زهد به معنای ترک دنیاست، باید گفت در اسلام قطعا چنین نیست؛ یعنی لذت های آخرتی نتیجه محرومیتهای عمدی بشر برای خود نیست؛ بلکه زاییده عوامل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ای که می گوید اگر انسان در دنیا لذّت برد در آخرت از لذت های او کاسته می شود و بالعکس، از نظر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عِبادَاللّه ِ أَنَّ الْمُتَّقینَ ذَهَبُوا بِعاجِلِ الدُّنْیا وَ آجِلِ الاْخِرَةِ، فَشَارَکُوا اَهْلَ الدُّنْیا فی دُنْیَاهُمْ، وَ لَمْ یَشَارَکُوا اَهْلَ الدُّنْیا فی آخِرَتِهِمْ، سَکَنوُا الدُّنْیا بِأَفْضَلِ مَا سُکِنَتْ، وَ أَکَلُوهَا بِأَفْضَلِ مَا أُکِلَتْ، فَحَظُوا مِنَ الدُّنْیا بِما حَظِیَ بِهِ الْمُتْرَفُونَ، وَ أَخَذُوا مِنْهَا مَا أَخَذَهُ الْجَبَابِرَةُ الْمُتَکَبَّروُنَ، ثُمَّ انْقَلَبوُا عَنْهَا بِالزَّادِ الْمُبَلِّغِ، وَ الْمَتَْجرِالرَّابِحِ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الدُّنْیا فِی دُنْیاهُمْ، وَ تَیَقَّنُوا أَنَّهُمْ جِیرَانُ اللّهِ غَدا فِی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 لَهُمْ دَعْوَةٌ، وَ لا یَنْقُصُ لَهُمْ نَصِیبٌ مِن لَذَّةٍ؛</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بدانید که پرهیزکاران دنیا را پشت سرگذاشته و بهره آخرت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دنیا در دنیایشان شریک گشتند، و مردم دنیا در آخرتِ آنان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در بهترین خانه ها زندگی کردند، از بهترین خوراکی ها خوردند، از لذتی که خوش گذران ها </w:t>
      </w:r>
    </w:p>
    <w:p>
      <w:pPr>
        <w:pStyle w:val="BookText"/>
        <w:rPr/>
      </w:pPr>
      <w:r>
        <w:rPr>
          <w:rFonts w:ascii="IRNazanin" w:hAnsi="IRNazanin" w:eastAsia="IRNazanin"/>
          <w:color w:val="111111"/>
          <w:sz w:val="28"/>
          <w:sz w:val="28"/>
          <w:szCs w:val="28"/>
          <w:rtl w:val="true"/>
          <w:lang w:bidi="fa-IR"/>
        </w:rPr>
        <w:t>در دنیا بردند، بهره مند گردیدند؛ از سودی که ستمگران خودخواه بردند بهره گرفتند، با این حال، از آن سرمایه معنوی هم که آنان را به بهشت برساند و از آن تجارتی که برای آخرت سودمند باشد، برخوردار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طعم لذت زهد چشیدند و یقین کردند که فردا در آخرت همسایه خدا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دعای آنان برنتابد و بهره شان از لذت کاهش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فرمایش حضرت علی علیه السلام زهد ترک دنیا و لذت های آن نیست؛ بلکه به گونه ای است که زاهدان از بهترین بخشش های خداوندی سود می برند و با این حال طعم لذت زهد را نیز چشیده اند و در آخرت هم به جای لذت دنیا، چیزی از آن ها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وابسته نبودن به دنیا، بنده و برده دنیا نبودن، می تواند با بهره مندی از دنیا و ترک نکردن دنیا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بعضی لذت های دنیایی،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شخصی از لذت حرام بهره گیرد، از لذت های آخرتی محروم خواهد شد؛ اگرچه کیفر هم در پی دارد، ولی لذّت های حلال چنین نیست؛ به دلیل این که هم برای جنبه های روحی و جسمی فرد مفید است و هم برای جنبه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 وَ یُحَرِّمُ عَلَیْهِمُ الْخَبَائِثَ</w:t>
      </w:r>
      <w:r>
        <w:rPr>
          <w:rStyle w:val="FootnoteAnchor"/>
          <w:rtl w:val="true"/>
        </w:rPr>
        <w:footnoteReference w:id="41"/>
      </w:r>
      <w:r>
        <w:rPr>
          <w:rFonts w:ascii="IRNazanin" w:hAnsi="IRNazanin" w:eastAsia="IRNazanin"/>
          <w:color w:val="111111"/>
          <w:sz w:val="28"/>
          <w:sz w:val="28"/>
          <w:szCs w:val="28"/>
          <w:rtl w:val="true"/>
          <w:lang w:bidi="fa-IR"/>
        </w:rPr>
        <w:t>چیزهای پاکیزه را بر آنان حلال می شمارد، و ناپاکی ها را حرام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زینَهَ اللّهِ الَّتی أَخْرَجَ لْعِبَادِهِ وَ الطَّیِّباتِ مِنَ الَّرزْقِ</w:t>
      </w:r>
      <w:r>
        <w:rPr>
          <w:rStyle w:val="FootnoteAnchor"/>
          <w:rtl w:val="true"/>
        </w:rPr>
        <w:footnoteReference w:id="42"/>
      </w:r>
      <w:r>
        <w:rPr>
          <w:rFonts w:ascii="IRNazanin" w:hAnsi="IRNazanin" w:eastAsia="IRNazanin"/>
          <w:color w:val="111111"/>
          <w:sz w:val="28"/>
          <w:sz w:val="28"/>
          <w:szCs w:val="28"/>
          <w:rtl w:val="true"/>
          <w:lang w:bidi="fa-IR"/>
        </w:rPr>
        <w:t>بگو چه کسی زینت های الهی را که بر بندگان خود آفریده، و روزی های پاکیزه را حرام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کُلُو مِنْ الطَّیِّباتِ ما رَزَقْناکُم</w:t>
      </w:r>
      <w:r>
        <w:rPr>
          <w:rStyle w:val="FootnoteAnchor"/>
          <w:rtl w:val="true"/>
        </w:rPr>
        <w:footnoteReference w:id="43"/>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پاکیزه ای که به شما روزی دادیم،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پیامبران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اَیُّهَاالرُّسُلُ کُلُوا مِنَ الطَّیِّباتِ وَ اعْمَلُوا صالِحا</w:t>
      </w:r>
      <w:r>
        <w:rPr>
          <w:rStyle w:val="FootnoteAnchor"/>
          <w:rtl w:val="true"/>
        </w:rPr>
        <w:footnoteReference w:id="44"/>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کردار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منطقی در زمینه زهد در اسلام وجود ندارد که کسی از لذت حلال دنیا چشم پوشی کند تا در عوض لذتی در آخرت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با لذت پرستی هرچند از راه حلال موافق نیست، حتی اگر شخص خودش را در لذت های حلال گرفتار کند کار حرامی نکرده است؛ گرچه اگر غرق در لذت های حلال نشود، عمل اخلاقی بزرگی انجام داده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علت این است که آن چه به نام زهد در اسلام وجود دارد، یک امر واجب نیست؛ بلکه یک فضیلت و کمال است؛ فضیلت و کمالی که فلسفه و هدفی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زهد این بود که زهد تنها یک امر قلبی است و به عمل انسان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نیست؛ بلکه بیش ترین کارکرد زهد در عمل انسان نمایان می گردد نه در قلب و طبعا این آثار گران بها در جامعه نتیجه های بسیار مثبتی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رحمهم الله در این زمینه 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از آن نظر که دلبستگی هایی معنوی و اخروی دارد، به مظاهر مادی زندگی بی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اعتنایی و بی توجهی تنها در فکر و اندیشه و احساس و تعلق قلبی نیست و در مرحله ضمیر 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در زندگی عملی خویش سادگی و قناعت را پیشه می سازد و از تنعم و تجمل </w:t>
      </w:r>
    </w:p>
    <w:p>
      <w:pPr>
        <w:pStyle w:val="BookText"/>
        <w:rPr/>
      </w:pPr>
      <w:r>
        <w:rPr>
          <w:rFonts w:ascii="IRNazanin" w:hAnsi="IRNazanin" w:eastAsia="IRNazanin"/>
          <w:color w:val="111111"/>
          <w:sz w:val="28"/>
          <w:sz w:val="28"/>
          <w:szCs w:val="28"/>
          <w:rtl w:val="true"/>
          <w:lang w:bidi="fa-IR"/>
        </w:rPr>
        <w:t>و لذّت گرایی پرهیز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زاهدانه آن نیست که شخص فقط در ناحیه اندیشه و ضمیر، وابستگی زیادی به امور مادی نداشته باشد، بلکه این است که زاهد عملاً از تنعم و تجمل و لذّت گرایی پرهیز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جهان آن ها هستند که به حداقل تمتع و بهره گیری از مادیات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علی علیه السلام از آن جهت زاهد است که نه تنها دل به دنیا نداشت، بلکه عملاً نیز از تمتع و لذّت گرایی اِبا داشت و به اصطلاح تارک دنیا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حدیث شریف معراج شاهدی عملی در زمینه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نبی اکرم صلی الله علیه و آله خطاب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اَحْمَدُ اِنْ أَحْبَبْتَ أَنْ تَکُونَ أَوْرَعُ النَّاسِ فَازْهَدْ فِی الدُّنْیا وَ أَرْغَبُ فِی الاخِرَةِ،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کَیْفَ أَزْهَدُ فیِ الدُّنْیا وَ أَرْغَبُ فِی الاخِرَةِ؟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الدُّنْیا خَفًّا مِن الطَّعامِ وَ الشَّرابِ وَ اللِّباسِ، وَ لاتَدَّخِرْ لِغَدٍ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احمد اگر می خواهی پرهیزگارترین مردم باشی، پس در دنیا زهد پیشه کن و به آخرت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زهد پیشه نمایم و به آخرت روی آورم؟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غذا و نوشیدنی و لباس کمی استفاده کن و برای فردای خود ذخیره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چگونگی زهدورزی بهره گیری کم از دارایی دنیا است؛ زیرا این بهره گیری کم سبب بازدهی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زهد همان برداشت کم برای بازدهی زیاد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بازدهی های انسان در مقایسه با امور مادی رابطه معکوس دارند، هم در مسائل عاطفی و اخلاقی و اجتماعی و هم در مسائل شرافت و کمال و صعود انسانی</w:t>
      </w:r>
      <w:r>
        <w:rPr>
          <w:rFonts w:eastAsia="IRNazanin" w:cs="IRNazanin"/>
          <w:color w:val="111111"/>
          <w:sz w:val="28"/>
          <w:szCs w:val="28"/>
          <w:rtl w:val="true"/>
          <w:lang w:bidi="fa-IR"/>
        </w:rPr>
        <w:t xml:space="preserve">. </w:t>
      </w:r>
      <w:bookmarkStart w:id="66" w:name="pg3690_25875"/>
    </w:p>
    <w:p>
      <w:pPr>
        <w:pStyle w:val="BookText"/>
        <w:rPr/>
      </w:pPr>
      <w:bookmarkEnd w:id="66"/>
      <w:r>
        <w:rPr>
          <w:rFonts w:ascii="IRNazanin" w:hAnsi="IRNazanin" w:eastAsia="IRNazanin"/>
          <w:color w:val="111111"/>
          <w:sz w:val="28"/>
          <w:sz w:val="28"/>
          <w:szCs w:val="28"/>
          <w:rtl w:val="true"/>
          <w:lang w:bidi="fa-IR"/>
        </w:rPr>
        <w:t>برخوردار بودن و بهره مندی زیاد انسان از امور مادی و طبیعی و اسراف در لذت های مادی او را در امور معنوی و کمال انسانی ضعیف و زبون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چنان چه از امور دنیایی بهره کم تری ببرد ـ البته به اندازه ـ روح او جلا و صفا یافته، نیرومند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ویژگی حیوان بدین گونه است که با بهره مندی بیش تر از امکانات دنیایی، بیش تر به کمال حیوانی اش نزدیک می گردد؛ البته در موارد هنرنمایی باید از امور دنیایی کمتر بهره گیرد؛ مثلا اسب های مسابقه ای، باید کمتر بخورند و بیشتر تمرین کنند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7" w:name="__RefHeading___Toc460311_2281741623"/>
      <w:bookmarkStart w:id="68" w:name="_Toc25"/>
      <w:bookmarkEnd w:id="67"/>
      <w:r>
        <w:rPr>
          <w:rtl w:val="true"/>
        </w:rPr>
        <w:t>بررسی چند شبهه</w:t>
      </w:r>
      <w:bookmarkEnd w:id="68"/>
    </w:p>
    <w:p>
      <w:pPr>
        <w:pStyle w:val="BookText"/>
        <w:rPr/>
      </w:pPr>
      <w:r>
        <w:rPr>
          <w:rFonts w:ascii="IRNazanin" w:hAnsi="IRNazanin" w:eastAsia="IRNazanin"/>
          <w:color w:val="111111"/>
          <w:sz w:val="28"/>
          <w:sz w:val="28"/>
          <w:szCs w:val="28"/>
          <w:rtl w:val="true"/>
          <w:lang w:bidi="fa-IR"/>
        </w:rPr>
        <w:t>بررسی چند شبهه</w:t>
      </w:r>
    </w:p>
    <w:p>
      <w:pPr>
        <w:pStyle w:val="BookText"/>
        <w:rPr/>
      </w:pPr>
      <w:r>
        <w:rPr>
          <w:rFonts w:ascii="IRNazanin" w:hAnsi="IRNazanin" w:eastAsia="IRNazanin"/>
          <w:color w:val="111111"/>
          <w:sz w:val="28"/>
          <w:sz w:val="28"/>
          <w:szCs w:val="28"/>
          <w:rtl w:val="true"/>
          <w:lang w:bidi="fa-IR"/>
        </w:rPr>
        <w:t>شبهه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زهد موجب ضعیف شدن نیروهای جسمی ـ روحی انسان نمی شود؟</w:t>
      </w:r>
    </w:p>
    <w:p>
      <w:pPr>
        <w:pStyle w:val="BookText"/>
        <w:rPr/>
      </w:pPr>
      <w:r>
        <w:rPr>
          <w:rFonts w:ascii="IRNazanin" w:hAnsi="IRNazanin" w:eastAsia="IRNazanin"/>
          <w:color w:val="111111"/>
          <w:sz w:val="28"/>
          <w:sz w:val="28"/>
          <w:szCs w:val="28"/>
          <w:rtl w:val="true"/>
          <w:lang w:bidi="fa-IR"/>
        </w:rPr>
        <w:t>زهد به معنای کمتر از اندازه خوردن نیست؛ بلکه دلبسته نبودن به زخارف دنیا، رکن اصلی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صحیح نیست که توصیه کنیم افراد کمتر از اندازه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تغذیه ناسالم و غیرکافی انسان را بیمار کرده و حتی ممکن است به مرگ زودرس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اثر تغذیه غیر کافی خود را بیمار نماید، این ستم به خویشتن است، نه 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تمرین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زهد، روحش را تقویت نموده، دلبستگی های دنیایی را از خود دور می سازد و سبکبال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تقوا و زهد به عنوان ورزش تعبیر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هِیَ نَفْسی أَرُوضُها بِالتَّقْوی</w:t>
      </w:r>
      <w:r>
        <w:rPr>
          <w:rStyle w:val="FootnoteAnchor"/>
          <w:rtl w:val="true"/>
        </w:rPr>
        <w:footnoteReference w:id="49"/>
      </w:r>
      <w:r>
        <w:rPr>
          <w:rFonts w:ascii="IRNazanin" w:hAnsi="IRNazanin" w:eastAsia="IRNazanin"/>
          <w:color w:val="111111"/>
          <w:sz w:val="28"/>
          <w:sz w:val="28"/>
          <w:szCs w:val="28"/>
          <w:rtl w:val="true"/>
          <w:lang w:bidi="fa-IR"/>
        </w:rPr>
        <w:t>همانا نفس خویش را با تقوا ورزش می دهم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زاهد نه تنها ضعیف و زبون نمی گردد، بلکه قدرت و نیروی روحی بسیار </w:t>
      </w:r>
    </w:p>
    <w:p>
      <w:pPr>
        <w:pStyle w:val="BookText"/>
        <w:rPr/>
      </w:pPr>
      <w:r>
        <w:rPr>
          <w:rFonts w:ascii="IRNazanin" w:hAnsi="IRNazanin" w:eastAsia="IRNazanin"/>
          <w:color w:val="111111"/>
          <w:sz w:val="28"/>
          <w:sz w:val="28"/>
          <w:szCs w:val="28"/>
          <w:rtl w:val="true"/>
          <w:lang w:bidi="fa-IR"/>
        </w:rPr>
        <w:t>زیادی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درجه زهد کامل تر گردد، زاهد، دارای قدرت روحی بیش تری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گذشته، یعنی استفاده کم و بازدهی زیاد، افزایش قدرت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هرچه انسان نفسش را با تقوا بیش تر ورزش دهد، به کمال الهی نزدیک تر شده، روحی قوی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زهد، به افزایش توان جسمی انسان می انجامد؛ زیرا انسان هرچه از تن پروری و تنبلی فاصله گیرد، قدرت جسمی اش افزایش می یابد و همان گونه که ثابت گردیده، توانایی جسمی انسان در خوردن و خوابیدن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خطاب به عثمان بن حنیف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وَکَأَنِّی بِقائِلِکُمْ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کَانَ هذَا قُوتُ ابْنِ أَبِی طالِبٍ، فَقَدْ قَعَدَ بِهِ الضَّعْفُ عَنْ قِتالِ الاَقْرَآنِ،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الشَّجَرَةَ الْبَریَّةَ أَصْلَبُ عُودا، وَالرَّواتِعَ الْخَضِرَةَ أَرَقُّ جُلُودا، وَالنَّابِتَاتِ الْعِذْیَةَ أَقْوَی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کَالضَّوْءِ مِنَ الضَّوْءِ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لَوْتَظَاهَرَتِ الْعَرَبُ عَلی قِتالِی لَمَا وَ لَّیْتُ عَنْها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شاید کسی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فرزند ابوطالب این است، باید در کاروزار با قهرمانان ضعیف باشد و نتواند با جنگاوران نبرد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چوب درخت بیابانی محکم ترین چوب است و درخت های سبز که در شهرها می روید، پوستش نازک تر و شعله درخت های بیابانی زیادتر و دوامش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به رسول خدا صلی الله علیه و آله وسلم همانند نسبت روشنی به نور و یا مانند نسبت دست به بازو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تمام عرب پشت به پشت هم دهند که با من درآویزند، من به آنان پشت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دیگر این است که آیا زهد عامل فقر 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زهد به معنای کم کاری و تنبلی نیست؛ بلکه زهد به </w:t>
      </w:r>
      <w:bookmarkStart w:id="69" w:name="pg3690_25877"/>
    </w:p>
    <w:p>
      <w:pPr>
        <w:pStyle w:val="BookText"/>
        <w:rPr/>
      </w:pPr>
      <w:bookmarkEnd w:id="69"/>
      <w:r>
        <w:rPr>
          <w:rFonts w:ascii="IRNazanin" w:hAnsi="IRNazanin" w:eastAsia="IRNazanin"/>
          <w:color w:val="111111"/>
          <w:sz w:val="28"/>
          <w:sz w:val="28"/>
          <w:szCs w:val="28"/>
          <w:rtl w:val="true"/>
          <w:lang w:bidi="fa-IR"/>
        </w:rPr>
        <w:t>وابستگی ها و دلبسته نبودن به دنیا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زهد اسلام به دو گونه قدرت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اخلاقی و دیگری قدرت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روحی و اخلاقی انسان باید آن قدر خود را نیرومند سازد که مال و ثروت دنیا نتواند او را بنده خود کند، و از نظر اقتصادی نیز باید بکوشد تا مال و ثروت را از راه مشروع به دست آورد و از آن بهره گیرد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اسلام توصیه گردیده است که زاهد از توانایی مادی نیز بهره مند باشد تا بتواند در حل دشواری های خود و جامعه گام بردارد</w:t>
      </w:r>
      <w:r>
        <w:rPr>
          <w:rFonts w:eastAsia="IRNazanin" w:cs="IRNazanin"/>
          <w:color w:val="111111"/>
          <w:sz w:val="28"/>
          <w:szCs w:val="28"/>
          <w:rtl w:val="true"/>
          <w:lang w:bidi="fa-IR"/>
        </w:rPr>
        <w:t>.</w:t>
      </w:r>
    </w:p>
    <w:p>
      <w:pPr>
        <w:pStyle w:val="Heading4"/>
        <w:numPr>
          <w:ilvl w:val="3"/>
          <w:numId w:val="1"/>
        </w:numPr>
        <w:rPr/>
      </w:pPr>
      <w:bookmarkStart w:id="70" w:name="__RefHeading___Toc460313_2281741623"/>
      <w:bookmarkStart w:id="71" w:name="_Toc26"/>
      <w:bookmarkEnd w:id="70"/>
      <w:r>
        <w:rPr>
          <w:rtl w:val="true"/>
        </w:rPr>
        <w:t>زهد و مفاهیم دیگر</w:t>
      </w:r>
      <w:bookmarkEnd w:id="71"/>
    </w:p>
    <w:p>
      <w:pPr>
        <w:pStyle w:val="Heading5"/>
        <w:numPr>
          <w:ilvl w:val="4"/>
          <w:numId w:val="1"/>
        </w:numPr>
        <w:rPr/>
      </w:pPr>
      <w:bookmarkStart w:id="72" w:name="__RefHeading___Toc460315_228174162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زهد و مفاهیم دیگر</w:t>
      </w:r>
    </w:p>
    <w:p>
      <w:pPr>
        <w:pStyle w:val="BookText"/>
        <w:rPr/>
      </w:pPr>
      <w:r>
        <w:rPr>
          <w:rFonts w:ascii="IRNazanin" w:hAnsi="IRNazanin" w:eastAsia="IRNazanin"/>
          <w:color w:val="111111"/>
          <w:sz w:val="28"/>
          <w:sz w:val="28"/>
          <w:szCs w:val="28"/>
          <w:rtl w:val="true"/>
          <w:lang w:bidi="fa-IR"/>
        </w:rPr>
        <w:t>زهد با برخی صفت های اخلاقی دیگر به گونه ای ارتباط دارد که در این جا بدان ها پرداخته می شود</w:t>
      </w:r>
      <w:r>
        <w:rPr>
          <w:rFonts w:eastAsia="IRNazanin" w:cs="IRNazanin"/>
          <w:color w:val="111111"/>
          <w:sz w:val="28"/>
          <w:szCs w:val="28"/>
          <w:rtl w:val="true"/>
          <w:lang w:bidi="fa-IR"/>
        </w:rPr>
        <w:t>.</w:t>
      </w:r>
    </w:p>
    <w:p>
      <w:pPr>
        <w:pStyle w:val="Heading5"/>
        <w:numPr>
          <w:ilvl w:val="4"/>
          <w:numId w:val="1"/>
        </w:numPr>
        <w:rPr/>
      </w:pPr>
      <w:bookmarkStart w:id="74" w:name="__RefHeading___Toc460317_2281741623"/>
      <w:bookmarkStart w:id="75" w:name="_Toc28"/>
      <w:bookmarkEnd w:id="74"/>
      <w:r>
        <w:rPr/>
        <w:t>1</w:t>
      </w:r>
      <w:r>
        <w:rPr>
          <w:rtl w:val="true"/>
        </w:rPr>
        <w:t>ـ رابطه زهد و ایمان</w:t>
      </w:r>
      <w:bookmarkEnd w:id="7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رابطه زهد و ایمان</w:t>
      </w:r>
    </w:p>
    <w:p>
      <w:pPr>
        <w:pStyle w:val="BookText"/>
        <w:rPr/>
      </w:pPr>
      <w:r>
        <w:rPr>
          <w:rFonts w:ascii="IRNazanin" w:hAnsi="IRNazanin" w:eastAsia="IRNazanin"/>
          <w:color w:val="111111"/>
          <w:sz w:val="28"/>
          <w:sz w:val="28"/>
          <w:szCs w:val="28"/>
          <w:rtl w:val="true"/>
          <w:lang w:bidi="fa-IR"/>
        </w:rPr>
        <w:t>زهد و ایمان به گونه ای با هم ارتباط تنگاتنگ دارند که زهد را شرط چشیدن لذّت ایمان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لایَجِدِ الرَّجُلُ حَلاوَةَ الاْیمانِ فی قَلْبَهِ حَتّی لایُبالِی مِن أَکْلِ الدُّنْیا، ثُمَّ قالَ اَبُوعَبْدِاللّه ِ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 قُلُوبِکُمْ أَنْ تَعْرِفَ حَلاوَةَ الاِیمانِ حَتّی تَزْهَدَ فِی الدُّنْیا</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شیرینی ایمان را در قلبش نمی یابد مگر این که به بهره های دنیایی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شیرینی ایمان بر دل های شما حرام است، مگر این که در دنیا زهد پیشه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دلبستگی به دنیا و دلبسته بودن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یکدیگرند؛ چون خدای تعالی تنها یک دل برای آدمی قرار داده است، کسی که زهد پیشه ساخته و به دنیا دل نمی بندد، محبت و دلبستگی به دنیا از قلبش بیرون شده، طعم واقعی ایمان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نزد پیامبر اکرم صلی الله علیه و آله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بلا، شکر هنگام سختی، خشنودی به سرنوشت الهی و ناراحتی نکردن در مصیبت هنگام چیرگی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کُنْتُمْ کَذلِکَ فَلا تَجْمَعوُا مالا تَأکُلُونَ وَلا تَبْنُوا مالا تَسْکُنُونَ وَ لاتَنَافَسوُا فِیْما عَنْهُ تَرْحَلُونَ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این چنین هستید، نباید آن چه را نمی خورید جمع و ذخیره کنید و نباید خانه ای بسازید که در آن سکنی نمی گزینید و نباید در آن چه آن را ترک می کنید، دل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زهد، تکمیل کننده ایمان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روایت های دیگر زهد اساس و اصل ایمان و یقین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اَساسُ الْیَقِینِ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تا آدمی از دنیا دل نکند، به آخرت باورمند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کلام دیگری از آن بزرگوار نقل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الْمَرْءِ فِیما یَفْنی عَلی قَدْرِ یَقِینِهِ بِما یَبْقی؛</w:t>
      </w:r>
      <w:r>
        <w:rPr>
          <w:rStyle w:val="FootnoteAnchor"/>
          <w:rtl w:val="true"/>
        </w:rPr>
        <w:footnoteReference w:id="55"/>
      </w:r>
      <w:r>
        <w:rPr>
          <w:rFonts w:ascii="IRNazanin" w:hAnsi="IRNazanin" w:eastAsia="IRNazanin"/>
          <w:color w:val="111111"/>
          <w:sz w:val="28"/>
          <w:sz w:val="28"/>
          <w:szCs w:val="28"/>
          <w:rtl w:val="true"/>
          <w:lang w:bidi="fa-IR"/>
        </w:rPr>
        <w:t>دل کندن آدمی به آن چه فانی می گردد به اندازه یقین اوست به آن چه باقی می ماند</w:t>
      </w:r>
      <w:r>
        <w:rPr>
          <w:rFonts w:eastAsia="IRNazanin" w:cs="IRNazanin"/>
          <w:color w:val="111111"/>
          <w:sz w:val="28"/>
          <w:szCs w:val="28"/>
          <w:rtl w:val="true"/>
          <w:lang w:bidi="fa-IR"/>
        </w:rPr>
        <w:t xml:space="preserve">.» </w:t>
      </w:r>
      <w:bookmarkStart w:id="76" w:name="pg3690_25879"/>
    </w:p>
    <w:p>
      <w:pPr>
        <w:pStyle w:val="BookText"/>
        <w:rPr/>
      </w:pPr>
      <w:bookmarkEnd w:id="76"/>
      <w:r>
        <w:rPr>
          <w:rFonts w:ascii="IRNazanin" w:hAnsi="IRNazanin" w:eastAsia="IRNazanin"/>
          <w:color w:val="111111"/>
          <w:sz w:val="28"/>
          <w:sz w:val="28"/>
          <w:szCs w:val="28"/>
          <w:rtl w:val="true"/>
          <w:lang w:bidi="fa-IR"/>
        </w:rPr>
        <w:t>بنابراین نیکوترین خُلقی که انسان را به خدای تعالی نزدیک می کند، زهد و آن چه ایمان را فاسد می نماید، دل بستن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الزُّهْدِ مِنْ أَفْضَلِ الاِْیمانِ وَ الرَّغْبَةُ فِی الدُّنْیا تُفْسِدُ الاَْیْقانِ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زهدِ خوب نتیجه برتری ایمان است و دل بستن به دنیا یقین را فاسد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یَطْلُبْ اَحَدٌ الْحَقَّ بِبابِ أَفْضَلُ مِنَ الزُّهْدِ فِی الدُّنْیا وَ هُوَ ضِدُّ لِما طَلَبَ أَعْداءُ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فِیْها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هیچ کسی حق را در جایی بهتر از بی رغبتی به دنیا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ضد چیزی است که دشمنان حق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چنین است؟ فرمود زیرا به دنیا دل بسته اند</w:t>
      </w:r>
      <w:r>
        <w:rPr>
          <w:rFonts w:eastAsia="IRNazanin" w:cs="IRNazanin"/>
          <w:color w:val="111111"/>
          <w:sz w:val="28"/>
          <w:szCs w:val="28"/>
          <w:rtl w:val="true"/>
          <w:lang w:bidi="fa-IR"/>
        </w:rPr>
        <w:t>.</w:t>
      </w:r>
    </w:p>
    <w:p>
      <w:pPr>
        <w:pStyle w:val="Heading5"/>
        <w:numPr>
          <w:ilvl w:val="4"/>
          <w:numId w:val="1"/>
        </w:numPr>
        <w:rPr/>
      </w:pPr>
      <w:bookmarkStart w:id="77" w:name="__RefHeading___Toc460319_2281741623"/>
      <w:bookmarkStart w:id="78" w:name="_Toc29"/>
      <w:bookmarkEnd w:id="77"/>
      <w:r>
        <w:rPr/>
        <w:t>2</w:t>
      </w:r>
      <w:r>
        <w:rPr>
          <w:rtl w:val="true"/>
        </w:rPr>
        <w:t>ـ رابطه زهد و تقوا</w:t>
      </w:r>
      <w:bookmarkEnd w:id="7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رابطه زهد و تقوا</w:t>
      </w:r>
    </w:p>
    <w:p>
      <w:pPr>
        <w:pStyle w:val="BookText"/>
        <w:rPr/>
      </w:pPr>
      <w:r>
        <w:rPr>
          <w:rFonts w:ascii="IRNazanin" w:hAnsi="IRNazanin" w:eastAsia="IRNazanin"/>
          <w:color w:val="111111"/>
          <w:sz w:val="28"/>
          <w:sz w:val="28"/>
          <w:szCs w:val="28"/>
          <w:rtl w:val="true"/>
          <w:lang w:bidi="fa-IR"/>
        </w:rPr>
        <w:t>تقوا در فرهنگ احادیث یعنی از خدا 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چنین صفتی را در آدمی عامل زهد و بی رغبتی به دنیا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به دست می آید که حلال دنیا حساب و حرامش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از حساب و کیفر الهی پروا داشته باشد، لزوما به دنیا بی رغبت می شود و به اندک آن بسنده می کند؛ به تعبیر دیگر تقوا سبب زهد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رَغِبَ بِالتَّقْوی زَهَدَ فِی الدُّنْیا</w:t>
      </w:r>
      <w:r>
        <w:rPr>
          <w:rStyle w:val="FootnoteAnchor"/>
          <w:rtl w:val="true"/>
        </w:rPr>
        <w:footnoteReference w:id="58"/>
      </w:r>
      <w:bookmarkStart w:id="79" w:name="pg3690_25880"/>
    </w:p>
    <w:p>
      <w:pPr>
        <w:pStyle w:val="BookText"/>
        <w:rPr/>
      </w:pPr>
      <w:bookmarkEnd w:id="79"/>
      <w:r>
        <w:rPr>
          <w:rFonts w:ascii="IRNazanin" w:hAnsi="IRNazanin" w:eastAsia="IRNazanin"/>
          <w:color w:val="111111"/>
          <w:sz w:val="28"/>
          <w:sz w:val="28"/>
          <w:szCs w:val="28"/>
          <w:rtl w:val="true"/>
          <w:lang w:bidi="fa-IR"/>
        </w:rPr>
        <w:t>هرکه پروا پیشه کند به دنیا بی رغبت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 علیه السلام در معنای زهد پرسیدند،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فِی التَّقْوی وَ الزَّهادَةُ فِی الدُّنْیا</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پرواپیشگی و بی رغبتی به دنیا</w:t>
      </w:r>
      <w:r>
        <w:rPr>
          <w:rFonts w:eastAsia="IRNazanin" w:cs="IRNazanin"/>
          <w:color w:val="111111"/>
          <w:sz w:val="28"/>
          <w:szCs w:val="28"/>
          <w:rtl w:val="true"/>
          <w:lang w:bidi="fa-IR"/>
        </w:rPr>
        <w:t>.</w:t>
      </w:r>
    </w:p>
    <w:p>
      <w:pPr>
        <w:pStyle w:val="Heading5"/>
        <w:numPr>
          <w:ilvl w:val="4"/>
          <w:numId w:val="1"/>
        </w:numPr>
        <w:rPr/>
      </w:pPr>
      <w:bookmarkStart w:id="80" w:name="__RefHeading___Toc460321_2281741623"/>
      <w:bookmarkStart w:id="81" w:name="_Toc30"/>
      <w:bookmarkEnd w:id="80"/>
      <w:r>
        <w:rPr/>
        <w:t>3</w:t>
      </w:r>
      <w:r>
        <w:rPr>
          <w:rtl w:val="true"/>
        </w:rPr>
        <w:t>ـ رابطه زهد و فقر</w:t>
      </w:r>
      <w:bookmarkEnd w:id="8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رابطه زهد و فقر</w:t>
      </w:r>
    </w:p>
    <w:p>
      <w:pPr>
        <w:pStyle w:val="BookText"/>
        <w:rPr/>
      </w:pPr>
      <w:r>
        <w:rPr>
          <w:rFonts w:ascii="IRNazanin" w:hAnsi="IRNazanin" w:eastAsia="IRNazanin"/>
          <w:color w:val="111111"/>
          <w:sz w:val="28"/>
          <w:sz w:val="28"/>
          <w:szCs w:val="28"/>
          <w:rtl w:val="true"/>
          <w:lang w:bidi="fa-IR"/>
        </w:rPr>
        <w:t>چه ارتباطی میان بی میلی به دنیا و بی بهرگی از آن است؟ پاسخ این است که این دو از یکدیگر کاملاً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پسندیده و دیگری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خواسته و دیگری ناخواسته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با برخورداری از مال منافی نیست؛ ولی فقر یعنی نابرخورداری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زاهدی که دارا است و بسا فقیری که زاهد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صفتی قلبی است؛ اما فقر پدیده ای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درباره زشتی فقر به فرزندش، محمدبن حنفیه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اِنِّی أَخافُ عَلَیْکَ الْفَقْرَ، فَاسْتَعِذْ بِاللّهِ مِنْهُ، فَأِنَّ الْفَقْرَ مَنْقَصَةٌ لِلدِّینِ، مَدْهَشَةٌ لِلْعَقْلِ، داعِیَةٌ لِلْمَقْتِ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من از فقر درباره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به خدا پناه بر؛ زیرا فقر برای دین ضرر دارد، عقل را نگران می کند و دشمنی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الْمُوتُ الاَْکْبَرُ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است که</w:t>
      </w:r>
      <w:r>
        <w:rPr>
          <w:rFonts w:eastAsia="IRNazanin" w:cs="IRNazanin"/>
          <w:color w:val="111111"/>
          <w:sz w:val="28"/>
          <w:szCs w:val="28"/>
          <w:rtl w:val="true"/>
          <w:lang w:bidi="fa-IR"/>
        </w:rPr>
        <w:t xml:space="preserve">: </w:t>
      </w:r>
      <w:bookmarkStart w:id="82" w:name="pg3690_25881"/>
    </w:p>
    <w:p>
      <w:pPr>
        <w:pStyle w:val="BookText"/>
        <w:rPr/>
      </w:pPr>
      <w:bookmarkEnd w:id="82"/>
      <w:r>
        <w:rPr>
          <w:rFonts w:ascii="Amiri" w:hAnsi="Amiri" w:eastAsia="Amiri" w:cs="Amiri"/>
          <w:color w:val="111111"/>
          <w:sz w:val="28"/>
          <w:sz w:val="28"/>
          <w:szCs w:val="28"/>
          <w:rtl w:val="true"/>
          <w:lang w:bidi="ar-SA"/>
        </w:rPr>
        <w:t>القَبْرُ خَیْرٌ مِنَ الْفَقْرِ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قبر بهتر از فقر و تهی 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 میان فقر و زهد بدین صورت امکان پذیر است که شخص مسلمان در همان حالی که بی رغبت به دنیا است و به آن وابسته نیست، در همان حال با کار و تلاش در حوزه حلال، فقر را از خود می زداید</w:t>
      </w:r>
      <w:r>
        <w:rPr>
          <w:rFonts w:eastAsia="IRNazanin" w:cs="IRNazanin"/>
          <w:color w:val="111111"/>
          <w:sz w:val="28"/>
          <w:szCs w:val="28"/>
          <w:rtl w:val="true"/>
          <w:lang w:bidi="fa-IR"/>
        </w:rPr>
        <w:t>.</w:t>
      </w:r>
    </w:p>
    <w:p>
      <w:pPr>
        <w:pStyle w:val="Heading5"/>
        <w:numPr>
          <w:ilvl w:val="4"/>
          <w:numId w:val="1"/>
        </w:numPr>
        <w:rPr/>
      </w:pPr>
      <w:bookmarkStart w:id="83" w:name="__RefHeading___Toc460323_2281741623"/>
      <w:bookmarkStart w:id="84" w:name="_Toc31"/>
      <w:bookmarkEnd w:id="83"/>
      <w:r>
        <w:rPr/>
        <w:t>4</w:t>
      </w:r>
      <w:r>
        <w:rPr>
          <w:rtl w:val="true"/>
        </w:rPr>
        <w:t>ـ رابطه زهد و کسب حلال</w:t>
      </w:r>
      <w:bookmarkEnd w:id="84"/>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رابطه زهد و کسب حلال</w:t>
      </w:r>
    </w:p>
    <w:p>
      <w:pPr>
        <w:pStyle w:val="BookText"/>
        <w:rPr/>
      </w:pPr>
      <w:r>
        <w:rPr>
          <w:rFonts w:ascii="IRNazanin" w:hAnsi="IRNazanin" w:eastAsia="IRNazanin"/>
          <w:color w:val="111111"/>
          <w:sz w:val="28"/>
          <w:sz w:val="28"/>
          <w:szCs w:val="28"/>
          <w:rtl w:val="true"/>
          <w:lang w:bidi="fa-IR"/>
        </w:rPr>
        <w:t>زهد با کسب حلال در گذران زندگی نه تنها قابل جمع است که بسیار مورد ستایش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الدُّنْیا حَلالاً مُکاثِرا مُفاخِرا لَقِیَ اللّهَ وَ هُوَ عَلَیْهِ غَضْبانٌ وَ مَنْ طَلَبَها اِسْتِعْفافا عَنِ الْمَسْألَةِ وَ صِیانَةً لِنَفْسِهِ جاءَ یَوْمَ الْقِیامَةِ وَ وَجْهُهُ کَالْقَمَرِ لَیْلَةِ الْبَدْرِ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کس حلال دنیا را برای فزون طلبی و فخر فروشی بخواهد، خدا را دیدار خواهد کرد، در حالی که از او خشمناک است و هرکس آن را به منظور حفظ آبرو از دریوزگی و خویشتن داری بطلبد، روز قیامت درحالی که چهره اش چون ماه شب چهارده می درخشد، در آن صحنه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وَالدُّنْیا حانُونَةٌ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دنیا محل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5" w:name="__RefHeading___Toc460325_2281741623"/>
      <w:bookmarkStart w:id="86" w:name="_Toc32"/>
      <w:bookmarkEnd w:id="85"/>
      <w:r>
        <w:rPr/>
        <w:t>5</w:t>
      </w:r>
      <w:r>
        <w:rPr>
          <w:rtl w:val="true"/>
        </w:rPr>
        <w:t>ـ رابطه زهد و رهبانیت</w:t>
      </w:r>
      <w:bookmarkEnd w:id="86"/>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رابطه زهد و رهبانیت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رهبانیت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خشیت و فروتنی است و در اصطلاح به بریدن </w:t>
      </w:r>
    </w:p>
    <w:p>
      <w:pPr>
        <w:pStyle w:val="BookText"/>
        <w:rPr/>
      </w:pPr>
      <w:r>
        <w:rPr>
          <w:rFonts w:ascii="IRNazanin" w:hAnsi="IRNazanin" w:eastAsia="IRNazanin"/>
          <w:color w:val="111111"/>
          <w:sz w:val="28"/>
          <w:sz w:val="28"/>
          <w:szCs w:val="28"/>
          <w:rtl w:val="true"/>
          <w:lang w:bidi="fa-IR"/>
        </w:rPr>
        <w:t xml:space="preserve">انسان از مردم برای عبادت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رهبانیت نگاه بدبینانه به هدف زندگی، هستی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بریدن از مردم و روی آوری به عبادت و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برخلاف جامعه گرایی است و لازمه آن احساس بی مسئولیتی 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جداانگاری و بیگانه انگاری امور دنیایی از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نیست و منافاتی با پرداختن به زندگی دنیایی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واقعی، دنیا و آخرت را با هم جمع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سلامتی، بهداشت، انتخاب همسر و تولید نسل را کوچک می شمارد؛ ولی زاهد آن را وظیفه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دنیا و آخرت را کاملاً از هم جدا و بی ارتباط و بلکه متضاد و غیرقابل جمع می داند؛ به عبارت دیگر وسایل خوشبختی دنیا و وسایل سعادت آخرت را مغایر و رویاروی هم می داند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نمونه های بارز رهبانیت ازدواج نکردن است که در این مورد پیامبر اکرم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فَأِنِّی مُکاثِرٌ بِکُمْ الاُمَمَ وَ لاتَکُونُوا کَرُهْبانِیَةِ النَصاری</w:t>
      </w:r>
      <w:r>
        <w:rPr>
          <w:rStyle w:val="FootnoteAnchor"/>
          <w:rtl w:val="true"/>
        </w:rPr>
        <w:footnoteReference w:id="67"/>
      </w:r>
      <w:r>
        <w:rPr>
          <w:rFonts w:ascii="IRNazanin" w:hAnsi="IRNazanin" w:eastAsia="IRNazanin"/>
          <w:color w:val="111111"/>
          <w:sz w:val="28"/>
          <w:sz w:val="28"/>
          <w:szCs w:val="28"/>
          <w:rtl w:val="true"/>
          <w:lang w:bidi="fa-IR"/>
        </w:rPr>
        <w:t>ازدواج نمایید که من به بسیاری شما بر ملّت های دیگر افتخار می کنم و مانند مسیحیان راه رهبانیت پیش مگیرید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رهبانیت در مسیحیت، پس از قرن سوم میلادی و در زمان ظهور امپراتور رومی به نام دیسیوس و مبارزه شدید او با پیروان مسیح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شکست از این امپراتور خون خوار، به کوه ها و بیابان 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اسلامی، این معنی به صورت دقیق تری نقل شده است که روزی پیامبر اکرم صلی الله علیه و آله وسلم به </w:t>
      </w:r>
    </w:p>
    <w:p>
      <w:pPr>
        <w:pStyle w:val="BookText"/>
        <w:rPr/>
      </w:pPr>
      <w:r>
        <w:rPr>
          <w:rFonts w:ascii="IRNazanin" w:hAnsi="IRNazanin" w:eastAsia="IRNazanin"/>
          <w:color w:val="111111"/>
          <w:sz w:val="28"/>
          <w:sz w:val="28"/>
          <w:szCs w:val="28"/>
          <w:rtl w:val="true"/>
          <w:lang w:bidi="fa-IR"/>
        </w:rPr>
        <w:t>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عامل رهبانیت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آگاه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عیسی علیه السلام گروهی ستمگر ظهور کردند که مؤمنان سه بار با آنان پیکار نمودند ولی شکست خوردند؛ لذا به بیابان ها پراکنده شدند، و به انتظار ظهور پیامبر موعود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غارها به عبادت مشغول گشتند؛ برخی از آن ها بر دین خود باقی ماندند و بعضی راه کفر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رهبانیت امت من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وَالْجِهادُ، وَالصَّلاةُ، وَالصَّوْمُ، وَالْحَجُّ، وَالْعُمْرَةُ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رهبانیت امت من هجرت و جهاد و نماز و روزه و حج و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رَهْبانِیَّةً ابْتَدَعُوها ماکَتَبْناها عَلَیْهِمْ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نشان می دهد که گونه ای رهبانیت مطلوب در میان مسیحیان بوده است، هرچند در آیین مسیح دستوری الزامی برای آن نبوده است؛ ولی پیروان مسیح آن رهبانیت را از اندازه اش بیرون برده و به انحراف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اسلام به شدت آن را محکوم کرده 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منابع اسلامی دیده می شود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میان زهد و رهبانیت بسیار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بهانه پیمودن راه زهد، از دنیا و سیاست و امور مادی چشم پوشیده، رهبانیت را پیشه خود کردند و با تحریف مفهوم زهد در اسلام، به راهی رفتند که پیامبر اسلام صلی الله علیه و آله وسلم از آن نهی کرده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 آن گونه که پیش تر گفتیم، زهد به معنی دلبسته نبودن به دنیا است، نه 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ترک دنیای افرادی مانند ابراهیم ادهم و بایزید بسطامی، زهد اسلامی نیست</w:t>
      </w:r>
      <w:r>
        <w:rPr>
          <w:rFonts w:eastAsia="IRNazanin" w:cs="IRNazanin"/>
          <w:color w:val="111111"/>
          <w:sz w:val="28"/>
          <w:szCs w:val="28"/>
          <w:rtl w:val="true"/>
          <w:lang w:bidi="fa-IR"/>
        </w:rPr>
        <w:t xml:space="preserve">. </w:t>
      </w:r>
      <w:bookmarkStart w:id="87" w:name="pg3690_25884"/>
    </w:p>
    <w:p>
      <w:pPr>
        <w:pStyle w:val="BookText"/>
        <w:rPr/>
      </w:pPr>
      <w:bookmarkEnd w:id="87"/>
      <w:r>
        <w:rPr>
          <w:rFonts w:ascii="IRNazanin" w:hAnsi="IRNazanin" w:eastAsia="IRNazanin"/>
          <w:color w:val="111111"/>
          <w:sz w:val="28"/>
          <w:sz w:val="28"/>
          <w:szCs w:val="28"/>
          <w:rtl w:val="true"/>
          <w:lang w:bidi="fa-IR"/>
        </w:rPr>
        <w:t>برای فهمیدن نظر اسلام درباره رهبانیت و ترک دنیا یادآوری داستان عثمان بن مظعون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برجسته رسول خدا صلی الله علیه و 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همسرش از او نزد رسول خدا صلی الله علیه و آله وسلم شکایت کرد که عثمان روزها روزه می گیرد و شب ها را در عبادت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در حالی که آثار خشم در چهره اش نمایان بود، نزد عثمان رفت و او را در حال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عُثْمانُ لَمْ یُرْسِلْنِیَ اللّه ُ بِالرُّهْبانِیَّةِ وَ لکِنْ بَعَثَنِی بِالْحَنِیفِیَّةِ السَّمْحَةِ، اَصُومُ وَ اُصَلِّی وَ أَلْمِسُ اَهْلِی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عثمان خداوند مرا برای رُهبانیت نفرستاده؛ بلکه مرا برای یکتاپرستی آسان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گیرم، نماز می خوانم، با همسرم آمیزش می کنم</w:t>
      </w:r>
      <w:r>
        <w:rPr>
          <w:rFonts w:eastAsia="IRNazanin" w:cs="IRNazanin"/>
          <w:color w:val="111111"/>
          <w:sz w:val="28"/>
          <w:szCs w:val="28"/>
          <w:rtl w:val="true"/>
          <w:lang w:bidi="fa-IR"/>
        </w:rPr>
        <w:t>.»</w:t>
      </w:r>
    </w:p>
    <w:p>
      <w:pPr>
        <w:pStyle w:val="Heading5"/>
        <w:numPr>
          <w:ilvl w:val="4"/>
          <w:numId w:val="1"/>
        </w:numPr>
        <w:rPr/>
      </w:pPr>
      <w:bookmarkStart w:id="88" w:name="__RefHeading___Toc460327_2281741623"/>
      <w:bookmarkStart w:id="89" w:name="_Toc33"/>
      <w:bookmarkEnd w:id="88"/>
      <w:r>
        <w:rPr/>
        <w:t>6</w:t>
      </w:r>
      <w:r>
        <w:rPr>
          <w:rtl w:val="true"/>
        </w:rPr>
        <w:t>ـ رابطه زهد و ریاضت</w:t>
      </w:r>
      <w:bookmarkEnd w:id="89"/>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رابطه زهد و ریاضت</w:t>
      </w:r>
    </w:p>
    <w:p>
      <w:pPr>
        <w:pStyle w:val="BookText"/>
        <w:rPr/>
      </w:pPr>
      <w:r>
        <w:rPr>
          <w:rFonts w:ascii="IRNazanin" w:hAnsi="IRNazanin" w:eastAsia="IRNazanin"/>
          <w:color w:val="111111"/>
          <w:sz w:val="28"/>
          <w:sz w:val="28"/>
          <w:szCs w:val="28"/>
          <w:rtl w:val="true"/>
          <w:lang w:bidi="fa-IR"/>
        </w:rPr>
        <w:t>درباره ریاضت هایی که بشر از دیر زمان داشته است، علامه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در این مطلب شک نماییم که این ریاضات و اشتغالات نفسانی سنت تازه ای در زمان ما نیست؛ زیرا دلایل نقلی و عقلی</w:t>
      </w:r>
      <w:r>
        <w:rPr>
          <w:rStyle w:val="FootnoteAnchor"/>
          <w:rtl w:val="true"/>
        </w:rPr>
        <w:footnoteReference w:id="72"/>
      </w:r>
      <w:r>
        <w:rPr>
          <w:rFonts w:ascii="IRNazanin" w:hAnsi="IRNazanin" w:eastAsia="IRNazanin"/>
          <w:color w:val="111111"/>
          <w:sz w:val="28"/>
          <w:sz w:val="28"/>
          <w:szCs w:val="28"/>
          <w:rtl w:val="true"/>
          <w:lang w:bidi="fa-IR"/>
        </w:rPr>
        <w:t>دلالت دارند بر این که این سنت ها در بین مردم جریان داشته و هرچه از جهت تاریخی به عقب برگردیم، متوجه می شویم که این سنت ها از قدیمی ترین دوره هایی که انسان بر این زمین زندگی می کرده، جزو سنن لازمه انسانیت بوده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ریاضت های نفسانی بسیار گوناگون است ولی وجه اشتراک و اساس همه آن ها بر این است که در کل با نفس مخالفت بشود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در مورد فرقه های </w:t>
      </w:r>
      <w:bookmarkStart w:id="90" w:name="pg3690_25885"/>
    </w:p>
    <w:p>
      <w:pPr>
        <w:pStyle w:val="BookText"/>
        <w:rPr/>
      </w:pPr>
      <w:bookmarkEnd w:id="90"/>
      <w:r>
        <w:rPr>
          <w:rFonts w:ascii="IRNazanin" w:hAnsi="IRNazanin" w:eastAsia="IRNazanin"/>
          <w:color w:val="111111"/>
          <w:sz w:val="28"/>
          <w:sz w:val="28"/>
          <w:szCs w:val="28"/>
          <w:rtl w:val="true"/>
          <w:lang w:bidi="fa-IR"/>
        </w:rPr>
        <w:t>مختلف که به ریاضت های نفسانی پرداخته اند، مانند ساحران و اهل سیمیا و طلسمات و تسخیر ارواح و جن و روحانیات حروف و کواکب و کسانی که به تسخیر نفوس مشغولند و در همه آنانی که ریاضت های نفسانی شخصی دارند، نتیجه چیرگی بر نفس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کارکرد ریاضت این است که برای نفس حالتی ایجاد می شود که به انجام دادن خواسته هایش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ریاضت درست و تمام باشد، انسان به گونه ای می شود که اگر خواسته هایش را به طور مطلق یا با شرایط ویژه ای اراده کند، عملی می گردد؛ مثل حاضر کردن روح برای کودک غیر بالغ در آینه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همان گونه که گفته شد اساس ریاضت، مخالف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نیز ریشه دلبسته نبودن به دنیا مخالفت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نفس نقطه اشتراک میان زهد و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ریاضت لازمه زهد نیست؛ هر چند در برخی موارد مقدمه رسیدن به زهد و وابسته نبودن به دنیا،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زهد و ریاضت دو مقوله جدا از یکدیگرند که هر یک کارکردهای مخصوص به خود دارند</w:t>
      </w:r>
      <w:r>
        <w:rPr>
          <w:rFonts w:eastAsia="IRNazanin" w:cs="IRNazanin"/>
          <w:color w:val="111111"/>
          <w:sz w:val="28"/>
          <w:szCs w:val="28"/>
          <w:rtl w:val="true"/>
          <w:lang w:bidi="fa-IR"/>
        </w:rPr>
        <w:t>.</w:t>
      </w:r>
    </w:p>
    <w:p>
      <w:pPr>
        <w:pStyle w:val="Heading5"/>
        <w:numPr>
          <w:ilvl w:val="4"/>
          <w:numId w:val="1"/>
        </w:numPr>
        <w:rPr/>
      </w:pPr>
      <w:bookmarkStart w:id="91" w:name="__RefHeading___Toc460329_2281741623"/>
      <w:bookmarkStart w:id="92" w:name="_Toc34"/>
      <w:bookmarkEnd w:id="91"/>
      <w:r>
        <w:rPr/>
        <w:t>7</w:t>
      </w:r>
      <w:r>
        <w:rPr>
          <w:rtl w:val="true"/>
        </w:rPr>
        <w:t>ـ رابطه زهد و قناعت</w:t>
      </w:r>
      <w:bookmarkEnd w:id="92"/>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رابطه زهد و قناعت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در برابر حرص قرار دارد و حالتی است که بسنده کردن به اندازه نیاز و ضرورت و زحمت نکشیدن در به دست آوردن مال زیادی را در آدمی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قناعت سرچشمه دیگر فضیلت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دارا شدن آن، بتوان به سعادت ابدی رسید؛ زیرا هر که به اندازه ضرورت قناعت نماید و دل را مشغول امر زیادی نکند، همیشه سبک بال و دارای آرامش و اطمینان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توجه </w:t>
      </w:r>
      <w:bookmarkStart w:id="93" w:name="pg3690_25886"/>
    </w:p>
    <w:p>
      <w:pPr>
        <w:pStyle w:val="BookText"/>
        <w:rPr/>
      </w:pPr>
      <w:bookmarkEnd w:id="93"/>
      <w:r>
        <w:rPr>
          <w:rFonts w:ascii="IRNazanin" w:hAnsi="IRNazanin" w:eastAsia="IRNazanin"/>
          <w:color w:val="111111"/>
          <w:sz w:val="28"/>
          <w:sz w:val="28"/>
          <w:szCs w:val="28"/>
          <w:rtl w:val="true"/>
          <w:lang w:bidi="fa-IR"/>
        </w:rPr>
        <w:t>به امر آخرت برایش سهل و آسان می گردد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بِما قَسَّمَ اللّه ُ لَکَ وَ لاتَنْظُرْ اِلی ما عِنْدَکَ غَیْرُکَ وَ لاتَتَمُنَّ مالَسْتَ نائِلُهُ فَأِنَّهُ مَنْ قَنَعَ شَبِعَ وَ مَنْ لْمْ یَقْنَعْ لَمْ یَشْبَعْ وَخُذْ حَظَّکَ مِنْ آخِرَتِکَ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آن چه خدای تعالی برای تو روزی کرده قناعت کن و به آن چه در نزد غیر توست، چشم ندوز و آن چه را که بدان دست نمی یابی، آرزو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قناعت پیشه کرد، سیر می گردد و کسی که قناعت نکرد سیر نمی شود و بهره ات را از آخرت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قناعت در آن است که آدمی خود را از خواهش های نفسانی دور بدارد و به کم دنیا راضی باشد و بر گردآوری دارایی ها، حرص نداشته باشد و بر آن چه از دست رفته، غمگین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داود علیه السلام آمده است که قناعت کننده، ثروت مند است، اگرچه گرسنه و برهنه باشد؛ چون بی نیازی نفس دارد و هرکه قناعت کرد و طمع و حرص نداشت، از شر و آشوب و بدی مردم راحت می گردد و نزد اهل زمانش، جایگاهی بلند و با عزت می یابد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گام زهد، قناعت است؛ زیرا زهد بهره کسی خواهد شد که خود را از غم دنیا رها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از نتیجه های اصلی دلبسته نبودن به دنیا است</w:t>
      </w:r>
      <w:r>
        <w:rPr>
          <w:rFonts w:eastAsia="IRNazanin" w:cs="IRNazanin"/>
          <w:color w:val="111111"/>
          <w:sz w:val="28"/>
          <w:szCs w:val="28"/>
          <w:rtl w:val="true"/>
          <w:lang w:bidi="fa-IR"/>
        </w:rPr>
        <w:t>.</w:t>
      </w:r>
    </w:p>
    <w:p>
      <w:pPr>
        <w:pStyle w:val="Heading5"/>
        <w:numPr>
          <w:ilvl w:val="4"/>
          <w:numId w:val="1"/>
        </w:numPr>
        <w:rPr/>
      </w:pPr>
      <w:bookmarkStart w:id="94" w:name="__RefHeading___Toc460331_2281741623"/>
      <w:bookmarkStart w:id="95" w:name="_Toc35"/>
      <w:bookmarkEnd w:id="94"/>
      <w:r>
        <w:rPr/>
        <w:t>8</w:t>
      </w:r>
      <w:r>
        <w:rPr>
          <w:rtl w:val="true"/>
        </w:rPr>
        <w:t>ـ رابطه زهد و تصوف</w:t>
      </w:r>
      <w:bookmarkEnd w:id="95"/>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رابطه زهد و تصوف</w:t>
      </w:r>
    </w:p>
    <w:p>
      <w:pPr>
        <w:pStyle w:val="BookText"/>
        <w:rPr/>
      </w:pPr>
      <w:r>
        <w:rPr>
          <w:rFonts w:ascii="IRNazanin" w:hAnsi="IRNazanin" w:eastAsia="IRNazanin"/>
          <w:color w:val="111111"/>
          <w:sz w:val="28"/>
          <w:sz w:val="28"/>
          <w:szCs w:val="28"/>
          <w:rtl w:val="true"/>
          <w:lang w:bidi="fa-IR"/>
        </w:rPr>
        <w:t>صوفیه از تصوف تعریف هایی کرده اند که بعضی از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اندک خوردن است و با خدای آرام گرفتن و از خلق گریختن؛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ذکر است به اجتماع و وجدی است به استماع و عملی است به اتّباع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تصوف اصطفا است، هرکه از غیر خدا گزیده شده، او صوفی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دشمنی دنیا است و دوستی مولا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دانستن رابطه میان زهد و تصوف، مناسب است که نخست دو ویژگی برجسته تصوف آورده شود و سپس با زهد پذیرفته شده پیشوایان معصوم علیهم السلام مقایسه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متصوفه آن است که ذکر نزد آنان جایگاه ارجمندی دارد؛ تا آن جا که واجبات دینی را تحت تأثیر خود قرار داده و صوفیان آن را مانند واجبات درجه اول معتبر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دیگر صوفیان مبالغه در توکل، یعنی اعتماد داشتن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اندازه ای در توکل افراط می کنند که خود را نیازمند هیچ تلاشی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در فراهم آوردن معاش، فردا را در شمار روزهای خود نمی آورند و در تأیید این باورشان، این حدیث را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حکمت از آسمان فرود می آید و هیچ گاه وارد دلی نمی شود که فکر فردا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باورند که هر کس متعلق به زمانی است که در آن به سر می برد؛ بر این اساس برای آینده زندگی خود هیچ گونه، تلاشی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فقر و تهی دستی را فضیلت می دانند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به هیچ امری که به تن وابستگی دارد، توجه نمی کنند؛ مثلاً اگر بیمار شوند، هیچ گاه در صدد مداوا و مراجعه به پزشک برنمی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های مردم درباره آن ها اهمیت نمی دهند و از گفته های تأثیرگذار در میانشان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خدا توکل کند، به مدح و ذم مردم توجهی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هیچ گاه در پی آن نیستند که بدی را با بدی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واقع به دستور منسوب به مسیح علیه السلام عمل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اید که گفته اند چشم در برابر چشم و دندان در برابر دندان؛ ولی من می گویم که بدی را جبران نکنید و در برابر آن ایستادگی ننمایید و اگر کسی بر گونه راستت سیلی زد، گونه چپ را نیز به سمت او بِبَر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علیهم السلام هرگز چنین زهدی را تأیید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بن ابی خطاب که از خواص یاران چندین امام بوده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علی النقی علیه السلام در مسجد پیامبر نشسته بودیم که گروهی از یاران آن حضرت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ابوهاشم جعفری نام داشت که مردی فصیح و بلیغ بود و جایگاهی بزرگ نزد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از صوفیه وارد مسجد شدند و در یک گوشه، حلقه زده 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 به یاران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فریب دهندگان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جانشینان شیطان ها و ویران کنندگان قواعد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دادن جسم ها اظهار زهد می کنند و به جهت شکار چهارپایان، شب بیداری می کشند؛ یعنی مسخر کردن آن هایی که مانند چهارپایانند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أَضَلُّ</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جز برای فریب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و ایشان را کم کم و پنهانی در چاه گمراهی خود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وردهایشان رقص کردن و دست زدن است و ذکرهایشان سراییدن و آواز غنایی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سفیهان، ایشان را پیروی نمی کنند و جز بی خردان و نادانان بر آنان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زیارت یکی از ایشان در زمان زندگی یا مرگشان برود، گویا به زیارت شیطان و پرستش بتان رفته باشد و هر که یکی از ایشان را یاری نماید، گویا یزید و معاویه و ابوسفیان را مدد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حقّ شما اعتراف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یعنی اگرچه به امامت شما باورمند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مانند شخص غضبناک بر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بگذار؛ آن که به حق ما آگاه باشد، از ما نافرمانی نمی کند و به مخالفت با ما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این طایفه، پست ترین طایفه های صوفیه اند و صوفیه همگی از مخالفان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ایشان غیر راه و روش ماست و ایشان جز نصاری و مجوس این امت نیستند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6" w:name="pg3690_25890"/>
    </w:p>
    <w:p>
      <w:pPr>
        <w:pStyle w:val="Heading2"/>
        <w:numPr>
          <w:ilvl w:val="1"/>
          <w:numId w:val="1"/>
        </w:numPr>
        <w:rPr/>
      </w:pPr>
      <w:bookmarkStart w:id="97" w:name="__RefHeading___Toc460333_2281741623"/>
      <w:bookmarkStart w:id="98" w:name="_Toc36"/>
      <w:bookmarkEnd w:id="96"/>
      <w:bookmarkEnd w:id="97"/>
      <w:r>
        <w:rPr>
          <w:rtl w:val="true"/>
        </w:rPr>
        <w:t>بخش سوم</w:t>
      </w:r>
      <w:r>
        <w:rPr>
          <w:rtl w:val="true"/>
        </w:rPr>
        <w:t xml:space="preserve">: </w:t>
      </w:r>
      <w:r>
        <w:rPr>
          <w:rtl w:val="true"/>
        </w:rPr>
        <w:t>عوامل پیدایش زهد</w:t>
      </w:r>
      <w:bookmarkEnd w:id="98"/>
    </w:p>
    <w:p>
      <w:pPr>
        <w:pStyle w:val="Heading3"/>
        <w:numPr>
          <w:ilvl w:val="2"/>
          <w:numId w:val="1"/>
        </w:numPr>
        <w:rPr/>
      </w:pPr>
      <w:bookmarkStart w:id="99" w:name="__RefHeading___Toc460335_2281741623"/>
      <w:bookmarkStart w:id="100" w:name="_Toc37"/>
      <w:bookmarkEnd w:id="99"/>
      <w:r>
        <w:rPr>
          <w:rtl w:val="true"/>
        </w:rPr>
        <w:t>اشاره</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پیدایش زهد </w:t>
      </w:r>
      <w:bookmarkStart w:id="101" w:name="pg3690_25891"/>
    </w:p>
    <w:p>
      <w:pPr>
        <w:pStyle w:val="BookText"/>
        <w:rPr/>
      </w:pPr>
      <w:bookmarkEnd w:id="101"/>
      <w:r>
        <w:rPr>
          <w:rFonts w:ascii="IRNazanin" w:hAnsi="IRNazanin" w:eastAsia="IRNazanin"/>
          <w:color w:val="111111"/>
          <w:sz w:val="28"/>
          <w:sz w:val="28"/>
          <w:szCs w:val="28"/>
          <w:rtl w:val="true"/>
          <w:lang w:bidi="fa-IR"/>
        </w:rPr>
        <w:t>دو دسته از عوامل در پیدایش زهد تأثیر دارد</w:t>
      </w:r>
      <w:r>
        <w:rPr>
          <w:rFonts w:eastAsia="IRNazanin" w:cs="IRNazanin"/>
          <w:color w:val="111111"/>
          <w:sz w:val="28"/>
          <w:szCs w:val="28"/>
          <w:rtl w:val="true"/>
          <w:lang w:bidi="fa-IR"/>
        </w:rPr>
        <w:t>.</w:t>
      </w:r>
    </w:p>
    <w:p>
      <w:pPr>
        <w:pStyle w:val="Heading3"/>
        <w:numPr>
          <w:ilvl w:val="2"/>
          <w:numId w:val="1"/>
        </w:numPr>
        <w:rPr/>
      </w:pPr>
      <w:bookmarkStart w:id="102" w:name="__RefHeading___Toc460337_2281741623"/>
      <w:bookmarkStart w:id="103" w:name="_Toc38"/>
      <w:bookmarkEnd w:id="102"/>
      <w:r>
        <w:rPr>
          <w:rtl w:val="true"/>
        </w:rPr>
        <w:t>عوامل شناختی و عقیدتی</w:t>
      </w:r>
      <w:bookmarkEnd w:id="103"/>
    </w:p>
    <w:p>
      <w:pPr>
        <w:pStyle w:val="Heading4"/>
        <w:numPr>
          <w:ilvl w:val="3"/>
          <w:numId w:val="1"/>
        </w:numPr>
        <w:rPr/>
      </w:pPr>
      <w:bookmarkStart w:id="104" w:name="__RefHeading___Toc460339_2281741623"/>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عوامل شناختی و عقیدتی</w:t>
      </w:r>
    </w:p>
    <w:p>
      <w:pPr>
        <w:pStyle w:val="BookText"/>
        <w:rPr/>
      </w:pPr>
      <w:r>
        <w:rPr>
          <w:rFonts w:ascii="IRNazanin" w:hAnsi="IRNazanin" w:eastAsia="IRNazanin"/>
          <w:color w:val="111111"/>
          <w:sz w:val="28"/>
          <w:sz w:val="28"/>
          <w:szCs w:val="28"/>
          <w:rtl w:val="true"/>
          <w:lang w:bidi="fa-IR"/>
        </w:rPr>
        <w:t>اعتقاد به پاره ای از اصول، آدمی را به زهدورزی تشویق می کند که اکنون بدان پرداخته می شود</w:t>
      </w:r>
      <w:r>
        <w:rPr>
          <w:rFonts w:eastAsia="IRNazanin" w:cs="IRNazanin"/>
          <w:color w:val="111111"/>
          <w:sz w:val="28"/>
          <w:szCs w:val="28"/>
          <w:rtl w:val="true"/>
          <w:lang w:bidi="fa-IR"/>
        </w:rPr>
        <w:t>.</w:t>
      </w:r>
    </w:p>
    <w:p>
      <w:pPr>
        <w:pStyle w:val="Heading4"/>
        <w:numPr>
          <w:ilvl w:val="3"/>
          <w:numId w:val="1"/>
        </w:numPr>
        <w:rPr/>
      </w:pPr>
      <w:bookmarkStart w:id="106" w:name="__RefHeading___Toc460341_2281741623"/>
      <w:bookmarkStart w:id="107" w:name="_Toc40"/>
      <w:bookmarkEnd w:id="106"/>
      <w:r>
        <w:rPr/>
        <w:t>1</w:t>
      </w:r>
      <w:r>
        <w:rPr>
          <w:rtl w:val="true"/>
        </w:rPr>
        <w:t>ـ اعتقاد به کمال بخشی خداوند</w:t>
      </w:r>
      <w:bookmarkEnd w:id="1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اعتقاد به کمال بخشی خداوند</w:t>
      </w:r>
    </w:p>
    <w:p>
      <w:pPr>
        <w:pStyle w:val="BookText"/>
        <w:rPr/>
      </w:pPr>
      <w:r>
        <w:rPr>
          <w:rFonts w:ascii="IRNazanin" w:hAnsi="IRNazanin" w:eastAsia="IRNazanin"/>
          <w:color w:val="111111"/>
          <w:sz w:val="28"/>
          <w:sz w:val="28"/>
          <w:szCs w:val="28"/>
          <w:rtl w:val="true"/>
          <w:lang w:bidi="fa-IR"/>
        </w:rPr>
        <w:t>از عوامل اساسی در پیدایش زهد، آگاهی و شناخت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یَسِیْرُالْمَعْرِفَةِ یُوجِبُ الزُّهْدَ فِی الدُّنْیا</w:t>
      </w:r>
      <w:r>
        <w:rPr>
          <w:rStyle w:val="FootnoteAnchor"/>
          <w:rtl w:val="true"/>
        </w:rPr>
        <w:footnoteReference w:id="85"/>
      </w:r>
      <w:r>
        <w:rPr>
          <w:rFonts w:ascii="IRNazanin" w:hAnsi="IRNazanin" w:eastAsia="IRNazanin"/>
          <w:color w:val="111111"/>
          <w:sz w:val="28"/>
          <w:sz w:val="28"/>
          <w:szCs w:val="28"/>
          <w:rtl w:val="true"/>
          <w:lang w:bidi="fa-IR"/>
        </w:rPr>
        <w:t>شناخت سبب کناره گیری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اثر معرفت را کناره گیری از دنیا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الْمَعْرِفَهِ الْعَزُوفُ عَنْ دارِالدُّنْیا</w:t>
      </w:r>
      <w:r>
        <w:rPr>
          <w:rStyle w:val="FootnoteAnchor"/>
          <w:rtl w:val="true"/>
        </w:rPr>
        <w:footnoteReference w:id="86"/>
      </w:r>
      <w:r>
        <w:rPr>
          <w:rFonts w:ascii="IRNazanin" w:hAnsi="IRNazanin" w:eastAsia="IRNazanin"/>
          <w:color w:val="111111"/>
          <w:sz w:val="28"/>
          <w:sz w:val="28"/>
          <w:szCs w:val="28"/>
          <w:rtl w:val="true"/>
          <w:lang w:bidi="fa-IR"/>
        </w:rPr>
        <w:t>ثمره شناخت کناره گیری از خانه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خداوند متعال براساس فرمایش امیرالمؤمنین علیه السلام بالاترین شناخت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مَعْرِفَهُ اللّه ِ سُبْحانَهُ أَعْلَی الْمَعارِفِ</w:t>
      </w:r>
      <w:r>
        <w:rPr>
          <w:rStyle w:val="FootnoteAnchor"/>
          <w:rtl w:val="true"/>
        </w:rPr>
        <w:footnoteReference w:id="87"/>
      </w:r>
      <w:r>
        <w:rPr>
          <w:rFonts w:ascii="IRNazanin" w:hAnsi="IRNazanin" w:eastAsia="IRNazanin"/>
          <w:color w:val="111111"/>
          <w:sz w:val="28"/>
          <w:sz w:val="28"/>
          <w:szCs w:val="28"/>
          <w:rtl w:val="true"/>
          <w:lang w:bidi="fa-IR"/>
        </w:rPr>
        <w:t>شناخت خدای سبحان بالاترین شناخت ها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شناخت، سبب تأثیرگذاری ها و برکت های بسیاری در زندگی فردی و اجتماعی و دنیایی و آخرتی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شناخت، زهد در دنیا است؛ </w:t>
      </w:r>
      <w:bookmarkStart w:id="108" w:name="pg3690_25892"/>
    </w:p>
    <w:p>
      <w:pPr>
        <w:pStyle w:val="BookText"/>
        <w:rPr/>
      </w:pPr>
      <w:bookmarkEnd w:id="108"/>
      <w:r>
        <w:rPr>
          <w:rFonts w:ascii="IRNazanin" w:hAnsi="IRNazanin" w:eastAsia="IRNazanin"/>
          <w:color w:val="111111"/>
          <w:sz w:val="28"/>
          <w:sz w:val="28"/>
          <w:szCs w:val="28"/>
          <w:rtl w:val="true"/>
          <w:lang w:bidi="fa-IR"/>
        </w:rPr>
        <w:t>زیرا هرچیزی که نیاز آدمی را برطرف می کند، بدان رغبت پیدا می کند و خدا برترین کسی است که همه نیازهای آدمی را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رویگردانی انسان از دنیا و توجه به خدا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شناخت انسان به خداوند بیش تر گردد، نسبت به دنیا بی رغبت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أَعْلَمَ النّاسِ بِاللّه ِ اَخْوَفُهُمْ لِلّهِ وَ اَخْوَفُهُمْ لَهُ أَعْلَمُهُمْ بِهِ وَ أَعْلَمُهُمْ بِهِ أَزْهَدَ هُمْ فِیْها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داناترین مردمان به خدا کسانی اند که بیش تر از خدا می ترسند و آن هایی که از خدا بیش تر می ترسند، داناترینْ به خدا هستند و داناترینشان به خدا کسانی اند که در دنیا بیشتر زهد می ورزند</w:t>
      </w:r>
      <w:r>
        <w:rPr>
          <w:rFonts w:eastAsia="IRNazanin" w:cs="IRNazanin"/>
          <w:color w:val="111111"/>
          <w:sz w:val="28"/>
          <w:szCs w:val="28"/>
          <w:rtl w:val="true"/>
          <w:lang w:bidi="fa-IR"/>
        </w:rPr>
        <w:t>.</w:t>
      </w:r>
    </w:p>
    <w:p>
      <w:pPr>
        <w:pStyle w:val="Heading4"/>
        <w:numPr>
          <w:ilvl w:val="3"/>
          <w:numId w:val="1"/>
        </w:numPr>
        <w:rPr/>
      </w:pPr>
      <w:bookmarkStart w:id="109" w:name="__RefHeading___Toc460343_2281741623"/>
      <w:bookmarkStart w:id="110" w:name="_Toc41"/>
      <w:bookmarkEnd w:id="109"/>
      <w:r>
        <w:rPr/>
        <w:t>2</w:t>
      </w:r>
      <w:r>
        <w:rPr>
          <w:rtl w:val="true"/>
        </w:rPr>
        <w:t>ـ اعتقاد به گذرا بودن دنیا و بقای آخرت</w:t>
      </w:r>
      <w:bookmarkEnd w:id="11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اعتقاد به گذرا بودن دنیا و بقای آخرت</w:t>
      </w:r>
    </w:p>
    <w:p>
      <w:pPr>
        <w:pStyle w:val="BookText"/>
        <w:rPr/>
      </w:pPr>
      <w:r>
        <w:rPr>
          <w:rFonts w:ascii="IRNazanin" w:hAnsi="IRNazanin" w:eastAsia="IRNazanin"/>
          <w:color w:val="111111"/>
          <w:sz w:val="28"/>
          <w:sz w:val="28"/>
          <w:szCs w:val="28"/>
          <w:rtl w:val="true"/>
          <w:lang w:bidi="fa-IR"/>
        </w:rPr>
        <w:t>از باورهایی که مسلمان را به زهد ترغیب می کند، این باور داشت است که دنیا پل گذر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چهره واقعی دنیا یکی دیگر از عوامل پیدایش زهد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الدُّنْیا تَزَهَّدَ</w:t>
      </w:r>
      <w:r>
        <w:rPr>
          <w:rStyle w:val="FootnoteAnchor"/>
          <w:rtl w:val="true"/>
        </w:rPr>
        <w:footnoteReference w:id="89"/>
      </w:r>
      <w:r>
        <w:rPr>
          <w:rFonts w:ascii="IRNazanin" w:hAnsi="IRNazanin" w:eastAsia="IRNazanin"/>
          <w:color w:val="111111"/>
          <w:sz w:val="28"/>
          <w:sz w:val="28"/>
          <w:szCs w:val="28"/>
          <w:rtl w:val="true"/>
          <w:lang w:bidi="fa-IR"/>
        </w:rPr>
        <w:t>کسی که دنیا را بشناسد، زهد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وقتی انسان به چیستی دنیا آشنا شد و دریافت که پایان آن فنا و نابودی است، از آن دل کنده و به امور باقی آخرت دل می بندد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عَرَفَ الدُّنْیا أَنْ یَزْهَدَ فِیْها وَ یَعْزِفَ عَنْها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برای کسی که دنیا را می شناسد، سزاوار است که در آن زهد ورزیده و از آن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دُنْیاکُمْ هذِهِ أَزْهَدُ عِنْدی مِنْ عَفْطَةِ عَنْزٍ</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دنیای شما در نظر من بی ارزش تر از آب بینی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بِالزَّهادَةِ مَنْ عَرَفَ نَقْصَ الدُّنْیا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کسی که کاستی و خواری دنیا را می شناسد، حق دارترین مردم به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مِمَّنْ عَرَفَ فَناءَ الدُّنْیا فَزَهِدَ فِیْها وَ عَلِمَ بَقاءَاْلاخِرةِ فَعَمِلَ لَها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کسانی باشید که فانی شدن دنیا را می شناسند و در آن زهد می ورزند و باقی ماندن آخرت را نیز می دانند و برای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برابر قبری ایستادند و در لزوم زهد به خاطر خواری دنیا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شَیْئا هذا آخِرُهُ لَحَقِیْقٌ أَنْ یَزْهَدَ فِی اَوَّلِهِ وَ اِنَّ شَیْئا هذا أَوَلُهُ لَحَقِیْقٌ أَنْ یَخافَ مِنْ آخِرِهِ</w:t>
      </w:r>
      <w:r>
        <w:rPr>
          <w:rStyle w:val="FootnoteAnchor"/>
          <w:rtl w:val="true"/>
        </w:rPr>
        <w:footnoteReference w:id="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قبر پایان آن است، حق این است که در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بورزند و </w:t>
      </w:r>
    </w:p>
    <w:p>
      <w:pPr>
        <w:pStyle w:val="BookText"/>
        <w:rPr/>
      </w:pPr>
      <w:r>
        <w:rPr>
          <w:rFonts w:ascii="IRNazanin" w:hAnsi="IRNazanin" w:eastAsia="IRNazanin"/>
          <w:color w:val="111111"/>
          <w:sz w:val="28"/>
          <w:sz w:val="28"/>
          <w:szCs w:val="28"/>
          <w:rtl w:val="true"/>
          <w:lang w:bidi="fa-IR"/>
        </w:rPr>
        <w:t xml:space="preserve">چیزی که اول آن قبر و برزخ است، حق آن است که از پایانش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دید زاهد به دنیا را این گونه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انْظُرُوا اِلَی الدُّنْیا نَظَرَ الزّاهِدِیْنَ فِیْها، الصّادِفِینَ عَنْها، فَأِنَّها وَاللّه ِ عَمّا قَلِیلٍ تُزِیلُ الثّاوِیَ السّاکِنَ، وَ تَفْجَعُ الْمُتْرَفَ الْآمِنَ، لایَرْجِعُ ما تَوَلّی مِنْها فَأَدْبَرَ، وَلایُدْری ما هُوَ آتٍ مِنْها فَیُنْتَظَرَ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 جَلَدُ الرِّجالِ فِیْها اِلی الضَّعْفِ وَ الْوَهْنِ، فَلا یَغُرَّنَّکُمْ کَثْرَةُ ما یُعْجِبُکُمْ فِیْها لِقِلَّةِ ما یَصْحَبُکُمْ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 امْرَأً تَفَکَّرَ فَاعْتَبَرَ، وَاعْتَبَرَ فَأَبْصَرَ، فَکَأَنَّ ماهُوَ کائِنٌ مِنَ الدُّنْیا عَنْ قَلِیْلٍ لَمْ یَکُنْ، وَ کَأَنَّ ماهُوَ کائِنٌ مِنَ الْآخِرَةِ عَما قَلِیْلٍ لَمْ یَزَلْ، وَ کُلُّ مَعْدُودٍ مُنْقَضٍ، وَ کُلُّ مُتَوَقَّعٍ آتٍ، وَ کُلُّ آتٍ قَرِیْبٌ دان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جهان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نگریستن زاهدان در دنیا و رویگردانید از آن، که به خدا سوگند، آن که در آن مانده و جای گرفته دیری نپاید، و آن که به ناز پرورده و ایمن به سر برده، به 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 رفت، بازگشتنی نیست، و آن چه آینده است، نتوان دانست چیست تا در انتظار آن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آن آمیخته به اندوه است و بد حالی، و چابکی و چالاکی مردان را ناتوانی و سستی در پی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فریفته نگرداند شما را فزونی آن چه شادمانتان گرداند، که اندک است آن چه از آن با شما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بیامرزد آن را که بیندیشد و پند گیرد و بصیرت یابد؛ که گویی در مدت کمی آن چه از آنِ دنیا بود، نمانده است و آن چه از آخرت است، پاینده است و هر چیزی که شماره شود، تمام می گردد و هرچه را انتظار می کشیم، می آید و آن چه در حال آمدن است به زودی نزدیک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دنیا در نظر زاهد جایگاهی است که می داند برای آن آفریده نشده است؛ بنابراین، اهتمام خود را بر امور پایدار آخرت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لَنْ تُخْلَقَ لِلدُّنْیا فَازْهَدْ فِیْها وَ اعْرِضْ عَنْها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تو برای دنیا خلق نشده ای، پس در دنیا زاهد باش و از آن روی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زاهد واقعی به او می گوید دنیا پل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های حق را روشن ساخته است؛ سرانجامِ کار یا بدبختی دایمی و یا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نمی داند کِی از این جهان خواهد رفت و هرگاه که برود، چیزی از دنیا همراهش نخواهد بود، زاد و توشه راهش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عِبْادَاللّه ِ، اَللّه َ اَللّه َ فِی أعَزَّالْأَنْفُسِ عَلَیْکُمْ، وَ أَحَبَّها 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اللّه َ قَدْ أَوْضَحَ لَکُمْ سَبِیْلَ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 فَتَزَوَّدُوا فِیأَیّامِ الْفَناءِ لِأَیّامِ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عَلَی الزّادِ، وَ أُمِرْتُمْ بِالظَّعْنِ، وَ حُثِثْتُمْ عِلِی الْمَسِیرِ، فَاِنَّما أنْتُمْ کَرَکْبٍ وُقُوفٍ، لایَدْروُنَ مَتی یُؤمَروُنَ بِالسَّیْرِ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یَصْنَعُ بِالدُّنْیا مَنْ خُلِقَ لِلاخِرَةِ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یَصْنَعُ بَالمالِ مَنْ عَمّا قَلِیْلٍ یُسْلَبُهُ، وَ تَبْقی عَلَیْهِ تَبِعَتُهُ وَ حِسابُهُ</w:t>
      </w:r>
      <w:r>
        <w:rPr>
          <w:rStyle w:val="FootnoteAnchor"/>
          <w:rtl w:val="true"/>
        </w:rPr>
        <w:footnoteReference w:id="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عزیزترین و محبوب ترین اشخاص نسبت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چه این که خداوند مقصد حق را واضح، و راه های آن را برایتان روشن ساخته است، سرانجام کار، یا بدبختی دایمی است و یا سعادت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روزگار فانی برای روزگار باقی زاد و توشه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شما معرفی شده و به کوچ کردن فرمانتان داده اند و با سرعت به حرکت درآمده اید، شما همچون کاروانی هستید که درجایی توقف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دانید چه وقت دستور حرکت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 را که برای آخرت آفریده شده با دنیاپرستی چه کار؟ و آن را که به زودی ثروتش را از </w:t>
      </w:r>
    </w:p>
    <w:p>
      <w:pPr>
        <w:pStyle w:val="BookText"/>
        <w:rPr/>
      </w:pPr>
      <w:r>
        <w:rPr>
          <w:rFonts w:ascii="IRNazanin" w:hAnsi="IRNazanin" w:eastAsia="IRNazanin"/>
          <w:color w:val="111111"/>
          <w:sz w:val="28"/>
          <w:sz w:val="28"/>
          <w:szCs w:val="28"/>
          <w:rtl w:val="true"/>
          <w:lang w:bidi="fa-IR"/>
        </w:rPr>
        <w:t xml:space="preserve">او می گیرند با اموال دنیا چه می کند؟آن هم ثروتی که مؤاخذه و حسابش بر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سودش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به گونه ای به دنیا می نگرد که عیش دنیا را کوتاه و خیر آن را کم می بیند و می داند که دیر یا زود از این محل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می داند که دنیا محل حزن و اندوه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وفا نکرده لذا حداکثر استفاده از آن را برای آخرت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علی علیه السلام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ازْهَدُوا فِی الدُّنْیا فَاِنَّ عَیْشَها قَصِیرٌ وَ خَیْرَها یَسِیْرٌ وَ اِنَّها لَدارُ شُخُوصٍ وَ مَحَلَّةُ تَنْغِیصٍ وَ اِنَّها لَتُدْنِی اْلاجالَ وَ تَقْطَعُ اْلامالَ، اَلا وَ هِیَ الْمُتَصَدِّیَةُ لِلْعُیوُنِ وَ الْجامِحَةُ الْحَرُونُ وَ الْمانِیَةُ الْخَئوُنُ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در دنیا زهد را پیشه خود سازید؛ زیرا که عیش دنیا کوتاه و خوبیش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بیرون رفتن و جایگاه ناخوشی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است که اجل ها را نزدیک و آرزوها را می برد و برای چشم ها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اسبی است سرکش، چموش، کشنده و خیانت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نخستین لحظه های زندگی با علی علیه السلام را با عبادت خدا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ازدواج امام علی علیه السلام، آن حضرت را نگران و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تَفَکَّرْتُ فِیحالِی وَ أَمْرِی عِنْدَ ذِهابِ عُمْرِی وَ نُزُولِی فِیقَبْرِی فَشَبَّهْتُ دُخُولِی فِیفِراشِی بِمَنْزِلِی کَدُخُولِی اِلی لَحَدی وَ قَبْری فَأُنْشِدُکَ اللّه َ اِنْ قُمْتَ اِلَی الصَّلاةِ فَنَعْبُدُاللّه َ تَعالی هذِهِ اللَّیْلَةَ</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حال و روز خویش می اندیشم؛ به یاد پایان عمر خود و منزلگاه دیگرم، یعنی قبر </w:t>
      </w:r>
    </w:p>
    <w:p>
      <w:pPr>
        <w:pStyle w:val="BookText"/>
        <w:rPr/>
      </w:pPr>
      <w:r>
        <w:rPr>
          <w:rFonts w:ascii="IRNazanin" w:hAnsi="IRNazanin" w:eastAsia="IRNazanin"/>
          <w:color w:val="111111"/>
          <w:sz w:val="28"/>
          <w:sz w:val="28"/>
          <w:szCs w:val="28"/>
          <w:rtl w:val="true"/>
          <w:lang w:bidi="fa-IR"/>
        </w:rPr>
        <w:t>افتادم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خانه پدر به خانه شما منتقل شدم و روزی از این جا به سوی قبر و قیامت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آغازین لحظه های زندگی، تو را به خدا سوگند می دهم که بیا تا به نماز بایستیم تا با هم در این شب خدا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زندگی واقعی و حقیقی در آخرت است؛ زیرا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بقا و جاودانگیِ هر چیزی در آخرت است؛ درحالی که در دنیا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 ءٍ مِنَ الْآخِرَةِ، خُلوُدٌ وَ بَقاءٌ</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چیزی در آخرت جاودانگی و بقا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آخرت لذّت خالص است؛ در حالی که در دنیا لذّت با اندوه و رنج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آخرت خانه ماندن و جاودانگی است نه دنیا، چنان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الْآخِرةَ هِیَ دارُ الْقَرارِ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سرای آخرت منزلگاه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شخصی به موارد یاد شده واقف گردد، در دنیا زهد را پیشه خود ساخته و اهتمام خویش را بر آخرتش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علی علیه السلام زهد در دنیا و شناخت آخرت را لازمه همدیگر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یَزْهَدُ فِی الدُّنْیا مَنْ لایَعْرِفُ قَدْرَالْآخِرَةِ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چگونه کسی که قدر آخرت را نمی شناسد، در دنیا زهد می ورزد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شناخت انسان از خدا و آخرت به حد بالایی برسد، برایش یقین و اطمینان قلبی حاصل شده و حقیقتا به زهد در دنیا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bookmarkStart w:id="111" w:name="pg3690_25898"/>
    </w:p>
    <w:p>
      <w:pPr>
        <w:pStyle w:val="BookText"/>
        <w:rPr/>
      </w:pPr>
      <w:bookmarkEnd w:id="111"/>
      <w:r>
        <w:rPr>
          <w:rFonts w:ascii="Amiri" w:hAnsi="Amiri" w:eastAsia="Amiri" w:cs="Amiri"/>
          <w:color w:val="111111"/>
          <w:sz w:val="28"/>
          <w:sz w:val="28"/>
          <w:szCs w:val="28"/>
          <w:rtl w:val="true"/>
          <w:lang w:bidi="ar-SA"/>
        </w:rPr>
        <w:t>الْیَقِیْنُ یُثْمِرُالزُّهْدَ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یا در جای دیگر می فرماید</w:t>
      </w:r>
    </w:p>
    <w:p>
      <w:pPr>
        <w:pStyle w:val="BookText"/>
        <w:rPr/>
      </w:pPr>
      <w:r>
        <w:rPr>
          <w:rFonts w:ascii="Amiri" w:hAnsi="Amiri" w:eastAsia="Amiri" w:cs="Amiri"/>
          <w:color w:val="111111"/>
          <w:sz w:val="28"/>
          <w:sz w:val="28"/>
          <w:szCs w:val="28"/>
          <w:rtl w:val="true"/>
          <w:lang w:bidi="ar-SA"/>
        </w:rPr>
        <w:t>ثَمَرَةُ الْیَقِیْنِ الزَّهادَةُ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 ثمره یقین، زهد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انسان به سرای باقی ایمان داشته باشد، به همان اندازه در دنیا زاهد است و چنان که پیش تر گفتیم براساس فرمایش امام علی علیه السلام زهدورزی انسان در چیزی که فنا می پذیرد به مقدار یقینی است که به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امیرالمؤمنین علیه السلام اصل زهد را یقین و ثمره آن را سعادت انسانی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الزُّهْدِ الْیَقِیْنُ وَ ثَمَرَتُهُ السَّعادَةُ</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اصل زهد، یقین و ثمره آن سعادت است</w:t>
      </w:r>
      <w:r>
        <w:rPr>
          <w:rFonts w:eastAsia="IRNazanin" w:cs="IRNazanin"/>
          <w:color w:val="111111"/>
          <w:sz w:val="28"/>
          <w:szCs w:val="28"/>
          <w:rtl w:val="true"/>
          <w:lang w:bidi="fa-IR"/>
        </w:rPr>
        <w:t>.</w:t>
      </w:r>
    </w:p>
    <w:p>
      <w:pPr>
        <w:pStyle w:val="Heading3"/>
        <w:numPr>
          <w:ilvl w:val="2"/>
          <w:numId w:val="1"/>
        </w:numPr>
        <w:rPr/>
      </w:pPr>
      <w:bookmarkStart w:id="112" w:name="__RefHeading___Toc460345_2281741623"/>
      <w:bookmarkStart w:id="113" w:name="_Toc42"/>
      <w:bookmarkEnd w:id="112"/>
      <w:r>
        <w:rPr>
          <w:rtl w:val="true"/>
        </w:rPr>
        <w:t>عوامل عاطفی و اخلاقی</w:t>
      </w:r>
      <w:bookmarkEnd w:id="113"/>
    </w:p>
    <w:p>
      <w:pPr>
        <w:pStyle w:val="Heading4"/>
        <w:numPr>
          <w:ilvl w:val="3"/>
          <w:numId w:val="1"/>
        </w:numPr>
        <w:rPr/>
      </w:pPr>
      <w:bookmarkStart w:id="114" w:name="__RefHeading___Toc460347_2281741623"/>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عوامل عاطفی و اخلاقی</w:t>
      </w:r>
    </w:p>
    <w:p>
      <w:pPr>
        <w:pStyle w:val="BookText"/>
        <w:rPr/>
      </w:pPr>
      <w:r>
        <w:rPr>
          <w:rFonts w:ascii="IRNazanin" w:hAnsi="IRNazanin" w:eastAsia="IRNazanin"/>
          <w:color w:val="111111"/>
          <w:sz w:val="28"/>
          <w:sz w:val="28"/>
          <w:szCs w:val="28"/>
          <w:rtl w:val="true"/>
          <w:lang w:bidi="fa-IR"/>
        </w:rPr>
        <w:t>برخی عوامل عاطفی و اخلاقی موجب پیدایش زهد و بی رغبتی انسان به دنیا می گردد که عبارتند از</w:t>
      </w:r>
      <w:r>
        <w:rPr>
          <w:rFonts w:eastAsia="IRNazanin" w:cs="IRNazanin"/>
          <w:color w:val="111111"/>
          <w:sz w:val="28"/>
          <w:szCs w:val="28"/>
          <w:rtl w:val="true"/>
          <w:lang w:bidi="fa-IR"/>
        </w:rPr>
        <w:t>:</w:t>
      </w:r>
    </w:p>
    <w:p>
      <w:pPr>
        <w:pStyle w:val="Heading4"/>
        <w:numPr>
          <w:ilvl w:val="3"/>
          <w:numId w:val="1"/>
        </w:numPr>
        <w:rPr/>
      </w:pPr>
      <w:bookmarkStart w:id="116" w:name="__RefHeading___Toc460349_2281741623"/>
      <w:bookmarkStart w:id="117" w:name="_Toc44"/>
      <w:bookmarkEnd w:id="116"/>
      <w:r>
        <w:rPr/>
        <w:t>1</w:t>
      </w:r>
      <w:r>
        <w:rPr>
          <w:rtl w:val="true"/>
        </w:rPr>
        <w:t>ـ یادآوری مرگ</w:t>
      </w:r>
      <w:bookmarkEnd w:id="1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یادآوری مرگ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مرگ تأثیرگذاری های مثبت و سازنده ای در زندگی آدمی دارد که در روایت های امامان معصوم علیهم السلام، به آن ها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اثرهای یادآوری مرگ پوشیدن لباس زهد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دنیا را در چشم انسان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شش پی آمد یاد مرگ را بیان فرموده که یکی از آن ها کوچک </w:t>
      </w:r>
    </w:p>
    <w:p>
      <w:pPr>
        <w:pStyle w:val="BookText"/>
        <w:rPr/>
      </w:pPr>
      <w:r>
        <w:rPr>
          <w:rFonts w:ascii="IRNazanin" w:hAnsi="IRNazanin" w:eastAsia="IRNazanin"/>
          <w:color w:val="111111"/>
          <w:sz w:val="28"/>
          <w:sz w:val="28"/>
          <w:szCs w:val="28"/>
          <w:rtl w:val="true"/>
          <w:lang w:bidi="fa-IR"/>
        </w:rPr>
        <w:t>شمردن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الْمَوْتِ یُمیتُ الشَّهَواتِ وَ یَقْلَعُ مَنابِتَ الْغَفْلَةِ وَ یُقَوِّی الْقَلْبَ بِمَواعِدِ اللّه ِ وَ یُرَقِّ الطَّبْعَ وَ یُکْسِرُ أَعْلامَ الْهَوی وَ یُطْفِی فارَالْحِرْصِ وَ یُحَقِّرُ الدُّنْیا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شهوت ها را از بین می برد، ریشه های فراموشی را یکسره برمی کند، دل انسان را با وعده های الهی محکم می کند، روحیه انسان را از سنگدلی به لطافت می کشاند، نشانه های هوس ها را می شکند و آتش حرص را خاموش و دنیا را در جلو چشمان انسان کوچک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یارانش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أَکْثِرُوا ذِکْرَ الْمَوْتِ فَاِنَّهُ مااَکْثَرَ ذِکْرَ الْمَوْتِ اِنْسانٌ اِلاّ زَهَدَ فِی الدُّنْیا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مرگ را زیاد به یاد آورید که انسان مرگ را زیاد یادآوری نمی کند، مگر این که در دنیا زهد را پیشه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یاد مرگ را موجب زهد در دنیا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یَکْثُرْ عَبْدٌ ذِکْرَالْمَوْتِ اِلاّ زَهَدَ فِی الدُّنْیا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یاد کردن زیاد مرگ، بنده را در دنیا زاهد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مرگ را بسیار به یاد آورد، به کم ترین متاع دنیایی راضی و دلگرم شده و بخل و حرص در او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اَکْثَرَ ذِکْرَ الْمَوْتِ رَضِیَ مِنَ الدُّنْیا بِالْکَفافِ</w:t>
      </w:r>
      <w:r>
        <w:rPr>
          <w:rStyle w:val="FootnoteAnchor"/>
          <w:rtl w:val="true"/>
        </w:rPr>
        <w:footnoteReference w:id="109"/>
      </w:r>
      <w:bookmarkStart w:id="118" w:name="pg3690_25900"/>
    </w:p>
    <w:p>
      <w:pPr>
        <w:pStyle w:val="BookText"/>
        <w:rPr/>
      </w:pPr>
      <w:bookmarkEnd w:id="118"/>
      <w:r>
        <w:rPr>
          <w:rFonts w:ascii="IRNazanin" w:hAnsi="IRNazanin" w:eastAsia="IRNazanin"/>
          <w:color w:val="111111"/>
          <w:sz w:val="28"/>
          <w:sz w:val="28"/>
          <w:szCs w:val="28"/>
          <w:rtl w:val="true"/>
          <w:lang w:bidi="fa-IR"/>
        </w:rPr>
        <w:t>هرکه بسیار یاد مرگ کند، با اندازه کفایت از دنیا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دنیا فریبنده و گول زننده است و کسی که بتواند با یاد مرگ و قیامت دل خود را روانه سرای دیگر کند، حیله ها و زرق و برق های دنیا حریف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مِنْ ذِکْرِالْمَوْتِ نَجی مِنْ خُداعِ الدُّنْیا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که فراوان یاد مرگ کند، از حیله های دنیا رهایی می یابد</w:t>
      </w:r>
      <w:r>
        <w:rPr>
          <w:rFonts w:eastAsia="IRNazanin" w:cs="IRNazanin"/>
          <w:color w:val="111111"/>
          <w:sz w:val="28"/>
          <w:szCs w:val="28"/>
          <w:rtl w:val="true"/>
          <w:lang w:bidi="fa-IR"/>
        </w:rPr>
        <w:t>.»</w:t>
      </w:r>
    </w:p>
    <w:p>
      <w:pPr>
        <w:pStyle w:val="Heading4"/>
        <w:numPr>
          <w:ilvl w:val="3"/>
          <w:numId w:val="1"/>
        </w:numPr>
        <w:rPr/>
      </w:pPr>
      <w:bookmarkStart w:id="119" w:name="__RefHeading___Toc460351_2281741623"/>
      <w:bookmarkStart w:id="120" w:name="_Toc45"/>
      <w:bookmarkEnd w:id="119"/>
      <w:r>
        <w:rPr/>
        <w:t>2</w:t>
      </w:r>
      <w:r>
        <w:rPr>
          <w:rtl w:val="true"/>
        </w:rPr>
        <w:t>ـ عشق ورزی به خدا و یاد کردن او</w:t>
      </w:r>
      <w:bookmarkEnd w:id="12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عشق ورزی به خدا و یاد کردن او</w:t>
      </w:r>
    </w:p>
    <w:p>
      <w:pPr>
        <w:pStyle w:val="BookText"/>
        <w:rPr/>
      </w:pPr>
      <w:r>
        <w:rPr>
          <w:rFonts w:ascii="IRNazanin" w:hAnsi="IRNazanin" w:eastAsia="IRNazanin"/>
          <w:color w:val="111111"/>
          <w:sz w:val="28"/>
          <w:sz w:val="28"/>
          <w:szCs w:val="28"/>
          <w:rtl w:val="true"/>
          <w:lang w:bidi="fa-IR"/>
        </w:rPr>
        <w:t>اخلاص در کردار و عمل از عواملی است که باعث پیدایش و تقویت زهد در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اَخْلَصَ الْعَبْدُ اْلاِیْمانَ بِاللّه ِ عَزَّوَجَلَّ اَرْبَعِینَ یَوْمَا ـ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اَجْمَلَ عَبْدٌ ذِکْرَاللّه ِ عَزَّوَجَلَّ اَرْبَعِینَ یَوْمَا ـ اِلاّ زَهَّدَهُ اللّه ُ عَزَّوَجَلَّ فِی الدُّنْیا وَ بَصَّرَهُ داءَها وَ دَواءَها فَاثْبَتَ الحِکْمَةَ فِی قَلْبِهِ وَ اَنْطَقَ بِها لِسانَهُ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هیچ بنده ای چهل روز ایمانش را به خدای عزوجل خالص نگرداند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یاد خدا را تا چهل روز نیکو انجام ندهد ـ جز آن که خدای عزوجل او را نسبت به دنیا زاهد سازد و درد و داروی دنیا را به او بنماید، پس حکمت را در دلش ثابت کند و زبانش را به آن گویا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علی علیه السلام زهد را به اخلاص عمل تفسیر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تَقْصِیرُ الْآمالِ وَ اِخْلاصُ اْلاَعْمالِ</w:t>
      </w:r>
      <w:r>
        <w:rPr>
          <w:rStyle w:val="FootnoteAnchor"/>
          <w:rtl w:val="true"/>
        </w:rPr>
        <w:footnoteReference w:id="112"/>
      </w:r>
      <w:bookmarkStart w:id="121" w:name="pg3690_25901"/>
    </w:p>
    <w:p>
      <w:pPr>
        <w:pStyle w:val="BookText"/>
        <w:rPr/>
      </w:pPr>
      <w:bookmarkEnd w:id="121"/>
      <w:r>
        <w:rPr>
          <w:rFonts w:ascii="IRNazanin" w:hAnsi="IRNazanin" w:eastAsia="IRNazanin"/>
          <w:color w:val="111111"/>
          <w:sz w:val="28"/>
          <w:sz w:val="28"/>
          <w:szCs w:val="28"/>
          <w:rtl w:val="true"/>
          <w:lang w:bidi="fa-IR"/>
        </w:rPr>
        <w:t>زهد کوتاهی آرزوها و اخلاص در عمل است</w:t>
      </w:r>
      <w:r>
        <w:rPr>
          <w:rFonts w:eastAsia="IRNazanin" w:cs="IRNazanin"/>
          <w:color w:val="111111"/>
          <w:sz w:val="28"/>
          <w:szCs w:val="28"/>
          <w:rtl w:val="true"/>
          <w:lang w:bidi="fa-IR"/>
        </w:rPr>
        <w:t>.</w:t>
      </w:r>
    </w:p>
    <w:p>
      <w:pPr>
        <w:pStyle w:val="Heading4"/>
        <w:numPr>
          <w:ilvl w:val="3"/>
          <w:numId w:val="1"/>
        </w:numPr>
        <w:rPr/>
      </w:pPr>
      <w:bookmarkStart w:id="122" w:name="__RefHeading___Toc460353_2281741623"/>
      <w:bookmarkStart w:id="123" w:name="_Toc46"/>
      <w:bookmarkEnd w:id="122"/>
      <w:r>
        <w:rPr/>
        <w:t>3</w:t>
      </w:r>
      <w:r>
        <w:rPr>
          <w:rtl w:val="true"/>
        </w:rPr>
        <w:t>ـ رغبت به آخرت</w:t>
      </w:r>
      <w:bookmarkEnd w:id="123"/>
    </w:p>
    <w:p>
      <w:pPr>
        <w:pStyle w:val="BookText"/>
        <w:rPr/>
      </w:pPr>
      <w:r>
        <w:rPr>
          <w:rFonts w:ascii="IRNazanin" w:hAnsi="IRNazanin" w:eastAsia="IRNazanin"/>
          <w:color w:val="111111"/>
          <w:sz w:val="28"/>
          <w:sz w:val="28"/>
          <w:szCs w:val="28"/>
          <w:rtl w:val="true"/>
          <w:lang w:bidi="fa-IR"/>
        </w:rPr>
        <w:t>توجه و آگاهی انسان از سرانجامی که در انتظار اوست و عواقب اعمال و رفتار و کردارش، موجب روی آوردن به زهد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کُنْتُمْ فِی الْبَقاءِ راغِبینَ فَازْهَدوُا فِی عالِمِ الْفَناءِ</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جویای زندگی جاوید هستید، به جهان فناپذیر بی اعتنا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اشتیاق انسان به رهایی از شقاوت ها و بدبختی های دنیا و رستگاری در آخرت، موجب روی آوردن به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کُنْتُمْ زَهَدْتُمْ خَلَصْتُمْ مِنْ شِقاءِ الدُّنْیا وَ فُزْتُمْ بِدارِ الْبَقاءِ</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زهد را پیشه خود سازید، از چنگال بدبختی های دنیایی، رها گشته و در آخرت سرافراز و رستگار خواهید بود</w:t>
      </w:r>
      <w:r>
        <w:rPr>
          <w:rFonts w:eastAsia="IRNazanin" w:cs="IRNazanin"/>
          <w:color w:val="111111"/>
          <w:sz w:val="28"/>
          <w:szCs w:val="28"/>
          <w:rtl w:val="true"/>
          <w:lang w:bidi="fa-IR"/>
        </w:rPr>
        <w:t>.»</w:t>
      </w:r>
    </w:p>
    <w:p>
      <w:pPr>
        <w:pStyle w:val="Heading4"/>
        <w:numPr>
          <w:ilvl w:val="3"/>
          <w:numId w:val="1"/>
        </w:numPr>
        <w:rPr/>
      </w:pPr>
      <w:bookmarkStart w:id="124" w:name="__RefHeading___Toc460355_2281741623"/>
      <w:bookmarkStart w:id="125" w:name="_Toc47"/>
      <w:bookmarkEnd w:id="124"/>
      <w:r>
        <w:rPr/>
        <w:t>4</w:t>
      </w:r>
      <w:r>
        <w:rPr>
          <w:rtl w:val="true"/>
        </w:rPr>
        <w:t>ـ تقوای الهی</w:t>
      </w:r>
      <w:bookmarkEnd w:id="125"/>
    </w:p>
    <w:p>
      <w:pPr>
        <w:pStyle w:val="BookText"/>
        <w:rPr/>
      </w:pPr>
      <w:r>
        <w:rPr>
          <w:rFonts w:ascii="IRNazanin" w:hAnsi="IRNazanin" w:eastAsia="IRNazanin"/>
          <w:color w:val="111111"/>
          <w:sz w:val="28"/>
          <w:sz w:val="28"/>
          <w:szCs w:val="28"/>
          <w:rtl w:val="true"/>
          <w:lang w:bidi="fa-IR"/>
        </w:rPr>
        <w:t>یکی از عوامل پیدایش زهد در انسان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معنای عام کلمه لازمه زندگی هر فردی است که می خواهد انسان باشد و با دستور عقل زندگی کند و از اصول ویژه ای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انسان را از زشتی ها باز می دارد به سوی خوبی 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نیکی ها و خیرها، چنان چه در احادیث پیشین اشاره شد، زهد در دنیا و روی آوردن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وسیله تقوا مصونیت حاصل کند، در دنیا زاهد می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أوُصِیْکُمْ عِبادَاللّه ِ بِتَقْوَی اللّه ِ الَّذی لایَسْتَغْنِی عَنْهُ الْعِبْادُ، فَاِنَّ مَنْ رَغِبَ بِاالتَّقْوی زَهَدَ فِی الدُّنْیا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 بندگان خدا شما را به تقوای الهی سفارش می کنم، چیزی که بندگان از آن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تقوا روی آورد، از دنیا کناره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در به یاد مرگ بودن، چهار اثر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ذِکْرَ الْمَوْتِ فَاِنَّهُ یَمُحِّصُ الذُّنُوبَ وَ یُزَهِّدُ فِی الدُّنْیا فَاِنْ ذَکَرْتُمُوهُ عِنْدَالْغِنی هَدَمَهُ وَ اِنْ ذَکَرْتُمُوهُ عِنْدَالْفَقْرِ أَرْضاکُمْ بِعَیْشِکُمْ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مرگ را به یاد آورید؛ زیرا یاد مرگ گناهان را پاک می کند و حرص دنیا را کم می کند، اگر مرگ را به هنگام توانگری به یاد آرید، اهمیت آن را کم می کند و اگر به هنگام تنگ دستی یاد کنید، شما را از زندگی تان خشنود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مرگ را همواره در پیشِ چشمان خود ببیند و با آن آشنا باشد، علاوه بر نقش سازنده آن در زندگی، محبوب خدا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ذِکْرَالْمَوْتِ اَحَبَّهُ اللّه ُ</w:t>
      </w:r>
      <w:r>
        <w:rPr>
          <w:rStyle w:val="FootnoteAnchor"/>
          <w:rtl w:val="true"/>
        </w:rPr>
        <w:footnoteReference w:id="1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فراوان یاد مرگ نماید، خداوند او را دوست می دارد</w:t>
      </w:r>
      <w:r>
        <w:rPr>
          <w:rFonts w:eastAsia="IRNazanin" w:cs="IRNazanin"/>
          <w:color w:val="111111"/>
          <w:sz w:val="28"/>
          <w:szCs w:val="28"/>
          <w:rtl w:val="true"/>
          <w:lang w:bidi="fa-IR"/>
        </w:rPr>
        <w:t xml:space="preserve">.» </w:t>
      </w:r>
      <w:bookmarkStart w:id="126" w:name="pg3690_25903"/>
    </w:p>
    <w:p>
      <w:pPr>
        <w:pStyle w:val="Heading2"/>
        <w:numPr>
          <w:ilvl w:val="1"/>
          <w:numId w:val="1"/>
        </w:numPr>
        <w:rPr/>
      </w:pPr>
      <w:bookmarkStart w:id="127" w:name="__RefHeading___Toc460357_2281741623"/>
      <w:bookmarkStart w:id="128" w:name="_Toc48"/>
      <w:bookmarkEnd w:id="126"/>
      <w:bookmarkEnd w:id="127"/>
      <w:r>
        <w:rPr>
          <w:rtl w:val="true"/>
        </w:rPr>
        <w:t>بخش چهارم</w:t>
      </w:r>
      <w:r>
        <w:rPr>
          <w:rtl w:val="true"/>
        </w:rPr>
        <w:t xml:space="preserve">: </w:t>
      </w:r>
      <w:r>
        <w:rPr>
          <w:rtl w:val="true"/>
        </w:rPr>
        <w:t>درجات زهد</w:t>
      </w:r>
      <w:bookmarkEnd w:id="128"/>
    </w:p>
    <w:p>
      <w:pPr>
        <w:pStyle w:val="Heading3"/>
        <w:numPr>
          <w:ilvl w:val="2"/>
          <w:numId w:val="1"/>
        </w:numPr>
        <w:rPr/>
      </w:pPr>
      <w:bookmarkStart w:id="129" w:name="__RefHeading___Toc460359_2281741623"/>
      <w:bookmarkStart w:id="130" w:name="_Toc49"/>
      <w:bookmarkEnd w:id="129"/>
      <w:r>
        <w:rPr>
          <w:rtl w:val="true"/>
        </w:rPr>
        <w:t>اشاره</w:t>
      </w:r>
      <w:bookmarkEnd w:id="1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زهد </w:t>
      </w:r>
      <w:bookmarkStart w:id="131" w:name="pg3690_25904"/>
    </w:p>
    <w:p>
      <w:pPr>
        <w:pStyle w:val="BookText"/>
        <w:rPr/>
      </w:pPr>
      <w:bookmarkEnd w:id="131"/>
      <w:r>
        <w:rPr>
          <w:rFonts w:ascii="IRNazanin" w:hAnsi="IRNazanin" w:eastAsia="IRNazanin"/>
          <w:color w:val="111111"/>
          <w:sz w:val="28"/>
          <w:sz w:val="28"/>
          <w:szCs w:val="28"/>
          <w:rtl w:val="true"/>
          <w:lang w:bidi="fa-IR"/>
        </w:rPr>
        <w:t>چنان که از روایت های امامان معصوم علیهم السلام به دست می آید، می توان از جنبه های گوناگون برای زهد درجاتی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متعلَّق زهد؛ از جهت رغبت به زهد؛ از جهت انگیزه، زهد و از جهت روش زهدورزی</w:t>
      </w:r>
      <w:r>
        <w:rPr>
          <w:rFonts w:eastAsia="IRNazanin" w:cs="IRNazanin"/>
          <w:color w:val="111111"/>
          <w:sz w:val="28"/>
          <w:szCs w:val="28"/>
          <w:rtl w:val="true"/>
          <w:lang w:bidi="fa-IR"/>
        </w:rPr>
        <w:t>.</w:t>
      </w:r>
    </w:p>
    <w:p>
      <w:pPr>
        <w:pStyle w:val="Heading3"/>
        <w:numPr>
          <w:ilvl w:val="2"/>
          <w:numId w:val="1"/>
        </w:numPr>
        <w:rPr/>
      </w:pPr>
      <w:bookmarkStart w:id="132" w:name="__RefHeading___Toc460361_2281741623"/>
      <w:bookmarkStart w:id="133" w:name="_Toc50"/>
      <w:bookmarkEnd w:id="132"/>
      <w:r>
        <w:rPr>
          <w:rtl w:val="true"/>
        </w:rPr>
        <w:t>درجات زهد از جهت متعلَّق زهد</w:t>
      </w:r>
      <w:bookmarkEnd w:id="133"/>
    </w:p>
    <w:p>
      <w:pPr>
        <w:pStyle w:val="BookText"/>
        <w:rPr/>
      </w:pPr>
      <w:r>
        <w:rPr>
          <w:rFonts w:ascii="IRNazanin" w:hAnsi="IRNazanin" w:eastAsia="IRNazanin"/>
          <w:color w:val="111111"/>
          <w:sz w:val="28"/>
          <w:sz w:val="28"/>
          <w:szCs w:val="28"/>
          <w:rtl w:val="true"/>
          <w:lang w:bidi="fa-IR"/>
        </w:rPr>
        <w:t>درجات زهد از جهت متعلَّق زهد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 چه بدان زهدورزی می شود، در یکی از مراتب حرام، شبهه ناک و حلال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زهد پرهیز از حرام الهی است و برخورداری از این مرتبه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وَلازُهْدَ کَالزُّهْدِ فِی الْحَرامِ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هیچ زهدی مانند پرهیز از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لازُهْدَ کَالْکَفِّ عَنِ الْحَرامِ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هیچ زهدی مانند کناره گیری از گناه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أَزْهَدُ النّاسِ مَنْ تَرَکَ الْحَرامَ</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زاهدترین مردم کسی است که فعل حرام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 که در حرام زهد می ورزد، در رتبه پایین تر از کسی است که در مباحات مثل خوردنی های لذید و لباس های خوب، زهد می ورزد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این که در روایت ها، برترین زهد، ترک حرام خوانده شده، بدین لحاظ است که این مرتبه از زهد، اساس مراتب دیگر است و تا این مرتبه به دست نیاید، رسیدن به مراتب دیگر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اموری اند که حلال و حرام بودن آن ها روشن نیست و دومین مرتبه زهد آن است که آدمی به این امور نیز بی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وَرَعَ کَالْوُقُوفِ عِنْدَالشُّبْهَةِ</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هیچ پارسایی همانند خودداری از شبهات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می فرماید</w:t>
      </w:r>
    </w:p>
    <w:p>
      <w:pPr>
        <w:pStyle w:val="BookText"/>
        <w:rPr/>
      </w:pPr>
      <w:r>
        <w:rPr>
          <w:rFonts w:ascii="Amiri" w:hAnsi="Amiri" w:eastAsia="Amiri" w:cs="Amiri"/>
          <w:color w:val="111111"/>
          <w:sz w:val="28"/>
          <w:sz w:val="28"/>
          <w:szCs w:val="28"/>
          <w:rtl w:val="true"/>
          <w:lang w:bidi="ar-SA"/>
        </w:rPr>
        <w:t>أَوْرَعُ النّاسِ مَنْ وَقَفَ عِنْدَالشُّبْهَةِ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پارساترین مردم کسی است که در امور شبهه ناک بایستد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بالاتر زهد بی رغبتی به مباحات و حلال 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حلال اگرچه واجب نیست، ولی چنان چه از محدوده مسائل شرعی خارج نگشته و به حدی نرسد که به زندگی فردی و اجتماعی آسیبی برساند، به </w:t>
      </w:r>
      <w:bookmarkStart w:id="134" w:name="pg3690_25906"/>
    </w:p>
    <w:p>
      <w:pPr>
        <w:pStyle w:val="BookText"/>
        <w:rPr/>
      </w:pPr>
      <w:bookmarkEnd w:id="134"/>
      <w:r>
        <w:rPr>
          <w:rFonts w:ascii="IRNazanin" w:hAnsi="IRNazanin" w:eastAsia="IRNazanin"/>
          <w:color w:val="111111"/>
          <w:sz w:val="28"/>
          <w:sz w:val="28"/>
          <w:szCs w:val="28"/>
          <w:rtl w:val="true"/>
          <w:lang w:bidi="fa-IR"/>
        </w:rPr>
        <w:t>اندازه ای مهم شمرده شده که سبب ورود به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وسلم در سفارش هایش به ابن مسعود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وَالْجَنَةُ لِمَنْ تَرَکَ الْحَلالَ</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بهشت برای کسی است که حلال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به خاطر سبکی حساب در آخرت، از حلال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زاهد را چنین توصیف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یَتْرُکُ حَلالَها مَخافَةَ حِسابِهِ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زاهد کسی است که حلال را بخاطر ترس از حساب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ماسوی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زهد ترک کردن هر چیزی است که انسان را به غیر خدا مشغول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زهد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تَرْکُکَ کُلَّ شَیْی ءٍ یَشْتَغِلُکَ عَنِ اللّهِ، مِنْ غَیْرِ تَأَسُّفٍ عَلی فَوْتِها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چیزی که تو را از خدا باز دارد، رها کنی؛ در حالی که برای از دست دادنش افسوس نخوری</w:t>
      </w:r>
      <w:r>
        <w:rPr>
          <w:rFonts w:eastAsia="IRNazanin" w:cs="IRNazanin"/>
          <w:color w:val="111111"/>
          <w:sz w:val="28"/>
          <w:szCs w:val="28"/>
          <w:rtl w:val="true"/>
          <w:lang w:bidi="fa-IR"/>
        </w:rPr>
        <w:t>.</w:t>
      </w:r>
    </w:p>
    <w:p>
      <w:pPr>
        <w:pStyle w:val="Heading3"/>
        <w:numPr>
          <w:ilvl w:val="2"/>
          <w:numId w:val="1"/>
        </w:numPr>
        <w:rPr/>
      </w:pPr>
      <w:bookmarkStart w:id="135" w:name="__RefHeading___Toc460363_2281741623"/>
      <w:bookmarkStart w:id="136" w:name="_Toc51"/>
      <w:bookmarkEnd w:id="135"/>
      <w:r>
        <w:rPr>
          <w:rtl w:val="true"/>
        </w:rPr>
        <w:t>درجات زهد از جهت دلبستگی به زهد</w:t>
      </w:r>
      <w:bookmarkEnd w:id="136"/>
    </w:p>
    <w:p>
      <w:pPr>
        <w:pStyle w:val="BookText"/>
        <w:rPr/>
      </w:pPr>
      <w:r>
        <w:rPr>
          <w:rFonts w:ascii="IRNazanin" w:hAnsi="IRNazanin" w:eastAsia="IRNazanin"/>
          <w:color w:val="111111"/>
          <w:sz w:val="28"/>
          <w:sz w:val="28"/>
          <w:szCs w:val="28"/>
          <w:rtl w:val="true"/>
          <w:lang w:bidi="fa-IR"/>
        </w:rPr>
        <w:t>درجات زهد از جهت دلبستگی به زهد</w:t>
      </w:r>
      <w:r>
        <w:rPr>
          <w:rStyle w:val="FootnoteAnchor"/>
          <w:rtl w:val="true"/>
        </w:rPr>
        <w:footnoteReference w:id="1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از هنگامی که بدان توجه می شود تا هنگامی که جزو عادت ها درمی آید، دو مرحله می پیماید</w:t>
      </w:r>
      <w:r>
        <w:rPr>
          <w:rFonts w:eastAsia="IRNazanin" w:cs="IRNazanin"/>
          <w:color w:val="111111"/>
          <w:sz w:val="28"/>
          <w:szCs w:val="28"/>
          <w:rtl w:val="true"/>
          <w:lang w:bidi="fa-IR"/>
        </w:rPr>
        <w:t xml:space="preserve">. </w:t>
      </w:r>
      <w:bookmarkStart w:id="137" w:name="pg3690_25907"/>
    </w:p>
    <w:p>
      <w:pPr>
        <w:pStyle w:val="BookText"/>
        <w:rPr/>
      </w:pPr>
      <w:bookmarkEnd w:id="13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زهد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درجه از زهد این است که آدمی به رغم بی میلی اش، زهد ورزد؛ تا کم کم صفت زهد جزو عادت های پایدار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الزُّهْدِ التَّزَهُّدُ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اولین مرتبه زهد، خود را به زهد واداشتن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التَّزَهُّدُ یُؤَدِّی اِلَی الزُّهْدِ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خود را به زهد واداشتن انسان را به زهد رهبری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زهد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دادن زهدورزی، عادت به زهد پدید می آید؛ به گونه ای که زهدورزی یکی از لذت های آدمی خواهد بود؛ چنان که به دست آمدن هر عادتی در آدمی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أَصابُوا لَذَّةَ زُهْدِ الدُّنْیا فِی دُنْیاهُمْ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لذّت بی علاقگی به دنیا را در دنیای خویش بردند</w:t>
      </w:r>
      <w:r>
        <w:rPr>
          <w:rFonts w:eastAsia="IRNazanin" w:cs="IRNazanin"/>
          <w:color w:val="111111"/>
          <w:sz w:val="28"/>
          <w:szCs w:val="28"/>
          <w:rtl w:val="true"/>
          <w:lang w:bidi="fa-IR"/>
        </w:rPr>
        <w:t>.</w:t>
      </w:r>
    </w:p>
    <w:p>
      <w:pPr>
        <w:pStyle w:val="Heading3"/>
        <w:numPr>
          <w:ilvl w:val="2"/>
          <w:numId w:val="1"/>
        </w:numPr>
        <w:rPr/>
      </w:pPr>
      <w:bookmarkStart w:id="138" w:name="__RefHeading___Toc460365_2281741623"/>
      <w:bookmarkStart w:id="139" w:name="_Toc52"/>
      <w:bookmarkEnd w:id="138"/>
      <w:r>
        <w:rPr>
          <w:rtl w:val="true"/>
        </w:rPr>
        <w:t>درجات زهد از جهت انگیزه</w:t>
      </w:r>
      <w:bookmarkEnd w:id="139"/>
    </w:p>
    <w:p>
      <w:pPr>
        <w:pStyle w:val="BookText"/>
        <w:rPr/>
      </w:pPr>
      <w:r>
        <w:rPr>
          <w:rFonts w:ascii="IRNazanin" w:hAnsi="IRNazanin" w:eastAsia="IRNazanin"/>
          <w:color w:val="111111"/>
          <w:sz w:val="28"/>
          <w:sz w:val="28"/>
          <w:szCs w:val="28"/>
          <w:rtl w:val="true"/>
          <w:lang w:bidi="fa-IR"/>
        </w:rPr>
        <w:t>درجات زهد از جهت انگیزه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بسته به این که انگیزه زهدورزی چه باشد، زهد مراتبی به شرح ذیر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ترین زهد آن است که با هدف دست یابی به دنیا </w:t>
      </w:r>
    </w:p>
    <w:p>
      <w:pPr>
        <w:pStyle w:val="BookText"/>
        <w:rPr/>
      </w:pPr>
      <w:r>
        <w:rPr>
          <w:rFonts w:ascii="IRNazanin" w:hAnsi="IRNazanin" w:eastAsia="IRNazanin"/>
          <w:color w:val="111111"/>
          <w:sz w:val="28"/>
          <w:sz w:val="28"/>
          <w:szCs w:val="28"/>
          <w:rtl w:val="true"/>
          <w:lang w:bidi="fa-IR"/>
        </w:rPr>
        <w:t>باشد؛ یعنی آدمی در ظاهر به دنیا رو نیاورد تا به گونه ای دیگر دنیا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زهدی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ابن موسی الرضا علیه السلام به مأمون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مازَهَدْتُ فِی الدُّنْیا لِلدُّنْیا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خاطر دنیا، در دنیا زهد نورزیده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برای جلب نظر دیگران در اجتماع از مصرف های زیاد خودداری کرده و خود را زاهد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پنهانی آن ها سراسر اسراف و زیاده روی است و در پی فرصتی هستند که با این زمینه سازی به مقام و موقعیتی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مردم را به چهار دسته تقسیم می کند که گروهی از آنان زیر نقاب آخرت، در پی دنیا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یَطْلُبُ الدُّنْیا بِعَمَلِ اْلاخِرَةِ وَ لایَطْلُبُ الْآخِرَةِ بِعَمَلِ الدُّنْیا، قَدْ طامَنَ مِنْ شَخْصِهِ، وَ قارَبَ مِنْ خَطْوِهِ، وِ شَمَّرَ مِنْ ثَوْبِهِ، وِ زَخْرَفَ مِنْ نَفْسِهِ لِْلاَمانَةِ، وَاتَّخَذَ سِتْرَاللّه ِ ذَریعَةً اِلَی الْمَعْصِیَةِ</w:t>
      </w:r>
      <w:r>
        <w:rPr>
          <w:rStyle w:val="FootnoteAnchor"/>
          <w:rtl w:val="true"/>
        </w:rPr>
        <w:footnoteReference w:id="13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دنیا را با عمل آخرت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عمل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و تقوا و عبادت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خواهان آخرت نیست، خود را با وقار و سنگین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پرهیزکاران فروتنی از خود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گام هایش را نزدیک به هم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مردم بی اذیت و آزار در راه رفتن آهسته گام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جامه اش را جمع کرده، به سرعت تمام راه می رود، و خود را برای امین قرار دادن و مورد اعتماد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مردم به زهد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آراسته نموده، و پرده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گناه قرار </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لباس دین درآورده، با حیله و تزویر برای صید خواسته دنیایی و جلب مال و دارایی در راه مردم دام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را مردمانی می داند که خود را به زهد گرایی زده اند و به ظاهر، لباس اهل قناعت و زهد به تن کرده اند و حال آن که در واقع چنین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اَبْعَدَهُ عَنْ طَلَبِ الْمُلْکِ ضُئُوولَةُ نَفْسِهِ، وَانْقِطاعُ سَبَبِهِ، فَقَصَرَتْهُ الْحالُ عَلی حالِهِ، فَتَحَلّی بِاسْمِ الْقَناعَةِ، وَ تَزَیَّنَ بِلِباسِ اَهْلِ الزَّهادَةِ، وَ لَیْسَ مِنْ ذلِکَ فِی مَراحٍ وَ لامَغْدیً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میان آن ها کسی است که به دلیل پست بودن و نداشتن وسیله ای برای رسیدن به ریاست، از خواستن آن مقام خانه نشین گردیده است و چون به آرزوهای خود دست رسی ندارد، به همان حالی که هست، خود را قانع نشان داده، با لباس اهل زهد و تقوا زینت می دهد، و حال آن که نه در اندرون که شب آرام می گیرد و نه در بیرون که روز به سر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قناعت و زهد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کسی را که درباره دنیا، مثل زاهدان سخن می گوید، ولی در کردار مثل دنیاپرستان عمل می کند، نهی نموده و ویژگی های زاهد ریا کار را چنین توصیف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مباش که بدون عمل، امید سعادت آخرت را دارند، و توبه را با آرزوهای دراز تأخیر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همچون زاهدان سخن می گویند، ولی همچون دنیاپرستان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دنیا به او برسد سیر نمی شود، و اگر نرسد قانع نخواهد شد، از شکر آن چه به او داده شده، عاجز است، ولی باز هم فزونی می طلبد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برای ترس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آن چه خواسته انسان است، نجات از خشم خداوند و آتش جهنم و عذاب های دیگر مانند عذاب قبر و سئوال و جواب هنگام حساب، و خطر صراط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عدم و نیستی خشنود است، خواهان رهایی از درد و رنج است؛ اگرچه در لحظه عدم و نیستی برایش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ورزی برای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علاوه بر این که درد و رنج را نمی خواهد، به نعمت های همیشگی آخرتی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درجه، هدف زاهد رسیدن به لذت های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به سبب امید و محبت به رحمت و رضوان الهی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مرتبه یعنی زهد برای رهایی از عذاب و طمع به نعمت های بهشتی، هنوز اثرهایی از وابستگی به نفس باقی است و شایبه خودخواهی به کلی از میان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خالص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برای حب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وابستگی های غیرخدایی را ترک کند، دل او تنها به سوی درگاه الهی رفته و در نتیجه محبت الهی در کانون دلش شعله ور می شود و زهد از روی محبّت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در این مرحله که بالاترین مراحل زهد است، هیچ خواسته ای به جز خدای تعالی و لقایش ندارد؛ زیرا قلب او متوجه درد و عذاب نیست که خواهان رهایی از آن باشد و هم چنین متوجه لذت های آخرتی نیز نمی باشد که خواهان رسیدن به آن باشد، بلکه همتش فقط و فقط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 در حالی که تنها همّتش یکتاپرست واقعی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نمی خواهد؛ زیرا اگر غیر خدا را بخواهد، به شرک خفی دچار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عارفانی هستند که خدای متعال و لذّت نظر کردن به او و لذّت بهره مندی از </w:t>
      </w:r>
      <w:bookmarkStart w:id="140" w:name="pg3690_25911"/>
    </w:p>
    <w:p>
      <w:pPr>
        <w:pStyle w:val="BookText"/>
        <w:rPr/>
      </w:pPr>
      <w:bookmarkEnd w:id="140"/>
      <w:r>
        <w:rPr>
          <w:rFonts w:ascii="IRNazanin" w:hAnsi="IRNazanin" w:eastAsia="IRNazanin"/>
          <w:color w:val="111111"/>
          <w:sz w:val="28"/>
          <w:sz w:val="28"/>
          <w:szCs w:val="28"/>
          <w:rtl w:val="true"/>
          <w:lang w:bidi="fa-IR"/>
        </w:rPr>
        <w:t>بهشت را می شناسند و به آن عشق می ورزند و به سویش نزدیکی می جویند</w:t>
      </w:r>
      <w:r>
        <w:rPr>
          <w:rFonts w:eastAsia="IRNazanin" w:cs="IRNazanin"/>
          <w:color w:val="111111"/>
          <w:sz w:val="28"/>
          <w:szCs w:val="28"/>
          <w:rtl w:val="true"/>
          <w:lang w:bidi="fa-IR"/>
        </w:rPr>
        <w:t>.</w:t>
      </w:r>
    </w:p>
    <w:p>
      <w:pPr>
        <w:pStyle w:val="Heading3"/>
        <w:numPr>
          <w:ilvl w:val="2"/>
          <w:numId w:val="1"/>
        </w:numPr>
        <w:rPr/>
      </w:pPr>
      <w:bookmarkStart w:id="141" w:name="__RefHeading___Toc460367_2281741623"/>
      <w:bookmarkStart w:id="142" w:name="_Toc53"/>
      <w:bookmarkEnd w:id="141"/>
      <w:r>
        <w:rPr>
          <w:rtl w:val="true"/>
        </w:rPr>
        <w:t>درجه های زهد از جهت روش زهدورزی</w:t>
      </w:r>
      <w:bookmarkEnd w:id="142"/>
    </w:p>
    <w:p>
      <w:pPr>
        <w:pStyle w:val="BookText"/>
        <w:rPr/>
      </w:pPr>
      <w:r>
        <w:rPr>
          <w:rFonts w:ascii="IRNazanin" w:hAnsi="IRNazanin" w:eastAsia="IRNazanin"/>
          <w:color w:val="111111"/>
          <w:sz w:val="28"/>
          <w:sz w:val="28"/>
          <w:szCs w:val="28"/>
          <w:rtl w:val="true"/>
          <w:lang w:bidi="fa-IR"/>
        </w:rPr>
        <w:t>درجه های زهد از جهت روش زهدورزی</w:t>
      </w:r>
    </w:p>
    <w:p>
      <w:pPr>
        <w:pStyle w:val="BookText"/>
        <w:rPr/>
      </w:pPr>
      <w:r>
        <w:rPr>
          <w:rFonts w:ascii="IRNazanin" w:hAnsi="IRNazanin" w:eastAsia="IRNazanin"/>
          <w:color w:val="111111"/>
          <w:sz w:val="28"/>
          <w:sz w:val="28"/>
          <w:szCs w:val="28"/>
          <w:rtl w:val="true"/>
          <w:lang w:bidi="fa-IR"/>
        </w:rPr>
        <w:t>زهدورزی از نظر آشکارا و پنهانی بودن قابل درجه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اظهار زهد به خاطر مردم و ریا نباشد، ناپسند نیست، ولی پنهان کردن آن برتر از آشکار نمودن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الزُّهْدِ اِخْفاءُ الزُّهْدِ</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زهد، پنهان کردن زهد است</w:t>
      </w:r>
      <w:r>
        <w:rPr>
          <w:rFonts w:eastAsia="IRNazanin" w:cs="IRNazanin"/>
          <w:color w:val="111111"/>
          <w:sz w:val="28"/>
          <w:szCs w:val="28"/>
          <w:rtl w:val="true"/>
          <w:lang w:bidi="fa-IR"/>
        </w:rPr>
        <w:t xml:space="preserve">. </w:t>
      </w:r>
      <w:bookmarkStart w:id="143" w:name="pg3690_25912"/>
    </w:p>
    <w:p>
      <w:pPr>
        <w:pStyle w:val="Heading2"/>
        <w:numPr>
          <w:ilvl w:val="1"/>
          <w:numId w:val="1"/>
        </w:numPr>
        <w:rPr/>
      </w:pPr>
      <w:bookmarkStart w:id="144" w:name="__RefHeading___Toc460369_2281741623"/>
      <w:bookmarkStart w:id="145" w:name="_Toc54"/>
      <w:bookmarkEnd w:id="143"/>
      <w:bookmarkEnd w:id="144"/>
      <w:r>
        <w:rPr>
          <w:rtl w:val="true"/>
        </w:rPr>
        <w:t>بخش پنجم</w:t>
      </w:r>
      <w:r>
        <w:rPr>
          <w:rtl w:val="true"/>
        </w:rPr>
        <w:t>:</w:t>
      </w:r>
      <w:r>
        <w:rPr>
          <w:rtl w:val="true"/>
        </w:rPr>
        <w:t>آثار زهد در روایات معصومین علیهم السلام</w:t>
      </w:r>
      <w:bookmarkEnd w:id="145"/>
    </w:p>
    <w:p>
      <w:pPr>
        <w:pStyle w:val="Heading3"/>
        <w:numPr>
          <w:ilvl w:val="2"/>
          <w:numId w:val="1"/>
        </w:numPr>
        <w:rPr/>
      </w:pPr>
      <w:bookmarkStart w:id="146" w:name="__RefHeading___Toc460371_2281741623"/>
      <w:bookmarkStart w:id="147" w:name="_Toc55"/>
      <w:bookmarkEnd w:id="146"/>
      <w:r>
        <w:rPr>
          <w:rtl w:val="true"/>
        </w:rPr>
        <w:t>اشاره</w:t>
      </w:r>
      <w:bookmarkEnd w:id="1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زهد در روایات معصومین علیهم السلام </w:t>
      </w:r>
      <w:bookmarkStart w:id="148" w:name="pg3690_25913"/>
    </w:p>
    <w:p>
      <w:pPr>
        <w:pStyle w:val="BookText"/>
        <w:rPr/>
      </w:pPr>
      <w:bookmarkEnd w:id="148"/>
      <w:r>
        <w:rPr>
          <w:rFonts w:ascii="IRNazanin" w:hAnsi="IRNazanin" w:eastAsia="IRNazanin"/>
          <w:color w:val="111111"/>
          <w:sz w:val="28"/>
          <w:sz w:val="28"/>
          <w:szCs w:val="28"/>
          <w:rtl w:val="true"/>
          <w:lang w:bidi="fa-IR"/>
        </w:rPr>
        <w:t>پیش تر در معنای زهد گفته شد که امیرمؤمنان علی علیه السلام زهد را بین دو آموزه قرآنی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لاتَفْرَحُوا بِما آتاکُمْ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به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خوش رفتاری است؛ زیرا کسی که هستی و نیستی دنیا نزد او یکسان است، حسد نمی ورزد، دشمنی نمی کند و بخل نمی ورزد؛ چون این ها از نشانه های بدرفتاری و از نتایج دوستی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کوچک شمردن دنیا و اهل آن است، به شرط آن که به وجود چیزی خوشحال نگردد و به از میان رفتن آن غمگین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بزرگ شمردن آخرت است به خاطر ثواب دایمی و پیراسته از آلودگی که به او می رسد و چهارم، افتخار و مباهات به خدای تعالی است نه به سبب های دنیایی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دلبسته نبودن به دنیا آثار گوناگون دیگری دارد که در روایات معصومان علیهم السلام بدان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Heading3"/>
        <w:numPr>
          <w:ilvl w:val="2"/>
          <w:numId w:val="1"/>
        </w:numPr>
        <w:rPr/>
      </w:pPr>
      <w:bookmarkStart w:id="149" w:name="__RefHeading___Toc460373_2281741623"/>
      <w:bookmarkStart w:id="150" w:name="_Toc56"/>
      <w:bookmarkEnd w:id="149"/>
      <w:r>
        <w:rPr/>
        <w:t>1</w:t>
      </w:r>
      <w:r>
        <w:rPr>
          <w:rtl w:val="true"/>
        </w:rPr>
        <w:t>ـ دل نبستن به غیر خدا</w:t>
      </w:r>
      <w:bookmarkEnd w:id="15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دل نبستن به غیر خدا</w:t>
      </w:r>
    </w:p>
    <w:p>
      <w:pPr>
        <w:pStyle w:val="BookText"/>
        <w:rPr/>
      </w:pPr>
      <w:r>
        <w:rPr>
          <w:rFonts w:ascii="IRNazanin" w:hAnsi="IRNazanin" w:eastAsia="IRNazanin"/>
          <w:color w:val="111111"/>
          <w:sz w:val="28"/>
          <w:sz w:val="28"/>
          <w:szCs w:val="28"/>
          <w:rtl w:val="true"/>
          <w:lang w:bidi="fa-IR"/>
        </w:rPr>
        <w:t>در روایت هایی آمده است که زهد، ترک کردن هر چیزی است که انسان را از یاد خدای تعالی باز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151" w:name="pg3690_25914"/>
    </w:p>
    <w:p>
      <w:pPr>
        <w:pStyle w:val="BookText"/>
        <w:rPr/>
      </w:pPr>
      <w:bookmarkEnd w:id="151"/>
      <w:r>
        <w:rPr>
          <w:rFonts w:ascii="Amiri" w:hAnsi="Amiri" w:eastAsia="Amiri" w:cs="Amiri"/>
          <w:color w:val="111111"/>
          <w:sz w:val="28"/>
          <w:sz w:val="28"/>
          <w:szCs w:val="28"/>
          <w:rtl w:val="true"/>
          <w:lang w:bidi="ar-SA"/>
        </w:rPr>
        <w:t>الزُّهْدُ مِفْتاحُ بابِ الْآخِرَةِ وَ الْبرَاءَةُ مِنَ النّارِ وَ هُوَ تَرْکُکَ کُلَّ شَیٍ ء یَشْتَغِلُکَ عَنِ اللّه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زهد کلید در آخرت و آزادی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ترک کردن هر چیزی است که تو را از خدای تعالی باز می دارد</w:t>
      </w:r>
      <w:r>
        <w:rPr>
          <w:rFonts w:eastAsia="IRNazanin" w:cs="IRNazanin"/>
          <w:color w:val="111111"/>
          <w:sz w:val="28"/>
          <w:szCs w:val="28"/>
          <w:rtl w:val="true"/>
          <w:lang w:bidi="fa-IR"/>
        </w:rPr>
        <w:t>.</w:t>
      </w:r>
    </w:p>
    <w:p>
      <w:pPr>
        <w:pStyle w:val="Heading3"/>
        <w:numPr>
          <w:ilvl w:val="2"/>
          <w:numId w:val="1"/>
        </w:numPr>
        <w:rPr/>
      </w:pPr>
      <w:bookmarkStart w:id="152" w:name="__RefHeading___Toc460375_2281741623"/>
      <w:bookmarkStart w:id="153" w:name="_Toc57"/>
      <w:bookmarkEnd w:id="152"/>
      <w:r>
        <w:rPr/>
        <w:t>2</w:t>
      </w:r>
      <w:r>
        <w:rPr>
          <w:rtl w:val="true"/>
        </w:rPr>
        <w:t>ـ آرامش قلب</w:t>
      </w:r>
      <w:bookmarkEnd w:id="15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آرامش قلب</w:t>
      </w:r>
    </w:p>
    <w:p>
      <w:pPr>
        <w:pStyle w:val="BookText"/>
        <w:rPr/>
      </w:pPr>
      <w:r>
        <w:rPr>
          <w:rFonts w:ascii="IRNazanin" w:hAnsi="IRNazanin" w:eastAsia="IRNazanin"/>
          <w:color w:val="111111"/>
          <w:sz w:val="28"/>
          <w:sz w:val="28"/>
          <w:szCs w:val="28"/>
          <w:rtl w:val="true"/>
          <w:lang w:bidi="fa-IR"/>
        </w:rPr>
        <w:t>با توجه به تعریف زهد، زاهد کسی است که از بهره های دنیایی، خوشحال نشده و از آن چه که در دنیا از دست او می رود،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 صابِرٌ وَ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الزّاهِدُ فَقَدْ خَرَجَتْ الاَحْزانُ وَ الاَفْراحُ مِنْ قَلْبِهِ، فَلایَفْرَحُ بِشَی ءٍ مِنَ الدُّنْیا وَ لایَأسی عَلی شَی ءٍ مِنْها فاتَهُ فَهُوَ مُسْتَرِیْحٌ</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صابر و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همه غم ها و شادی های دنیا را از دل بیرون کرده، نه به چیزی که از دنیا به او برسد شاد می شود، و نه از چیزی که از دست او بیرون رود، دل غمین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همیشه در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 فِی الزُّهْدِ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آسایش در زهد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 الرَّاحَةُ الْعُظْمی</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راحتی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مورد دارنده صفت زهد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تَأسُفٍ عَلی فَوْتِها وَ لا اِعْجابَ فِیتَرْکِها وَ لااِنْتِظارَ فَرَجٍ مِنْها وَ طَلَبَ مَحْمِدَةٍ عَلَیْها وَ لاعَوَضَ لَها بَلْ تَری فَوْتَها راحَةً وَ کَوْنُها آفَةً، وَ تَکُونُ اَبَدا هارِبا مِن الْآفَةِ، مُعْتَصِما بِاالرَّاحَةِ</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برای از دست رفتن دنیا افسوس و در ترک کردن آن شگفتی نیست و انتظار گشایشی از آن و انتظار ستایشی بر آن وجود ندارد و جایگزینی برای آن نیست؛ بلکه از میان رفتن آن را راحتی و وجودش را رنج و آفت می بینی و همیشه تو از رنج فرار کرده، به راحتی و آسایش چنگ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نیز درباره آرامش روح و جسم زاهد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یُرِیْحُ الْقَلْبَ وَ الْبَدَنَ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بی رغبتی به دنیا، قلب و بدن را آسوده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بعضی انبیا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زُهْدُکَ فِی الدُّنْیا فَتَعْجَلُکَ الرَّاحَةُ وَ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چون در دنیا پارسایی بورزی، آسایش به سوی تو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آرامشی که از زهد در انسان پدیدار می گردد، تحمل سختی ها برایش آسان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وسلم است که فرمود</w:t>
      </w:r>
      <w:r>
        <w:rPr>
          <w:rFonts w:eastAsia="IRNazanin" w:cs="IRNazanin"/>
          <w:color w:val="111111"/>
          <w:sz w:val="28"/>
          <w:szCs w:val="28"/>
          <w:rtl w:val="true"/>
          <w:lang w:bidi="fa-IR"/>
        </w:rPr>
        <w:t xml:space="preserve">: </w:t>
      </w:r>
      <w:bookmarkStart w:id="154" w:name="pg3690_25916"/>
    </w:p>
    <w:p>
      <w:pPr>
        <w:pStyle w:val="BookText"/>
        <w:rPr/>
      </w:pPr>
      <w:bookmarkEnd w:id="154"/>
      <w:r>
        <w:rPr>
          <w:rFonts w:ascii="Amiri" w:hAnsi="Amiri" w:eastAsia="Amiri" w:cs="Amiri"/>
          <w:color w:val="111111"/>
          <w:sz w:val="28"/>
          <w:sz w:val="28"/>
          <w:szCs w:val="28"/>
          <w:rtl w:val="true"/>
          <w:lang w:bidi="ar-SA"/>
        </w:rPr>
        <w:t>یَاابْنَ مَسْعُودِ مَنِ اشْتاقَ اِلَی الْجَنَّةِ سارَعَ اِلَی الْخَیْراتِ وَ مَنْ خافَ النَّارَ تَرَکَ الشَّهَواتِ وَ مَنْ تَرَقَّبَ الْمَوْتَ أَعْرَضَ عَنِ الَّلذّاتِ وَ مَنْ زَهَدَ فِی الدُّنْیا هَانَتْ عَلَیْهِ الْمُصِیْباتِ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ای ابن مسعود کسی که به بهشت دل بندد، به انجام کارهای نیک می شتابد و کسی که از آتش بترسد، خواهش ها را رها می کند، و کسی که منتظر مرگ است از لذّت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 گرداند، و کسی که به دنیا بی میل است، سختی ها بر او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قدس سره دراین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زهد آسان شدن سختی ها است؛ زیرا بیش تر سختی ها به واسطه محبت به امور دنیایی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چنان چه از دنیا دل برکند و بدان بی رغبت گردد، مصیبت های دنیایی برایش آسان می گردد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60377_2281741623"/>
      <w:bookmarkStart w:id="156" w:name="_Toc58"/>
      <w:bookmarkEnd w:id="155"/>
      <w:r>
        <w:rPr/>
        <w:t>3</w:t>
      </w:r>
      <w:r>
        <w:rPr>
          <w:rtl w:val="true"/>
        </w:rPr>
        <w:t>ـ پرهیز از حرام های الهی</w:t>
      </w:r>
      <w:bookmarkEnd w:id="156"/>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پرهیز از حرام های الهی</w:t>
      </w:r>
    </w:p>
    <w:p>
      <w:pPr>
        <w:pStyle w:val="BookText"/>
        <w:rPr/>
      </w:pPr>
      <w:r>
        <w:rPr>
          <w:rFonts w:ascii="IRNazanin" w:hAnsi="IRNazanin" w:eastAsia="IRNazanin"/>
          <w:color w:val="111111"/>
          <w:sz w:val="28"/>
          <w:sz w:val="28"/>
          <w:szCs w:val="28"/>
          <w:rtl w:val="true"/>
          <w:lang w:bidi="fa-IR"/>
        </w:rPr>
        <w:t>از آثار مهم زهد دوری از حرام الهی است؛ زیرا وقتی آدمی به حلال الهی بی رغبت گردید، به طریقه اولی به حرام های الهی نیز بی میل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مَاالزُّهْدُ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تَنَکُّبُ حَرامَها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امیرمؤمنان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حرامش چشم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لازُهْدَ کَالْکَفِّ عَنِ الْحَرامِ</w:t>
      </w:r>
      <w:r>
        <w:rPr>
          <w:rStyle w:val="FootnoteAnchor"/>
          <w:rtl w:val="true"/>
        </w:rPr>
        <w:footnoteReference w:id="150"/>
      </w:r>
      <w:bookmarkStart w:id="157" w:name="pg3690_25917"/>
    </w:p>
    <w:p>
      <w:pPr>
        <w:pStyle w:val="BookText"/>
        <w:rPr/>
      </w:pPr>
      <w:bookmarkEnd w:id="157"/>
      <w:r>
        <w:rPr>
          <w:rFonts w:ascii="IRNazanin" w:hAnsi="IRNazanin" w:eastAsia="IRNazanin"/>
          <w:color w:val="111111"/>
          <w:sz w:val="28"/>
          <w:sz w:val="28"/>
          <w:szCs w:val="28"/>
          <w:rtl w:val="true"/>
          <w:lang w:bidi="fa-IR"/>
        </w:rPr>
        <w:t>هیچ پارسایی مانند خودداری از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درباره زاهدترین مردم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اَزْهَدُ النّاسِ مَنْ تَرَکَ الْحَرامَ</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بی رغبت ترین مردم به دنیا کسی است که از حرام دوری کند</w:t>
      </w:r>
      <w:r>
        <w:rPr>
          <w:rFonts w:eastAsia="IRNazanin" w:cs="IRNazanin"/>
          <w:color w:val="111111"/>
          <w:sz w:val="28"/>
          <w:szCs w:val="28"/>
          <w:rtl w:val="true"/>
          <w:lang w:bidi="fa-IR"/>
        </w:rPr>
        <w:t>.</w:t>
      </w:r>
    </w:p>
    <w:p>
      <w:pPr>
        <w:pStyle w:val="Heading3"/>
        <w:numPr>
          <w:ilvl w:val="2"/>
          <w:numId w:val="1"/>
        </w:numPr>
        <w:rPr/>
      </w:pPr>
      <w:bookmarkStart w:id="158" w:name="__RefHeading___Toc460379_2281741623"/>
      <w:bookmarkStart w:id="159" w:name="_Toc59"/>
      <w:bookmarkEnd w:id="158"/>
      <w:r>
        <w:rPr/>
        <w:t>4</w:t>
      </w:r>
      <w:r>
        <w:rPr>
          <w:rtl w:val="true"/>
        </w:rPr>
        <w:t>ـ کوتاه شدن آرزوها</w:t>
      </w:r>
      <w:bookmarkEnd w:id="15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کوتاه شدن آرزوها</w:t>
      </w:r>
    </w:p>
    <w:p>
      <w:pPr>
        <w:pStyle w:val="BookText"/>
        <w:rPr/>
      </w:pPr>
      <w:r>
        <w:rPr>
          <w:rFonts w:ascii="IRNazanin" w:hAnsi="IRNazanin" w:eastAsia="IRNazanin"/>
          <w:color w:val="111111"/>
          <w:sz w:val="28"/>
          <w:sz w:val="28"/>
          <w:szCs w:val="28"/>
          <w:rtl w:val="true"/>
          <w:lang w:bidi="fa-IR"/>
        </w:rPr>
        <w:t xml:space="preserve">آرزو یعنی خواهش ماندن در دنیا، چنان که آورده اند وقتی اسامه کنیزکی را به صد دینار برای یک ماه دیگر خرید و خبر آن به رسول خدا صلی الله علیه و آله وسلم رسید،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زیرا می خواهد که تا یک ماه دیگر زنده باشد و آن گاه وامش را بپردازد؛ زهد دقیقا در برابر چنین 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میلی به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آرزو که میل به ماندن در دنیاست، در او نیست و یا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الزَّهادَةُ قِصَرُاْلاَمَلِ وَ الشُّکْرُ عِنْدَ النِّعَمِ، وَ التَّوَرُّعُ عِنْدَالْمَحارِمِ، فَاِنْ عَزَبَ ذلِکَ عَنْکُمْ فَلا یَغْلِبِ الْحَرامُ صَبْرَکُمْ، وَلاتَنْسَوْا عَنْدَالنِّعَمِ شُکْرَکُمْ، فَقَدْ أَعْذَرَاللّهُ اِلَیْکُمْ بِحُجَجٍ مُسْفِرَةٍ ظاهِرَةٍ، وَ کُتَبٍ بارِزَةِ الْعُذْرِ واضِحَةٍ</w:t>
      </w:r>
      <w:r>
        <w:rPr>
          <w:rStyle w:val="FootnoteAnchor"/>
          <w:rtl w:val="true"/>
        </w:rPr>
        <w:footnoteReference w:id="1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زهد کوتاهی آرزو، سپاس گزاری به هنگام برخورداری و پرهیز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دادید، حرام بر صبر شما پیروز نگردد و هنگام برخورداری، سپاس گزاری را فراموش نکنید، زیرا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راهنمایانش و کتاب های روشن با دلیل های آشکار، برای شما جایی برای بهانه ننهاده است</w:t>
      </w:r>
      <w:r>
        <w:rPr>
          <w:rFonts w:eastAsia="IRNazanin" w:cs="IRNazanin"/>
          <w:color w:val="111111"/>
          <w:sz w:val="28"/>
          <w:szCs w:val="28"/>
          <w:rtl w:val="true"/>
          <w:lang w:bidi="fa-IR"/>
        </w:rPr>
        <w:t xml:space="preserve">. </w:t>
      </w:r>
      <w:bookmarkStart w:id="160" w:name="pg3690_25918"/>
    </w:p>
    <w:p>
      <w:pPr>
        <w:pStyle w:val="Heading3"/>
        <w:numPr>
          <w:ilvl w:val="2"/>
          <w:numId w:val="1"/>
        </w:numPr>
        <w:rPr/>
      </w:pPr>
      <w:bookmarkStart w:id="161" w:name="__RefHeading___Toc460381_2281741623"/>
      <w:bookmarkStart w:id="162" w:name="_Toc60"/>
      <w:bookmarkEnd w:id="160"/>
      <w:bookmarkEnd w:id="161"/>
      <w:r>
        <w:rPr/>
        <w:t>5</w:t>
      </w:r>
      <w:r>
        <w:rPr>
          <w:rtl w:val="true"/>
        </w:rPr>
        <w:t>ـ شکرگذاری نعمت های الهی</w:t>
      </w:r>
      <w:bookmarkEnd w:id="162"/>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شکرگذاری نعمت های الهی</w:t>
      </w:r>
    </w:p>
    <w:p>
      <w:pPr>
        <w:pStyle w:val="BookText"/>
        <w:rPr/>
      </w:pPr>
      <w:r>
        <w:rPr>
          <w:rFonts w:ascii="IRNazanin" w:hAnsi="IRNazanin" w:eastAsia="IRNazanin"/>
          <w:color w:val="111111"/>
          <w:sz w:val="28"/>
          <w:sz w:val="28"/>
          <w:szCs w:val="28"/>
          <w:rtl w:val="true"/>
          <w:lang w:bidi="fa-IR"/>
        </w:rPr>
        <w:t>گفتیم که امام علی علیه السلام شکر نعمت های الهی را از آثار زهد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اعتراف به این است که نعمت ها از آن خداست و او به آدمیان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نتیجه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دلبسته نبودن زاهد به دنیا این است که آن را از آن خود نمی داند و باور دارد که دیر یا زود، آن چه در دست اوست،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باوری در آدمی او را به اعتراف به این امر و قدردانی از آن که آن را به او ارزانی کرده است، وامی دارد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سپاس گزاری، صرف اعتراف و قدردانی شفاهی نیست؛ بلکه به جان خریدن دستورها و ترک نهی های الهی را نیز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امیرالمؤمنین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کُلِّ نِعْمَةٍ الْوَرَعُ عَمّا حَرَّمَ اللّهُ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شکر تمام نعمت های الهی دوری از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النِّعْمَةِ اِجْتِنابُ الْمَحارِمِ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شکر نعمت، دوری از حرام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که اگر دارنده نعمت در زبان سپاس گزاری کند، ولی در عمل به دستورها و نهی های او ترتیب اثر ندهد، در واقع از او سپاس گزاری نکرده، بلکه او را به مسخره گرفته است</w:t>
      </w:r>
      <w:r>
        <w:rPr>
          <w:rFonts w:eastAsia="IRNazanin" w:cs="IRNazanin"/>
          <w:color w:val="111111"/>
          <w:sz w:val="28"/>
          <w:szCs w:val="28"/>
          <w:rtl w:val="true"/>
          <w:lang w:bidi="fa-IR"/>
        </w:rPr>
        <w:t>.</w:t>
      </w:r>
    </w:p>
    <w:p>
      <w:pPr>
        <w:pStyle w:val="Heading3"/>
        <w:numPr>
          <w:ilvl w:val="2"/>
          <w:numId w:val="1"/>
        </w:numPr>
        <w:rPr/>
      </w:pPr>
      <w:bookmarkStart w:id="163" w:name="__RefHeading___Toc460383_2281741623"/>
      <w:bookmarkStart w:id="164" w:name="_Toc61"/>
      <w:bookmarkEnd w:id="163"/>
      <w:r>
        <w:rPr/>
        <w:t>6</w:t>
      </w:r>
      <w:r>
        <w:rPr>
          <w:rtl w:val="true"/>
        </w:rPr>
        <w:t>ـ نزدیکی به خدا</w:t>
      </w:r>
      <w:bookmarkEnd w:id="1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نزدیکی به خدا </w:t>
      </w:r>
      <w:bookmarkStart w:id="165" w:name="pg3690_25919"/>
    </w:p>
    <w:p>
      <w:pPr>
        <w:pStyle w:val="BookText"/>
        <w:rPr/>
      </w:pPr>
      <w:bookmarkEnd w:id="165"/>
      <w:r>
        <w:rPr>
          <w:rFonts w:ascii="IRNazanin" w:hAnsi="IRNazanin" w:eastAsia="IRNazanin"/>
          <w:color w:val="111111"/>
          <w:sz w:val="28"/>
          <w:sz w:val="28"/>
          <w:szCs w:val="28"/>
          <w:rtl w:val="true"/>
          <w:lang w:bidi="fa-IR"/>
        </w:rPr>
        <w:t>از راه های نزدیکی به خدا و محبوب شدن نزد او زهد و بی میلی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خداوند به حضرت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سه ویژگی نیکو به من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وَ الْوَرَعُ مِنْ مَحارِمِی وَ الْبُکاءُ مِنْ خَشْیَتِی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پارسایی در دنیا، پروای از حرامهایم و گریه از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اَرَدْتَ أَنْ یُحِبَّکَ اللّه ُ فَازْهَدْ فِی الدُّنْیا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اگر می خواهی خداوند تو را دوست بدارد، به دنیا بی رغبت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زهد نزد خدای تعالی نزدیکی و محبوبیّت ایجاد می کند، این است که دل آدمی به هر حال خالی از تولّی و تبرّی و دوستی و دشمنی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وقتی از دوستی دنیا و رغبت به دنیا تهی شد، جای آن را دوستی الهی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دوستی ای یک سویه نیست، در نتیجه خداوند نیز چنین انسانی را دوست خواهد داشت</w:t>
      </w:r>
      <w:r>
        <w:rPr>
          <w:rFonts w:eastAsia="IRNazanin" w:cs="IRNazanin"/>
          <w:color w:val="111111"/>
          <w:sz w:val="28"/>
          <w:szCs w:val="28"/>
          <w:rtl w:val="true"/>
          <w:lang w:bidi="fa-IR"/>
        </w:rPr>
        <w:t>.</w:t>
      </w:r>
    </w:p>
    <w:p>
      <w:pPr>
        <w:pStyle w:val="Heading3"/>
        <w:numPr>
          <w:ilvl w:val="2"/>
          <w:numId w:val="1"/>
        </w:numPr>
        <w:rPr/>
      </w:pPr>
      <w:bookmarkStart w:id="166" w:name="__RefHeading___Toc460385_2281741623"/>
      <w:bookmarkStart w:id="167" w:name="_Toc62"/>
      <w:bookmarkEnd w:id="166"/>
      <w:r>
        <w:rPr/>
        <w:t>7</w:t>
      </w:r>
      <w:r>
        <w:rPr>
          <w:rtl w:val="true"/>
        </w:rPr>
        <w:t>ـ تقویت دین داری</w:t>
      </w:r>
      <w:bookmarkEnd w:id="167"/>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تقویت دین داری</w:t>
      </w:r>
    </w:p>
    <w:p>
      <w:pPr>
        <w:pStyle w:val="BookText"/>
        <w:rPr/>
      </w:pPr>
      <w:r>
        <w:rPr>
          <w:rFonts w:ascii="IRNazanin" w:hAnsi="IRNazanin" w:eastAsia="IRNazanin"/>
          <w:color w:val="111111"/>
          <w:sz w:val="28"/>
          <w:sz w:val="28"/>
          <w:szCs w:val="28"/>
          <w:rtl w:val="true"/>
          <w:lang w:bidi="fa-IR"/>
        </w:rPr>
        <w:t>از امیرالمؤمنین علی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أَعْوَنِ اْلاَخْلاقِ عَلَی الدِّینِ الزُّهْدُ فِی الدُّنْیا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زهد به دنیا بهترین خُلقی است که انسان را در راه دین یاری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محمدباقر مجلسی قدس سره در توضیح حدیث بالا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این دلیل است که مشغول شدن به دنیا و صرف فکر در به دست آوردن </w:t>
      </w:r>
      <w:bookmarkStart w:id="168" w:name="pg3690_25920"/>
    </w:p>
    <w:p>
      <w:pPr>
        <w:pStyle w:val="BookText"/>
        <w:rPr/>
      </w:pPr>
      <w:bookmarkEnd w:id="168"/>
      <w:r>
        <w:rPr>
          <w:rFonts w:ascii="IRNazanin" w:hAnsi="IRNazanin" w:eastAsia="IRNazanin"/>
          <w:color w:val="111111"/>
          <w:sz w:val="28"/>
          <w:sz w:val="28"/>
          <w:szCs w:val="28"/>
          <w:rtl w:val="true"/>
          <w:lang w:bidi="fa-IR"/>
        </w:rPr>
        <w:t>و گردآوری آن و کنار زدن موانعش، مانع بزرگی برای خالی شدن قلب برای امور دینی و تفکر در آن است؛ بلکه دوستی دنیا با دوستی خدای تعالی، اطاعتش و خواستن آخرت، جمع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روایت شده دنیا و آخرت مثل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تمایل به یکی از آن دو، به دیگری ضرر می رساند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460387_2281741623"/>
      <w:bookmarkStart w:id="170" w:name="_Toc63"/>
      <w:bookmarkEnd w:id="169"/>
      <w:r>
        <w:rPr/>
        <w:t>8</w:t>
      </w:r>
      <w:r>
        <w:rPr>
          <w:rtl w:val="true"/>
        </w:rPr>
        <w:t>ـ وسیله آراستگی</w:t>
      </w:r>
      <w:bookmarkEnd w:id="170"/>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وسیله آراستگی</w:t>
      </w:r>
    </w:p>
    <w:p>
      <w:pPr>
        <w:pStyle w:val="BookText"/>
        <w:rPr/>
      </w:pPr>
      <w:r>
        <w:rPr>
          <w:rFonts w:ascii="IRNazanin" w:hAnsi="IRNazanin" w:eastAsia="IRNazanin"/>
          <w:color w:val="111111"/>
          <w:sz w:val="28"/>
          <w:sz w:val="28"/>
          <w:szCs w:val="28"/>
          <w:rtl w:val="true"/>
          <w:lang w:bidi="fa-IR"/>
        </w:rPr>
        <w:t>در روایت های بسیاری زهد، به عنوان زینت و آراستگی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آن است که چیزی را زیبا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برای مناجات با خدای تعالی به کوه طور رفته بود، از سوی خداوند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اَبْلِغْ قَوْمَکَ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تَزَیَّنَ لِی الْمُتَزَیِّنُونَ بِمِثْلِ الزُهْدِ فِی الدُّنْیا عَمّا بِهِمُ الْغِنی عَنْهُ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به مردم خبرده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خواهندگان آراستگی با هیچ چیز مانند بی میلی به دنیا ـ در مواردی که از آن ها بی نیازند ـ خود را برای من نمی 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مراد از زینت در این جا آراستگی باطنی است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آدمی را دوست داشتنی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بِالزُّهْدِ فَأِنَّهُ زَیْنُ الدِّیْنِ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زهد را پیشه خود ساز که آن زینت دین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برمی آید که از تأثیرگذارترین راه های گسترش دین آن است که دین داران زهد بورزند</w:t>
      </w:r>
      <w:r>
        <w:rPr>
          <w:rFonts w:eastAsia="IRNazanin" w:cs="IRNazanin"/>
          <w:color w:val="111111"/>
          <w:sz w:val="28"/>
          <w:szCs w:val="28"/>
          <w:rtl w:val="true"/>
          <w:lang w:bidi="fa-IR"/>
        </w:rPr>
        <w:t xml:space="preserve">. </w:t>
      </w:r>
      <w:bookmarkStart w:id="171" w:name="pg3690_25921"/>
    </w:p>
    <w:p>
      <w:pPr>
        <w:pStyle w:val="Heading3"/>
        <w:numPr>
          <w:ilvl w:val="2"/>
          <w:numId w:val="1"/>
        </w:numPr>
        <w:rPr/>
      </w:pPr>
      <w:bookmarkStart w:id="172" w:name="__RefHeading___Toc460389_2281741623"/>
      <w:bookmarkStart w:id="173" w:name="_Toc64"/>
      <w:bookmarkEnd w:id="171"/>
      <w:bookmarkEnd w:id="172"/>
      <w:r>
        <w:rPr/>
        <w:t>9</w:t>
      </w:r>
      <w:r>
        <w:rPr>
          <w:rtl w:val="true"/>
        </w:rPr>
        <w:t>ـ حکمت</w:t>
      </w:r>
      <w:bookmarkEnd w:id="173"/>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حکمت</w:t>
      </w:r>
    </w:p>
    <w:p>
      <w:pPr>
        <w:pStyle w:val="BookText"/>
        <w:rPr/>
      </w:pPr>
      <w:r>
        <w:rPr>
          <w:rFonts w:ascii="IRNazanin" w:hAnsi="IRNazanin" w:eastAsia="IRNazanin"/>
          <w:color w:val="111111"/>
          <w:sz w:val="28"/>
          <w:sz w:val="28"/>
          <w:szCs w:val="28"/>
          <w:rtl w:val="true"/>
          <w:lang w:bidi="fa-IR"/>
        </w:rPr>
        <w:t>دوستی دنیا ریشه تمام فسادها است؛ از این رو، وقتی قلب انسان از محبت دنیا خالی و به آن بی رغبت شد، آماده دریافت تمامی حقایق معنوی می گردد که مهم ترین آن حقایق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 برای حکمت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گفته اند شناختی است که آدمی را از انجام دادن کار زشت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دهانه بندی است که حیوان را از فرار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فهم معانی است و حکمت گفته اند؛ چون مانعی از جهل است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یُؤتَ الْحِکْمَةَ فَقَدْ أُوتِیَ خَیْرا کَثِیرا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به هر کس حکمت داده شود، به یقین خیر فراوان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زَهَدَ فِی الدُّنْیا أَثْبَتَ اللّهُ الْحِکْمَةَ فِی قَلْبِهِ وَ أنْطَقَ بِها لِسانَهُ وَ بَصَّرَهُ عُیُوبَ الدُّنْیا داءَها وَ دَواءَها وَ أخْرَجَهُ مِنْها سالِما اِلی دارِالسَّلامِ</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که به دنیا زاهد و بی رغبتی باشد، خدا حکمت را در قلبش ثابت نموده و زبانش را به آن گویا سازد و او را به عیب های دنیا و درد و دوایش بینا گرداند و او را از دنیا سالم بَرد و به بهشت درآورد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پیامبر بزرگوار اسلام صلی الله علیه و آله وسلم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رَأَیْتُمُ الرَّجُلَ قَدْ أُعْطِیَ الزُّهْدُ فِی الدُّنْیا فَاقْتَرِبُوا مِنْهُ فَاِنَّهُ یُلَقِّی الْحِکْمَةَ</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هرگاه کسی را دیدید که به او بی میلی به دنیای ارزانی شده، به او نزدیک شوید؛ زیرا به او حکمت القا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دل نبستن به دنیا سبب پیدایش حکمت در دل آدمی می شود، این است که هر که به دنیا دل می بندد، عاشق آن شده و عاشق هیچ گاه عیب معشوق خود را نمی بیند، پس بی رغبتی به دنیا، یعنی دشمنی با آن، که اثر این دشمنی آگاهی از زشتی های آن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اِزْهَدْ فِی الدُّنْیا یُبَصِّرُکَ اللّه ُ عَوْراتِها، وَلاتَغْفُلْ فَلَسْتَ بِمَغْفُولٍ عَنْکَ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دنیا دل نبند تا خدا تو را به زشتی های آن بینا سازد و بی خبر مباش که از تو غافل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در وصف دنیا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أَبْصَرَ بِها بَصَّرَتْهُ، وَ مَنْ أَبْصَرَ اِلَیْها أَعْمَتْهُ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قصد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نگریست، دنیا او را بینا گرداند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قصد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نگاه کرد، دنیا او را کور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بصیرتی نیاز به آموختن از آموزگار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یُؤتِیَهُ اللّهُ عِلْما بِغَیْرِ تَعَلُّمٍ وَ هُدیً بِغَیْرِ هِدایَةٍ فَلْیَزْهَدْ فِی الدُّنْیا</w:t>
      </w:r>
      <w:r>
        <w:rPr>
          <w:rStyle w:val="FootnoteAnchor"/>
          <w:rtl w:val="true"/>
        </w:rPr>
        <w:footnoteReference w:id="170"/>
      </w:r>
      <w:bookmarkStart w:id="174" w:name="pg3690_25923"/>
    </w:p>
    <w:p>
      <w:pPr>
        <w:pStyle w:val="BookText"/>
        <w:rPr/>
      </w:pPr>
      <w:bookmarkEnd w:id="174"/>
      <w:r>
        <w:rPr>
          <w:rFonts w:ascii="IRNazanin" w:hAnsi="IRNazanin" w:eastAsia="IRNazanin"/>
          <w:color w:val="111111"/>
          <w:sz w:val="28"/>
          <w:sz w:val="28"/>
          <w:szCs w:val="28"/>
          <w:rtl w:val="true"/>
          <w:lang w:bidi="fa-IR"/>
        </w:rPr>
        <w:t>کسی که می خواهد خداوند به او بدون آموختن، علم و بدون راهنما، هدایت عطا فرماید، باید به دنیا بی رغبت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 الْعِلْمِ الزُّهْدُ فِی الدُّنْیا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به دست آوردن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 است</w:t>
      </w:r>
      <w:r>
        <w:rPr>
          <w:rFonts w:eastAsia="IRNazanin" w:cs="IRNazanin"/>
          <w:color w:val="111111"/>
          <w:sz w:val="28"/>
          <w:szCs w:val="28"/>
          <w:rtl w:val="true"/>
          <w:lang w:bidi="fa-IR"/>
        </w:rPr>
        <w:t>.</w:t>
      </w:r>
    </w:p>
    <w:p>
      <w:pPr>
        <w:pStyle w:val="Heading3"/>
        <w:numPr>
          <w:ilvl w:val="2"/>
          <w:numId w:val="1"/>
        </w:numPr>
        <w:rPr/>
      </w:pPr>
      <w:bookmarkStart w:id="175" w:name="__RefHeading___Toc460391_2281741623"/>
      <w:bookmarkStart w:id="176" w:name="_Toc65"/>
      <w:bookmarkEnd w:id="175"/>
      <w:r>
        <w:rPr/>
        <w:t>10</w:t>
      </w:r>
      <w:r>
        <w:rPr>
          <w:rtl w:val="true"/>
        </w:rPr>
        <w:t>ـ محبوب شدن میان مردم</w:t>
      </w:r>
      <w:bookmarkEnd w:id="176"/>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محبوب شدن میان مردم</w:t>
      </w:r>
    </w:p>
    <w:p>
      <w:pPr>
        <w:pStyle w:val="BookText"/>
        <w:rPr/>
      </w:pPr>
      <w:r>
        <w:rPr>
          <w:rFonts w:ascii="IRNazanin" w:hAnsi="IRNazanin" w:eastAsia="IRNazanin"/>
          <w:color w:val="111111"/>
          <w:sz w:val="28"/>
          <w:sz w:val="28"/>
          <w:szCs w:val="28"/>
          <w:rtl w:val="true"/>
          <w:lang w:bidi="fa-IR"/>
        </w:rPr>
        <w:t>طمع نداشتن به دارایی مردم سبب محبوب شدن در میان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رسول گرامی اسلام صلی الله علیه و آله وسلم عرض کرد، به من چیزی بیاموز تا با انجام دادن آن از طرف آسمان خدای عزوجل، و ازطرف زمین، مردم مرا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اِرْغَبْ فِیْما عِنْدَاللّهِ عَزَّوَجَلَّ یُحِبُّکَ اللّهُ وَ ازْهَدْ فِیْما عِنْدَالنّاسِ یُحِبُّکَ النّاسُ</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آن چه در نزد خداست، دل ببند تا خدا تو را دوست بدارد و از آن چه در نزد مردم است، دل برکن تا مردم تو را دوست بدارند</w:t>
      </w:r>
      <w:r>
        <w:rPr>
          <w:rFonts w:eastAsia="IRNazanin" w:cs="IRNazanin"/>
          <w:color w:val="111111"/>
          <w:sz w:val="28"/>
          <w:szCs w:val="28"/>
          <w:rtl w:val="true"/>
          <w:lang w:bidi="fa-IR"/>
        </w:rPr>
        <w:t>.</w:t>
      </w:r>
    </w:p>
    <w:p>
      <w:pPr>
        <w:pStyle w:val="Heading3"/>
        <w:numPr>
          <w:ilvl w:val="2"/>
          <w:numId w:val="1"/>
        </w:numPr>
        <w:rPr/>
      </w:pPr>
      <w:bookmarkStart w:id="177" w:name="__RefHeading___Toc460393_2281741623"/>
      <w:bookmarkStart w:id="178" w:name="_Toc66"/>
      <w:bookmarkEnd w:id="177"/>
      <w:r>
        <w:rPr/>
        <w:t>11</w:t>
      </w:r>
      <w:r>
        <w:rPr>
          <w:rtl w:val="true"/>
        </w:rPr>
        <w:t>ـ رهایی از بدبختی</w:t>
      </w:r>
      <w:bookmarkEnd w:id="178"/>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رهایی از بدبختی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مهم دنیا که در روایت های امامان معصوم علیهم السلام نیز بدان اشاره شده، بدبختی و بدفرجامی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 دنیا شود، دچار فتنه ها و </w:t>
      </w:r>
    </w:p>
    <w:p>
      <w:pPr>
        <w:pStyle w:val="BookText"/>
        <w:rPr/>
      </w:pPr>
      <w:r>
        <w:rPr>
          <w:rFonts w:ascii="IRNazanin" w:hAnsi="IRNazanin" w:eastAsia="IRNazanin"/>
          <w:color w:val="111111"/>
          <w:sz w:val="28"/>
          <w:sz w:val="28"/>
          <w:szCs w:val="28"/>
          <w:rtl w:val="true"/>
          <w:lang w:bidi="fa-IR"/>
        </w:rPr>
        <w:t>آفات آن می گردد، بنابراین، چنان چه انسان به آن بی رغبت گردد، از بدبختی ها و بدفرجامی های آن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زُهْدُکَ فِی الدُّنْیا یُنْجیکَ وَ رَغْبَتُکَ فِیْها تُرْدیکَ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زهد ورزیدن در دنیا تو را نجات می دهد و دل باختن به دنیا تو را به سر در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اِنْ کُنْتُمْ زَهَدْتُمْ خَلَصْتُمْ مِنْ شِقاءِ الدُّنْیا وَ فُزْتُمْ بِدارِ الْبَقاءِ</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اگر زهد را پیشه خود سازید، از چنگال بدبختی های دنیایی، رها گشته، و در آخرت سرفراز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ابن موسی الرضا علیه السلام بی رغبتی به دنیا را وسیله نجات از شر و فساد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مأمون که فضل، علم، زهد، ورع و عبادت او را دلیل برحق بودن ایشان برای خلافت برمی شمرد،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بِالْعُبُودِیَّةِ لِلّهِ عَزَّوَجَلَّ أَفْتَخِرُ وَ بِالزُّهْدِ فِی الدُّنْیا أَرْجُو النَّجاةَ مِنْ شَرِّ الدُّنْیا وَ بِالْوَرَعِ عَنْ الْمَحارِمِ أَرْجُو الْفَوْزَ بِالْمَغانِمَ وَ بِالتَّواضُعِ فِی الدُّنْیا أَرْجُو الرَّفْعَةَ عِنْدَاللّهِ عَزَّوَجَلَّ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بندگی خدای عزوجل افتخار می کنم و با دل نبستن به دنیا از شر دنیا امید نجات دارم و با پروای از حرام الهی، رسیدن به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امیدوارم و با فروتنی در دنیا به بلند مرتبگی نزد خداوند امیدوارم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bookmarkStart w:id="179" w:name="pg3690_25925"/>
    </w:p>
    <w:p>
      <w:pPr>
        <w:pStyle w:val="BookText"/>
        <w:rPr/>
      </w:pPr>
      <w:bookmarkEnd w:id="179"/>
      <w:r>
        <w:rPr>
          <w:rFonts w:ascii="Amiri" w:hAnsi="Amiri" w:eastAsia="Amiri" w:cs="Amiri"/>
          <w:color w:val="111111"/>
          <w:sz w:val="28"/>
          <w:sz w:val="28"/>
          <w:szCs w:val="28"/>
          <w:rtl w:val="true"/>
          <w:lang w:bidi="ar-SA"/>
        </w:rPr>
        <w:t>أَلا وَ اِنَّ الدُّنْیا لایُسْلَمْ مِنْها اِلاّبِالزُّهْدِ فِیْها وَ لایُنْجی مِنْها بِشَی ءٍ کانَ لَها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آگاه باشید که جز با پارسایی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نتوان در امان ماند و با هیچ چیزی که برای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نجات یافت</w:t>
      </w:r>
      <w:r>
        <w:rPr>
          <w:rFonts w:eastAsia="IRNazanin" w:cs="IRNazanin"/>
          <w:color w:val="111111"/>
          <w:sz w:val="28"/>
          <w:szCs w:val="28"/>
          <w:rtl w:val="true"/>
          <w:lang w:bidi="fa-IR"/>
        </w:rPr>
        <w:t>.</w:t>
      </w:r>
    </w:p>
    <w:p>
      <w:pPr>
        <w:pStyle w:val="Heading3"/>
        <w:numPr>
          <w:ilvl w:val="2"/>
          <w:numId w:val="1"/>
        </w:numPr>
        <w:rPr/>
      </w:pPr>
      <w:bookmarkStart w:id="180" w:name="__RefHeading___Toc460395_2281741623"/>
      <w:bookmarkStart w:id="181" w:name="_Toc67"/>
      <w:bookmarkEnd w:id="180"/>
      <w:r>
        <w:rPr/>
        <w:t>12</w:t>
      </w:r>
      <w:r>
        <w:rPr>
          <w:rtl w:val="true"/>
        </w:rPr>
        <w:t>ـ سخاوت</w:t>
      </w:r>
      <w:bookmarkEnd w:id="181"/>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سخاوت</w:t>
      </w:r>
    </w:p>
    <w:p>
      <w:pPr>
        <w:pStyle w:val="BookText"/>
        <w:rPr/>
      </w:pPr>
      <w:r>
        <w:rPr>
          <w:rFonts w:ascii="IRNazanin" w:hAnsi="IRNazanin" w:eastAsia="IRNazanin"/>
          <w:color w:val="111111"/>
          <w:sz w:val="28"/>
          <w:sz w:val="28"/>
          <w:szCs w:val="28"/>
          <w:rtl w:val="true"/>
          <w:lang w:bidi="fa-IR"/>
        </w:rPr>
        <w:t>بخل نتیجه دل بستگی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دنیا دل نبندد، سخاوت و بخشندگی را پیشه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السِّخاءِ الزُّهْدُ فِی الدُّنْیا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اساس سخاوت مندی، بی رغبتی به دنیا است</w:t>
      </w:r>
      <w:r>
        <w:rPr>
          <w:rFonts w:eastAsia="IRNazanin" w:cs="IRNazanin"/>
          <w:color w:val="111111"/>
          <w:sz w:val="28"/>
          <w:szCs w:val="28"/>
          <w:rtl w:val="true"/>
          <w:lang w:bidi="fa-IR"/>
        </w:rPr>
        <w:t>.</w:t>
      </w:r>
    </w:p>
    <w:p>
      <w:pPr>
        <w:pStyle w:val="Heading3"/>
        <w:numPr>
          <w:ilvl w:val="2"/>
          <w:numId w:val="1"/>
        </w:numPr>
        <w:rPr/>
      </w:pPr>
      <w:bookmarkStart w:id="182" w:name="__RefHeading___Toc460397_2281741623"/>
      <w:bookmarkStart w:id="183" w:name="_Toc68"/>
      <w:bookmarkEnd w:id="182"/>
      <w:r>
        <w:rPr/>
        <w:t>13</w:t>
      </w:r>
      <w:r>
        <w:rPr>
          <w:rtl w:val="true"/>
        </w:rPr>
        <w:t>ـ زندگی ساده</w:t>
      </w:r>
      <w:bookmarkEnd w:id="183"/>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زندگی ساده</w:t>
      </w:r>
    </w:p>
    <w:p>
      <w:pPr>
        <w:pStyle w:val="BookText"/>
        <w:rPr/>
      </w:pPr>
      <w:r>
        <w:rPr>
          <w:rFonts w:ascii="IRNazanin" w:hAnsi="IRNazanin" w:eastAsia="IRNazanin"/>
          <w:color w:val="111111"/>
          <w:sz w:val="28"/>
          <w:sz w:val="28"/>
          <w:szCs w:val="28"/>
          <w:rtl w:val="true"/>
          <w:lang w:bidi="fa-IR"/>
        </w:rPr>
        <w:t>از آثار دیگر زهد، روی آوردن به زندگی ساده و بدون تجمّل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فضیلت زاهدان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لِلزاّهِدینَ فِی الدُّنْیا الرَّاغِبِینَ فِی الْآخِرَةِ، اُولئِکَ قَوْمٌ اتَّخَذُوااْلارْضَ بِساطَا وَ تُرابَها فرِاشا وَ ماءَها طیبا وَ الْقُرْآنَ شِعارا وَ الدُّعاءَ دِثارا ثُّمَ قَرَضُوا الدُّنْیا قَرْضا عَلی مِنْهاجِ الْمَسیحِ</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خوشا به حال پارسایان در دنیا که به آخرت دل بسته اند، ایشان گروهی هستند که زمین را فرش و خاک آن را بستر و آب آن را شربت گوارا قرار داده اند و قرآن را پیراهن و دعا را جامه رو گردانیده اند، پس به روش مسیح دنیا را از خود جدا کردند</w:t>
      </w:r>
      <w:r>
        <w:rPr>
          <w:rFonts w:eastAsia="IRNazanin" w:cs="IRNazanin"/>
          <w:color w:val="111111"/>
          <w:sz w:val="28"/>
          <w:szCs w:val="28"/>
          <w:rtl w:val="true"/>
          <w:lang w:bidi="fa-IR"/>
        </w:rPr>
        <w:t>.</w:t>
      </w:r>
    </w:p>
    <w:p>
      <w:pPr>
        <w:pStyle w:val="Heading3"/>
        <w:numPr>
          <w:ilvl w:val="2"/>
          <w:numId w:val="1"/>
        </w:numPr>
        <w:rPr/>
      </w:pPr>
      <w:bookmarkStart w:id="184" w:name="__RefHeading___Toc460399_2281741623"/>
      <w:bookmarkStart w:id="185" w:name="_Toc69"/>
      <w:bookmarkEnd w:id="184"/>
      <w:r>
        <w:rPr/>
        <w:t>14</w:t>
      </w:r>
      <w:r>
        <w:rPr>
          <w:rtl w:val="true"/>
        </w:rPr>
        <w:t>ـ ترجیح دادن آخرت بر دنیا</w:t>
      </w:r>
      <w:bookmarkEnd w:id="185"/>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ترجیح دادن آخرت بر دنیا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 با شناختی که از دنیای فانی و ماهیت آن دارد، می داند که زندگی واقعی </w:t>
      </w:r>
      <w:bookmarkStart w:id="186" w:name="pg3690_25926"/>
    </w:p>
    <w:p>
      <w:pPr>
        <w:pStyle w:val="BookText"/>
        <w:rPr/>
      </w:pPr>
      <w:bookmarkEnd w:id="186"/>
      <w:r>
        <w:rPr>
          <w:rFonts w:ascii="IRNazanin" w:hAnsi="IRNazanin" w:eastAsia="IRNazanin"/>
          <w:color w:val="111111"/>
          <w:sz w:val="28"/>
          <w:sz w:val="28"/>
          <w:szCs w:val="28"/>
          <w:rtl w:val="true"/>
          <w:lang w:bidi="fa-IR"/>
        </w:rPr>
        <w:t>انسان در آخرت است، از این رو، به جهان بی ارزش دنیا دل نبسته و آخرت را بر آن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ترجیح ارزش هایی که برای زاهد مطرح است، ارزش های الهی و معنوی و اخلاقی است؛ ارزش هایی که از فطرت او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الزاّهِدُ الِّذی یَخْتارُالْآخِرَةَ عَلَی الدُّنْیا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زاهد کسی است که آخرت را بر دنیا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وصف زاهدان می فرماید اینان با این که در دنیایند، ولی اهل دنیا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قَوْما مِنْ اَهْلِ الدُّنْیا وَ لَیْسُوا مِنْ أَهْلِها، فَکانُوا فِیها کَمَنْ لَیْسَ مِنْها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پارسایان گروهی از اهل دنیایند که اهل آن نیستند، پس در دنیا می باشند، مانند کسی که اهل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زاهدان اهل آخرتند نه اهل دنیا، این است که سلامتی و عافیت واقعی را در آخرت می جویند و می دانند که سراسر دنیا رنج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حدیث پیشین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وَعافِیَةَ الْآجِلِ عَلی مِحْنَةِ الْعاجِلِ</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زاهد سلامتی آخرت را بر رنج دنیا ترجیح می دهد</w:t>
      </w:r>
      <w:r>
        <w:rPr>
          <w:rFonts w:eastAsia="IRNazanin" w:cs="IRNazanin"/>
          <w:color w:val="111111"/>
          <w:sz w:val="28"/>
          <w:szCs w:val="28"/>
          <w:rtl w:val="true"/>
          <w:lang w:bidi="fa-IR"/>
        </w:rPr>
        <w:t>.»</w:t>
      </w:r>
    </w:p>
    <w:p>
      <w:pPr>
        <w:pStyle w:val="Heading3"/>
        <w:numPr>
          <w:ilvl w:val="2"/>
          <w:numId w:val="1"/>
        </w:numPr>
        <w:rPr/>
      </w:pPr>
      <w:bookmarkStart w:id="187" w:name="__RefHeading___Toc460401_2281741623"/>
      <w:bookmarkStart w:id="188" w:name="_Toc70"/>
      <w:bookmarkEnd w:id="187"/>
      <w:r>
        <w:rPr/>
        <w:t>15</w:t>
      </w:r>
      <w:r>
        <w:rPr>
          <w:rtl w:val="true"/>
        </w:rPr>
        <w:t>ـ اختیار عزت بر ذلت</w:t>
      </w:r>
      <w:bookmarkEnd w:id="188"/>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اختیار عزت بر ذلت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عزیز بودن زاهد آن است که به امور مادی و دنیایی و مقام های آن دلبستگی </w:t>
      </w:r>
      <w:bookmarkStart w:id="189" w:name="pg3690_25927"/>
    </w:p>
    <w:p>
      <w:pPr>
        <w:pStyle w:val="BookText"/>
        <w:rPr/>
      </w:pPr>
      <w:bookmarkEnd w:id="189"/>
      <w:r>
        <w:rPr>
          <w:rFonts w:ascii="IRNazanin" w:hAnsi="IRNazanin" w:eastAsia="IRNazanin"/>
          <w:color w:val="111111"/>
          <w:sz w:val="28"/>
          <w:sz w:val="28"/>
          <w:szCs w:val="28"/>
          <w:rtl w:val="true"/>
          <w:lang w:bidi="fa-IR"/>
        </w:rPr>
        <w:t>ندارد، از تمام آن ها دل برکنده</w:t>
      </w:r>
      <w:r>
        <w:rPr>
          <w:rStyle w:val="FootnoteAnchor"/>
          <w:rtl w:val="true"/>
        </w:rPr>
        <w:footnoteReference w:id="182"/>
      </w:r>
      <w:r>
        <w:rPr>
          <w:rFonts w:ascii="IRNazanin" w:hAnsi="IRNazanin" w:eastAsia="IRNazanin"/>
          <w:color w:val="111111"/>
          <w:sz w:val="28"/>
          <w:sz w:val="28"/>
          <w:szCs w:val="28"/>
          <w:rtl w:val="true"/>
          <w:lang w:bidi="fa-IR"/>
        </w:rPr>
        <w:t>و خود را از قید و بند آن ها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خوار و ذلیل نیست و زیر سیطره اشیای بی ارزش دنیایی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تعریف انسان ذلیل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عَزِیْزٍ داخِلُ تَحْتَ الْقُدْرَةِ فَذَلِیْلٌ</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عزیزی که در زیر قدرت باشد، ذلیل است</w:t>
      </w:r>
      <w:r>
        <w:rPr>
          <w:rFonts w:eastAsia="IRNazanin" w:cs="IRNazanin"/>
          <w:color w:val="111111"/>
          <w:sz w:val="28"/>
          <w:szCs w:val="28"/>
          <w:rtl w:val="true"/>
          <w:lang w:bidi="fa-IR"/>
        </w:rPr>
        <w:t>.</w:t>
      </w:r>
    </w:p>
    <w:p>
      <w:pPr>
        <w:pStyle w:val="Heading3"/>
        <w:numPr>
          <w:ilvl w:val="2"/>
          <w:numId w:val="1"/>
        </w:numPr>
        <w:rPr/>
      </w:pPr>
      <w:bookmarkStart w:id="190" w:name="__RefHeading___Toc460403_2281741623"/>
      <w:bookmarkStart w:id="191" w:name="_Toc71"/>
      <w:bookmarkEnd w:id="190"/>
      <w:r>
        <w:rPr/>
        <w:t>16</w:t>
      </w:r>
      <w:r>
        <w:rPr>
          <w:rtl w:val="true"/>
        </w:rPr>
        <w:t>ـ بیزاری از زندگی دنیا</w:t>
      </w:r>
      <w:bookmarkEnd w:id="191"/>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بیزاری از زندگی دنیا</w:t>
      </w:r>
    </w:p>
    <w:p>
      <w:pPr>
        <w:pStyle w:val="BookText"/>
        <w:rPr/>
      </w:pPr>
      <w:r>
        <w:rPr>
          <w:rFonts w:ascii="IRNazanin" w:hAnsi="IRNazanin" w:eastAsia="IRNazanin"/>
          <w:color w:val="111111"/>
          <w:sz w:val="28"/>
          <w:sz w:val="28"/>
          <w:szCs w:val="28"/>
          <w:rtl w:val="true"/>
          <w:lang w:bidi="fa-IR"/>
        </w:rPr>
        <w:t>زاهد مرگ را پیش چشمانش می بیند، چنان که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النَّبِی صلی الله علیه و آله وسلم عَنْ تَفْسِیْرِ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عَیْنَیْهِ اَجَلُهُ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تفسیر زهد از پیامبر اکرم صلی الله علیه و آله وسلم پرسیدند، فرمود مرگ پیش چشمان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زندگی در دنیا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از امام رضا علیه السلام روایت شده که درباره صفت زاهد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مُتَبَرِّمُ بِحَیاتِهِ</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در دنیا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علیه السلام پارسایان را در دل گریان و غمگین معرفی می کند، اگرچه در ظاهر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الزاّهِدینِ فَی الدُّنْیا تَبْکی قُلُوبُهُمْ وَ اِنْ ضَحِکُوا</w:t>
      </w:r>
      <w:r>
        <w:rPr>
          <w:rStyle w:val="FootnoteAnchor"/>
          <w:rtl w:val="true"/>
        </w:rPr>
        <w:footnoteReference w:id="186"/>
      </w:r>
      <w:bookmarkStart w:id="192" w:name="pg3690_25928"/>
    </w:p>
    <w:p>
      <w:pPr>
        <w:pStyle w:val="BookText"/>
        <w:rPr/>
      </w:pPr>
      <w:bookmarkEnd w:id="192"/>
      <w:r>
        <w:rPr>
          <w:rFonts w:ascii="IRNazanin" w:hAnsi="IRNazanin" w:eastAsia="IRNazanin"/>
          <w:color w:val="111111"/>
          <w:sz w:val="28"/>
          <w:sz w:val="28"/>
          <w:szCs w:val="28"/>
          <w:rtl w:val="true"/>
          <w:lang w:bidi="fa-IR"/>
        </w:rPr>
        <w:t>قلب زاهدان در دنیا گریان است اگرچه بخندند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یَشْتَدُّ حُزْنُهُمْ وَ اِنْ فَرِحُوا</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غم هایشان زیاد است، اگرچه شاد باشند</w:t>
      </w:r>
      <w:r>
        <w:rPr>
          <w:rFonts w:eastAsia="IRNazanin" w:cs="IRNazanin"/>
          <w:color w:val="111111"/>
          <w:sz w:val="28"/>
          <w:szCs w:val="28"/>
          <w:rtl w:val="true"/>
          <w:lang w:bidi="fa-IR"/>
        </w:rPr>
        <w:t>.</w:t>
      </w:r>
    </w:p>
    <w:p>
      <w:pPr>
        <w:pStyle w:val="Heading3"/>
        <w:numPr>
          <w:ilvl w:val="2"/>
          <w:numId w:val="1"/>
        </w:numPr>
        <w:rPr/>
      </w:pPr>
      <w:bookmarkStart w:id="193" w:name="__RefHeading___Toc460405_2281741623"/>
      <w:bookmarkStart w:id="194" w:name="_Toc72"/>
      <w:bookmarkEnd w:id="193"/>
      <w:r>
        <w:rPr/>
        <w:t>17</w:t>
      </w:r>
      <w:r>
        <w:rPr>
          <w:rtl w:val="true"/>
        </w:rPr>
        <w:t>ـ ترجیح گرسنگی بر سیری</w:t>
      </w:r>
      <w:bookmarkEnd w:id="194"/>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ترجیح گرسنگی بر سیری</w:t>
      </w:r>
    </w:p>
    <w:p>
      <w:pPr>
        <w:pStyle w:val="BookText"/>
        <w:rPr/>
      </w:pPr>
      <w:r>
        <w:rPr>
          <w:rFonts w:ascii="IRNazanin" w:hAnsi="IRNazanin" w:eastAsia="IRNazanin"/>
          <w:color w:val="111111"/>
          <w:sz w:val="28"/>
          <w:sz w:val="28"/>
          <w:szCs w:val="28"/>
          <w:rtl w:val="true"/>
          <w:lang w:bidi="fa-IR"/>
        </w:rPr>
        <w:t>گفتیم که زاهد دارای مصرف کم و بازدهی زیاد است؛ چون می داند شکم پرستی سبب سقوط انسان است، می کوشد تنها، در جهت تأمین غذای مورد نیاز بدنش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کم و گرسنگی یکی از عوامل بازدارنده شِرارت نفس انسانی است؛ زیرا عادت کردن به بیش از اندازه نیاز، باعث کمی تحمل در مواقع کمبود و موجب دوری از ارزش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عَلی أَشَرِّ النَّفْسِ وَ کَسْرِ عادَتِها التَّجَوُّعُ</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گرسنگی، علیه شر نفس و شکستن عادت هایش یاور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گرسنگی را از ویژگی های زاهدان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وَالْجُوعُ عَلَی الشَّبَعِ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زاهد گرسنگی را بر سیری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ویژگی زاهدان از جبرییل نقل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یَتَحَرَّجُ مِنْ کَثْرَةِ الْأکْلِ کَما یَتَحَرَّجُ مِنَ الْمَیْتَةِ الَّتی قَدِ اشْتَدَّ نَتِنَها</w:t>
      </w:r>
      <w:r>
        <w:rPr>
          <w:rStyle w:val="FootnoteAnchor"/>
          <w:rtl w:val="true"/>
        </w:rPr>
        <w:footnoteReference w:id="1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از پرخوری می پرهیزد، هم چنان که از مردار بدبو، دوری می کند</w:t>
      </w:r>
      <w:r>
        <w:rPr>
          <w:rFonts w:eastAsia="IRNazanin" w:cs="IRNazanin"/>
          <w:color w:val="111111"/>
          <w:sz w:val="28"/>
          <w:szCs w:val="28"/>
          <w:rtl w:val="true"/>
          <w:lang w:bidi="fa-IR"/>
        </w:rPr>
        <w:t xml:space="preserve">. </w:t>
      </w:r>
      <w:bookmarkStart w:id="195" w:name="pg3690_25929"/>
    </w:p>
    <w:p>
      <w:pPr>
        <w:pStyle w:val="Heading3"/>
        <w:numPr>
          <w:ilvl w:val="2"/>
          <w:numId w:val="1"/>
        </w:numPr>
        <w:rPr/>
      </w:pPr>
      <w:bookmarkStart w:id="196" w:name="__RefHeading___Toc460407_2281741623"/>
      <w:bookmarkStart w:id="197" w:name="_Toc73"/>
      <w:bookmarkEnd w:id="195"/>
      <w:bookmarkEnd w:id="196"/>
      <w:r>
        <w:rPr/>
        <w:t>18</w:t>
      </w:r>
      <w:r>
        <w:rPr>
          <w:rtl w:val="true"/>
        </w:rPr>
        <w:t>ـ فراموش نکردن</w:t>
      </w:r>
      <w:bookmarkEnd w:id="197"/>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فراموش نکردن</w:t>
      </w:r>
    </w:p>
    <w:p>
      <w:pPr>
        <w:pStyle w:val="BookText"/>
        <w:rPr/>
      </w:pPr>
      <w:r>
        <w:rPr>
          <w:rFonts w:ascii="IRNazanin" w:hAnsi="IRNazanin" w:eastAsia="IRNazanin"/>
          <w:color w:val="111111"/>
          <w:sz w:val="28"/>
          <w:sz w:val="28"/>
          <w:szCs w:val="28"/>
          <w:rtl w:val="true"/>
          <w:lang w:bidi="fa-IR"/>
        </w:rPr>
        <w:t>دوستی و دل بستگی به دنیا نشانه غفلت انسان از مرگ است؛ زیرا کسی که در پی دنیا است از این که مرگ نیز در پی اوست و در آینده، تمام آمال و آرزوهایش برآب خواهد شد،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یکی از ویژگی های زاهدان را ترجیح ذکر بر غفلت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وَالذِّکْرُ عَلَی الْغَفْلَةِ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را بر فراموشی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کسی که مرگ را فراموش کرده اظهار شگفتی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بِسِتٍّ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الَّتی أَضْحَکَتْنِی فَطالِبُ الدُّنْیا وَ الْمَوْتُ یَطْلُبُهُ، وَ غافِلٌ لَیْسَ بِمَغْفُولٍ عِنْهُ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شش چیز در شگفتم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که مرا به خنده می آورد خواهنده دنیا است؛ در حالی که مرگ در پی اوست، و غافلی که از او غفلت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به خاطر غفلت نکردن، و توجه به زندگی واقعی و کامل تر انسان پس از مرگ، هر چند در این دنیا زندگی می کند و مانند بقیه هم نوعانش از نعمت های دنیایی استفاده می کند، ولی خود را وابسته به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لحظه زندگی به آخرت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زاهد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وَیَکُونُ نَفْسُهُ فِی الدُّنْیا وَ قَلْبُهُ فِی الْآخِرَةِ</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خودش در دنیا، ولی قلبش در آخرت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فراموش نکردن قبر، هم چنین چشم پوشی از آرایش های دنیایی و ترجیح </w:t>
      </w:r>
      <w:bookmarkStart w:id="198" w:name="pg3690_25930"/>
    </w:p>
    <w:p>
      <w:pPr>
        <w:pStyle w:val="BookText"/>
        <w:rPr/>
      </w:pPr>
      <w:bookmarkEnd w:id="198"/>
      <w:r>
        <w:rPr>
          <w:rFonts w:ascii="IRNazanin" w:hAnsi="IRNazanin" w:eastAsia="IRNazanin"/>
          <w:color w:val="111111"/>
          <w:sz w:val="28"/>
          <w:sz w:val="28"/>
          <w:szCs w:val="28"/>
          <w:rtl w:val="true"/>
          <w:lang w:bidi="fa-IR"/>
        </w:rPr>
        <w:t>آخرت بر دنیا، پیامبر بزرگوار اسلام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أَزْهَدُ النّاسِ مَنْ لَمْ یَنْسَ الْقَبْرَ وَ الْبَلاءَ وَ تَرَکَ اَفْضَلَ زِیْنَةِ الدُّنْیا وَ آثَرَما یَبْقی عَلی مَایَفْنی وَ لَمْ یَعُدَّ غَدا مِنْ أَیّامِهِ وَ عَدَّ نَفْسَهُ فِی الْمَوْتی</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زاهدترین مردم کسی است که قبر و بلا را فراموش نکند و از بهترین زینت دنیا چشم بپوشد و نعمت باقی را بر نعمت فانی ترجیح دهد و فردا را از عمر خویش حساب نکند و خود را در ردیف مردگان شمارد</w:t>
      </w:r>
      <w:r>
        <w:rPr>
          <w:rFonts w:eastAsia="IRNazanin" w:cs="IRNazanin"/>
          <w:color w:val="111111"/>
          <w:sz w:val="28"/>
          <w:szCs w:val="28"/>
          <w:rtl w:val="true"/>
          <w:lang w:bidi="fa-IR"/>
        </w:rPr>
        <w:t>.</w:t>
      </w:r>
    </w:p>
    <w:p>
      <w:pPr>
        <w:pStyle w:val="Heading3"/>
        <w:numPr>
          <w:ilvl w:val="2"/>
          <w:numId w:val="1"/>
        </w:numPr>
        <w:rPr/>
      </w:pPr>
      <w:bookmarkStart w:id="199" w:name="__RefHeading___Toc460409_2281741623"/>
      <w:bookmarkStart w:id="200" w:name="_Toc74"/>
      <w:bookmarkEnd w:id="199"/>
      <w:r>
        <w:rPr/>
        <w:t>19</w:t>
      </w:r>
      <w:r>
        <w:rPr>
          <w:rtl w:val="true"/>
        </w:rPr>
        <w:t>ـ دوستی با دوست خالق</w:t>
      </w:r>
      <w:bookmarkEnd w:id="200"/>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دوستی با دوست خالق</w:t>
      </w:r>
    </w:p>
    <w:p>
      <w:pPr>
        <w:pStyle w:val="BookText"/>
        <w:rPr/>
      </w:pPr>
      <w:r>
        <w:rPr>
          <w:rFonts w:ascii="IRNazanin" w:hAnsi="IRNazanin" w:eastAsia="IRNazanin"/>
          <w:color w:val="111111"/>
          <w:sz w:val="28"/>
          <w:sz w:val="28"/>
          <w:szCs w:val="28"/>
          <w:rtl w:val="true"/>
          <w:lang w:bidi="fa-IR"/>
        </w:rPr>
        <w:t>از ویژگی های زاهد که در اثر دوستی و اُنس با خدای تعالی صورت می گیرد، محبت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را که او دوست دارد، زاهد نیز دوست داشته و آن چه را او دشمن می دارد، زاهد نیز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از قول جبرئیل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الزاهِدُ یُحِبُّ مَنْ یُحِبُّ خالِقَهُ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زاهد دوست می دارد کسی را که خالقش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تنها با کسانی نشست و برخاست دارد که آن ها نیز مانند خودش از دنیا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توصیف زاهدان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تَقَلَّبُ أَبْدانُهُمْ بَیْنَ ظَهْرانَیْ أَهْلِ الْآخِرَةِ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بدن هایشان در بین اهل آخرت در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کارشان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عَلامَهَ الزاهِدینَ فِی الدُّنْیا الراّغِبِیْنَ فِی الْآخِرَةِ تَرْکُهُمْ کُلَّ خَلِیْطٍ وَ خَلِیْلٍ وَ رَفْضُهُمْ </w:t>
      </w:r>
      <w:bookmarkStart w:id="201" w:name="pg3690_25931"/>
    </w:p>
    <w:p>
      <w:pPr>
        <w:pStyle w:val="BookText"/>
        <w:rPr/>
      </w:pPr>
      <w:bookmarkEnd w:id="201"/>
      <w:r>
        <w:rPr>
          <w:rFonts w:ascii="Amiri" w:hAnsi="Amiri" w:eastAsia="Amiri" w:cs="Amiri"/>
          <w:color w:val="111111"/>
          <w:sz w:val="28"/>
          <w:sz w:val="28"/>
          <w:szCs w:val="28"/>
          <w:rtl w:val="true"/>
          <w:lang w:bidi="ar-SA"/>
        </w:rPr>
        <w:t>کُلَّ صاحِبٍ لایُرِیدُ مایُریدوُنَ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نشان زاهدان در دنیا و شیفتگان آخرت دست کشیدن از هر همدم و دوست و وانهادن هر هم نشینی است که مراد آن ها را نخواهد</w:t>
      </w:r>
      <w:r>
        <w:rPr>
          <w:rFonts w:eastAsia="IRNazanin" w:cs="IRNazanin"/>
          <w:color w:val="111111"/>
          <w:sz w:val="28"/>
          <w:szCs w:val="28"/>
          <w:rtl w:val="true"/>
          <w:lang w:bidi="fa-IR"/>
        </w:rPr>
        <w:t>.</w:t>
      </w:r>
    </w:p>
    <w:p>
      <w:pPr>
        <w:pStyle w:val="Heading3"/>
        <w:numPr>
          <w:ilvl w:val="2"/>
          <w:numId w:val="1"/>
        </w:numPr>
        <w:rPr/>
      </w:pPr>
      <w:bookmarkStart w:id="202" w:name="__RefHeading___Toc460411_2281741623"/>
      <w:bookmarkStart w:id="203" w:name="_Toc75"/>
      <w:bookmarkEnd w:id="202"/>
      <w:r>
        <w:rPr/>
        <w:t>20</w:t>
      </w:r>
      <w:r>
        <w:rPr>
          <w:rtl w:val="true"/>
        </w:rPr>
        <w:t>ـ دشمنی با دشمن خالق</w:t>
      </w:r>
      <w:bookmarkEnd w:id="203"/>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دشمنی با دشمن خالق</w:t>
      </w:r>
    </w:p>
    <w:p>
      <w:pPr>
        <w:pStyle w:val="BookText"/>
        <w:rPr/>
      </w:pPr>
      <w:r>
        <w:rPr>
          <w:rFonts w:ascii="IRNazanin" w:hAnsi="IRNazanin" w:eastAsia="IRNazanin"/>
          <w:color w:val="111111"/>
          <w:sz w:val="28"/>
          <w:sz w:val="28"/>
          <w:szCs w:val="28"/>
          <w:rtl w:val="true"/>
          <w:lang w:bidi="fa-IR"/>
        </w:rPr>
        <w:t>هر آدمی دشمن محبوب خود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زاهد، خالق اوست و او دشمن خالقش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در این زمینه از قول جبرییل علیه السلام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یُبْغِضُ مَنْ یُبْغِضُ خالِقَهُ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دشمن می دارد کسی را که با خالقش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این که نفس انسانی به بدی و دوری از خدا امر می کند، از دشمنان خدا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اگرچه زاهد به خاطر کارهایش در میان مردم به خوبی شهرت یافته و مورد غبطه واقع شود، باز دشمن نفس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یَکْثُرُ مَقْتُهُمْ أَنْفُسَهُمْ وَ اِنِ اغْتَبَطُوا بِما رُزِقُوا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خشم آن ها بر نفس هایشان بسیار است، هرچند به سبب آن چه به آن ها داده شده موردغبطه اند</w:t>
      </w:r>
      <w:r>
        <w:rPr>
          <w:rFonts w:eastAsia="IRNazanin" w:cs="IRNazanin"/>
          <w:color w:val="111111"/>
          <w:sz w:val="28"/>
          <w:szCs w:val="28"/>
          <w:rtl w:val="true"/>
          <w:lang w:bidi="fa-IR"/>
        </w:rPr>
        <w:t>.</w:t>
      </w:r>
    </w:p>
    <w:p>
      <w:pPr>
        <w:pStyle w:val="Heading3"/>
        <w:numPr>
          <w:ilvl w:val="2"/>
          <w:numId w:val="1"/>
        </w:numPr>
        <w:rPr/>
      </w:pPr>
      <w:bookmarkStart w:id="204" w:name="__RefHeading___Toc460413_2281741623"/>
      <w:bookmarkStart w:id="205" w:name="_Toc76"/>
      <w:bookmarkEnd w:id="204"/>
      <w:r>
        <w:rPr/>
        <w:t>21</w:t>
      </w:r>
      <w:r>
        <w:rPr>
          <w:rtl w:val="true"/>
        </w:rPr>
        <w:t>ـ رحم کردن به مسلمانان</w:t>
      </w:r>
      <w:bookmarkEnd w:id="205"/>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رحم کردن به مسلمانان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از چندین جهت رحم و دلسوزی نسبت به مردم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چون زاهد به اندازه نیاز پس انداز نمی کند، حالت بیش تر مردم که چنین وضعیتی </w:t>
      </w:r>
      <w:bookmarkStart w:id="206" w:name="pg3690_25932"/>
    </w:p>
    <w:p>
      <w:pPr>
        <w:pStyle w:val="BookText"/>
        <w:rPr/>
      </w:pPr>
      <w:bookmarkEnd w:id="206"/>
      <w:r>
        <w:rPr>
          <w:rFonts w:ascii="IRNazanin" w:hAnsi="IRNazanin" w:eastAsia="IRNazanin"/>
          <w:color w:val="111111"/>
          <w:sz w:val="28"/>
          <w:sz w:val="28"/>
          <w:szCs w:val="28"/>
          <w:rtl w:val="true"/>
          <w:lang w:bidi="fa-IR"/>
        </w:rPr>
        <w:t>دارند، بهتر برای او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خود سختی می کشد، سختی زندگی دیگران را کاملاً احساس می کند، از این رو، بهتر می تواند با دیگران هم دردی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چون دلبسته دنیا نیست، لذا به راحتی می تواند اگر بهره ای از دنیا داشته باشد، آن را به دیگران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چون همواره به یاد مرگ و آخرت است، این حالت برای آدمی ترس و دل نازکی ایجاد می کند و روشن است که آدم دل نازک به دیگران ترحم و دلسوزی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ویژگی زاهد از جبرییل نقل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یَرْحَمُ جَمِیعَ الْمُسْلِمینَ کَما یَرْحَمُ نَفْسَهُ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به مسلمانان رحم می نماید، هم چنان که به خودش رحم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است که</w:t>
      </w:r>
    </w:p>
    <w:p>
      <w:pPr>
        <w:pStyle w:val="BookText"/>
        <w:rPr/>
      </w:pPr>
      <w:r>
        <w:rPr>
          <w:rFonts w:ascii="Amiri" w:hAnsi="Amiri" w:eastAsia="Amiri" w:cs="Amiri"/>
          <w:color w:val="111111"/>
          <w:sz w:val="28"/>
          <w:sz w:val="28"/>
          <w:szCs w:val="28"/>
          <w:rtl w:val="true"/>
          <w:lang w:bidi="ar-SA"/>
        </w:rPr>
        <w:t>أَرْحَمُکُمْ أَزْهَدُکُمْ</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رحم ترین شما زاهدترین شماست</w:t>
      </w:r>
      <w:r>
        <w:rPr>
          <w:rFonts w:eastAsia="IRNazanin" w:cs="IRNazanin"/>
          <w:color w:val="111111"/>
          <w:sz w:val="28"/>
          <w:szCs w:val="28"/>
          <w:rtl w:val="true"/>
          <w:lang w:bidi="fa-IR"/>
        </w:rPr>
        <w:t>.</w:t>
      </w:r>
    </w:p>
    <w:p>
      <w:pPr>
        <w:pStyle w:val="Heading3"/>
        <w:numPr>
          <w:ilvl w:val="2"/>
          <w:numId w:val="1"/>
        </w:numPr>
        <w:rPr/>
      </w:pPr>
      <w:bookmarkStart w:id="207" w:name="__RefHeading___Toc460415_2281741623"/>
      <w:bookmarkStart w:id="208" w:name="_Toc77"/>
      <w:bookmarkEnd w:id="207"/>
      <w:r>
        <w:rPr/>
        <w:t>22</w:t>
      </w:r>
      <w:r>
        <w:rPr>
          <w:rtl w:val="true"/>
        </w:rPr>
        <w:t>ـ عمل به وظیفه</w:t>
      </w:r>
      <w:bookmarkEnd w:id="208"/>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عمل به وظیفه</w:t>
      </w:r>
    </w:p>
    <w:p>
      <w:pPr>
        <w:pStyle w:val="BookText"/>
        <w:rPr/>
      </w:pPr>
      <w:r>
        <w:rPr>
          <w:rFonts w:ascii="IRNazanin" w:hAnsi="IRNazanin" w:eastAsia="IRNazanin"/>
          <w:color w:val="111111"/>
          <w:sz w:val="28"/>
          <w:sz w:val="28"/>
          <w:szCs w:val="28"/>
          <w:rtl w:val="true"/>
          <w:lang w:bidi="fa-IR"/>
        </w:rPr>
        <w:t>دل نبستن به دنیا و گرایش به آخرت سبب روی آوردن انسان به آن دسته رفتارهایی است که او را به آخرت و پاداش آن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زاهد می کوشد وظایفی را که به عهده اش گذاشته شده،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عَمِلُو فِیْها بِما یُبْصِروُنَ</w:t>
      </w:r>
      <w:r>
        <w:rPr>
          <w:rStyle w:val="FootnoteAnchor"/>
          <w:rtl w:val="true"/>
        </w:rPr>
        <w:footnoteReference w:id="2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زاهد در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bookmarkStart w:id="209" w:name="pg3690_25933"/>
    </w:p>
    <w:p>
      <w:pPr>
        <w:pStyle w:val="BookText"/>
        <w:rPr/>
      </w:pPr>
      <w:bookmarkEnd w:id="209"/>
      <w:r>
        <w:rPr>
          <w:rFonts w:ascii="IRNazanin" w:hAnsi="IRNazanin" w:eastAsia="IRNazanin"/>
          <w:color w:val="111111"/>
          <w:sz w:val="28"/>
          <w:sz w:val="28"/>
          <w:szCs w:val="28"/>
          <w:rtl w:val="true"/>
          <w:lang w:bidi="fa-IR"/>
        </w:rPr>
        <w:t>هم چنین امام سجاد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الْحاثُّ عَلی الْعَمَلِ قَبْلَ فَناءِ اْلاَجَلِ وَ نُزُولِ مالابُدَّ مِنْ لِقائِهِ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زاهد پیش از سر آمدن مهلت و فرا رسیدن آن چه ناگزیر باید ملاقاتش کرد، در عمل می کوشد</w:t>
      </w:r>
      <w:r>
        <w:rPr>
          <w:rFonts w:eastAsia="IRNazanin" w:cs="IRNazanin"/>
          <w:color w:val="111111"/>
          <w:sz w:val="28"/>
          <w:szCs w:val="28"/>
          <w:rtl w:val="true"/>
          <w:lang w:bidi="fa-IR"/>
        </w:rPr>
        <w:t>.</w:t>
      </w:r>
    </w:p>
    <w:p>
      <w:pPr>
        <w:pStyle w:val="Heading3"/>
        <w:numPr>
          <w:ilvl w:val="2"/>
          <w:numId w:val="1"/>
        </w:numPr>
        <w:rPr/>
      </w:pPr>
      <w:bookmarkStart w:id="210" w:name="__RefHeading___Toc460417_2281741623"/>
      <w:bookmarkStart w:id="211" w:name="_Toc78"/>
      <w:bookmarkEnd w:id="210"/>
      <w:r>
        <w:rPr/>
        <w:t>23</w:t>
      </w:r>
      <w:r>
        <w:rPr>
          <w:rtl w:val="true"/>
        </w:rPr>
        <w:t>ـ ایثار</w:t>
      </w:r>
      <w:bookmarkEnd w:id="211"/>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ایثار</w:t>
      </w:r>
    </w:p>
    <w:p>
      <w:pPr>
        <w:pStyle w:val="BookText"/>
        <w:rPr/>
      </w:pPr>
      <w:r>
        <w:rPr>
          <w:rFonts w:ascii="IRNazanin" w:hAnsi="IRNazanin" w:eastAsia="IRNazanin"/>
          <w:color w:val="111111"/>
          <w:sz w:val="28"/>
          <w:sz w:val="28"/>
          <w:szCs w:val="28"/>
          <w:rtl w:val="true"/>
          <w:lang w:bidi="fa-IR"/>
        </w:rPr>
        <w:t>ایثار از اهداف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دیگران را بر خویش مقدم داشتن و خود را برای آسایش دیگران به رنج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بر خود سخت می گیرد تا به دیگران ببخشد، در کمال قناعت و سادگی زندگی می نماید، تا دیگران در آسایش باشند، آن چه دارد به نیازمندان می بخشد؛ زیرا چنان چه دیگران بخورند و بپوشند و در آسایش باشند، بیش تر لذّت می برد تا این که خود بپوشد و بخورد و در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زاهدان امیرالمؤمنین علی علیه السلام و خاندان گرامیش هستند که نتیجه ایثارشان در سوره هل اتی آمده است، در روایت آمده است که وقتی رسول خدا صلی الله علیه و آله وسلم دست بندی از نقره بر دست حضرت زهرا علیهاالسلام و پرده ای بر درِ اتاق آن حضرت دید، ناراحت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فورا قاصدی خدمت حضرت فرستاد تا آن پرده و دست بند به مصرف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 قدس سره شعار الجار ثم الدار رسم جاری در خاندان حضرت علی علیه السلام و حضرت زهرا علیهاالسلام بود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درباره ویژگی از خود گذشتگی زاهد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مِنْهُ فِی عَناءٍ، وَ النّاسُ مِنْهُ فِی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نَفْسَهُ لِآخِرَتِهِ، وَ أَراحَ النّاسَ مِنْ </w:t>
      </w:r>
    </w:p>
    <w:p>
      <w:pPr>
        <w:pStyle w:val="BookText"/>
        <w:rPr/>
      </w:pPr>
      <w:r>
        <w:rPr>
          <w:rFonts w:ascii="Amiri" w:hAnsi="Amiri" w:eastAsia="Amiri" w:cs="Amiri"/>
          <w:color w:val="111111"/>
          <w:sz w:val="28"/>
          <w:sz w:val="28"/>
          <w:szCs w:val="28"/>
          <w:rtl w:val="true"/>
          <w:lang w:bidi="ar-SA"/>
        </w:rPr>
        <w:t>نَفْسِهِ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نفس او از او در زحمت است و مردم از وی در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آخرتش به رنج انداخته، و مردمان را از خویش آسوده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چنین زهدی را که به خاطر از خودگذشتگی برای دیگران است می پذیرد؛ زیرا هدفی عقلانی و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دینی چنین زهدی را توصیه نکند،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مکتبی اخلاقی چنین زهدی را سفارش نکند، آن مکتب از مفاهیم والای انسانی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گروهی از اصحاب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مؤمنین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یُوْثِرُونَ عَلی أَنْفُسِهِمْ وَ لَوْ کانَ بِهِمْ خَصاصَةٌ</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این که خودشان در سختی به سر می بردند، ولی برادران مسلمانشان را بر خود مقدم می دارند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زیبایی و لطافت مسأله زهد را به ایثاری که در آن نهفته می داند و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وَاْلاِیثارُ زِینَةُ الزُّهْدِ </w:t>
      </w:r>
      <w:r>
        <w:rPr>
          <w:rFonts w:eastAsia="Amiri" w:cs="Amiri" w:ascii="Amiri" w:hAnsi="Amiri"/>
          <w:color w:val="111111"/>
          <w:sz w:val="28"/>
          <w:szCs w:val="28"/>
          <w:rtl w:val="true"/>
          <w:lang w:bidi="ar-SA"/>
        </w:rPr>
        <w:t>... .</w:t>
      </w:r>
      <w:r>
        <w:rPr>
          <w:rStyle w:val="FootnoteAnchor"/>
          <w:rtl w:val="true"/>
        </w:rPr>
        <w:footnoteReference w:id="208"/>
      </w:r>
      <w:bookmarkStart w:id="212" w:name="pg3690_25935"/>
    </w:p>
    <w:p>
      <w:pPr>
        <w:pStyle w:val="Heading2"/>
        <w:numPr>
          <w:ilvl w:val="1"/>
          <w:numId w:val="1"/>
        </w:numPr>
        <w:rPr/>
      </w:pPr>
      <w:bookmarkStart w:id="213" w:name="__RefHeading___Toc460419_2281741623"/>
      <w:bookmarkStart w:id="214" w:name="_Toc79"/>
      <w:bookmarkEnd w:id="212"/>
      <w:bookmarkEnd w:id="213"/>
      <w:r>
        <w:rPr>
          <w:rtl w:val="true"/>
        </w:rPr>
        <w:t>بخش ششم</w:t>
      </w:r>
      <w:r>
        <w:rPr>
          <w:rtl w:val="true"/>
        </w:rPr>
        <w:t>:</w:t>
      </w:r>
      <w:r>
        <w:rPr>
          <w:rtl w:val="true"/>
        </w:rPr>
        <w:t>آفات زهد در روایات معصومین علیهم السلام</w:t>
      </w:r>
      <w:bookmarkEnd w:id="214"/>
    </w:p>
    <w:p>
      <w:pPr>
        <w:pStyle w:val="Heading3"/>
        <w:numPr>
          <w:ilvl w:val="2"/>
          <w:numId w:val="1"/>
        </w:numPr>
        <w:rPr/>
      </w:pPr>
      <w:bookmarkStart w:id="215" w:name="__RefHeading___Toc460421_2281741623"/>
      <w:bookmarkStart w:id="216" w:name="_Toc80"/>
      <w:bookmarkEnd w:id="215"/>
      <w:r>
        <w:rPr>
          <w:rtl w:val="true"/>
        </w:rPr>
        <w:t>اشاره</w:t>
      </w:r>
      <w:bookmarkEnd w:id="2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زهد در روایات معصومین علیهم السلام </w:t>
      </w:r>
      <w:bookmarkStart w:id="217" w:name="pg3690_25936"/>
    </w:p>
    <w:p>
      <w:pPr>
        <w:pStyle w:val="BookText"/>
        <w:rPr/>
      </w:pPr>
      <w:bookmarkEnd w:id="217"/>
      <w:r>
        <w:rPr>
          <w:rFonts w:ascii="IRNazanin" w:hAnsi="IRNazanin" w:eastAsia="IRNazanin"/>
          <w:color w:val="111111"/>
          <w:sz w:val="28"/>
          <w:sz w:val="28"/>
          <w:szCs w:val="28"/>
          <w:rtl w:val="true"/>
          <w:lang w:bidi="fa-IR"/>
        </w:rPr>
        <w:t>از دیدگاه اسلام انسان مسلمان آن گاه شخصیت واقعی خود را درمی یابد که خود را از اسارت ماده پرستی و پول پرستی و وابستگی های دنیایی آزاد ساخته و امور دنیایی را در تسخیر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شخصیتی یافت، به زهد واقعی رسیده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و گرایش به دنیا صفت مقابل زهد و بزرگ ترین آفت آن است چون در اثر آن آفت های دیگری نیز به هم می رسد</w:t>
      </w:r>
      <w:r>
        <w:rPr>
          <w:rFonts w:eastAsia="IRNazanin" w:cs="IRNazanin"/>
          <w:color w:val="111111"/>
          <w:sz w:val="28"/>
          <w:szCs w:val="28"/>
          <w:rtl w:val="true"/>
          <w:lang w:bidi="fa-IR"/>
        </w:rPr>
        <w:t>.</w:t>
      </w:r>
    </w:p>
    <w:p>
      <w:pPr>
        <w:pStyle w:val="Heading3"/>
        <w:numPr>
          <w:ilvl w:val="2"/>
          <w:numId w:val="1"/>
        </w:numPr>
        <w:rPr/>
      </w:pPr>
      <w:bookmarkStart w:id="218" w:name="__RefHeading___Toc460423_2281741623"/>
      <w:bookmarkStart w:id="219" w:name="_Toc81"/>
      <w:bookmarkEnd w:id="218"/>
      <w:r>
        <w:rPr/>
        <w:t>1</w:t>
      </w:r>
      <w:r>
        <w:rPr>
          <w:rtl w:val="true"/>
        </w:rPr>
        <w:t>ـ دوستی دنیا</w:t>
      </w:r>
      <w:bookmarkEnd w:id="21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دوستی دنیا</w:t>
      </w:r>
    </w:p>
    <w:p>
      <w:pPr>
        <w:pStyle w:val="BookText"/>
        <w:rPr/>
      </w:pPr>
      <w:r>
        <w:rPr>
          <w:rFonts w:ascii="IRNazanin" w:hAnsi="IRNazanin" w:eastAsia="IRNazanin"/>
          <w:color w:val="111111"/>
          <w:sz w:val="28"/>
          <w:sz w:val="28"/>
          <w:szCs w:val="28"/>
          <w:rtl w:val="true"/>
          <w:lang w:bidi="fa-IR"/>
        </w:rPr>
        <w:t>دوستی دنیا دقیقا در مقابل زهد است و این دو با هم جمع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وَ حُبُّ اللّه لایَجْتَمِعانِ فِی قَلْبٍ أَبَدا</w:t>
      </w:r>
      <w:r>
        <w:rPr>
          <w:rStyle w:val="FootnoteAnchor"/>
          <w:rtl w:val="true"/>
        </w:rPr>
        <w:footnoteReference w:id="210"/>
      </w:r>
      <w:r>
        <w:rPr>
          <w:rFonts w:ascii="IRNazanin" w:hAnsi="IRNazanin" w:eastAsia="IRNazanin"/>
          <w:color w:val="111111"/>
          <w:sz w:val="28"/>
          <w:sz w:val="28"/>
          <w:szCs w:val="28"/>
          <w:rtl w:val="true"/>
          <w:lang w:bidi="fa-IR"/>
        </w:rPr>
        <w:t>هرگز دوستی دنیا و دوستی خدا در یک دل جمع نمی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ماجَعَلَ اللّه ُ لِرَجُلٍ مِنْ قَلْبَیْنِ فِی جَوْفِهِ</w:t>
      </w:r>
      <w:r>
        <w:rPr>
          <w:rStyle w:val="FootnoteAnchor"/>
          <w:rtl w:val="true"/>
        </w:rPr>
        <w:footnoteReference w:id="211"/>
      </w:r>
      <w:r>
        <w:rPr>
          <w:rFonts w:ascii="IRNazanin" w:hAnsi="IRNazanin" w:eastAsia="IRNazanin"/>
          <w:color w:val="111111"/>
          <w:sz w:val="28"/>
          <w:sz w:val="28"/>
          <w:szCs w:val="28"/>
          <w:rtl w:val="true"/>
          <w:lang w:bidi="fa-IR"/>
        </w:rPr>
        <w:t>خداوند در اندرون کسی دو دل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نمی تواند هم محبت دنیا و هم محبت خداوند را در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آیه شریفه این نیست که مردم یا باید به خدا علاقه مند باشند یا به غیر خدا؛ بلکه مقصود این است که باید یک هدف اعلی در 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با هم جمع نمی شود یعنی این که منتهای آرزو، یعنی خدا همراه با مادیات دنیایی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روشن است که صرف علاقه به چند چیز در یک </w:t>
      </w:r>
    </w:p>
    <w:p>
      <w:pPr>
        <w:pStyle w:val="BookText"/>
        <w:rPr/>
      </w:pPr>
      <w:r>
        <w:rPr>
          <w:rFonts w:ascii="IRNazanin" w:hAnsi="IRNazanin" w:eastAsia="IRNazanin"/>
          <w:color w:val="111111"/>
          <w:sz w:val="28"/>
          <w:sz w:val="28"/>
          <w:szCs w:val="28"/>
          <w:rtl w:val="true"/>
          <w:lang w:bidi="fa-IR"/>
        </w:rPr>
        <w:t>لحظه امکان 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چه زشت است که انسان به خاطر طمع و رغبتی که به دنیا دارد، خود را در برابر متاع ناچیز دنیایی کوچک و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بِالْمُؤمِنِ أَنْ تَکُونَ لَهُ رَغْبَةٌ تَذِلُّهُ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چه زشت است برای مؤمن که به چیزی دل بندد که او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دنیاطلبی و دوستی دنیا، به زمین و آسمان و درخت و خوراک و پوشاک و مانند آن، دنیا گفته نمی شود؛ زیرا همه این ها از نعمت های الهی و از مظاهر قدرت و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چیزی است که انسان را از خدا بریده و از یاد او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انسان جداگانه به آن علاقه پیدا کند،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انسان به امور دنیایی بیش تر گردد، رفته رفته بر غفلت او افزوده شده، و اثری از اعتقاد به خدا در زندگی او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 سره درباره دوستی دنیا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 حسب فهم ما از مجموع آیات و اخبار درک می شود، این است که دنیای مذموم مرکب است از اموری که انسان را از اطاعت خدا و دوستی او و تحصیل آخرت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باهم 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باعث رضای خدای سبحان و قرب او شود، از آخرت است اگرچه به حسب ظاهر از دنیا باشد، مثل تجارات و زراعات و صناعاتی که مقصود از آن ها تأمین معیشت خانواده و اطاعت امر خدا، و صرف کردن آن ها در مصارف خیریه و اعانت کردن به محتاجان و صدقات و باز ایستادن از سئوال از مردم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از آخرت است، گرچه مردم آن را از دنیا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ریاضات مبتدعه و اعمال ریائیه، گرچه با تزهد و انواع مشقت باشد، از دنیاست؛ زیرا که باعث دوری از خدا شود و قرب به </w:t>
      </w:r>
    </w:p>
    <w:p>
      <w:pPr>
        <w:pStyle w:val="BookText"/>
        <w:rPr/>
      </w:pPr>
      <w:r>
        <w:rPr>
          <w:rFonts w:ascii="IRNazanin" w:hAnsi="IRNazanin" w:eastAsia="IRNazanin"/>
          <w:color w:val="111111"/>
          <w:sz w:val="28"/>
          <w:sz w:val="28"/>
          <w:szCs w:val="28"/>
          <w:rtl w:val="true"/>
          <w:lang w:bidi="fa-IR"/>
        </w:rPr>
        <w:t>سوی او نیاورد، مثل اعمال کفار و مخالفان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دوستی دنیا و آخرت نقیض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یکی خشم نسبت به دیگری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دنیا و آخرت دو دشمن ناجور و دو راه جدایند، بدین روی کسی که دنیا را دوست داشت و به آن دوستی ورزید، آخرت را دشمن داشته و با آن دشمنی کرده است، و آن دو مانند خاور و باخترند، که رونده میان آن ها هرچه به یکی نزدیک شود، از دیگری دور گردد و آن ها پس از این اختلافشان به دو زن مانند که یک شوهر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دوستدار دنیا شود، آخرت خود را تباه خواهد ساخت؛ ولی زاهد در همان حالی که از دنیا بهره می برد، به ثواب آخرت نیز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الزاّهِدُ فِی الدُّنْیا، حَظِیَ بِعِزِّ الْعاجِلَةِ وَ بِثَوابِ اْلاخِرَةِ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زاهد در دنیا رستگار شده، از عزت دنیا و ثواب آخرت بهره 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مفاسدی که دوستی دنیا در پی دارد، بسیار است که از مهم ترین آن ها دشمنی به خدا، ترس از مرگ و بازداشتن از عبادت خداوند را می توان نام برد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p>
    <w:p>
      <w:pPr>
        <w:pStyle w:val="BookText"/>
        <w:rPr/>
      </w:pPr>
      <w:r>
        <w:rPr>
          <w:rFonts w:ascii="IRNazanin" w:hAnsi="IRNazanin" w:eastAsia="IRNazanin"/>
          <w:color w:val="111111"/>
          <w:sz w:val="28"/>
          <w:sz w:val="28"/>
          <w:szCs w:val="28"/>
          <w:rtl w:val="true"/>
          <w:lang w:bidi="fa-IR"/>
        </w:rPr>
        <w:t>علیه السلام پرستش خداوند همراه با دوستی دنیا را همانند ساختمان بر روی آب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قَنْطَرَةٌ فَاعْبَروُها وَ لاتَعْمَروُها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 لَوْ أَمَرْتَنا أَنْ نَبْنی لَکَ بَیْتا تَعْبُدُاللّهَ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فَابْنوُا بَیْتا عَلَی الْماءِ،فَقالوُا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یَسْتَقیمُ بُنْیانٌ عَلَی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تَسْتَقیمُ عِبادَةُ عَلی حُبِّ الدُّنْیا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دنیا پلی است؛ از آن گذر کنید، ولی آن را آباد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کاش به ما امر می کردی که خانه ای برایت بسازیم تا در آن خدای را عبادت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خانه ای بر آب بنا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ساختمان بر آب استوار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عبادت خداوند بر دوستی دنیا استوار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آمدهای دل بستن به دنیا غم و اندوه است؛ زیرا فطرت انسانی جویای بی نهایت است، پس هرچه از دنیا به دست آورد، قانع نمی شود و بیش از آن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احساس کمبود می کند و این کمبود او را به غم و اندوه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فِی الدُّنْیا تُکْثِرُ الْهَمُّ وَ الْحَزَنَ</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دل بستن به دنیا غم و اندوه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غم و اندوه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تَعَلَّقَ بِحُبِّ الدُّنْیا تَعَلَّقَ مِنْ ضَرَرِها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لایَفْنِی وَ اَمَلٌ لایُدْرَکُ وَ رَجاءٌ لایَنالُ؛</w:t>
      </w:r>
      <w:r>
        <w:rPr>
          <w:rStyle w:val="FootnoteAnchor"/>
          <w:rtl w:val="true"/>
        </w:rPr>
        <w:footnoteReference w:id="2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دنیا دل بندد سه زیان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از میان نمی رود؛ آرزویی </w:t>
      </w:r>
      <w:bookmarkStart w:id="220" w:name="pg3690_25940"/>
    </w:p>
    <w:p>
      <w:pPr>
        <w:pStyle w:val="BookText"/>
        <w:rPr/>
      </w:pPr>
      <w:bookmarkEnd w:id="220"/>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 شود و امیدی که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اثَرَ الدُّنْیا عَلَی الاْخِرَةِ ابْتَلاهُ اللّه ُ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لایُفارِقُ قَلْبَهُ أَبَدا، وَ فَقْرٍ لایَسْتَغْنِی مَعَهُ أَبَدَا، وَ حِرْصٌ لایَشْبَعُ مَعَهُ أَبَدا؛</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 که دنیا را بر آخرت ترجیح دهد، به سه چیز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هرگز از دلش بیرون نمی رود، فقری که هیچ گاه برطرف نمی شود و حرصی که هرگز از آن سیر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غمناک شدن بر چیزی که را که به انسان نمی رسد، سرزنش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مالَکَ تَأَسَّفُ عَلی مَفْقُودٍ لایَرُدُّهُ اِلَیْکَ الْفَوْتُ وَ مالَکَ تَفْرَحُ بِمَوْجُودٍ لایَتْرُکُهُ فِی یَدَیْکَ الْمَوْتُ؛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غمناک می شوی بر از دست رفته ای که به تو باز نمی گردد و چرا خوشحال می گردی به موجودی که مرگ، آن را به تو نمی رساند</w:t>
      </w:r>
      <w:r>
        <w:rPr>
          <w:rFonts w:eastAsia="IRNazanin" w:cs="IRNazanin"/>
          <w:color w:val="111111"/>
          <w:sz w:val="28"/>
          <w:szCs w:val="28"/>
          <w:rtl w:val="true"/>
          <w:lang w:bidi="fa-IR"/>
        </w:rPr>
        <w:t>.</w:t>
      </w:r>
    </w:p>
    <w:p>
      <w:pPr>
        <w:pStyle w:val="Heading3"/>
        <w:numPr>
          <w:ilvl w:val="2"/>
          <w:numId w:val="1"/>
        </w:numPr>
        <w:rPr/>
      </w:pPr>
      <w:bookmarkStart w:id="221" w:name="__RefHeading___Toc460425_2281741623"/>
      <w:bookmarkStart w:id="222" w:name="_Toc82"/>
      <w:bookmarkEnd w:id="221"/>
      <w:r>
        <w:rPr/>
        <w:t>2</w:t>
      </w:r>
      <w:r>
        <w:rPr>
          <w:rtl w:val="true"/>
        </w:rPr>
        <w:t>ـ طمع</w:t>
      </w:r>
      <w:bookmarkEnd w:id="22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طمع</w:t>
      </w:r>
    </w:p>
    <w:p>
      <w:pPr>
        <w:pStyle w:val="BookText"/>
        <w:rPr/>
      </w:pPr>
      <w:r>
        <w:rPr>
          <w:rFonts w:ascii="IRNazanin" w:hAnsi="IRNazanin" w:eastAsia="IRNazanin"/>
          <w:color w:val="111111"/>
          <w:sz w:val="28"/>
          <w:sz w:val="28"/>
          <w:szCs w:val="28"/>
          <w:rtl w:val="true"/>
          <w:lang w:bidi="fa-IR"/>
        </w:rPr>
        <w:t>طمع از دیگر آفت های زهد است و با وجود طمع، زهد پیشگی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زهد را برای کسی که خود را از طمع تهی نساخته، بی فایده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لایَنْفَعُ زُهْدَ مَنْ لَمْ یَتَخَلَّ عَنِ الطَّمَعِ وَ یَتَحَلَّ بِالْوَرَعِ</w:t>
      </w:r>
      <w:r>
        <w:rPr>
          <w:rStyle w:val="FootnoteAnchor"/>
          <w:rtl w:val="true"/>
        </w:rPr>
        <w:footnoteReference w:id="22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طمع پیراسته نشده و به پرهیزگاری آراسته نگردیده، از زهد سودی نمی برد</w:t>
      </w:r>
      <w:r>
        <w:rPr>
          <w:rFonts w:eastAsia="IRNazanin" w:cs="IRNazanin"/>
          <w:color w:val="111111"/>
          <w:sz w:val="28"/>
          <w:szCs w:val="28"/>
          <w:rtl w:val="true"/>
          <w:lang w:bidi="fa-IR"/>
        </w:rPr>
        <w:t xml:space="preserve">. </w:t>
      </w:r>
      <w:bookmarkStart w:id="223" w:name="pg3690_25941"/>
    </w:p>
    <w:p>
      <w:pPr>
        <w:pStyle w:val="BookText"/>
        <w:rPr/>
      </w:pPr>
      <w:bookmarkEnd w:id="223"/>
      <w:r>
        <w:rPr>
          <w:rFonts w:ascii="IRNazanin" w:hAnsi="IRNazanin" w:eastAsia="IRNazanin"/>
          <w:color w:val="111111"/>
          <w:sz w:val="28"/>
          <w:sz w:val="28"/>
          <w:szCs w:val="28"/>
          <w:rtl w:val="true"/>
          <w:lang w:bidi="fa-IR"/>
        </w:rPr>
        <w:t>نیز امام علی علیه السلام بیش ترین فساد و تباهی عقل را در رویارویی با آزمندی انسان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مَصارِعَ الْعُقُولِ تَحْتَ بُروُقِ اْلاَطْماعِ</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بیشترین قتل گاه های عقل ها، زیر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آزهاست</w:t>
      </w:r>
      <w:r>
        <w:rPr>
          <w:rFonts w:eastAsia="IRNazanin" w:cs="IRNazanin"/>
          <w:color w:val="111111"/>
          <w:sz w:val="28"/>
          <w:szCs w:val="28"/>
          <w:rtl w:val="true"/>
          <w:lang w:bidi="fa-IR"/>
        </w:rPr>
        <w:t>.</w:t>
      </w:r>
    </w:p>
    <w:p>
      <w:pPr>
        <w:pStyle w:val="Heading3"/>
        <w:numPr>
          <w:ilvl w:val="2"/>
          <w:numId w:val="1"/>
        </w:numPr>
        <w:rPr/>
      </w:pPr>
      <w:bookmarkStart w:id="224" w:name="__RefHeading___Toc460427_2281741623"/>
      <w:bookmarkStart w:id="225" w:name="_Toc83"/>
      <w:bookmarkEnd w:id="224"/>
      <w:r>
        <w:rPr/>
        <w:t>3</w:t>
      </w:r>
      <w:r>
        <w:rPr>
          <w:rtl w:val="true"/>
        </w:rPr>
        <w:t>ـ بخل</w:t>
      </w:r>
      <w:bookmarkEnd w:id="22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بخل</w:t>
      </w:r>
    </w:p>
    <w:p>
      <w:pPr>
        <w:pStyle w:val="BookText"/>
        <w:rPr/>
      </w:pPr>
      <w:r>
        <w:rPr>
          <w:rFonts w:ascii="IRNazanin" w:hAnsi="IRNazanin" w:eastAsia="IRNazanin"/>
          <w:color w:val="111111"/>
          <w:sz w:val="28"/>
          <w:sz w:val="28"/>
          <w:szCs w:val="28"/>
          <w:rtl w:val="true"/>
          <w:lang w:bidi="fa-IR"/>
        </w:rPr>
        <w:t>گفته شد که صفت مقابل زهد، دل بستگی و دوستی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آثار دوستی دنیا بخل است و انسان بخیل اززهد حقیقی به دور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مِنَ الْیَقِینِ وَ لایَدْخُلُ النّارَ مُوقِنٌ وَ الْبُخْلُ مِنَ الشَّکِ وَ لایَدْخُلُ الْجَنَّةَ مَنْ شَکَّ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بخشندگی از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باورمندی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نمی آید؛ ولی آز از دو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هیچ دو دلی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 قَرِیْبٌ مِنَ اللّهِ، قَرِیْبٌ مِن النّاسِ، قَرِیْبٌ مِنَ الْجَنَّةِ، وَالْبَخیلُ بَعِیْدٌ مِنَ اللّهِ، بَعِیْدٌ مِنَ الناسِ، قَرِیْبٌ مِنَ النّارِ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بخشنده به خدا، مردم و بهشت نزدیک است، ولی آزمند از خدا و مردم دور، و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p>
    <w:p>
      <w:pPr>
        <w:pStyle w:val="Heading3"/>
        <w:numPr>
          <w:ilvl w:val="2"/>
          <w:numId w:val="1"/>
        </w:numPr>
        <w:rPr/>
      </w:pPr>
      <w:bookmarkStart w:id="226" w:name="__RefHeading___Toc460429_2281741623"/>
      <w:bookmarkStart w:id="227" w:name="_Toc84"/>
      <w:bookmarkEnd w:id="226"/>
      <w:r>
        <w:rPr/>
        <w:t>4</w:t>
      </w:r>
      <w:r>
        <w:rPr>
          <w:rtl w:val="true"/>
        </w:rPr>
        <w:t>ـ ثروت اندوزی</w:t>
      </w:r>
      <w:bookmarkEnd w:id="227"/>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ثروت اندوزی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ثروت اندوزی با زهد تضادی ندارد و این دو به شرط آن که با مال دوستی و دنیا خواهی همراه نباشد جمع پذیرند</w:t>
      </w:r>
      <w:r>
        <w:rPr>
          <w:rFonts w:eastAsia="IRNazanin" w:cs="IRNazanin"/>
          <w:color w:val="111111"/>
          <w:sz w:val="28"/>
          <w:szCs w:val="28"/>
          <w:rtl w:val="true"/>
          <w:lang w:bidi="fa-IR"/>
        </w:rPr>
        <w:t xml:space="preserve">. </w:t>
      </w:r>
      <w:bookmarkStart w:id="228" w:name="pg3690_25942"/>
    </w:p>
    <w:p>
      <w:pPr>
        <w:pStyle w:val="BookText"/>
        <w:rPr/>
      </w:pPr>
      <w:bookmarkEnd w:id="228"/>
      <w:r>
        <w:rPr>
          <w:rFonts w:ascii="IRNazanin" w:hAnsi="IRNazanin" w:eastAsia="IRNazanin"/>
          <w:color w:val="111111"/>
          <w:sz w:val="28"/>
          <w:sz w:val="28"/>
          <w:szCs w:val="28"/>
          <w:rtl w:val="true"/>
          <w:lang w:bidi="fa-IR"/>
        </w:rPr>
        <w:t>علامه امینی رحمهم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 و جمع کردن ثروت از راه مشروع و راه های مجاز شرعی با روحیه زهدگرایی تضادی ندارد؛ زیرا حقیقت زهد آن است که مال و روحیه مال اندوزی، زمام اختیار آدمی را به دست نگیر؛ نه این که آدمی مالک چیزی نباشد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ثروتی را که انسان را مست و سرکش سازد، میراننده دل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یُمِتْنَ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عَلَی الذَّنْبِ وَ کَثْرَةُ مُناقَشَةِ النِساءِ وَ مُماراةُ اْلاَحْمَقِ تَقُولُ وَ یَقُولُ وَ لایَرْجِعُ اِلی خَیْرٍ وَ مُجالَسَةِ الْمَوْتی، فَقِیْلَ لَهُ یا رَسُولَ اللّه ِ صلی الله علیه و آله وسلم وَ مَا الْمَوْتی؟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غَنِیٍ مُتْرَفٍ</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چهار چیز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روی گناه، جدال بسیار با زنان، مجادله با نادان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خیری نباشد و هم نشینی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مقصود از مردگان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 مند نازپرورده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ثروت را هلاک کننده انسان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الدِّیْنارَ وَ الدِّرْهَمَ أَهْلَکا مَنْ کانَ قَبْلَکُمْ وَ هُما مَهْلَکاکُمْ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دینار و درهم، پیشینیان شما را هلاک کرد و آن دو هلاک کننده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29" w:name="__RefHeading___Toc460431_2281741623"/>
      <w:bookmarkStart w:id="230" w:name="_Toc85"/>
      <w:bookmarkEnd w:id="229"/>
      <w:r>
        <w:rPr/>
        <w:t>5</w:t>
      </w:r>
      <w:r>
        <w:rPr>
          <w:rtl w:val="true"/>
        </w:rPr>
        <w:t>ـ آز</w:t>
      </w:r>
      <w:bookmarkEnd w:id="23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دنیا دل بندد، همواره خود را تهی دست می یابد؛ زیرا از صفات مهم انسان بی نهایت خواهی اوست و چون خواهنده دنیا به طور کامل به خواسته خود دست نمی یابد، همواره خودرا نیازمند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همیشه در پی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به حرص و آز تعبیر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کانَتْ نِیَّتُهُ الدُّنْیا فَرَّق اللّه ُ عَلَیْهِ أَمْرَهُ وَ جَعَلَ الْفَقْرَبَیْنَ عَیْنَیْهِ وَ لَمْ یَأتِهِ مِنَ الدُّنْیا اِلاّ ما کَتَبَ لَهُ وَ مَنْ کانَتْ نِیَّتُهُ الاخِرِةِ جَمَعَ اللّه ُ شَمْلَهُ وَ جَعَلَ غِناهُ فَی قَلْبِهِ وَ أَتَتْهُ الدُّنْیا وَ هِیَ راغِمَةٌ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هدفش دنیا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 را از هم می گسلد و تنگ دستی را برابر چشمانش می نهد؛ ولی از دنیا به او نمی رسد جز آن چه خداوند برایش مقدر فرموده است؛ اما کسی که هدفش آخرت باشد، خداوند گسستگی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می سازد و بی نیازی را در دلش می نهد و به رغم خواستش دنیا به او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 علیه السلام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عَلامَةَ الرَّاغِبِ فِی ثَوابِ الْآخِرَةِ زُهْدُهُ فِی عاجِلِ زَهْرَةِ الدُّنْیا أَمّا اِنَّ زُهْدَ الزَّاهِدِ فِیهذِهِ الدُّنْیا لایَنْقُصُهُ مِمّا قَسَمَ اللّهُ لَهُ عَزَّوَجَلَّ فِیْها وَ اِنْ زَهَدَ، وَ اِنَّ حِرْصَ الْحَریْصِ عَلی عاجِلِ زَهْرَةِ الدُّنْیا لایَزیدُه فِیها وَ اِنْ حَرَصَ فَالْمَغْبُونُ مَنْ حَرَمَ حَظَّهُ مِنَ الْآخِرَةِ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نشانه علاقه مند به پاداش آخرت، بی رغبتی به شادی زودگذر دنیا است، اما بی رغبتی زاهد در این دنیا از آن چه خدای عزوجل سهم او گردانیده، نمی کاهد؛ اگرچه زهد ورزد، و حرص شخص حریص به شادی زودگذر دنیا،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افزاید، هرچند حرص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زیان دیده، کسی است که بهره آخرت را بر خودش حرام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حریص را مانند کرم ابریشم دانسته، می 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الْحَرِیصِ عَلَی الدُّنْیا کَمَثَلِ دُودَةِ الْقَزِّ کُلَّما ازْدادَتْ عَلی نَفْسِها لَفَّا کانَ أَبْعَدَ لَها </w:t>
      </w:r>
      <w:bookmarkStart w:id="231" w:name="pg3690_25944"/>
    </w:p>
    <w:p>
      <w:pPr>
        <w:pStyle w:val="BookText"/>
        <w:rPr/>
      </w:pPr>
      <w:bookmarkEnd w:id="231"/>
      <w:r>
        <w:rPr>
          <w:rFonts w:ascii="Amiri" w:hAnsi="Amiri" w:eastAsia="Amiri" w:cs="Amiri"/>
          <w:color w:val="111111"/>
          <w:sz w:val="28"/>
          <w:sz w:val="28"/>
          <w:szCs w:val="28"/>
          <w:rtl w:val="true"/>
          <w:lang w:bidi="ar-SA"/>
        </w:rPr>
        <w:t>مِنَ الْخُروُجِ حَتَّی تَمُوتَ غَمَا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حریص به دنیا، مانند کرم ابریشم است که هرچه بیش تر بر خود تَنَد، راه بیرون آمدنش دورتر شود تا آن که از غصه بمیرد</w:t>
      </w:r>
      <w:r>
        <w:rPr>
          <w:rFonts w:eastAsia="IRNazanin" w:cs="IRNazanin"/>
          <w:color w:val="111111"/>
          <w:sz w:val="28"/>
          <w:szCs w:val="28"/>
          <w:rtl w:val="true"/>
          <w:lang w:bidi="fa-IR"/>
        </w:rPr>
        <w:t>.</w:t>
      </w:r>
    </w:p>
    <w:p>
      <w:pPr>
        <w:pStyle w:val="Heading3"/>
        <w:numPr>
          <w:ilvl w:val="2"/>
          <w:numId w:val="1"/>
        </w:numPr>
        <w:rPr/>
      </w:pPr>
      <w:bookmarkStart w:id="232" w:name="__RefHeading___Toc460433_2281741623"/>
      <w:bookmarkStart w:id="233" w:name="_Toc86"/>
      <w:bookmarkEnd w:id="232"/>
      <w:r>
        <w:rPr/>
        <w:t>6</w:t>
      </w:r>
      <w:r>
        <w:rPr>
          <w:rtl w:val="true"/>
        </w:rPr>
        <w:t>ـ آرزو</w:t>
      </w:r>
      <w:bookmarkEnd w:id="23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آرزو</w:t>
      </w:r>
    </w:p>
    <w:p>
      <w:pPr>
        <w:pStyle w:val="BookText"/>
        <w:rPr/>
      </w:pPr>
      <w:r>
        <w:rPr>
          <w:rFonts w:ascii="IRNazanin" w:hAnsi="IRNazanin" w:eastAsia="IRNazanin"/>
          <w:color w:val="111111"/>
          <w:sz w:val="28"/>
          <w:sz w:val="28"/>
          <w:szCs w:val="28"/>
          <w:rtl w:val="true"/>
          <w:lang w:bidi="fa-IR"/>
        </w:rPr>
        <w:t>چنان که پیش تر در فرمایشی از مولای متقیان علی علیه السلام درباره زهد آوردیم، یکی از جنبه های زهد و بی میلی به دنیا، کوتاهی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آفت های زهد آرزوهای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نوعی خواستن است که خواسته، موضوع های غیرضروری و دور از توان کنونی آدمی است و ممکن است همین ناتوانی تا پایان عمر نیز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انسان آرزومند همواره در فرداهای موهوم زندگی می کند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أَکْذَبُ شَْی ءٍ اْلاَمَلُ</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دروغ ترین چیز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شَْیٍ ء اْلاَمَلُ</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دورترین چیز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پیامبراکرم صلی الله علیه و آله وسلم کوتاهی آرزوها را شرط ورود به بهشت می 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أَکُلُّکُم یُحِبُّ أَنْ یَدْخُلَ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قَصِّروُا مِنَ اْلاَمَلِ وَ </w:t>
      </w:r>
    </w:p>
    <w:p>
      <w:pPr>
        <w:pStyle w:val="BookText"/>
        <w:rPr/>
      </w:pPr>
      <w:r>
        <w:rPr>
          <w:rFonts w:ascii="Amiri" w:hAnsi="Amiri" w:eastAsia="Amiri" w:cs="Amiri"/>
          <w:color w:val="111111"/>
          <w:sz w:val="28"/>
          <w:sz w:val="28"/>
          <w:szCs w:val="28"/>
          <w:rtl w:val="true"/>
          <w:lang w:bidi="ar-SA"/>
        </w:rPr>
        <w:t>ثَبِّتُوا آجالَکُمْ بَیْنَ أَبْصارِکُمْ وَاسْتَحْیوُا مِن اللّهِ حَقَّ الْحَیاءِ</w:t>
      </w:r>
      <w:r>
        <w:rPr>
          <w:rStyle w:val="FootnoteAnchor"/>
          <w:rtl w:val="true"/>
        </w:rPr>
        <w:footnoteReference w:id="23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شما دوست دارید که وارد بهشت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آرزویتان را کوتاه کنید و اجل هایتان را برابر چشمانتان نهید و از خداوند چنان که شایسته است، شرم کنید</w:t>
      </w:r>
      <w:r>
        <w:rPr>
          <w:rFonts w:eastAsia="IRNazanin" w:cs="IRNazanin"/>
          <w:color w:val="111111"/>
          <w:sz w:val="28"/>
          <w:szCs w:val="28"/>
          <w:rtl w:val="true"/>
          <w:lang w:bidi="fa-IR"/>
        </w:rPr>
        <w:t xml:space="preserve">. </w:t>
      </w:r>
      <w:bookmarkStart w:id="234" w:name="pg3690_25946"/>
    </w:p>
    <w:p>
      <w:pPr>
        <w:pStyle w:val="Heading2"/>
        <w:numPr>
          <w:ilvl w:val="1"/>
          <w:numId w:val="1"/>
        </w:numPr>
        <w:rPr/>
      </w:pPr>
      <w:bookmarkStart w:id="235" w:name="__RefHeading___Toc460435_2281741623"/>
      <w:bookmarkStart w:id="236" w:name="_Toc87"/>
      <w:bookmarkEnd w:id="234"/>
      <w:bookmarkEnd w:id="235"/>
      <w:r>
        <w:rPr>
          <w:rtl w:val="true"/>
        </w:rPr>
        <w:t>بخش هفتم</w:t>
      </w:r>
      <w:r>
        <w:rPr>
          <w:rtl w:val="true"/>
        </w:rPr>
        <w:t xml:space="preserve">: </w:t>
      </w:r>
      <w:r>
        <w:rPr>
          <w:rtl w:val="true"/>
        </w:rPr>
        <w:t>اسوه های زهد</w:t>
      </w:r>
      <w:bookmarkEnd w:id="236"/>
    </w:p>
    <w:p>
      <w:pPr>
        <w:pStyle w:val="Heading3"/>
        <w:numPr>
          <w:ilvl w:val="2"/>
          <w:numId w:val="1"/>
        </w:numPr>
        <w:rPr/>
      </w:pPr>
      <w:bookmarkStart w:id="237" w:name="__RefHeading___Toc460437_2281741623"/>
      <w:bookmarkStart w:id="238" w:name="_Toc88"/>
      <w:bookmarkEnd w:id="237"/>
      <w:r>
        <w:rPr>
          <w:rtl w:val="true"/>
        </w:rPr>
        <w:t>اشاره</w:t>
      </w:r>
      <w:bookmarkEnd w:id="2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های زهد </w:t>
      </w:r>
      <w:bookmarkStart w:id="239" w:name="pg3690_25947"/>
    </w:p>
    <w:p>
      <w:pPr>
        <w:pStyle w:val="BookText"/>
        <w:rPr/>
      </w:pPr>
      <w:bookmarkEnd w:id="239"/>
      <w:r>
        <w:rPr>
          <w:rFonts w:ascii="IRNazanin" w:hAnsi="IRNazanin" w:eastAsia="IRNazanin"/>
          <w:color w:val="111111"/>
          <w:sz w:val="28"/>
          <w:sz w:val="28"/>
          <w:szCs w:val="28"/>
          <w:rtl w:val="true"/>
          <w:lang w:bidi="fa-IR"/>
        </w:rPr>
        <w:t>زهد از صفات انبیا، اولیا و صالحان است و خدای تعالی آن را شرط امامان معصوم علیهم السلام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شَرَطْتَ عَلَیْهِمُ الزُّهْدَ فِیدَرَجاتِ هذِهِ الدُّنْیَا الدَنِیْةِ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زهد را در مراتب این دنیای پست بر آنان لازم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سیره بعضی از اسوه های زهد می پردازیم</w:t>
      </w:r>
      <w:r>
        <w:rPr>
          <w:rFonts w:eastAsia="IRNazanin" w:cs="IRNazanin"/>
          <w:color w:val="111111"/>
          <w:sz w:val="28"/>
          <w:szCs w:val="28"/>
          <w:rtl w:val="true"/>
          <w:lang w:bidi="fa-IR"/>
        </w:rPr>
        <w:t>.</w:t>
      </w:r>
    </w:p>
    <w:p>
      <w:pPr>
        <w:pStyle w:val="Heading3"/>
        <w:numPr>
          <w:ilvl w:val="2"/>
          <w:numId w:val="1"/>
        </w:numPr>
        <w:rPr/>
      </w:pPr>
      <w:bookmarkStart w:id="240" w:name="__RefHeading___Toc460439_2281741623"/>
      <w:bookmarkStart w:id="241" w:name="_Toc89"/>
      <w:bookmarkEnd w:id="240"/>
      <w:r>
        <w:rPr>
          <w:rtl w:val="true"/>
        </w:rPr>
        <w:t>زهد پیامبران گذشته</w:t>
      </w:r>
      <w:bookmarkEnd w:id="241"/>
    </w:p>
    <w:p>
      <w:pPr>
        <w:pStyle w:val="BookText"/>
        <w:rPr/>
      </w:pPr>
      <w:r>
        <w:rPr>
          <w:rFonts w:ascii="IRNazanin" w:hAnsi="IRNazanin" w:eastAsia="IRNazanin"/>
          <w:color w:val="111111"/>
          <w:sz w:val="28"/>
          <w:sz w:val="28"/>
          <w:szCs w:val="28"/>
          <w:rtl w:val="true"/>
          <w:lang w:bidi="fa-IR"/>
        </w:rPr>
        <w:t>زهد پیامبران گذشته</w:t>
      </w:r>
    </w:p>
    <w:p>
      <w:pPr>
        <w:pStyle w:val="BookText"/>
        <w:rPr/>
      </w:pPr>
      <w:r>
        <w:rPr>
          <w:rFonts w:ascii="IRNazanin" w:hAnsi="IRNazanin" w:eastAsia="IRNazanin"/>
          <w:color w:val="111111"/>
          <w:sz w:val="28"/>
          <w:sz w:val="28"/>
          <w:szCs w:val="28"/>
          <w:rtl w:val="true"/>
          <w:lang w:bidi="fa-IR"/>
        </w:rPr>
        <w:t>رسول خدا صلی الله علیه و آله وسلم در مورد زهد انبیای الهی به ابن مسعود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نهصد و پنجاه سال زندگی کرد، چون صبح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نمی رسم، و چون شب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نمی رسم، جامه اش از پشم و خوراکش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از کار داود علیه السلام خلیفه و جانشین خدا در زمین ـ آگاهت کنم، جامه اش پشم و خوراکش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از کار سلیمان علیه السلام آگاهت سازم، سلیمان علیه السلام با آن سلطنتی که داشت، خود نان جو می خورد و به مردم نان سفید گندم می خورانید، و جامه اش پشم بود، و چون شب فرا می رسید،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می نهاد و تمام شب را تا به صبح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ـ خلیل خداوند ـ لباسش پشم و خوراکش نان جو بود، و پوشش یحیی علیه السلام از لیف خرما بود و از برگ درختان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وسلم از زهد عیسی علیه السلام سخن گفت و سپس با آوردن ستایشی که خداوند از این پیامبران زاهد علیهم السلام در قرآن کریم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کسی است که حرام انجام دهد و بهشت از 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رعایت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حلال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در زندگی زهد پیشه سازی؛ زیرا خداوند با زهد ورزیدن تو به فرشتگان مباهات می کند و لطف و عنایت او به تو روی می آورد و پروردگار جبار بر تو سلام و درود می فرستد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علی علیه السلام درباره زهد پیامبران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نیکی به من ببخشی،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 جز نانی برای خوردن، از خدا نخواسته بود؛ زیرا گیاه زمین را می خورد و به جهت لاغری و کمی گوشت، سبزی گیاه از نازکی پوست درونی شکمش دیده می شد، و داوود علیه السلام که دارای مزامیر</w:t>
      </w:r>
      <w:r>
        <w:rPr>
          <w:rStyle w:val="FootnoteAnchor"/>
          <w:rtl w:val="true"/>
        </w:rPr>
        <w:footnoteReference w:id="239"/>
      </w:r>
      <w:r>
        <w:rPr>
          <w:rFonts w:ascii="IRNazanin" w:hAnsi="IRNazanin" w:eastAsia="IRNazanin"/>
          <w:color w:val="111111"/>
          <w:sz w:val="28"/>
          <w:sz w:val="28"/>
          <w:szCs w:val="28"/>
          <w:rtl w:val="true"/>
          <w:lang w:bidi="fa-IR"/>
        </w:rPr>
        <w:t>و زبور بود و خواننده اهل بهشت است، به دست خود از لیف خرما زنبیل ها می بافت و به هم نشینان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فروختن آن ها مرا یاری می کند؟ و از بهای آن ها، خوراک او قرصی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زیر سر گذاشته، بالش قرار می داد، و جامه زبر می پوشید و طعام خشن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او گرسنگی بود و چراغش در شب روشنایی ماه بود، و سایه بان او در زمستان جایی بود که آفتاب می تابید یا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سبزی خوش بوی او گیاهی بود که زمین برای چهارپایان می رویانید؛ نه زنی داشت که او را به فتنه و تباه کاری افکند، و نه فرزندی که او را اندوهگین سازد، و نه دارایی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طمعی داشت که او را خوار کند؛ مرکَب او دو پایش بود و خدمتکارش دو دستش</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42" w:name="pg3690_25949"/>
    </w:p>
    <w:p>
      <w:pPr>
        <w:pStyle w:val="Heading3"/>
        <w:numPr>
          <w:ilvl w:val="2"/>
          <w:numId w:val="1"/>
        </w:numPr>
        <w:rPr/>
      </w:pPr>
      <w:bookmarkStart w:id="243" w:name="__RefHeading___Toc460441_2281741623"/>
      <w:bookmarkStart w:id="244" w:name="_Toc90"/>
      <w:bookmarkEnd w:id="242"/>
      <w:bookmarkEnd w:id="243"/>
      <w:r>
        <w:rPr>
          <w:rtl w:val="true"/>
        </w:rPr>
        <w:t>زهد پیامبر اسلام صلی الله علیه و آله وسلم</w:t>
      </w:r>
      <w:bookmarkEnd w:id="244"/>
    </w:p>
    <w:p>
      <w:pPr>
        <w:pStyle w:val="BookText"/>
        <w:rPr/>
      </w:pPr>
      <w:r>
        <w:rPr>
          <w:rFonts w:ascii="IRNazanin" w:hAnsi="IRNazanin" w:eastAsia="IRNazanin"/>
          <w:color w:val="111111"/>
          <w:sz w:val="28"/>
          <w:sz w:val="28"/>
          <w:szCs w:val="28"/>
          <w:rtl w:val="true"/>
          <w:lang w:bidi="fa-IR"/>
        </w:rPr>
        <w:t>زهد پیامبر اسلام صلی الله علیه و آله وسلم</w:t>
      </w:r>
    </w:p>
    <w:p>
      <w:pPr>
        <w:pStyle w:val="BookText"/>
        <w:rPr/>
      </w:pPr>
      <w:r>
        <w:rPr>
          <w:rFonts w:ascii="IRNazanin" w:hAnsi="IRNazanin" w:eastAsia="IRNazanin"/>
          <w:color w:val="111111"/>
          <w:sz w:val="28"/>
          <w:sz w:val="28"/>
          <w:szCs w:val="28"/>
          <w:rtl w:val="true"/>
          <w:lang w:bidi="fa-IR"/>
        </w:rPr>
        <w:t>روایت های بسیاری درباره زهد پیامبر گرامی اسلام صلی الله علیه و آله وسلم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أَعْجَبَ رَسُولُ اللّهِ صلی الله علیه و آله وسلم شَْی ءٌ مِنَ الدُّنْیا اِلاّ أَنْ یَکُونَ فِیها جائِعا خائِفا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برای پیامبر اکرم صلی الله علیه و آله وسلم چیزی در دنیا خوشایندتر از این نبود الا این که در آن گرسنگی و خوف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آن حضرت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وسلم دنیا را کوچک می پنداشت و بدان اهمیتی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پست دانسته و می دانست خداوند سبحان او را برگزیده، دنیا را از او دور گردانیده، و چون کوچک و پست است، آن را در نظر غیر آن حضرت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نیز در دل از آن روی گرداند و بی میل شد، و یاد آن را از نفس خود دور گردانید و دوست داشت که زینت و آرایش آن را به چشم نبیند، تا از زینت آن لباس آراسته نخواهد، یا ماندن در آن را آرزو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 احکام را تبلیغ نمود، و امت و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ترسانیده،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مژده رسانده، به سوی بهشت دعوت </w:t>
      </w:r>
    </w:p>
    <w:p>
      <w:pPr>
        <w:pStyle w:val="BookText"/>
        <w:rPr/>
      </w:pPr>
      <w:r>
        <w:rPr>
          <w:rFonts w:ascii="IRNazanin" w:hAnsi="IRNazanin" w:eastAsia="IRNazanin"/>
          <w:color w:val="111111"/>
          <w:sz w:val="28"/>
          <w:sz w:val="28"/>
          <w:szCs w:val="28"/>
          <w:rtl w:val="true"/>
          <w:lang w:bidi="fa-IR"/>
        </w:rPr>
        <w:t>فرمود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عیص بن قاسم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پدر بزرگوارتان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از نان گندم سیر نشد، آیا این مطلب درست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رسول خدا صلی الله علیه و آله وسلم هرگز نان گندم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نان جو هم یک شکم سیر نخورد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یهودی از امیرمؤمنان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که عیسی بن مریم علیه السلام مرد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صلی الله علیه و آله وسلم از همه پیغمبران زاهدتر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نان گندم نخورد و از نان جو نیز سه شبانه روز پی درپی سیر نشد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روزی عمر در چشمه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وسلم رسید، در حالی که بر روی حصیری از برگ خرما خوابیده بود و بخشی از بدن مبارک حضرت روی خاک قرار داشت، و متکایی از لیفِ درخت خرما زیر سرداشت،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خدا و بهترین آفریده او هستی، کسرا و قیصر بر تخت های طلا و فرش های ابریشمین می خوابند، ولی شما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قَوْمٌ اَجَلَّتْ طَیِّباتَهُمُ، وَ هِیَ وَشِیْکَةُ اِلاِنْقِطاعِ وَ اِنَّما آخَرَتْ لَنا طَیِّباتِنا</w:t>
      </w:r>
      <w:r>
        <w:rPr>
          <w:rStyle w:val="FootnoteAnchor"/>
          <w:rtl w:val="true"/>
        </w:rPr>
        <w:footnoteReference w:id="2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گروهی اند که طیبات شان در این دنیا به آنان داده شده، و به زودی قطع می گردد، </w:t>
      </w:r>
    </w:p>
    <w:p>
      <w:pPr>
        <w:pStyle w:val="BookText"/>
        <w:rPr/>
      </w:pPr>
      <w:r>
        <w:rPr>
          <w:rFonts w:ascii="IRNazanin" w:hAnsi="IRNazanin" w:eastAsia="IRNazanin"/>
          <w:color w:val="111111"/>
          <w:sz w:val="28"/>
          <w:sz w:val="28"/>
          <w:szCs w:val="28"/>
          <w:rtl w:val="true"/>
          <w:lang w:bidi="fa-IR"/>
        </w:rPr>
        <w:t>ولی طیبات ما برای قیامت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حلوای مخصوص نزد پیامبر اکرم صلی الله علیه و 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آن را حرام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از این می ترسم که نفسم به آن مشتاق گردد و پیوسته در پی آن باشم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و رسمش سرمشق کسی است که می خواهد پیروی کند و انتسابی است برای آن که بخواهد منتسب گردد، و محبوب ترین بندگان نزد خداوند کسی است که از پیامبرش الگو پذیرد و قدم در جای پای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بیش از کم ترین نیاز از متاع دنیا استفاده نکرد و به آن تمایلی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از همه لاغرتر و شکمش از همه گرسنه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وی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چه می 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چه مورد خشم خداوند است، آگاه بود، لذا خود نیز آن ها را ناپسند می شمرد و آن چه را که خداوند کوچک شمرده بود، او نیز کوچک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آن چه را که مورد غضب خدا و رسول اوست، دوست بداریم و آن چه را که خداوند و پیامبرش آن را کوچک شمرده اند، بزرگ پنداریم، همین نوعی مخالفت ما با خدا و سرپیچی از فرمان اوست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روی زمین می نشست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فروتنی همچون بردگان می نشست و با دست خود کفش و لباسش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برهنه سوار می شد و حتی کسی را پشت سر خود سوار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را بر در اطاقش دید که بر آن تصویرهایی بود؛ همسرش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نظرم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چشمم به آن می افتد، به یاد دنیا و زرق و برق آن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تمام وجود از زرق و برق دنیا روی گرداند و یاد آن را در دلش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علاقه مند بود که زینت ها و زیورهای دنیایی از چشمش پنهان گردد، تا از آن لباس زیبایی تهیه </w:t>
      </w:r>
      <w:bookmarkStart w:id="245" w:name="pg3690_25952"/>
    </w:p>
    <w:p>
      <w:pPr>
        <w:pStyle w:val="BookText"/>
        <w:rPr/>
      </w:pPr>
      <w:bookmarkEnd w:id="245"/>
      <w:r>
        <w:rPr>
          <w:rFonts w:ascii="IRNazanin" w:hAnsi="IRNazanin" w:eastAsia="IRNazanin"/>
          <w:color w:val="111111"/>
          <w:sz w:val="28"/>
          <w:sz w:val="28"/>
          <w:szCs w:val="28"/>
          <w:rtl w:val="true"/>
          <w:lang w:bidi="fa-IR"/>
        </w:rPr>
        <w:t>نکند و آن را قرارگاه همیشگی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از روحش بیرون کرد و از قلبش دور و از چشمش پنهان ساخت</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246" w:name="__RefHeading___Toc460443_2281741623"/>
      <w:bookmarkStart w:id="247" w:name="_Toc91"/>
      <w:bookmarkEnd w:id="246"/>
      <w:r>
        <w:rPr>
          <w:rtl w:val="true"/>
        </w:rPr>
        <w:t>زهد امام علی علیه السلام</w:t>
      </w:r>
      <w:bookmarkEnd w:id="247"/>
    </w:p>
    <w:p>
      <w:pPr>
        <w:pStyle w:val="BookText"/>
        <w:rPr/>
      </w:pPr>
      <w:r>
        <w:rPr>
          <w:rFonts w:ascii="IRNazanin" w:hAnsi="IRNazanin" w:eastAsia="IRNazanin"/>
          <w:color w:val="111111"/>
          <w:sz w:val="28"/>
          <w:sz w:val="28"/>
          <w:szCs w:val="28"/>
          <w:rtl w:val="true"/>
          <w:lang w:bidi="fa-IR"/>
        </w:rPr>
        <w:t>زهد امام علی علیه السلام</w:t>
      </w:r>
    </w:p>
    <w:p>
      <w:pPr>
        <w:pStyle w:val="BookText"/>
        <w:rPr/>
      </w:pPr>
      <w:r>
        <w:rPr>
          <w:rFonts w:ascii="IRNazanin" w:hAnsi="IRNazanin" w:eastAsia="IRNazanin"/>
          <w:color w:val="111111"/>
          <w:sz w:val="28"/>
          <w:sz w:val="28"/>
          <w:szCs w:val="28"/>
          <w:rtl w:val="true"/>
          <w:lang w:bidi="fa-IR"/>
        </w:rPr>
        <w:t>درباره زهدورزی امیرالمؤمنین علی علیه السلام روایت های بسیاری در منابع شیعه و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علی علیه السلام بهترین روش زندگی است که بشر تاکنون در زندگی تاریخی اش آن را تجربه کرده است؛ زندگی انسان کاملی که الهی ترین افراد بشر است و سزاوارترین انسان برای خلیفه الهی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 های زندگی امام، زهدی است که سراسر زندگی او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به معنای در اختیار داشتن همه جهان و با این حال، روی گرداندن از تمام امور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زهدی که قناعت را ترجیح می دهد و در برابر دشواری ها، صبر را در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نزد عمربن عبدالعزیز درباره زاهدترین انسان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کسانی مانند اباذر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أَزْهَدُ النّاسِ عَلِیُ بْنُ أَبِیطالِبْ</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زاهدترین مردم علی بن ابیطالب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وقتی برای نماز حاضر می شد، در حالی که از تنها پیراهنش هنوز آب چکه می کرد،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رأس حکومت بود و اموال زیادی از مالیات ها و خراج های سرزمین های پهناور تابعه بر خزانه های آن سرازیر بود، امام ساده ترین غذاها را می خورد، به گونه ای که به 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سرزمین عراق ـ کشور فراوانی نعمت هاـ عرصه را چنین بر خود تنگ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وضع برای امام افتخار </w:t>
      </w:r>
    </w:p>
    <w:p>
      <w:pPr>
        <w:pStyle w:val="BookText"/>
        <w:rPr/>
      </w:pPr>
      <w:r>
        <w:rPr>
          <w:rFonts w:ascii="IRNazanin" w:hAnsi="IRNazanin" w:eastAsia="IRNazanin"/>
          <w:color w:val="111111"/>
          <w:sz w:val="28"/>
          <w:sz w:val="28"/>
          <w:szCs w:val="28"/>
          <w:rtl w:val="true"/>
          <w:lang w:bidi="fa-IR"/>
        </w:rPr>
        <w:t>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أَهَنْتُ الدُّنْیا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من کسی هستم که دنیا را سبک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رحبه کوفه مردم را اطعام می کرد و وقتی از آن فارغ می شد، به منزل باز می گشت و در خانه خویش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شاید علی در منزل خود، غذای لذیذتر از طعامی که به مردم داده،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رها کرده، در پی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آیا غذا خوردی؟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کنیزی وارد شد،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غذا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گرده نانی همراه با ظرف دوغی آورده و نان را در آن ترید کرد، در حالی که در آن سبوس گندم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گفتم اگر می فرمودید آرد بی سبوس بیاورند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ندیدم که در خانه رسول اللّه صلی الله علیه و آله وسلم غذای بدون سبوس باشد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وسلم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اِنَّ اللّه َ قَدْ زَیَّنَکَ بِزِیْنَةٍ لَمْ یُزَیِّنِ الْعِبادَ بِزیْنَةٍ أَحَبُّ اِلَیْهِ مِنْها هِیَ زِیْنَةُ اْلاَبْرارِ عِنْدَاللّه ِ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فِی الُّدنْیا، جَعَلَکَ لاتَرْزَأُ مِنَ الدُّنْیا شَیْئا وَ لاتَرْزَأُ الدُّنْیا مِنْکَ شَیْئا</w:t>
      </w:r>
      <w:r>
        <w:rPr>
          <w:rStyle w:val="FootnoteAnchor"/>
          <w:rtl w:val="true"/>
        </w:rPr>
        <w:footnoteReference w:id="2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خداوند به تو زینتی بخشیده که بندگانش را به چیزی دوست داشتنی تر از آن </w:t>
      </w:r>
    </w:p>
    <w:p>
      <w:pPr>
        <w:pStyle w:val="BookText"/>
        <w:rPr/>
      </w:pPr>
      <w:r>
        <w:rPr>
          <w:rFonts w:ascii="IRNazanin" w:hAnsi="IRNazanin" w:eastAsia="IRNazanin"/>
          <w:color w:val="111111"/>
          <w:sz w:val="28"/>
          <w:sz w:val="28"/>
          <w:szCs w:val="28"/>
          <w:rtl w:val="true"/>
          <w:lang w:bidi="fa-IR"/>
        </w:rPr>
        <w:t>نیاراسته و آن زینت نیکان نزد خداوند است، یعنی زهد در دنیا؛ خداوند تو را چنان قرار داده که به چیزی از دنیا دست نیابی و دنیا نیز به تو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علی علیه السلام حقیقت دنیا را یافته و براساس شناختش به آن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خودش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کابُّ الدُّنْیا لِوَجْهِها، وَ قادِرُها بِقَدْرِها، وَ ناظِرُها بِعَیْنِها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من دنیا را بروافکنده ام و چهره اش را به خاک مالیده ام و آن را درست سنجیده ام و با چشم خودش به آن نگریسته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امیرالمؤمنین علی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نشسته بود و ظرفی از ماست که بوی ترشیدگی از آن به مشام می رسید در برابرش بود و در دستش گرده نانی بود که پوست جو بر آن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نان را می شکست و در ماست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بنشین و از غذای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فرمود رسول خدا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روزه از خوردن غذایی که میل آن را دارد، منع نماید، خداوند از خوراکی های بهشت به او بخوراند و از آب های بهشتی به او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فضِّه که نزدیک حضرت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ترسی که در غذای این پیرمرد سبوس جو را نگرفته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فرمان داده که نخاله و سبوس غذای او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می گفتی؟ آن چه گفته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باد که هیچ گاه نخاله و سبوس غذایش گرفته نشد و از نان گندم سه روز پی درپی سیر نخورد تا خدایش به جوار رحمت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نان خشک شده جو را در ظرفی می گذاشت و بر آن مهر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فرزندانم حسن و حسین علیهماالسلام روغن زیتون یا روغن دیگری بر آن بریزند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سبیعی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دوش پدرم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خطبه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خواند و با آستینش خود را باد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امیرالمؤمنین گرمش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سردی ای در کار نیست، بلکه حضرت پیراهنش را شسته و چون جز آن پیراهنی نداشته آن را مرطوب به تن کرده است، و چنین می کند تا خشک شود</w:t>
      </w:r>
      <w:r>
        <w:rPr>
          <w:rFonts w:eastAsia="IRNazanin" w:cs="IRNazanin"/>
          <w:color w:val="111111"/>
          <w:sz w:val="28"/>
          <w:szCs w:val="28"/>
          <w:rtl w:val="true"/>
          <w:lang w:bidi="fa-IR"/>
        </w:rPr>
        <w:t>.</w:t>
      </w:r>
      <w:r>
        <w:rPr>
          <w:rStyle w:val="FootnoteAnchor"/>
          <w:rtl w:val="true"/>
        </w:rPr>
        <w:footnoteReference w:id="254"/>
      </w:r>
      <w:bookmarkStart w:id="248" w:name="pg3690_25956"/>
    </w:p>
    <w:p>
      <w:pPr>
        <w:pStyle w:val="Heading2"/>
        <w:numPr>
          <w:ilvl w:val="1"/>
          <w:numId w:val="1"/>
        </w:numPr>
        <w:rPr/>
      </w:pPr>
      <w:bookmarkStart w:id="249" w:name="__RefHeading___Toc460445_2281741623"/>
      <w:bookmarkStart w:id="250" w:name="_Toc92"/>
      <w:bookmarkEnd w:id="248"/>
      <w:bookmarkEnd w:id="249"/>
      <w:r>
        <w:rPr>
          <w:rtl w:val="true"/>
        </w:rPr>
        <w:t>بخش هشتم</w:t>
      </w:r>
      <w:r>
        <w:rPr>
          <w:rtl w:val="true"/>
        </w:rPr>
        <w:t xml:space="preserve">: </w:t>
      </w:r>
      <w:r>
        <w:rPr>
          <w:rtl w:val="true"/>
        </w:rPr>
        <w:t>خلاصه و دستاوردها</w:t>
      </w:r>
      <w:bookmarkEnd w:id="25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دستاوردها </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زهد در لغت به معنای بی رغبتی به چیزی و قانع شدن به 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معنای زهد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زهید چیز کم را گویند و زاهد یعنی روی گردانده از چیزی و راضی شونده به مقدار 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لغت شناسان قید دیگری به آن افزوده اند که زهد روی گردانیدن از چیزی به جهت کوچک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زهد از دو جهت عرفان و اخلاق و نیز روایات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عرفان دشمن داشتن دنیا و روی گرداندن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 کسی است که هیچ امری بر او چیره نباشد مگر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قید مهم دیگری به آن افزوده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کناره گیری از دنیا است از روی میل و رغبت با وجود قدرت بر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زهد در نظر اینان به معنای بی رغبتی به غیرخدا و قانع بودن به 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بسیاری معنای زهد در دو جنبه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تأسف نخوردن برآن چه از دست رفته و دیگری خوشحالی نکردن بر آن چه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همین معنا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کُلُّهُ بَیْنُ 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لِکَیْلاتَاْسَوْا عَلی ما فاتَکُمْ وَ لاتَفْرَحوُا بِما اتاکُمْ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یَاْسَ عَلَی الْماضی وَ لَمْ یَفْرَحْ بِالْآتی فَقَدْ أَخَذَ الزُّهْدَ بِطَرَفَیْهِ؛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زهد میان دو کلمه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از دست می دهید تأسف </w:t>
      </w:r>
    </w:p>
    <w:p>
      <w:pPr>
        <w:pStyle w:val="BookText"/>
        <w:rPr/>
      </w:pPr>
      <w:r>
        <w:rPr>
          <w:rFonts w:ascii="IRNazanin" w:hAnsi="IRNazanin" w:eastAsia="IRNazanin"/>
          <w:color w:val="111111"/>
          <w:sz w:val="28"/>
          <w:sz w:val="28"/>
          <w:szCs w:val="28"/>
          <w:rtl w:val="true"/>
          <w:lang w:bidi="fa-IR"/>
        </w:rPr>
        <w:t>نخورید و به آن چه به دست می آورید، شادمان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گذشته تأسف نمی خورد و به آینده خوشحال نمی گردد، هر دو طرف زهد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آمده است که زهد واقعی آن است که موافق سنت نبوی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زهد نشان می دهد که نخستین ریاضت ها در هند قدیم یافت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 و باورهای گوناگون هندی در این اصل مشترکند که پایه و اساس خوشبختی و رستگاری، فرار از دنیا و ترک تمام لذت های جسمانی، همراه با شکنجه های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نفس را با انواع ریاضت های سخت و شکنجه ها عادت داد تا بدین وسیله علاقه او از دنیا و خوشی های جسمانی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این زمینه سابقه دیرینه دارند، دعوت به زهد و قطع علایق مادی و تأمین خوشبختی آخرت، از اهداف اساسی رسالت حضرت مسیح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آموزه های اخلاقی و زهدی که آن حضرت آموخته بود آن رهبانیتی نبود که در قرن های چهارم و پنجم میلادی به نام مسیحیت در میان مسیحیان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سومین گروهی هستند که در این زمینه فعال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تشکیل دهنده تصوف در اسلام رهبانیت مسیحی است که در اثر نشست و برخاست مسلمانان با ایشان گسترش یافت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زهد کتاب های بسیاری نوشته شده است که متأسفانه بیش تر کتاب های قدیمی در دست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مختلف درباره حقیقت زهد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زهد ترک دنیا است، بدین معنا که کارهای دنیا و آخرت را از یکدیگر جدا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پی آخرت است، باید به عبادت و ریاضت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یعنی رها کردن زندگی اجتماعی برای پرداختن به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دسته نیز می گویند زهد امری قلبی است 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مرحله قلب به مرحله عمل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زهد و رهبانیت مسیحی بسیار به هم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دوم زهد را ترک دنیاطلبی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کارهای دنیایی نیز می تواند </w:t>
      </w:r>
    </w:p>
    <w:p>
      <w:pPr>
        <w:pStyle w:val="BookText"/>
        <w:rPr/>
      </w:pPr>
      <w:r>
        <w:rPr>
          <w:rFonts w:ascii="IRNazanin" w:hAnsi="IRNazanin" w:eastAsia="IRNazanin"/>
          <w:color w:val="111111"/>
          <w:sz w:val="28"/>
          <w:sz w:val="28"/>
          <w:szCs w:val="28"/>
          <w:rtl w:val="true"/>
          <w:lang w:bidi="fa-IR"/>
        </w:rPr>
        <w:t>مربوط به آخرت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تجارت یا کشاورزی، هم می تواند جنبه مالی و دنیایی داشته باشد و هم جنبه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بستگی به هدف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 و کار مشروع بود، از نظر اسلام عبادت بوده و از حوزه امور آخرتی بیرون نیست؛ ولی اگر از راه غیر مشروع بود، نه تنها برای آخرت بلکه برای دنیا هم زیان آور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با برخی مفاهیم نوعی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ایمان و زهد در دنیا آن قدر تنگاتنگ است که امام صادق علیه السلام زهد را شرط چشیدن شیرینی ایمان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نیز صفتی است که عامل زهد و بی رغبتی آدمی به دنیا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از حساب و عقاب الهی بیم داشت لزوما به دنیا دل نمی بندد و به اندک آن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فقر مفاهیمی هستند که کاملاً از هم جدایند یکی پسندیده و دیگری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با برخورداری از مال منافی نیست؛ اما فقر عارضه ای خارجی است، یعنی برخوردار نبودن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زهد با کسب حلال در حد گذران معاش، نه تنها جمع پذیر است، که بسیار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رابطه بسیار نزدیکی دارند و در واقع تکمیل کننده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یعنی راضی شدن به اندک خواسته دنیایی، دقیقا در جهت بی رغبتی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زهد و رهبانیت دیدگاهی معکوس به هستی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به فلسفه زندگی و آفرینش نگاه بدبینانه دارد؛ از مردم بریدن و روی آوری به ریاضت و عبادت، ضد جامعه گرایی و به نوعی فرار از مسئولیت است؛ اما زاهد، جامعه گرایی، مسئولیت پذیری، انتخاب همسر و تولید فرزند را از وظایف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رابطه زهد و ریاضت باید گفت، مهم در ریاضت مخالفت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زهد ریشه دل بریدگی از دنیا مخالفت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نقطه اشتراک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ریاضت لازمه زهد نیست، هرچند گاهی مقدمه بی رغبتی به دنیا،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زهد و تصوف صوفی ها ویژگی هایی دارند که زهد اسلامی از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ویژگی مبالغه در </w:t>
      </w:r>
    </w:p>
    <w:p>
      <w:pPr>
        <w:pStyle w:val="BookText"/>
        <w:rPr/>
      </w:pPr>
      <w:r>
        <w:rPr>
          <w:rFonts w:ascii="IRNazanin" w:hAnsi="IRNazanin" w:eastAsia="IRNazanin"/>
          <w:color w:val="111111"/>
          <w:sz w:val="28"/>
          <w:sz w:val="28"/>
          <w:szCs w:val="28"/>
          <w:rtl w:val="true"/>
          <w:lang w:bidi="fa-IR"/>
        </w:rPr>
        <w:t>توکل و ذکر از ویژگی 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عامل در پیدایش زهد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عوامل معرفتی و اعتقادی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به خدا و جهان هستی، از مهم ترین آن ها است و چنان که در احادیث بسیاری آمده نتیجه شناخت، کناره گیری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نیاز آدمی را برطرف می سازد، انسان بدان دل می بندد و خداوند برترین موجودی است که همه نیازهای انسانی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امر آدمی را به آب رهنمون و از سراب بیزار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به این که دنیا پل گذر به آخرت است، عامل دیگری در دل نبستن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چهره واقعی دنیا و دریافتن نهایت آن که فنا و نابودی است، به بیزاری و کناره گیری از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عوامل عاطفی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سفر آخرتی، موجب کوچک شمردن و کناره گیری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عشق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هایی آمده است که هر کس ذکر خدای عزوجل را به نیکوئی در چهل روز انجام دهد، خداوند او را به دنیا بی میل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و آگاهی انسان به سرانجامی که در انتظار اوست، عامل دیگری است که باعث روی آوری انسان به زهد و تقوا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الهی نیز عامل دیگری در کناره گیری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بی میلی به دنیا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زهد از جهت متعلق زهد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زهد 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زهد پرهیز از حرام های الهی است، ولی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زهد در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اموری که حلال و حرام آن ها مشخص نیست، دومین مرتبه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پارسایی، همانند خودداری از شبهات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زهد در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امور مباح و حلال های دنیایی مرتبه بالاتر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واجب نیست، و باید از حوزه مسایل شرعی خارج نگردد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زهد در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زهد، ترک هر چیزی است که انسان را به غیر خدا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از جهت رغبت به زهد در دو مرتبه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زهدورزی به این معنا که آدمی به رغم بی میلی، زهد ورزد، تا کم کم صفت زهد از عادت های پایدارش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زهد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دادن زهدورزی، عادت به زهد پدید می آید، به گونه ای که یکی از لذت های آدمی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زهد از جهت انگیزه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زهد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زهد که جنبه منفی نیز دارد، آن است که به انگیزه به دست آوردن دنیا باشد؛ یعنی آدمی به دنیا رو نیاورد، تا از رنج ها و اندوه های آن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زهد برای ترس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خواسته انسان نجات از خشم خدا و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زهدورزی برای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علاوه براین که درد و رنج را نمی خواهد، به نعمت های دایمی آخرتی طمع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زهد در جهت دوستی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وابستگی های غیرخدایی را ترک گوید، رفته رفته دلش کانون محبت الهی شده و زهدورزی از روی عشق صورت می گیرد، که این مرتبه از بالاترین مراتب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های زهد از جهت روش زهدورزی به ظهور و خفا درجه بندی شده است که مرتبه اخفاء برتر از اظهار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نبستن به دنیا آثار گوناگونی دارد که بر اساس روایات امامان معصوم علیهم السلام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توجه نداشتن به غیر خدا</w:t>
      </w:r>
    </w:p>
    <w:p>
      <w:pPr>
        <w:pStyle w:val="BookText"/>
        <w:rPr/>
      </w:pPr>
      <w:r>
        <w:rPr>
          <w:rFonts w:ascii="IRNazanin" w:hAnsi="IRNazanin" w:eastAsia="IRNazanin"/>
          <w:color w:val="111111"/>
          <w:sz w:val="28"/>
          <w:sz w:val="28"/>
          <w:szCs w:val="28"/>
          <w:rtl w:val="true"/>
          <w:lang w:bidi="fa-IR"/>
        </w:rPr>
        <w:t>در روایت هایی آمده است که زهد ترک کردن هرچیزی است که انسان را از خدای تعالی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آرامش قلب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همه غم ها و شادی های دنیا را از دل بیرون کرده، نه به چیزی که از دنیا به او برسد، شاد می گردد و نه از چیزی که از دست او بیرون رود،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او همیشه در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سبب آرامشی که در آدمی پدید می آید تحمل سختی ها برایش آسان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پرهیز از حرام الهی</w:t>
      </w:r>
    </w:p>
    <w:p>
      <w:pPr>
        <w:pStyle w:val="BookText"/>
        <w:rPr/>
      </w:pPr>
      <w:r>
        <w:rPr>
          <w:rFonts w:ascii="IRNazanin" w:hAnsi="IRNazanin" w:eastAsia="IRNazanin"/>
          <w:color w:val="111111"/>
          <w:sz w:val="28"/>
          <w:sz w:val="28"/>
          <w:szCs w:val="28"/>
          <w:rtl w:val="true"/>
          <w:lang w:bidi="fa-IR"/>
        </w:rPr>
        <w:t>وقتی آدمی به مواردی که خدای تعالی حلال فرموده، دل نبندد، لزوما به حرام های الهی نیز بی میل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کوتاه شدن آرزو</w:t>
      </w:r>
    </w:p>
    <w:p>
      <w:pPr>
        <w:pStyle w:val="BookText"/>
        <w:rPr/>
      </w:pPr>
      <w:r>
        <w:rPr>
          <w:rFonts w:ascii="IRNazanin" w:hAnsi="IRNazanin" w:eastAsia="IRNazanin"/>
          <w:color w:val="111111"/>
          <w:sz w:val="28"/>
          <w:sz w:val="28"/>
          <w:szCs w:val="28"/>
          <w:rtl w:val="true"/>
          <w:lang w:bidi="fa-IR"/>
        </w:rPr>
        <w:t>آرزو یعنی خواهش ماندن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به دنیا دل نمی بندد، لذا آرزو که میل به ماندن در دنیاست، در او وجود ندارد یا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شکر نعمت های الهی</w:t>
      </w:r>
    </w:p>
    <w:p>
      <w:pPr>
        <w:pStyle w:val="BookText"/>
        <w:rPr/>
      </w:pPr>
      <w:r>
        <w:rPr>
          <w:rFonts w:ascii="IRNazanin" w:hAnsi="IRNazanin" w:eastAsia="IRNazanin"/>
          <w:color w:val="111111"/>
          <w:sz w:val="28"/>
          <w:sz w:val="28"/>
          <w:szCs w:val="28"/>
          <w:rtl w:val="true"/>
          <w:lang w:bidi="fa-IR"/>
        </w:rPr>
        <w:t>شکر اعتراف به این است که نعمت ها از آن خداست و او به آدمیان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زاهد، به دنیا دل نمی بندد، این باور او را به این اعتراف کشانده و سپاسگزار نعمت های الهی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تقرب به خدا</w:t>
      </w:r>
    </w:p>
    <w:p>
      <w:pPr>
        <w:pStyle w:val="BookText"/>
        <w:rPr/>
      </w:pPr>
      <w:r>
        <w:rPr>
          <w:rFonts w:ascii="IRNazanin" w:hAnsi="IRNazanin" w:eastAsia="IRNazanin"/>
          <w:color w:val="111111"/>
          <w:sz w:val="28"/>
          <w:sz w:val="28"/>
          <w:szCs w:val="28"/>
          <w:rtl w:val="true"/>
          <w:lang w:bidi="fa-IR"/>
        </w:rPr>
        <w:t>بی تردید وقتی دل آدمی از دوستی دنیا تهی گردید، جای آن را دوستی خدا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تقویت دین داری</w:t>
      </w:r>
    </w:p>
    <w:p>
      <w:pPr>
        <w:pStyle w:val="BookText"/>
        <w:rPr/>
      </w:pPr>
      <w:r>
        <w:rPr>
          <w:rFonts w:ascii="IRNazanin" w:hAnsi="IRNazanin" w:eastAsia="IRNazanin"/>
          <w:color w:val="111111"/>
          <w:sz w:val="28"/>
          <w:sz w:val="28"/>
          <w:szCs w:val="28"/>
          <w:rtl w:val="true"/>
          <w:lang w:bidi="fa-IR"/>
        </w:rPr>
        <w:t>پرداختن به دنیا مانع بزرگی برای خالی شدن قلب از امور دینی و تفکر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نپرداختن به دنیا، موجب تقویت دین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زهد به عنوان زینت و آراستگی معرفی شده 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حکمت</w:t>
      </w:r>
    </w:p>
    <w:p>
      <w:pPr>
        <w:pStyle w:val="BookText"/>
        <w:rPr/>
      </w:pPr>
      <w:r>
        <w:rPr>
          <w:rFonts w:ascii="IRNazanin" w:hAnsi="IRNazanin" w:eastAsia="IRNazanin"/>
          <w:color w:val="111111"/>
          <w:sz w:val="28"/>
          <w:sz w:val="28"/>
          <w:szCs w:val="28"/>
          <w:rtl w:val="true"/>
          <w:lang w:bidi="fa-IR"/>
        </w:rPr>
        <w:t>حکمت دانشی است که آدمی را از انجام دادن کار زشت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دل بندد، عاشق آن شده و عاشق هیچ گاه عیب معشوقش را نمی بیند؛ اما بی میل به دنیا، با آن دشمنی می نماید و اثر این دشمنی آگاهی بر زشتی های آن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محبوب شدن میان مردم </w:t>
      </w:r>
    </w:p>
    <w:p>
      <w:pPr>
        <w:pStyle w:val="BookText"/>
        <w:rPr/>
      </w:pPr>
      <w:r>
        <w:rPr>
          <w:rFonts w:ascii="IRNazanin" w:hAnsi="IRNazanin" w:eastAsia="IRNazanin"/>
          <w:color w:val="111111"/>
          <w:sz w:val="28"/>
          <w:sz w:val="28"/>
          <w:szCs w:val="28"/>
          <w:rtl w:val="true"/>
          <w:lang w:bidi="fa-IR"/>
        </w:rPr>
        <w:t>طمع نداشتن به مال مردم به محبوب شدن در نزد آنان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رهایی از بدبختی</w:t>
      </w:r>
    </w:p>
    <w:p>
      <w:pPr>
        <w:pStyle w:val="BookText"/>
        <w:rPr/>
      </w:pPr>
      <w:r>
        <w:rPr>
          <w:rFonts w:ascii="IRNazanin" w:hAnsi="IRNazanin" w:eastAsia="IRNazanin"/>
          <w:color w:val="111111"/>
          <w:sz w:val="28"/>
          <w:sz w:val="28"/>
          <w:szCs w:val="28"/>
          <w:rtl w:val="true"/>
          <w:lang w:bidi="fa-IR"/>
        </w:rPr>
        <w:t>هرکس دوست دار دنیا شود، دچار فتنه ها وآفات آن می گردد، بنابراین، چنان چه انسان به آن دل نبندد، از بدبختی ها و بدفرجامی های آن رهایی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سخاوت و بخشندگی نیز از آثار بی رغبتی به دنیا 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زندگی ساده</w:t>
      </w:r>
    </w:p>
    <w:p>
      <w:pPr>
        <w:pStyle w:val="BookText"/>
        <w:rPr/>
      </w:pPr>
      <w:r>
        <w:rPr>
          <w:rFonts w:ascii="IRNazanin" w:hAnsi="IRNazanin" w:eastAsia="IRNazanin"/>
          <w:color w:val="111111"/>
          <w:sz w:val="28"/>
          <w:sz w:val="28"/>
          <w:szCs w:val="28"/>
          <w:rtl w:val="true"/>
          <w:lang w:bidi="fa-IR"/>
        </w:rPr>
        <w:t>روی آوری به زندگی ساده و بدون تجمل اثر دیگر زهد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ترجیح آخرت بر دنیا</w:t>
      </w:r>
    </w:p>
    <w:p>
      <w:pPr>
        <w:pStyle w:val="BookText"/>
        <w:rPr/>
      </w:pPr>
      <w:r>
        <w:rPr>
          <w:rFonts w:ascii="IRNazanin" w:hAnsi="IRNazanin" w:eastAsia="IRNazanin"/>
          <w:color w:val="111111"/>
          <w:sz w:val="28"/>
          <w:sz w:val="28"/>
          <w:szCs w:val="28"/>
          <w:rtl w:val="true"/>
          <w:lang w:bidi="fa-IR"/>
        </w:rPr>
        <w:t>زاهد با شناختی که از دنیای فانی و ماهیت آن دارد، زندگی واقعی خود را در آخرت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اختیار عزت بر ذلت</w:t>
      </w:r>
    </w:p>
    <w:p>
      <w:pPr>
        <w:pStyle w:val="BookText"/>
        <w:rPr/>
      </w:pPr>
      <w:r>
        <w:rPr>
          <w:rFonts w:ascii="IRNazanin" w:hAnsi="IRNazanin" w:eastAsia="IRNazanin"/>
          <w:color w:val="111111"/>
          <w:sz w:val="28"/>
          <w:sz w:val="28"/>
          <w:szCs w:val="28"/>
          <w:rtl w:val="true"/>
          <w:lang w:bidi="fa-IR"/>
        </w:rPr>
        <w:t>زاهد خود را زیر سیطره اشیای بی ارزش دنیایی قرار نمی دهد و خود را از قید و بند آن ها می رهاند، در نتیجه عزیز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بیزاری از دنیا</w:t>
      </w:r>
    </w:p>
    <w:p>
      <w:pPr>
        <w:pStyle w:val="BookText"/>
        <w:rPr/>
      </w:pPr>
      <w:r>
        <w:rPr>
          <w:rFonts w:ascii="IRNazanin" w:hAnsi="IRNazanin" w:eastAsia="IRNazanin"/>
          <w:color w:val="111111"/>
          <w:sz w:val="28"/>
          <w:sz w:val="28"/>
          <w:szCs w:val="28"/>
          <w:rtl w:val="true"/>
          <w:lang w:bidi="fa-IR"/>
        </w:rPr>
        <w:t>زاهد مرگ را جلوی چشمانش می بیند و زندگی دنیایی را خوش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ترجیح گرسنگی بر سیری</w:t>
      </w:r>
    </w:p>
    <w:p>
      <w:pPr>
        <w:pStyle w:val="BookText"/>
        <w:rPr/>
      </w:pPr>
      <w:r>
        <w:rPr>
          <w:rFonts w:ascii="IRNazanin" w:hAnsi="IRNazanin" w:eastAsia="IRNazanin"/>
          <w:color w:val="111111"/>
          <w:sz w:val="28"/>
          <w:sz w:val="28"/>
          <w:szCs w:val="28"/>
          <w:rtl w:val="true"/>
          <w:lang w:bidi="fa-IR"/>
        </w:rPr>
        <w:t>زاهد مصرف کم و بازدهی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پرستی را سبب انحطاط می داند و می کوشد تنها در جهت تأمین غذای مورد نیاز بدنش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داند مصرف کم و گرسنگی یکی از عوامل باز دارنده شرارت نفس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غفلت نکردن از مرگ و ترجیح ذکر بر آن اثر دیگری از دل بریدگی از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دوستی با دوست خالق و دشمنی با دشمن خالق، اثرهای دوستی با خداوند و بیزاری از دنیا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رحم کردن به مسلمین </w:t>
      </w:r>
    </w:p>
    <w:p>
      <w:pPr>
        <w:pStyle w:val="BookText"/>
        <w:rPr/>
      </w:pPr>
      <w:r>
        <w:rPr>
          <w:rFonts w:ascii="IRNazanin" w:hAnsi="IRNazanin" w:eastAsia="IRNazanin"/>
          <w:color w:val="111111"/>
          <w:sz w:val="28"/>
          <w:sz w:val="28"/>
          <w:szCs w:val="28"/>
          <w:rtl w:val="true"/>
          <w:lang w:bidi="fa-IR"/>
        </w:rPr>
        <w:t>به دلیل این که زاهد دوست دار دنیا نیست، اگر بهره ای از دنیا بَرد، به راحتی می تواند به دیگران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چون به اندازه نیاز پس انداز می نماید، ضعیفان را بیش تر درک می کند و با این دو جهت با دیگران هم دردی می کند و با آنان مهربانی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عمل به وظیفه به بهترین صورت از دیگر آثاری است که زاهد در پی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ایثار</w:t>
      </w:r>
    </w:p>
    <w:p>
      <w:pPr>
        <w:pStyle w:val="BookText"/>
        <w:rPr/>
      </w:pPr>
      <w:r>
        <w:rPr>
          <w:rFonts w:ascii="IRNazanin" w:hAnsi="IRNazanin" w:eastAsia="IRNazanin"/>
          <w:color w:val="111111"/>
          <w:sz w:val="28"/>
          <w:sz w:val="28"/>
          <w:szCs w:val="28"/>
          <w:rtl w:val="true"/>
          <w:lang w:bidi="fa-IR"/>
        </w:rPr>
        <w:t>ایثار یعنی دیگران را بر خود مقدم داشتن و برای آسایش دیگران به رنج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بر خود تنگ می گیرد، تا به دیگران بدهد؛ در کمال قناعت و سادگی زندگی می نماید، تا دیگران در آسایش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های زهد در نظر روایت های معصومان علیهم السلام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صفت مقابل زهد است و این دو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انسان را از خدا دور و از ذکر او غافل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چیزی که انسان جداگانه به آن توجه و علاقه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دل بندد، همواره خود را تهی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همیشه در پی به دست آوردن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جویای بی نهایت است، پس هرچه از دنیا به دست آورد قانع، نمی شود و بیش از آن را می خواهد، در نتیجه، احساس کمبود کرده به غم و اندوه دچار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آفت های دنیادوستی و رغبت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ثروت اندوزی با زهد تضادی ندارد و این دو به شرط آن که با مال دوستی و دنیاخواهی همراه نباشد، جمع پذیرند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است که با وجود آن زهد پیشگی معنا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نوعی خواستن است که خواسته، امور غیرضروری و دور از توان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بسیاری یکی از وجوه زهد، کوتاهی آرزوها شمرده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از صفات انبیا و اولیا شمرده شده و خداوند آن را برای معصومان علیهم السلام شرط قرار داده است</w:t>
      </w:r>
      <w:r>
        <w:rPr>
          <w:rFonts w:eastAsia="IRNazanin" w:cs="IRNazanin"/>
          <w:color w:val="111111"/>
          <w:sz w:val="28"/>
          <w:szCs w:val="28"/>
          <w:rtl w:val="true"/>
          <w:lang w:bidi="fa-IR"/>
        </w:rPr>
        <w:t xml:space="preserve">. </w:t>
      </w:r>
      <w:bookmarkStart w:id="251" w:name="pg3690_25976"/>
    </w:p>
    <w:p>
      <w:pPr>
        <w:pStyle w:val="Heading2"/>
        <w:numPr>
          <w:ilvl w:val="1"/>
          <w:numId w:val="1"/>
        </w:numPr>
        <w:rPr/>
      </w:pPr>
      <w:bookmarkStart w:id="252" w:name="__RefHeading___Toc460447_2281741623"/>
      <w:bookmarkStart w:id="253" w:name="_Toc93"/>
      <w:bookmarkEnd w:id="251"/>
      <w:bookmarkEnd w:id="252"/>
      <w:r>
        <w:rPr>
          <w:rtl w:val="true"/>
        </w:rPr>
        <w:t>بخش نهم</w:t>
      </w:r>
      <w:r>
        <w:rPr>
          <w:rtl w:val="true"/>
        </w:rPr>
        <w:t xml:space="preserve">: </w:t>
      </w:r>
      <w:r>
        <w:rPr>
          <w:rtl w:val="true"/>
        </w:rPr>
        <w:t>همراه با برنامه سازان</w:t>
      </w:r>
      <w:bookmarkEnd w:id="253"/>
    </w:p>
    <w:p>
      <w:pPr>
        <w:pStyle w:val="Heading3"/>
        <w:numPr>
          <w:ilvl w:val="2"/>
          <w:numId w:val="1"/>
        </w:numPr>
        <w:rPr/>
      </w:pPr>
      <w:bookmarkStart w:id="254" w:name="__RefHeading___Toc460449_2281741623"/>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زهد در صدا و سیما </w:t>
      </w:r>
      <w:bookmarkStart w:id="256" w:name="pg3690_25978"/>
    </w:p>
    <w:p>
      <w:pPr>
        <w:pStyle w:val="Heading3"/>
        <w:numPr>
          <w:ilvl w:val="2"/>
          <w:numId w:val="1"/>
        </w:numPr>
        <w:rPr/>
      </w:pPr>
      <w:bookmarkStart w:id="257" w:name="__RefHeading___Toc460451_2281741623"/>
      <w:bookmarkStart w:id="258" w:name="_Toc95"/>
      <w:bookmarkEnd w:id="256"/>
      <w:bookmarkEnd w:id="257"/>
      <w:r>
        <w:rPr>
          <w:rtl w:val="true"/>
        </w:rPr>
        <w:t>سیمای زهد در صدا و سیما</w:t>
      </w:r>
      <w:bookmarkEnd w:id="258"/>
    </w:p>
    <w:p>
      <w:pPr>
        <w:pStyle w:val="Heading4"/>
        <w:numPr>
          <w:ilvl w:val="3"/>
          <w:numId w:val="1"/>
        </w:numPr>
        <w:rPr/>
      </w:pPr>
      <w:bookmarkStart w:id="259" w:name="__RefHeading___Toc460453_2281741623"/>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سیمای زهد در صدا و سیما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طرح بحث زهد در صدا و سیما</w:t>
      </w:r>
    </w:p>
    <w:p>
      <w:pPr>
        <w:pStyle w:val="BookText"/>
        <w:rPr/>
      </w:pPr>
      <w:r>
        <w:rPr>
          <w:rFonts w:ascii="IRNazanin" w:hAnsi="IRNazanin" w:eastAsia="IRNazanin"/>
          <w:color w:val="111111"/>
          <w:sz w:val="28"/>
          <w:sz w:val="28"/>
          <w:szCs w:val="28"/>
          <w:rtl w:val="true"/>
          <w:lang w:bidi="fa-IR"/>
        </w:rPr>
        <w:t>آموزش درست و منطقی</w:t>
      </w:r>
    </w:p>
    <w:p>
      <w:pPr>
        <w:pStyle w:val="BookText"/>
        <w:rPr/>
      </w:pPr>
      <w:r>
        <w:rPr>
          <w:rFonts w:ascii="IRNazanin" w:hAnsi="IRNazanin" w:eastAsia="IRNazanin"/>
          <w:color w:val="111111"/>
          <w:sz w:val="28"/>
          <w:sz w:val="28"/>
          <w:szCs w:val="28"/>
          <w:rtl w:val="true"/>
          <w:lang w:bidi="fa-IR"/>
        </w:rPr>
        <w:t>آسیب شناسی زهد در رسانه</w:t>
      </w:r>
    </w:p>
    <w:p>
      <w:pPr>
        <w:pStyle w:val="BookText"/>
        <w:rPr/>
      </w:pPr>
      <w:r>
        <w:rPr>
          <w:rFonts w:ascii="IRNazanin" w:hAnsi="IRNazanin" w:eastAsia="IRNazanin"/>
          <w:color w:val="111111"/>
          <w:sz w:val="28"/>
          <w:sz w:val="28"/>
          <w:szCs w:val="28"/>
          <w:rtl w:val="true"/>
          <w:lang w:bidi="fa-IR"/>
        </w:rPr>
        <w:t>الگوسازی</w:t>
      </w:r>
    </w:p>
    <w:p>
      <w:pPr>
        <w:pStyle w:val="BookText"/>
        <w:rPr/>
      </w:pPr>
      <w:r>
        <w:rPr>
          <w:rFonts w:ascii="IRNazanin" w:hAnsi="IRNazanin" w:eastAsia="IRNazanin"/>
          <w:color w:val="111111"/>
          <w:sz w:val="28"/>
          <w:sz w:val="28"/>
          <w:szCs w:val="28"/>
          <w:rtl w:val="true"/>
          <w:lang w:bidi="fa-IR"/>
        </w:rPr>
        <w:t>ارایه محورهای برنامه سازی</w:t>
      </w:r>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 xml:space="preserve">پیام 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Heading4"/>
        <w:numPr>
          <w:ilvl w:val="3"/>
          <w:numId w:val="1"/>
        </w:numPr>
        <w:rPr/>
      </w:pPr>
      <w:bookmarkStart w:id="261" w:name="__RefHeading___Toc460455_2281741623"/>
      <w:bookmarkStart w:id="262" w:name="_Toc97"/>
      <w:bookmarkEnd w:id="261"/>
      <w:r>
        <w:rPr>
          <w:rtl w:val="true"/>
        </w:rPr>
        <w:t>ضرورت طرح بحث زهد در صدا و سیما</w:t>
      </w:r>
      <w:bookmarkEnd w:id="262"/>
    </w:p>
    <w:p>
      <w:pPr>
        <w:pStyle w:val="BookText"/>
        <w:rPr/>
      </w:pPr>
      <w:r>
        <w:rPr>
          <w:rFonts w:ascii="IRNazanin" w:hAnsi="IRNazanin" w:eastAsia="IRNazanin"/>
          <w:color w:val="111111"/>
          <w:sz w:val="28"/>
          <w:sz w:val="28"/>
          <w:szCs w:val="28"/>
          <w:rtl w:val="true"/>
          <w:lang w:bidi="fa-IR"/>
        </w:rPr>
        <w:t>ضرورت طرح بحث زهد در صدا و سیما</w:t>
      </w:r>
    </w:p>
    <w:p>
      <w:pPr>
        <w:pStyle w:val="BookText"/>
        <w:rPr/>
      </w:pPr>
      <w:r>
        <w:rPr>
          <w:rFonts w:ascii="IRNazanin" w:hAnsi="IRNazanin" w:eastAsia="IRNazanin"/>
          <w:color w:val="111111"/>
          <w:sz w:val="28"/>
          <w:sz w:val="28"/>
          <w:szCs w:val="28"/>
          <w:rtl w:val="true"/>
          <w:lang w:bidi="fa-IR"/>
        </w:rPr>
        <w:t>در جهان کنونی رسانه های جمعی به ویژه صدا و سیما در تأثیرگذاری روحی و روانی و نیز الگوسازی جامعه مهم ترین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دگرگونی های سیاسی، اجتماعی، اقتصادی و اخلاقی به نحوه نگرش رسانه ها به مسایل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کنونی در برهه ای است که با شکل گیری از تبلیغات درست یا تبلیغات فاسد، راه حق یا مسیر انحراف و باطل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استکبار جهانی علیه اسلام ناب محمدی و ارزش های آن در این راستا است از نمونه های مهم هجوم گسترده استکبار علیه ارزش های اسلامی، تبلیغات و ایجاد دلبستگی بسیار زیاد به مسایل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آفتی که انقلاب اسلامی و ارزش های اسلامی را تهدید می نماید، کشاندن مردم به سوی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چه در روایات آمده ریشه تمامی بدبختی های بشر،</w:t>
      </w:r>
      <w:r>
        <w:rPr>
          <w:rStyle w:val="FootnoteAnchor"/>
          <w:rtl w:val="true"/>
        </w:rPr>
        <w:footnoteReference w:id="255"/>
      </w:r>
      <w:r>
        <w:rPr>
          <w:rFonts w:ascii="IRNazanin" w:hAnsi="IRNazanin" w:eastAsia="IRNazanin"/>
          <w:color w:val="111111"/>
          <w:sz w:val="28"/>
          <w:sz w:val="28"/>
          <w:szCs w:val="28"/>
          <w:rtl w:val="true"/>
          <w:lang w:bidi="fa-IR"/>
        </w:rPr>
        <w:t>دل بستگی و محبت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با ارایه و طرح درست و منطقی زهد که در مقابلِ دوستی دنیا است، با این تهدید مبارزه نمود و مردم را در برابر هجوم بیگانگان مصون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خامنه ای دراین باره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امروز آن زمانی است که بایستی جامعه را به زهد فرا بخوانیم؛ زیرا به سمت </w:t>
      </w:r>
    </w:p>
    <w:p>
      <w:pPr>
        <w:pStyle w:val="BookText"/>
        <w:rPr/>
      </w:pPr>
      <w:r>
        <w:rPr>
          <w:rFonts w:ascii="IRNazanin" w:hAnsi="IRNazanin" w:eastAsia="IRNazanin"/>
          <w:color w:val="111111"/>
          <w:sz w:val="28"/>
          <w:sz w:val="28"/>
          <w:szCs w:val="28"/>
          <w:rtl w:val="true"/>
          <w:lang w:bidi="fa-IR"/>
        </w:rPr>
        <w:t xml:space="preserve">تموّل پیش می رود و ثروت در کشور رو به ازدیاد است و جایی است که اگر چنان چه کسانی اهل دنیا باشند، می توانند ثروت را از طریق مختلف به دست آورند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حله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کسب و خرج کنند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ایشان با اشاره به این که یکی از روش های مبارزه و نفوذ در دستگاه حاکمان جور، زهد می باشد،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روحانیت بادو چیز، یکی با علم و یکی با زهدش توانست علی رغم خواست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فاسد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های مختلف و در دانشگاه که جایی برای ماها نبود و مظهر و مرکز تبلیغات ضدآخوندی بود، نفوذ 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زندگی ساده و بی آلایش همه مردم در نخستین روزهای انقلاب و رزمندگان اسلام در جبهه ها را فراموش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مگر نه این است که بسیاری از برکاتی که به آن رسیده ایم، به دلیل همان روحیات و روش و منشِ ساده و بدون تشریفات بود؟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مهم ترین مسایلی که لازم است به طور صحیح در صدا و سیما طرح گردد، زهد پذیرفته شده پیشوایان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صدا و سیمای جمهوری اسلامی در این مسیر وظیفه خود را به خوبی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سال های اخیر بسیاری از برنامه ها مردم را به سوی تشریفات و تجمّلات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سیمای حقیقی زهد در صدا و سیما به نمایش گذاشته شود؟ برنامه سازان باید به مردم بفهمانند که اسلام با دنیا داری مخالفتی نکرده است و تنها با دل بستن به دنیا مخالفت نموده است</w:t>
      </w:r>
      <w:r>
        <w:rPr>
          <w:rFonts w:eastAsia="IRNazanin" w:cs="IRNazanin"/>
          <w:color w:val="111111"/>
          <w:sz w:val="28"/>
          <w:szCs w:val="28"/>
          <w:rtl w:val="true"/>
          <w:lang w:bidi="fa-IR"/>
        </w:rPr>
        <w:t xml:space="preserve">. </w:t>
      </w:r>
      <w:bookmarkStart w:id="263" w:name="pg3690_25982"/>
    </w:p>
    <w:p>
      <w:pPr>
        <w:pStyle w:val="Heading4"/>
        <w:numPr>
          <w:ilvl w:val="3"/>
          <w:numId w:val="1"/>
        </w:numPr>
        <w:rPr/>
      </w:pPr>
      <w:bookmarkStart w:id="264" w:name="__RefHeading___Toc460457_2281741623"/>
      <w:bookmarkStart w:id="265" w:name="_Toc98"/>
      <w:bookmarkEnd w:id="263"/>
      <w:bookmarkEnd w:id="264"/>
      <w:r>
        <w:rPr>
          <w:rtl w:val="true"/>
        </w:rPr>
        <w:t>آموزش درست و منطقی</w:t>
      </w:r>
      <w:bookmarkEnd w:id="265"/>
    </w:p>
    <w:p>
      <w:pPr>
        <w:pStyle w:val="BookText"/>
        <w:rPr/>
      </w:pPr>
      <w:r>
        <w:rPr>
          <w:rFonts w:ascii="IRNazanin" w:hAnsi="IRNazanin" w:eastAsia="IRNazanin"/>
          <w:color w:val="111111"/>
          <w:sz w:val="28"/>
          <w:sz w:val="28"/>
          <w:szCs w:val="28"/>
          <w:rtl w:val="true"/>
          <w:lang w:bidi="fa-IR"/>
        </w:rPr>
        <w:t>آموزش درست و منطقی</w:t>
      </w:r>
    </w:p>
    <w:p>
      <w:pPr>
        <w:pStyle w:val="BookText"/>
        <w:rPr/>
      </w:pPr>
      <w:r>
        <w:rPr>
          <w:rFonts w:ascii="IRNazanin" w:hAnsi="IRNazanin" w:eastAsia="IRNazanin"/>
          <w:color w:val="111111"/>
          <w:sz w:val="28"/>
          <w:sz w:val="28"/>
          <w:szCs w:val="28"/>
          <w:rtl w:val="true"/>
          <w:lang w:bidi="fa-IR"/>
        </w:rPr>
        <w:t>آن چه در این دوران مهم به نظر می رسد آموزش صحیح مقوله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زهد را در کناره گیری از دنیا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بحث از زهد و زاهد، مفهوم رکود، خمودگی، انزوا و ایستایی به ذهن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گذشته نشان می دهد که مفهوم زهد، پویایی بسیار زیادی به جامعه بشری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حقیقی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داشته باش؛ ولی علاقه مند و بنده دنیا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نتیجه چنین اعتقادی سبب می شود که روحیه از خود گذشتگی، انفاق،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برگیرد و چرخ های گوناگون اقتصاد، تولید،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چرخش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درست و منطقی زهد در قالب های گوناگون، مهم و اساسی است</w:t>
      </w:r>
      <w:r>
        <w:rPr>
          <w:rFonts w:eastAsia="IRNazanin" w:cs="IRNazanin"/>
          <w:color w:val="111111"/>
          <w:sz w:val="28"/>
          <w:szCs w:val="28"/>
          <w:rtl w:val="true"/>
          <w:lang w:bidi="fa-IR"/>
        </w:rPr>
        <w:t>.</w:t>
      </w:r>
    </w:p>
    <w:p>
      <w:pPr>
        <w:pStyle w:val="Heading4"/>
        <w:numPr>
          <w:ilvl w:val="3"/>
          <w:numId w:val="1"/>
        </w:numPr>
        <w:rPr/>
      </w:pPr>
      <w:bookmarkStart w:id="266" w:name="__RefHeading___Toc460459_2281741623"/>
      <w:bookmarkStart w:id="267" w:name="_Toc99"/>
      <w:bookmarkEnd w:id="266"/>
      <w:r>
        <w:rPr>
          <w:rtl w:val="true"/>
        </w:rPr>
        <w:t>آسیب شناسی زهد در رسانه</w:t>
      </w:r>
      <w:bookmarkEnd w:id="267"/>
    </w:p>
    <w:p>
      <w:pPr>
        <w:pStyle w:val="BookText"/>
        <w:rPr/>
      </w:pPr>
      <w:r>
        <w:rPr>
          <w:rFonts w:ascii="IRNazanin" w:hAnsi="IRNazanin" w:eastAsia="IRNazanin"/>
          <w:color w:val="111111"/>
          <w:sz w:val="28"/>
          <w:sz w:val="28"/>
          <w:szCs w:val="28"/>
          <w:rtl w:val="true"/>
          <w:lang w:bidi="fa-IR"/>
        </w:rPr>
        <w:t>آسیب شناسی زهد در رسانه</w:t>
      </w:r>
    </w:p>
    <w:p>
      <w:pPr>
        <w:pStyle w:val="BookText"/>
        <w:rPr/>
      </w:pPr>
      <w:r>
        <w:rPr>
          <w:rFonts w:ascii="IRNazanin" w:hAnsi="IRNazanin" w:eastAsia="IRNazanin"/>
          <w:color w:val="111111"/>
          <w:sz w:val="28"/>
          <w:sz w:val="28"/>
          <w:szCs w:val="28"/>
          <w:rtl w:val="true"/>
          <w:lang w:bidi="fa-IR"/>
        </w:rPr>
        <w:t>برخی عوامل سبب دوری ذهن بیننده و شنونده از زهد حقیقی است و تأثیرگذاری های ناخواسته ای در پای بندی به زهد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از آن ها به نحو شایسته ای پیش 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عواملی که تأثیرگذاری های ناخواسته در پی دارد،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ارایه صحنه های ترغیب کننده به تشریفات و کارهای غیرضروری؛</w:t>
      </w:r>
    </w:p>
    <w:p>
      <w:pPr>
        <w:pStyle w:val="BookText"/>
        <w:rPr/>
      </w:pPr>
      <w:r>
        <w:rPr>
          <w:rFonts w:ascii="IRNazanin" w:hAnsi="IRNazanin" w:eastAsia="IRNazanin"/>
          <w:color w:val="111111"/>
          <w:sz w:val="28"/>
          <w:sz w:val="28"/>
          <w:szCs w:val="28"/>
          <w:rtl w:val="true"/>
          <w:lang w:bidi="fa-IR"/>
        </w:rPr>
        <w:t>ـ برنامه هایی که دلبستگی و آزمندی به دنیا را زیاد می کند؛</w:t>
      </w:r>
    </w:p>
    <w:p>
      <w:pPr>
        <w:pStyle w:val="BookText"/>
        <w:rPr/>
      </w:pPr>
      <w:r>
        <w:rPr>
          <w:rFonts w:ascii="IRNazanin" w:hAnsi="IRNazanin" w:eastAsia="IRNazanin"/>
          <w:color w:val="111111"/>
          <w:sz w:val="28"/>
          <w:sz w:val="28"/>
          <w:szCs w:val="28"/>
          <w:rtl w:val="true"/>
          <w:lang w:bidi="fa-IR"/>
        </w:rPr>
        <w:t>ـ برنامه هایی که بهره مند نبودن از دارایی های دنیایی را کوچک می شمارد؛</w:t>
      </w:r>
    </w:p>
    <w:p>
      <w:pPr>
        <w:pStyle w:val="BookText"/>
        <w:rPr/>
      </w:pPr>
      <w:r>
        <w:rPr>
          <w:rFonts w:ascii="IRNazanin" w:hAnsi="IRNazanin" w:eastAsia="IRNazanin"/>
          <w:color w:val="111111"/>
          <w:sz w:val="28"/>
          <w:sz w:val="28"/>
          <w:szCs w:val="28"/>
          <w:rtl w:val="true"/>
          <w:lang w:bidi="fa-IR"/>
        </w:rPr>
        <w:t>ـ برنامه هایی که ثروت اندوزی و بخل را در جامعه برمی انگیزد؛</w:t>
      </w:r>
    </w:p>
    <w:p>
      <w:pPr>
        <w:pStyle w:val="BookText"/>
        <w:rPr/>
      </w:pPr>
      <w:r>
        <w:rPr>
          <w:rFonts w:ascii="IRNazanin" w:hAnsi="IRNazanin" w:eastAsia="IRNazanin"/>
          <w:color w:val="111111"/>
          <w:sz w:val="28"/>
          <w:sz w:val="28"/>
          <w:szCs w:val="28"/>
          <w:rtl w:val="true"/>
          <w:lang w:bidi="fa-IR"/>
        </w:rPr>
        <w:t>ـ سست کردن برخی باورهای اسلامی، مثل زندگی دوباره انسان پس از مرگ و حساب رسی؛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سست کردن ارزش های اسلامی، مثل ایثار و گذشت</w:t>
      </w:r>
      <w:r>
        <w:rPr>
          <w:rFonts w:eastAsia="IRNazanin" w:cs="IRNazanin"/>
          <w:color w:val="111111"/>
          <w:sz w:val="28"/>
          <w:szCs w:val="28"/>
          <w:rtl w:val="true"/>
          <w:lang w:bidi="fa-IR"/>
        </w:rPr>
        <w:t xml:space="preserve">. </w:t>
      </w:r>
      <w:bookmarkStart w:id="268" w:name="pg3690_25984"/>
    </w:p>
    <w:p>
      <w:pPr>
        <w:pStyle w:val="Heading4"/>
        <w:numPr>
          <w:ilvl w:val="3"/>
          <w:numId w:val="1"/>
        </w:numPr>
        <w:rPr/>
      </w:pPr>
      <w:bookmarkStart w:id="269" w:name="__RefHeading___Toc460461_2281741623"/>
      <w:bookmarkStart w:id="270" w:name="_Toc100"/>
      <w:bookmarkEnd w:id="268"/>
      <w:bookmarkEnd w:id="269"/>
      <w:r>
        <w:rPr>
          <w:rtl w:val="true"/>
        </w:rPr>
        <w:t>الگوسازی</w:t>
      </w:r>
      <w:bookmarkEnd w:id="270"/>
    </w:p>
    <w:p>
      <w:pPr>
        <w:pStyle w:val="BookText"/>
        <w:rPr/>
      </w:pPr>
      <w:r>
        <w:rPr>
          <w:rFonts w:ascii="IRNazanin" w:hAnsi="IRNazanin" w:eastAsia="IRNazanin"/>
          <w:color w:val="111111"/>
          <w:sz w:val="28"/>
          <w:sz w:val="28"/>
          <w:szCs w:val="28"/>
          <w:rtl w:val="true"/>
          <w:lang w:bidi="fa-IR"/>
        </w:rPr>
        <w:t>الگوسازی</w:t>
      </w:r>
    </w:p>
    <w:p>
      <w:pPr>
        <w:pStyle w:val="BookText"/>
        <w:rPr/>
      </w:pPr>
      <w:r>
        <w:rPr>
          <w:rFonts w:ascii="IRNazanin" w:hAnsi="IRNazanin" w:eastAsia="IRNazanin"/>
          <w:color w:val="111111"/>
          <w:sz w:val="28"/>
          <w:sz w:val="28"/>
          <w:szCs w:val="28"/>
          <w:rtl w:val="true"/>
          <w:lang w:bidi="fa-IR"/>
        </w:rPr>
        <w:t>زهد سالم در زندگی پیشوایان معصوم علیهم السلام و بسیاری از بزرگان و دانشمندان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برنامه های داستانی، فیلم ها و مصاحبه ها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 توان به داستانی از نهج البلاغه که در فصل اول آمده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که یکی منزلی وسیع دارد و دیگری گوشه نشینی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دلیل این که در آخرت به آن خانه نیازمندتر است، از سوی امیرمؤمنان علیه السلام سرزنش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یادآوری می کند که چنان چه بخواهی میتوانی با این خانه، آخرت را نیز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هم به سبب این که نعمت های الهی را بر خود حرام کرده، از سوی امام سرزنش و نکوهش می گردد</w:t>
      </w:r>
      <w:r>
        <w:rPr>
          <w:rFonts w:eastAsia="IRNazanin" w:cs="IRNazanin"/>
          <w:color w:val="111111"/>
          <w:sz w:val="28"/>
          <w:szCs w:val="28"/>
          <w:rtl w:val="true"/>
          <w:lang w:bidi="fa-IR"/>
        </w:rPr>
        <w:t>.</w:t>
      </w:r>
    </w:p>
    <w:p>
      <w:pPr>
        <w:pStyle w:val="Heading4"/>
        <w:numPr>
          <w:ilvl w:val="3"/>
          <w:numId w:val="1"/>
        </w:numPr>
        <w:rPr/>
      </w:pPr>
      <w:bookmarkStart w:id="271" w:name="__RefHeading___Toc460463_2281741623"/>
      <w:bookmarkStart w:id="272" w:name="_Toc101"/>
      <w:bookmarkEnd w:id="271"/>
      <w:r>
        <w:rPr>
          <w:rtl w:val="true"/>
        </w:rPr>
        <w:t>ارایه محورهای برنامه سازی</w:t>
      </w:r>
      <w:bookmarkEnd w:id="272"/>
    </w:p>
    <w:p>
      <w:pPr>
        <w:pStyle w:val="BookText"/>
        <w:rPr/>
      </w:pPr>
      <w:r>
        <w:rPr>
          <w:rFonts w:ascii="IRNazanin" w:hAnsi="IRNazanin" w:eastAsia="IRNazanin"/>
          <w:color w:val="111111"/>
          <w:sz w:val="28"/>
          <w:sz w:val="28"/>
          <w:szCs w:val="28"/>
          <w:rtl w:val="true"/>
          <w:lang w:bidi="fa-IR"/>
        </w:rPr>
        <w:t>ارایه محورهای برنامه سازی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بهره گیری از سریال ها و داستان های کوتاه در مورد سیره عملی زندگی امامان معصوم علیهم السلام، بزرگان و کسانی که به نحوی زهد حقیقی را در زندگی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میتوان به زندگی حضرت امام رحمهم الله،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رجایی اشاره کرد؛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بهره گیری از الگوهای انقلاب، رزمندگان و شهیدان گران قدر انقلاب اسلامی؛ مانند مستندهایی همچون روایت فتح؛</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برنامه ریزی میزگرد و گفت وگو با چهره های سرشناس دینی و مردمی؛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بهره گیری از موضوع زهد در مسابقه های گوناگون صدا و سیما؛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پرهیز از دنیاگرایی در جنبه های مختلف برنامه های صدا و سیما؛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پرهیز از تبلیغات و آگهی هایی که مردم را به سوی دنیا خواهی می کشاند؛ </w:t>
      </w:r>
      <w:bookmarkStart w:id="273" w:name="pg3690_25986"/>
    </w:p>
    <w:p>
      <w:pPr>
        <w:pStyle w:val="BookText"/>
        <w:rPr/>
      </w:pPr>
      <w:bookmarkEnd w:id="273"/>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بهره گیری از شگردهای گوناگون فرهنگی برای القا به نسل جوان و نیز کودکان در برنامه های ویژه آن 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تبیین درست و دقیق معنای زهد در بحث های کارشناسی؛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تبیین درست مفهوم دنیا، دنیاخواهی و فانی بودن دنیا در کارشناسی ها؛</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ایجاد انگیزه برای ویژگی های پسندیده اخلاقی همچون ایثار، سخاوت، ساده زیستی و قناعت</w:t>
      </w:r>
      <w:r>
        <w:rPr>
          <w:rFonts w:eastAsia="IRNazanin" w:cs="IRNazanin"/>
          <w:color w:val="111111"/>
          <w:sz w:val="28"/>
          <w:szCs w:val="28"/>
          <w:rtl w:val="true"/>
          <w:lang w:bidi="fa-IR"/>
        </w:rPr>
        <w:t>.</w:t>
      </w:r>
    </w:p>
    <w:p>
      <w:pPr>
        <w:pStyle w:val="Heading4"/>
        <w:numPr>
          <w:ilvl w:val="3"/>
          <w:numId w:val="1"/>
        </w:numPr>
        <w:rPr/>
      </w:pPr>
      <w:bookmarkStart w:id="274" w:name="__RefHeading___Toc460465_2281741623"/>
      <w:bookmarkStart w:id="275" w:name="_Toc102"/>
      <w:bookmarkEnd w:id="274"/>
      <w:r>
        <w:rPr>
          <w:rtl w:val="true"/>
        </w:rPr>
        <w:t>پرسش های مصاحبه ای</w:t>
      </w:r>
      <w:bookmarkEnd w:id="275"/>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نظر شما زهد به چه معنا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اسلام به زهد تأکید کرده است؟ چرا؟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زهد با مال اندوزی منافات دارد؟ چگونه؟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اسلام چگونه انسان را به زهد تشویق کرده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برای زاهد شدن چه باید کرد؟ چه افرادی بایستی در این زمینه پیش قدم باشند؟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دوست دارید زاهد باشید؟ چرا؟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 بزرگان دین ما زاهد بوده اند؟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تأثیرهای منفی تجمل گرایی در زندگی چیست؟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آیا اسلام، دنیا را نکوهش کرده است؟ چرا؟</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به نظر شما زاهدان واقعی در انقلاب ما چه کسانی بوده اند؟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آیا دوستی دنیا سبب پیش رفت انسان است یا نکوهش آن؟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دیدگاه شما نسبت به دنیا 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تأثیرهای مثبت ساده زیستی در دنیا چیست؟ </w:t>
      </w:r>
      <w:bookmarkStart w:id="276" w:name="pg3690_25988"/>
    </w:p>
    <w:p>
      <w:pPr>
        <w:pStyle w:val="BookText"/>
        <w:rPr/>
      </w:pPr>
      <w:bookmarkEnd w:id="276"/>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آیا گسترش زهد در جامعه لازم است؟</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چگونه می توان زهد را در جامعه گسترش داد؟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انتظار شما از مسئولان در رابطه با زهد و ساده زیستی چیست؟</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نقش کارگزاران حکومت در گسترش زهد چیست؟</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آیا زهد یک ارزش است؟</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چگونه می توان زهد را به عنوان یک ارزش گران بها در جامعه رواج داد؟</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صفتی که در مقابل زهد مطرح شده، چیست؟</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چرا زهد، پسندیده و دل بستگی به دنیا ناپسند است؟</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تأثیرهای ویران کننده رفاه طلبی در زندگی چیست؟</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روش های پیش گیری از رفاه طلبی و اشرافی گری چیست؟</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به نظر شما برداشتن تشریفات تا چه حد ما را در حل مشکلات زندگی کمک می کند؟</w:t>
      </w:r>
    </w:p>
    <w:p>
      <w:pPr>
        <w:pStyle w:val="Heading4"/>
        <w:numPr>
          <w:ilvl w:val="3"/>
          <w:numId w:val="1"/>
        </w:numPr>
        <w:rPr/>
      </w:pPr>
      <w:bookmarkStart w:id="277" w:name="__RefHeading___Toc460467_2281741623"/>
      <w:bookmarkStart w:id="278" w:name="_Toc103"/>
      <w:bookmarkEnd w:id="277"/>
      <w:r>
        <w:rPr>
          <w:rtl w:val="true"/>
        </w:rPr>
        <w:t>پرسش های کارشناسی</w:t>
      </w:r>
      <w:bookmarkEnd w:id="278"/>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زهد حقیقی در قرآن و روایات به چه معناست؟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دیدگاه های گوناگون در رابطه با مفهوم زهد 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دنیا داری و زهد با یکدیگر منافات دارد؟ چگونه؟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تأثیرهای زهد تنها قلبی است یا در مرحله عمل نیز ظهور دارد؟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زهد حقیقی در اسلام با خمودگی، ایستایی و عدم نشاط چگونه جمع پذیر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زهد و تجمل گرایی چه ارتباطی با هم دارند؟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زهد با تشریفات و اشرافی گری چه ارتباطی دارد؟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ساده زیستی چگونه از زهد ناشی می شود؟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اثرهای اجتماعی ساده زیستی در زندگی چیست؟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ویژگی های یک زاهد حقیقی چیست؟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آیا پیشرفت انسان در زندگی، مانع زهدورزی نیست؟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ارتباط فانی بودن دنیا و زهد در چیست؟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تفاوت رهبانیت و زهد چیست؟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تشویق به زهد چگونه امکان پذیر است؟</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آیا تهاجم فرهنگی، به مقوله زهد نیز توجه دارد؟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زهد امیرالمؤمنین علیه السلام را توضیح دهید؟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آیا زهدورزی کارگزاران حکومتی لزومی دارد؟ چرا؟</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دنیا از نظر یک زاهد واقعی چگونه است؟</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چگونه می توان بین زهدورزی و کار و تلاش در جامعه ارتباطی سازنده برقرار کرد؟</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نقش کلیدی و اساسی زهد در زندگی انسان چیست؟</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زهد با قناعت در زندگی چه ارتباطی دارد؟ اثرهای قناعت در زندگی اجتماعی چیست؟</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دیدگاه امام علی علیه السلام در رابطه با زهد و ساده زیستی مسئولان چیست؟</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زهدورزی در زندگی چه لزومی دارد؟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رابطه زهد و تقوا چیست؟</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ارتباط زهد و فقر چگونه است؟ آیا زاهد فقیر نیست؟ چرا؟</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چه صفاتی، انسان را از زهد حقیقی دور می سازد؟</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الگوهای زهد در تاریخ بشری کدامند؟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آیا آن چه به عنوان زهد در امت های پیشین و نیز در غیر مسلمانان مشهور </w:t>
      </w:r>
      <w:bookmarkStart w:id="279" w:name="pg3690_25991"/>
    </w:p>
    <w:p>
      <w:pPr>
        <w:pStyle w:val="BookText"/>
        <w:rPr/>
      </w:pPr>
      <w:bookmarkEnd w:id="279"/>
      <w:r>
        <w:rPr>
          <w:rFonts w:ascii="IRNazanin" w:hAnsi="IRNazanin" w:eastAsia="IRNazanin"/>
          <w:color w:val="111111"/>
          <w:sz w:val="28"/>
          <w:sz w:val="28"/>
          <w:szCs w:val="28"/>
          <w:rtl w:val="true"/>
          <w:lang w:bidi="fa-IR"/>
        </w:rPr>
        <w:t>می باشد، مورد تأکید اسلام است؟</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راهبردهای عملی زهد در جامعه چیست؟</w:t>
      </w:r>
    </w:p>
    <w:p>
      <w:pPr>
        <w:pStyle w:val="Heading4"/>
        <w:numPr>
          <w:ilvl w:val="3"/>
          <w:numId w:val="1"/>
        </w:numPr>
        <w:rPr/>
      </w:pPr>
      <w:bookmarkStart w:id="280" w:name="__RefHeading___Toc460469_2281741623"/>
      <w:bookmarkStart w:id="281" w:name="_Toc104"/>
      <w:bookmarkEnd w:id="280"/>
      <w:r>
        <w:rPr>
          <w:rtl w:val="true"/>
        </w:rPr>
        <w:t xml:space="preserve">پیام های کوتاه </w:t>
      </w:r>
      <w:r>
        <w:rPr>
          <w:rtl w:val="true"/>
        </w:rPr>
        <w:t>[</w:t>
      </w:r>
      <w:r>
        <w:rPr>
          <w:rtl w:val="true"/>
        </w:rPr>
        <w:t>زیرنویس</w:t>
      </w:r>
      <w:r>
        <w:rPr>
          <w:rtl w:val="true"/>
        </w:rPr>
        <w:t>]</w:t>
      </w:r>
      <w:bookmarkEnd w:id="281"/>
    </w:p>
    <w:p>
      <w:pPr>
        <w:pStyle w:val="BookText"/>
        <w:rPr/>
      </w:pPr>
      <w:r>
        <w:rPr>
          <w:rFonts w:ascii="IRNazanin" w:hAnsi="IRNazanin" w:eastAsia="IRNazanin"/>
          <w:color w:val="111111"/>
          <w:sz w:val="28"/>
          <w:sz w:val="28"/>
          <w:szCs w:val="28"/>
          <w:rtl w:val="true"/>
          <w:lang w:bidi="fa-IR"/>
        </w:rPr>
        <w:t xml:space="preserve">پیام 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Amiri" w:hAnsi="Amiri" w:eastAsia="Amiri" w:cs="Amiri"/>
          <w:color w:val="111111"/>
          <w:sz w:val="28"/>
          <w:sz w:val="28"/>
          <w:szCs w:val="28"/>
          <w:rtl w:val="true"/>
          <w:lang w:bidi="ar-SA"/>
        </w:rPr>
        <w:t>جُلساءَ اللّه غدا اَهْلُ الورعِ و الزُّهد فی الدُّنیا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نشینان خدا پرهیزگاران و زاهدان در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Amiri" w:hAnsi="Amiri" w:eastAsia="Amiri" w:cs="Amiri"/>
          <w:color w:val="111111"/>
          <w:sz w:val="28"/>
          <w:sz w:val="28"/>
          <w:szCs w:val="28"/>
          <w:rtl w:val="true"/>
          <w:lang w:bidi="ar-SA"/>
        </w:rPr>
        <w:t>لاتَکوُنُ زاهِدا حَتّی تَکُونَ مُتَواضِعا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تا فروتن نباشی، زاهد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Amiri" w:hAnsi="Amiri" w:eastAsia="Amiri" w:cs="Amiri"/>
          <w:color w:val="111111"/>
          <w:sz w:val="28"/>
          <w:sz w:val="28"/>
          <w:szCs w:val="28"/>
          <w:rtl w:val="true"/>
          <w:lang w:bidi="ar-SA"/>
        </w:rPr>
        <w:t>مَا التَّخَذَ اللّه ُ نَبِیا إلاّ زاهدا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خداوند هیچ پیامبری برنگزید، مگر این که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الزُّهْدُ مَتجَرٌ رابِحٌ</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زهد تجارت خانه سودمندی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p>
    <w:p>
      <w:pPr>
        <w:pStyle w:val="BookText"/>
        <w:rPr/>
      </w:pPr>
      <w:r>
        <w:rPr>
          <w:rFonts w:ascii="Amiri" w:hAnsi="Amiri" w:eastAsia="Amiri" w:cs="Amiri"/>
          <w:color w:val="111111"/>
          <w:sz w:val="28"/>
          <w:sz w:val="28"/>
          <w:szCs w:val="28"/>
          <w:rtl w:val="true"/>
          <w:lang w:bidi="ar-SA"/>
        </w:rPr>
        <w:t>الزُّهْدُ ثَرْوَةٌ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زهد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Amiri" w:hAnsi="Amiri" w:eastAsia="Amiri" w:cs="Amiri"/>
          <w:color w:val="111111"/>
          <w:sz w:val="28"/>
          <w:sz w:val="28"/>
          <w:szCs w:val="28"/>
          <w:rtl w:val="true"/>
          <w:lang w:bidi="ar-SA"/>
        </w:rPr>
        <w:t>ما عُبِدَ اللّه ُ بِشَیْٔ أَفْضَلُ مِنَ الزُّهْدِ فیِ الدُّنیا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خداوند به هیچ چیزی بهتر از زهد در دنیا، پرستش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الزُّهْدُ تَقْصیرُ الآمالِ، وَ إِخْلاصُ اْلأَعْمالِ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زهد کوتاه کردن آرزوها و خالص کردن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أَحْزَمُکُمْ أَزْهَدُکُمْ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 تدبیرترین شما زاهدترین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أَزْهِدْ فِی الدُّنیا تَنْزِلُ عَلَیْکَ الرَّحْمَةُ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زهد را در دنیا پیشه خود ساز، تا رحمت الهی بر تو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لَنْ یَفْتَقِرَ مَنْ زَهَدَ</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زهد ورزد، هرگز تنگ دست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مَنْ زَهَدَ فِی الدُّنْیا اِسْتَهانَ بِالْمُصیباتِ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کسی که در دنیا زهد بورزد، دشواری ها و گرفتاری ها بر او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مَعَ الزُّهد تُثْمِرُ الحکمه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نتیجه حکمت با زهد به ثمر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Amiri" w:hAnsi="Amiri" w:eastAsia="Amiri" w:cs="Amiri"/>
          <w:color w:val="111111"/>
          <w:sz w:val="28"/>
          <w:sz w:val="28"/>
          <w:szCs w:val="28"/>
          <w:rtl w:val="true"/>
          <w:lang w:bidi="ar-SA"/>
        </w:rPr>
        <w:t>أَزْهَدَ النّاسِ مَنِ اجْتَنَبَ الْحَرامَ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زاهدترین مردم کسی است که از حرام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Amiri" w:hAnsi="Amiri" w:eastAsia="Amiri" w:cs="Amiri"/>
          <w:color w:val="111111"/>
          <w:sz w:val="28"/>
          <w:sz w:val="28"/>
          <w:szCs w:val="28"/>
          <w:rtl w:val="true"/>
          <w:lang w:bidi="ar-SA"/>
        </w:rPr>
        <w:t>الزُّهْدُ أَصْلُ الدّینِ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زهد اصل و اساس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رحمهم الله</w:t>
      </w:r>
    </w:p>
    <w:p>
      <w:pPr>
        <w:pStyle w:val="BookText"/>
        <w:rPr/>
      </w:pPr>
      <w:r>
        <w:rPr>
          <w:rFonts w:ascii="IRNazanin" w:hAnsi="IRNazanin" w:eastAsia="IRNazanin"/>
          <w:color w:val="111111"/>
          <w:sz w:val="28"/>
          <w:sz w:val="28"/>
          <w:szCs w:val="28"/>
          <w:rtl w:val="true"/>
          <w:lang w:bidi="fa-IR"/>
        </w:rPr>
        <w:t>زهد، قدرت روحی است نه ضعف اقتصادی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استاد شهید مطهری رحمهم الله</w:t>
      </w:r>
    </w:p>
    <w:p>
      <w:pPr>
        <w:pStyle w:val="BookText"/>
        <w:rPr/>
      </w:pPr>
      <w:r>
        <w:rPr>
          <w:rFonts w:ascii="IRNazanin" w:hAnsi="IRNazanin" w:eastAsia="IRNazanin"/>
          <w:color w:val="111111"/>
          <w:sz w:val="28"/>
          <w:sz w:val="28"/>
          <w:szCs w:val="28"/>
          <w:rtl w:val="true"/>
          <w:lang w:bidi="fa-IR"/>
        </w:rPr>
        <w:t>زهد اسلامی عبارت است از برداشت کم برای بازدهی زیاد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شهید مطهری رحمهم الله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برای آدمی تمرین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زهد ورزش می یابد و تعلقات اضافی را می ریزد، سبکبال و سبکبار می گردد و در میدان فضایل، سَبُکْ به پرواز درمی آید</w:t>
      </w:r>
      <w:r>
        <w:rPr>
          <w:rFonts w:eastAsia="IRNazanin" w:cs="IRNazanin"/>
          <w:color w:val="111111"/>
          <w:sz w:val="28"/>
          <w:szCs w:val="28"/>
          <w:rtl w:val="true"/>
          <w:lang w:bidi="fa-IR"/>
        </w:rPr>
        <w:t>.</w:t>
      </w:r>
      <w:r>
        <w:rPr>
          <w:rStyle w:val="FootnoteAnchor"/>
          <w:rtl w:val="true"/>
        </w:rPr>
        <w:footnoteReference w:id="275"/>
      </w:r>
      <w:bookmarkStart w:id="282" w:name="pg3690_25999"/>
    </w:p>
    <w:p>
      <w:pPr>
        <w:pStyle w:val="Heading2"/>
        <w:numPr>
          <w:ilvl w:val="1"/>
          <w:numId w:val="1"/>
        </w:numPr>
        <w:rPr/>
      </w:pPr>
      <w:bookmarkStart w:id="283" w:name="__RefHeading___Toc460471_2281741623"/>
      <w:bookmarkStart w:id="284" w:name="_Toc105"/>
      <w:bookmarkEnd w:id="282"/>
      <w:bookmarkEnd w:id="283"/>
      <w:r>
        <w:rPr>
          <w:rtl w:val="true"/>
        </w:rPr>
        <w:t>کتاب نامه</w:t>
      </w:r>
      <w:bookmarkEnd w:id="28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 بزرگ تهرانی؛ الذریعة الی تصانیف الشیعة، مؤسسه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آمدی،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درالکلم، محمدعلی انصاری، دارالکتاب،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ابی الحدید؛ شرح نهج البلاغه، داراحیاء الکتب العربیه، عیسی البابی الحلبی و شرکاه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الطبعه الثانیة،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منشورات مکتبه آیه اللّه العظمی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ابن اثیر؛ مجدالدین ابی السعادات المبارک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الاثر،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و طاهر احمد الزاوی، بیروت ـ لبنان، المکتبه الاسلامیه و احیاء التراث العربی،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احسان بخش رشتی، صادق؛ آثارالصادقین، روابط عمومی ستاد برگزاری نماز جمعه گیلان، چاپ اول، تابستان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الحویزی، عبدعلی بن جمعه عروسی؛ تفسیر نور الثقلین،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مؤسسه مطبوعاتی اسماعیلیان،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اهوازی،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المطبعة العلمیة بقم، ذی الحجة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پاینده، ابوالقاسم؛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حضرت 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انتشارات جاویدان، چاپ پانزدهم،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حرانی، ابومحمدحسن بن علی بن حسین بن شعبه؛ تحف العقول،انتشارات علمیه </w:t>
      </w:r>
    </w:p>
    <w:p>
      <w:pPr>
        <w:pStyle w:val="BookText"/>
        <w:rPr/>
      </w:pPr>
      <w:r>
        <w:rPr>
          <w:rFonts w:ascii="IRNazanin" w:hAnsi="IRNazanin" w:eastAsia="IRNazanin"/>
          <w:color w:val="111111"/>
          <w:sz w:val="28"/>
          <w:sz w:val="28"/>
          <w:szCs w:val="28"/>
          <w:rtl w:val="true"/>
          <w:lang w:bidi="fa-IR"/>
        </w:rPr>
        <w:t xml:space="preserve">اسلامیه،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حر عاملی، محمدبن حسین؛ وسایل الشیعه، طهران،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مکتبه الاسلامیه ـ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الحیاة، دفتر نشر فرهنگ اسلامی، چاپ پنجم،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دشتی، محمد؛ نهج الحیاة، فرهنگ سخنان فاطمه علیهاالسلام، مؤسسه تحقیقاتی امیرالمؤمنین علیه السلام،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دشتی، محمد و محمدی کاظم؛ المعجم المفهرس لالفاظ نهج البلاغه، امام علی علیه السلام چاپ دوم، آبان ماه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راغب اصفهانی، ابوالقاسم حسین بن محمدبن مفضل؛ المفردات فی غریب القرآن، دفتر نشر الکتاب، الطبع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صالح، صبحی؛ نهج البلاغه، بیروت،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صدوق، ابوجعفر محمدبن علی بن حسین بن بابویه قمی؛ الخصال، انتشارات علمیه اسلامیه،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فهری زنجانی،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طباطبائی، محمدحسین؛ المیزان فی تفسیر القرآن، بیروت ـ لبنان، مؤسسه الاعلمی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طباطبایی، محمدحسین؛ سنن النبی صلی الله علیه و آله وسلم ، کتاب فروشی اسلامیه،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طبرسی، ابوعلی فضل بن حسن؛ مجمع البیان فی تفسیر القرآن، بیروت ـ لبنان، دارالمعرفة،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طبرسی، ابوعلی؛ مکارم الاخلاق، مؤسسه فراهانی،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طریحی،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عادل،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عبده، محمد؛ نهج البلاغه، مکتب الاعلام الاسلامی،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غزالی، ابوحامد محمد؛ احیاء علوم الدین، بیروت ـ لبنان، دارالفکر،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غزالی، ابوحامد محمد؛ کیمیای سعادت، شرکت انتشارات علمی و فرهنگی،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فیض کاشانی، محسن؛ المحجة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دفتر انتشارات وابسته به جامعه مدرسین حوزه علمیه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فؤاد عبدالباقی، محمد؛ المعجم المفهرس لالفاظ القران الکریم، دارالکتب المصریه،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قضاعی مغربی، ابوالحسن علی بن احمد معروف به ابوعبداللّه محمد قضاعی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شافعی مذهب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الاطناب فی شرح الشهاب یا مختصر فصل الخطاب، انتشارات دانشگاه تهران،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قمی، مرحوم شیخ عباس؛ مفاتیح الجنان، انتشارات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کلینی، ابی جعفر محمدبن یعقوب بن اسحاق کلینی رازی؛ اصول کافی، دفتر نشر فرهنگ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کلینی، ابی جعفر محمدبن یعقوب بن اسحاق کلینی رازی؛ الروضة من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تهران، بازار سلطانی، دارالکتب الاسلامیه،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محمدری شهری؛ میزان الحکمة، مرکز انتشارات دفتر تبلیغات اسلامی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معادیخواه، عبدالمجید؛ 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تفصیلی مفاهیم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ذرّه،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معلوف، لویس؛ المنجد فی اللغه والاعلام، انتشارات اسماعیلیان،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مفید، محمدبن محمدبن نعمان عُکبری بغدادی؛ امالی، بنیاد پژوهش های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نراقی،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السعادت،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مظفر، بیروت، چاپ دوم، مطبعه النجف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وِنْسِنْک،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العربیه بجامعة لَیْدن و منسنج،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محاضرالعربیه بجامعة لیدن؛ المعجم المفهرس لالفاظ الحدیث النبوی،الجزء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ـ سنر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بریل فی مدینه لیدن،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کتاب های فارسی</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انصاریان، حسین؛ عرفان اسلامی شرح جامع مصباح الشریعه و مفتاح الحقیقه، طلوع آزادی،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جعفریان، رسول؛ حیات فکری و سیاسی امامان شیعه، سازمان تبلیغات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جعفری، محمد تقی؛ ترجمه و تفسیر نهج البلاغه، دفتر نشر فرهنگ اسلامی، چاپ سوم،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خمینی، امام روح اللّه الموسوی قدس سره؛ چهل حدیث، مؤسسه تنظیم و نشر آثار امام خمینی قدس سره،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دهخدا، علی اکبر؛ لغتنامه، چاپ دانشگاه تهران، زیر نظر محمد معین،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دیلمی؛ ارشادالقلوب،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هدایت اللّه مسترحمی، کتاب فروشی بوذرجمهری مصطفوی، چاپ سوم،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رازی،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رَوْح الجِنان و رُوح الجَنان،تصحیح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شعرانی، کتاب فروشی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زنجانی، عمید؛ تحقیق و بررسی در تاریخ تصوف، دارالکتب الاسلامیه،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سادات، محمدعلی؛ اخلاق اسلامی،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سجادی، سیدجعفر؛ فرهنگ معارف اسلامی، چاپ خانه کاویان، شرکت مؤلفان و مترجمان ایران، 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شفیعی مازندرانی، سیدمحمد؛ زهد اسلامی، مرکز انتشارات دفتر تبلیغات اسلامی،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علیزاده، محمدجواد؛ زهد راستین، مشهد، چاپ خانه سعید، چاپ اول، آذر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قرائتی، محسن؛ معاد، مؤسسه در راه حق، چاپ سوم، زمستان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ـ گولد تسهیر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و تصوف در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خلیلی، شرکت نسبی حاج محمدحسین اقبال و شرکاء، چاپ اقبال، تهران اسفند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محدث، سیدجلال الدین؛ شرح فارسی غرر و دررآمدی، انتشارات دانشگاه تهران،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مطهری، مرتضی؛ آشنائی با علوم اسلامی، انتشارات صدرا،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ـــــــــــــــــــــــ؛ بیست گفتار، انتشارات صدرا، چاپ پنجم،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ـــــــــــــــــــــــ؛ حق و باطل، انتشارات صدرا،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ـــــــــــــــــــــــ؛ سیری در نهج البلاغه، انتشارات صدرا، بی تا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مقدس اردبیلی احمدبن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حدیقه الشیعه، انتشارات علمیه اسلامیه،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مکارم شیرازی، ناصر؛ تفسیر نمونه، دارالکتب الاسلامیه، زمستان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ـ میرزامحمدی، علیرضا، و جمعی از پژوهندگان؛ مفتاح المیزان، مرکز نشر و فرهنگی رجاء،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نراقی، احمد؛ معراج السعادة، انتشارت رشیدی، تیرنگ، چاپ دوم، بهمن ماه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نیرومند محقق، کریم؛ تاریخ پیدایش تصوف و عرفان و سیر تحول و تطور آن، کتاب فروشی ستاره، زنجان،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ورام بن ابی فراس، ابوالحسین؛ </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ورام، بنیاد پژوهش های اسلامی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استاد شهید مطهریره،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تاریخ </w:t>
      </w:r>
      <w:r>
        <w:rPr>
          <w:rFonts w:eastAsia="IRNazanin" w:cs="IRNazanin"/>
          <w:b w:val="false"/>
          <w:bCs w:val="false"/>
          <w:i w:val="false"/>
          <w:iCs w:val="false"/>
          <w:color w:val="333333"/>
          <w:sz w:val="20"/>
          <w:szCs w:val="20"/>
        </w:rPr>
        <w:t>19/2/1377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تاریخ </w:t>
      </w:r>
      <w:r>
        <w:rPr>
          <w:rFonts w:eastAsia="IRNazanin" w:cs="IRNazanin"/>
          <w:b w:val="false"/>
          <w:bCs w:val="false"/>
          <w:i w:val="false"/>
          <w:iCs w:val="false"/>
          <w:color w:val="333333"/>
          <w:sz w:val="20"/>
          <w:szCs w:val="20"/>
        </w:rPr>
        <w:t>19/2/1377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رهبرمعظم انقلاب در دیدار با کارگزاران نظام اسلامی، </w:t>
      </w:r>
      <w:r>
        <w:rPr>
          <w:rFonts w:eastAsia="IRNazanin" w:cs="IRNazanin"/>
          <w:b w:val="false"/>
          <w:bCs w:val="false"/>
          <w:i w:val="false"/>
          <w:iCs w:val="false"/>
          <w:color w:val="333333"/>
          <w:sz w:val="20"/>
          <w:szCs w:val="20"/>
        </w:rPr>
        <w:t>14/9/1369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با قشرهای مختلف روم به مناسبت میلاد حضرت علی علیه السلام، </w:t>
      </w:r>
      <w:r>
        <w:rPr>
          <w:rFonts w:eastAsia="IRNazanin" w:cs="IRNazanin"/>
          <w:b w:val="false"/>
          <w:bCs w:val="false"/>
          <w:i w:val="false"/>
          <w:iCs w:val="false"/>
          <w:color w:val="333333"/>
          <w:sz w:val="20"/>
          <w:szCs w:val="20"/>
        </w:rPr>
        <w:t>5/9/1375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قرآن، راغب اصفهانی،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نهایه ابن اثیر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فخرالدین طریحی،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علی اکبردهخدا، حرف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المنجد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و الزهاده الاعراض عن الشی ء احتقارا له؛ زهد و زهاده روی برگرداندن از چیزی به جهت حقیر و کوچک شمردن آن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پیشین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ابوحامد محمد غزالی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فرهنگ معارف اسلامی، جعفر سجادی،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سجادی،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فی تهذیب الاحیاء، محسن فیض کاشانی،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غزالی در احیاء علوم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روی برگرداند از آنچه مطلوبش نیست، زاهد نامیده نمی شود، زیرا تارک سنگ و خاک و آنچه بدان ها شبیه است، زاهد نامیده نمی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حکمت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وسایل الشیعه،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المفهرس لالفاظ الحدیث النبوی، الجزء الثانی،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از پیامبر اکرمص نقل نموده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بعدی و جانب اهل الخیلاء و التفاخر و الرغبة فی الدنیا المبتدعین خلاف سنتی العاملین بغیر سیرتی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ری شهری،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عمید زنجانی،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پیشین،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مرتضی مطهری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 بررسی در تاریخ تصوف،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پیدایش تصوف و عرفان و سیر تحول و تطور آن، کریم نیرومند محقق،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پیدایش تصوف و عرفان و سیر تحول و تطور آن، کریم نیرومند محقق،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مرتضی مطهری،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اسلامی، محمد شفیعی مازندرانی،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مکارم الاخلاق،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ابی جعفر محمدبن یعقوب بن اسحاق کلینی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ابی جعفر محمدبن یعقوب بن اسحاق کلینی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پیشین،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پیشین،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ابومحمدحسن بن علی بن حسین بن شعبه حرانی،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مرتضی مطهری،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محمد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معراج السعادة، احمد نراقی،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حسین انصاریان،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مرتضی مطهری، پیشین،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مرتضی مطهری، پیشین،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مرتضی مطهری،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مرتضی مطهری، پیشین،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مرتضی مطهری، پیشین،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عبدعلی بن جمعه عروسی حویزی،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درالکلم، عبدالواحد آمدی،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آثارالصادقین، صادق احسان بخش رشتی،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نیز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پیشین، حکمت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پیشین، حکمت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غرر و دررآمدی، جلال الدین محدث،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ابوالحسین ورام بن ابی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شفیعی مازندرانی، پیشین،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جامع الاخبار، فصل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محمدحسین طباطبائی،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مرتضی مطهری، پیشین،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رهبانیتی را که ابداع کرده بودند، و ما بر آن ها مقرر نداشته بودیم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وجود نوعی رهبانیت مطلوب در بین مسیحیان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ناصر مکارم شیرازی،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الی تحصیل مسائل الشریعه، محمدبن حسن حر عاملی،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آنچه بر وجود یک سنت دلالت دارد، دلایل نقلی و تاریخی است نه عقلی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پیشین،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پیشین،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احمد نراقی،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من الکافی، ابوجعفر محمدبن یعقوب بن اسحاق کلینی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دیلمی،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هدایت اللّه مسترحمی،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زهد و تصوف در اسلام، گولد تسهیر،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خلیلی،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کیمیای 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گولد تسهیر، 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حدیقه الشیعه، احمدبن محمد، معروف به مقدس اردبیلی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فرهنگ سخنان فاطمه، محمد دشتی،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محسن قرائتی،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همین مضمون در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محدث، پیشین،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 محسن قرائتی،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محدث، پیشین،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معاد،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اسلامی،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غررالحکم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برگرفته از ابوحامد غزالی،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جامع السعادات، محمدمهدی نراقی،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تابستان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برگرفته از محمد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معراج السعادة،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محمد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صالحی،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صالحی،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هرگز برآنچه از دست تان رود، دل تنگ نگردید و به آنچه به شما می رسد دلشاد نشوید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ابوعلی فضل بن حسن طبرسی،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الاطناب فی شرح الشهاب یا مختصر فصل الخطاب، ابوالحسن علی بن احمد معروف به ابوعبداللّه محمد قضاعی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پنجم و محدث شافعی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ابوعلی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قهری زنجانی،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ذیل حکم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المفهرس لالفاظ الحدیث النبوی، الجزء الثانی،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که از حضرت علی علیه السلام چنین روایت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زهد فی الدنیا و لم یجزع من ذلها و لم ینافس فی عزها هداه اللّه بغیر هدایة من مخلوق و علمه بغیر تعلیم و اثبت الحکمة فی صدره و أجراها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معراج السعادة،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ترک الاطناب فی شرح الشهاب،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نهج الفصاحه،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یاد شده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ازهد فی الدنیا یحبک اللّه و ازهد فیما فی ایدی الناس یحبک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لالفاظ الحدیث النبوی، الجزالثانی،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از امام علیع نیز روایت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مع الیأس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مرتضی مطهری،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ها را بر خود مقدم می دارند و هرچند خودشان بسیار نیازمند باشند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مرتضی مطهری،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خود گذشتگی زیبایی زهد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مرتضی مطهری،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محمدعلی سادات،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به نقل از تنبیه الخواطر،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مرتضی مطهری،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قدس سره، حدیث ششم،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از حضرت عیسی علیه السلام چنین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قنطره فاعبروها ولاتعمروها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ایکم یبنی علی موج البحر دارا؟ تلکم الدار الدنیا فلاتتخذوها دارا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قضاعی مغربی، پیشین،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پیشین،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 تفسیر روح الجِنان و روح الجَنان،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شعرانی،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کتابفروشی اسلامیه، تاریخ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پیشین،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اسلامی،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ابوعلی 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محمد تقی جعفری،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یا به تعبیری که در کتب عهد قدیم آمده مزامیر داود عبارت است از مجموعه ای از مناجات ها و نیایش ها و اندرزهای داود پیامبر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ترجمه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به همین مضمون از عیسی علیه السلام نیز نقل گردیده است که متن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المسیح علیه السلام انه قال للحواریین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أکلی ما انبتته الارض للبهایم و شربی ماء الفرات بکفی و سراجی القمر و فراشی التراب و وسادتی المدر و لبسی الشعر لیس لی ولد یموت ولالی امرأة تحزن و لابیت یخرب و لامال یتلف فأنا أغنی ولد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مسیح علیه السلام نقل شده که به یاران خود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خوراک من چیزی است که زمین برای چارپایان می رویاند، و نوشیدنی من به اندازه کف دست از آب گوارا است و چراغ من نور ماه، و فرش من خاکِ زمین، و متکایِ زیر سرِ من 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لباسم از 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زبر و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فرزندی ندارم تا بیمرد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غمگین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همسری تا مرا محزون نماید و نه خانه ای که ویران شود و نه مالی که مرا سرگرم خود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ثروتمندترین فرزند آدم هستم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ترجمه فیض الاسلام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محمدحسین طباطبائی،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محمد حسین طباطبایی،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به همین مضمون در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محمدرضا، محمد و علی حکیمی،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رأس کل خطیئه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راه حلال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درس خارج فقه، </w:t>
      </w:r>
      <w:r>
        <w:rPr>
          <w:rFonts w:eastAsia="IRNazanin" w:cs="IRNazanin"/>
          <w:b w:val="false"/>
          <w:bCs w:val="false"/>
          <w:i w:val="false"/>
          <w:iCs w:val="false"/>
          <w:color w:val="333333"/>
          <w:sz w:val="20"/>
          <w:szCs w:val="20"/>
        </w:rPr>
        <w:t>14/6/1374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با مسئولان دادگاه و دادسرای ویژه روحانیت، </w:t>
      </w:r>
      <w:r>
        <w:rPr>
          <w:rFonts w:eastAsia="IRNazanin" w:cs="IRNazanin"/>
          <w:b w:val="false"/>
          <w:bCs w:val="false"/>
          <w:i w:val="false"/>
          <w:iCs w:val="false"/>
          <w:color w:val="333333"/>
          <w:sz w:val="20"/>
          <w:szCs w:val="20"/>
        </w:rPr>
        <w:t>13/8/1369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مرتضی مطهری،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درنهج البلاغه، مرتضی مطهری،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درنهج البلاغه، مرتضی مطهری،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34469</Words>
  <Characters>129212</Characters>
  <CharactersWithSpaces>162290</CharactersWithSpaces>
  <Paragraphs>1902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2026-08-18T03:19:44Z</dcterms:created>
  <dc:creator>ghaemiyeh.com</dc:creator>
  <dc:description/>
  <dc:language>en-US</dc:language>
  <cp:lastModifiedBy/>
  <dcterms:modified xsi:type="dcterms:W3CDTF">2026-08-18T06:49:49Z</dcterms:modified>
  <cp:revision>1</cp:revision>
  <dc:subject/>
  <dc:title>زهد در کلام معصومین علیهم السلام</dc:title>
</cp:coreProperties>
</file>

<file path=docProps/custom.xml><?xml version="1.0" encoding="utf-8"?>
<Properties xmlns="http://schemas.openxmlformats.org/officeDocument/2006/custom-properties" xmlns:vt="http://schemas.openxmlformats.org/officeDocument/2006/docPropsVTypes"/>
</file>