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 و گویی که به عشق انجامید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784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0785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07853_2749589250">
            <w:r>
              <w:rPr>
                <w:webHidden/>
                <w:rStyle w:val="IndexLink"/>
                <w:rtl w:val="true"/>
              </w:rPr>
              <w:t>فصل</w:t>
            </w:r>
            <w:r>
              <w:rPr>
                <w:rStyle w:val="IndexLink"/>
                <w:rtl w:val="true"/>
              </w:rPr>
              <w:t xml:space="preserve">: </w:t>
            </w:r>
            <w:r>
              <w:rPr>
                <w:rStyle w:val="IndexLink"/>
                <w:rtl w:val="true"/>
              </w:rPr>
              <w:t>اول</w:t>
            </w:r>
            <w:r>
              <w:rPr>
                <w:rStyle w:val="IndexLink"/>
                <w:rtl w:val="true"/>
              </w:rPr>
              <w:tab/>
            </w:r>
            <w:r>
              <w:rPr>
                <w:rStyle w:val="IndexLink"/>
              </w:rPr>
              <w:t>13</w:t>
            </w:r>
          </w:hyperlink>
        </w:p>
        <w:p>
          <w:pPr>
            <w:pStyle w:val="Contents3"/>
            <w:tabs>
              <w:tab w:val="clear" w:pos="8459"/>
              <w:tab w:val="right" w:pos="9026" w:leader="dot"/>
            </w:tabs>
            <w:rPr/>
          </w:pPr>
          <w:hyperlink w:anchor="__RefHeading___Toc4207855_2749589250">
            <w:r>
              <w:rPr>
                <w:webHidden/>
                <w:rStyle w:val="IndexLink"/>
              </w:rPr>
              <w:t>1</w:t>
            </w:r>
            <w:r>
              <w:rPr>
                <w:rStyle w:val="IndexLink"/>
                <w:rtl w:val="true"/>
              </w:rPr>
              <w:t xml:space="preserve">- </w:t>
            </w:r>
            <w:r>
              <w:rPr>
                <w:rStyle w:val="IndexLink"/>
                <w:rtl w:val="true"/>
              </w:rPr>
              <w:t>دیداری به یادماندنی</w:t>
            </w:r>
            <w:r>
              <w:rPr>
                <w:rStyle w:val="IndexLink"/>
                <w:rtl w:val="true"/>
              </w:rPr>
              <w:tab/>
            </w:r>
            <w:r>
              <w:rPr>
                <w:rStyle w:val="IndexLink"/>
              </w:rPr>
              <w:t>13</w:t>
            </w:r>
          </w:hyperlink>
        </w:p>
        <w:p>
          <w:pPr>
            <w:pStyle w:val="Contents3"/>
            <w:tabs>
              <w:tab w:val="clear" w:pos="8459"/>
              <w:tab w:val="right" w:pos="9026" w:leader="dot"/>
            </w:tabs>
            <w:rPr/>
          </w:pPr>
          <w:hyperlink w:anchor="__RefHeading___Toc4207857_2749589250">
            <w:r>
              <w:rPr>
                <w:webHidden/>
                <w:rStyle w:val="IndexLink"/>
              </w:rPr>
              <w:t>2</w:t>
            </w:r>
            <w:r>
              <w:rPr>
                <w:rStyle w:val="IndexLink"/>
                <w:rtl w:val="true"/>
              </w:rPr>
              <w:t xml:space="preserve">- </w:t>
            </w:r>
            <w:r>
              <w:rPr>
                <w:rStyle w:val="IndexLink"/>
                <w:rtl w:val="true"/>
              </w:rPr>
              <w:t xml:space="preserve">شناخت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چه ضرورتی دارد؟</w:t>
            </w:r>
            <w:r>
              <w:rPr>
                <w:rStyle w:val="IndexLink"/>
                <w:rtl w:val="true"/>
              </w:rPr>
              <w:tab/>
            </w:r>
            <w:r>
              <w:rPr>
                <w:rStyle w:val="IndexLink"/>
              </w:rPr>
              <w:t>17</w:t>
            </w:r>
          </w:hyperlink>
        </w:p>
        <w:p>
          <w:pPr>
            <w:pStyle w:val="Contents2"/>
            <w:tabs>
              <w:tab w:val="clear" w:pos="8743"/>
              <w:tab w:val="right" w:pos="9026" w:leader="dot"/>
            </w:tabs>
            <w:rPr/>
          </w:pPr>
          <w:hyperlink w:anchor="__RefHeading___Toc4207859_2749589250">
            <w:r>
              <w:rPr>
                <w:webHidden/>
                <w:rStyle w:val="IndexLink"/>
                <w:rtl w:val="true"/>
              </w:rPr>
              <w:t>فصل</w:t>
            </w:r>
            <w:r>
              <w:rPr>
                <w:rStyle w:val="IndexLink"/>
                <w:rtl w:val="true"/>
              </w:rPr>
              <w:t xml:space="preserve">: </w:t>
            </w:r>
            <w:r>
              <w:rPr>
                <w:rStyle w:val="IndexLink"/>
                <w:rtl w:val="true"/>
              </w:rPr>
              <w:t>دوم</w:t>
            </w:r>
            <w:r>
              <w:rPr>
                <w:rStyle w:val="IndexLink"/>
                <w:rtl w:val="true"/>
              </w:rPr>
              <w:tab/>
            </w:r>
            <w:r>
              <w:rPr>
                <w:rStyle w:val="IndexLink"/>
              </w:rPr>
              <w:t>21</w:t>
            </w:r>
          </w:hyperlink>
        </w:p>
        <w:p>
          <w:pPr>
            <w:pStyle w:val="Contents3"/>
            <w:tabs>
              <w:tab w:val="clear" w:pos="8459"/>
              <w:tab w:val="right" w:pos="9026" w:leader="dot"/>
            </w:tabs>
            <w:rPr/>
          </w:pPr>
          <w:hyperlink w:anchor="__RefHeading___Toc4207861_2749589250">
            <w:r>
              <w:rPr>
                <w:webHidden/>
                <w:rStyle w:val="IndexLink"/>
              </w:rPr>
              <w:t>1</w:t>
            </w:r>
            <w:r>
              <w:rPr>
                <w:rStyle w:val="IndexLink"/>
                <w:rtl w:val="true"/>
              </w:rPr>
              <w:t xml:space="preserve">- </w:t>
            </w:r>
            <w:r>
              <w:rPr>
                <w:rStyle w:val="IndexLink"/>
                <w:rtl w:val="true"/>
              </w:rPr>
              <w:t>او خواهد آمد</w:t>
            </w:r>
            <w:r>
              <w:rPr>
                <w:rStyle w:val="IndexLink"/>
                <w:rtl w:val="true"/>
              </w:rPr>
              <w:tab/>
            </w:r>
            <w:r>
              <w:rPr>
                <w:rStyle w:val="IndexLink"/>
              </w:rPr>
              <w:t>21</w:t>
            </w:r>
          </w:hyperlink>
        </w:p>
        <w:p>
          <w:pPr>
            <w:pStyle w:val="Contents3"/>
            <w:tabs>
              <w:tab w:val="clear" w:pos="8459"/>
              <w:tab w:val="right" w:pos="9026" w:leader="dot"/>
            </w:tabs>
            <w:rPr/>
          </w:pPr>
          <w:hyperlink w:anchor="__RefHeading___Toc4207863_2749589250">
            <w:r>
              <w:rPr>
                <w:webHidden/>
                <w:rStyle w:val="IndexLink"/>
              </w:rPr>
              <w:t>2</w:t>
            </w:r>
            <w:r>
              <w:rPr>
                <w:rStyle w:val="IndexLink"/>
                <w:rtl w:val="true"/>
              </w:rPr>
              <w:t xml:space="preserve">- </w:t>
            </w:r>
            <w:r>
              <w:rPr>
                <w:rStyle w:val="IndexLink"/>
                <w:rtl w:val="true"/>
              </w:rPr>
              <w:t>حداقل شناخت</w:t>
            </w:r>
            <w:r>
              <w:rPr>
                <w:rStyle w:val="IndexLink"/>
                <w:rtl w:val="true"/>
              </w:rPr>
              <w:tab/>
            </w:r>
            <w:r>
              <w:rPr>
                <w:rStyle w:val="IndexLink"/>
              </w:rPr>
              <w:t>22</w:t>
            </w:r>
          </w:hyperlink>
        </w:p>
        <w:p>
          <w:pPr>
            <w:pStyle w:val="Contents3"/>
            <w:tabs>
              <w:tab w:val="clear" w:pos="8459"/>
              <w:tab w:val="right" w:pos="9026" w:leader="dot"/>
            </w:tabs>
            <w:rPr/>
          </w:pPr>
          <w:hyperlink w:anchor="__RefHeading___Toc4207865_2749589250">
            <w:r>
              <w:rPr>
                <w:webHidden/>
                <w:rStyle w:val="IndexLink"/>
              </w:rPr>
              <w:t>3</w:t>
            </w:r>
            <w:r>
              <w:rPr>
                <w:rStyle w:val="IndexLink"/>
                <w:rtl w:val="true"/>
              </w:rPr>
              <w:t xml:space="preserve">- </w:t>
            </w:r>
            <w:r>
              <w:rPr>
                <w:rStyle w:val="IndexLink"/>
                <w:rtl w:val="true"/>
              </w:rPr>
              <w:t>طفل پنج ساله و امامت</w:t>
            </w:r>
            <w:r>
              <w:rPr>
                <w:rStyle w:val="IndexLink"/>
                <w:rtl w:val="true"/>
              </w:rPr>
              <w:t>!</w:t>
              <w:tab/>
            </w:r>
            <w:r>
              <w:rPr>
                <w:rStyle w:val="IndexLink"/>
              </w:rPr>
              <w:t>24</w:t>
            </w:r>
          </w:hyperlink>
        </w:p>
        <w:p>
          <w:pPr>
            <w:pStyle w:val="Contents3"/>
            <w:tabs>
              <w:tab w:val="clear" w:pos="8459"/>
              <w:tab w:val="right" w:pos="9026" w:leader="dot"/>
            </w:tabs>
            <w:rPr/>
          </w:pPr>
          <w:hyperlink w:anchor="__RefHeading___Toc4207867_2749589250">
            <w:r>
              <w:rPr>
                <w:webHidden/>
                <w:rStyle w:val="IndexLink"/>
              </w:rPr>
              <w:t>4</w:t>
            </w:r>
            <w:r>
              <w:rPr>
                <w:rStyle w:val="IndexLink"/>
                <w:rtl w:val="true"/>
              </w:rPr>
              <w:t xml:space="preserve">- </w:t>
            </w:r>
            <w:r>
              <w:rPr>
                <w:rStyle w:val="IndexLink"/>
                <w:rtl w:val="true"/>
              </w:rPr>
              <w:t>در غیبت کبری چه باید کرد؟</w:t>
            </w:r>
            <w:r>
              <w:rPr>
                <w:rStyle w:val="IndexLink"/>
                <w:rtl w:val="true"/>
              </w:rPr>
              <w:tab/>
            </w:r>
            <w:r>
              <w:rPr>
                <w:rStyle w:val="IndexLink"/>
              </w:rPr>
              <w:t>26</w:t>
            </w:r>
          </w:hyperlink>
        </w:p>
        <w:p>
          <w:pPr>
            <w:pStyle w:val="Contents2"/>
            <w:tabs>
              <w:tab w:val="clear" w:pos="8743"/>
              <w:tab w:val="right" w:pos="9026" w:leader="dot"/>
            </w:tabs>
            <w:rPr/>
          </w:pPr>
          <w:hyperlink w:anchor="__RefHeading___Toc4207869_2749589250">
            <w:r>
              <w:rPr>
                <w:webHidden/>
                <w:rStyle w:val="IndexLink"/>
                <w:rtl w:val="true"/>
              </w:rPr>
              <w:t>فصل</w:t>
            </w:r>
            <w:r>
              <w:rPr>
                <w:rStyle w:val="IndexLink"/>
                <w:rtl w:val="true"/>
              </w:rPr>
              <w:t xml:space="preserve">: </w:t>
            </w:r>
            <w:r>
              <w:rPr>
                <w:rStyle w:val="IndexLink"/>
                <w:rtl w:val="true"/>
              </w:rPr>
              <w:t>سوم</w:t>
            </w:r>
            <w:r>
              <w:rPr>
                <w:rStyle w:val="IndexLink"/>
                <w:rtl w:val="true"/>
              </w:rPr>
              <w:tab/>
            </w:r>
            <w:r>
              <w:rPr>
                <w:rStyle w:val="IndexLink"/>
              </w:rPr>
              <w:t>29</w:t>
            </w:r>
          </w:hyperlink>
        </w:p>
        <w:p>
          <w:pPr>
            <w:pStyle w:val="Contents3"/>
            <w:tabs>
              <w:tab w:val="clear" w:pos="8459"/>
              <w:tab w:val="right" w:pos="9026" w:leader="dot"/>
            </w:tabs>
            <w:rPr/>
          </w:pPr>
          <w:hyperlink w:anchor="__RefHeading___Toc4207871_2749589250">
            <w:r>
              <w:rPr>
                <w:webHidden/>
                <w:rStyle w:val="IndexLink"/>
              </w:rPr>
              <w:t>1</w:t>
            </w:r>
            <w:r>
              <w:rPr>
                <w:rStyle w:val="IndexLink"/>
                <w:rtl w:val="true"/>
              </w:rPr>
              <w:t xml:space="preserve">- </w:t>
            </w:r>
            <w:r>
              <w:rPr>
                <w:rStyle w:val="IndexLink"/>
                <w:rtl w:val="true"/>
              </w:rPr>
              <w:t>مرد آسمانی</w:t>
            </w:r>
            <w:r>
              <w:rPr>
                <w:rStyle w:val="IndexLink"/>
                <w:rtl w:val="true"/>
              </w:rPr>
              <w:tab/>
            </w:r>
            <w:r>
              <w:rPr>
                <w:rStyle w:val="IndexLink"/>
              </w:rPr>
              <w:t>29</w:t>
            </w:r>
          </w:hyperlink>
        </w:p>
        <w:p>
          <w:pPr>
            <w:pStyle w:val="Contents3"/>
            <w:tabs>
              <w:tab w:val="clear" w:pos="8459"/>
              <w:tab w:val="right" w:pos="9026" w:leader="dot"/>
            </w:tabs>
            <w:rPr/>
          </w:pPr>
          <w:hyperlink w:anchor="__RefHeading___Toc4207873_2749589250">
            <w:r>
              <w:rPr>
                <w:webHidden/>
                <w:rStyle w:val="IndexLink"/>
              </w:rPr>
              <w:t>2</w:t>
            </w:r>
            <w:r>
              <w:rPr>
                <w:rStyle w:val="IndexLink"/>
                <w:rtl w:val="true"/>
              </w:rPr>
              <w:t xml:space="preserve">- </w:t>
            </w:r>
            <w:r>
              <w:rPr>
                <w:rStyle w:val="IndexLink"/>
                <w:rtl w:val="true"/>
              </w:rPr>
              <w:t>مهدی در کتابهای اهل سنت</w:t>
            </w:r>
            <w:r>
              <w:rPr>
                <w:rStyle w:val="IndexLink"/>
                <w:rtl w:val="true"/>
              </w:rPr>
              <w:tab/>
            </w:r>
            <w:r>
              <w:rPr>
                <w:rStyle w:val="IndexLink"/>
              </w:rPr>
              <w:t>30</w:t>
            </w:r>
          </w:hyperlink>
        </w:p>
        <w:p>
          <w:pPr>
            <w:pStyle w:val="Contents3"/>
            <w:tabs>
              <w:tab w:val="clear" w:pos="8459"/>
              <w:tab w:val="right" w:pos="9026" w:leader="dot"/>
            </w:tabs>
            <w:rPr/>
          </w:pPr>
          <w:hyperlink w:anchor="__RefHeading___Toc4207875_2749589250">
            <w:r>
              <w:rPr>
                <w:webHidden/>
                <w:rStyle w:val="IndexLink"/>
              </w:rPr>
              <w:t>3</w:t>
            </w:r>
            <w:r>
              <w:rPr>
                <w:rStyle w:val="IndexLink"/>
                <w:rtl w:val="true"/>
              </w:rPr>
              <w:t xml:space="preserve">- </w:t>
            </w:r>
            <w:r>
              <w:rPr>
                <w:rStyle w:val="IndexLink"/>
                <w:rtl w:val="true"/>
              </w:rPr>
              <w:t>مهدی در ادیان و مکاتب جهان</w:t>
            </w:r>
            <w:r>
              <w:rPr>
                <w:rStyle w:val="IndexLink"/>
                <w:rtl w:val="true"/>
              </w:rPr>
              <w:tab/>
            </w:r>
            <w:r>
              <w:rPr>
                <w:rStyle w:val="IndexLink"/>
              </w:rPr>
              <w:t>31</w:t>
            </w:r>
          </w:hyperlink>
        </w:p>
        <w:p>
          <w:pPr>
            <w:pStyle w:val="Contents3"/>
            <w:tabs>
              <w:tab w:val="clear" w:pos="8459"/>
              <w:tab w:val="right" w:pos="9026" w:leader="dot"/>
            </w:tabs>
            <w:rPr/>
          </w:pPr>
          <w:hyperlink w:anchor="__RefHeading___Toc4207877_2749589250">
            <w:r>
              <w:rPr>
                <w:webHidden/>
                <w:rStyle w:val="IndexLink"/>
              </w:rPr>
              <w:t>4</w:t>
            </w:r>
            <w:r>
              <w:rPr>
                <w:rStyle w:val="IndexLink"/>
                <w:rtl w:val="true"/>
              </w:rPr>
              <w:t xml:space="preserve">- </w:t>
            </w:r>
            <w:r>
              <w:rPr>
                <w:rStyle w:val="IndexLink"/>
                <w:rtl w:val="true"/>
              </w:rPr>
              <w:t>مهدی در قرآن</w:t>
            </w:r>
            <w:r>
              <w:rPr>
                <w:rStyle w:val="IndexLink"/>
                <w:rtl w:val="true"/>
              </w:rPr>
              <w:tab/>
            </w:r>
            <w:r>
              <w:rPr>
                <w:rStyle w:val="IndexLink"/>
              </w:rPr>
              <w:t>33</w:t>
            </w:r>
          </w:hyperlink>
        </w:p>
        <w:p>
          <w:pPr>
            <w:pStyle w:val="Contents2"/>
            <w:tabs>
              <w:tab w:val="clear" w:pos="8743"/>
              <w:tab w:val="right" w:pos="9026" w:leader="dot"/>
            </w:tabs>
            <w:rPr/>
          </w:pPr>
          <w:hyperlink w:anchor="__RefHeading___Toc4207879_2749589250">
            <w:r>
              <w:rPr>
                <w:webHidden/>
                <w:rStyle w:val="IndexLink"/>
                <w:rtl w:val="true"/>
              </w:rPr>
              <w:t>فصل</w:t>
            </w:r>
            <w:r>
              <w:rPr>
                <w:rStyle w:val="IndexLink"/>
                <w:rtl w:val="true"/>
              </w:rPr>
              <w:t xml:space="preserve">: </w:t>
            </w:r>
            <w:r>
              <w:rPr>
                <w:rStyle w:val="IndexLink"/>
                <w:rtl w:val="true"/>
              </w:rPr>
              <w:t>چهارم</w:t>
            </w:r>
            <w:r>
              <w:rPr>
                <w:rStyle w:val="IndexLink"/>
                <w:rtl w:val="true"/>
              </w:rPr>
              <w:tab/>
            </w:r>
            <w:r>
              <w:rPr>
                <w:rStyle w:val="IndexLink"/>
              </w:rPr>
              <w:t>39</w:t>
            </w:r>
          </w:hyperlink>
        </w:p>
        <w:p>
          <w:pPr>
            <w:pStyle w:val="Contents3"/>
            <w:tabs>
              <w:tab w:val="clear" w:pos="8459"/>
              <w:tab w:val="right" w:pos="9026" w:leader="dot"/>
            </w:tabs>
            <w:rPr/>
          </w:pPr>
          <w:hyperlink w:anchor="__RefHeading___Toc4207881_2749589250">
            <w:r>
              <w:rPr>
                <w:webHidden/>
                <w:rStyle w:val="IndexLink"/>
              </w:rPr>
              <w:t>1</w:t>
            </w:r>
            <w:r>
              <w:rPr>
                <w:rStyle w:val="IndexLink"/>
                <w:rtl w:val="true"/>
              </w:rPr>
              <w:t xml:space="preserve">- </w:t>
            </w:r>
            <w:r>
              <w:rPr>
                <w:rStyle w:val="IndexLink"/>
                <w:rtl w:val="true"/>
              </w:rPr>
              <w:t>بهار، باورکردنی است</w:t>
            </w:r>
            <w:r>
              <w:rPr>
                <w:rStyle w:val="IndexLink"/>
                <w:rtl w:val="true"/>
              </w:rPr>
              <w:tab/>
            </w:r>
            <w:r>
              <w:rPr>
                <w:rStyle w:val="IndexLink"/>
              </w:rPr>
              <w:t>39</w:t>
            </w:r>
          </w:hyperlink>
        </w:p>
        <w:p>
          <w:pPr>
            <w:pStyle w:val="Contents3"/>
            <w:tabs>
              <w:tab w:val="clear" w:pos="8459"/>
              <w:tab w:val="right" w:pos="9026" w:leader="dot"/>
            </w:tabs>
            <w:rPr/>
          </w:pPr>
          <w:hyperlink w:anchor="__RefHeading___Toc4207883_2749589250">
            <w:r>
              <w:rPr>
                <w:webHidden/>
                <w:rStyle w:val="IndexLink"/>
              </w:rPr>
              <w:t>2</w:t>
            </w:r>
            <w:r>
              <w:rPr>
                <w:rStyle w:val="IndexLink"/>
                <w:rtl w:val="true"/>
              </w:rPr>
              <w:t xml:space="preserve">- </w:t>
            </w:r>
            <w:r>
              <w:rPr>
                <w:rStyle w:val="IndexLink"/>
                <w:rtl w:val="true"/>
              </w:rPr>
              <w:t>قطعی بودن ظهور</w:t>
            </w:r>
            <w:r>
              <w:rPr>
                <w:rStyle w:val="IndexLink"/>
                <w:rtl w:val="true"/>
              </w:rPr>
              <w:tab/>
            </w:r>
            <w:r>
              <w:rPr>
                <w:rStyle w:val="IndexLink"/>
              </w:rPr>
              <w:t>40</w:t>
            </w:r>
          </w:hyperlink>
        </w:p>
        <w:p>
          <w:pPr>
            <w:pStyle w:val="Contents3"/>
            <w:tabs>
              <w:tab w:val="clear" w:pos="8459"/>
              <w:tab w:val="right" w:pos="9026" w:leader="dot"/>
            </w:tabs>
            <w:rPr/>
          </w:pPr>
          <w:hyperlink w:anchor="__RefHeading___Toc4207885_2749589250">
            <w:r>
              <w:rPr>
                <w:webHidden/>
                <w:rStyle w:val="IndexLink"/>
              </w:rPr>
              <w:t>3</w:t>
            </w:r>
            <w:r>
              <w:rPr>
                <w:rStyle w:val="IndexLink"/>
                <w:rtl w:val="true"/>
              </w:rPr>
              <w:t xml:space="preserve">- </w:t>
            </w:r>
            <w:r>
              <w:rPr>
                <w:rStyle w:val="IndexLink"/>
                <w:rtl w:val="true"/>
              </w:rPr>
              <w:t>این همه حدیث</w:t>
            </w:r>
            <w:r>
              <w:rPr>
                <w:rStyle w:val="IndexLink"/>
                <w:rtl w:val="true"/>
              </w:rPr>
              <w:t>!</w:t>
              <w:tab/>
            </w:r>
            <w:r>
              <w:rPr>
                <w:rStyle w:val="IndexLink"/>
              </w:rPr>
              <w:t>42</w:t>
            </w:r>
          </w:hyperlink>
        </w:p>
        <w:p>
          <w:pPr>
            <w:pStyle w:val="Contents3"/>
            <w:tabs>
              <w:tab w:val="clear" w:pos="8459"/>
              <w:tab w:val="right" w:pos="9026" w:leader="dot"/>
            </w:tabs>
            <w:rPr/>
          </w:pPr>
          <w:hyperlink w:anchor="__RefHeading___Toc4207887_2749589250">
            <w:r>
              <w:rPr>
                <w:webHidden/>
                <w:rStyle w:val="IndexLink"/>
              </w:rPr>
              <w:t>4</w:t>
            </w:r>
            <w:r>
              <w:rPr>
                <w:rStyle w:val="IndexLink"/>
                <w:rtl w:val="true"/>
              </w:rPr>
              <w:t xml:space="preserve">- </w:t>
            </w:r>
            <w:r>
              <w:rPr>
                <w:rStyle w:val="IndexLink"/>
                <w:rtl w:val="true"/>
              </w:rPr>
              <w:t>تفاوت نظر شیعه و سنی در مورد امام زمان</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4207889_2749589250">
            <w:r>
              <w:rPr>
                <w:webHidden/>
                <w:rStyle w:val="IndexLink"/>
                <w:rtl w:val="true"/>
              </w:rPr>
              <w:t>فصل</w:t>
            </w:r>
            <w:r>
              <w:rPr>
                <w:rStyle w:val="IndexLink"/>
                <w:rtl w:val="true"/>
              </w:rPr>
              <w:t xml:space="preserve">: </w:t>
            </w:r>
            <w:r>
              <w:rPr>
                <w:rStyle w:val="IndexLink"/>
                <w:rtl w:val="true"/>
              </w:rPr>
              <w:t>پنجم</w:t>
            </w:r>
            <w:r>
              <w:rPr>
                <w:rStyle w:val="IndexLink"/>
                <w:rtl w:val="true"/>
              </w:rPr>
              <w:tab/>
            </w:r>
            <w:r>
              <w:rPr>
                <w:rStyle w:val="IndexLink"/>
              </w:rPr>
              <w:t>45</w:t>
            </w:r>
          </w:hyperlink>
        </w:p>
        <w:p>
          <w:pPr>
            <w:pStyle w:val="Contents3"/>
            <w:tabs>
              <w:tab w:val="clear" w:pos="8459"/>
              <w:tab w:val="right" w:pos="9026" w:leader="dot"/>
            </w:tabs>
            <w:rPr/>
          </w:pPr>
          <w:hyperlink w:anchor="__RefHeading___Toc4207891_2749589250">
            <w:r>
              <w:rPr>
                <w:webHidden/>
                <w:rStyle w:val="IndexLink"/>
              </w:rPr>
              <w:t>1</w:t>
            </w:r>
            <w:r>
              <w:rPr>
                <w:rStyle w:val="IndexLink"/>
                <w:rtl w:val="true"/>
              </w:rPr>
              <w:t xml:space="preserve">- </w:t>
            </w:r>
            <w:r>
              <w:rPr>
                <w:rStyle w:val="IndexLink"/>
                <w:rtl w:val="true"/>
              </w:rPr>
              <w:t>به کجا چنین شتابان</w:t>
            </w:r>
            <w:r>
              <w:rPr>
                <w:rStyle w:val="IndexLink"/>
                <w:rtl w:val="true"/>
              </w:rPr>
              <w:tab/>
            </w:r>
            <w:r>
              <w:rPr>
                <w:rStyle w:val="IndexLink"/>
              </w:rPr>
              <w:t>45</w:t>
            </w:r>
          </w:hyperlink>
        </w:p>
        <w:p>
          <w:pPr>
            <w:pStyle w:val="Contents3"/>
            <w:tabs>
              <w:tab w:val="clear" w:pos="8459"/>
              <w:tab w:val="right" w:pos="9026" w:leader="dot"/>
            </w:tabs>
            <w:rPr/>
          </w:pPr>
          <w:hyperlink w:anchor="__RefHeading___Toc4207893_2749589250">
            <w:r>
              <w:rPr>
                <w:webHidden/>
                <w:rStyle w:val="IndexLink"/>
              </w:rPr>
              <w:t>2</w:t>
            </w:r>
            <w:r>
              <w:rPr>
                <w:rStyle w:val="IndexLink"/>
                <w:rtl w:val="true"/>
              </w:rPr>
              <w:t xml:space="preserve">- </w:t>
            </w:r>
            <w:r>
              <w:rPr>
                <w:rStyle w:val="IndexLink"/>
                <w:rtl w:val="true"/>
              </w:rPr>
              <w:t>جهان در عصر ظهور</w:t>
            </w:r>
            <w:r>
              <w:rPr>
                <w:rStyle w:val="IndexLink"/>
                <w:rtl w:val="true"/>
              </w:rPr>
              <w:tab/>
            </w:r>
            <w:r>
              <w:rPr>
                <w:rStyle w:val="IndexLink"/>
              </w:rPr>
              <w:t>49</w:t>
            </w:r>
          </w:hyperlink>
        </w:p>
        <w:p>
          <w:pPr>
            <w:pStyle w:val="Contents3"/>
            <w:tabs>
              <w:tab w:val="clear" w:pos="8459"/>
              <w:tab w:val="right" w:pos="9026" w:leader="dot"/>
            </w:tabs>
            <w:rPr/>
          </w:pPr>
          <w:hyperlink w:anchor="__RefHeading___Toc4207895_2749589250">
            <w:r>
              <w:rPr>
                <w:webHidden/>
                <w:rStyle w:val="IndexLink"/>
              </w:rPr>
              <w:t>3</w:t>
            </w:r>
            <w:r>
              <w:rPr>
                <w:rStyle w:val="IndexLink"/>
                <w:rtl w:val="true"/>
              </w:rPr>
              <w:t xml:space="preserve">- </w:t>
            </w:r>
            <w:r>
              <w:rPr>
                <w:rStyle w:val="IndexLink"/>
                <w:rtl w:val="true"/>
              </w:rPr>
              <w:t>آیا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گردن مرا میزند؟</w:t>
            </w:r>
            <w:r>
              <w:rPr>
                <w:rStyle w:val="IndexLink"/>
                <w:rtl w:val="true"/>
              </w:rPr>
              <w:tab/>
            </w:r>
            <w:r>
              <w:rPr>
                <w:rStyle w:val="IndexLink"/>
              </w:rPr>
              <w:t>52</w:t>
            </w:r>
          </w:hyperlink>
        </w:p>
        <w:p>
          <w:pPr>
            <w:pStyle w:val="Contents3"/>
            <w:tabs>
              <w:tab w:val="clear" w:pos="8459"/>
              <w:tab w:val="right" w:pos="9026" w:leader="dot"/>
            </w:tabs>
            <w:rPr/>
          </w:pPr>
          <w:hyperlink w:anchor="__RefHeading___Toc4207897_2749589250">
            <w:r>
              <w:rPr>
                <w:webHidden/>
                <w:rStyle w:val="IndexLink"/>
              </w:rPr>
              <w:t>4</w:t>
            </w:r>
            <w:r>
              <w:rPr>
                <w:rStyle w:val="IndexLink"/>
                <w:rtl w:val="true"/>
              </w:rPr>
              <w:t xml:space="preserve">- </w:t>
            </w:r>
            <w:r>
              <w:rPr>
                <w:rStyle w:val="IndexLink"/>
                <w:rtl w:val="true"/>
              </w:rPr>
              <w:t>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چگونه بر امکانات نظامی پیشرفته غلبه میکنند؟</w:t>
            </w:r>
            <w:r>
              <w:rPr>
                <w:rStyle w:val="IndexLink"/>
                <w:rtl w:val="true"/>
              </w:rPr>
              <w:tab/>
            </w:r>
            <w:r>
              <w:rPr>
                <w:rStyle w:val="IndexLink"/>
              </w:rPr>
              <w:t>54</w:t>
            </w:r>
          </w:hyperlink>
        </w:p>
        <w:p>
          <w:pPr>
            <w:pStyle w:val="Contents3"/>
            <w:tabs>
              <w:tab w:val="clear" w:pos="8459"/>
              <w:tab w:val="right" w:pos="9026" w:leader="dot"/>
            </w:tabs>
            <w:rPr/>
          </w:pPr>
          <w:hyperlink w:anchor="__RefHeading___Toc4207899_2749589250">
            <w:r>
              <w:rPr>
                <w:webHidden/>
                <w:rStyle w:val="IndexLink"/>
              </w:rPr>
              <w:t>5</w:t>
            </w:r>
            <w:r>
              <w:rPr>
                <w:rStyle w:val="IndexLink"/>
                <w:rtl w:val="true"/>
              </w:rPr>
              <w:t xml:space="preserve">- </w:t>
            </w:r>
            <w:r>
              <w:rPr>
                <w:rStyle w:val="IndexLink"/>
                <w:rtl w:val="true"/>
              </w:rPr>
              <w:t>شباهتهای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به انبیا و امامان</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4207901_2749589250">
            <w:r>
              <w:rPr>
                <w:webHidden/>
                <w:rStyle w:val="IndexLink"/>
              </w:rPr>
              <w:t>6</w:t>
            </w:r>
            <w:r>
              <w:rPr>
                <w:rStyle w:val="IndexLink"/>
                <w:rtl w:val="true"/>
              </w:rPr>
              <w:t xml:space="preserve">- </w:t>
            </w:r>
            <w:r>
              <w:rPr>
                <w:rStyle w:val="IndexLink"/>
                <w:rtl w:val="true"/>
              </w:rPr>
              <w:t>چرا برای ظهور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دعا میکنیم؟</w:t>
            </w:r>
            <w:r>
              <w:rPr>
                <w:rStyle w:val="IndexLink"/>
                <w:rtl w:val="true"/>
              </w:rPr>
              <w:tab/>
            </w:r>
            <w:r>
              <w:rPr>
                <w:rStyle w:val="IndexLink"/>
              </w:rPr>
              <w:t>56</w:t>
            </w:r>
          </w:hyperlink>
        </w:p>
        <w:p>
          <w:pPr>
            <w:pStyle w:val="Contents2"/>
            <w:tabs>
              <w:tab w:val="clear" w:pos="8743"/>
              <w:tab w:val="right" w:pos="9026" w:leader="dot"/>
            </w:tabs>
            <w:rPr/>
          </w:pPr>
          <w:hyperlink w:anchor="__RefHeading___Toc4207903_2749589250">
            <w:r>
              <w:rPr>
                <w:webHidden/>
                <w:rStyle w:val="IndexLink"/>
                <w:rtl w:val="true"/>
              </w:rPr>
              <w:t>فصل</w:t>
            </w:r>
            <w:r>
              <w:rPr>
                <w:rStyle w:val="IndexLink"/>
                <w:rtl w:val="true"/>
              </w:rPr>
              <w:t xml:space="preserve">: </w:t>
            </w:r>
            <w:r>
              <w:rPr>
                <w:rStyle w:val="IndexLink"/>
                <w:rtl w:val="true"/>
              </w:rPr>
              <w:t>ششم</w:t>
            </w:r>
            <w:r>
              <w:rPr>
                <w:rStyle w:val="IndexLink"/>
                <w:rtl w:val="true"/>
              </w:rPr>
              <w:tab/>
            </w:r>
            <w:r>
              <w:rPr>
                <w:rStyle w:val="IndexLink"/>
              </w:rPr>
              <w:t>59</w:t>
            </w:r>
          </w:hyperlink>
        </w:p>
        <w:p>
          <w:pPr>
            <w:pStyle w:val="Contents3"/>
            <w:tabs>
              <w:tab w:val="clear" w:pos="8459"/>
              <w:tab w:val="right" w:pos="9026" w:leader="dot"/>
            </w:tabs>
            <w:rPr/>
          </w:pPr>
          <w:hyperlink w:anchor="__RefHeading___Toc4207905_2749589250">
            <w:r>
              <w:rPr>
                <w:webHidden/>
                <w:rStyle w:val="IndexLink"/>
              </w:rPr>
              <w:t>1</w:t>
            </w:r>
            <w:r>
              <w:rPr>
                <w:rStyle w:val="IndexLink"/>
                <w:rtl w:val="true"/>
              </w:rPr>
              <w:t xml:space="preserve">- </w:t>
            </w:r>
            <w:r>
              <w:rPr>
                <w:rStyle w:val="IndexLink"/>
                <w:rtl w:val="true"/>
              </w:rPr>
              <w:t>روز بیداری</w:t>
            </w:r>
            <w:r>
              <w:rPr>
                <w:rStyle w:val="IndexLink"/>
                <w:rtl w:val="true"/>
              </w:rPr>
              <w:tab/>
            </w:r>
            <w:r>
              <w:rPr>
                <w:rStyle w:val="IndexLink"/>
              </w:rPr>
              <w:t>59</w:t>
            </w:r>
          </w:hyperlink>
        </w:p>
        <w:p>
          <w:pPr>
            <w:pStyle w:val="Contents3"/>
            <w:tabs>
              <w:tab w:val="clear" w:pos="8459"/>
              <w:tab w:val="right" w:pos="9026" w:leader="dot"/>
            </w:tabs>
            <w:rPr/>
          </w:pPr>
          <w:hyperlink w:anchor="__RefHeading___Toc4207907_2749589250">
            <w:r>
              <w:rPr>
                <w:webHidden/>
                <w:rStyle w:val="IndexLink"/>
              </w:rPr>
              <w:t>2</w:t>
            </w:r>
            <w:r>
              <w:rPr>
                <w:rStyle w:val="IndexLink"/>
                <w:rtl w:val="true"/>
              </w:rPr>
              <w:t xml:space="preserve">- </w:t>
            </w:r>
            <w:r>
              <w:rPr>
                <w:rStyle w:val="IndexLink"/>
                <w:rtl w:val="true"/>
              </w:rPr>
              <w:t>پرسشهای بی پاسخ</w:t>
            </w:r>
            <w:r>
              <w:rPr>
                <w:rStyle w:val="IndexLink"/>
                <w:rtl w:val="true"/>
              </w:rPr>
              <w:t>!</w:t>
              <w:tab/>
            </w:r>
            <w:r>
              <w:rPr>
                <w:rStyle w:val="IndexLink"/>
              </w:rPr>
              <w:t>61</w:t>
            </w:r>
          </w:hyperlink>
        </w:p>
        <w:p>
          <w:pPr>
            <w:pStyle w:val="Contents2"/>
            <w:tabs>
              <w:tab w:val="clear" w:pos="8743"/>
              <w:tab w:val="right" w:pos="9026" w:leader="dot"/>
            </w:tabs>
            <w:rPr/>
          </w:pPr>
          <w:hyperlink w:anchor="__RefHeading___Toc4207909_2749589250">
            <w:r>
              <w:rPr>
                <w:webHidden/>
                <w:rStyle w:val="IndexLink"/>
                <w:rtl w:val="true"/>
              </w:rPr>
              <w:t>فصل</w:t>
            </w:r>
            <w:r>
              <w:rPr>
                <w:rStyle w:val="IndexLink"/>
                <w:rtl w:val="true"/>
              </w:rPr>
              <w:t xml:space="preserve">: </w:t>
            </w:r>
            <w:r>
              <w:rPr>
                <w:rStyle w:val="IndexLink"/>
                <w:rtl w:val="true"/>
              </w:rPr>
              <w:t>هفتم</w:t>
            </w:r>
            <w:r>
              <w:rPr>
                <w:rStyle w:val="IndexLink"/>
                <w:rtl w:val="true"/>
              </w:rPr>
              <w:tab/>
            </w:r>
            <w:r>
              <w:rPr>
                <w:rStyle w:val="IndexLink"/>
              </w:rPr>
              <w:t>63</w:t>
            </w:r>
          </w:hyperlink>
        </w:p>
        <w:p>
          <w:pPr>
            <w:pStyle w:val="Contents3"/>
            <w:tabs>
              <w:tab w:val="clear" w:pos="8459"/>
              <w:tab w:val="right" w:pos="9026" w:leader="dot"/>
            </w:tabs>
            <w:rPr/>
          </w:pPr>
          <w:hyperlink w:anchor="__RefHeading___Toc4207911_2749589250">
            <w:r>
              <w:rPr>
                <w:webHidden/>
                <w:rStyle w:val="IndexLink"/>
              </w:rPr>
              <w:t>1</w:t>
            </w:r>
            <w:r>
              <w:rPr>
                <w:rStyle w:val="IndexLink"/>
                <w:rtl w:val="true"/>
              </w:rPr>
              <w:t xml:space="preserve">- </w:t>
            </w:r>
            <w:r>
              <w:rPr>
                <w:rStyle w:val="IndexLink"/>
                <w:rtl w:val="true"/>
              </w:rPr>
              <w:t>گل بهاری من</w:t>
            </w:r>
            <w:r>
              <w:rPr>
                <w:rStyle w:val="IndexLink"/>
                <w:rtl w:val="true"/>
              </w:rPr>
              <w:tab/>
            </w:r>
            <w:r>
              <w:rPr>
                <w:rStyle w:val="IndexLink"/>
              </w:rPr>
              <w:t>63</w:t>
            </w:r>
          </w:hyperlink>
        </w:p>
        <w:p>
          <w:pPr>
            <w:pStyle w:val="Contents3"/>
            <w:tabs>
              <w:tab w:val="clear" w:pos="8459"/>
              <w:tab w:val="right" w:pos="9026" w:leader="dot"/>
            </w:tabs>
            <w:rPr/>
          </w:pPr>
          <w:hyperlink w:anchor="__RefHeading___Toc4207913_2749589250">
            <w:r>
              <w:rPr>
                <w:webHidden/>
                <w:rStyle w:val="IndexLink"/>
              </w:rPr>
              <w:t>2</w:t>
            </w:r>
            <w:r>
              <w:rPr>
                <w:rStyle w:val="IndexLink"/>
                <w:rtl w:val="true"/>
              </w:rPr>
              <w:t xml:space="preserve">- </w:t>
            </w:r>
            <w:r>
              <w:rPr>
                <w:rStyle w:val="IndexLink"/>
                <w:rtl w:val="true"/>
              </w:rPr>
              <w:t>انتظار یعنی چه؟</w:t>
            </w:r>
            <w:r>
              <w:rPr>
                <w:rStyle w:val="IndexLink"/>
                <w:rtl w:val="true"/>
              </w:rPr>
              <w:tab/>
            </w:r>
            <w:r>
              <w:rPr>
                <w:rStyle w:val="IndexLink"/>
              </w:rPr>
              <w:t>65</w:t>
            </w:r>
          </w:hyperlink>
        </w:p>
        <w:p>
          <w:pPr>
            <w:pStyle w:val="Contents3"/>
            <w:tabs>
              <w:tab w:val="clear" w:pos="8459"/>
              <w:tab w:val="right" w:pos="9026" w:leader="dot"/>
            </w:tabs>
            <w:rPr/>
          </w:pPr>
          <w:hyperlink w:anchor="__RefHeading___Toc4207915_2749589250">
            <w:r>
              <w:rPr>
                <w:webHidden/>
                <w:rStyle w:val="IndexLink"/>
              </w:rPr>
              <w:t>3</w:t>
            </w:r>
            <w:r>
              <w:rPr>
                <w:rStyle w:val="IndexLink"/>
                <w:rtl w:val="true"/>
              </w:rPr>
              <w:t xml:space="preserve">- </w:t>
            </w:r>
            <w:r>
              <w:rPr>
                <w:rStyle w:val="IndexLink"/>
                <w:rtl w:val="true"/>
              </w:rPr>
              <w:t>یک سؤال مهم</w:t>
            </w:r>
            <w:r>
              <w:rPr>
                <w:rStyle w:val="IndexLink"/>
                <w:rtl w:val="true"/>
              </w:rPr>
              <w:tab/>
            </w:r>
            <w:r>
              <w:rPr>
                <w:rStyle w:val="IndexLink"/>
              </w:rPr>
              <w:t>69</w:t>
            </w:r>
          </w:hyperlink>
        </w:p>
        <w:p>
          <w:pPr>
            <w:pStyle w:val="Contents3"/>
            <w:tabs>
              <w:tab w:val="clear" w:pos="8459"/>
              <w:tab w:val="right" w:pos="9026" w:leader="dot"/>
            </w:tabs>
            <w:rPr/>
          </w:pPr>
          <w:hyperlink w:anchor="__RefHeading___Toc4207917_2749589250">
            <w:r>
              <w:rPr>
                <w:webHidden/>
                <w:rStyle w:val="IndexLink"/>
              </w:rPr>
              <w:t>4</w:t>
            </w:r>
            <w:r>
              <w:rPr>
                <w:rStyle w:val="IndexLink"/>
                <w:rtl w:val="true"/>
              </w:rPr>
              <w:t xml:space="preserve">- </w:t>
            </w:r>
            <w:r>
              <w:rPr>
                <w:rStyle w:val="IndexLink"/>
                <w:rtl w:val="true"/>
              </w:rPr>
              <w:t>باید برای تعجیل در ظهور گناه کنیم؟</w:t>
            </w:r>
            <w:r>
              <w:rPr>
                <w:rStyle w:val="IndexLink"/>
                <w:rtl w:val="true"/>
              </w:rPr>
              <w:tab/>
            </w:r>
            <w:r>
              <w:rPr>
                <w:rStyle w:val="IndexLink"/>
              </w:rPr>
              <w:t>71</w:t>
            </w:r>
          </w:hyperlink>
        </w:p>
        <w:p>
          <w:pPr>
            <w:pStyle w:val="Contents2"/>
            <w:tabs>
              <w:tab w:val="clear" w:pos="8743"/>
              <w:tab w:val="right" w:pos="9026" w:leader="dot"/>
            </w:tabs>
            <w:rPr/>
          </w:pPr>
          <w:hyperlink w:anchor="__RefHeading___Toc4207919_2749589250">
            <w:r>
              <w:rPr>
                <w:webHidden/>
                <w:rStyle w:val="IndexLink"/>
                <w:rtl w:val="true"/>
              </w:rPr>
              <w:t>فصل</w:t>
            </w:r>
            <w:r>
              <w:rPr>
                <w:rStyle w:val="IndexLink"/>
                <w:rtl w:val="true"/>
              </w:rPr>
              <w:t xml:space="preserve">: </w:t>
            </w:r>
            <w:r>
              <w:rPr>
                <w:rStyle w:val="IndexLink"/>
                <w:rtl w:val="true"/>
              </w:rPr>
              <w:t>هشتم</w:t>
            </w:r>
            <w:r>
              <w:rPr>
                <w:rStyle w:val="IndexLink"/>
                <w:rtl w:val="true"/>
              </w:rPr>
              <w:tab/>
            </w:r>
            <w:r>
              <w:rPr>
                <w:rStyle w:val="IndexLink"/>
              </w:rPr>
              <w:t>77</w:t>
            </w:r>
          </w:hyperlink>
        </w:p>
        <w:p>
          <w:pPr>
            <w:pStyle w:val="Contents3"/>
            <w:tabs>
              <w:tab w:val="clear" w:pos="8459"/>
              <w:tab w:val="right" w:pos="9026" w:leader="dot"/>
            </w:tabs>
            <w:rPr/>
          </w:pPr>
          <w:hyperlink w:anchor="__RefHeading___Toc4207921_2749589250">
            <w:r>
              <w:rPr>
                <w:webHidden/>
                <w:rStyle w:val="IndexLink"/>
              </w:rPr>
              <w:t>1</w:t>
            </w:r>
            <w:r>
              <w:rPr>
                <w:rStyle w:val="IndexLink"/>
                <w:rtl w:val="true"/>
              </w:rPr>
              <w:t xml:space="preserve">- </w:t>
            </w:r>
            <w:r>
              <w:rPr>
                <w:rStyle w:val="IndexLink"/>
                <w:rtl w:val="true"/>
              </w:rPr>
              <w:t>خورشید مغرب</w:t>
            </w:r>
            <w:r>
              <w:rPr>
                <w:rStyle w:val="IndexLink"/>
                <w:rtl w:val="true"/>
              </w:rPr>
              <w:tab/>
            </w:r>
            <w:r>
              <w:rPr>
                <w:rStyle w:val="IndexLink"/>
              </w:rPr>
              <w:t>77</w:t>
            </w:r>
          </w:hyperlink>
        </w:p>
        <w:p>
          <w:pPr>
            <w:pStyle w:val="Contents3"/>
            <w:tabs>
              <w:tab w:val="clear" w:pos="8459"/>
              <w:tab w:val="right" w:pos="9026" w:leader="dot"/>
            </w:tabs>
            <w:rPr/>
          </w:pPr>
          <w:hyperlink w:anchor="__RefHeading___Toc4207923_2749589250">
            <w:r>
              <w:rPr>
                <w:webHidden/>
                <w:rStyle w:val="IndexLink"/>
              </w:rPr>
              <w:t>2</w:t>
            </w:r>
            <w:r>
              <w:rPr>
                <w:rStyle w:val="IndexLink"/>
                <w:rtl w:val="true"/>
              </w:rPr>
              <w:t xml:space="preserve">- </w:t>
            </w:r>
            <w:r>
              <w:rPr>
                <w:rStyle w:val="IndexLink"/>
                <w:rtl w:val="true"/>
              </w:rPr>
              <w:t>نقل یکی از علمای اصفهان</w:t>
            </w:r>
            <w:r>
              <w:rPr>
                <w:rStyle w:val="IndexLink"/>
                <w:rtl w:val="true"/>
              </w:rPr>
              <w:tab/>
            </w:r>
            <w:r>
              <w:rPr>
                <w:rStyle w:val="IndexLink"/>
              </w:rPr>
              <w:t>82</w:t>
            </w:r>
          </w:hyperlink>
        </w:p>
        <w:p>
          <w:pPr>
            <w:pStyle w:val="Contents3"/>
            <w:tabs>
              <w:tab w:val="clear" w:pos="8459"/>
              <w:tab w:val="right" w:pos="9026" w:leader="dot"/>
            </w:tabs>
            <w:rPr/>
          </w:pPr>
          <w:hyperlink w:anchor="__RefHeading___Toc4207925_2749589250">
            <w:r>
              <w:rPr>
                <w:webHidden/>
                <w:rStyle w:val="IndexLink"/>
              </w:rPr>
              <w:t>3</w:t>
            </w:r>
            <w:r>
              <w:rPr>
                <w:rStyle w:val="IndexLink"/>
                <w:rtl w:val="true"/>
              </w:rPr>
              <w:t xml:space="preserve">- </w:t>
            </w:r>
            <w:r>
              <w:rPr>
                <w:rStyle w:val="IndexLink"/>
                <w:rtl w:val="true"/>
              </w:rPr>
              <w:t>داستان انار</w:t>
            </w:r>
            <w:r>
              <w:rPr>
                <w:rStyle w:val="IndexLink"/>
                <w:rtl w:val="true"/>
              </w:rPr>
              <w:tab/>
            </w:r>
            <w:r>
              <w:rPr>
                <w:rStyle w:val="IndexLink"/>
              </w:rPr>
              <w:t>92</w:t>
            </w:r>
          </w:hyperlink>
        </w:p>
        <w:p>
          <w:pPr>
            <w:pStyle w:val="Contents2"/>
            <w:tabs>
              <w:tab w:val="clear" w:pos="8743"/>
              <w:tab w:val="right" w:pos="9026" w:leader="dot"/>
            </w:tabs>
            <w:rPr/>
          </w:pPr>
          <w:hyperlink w:anchor="__RefHeading___Toc4207927_2749589250">
            <w:r>
              <w:rPr>
                <w:webHidden/>
                <w:rStyle w:val="IndexLink"/>
                <w:rtl w:val="true"/>
              </w:rPr>
              <w:t>فصل</w:t>
            </w:r>
            <w:r>
              <w:rPr>
                <w:rStyle w:val="IndexLink"/>
                <w:rtl w:val="true"/>
              </w:rPr>
              <w:t xml:space="preserve">: </w:t>
            </w:r>
            <w:r>
              <w:rPr>
                <w:rStyle w:val="IndexLink"/>
                <w:rtl w:val="true"/>
              </w:rPr>
              <w:t>نهم</w:t>
            </w:r>
            <w:r>
              <w:rPr>
                <w:rStyle w:val="IndexLink"/>
                <w:rtl w:val="true"/>
              </w:rPr>
              <w:tab/>
            </w:r>
            <w:r>
              <w:rPr>
                <w:rStyle w:val="IndexLink"/>
              </w:rPr>
              <w:t>105</w:t>
            </w:r>
          </w:hyperlink>
        </w:p>
        <w:p>
          <w:pPr>
            <w:pStyle w:val="Contents3"/>
            <w:tabs>
              <w:tab w:val="clear" w:pos="8459"/>
              <w:tab w:val="right" w:pos="9026" w:leader="dot"/>
            </w:tabs>
            <w:rPr/>
          </w:pPr>
          <w:hyperlink w:anchor="__RefHeading___Toc4207929_2749589250">
            <w:r>
              <w:rPr>
                <w:webHidden/>
                <w:rStyle w:val="IndexLink"/>
              </w:rPr>
              <w:t>1</w:t>
            </w:r>
            <w:r>
              <w:rPr>
                <w:rStyle w:val="IndexLink"/>
                <w:rtl w:val="true"/>
              </w:rPr>
              <w:t xml:space="preserve">- </w:t>
            </w:r>
            <w:r>
              <w:rPr>
                <w:rStyle w:val="IndexLink"/>
                <w:rtl w:val="true"/>
              </w:rPr>
              <w:t>نامحرمان خلوت یار</w:t>
            </w:r>
            <w:r>
              <w:rPr>
                <w:rStyle w:val="IndexLink"/>
                <w:rtl w:val="true"/>
              </w:rPr>
              <w:tab/>
            </w:r>
            <w:r>
              <w:rPr>
                <w:rStyle w:val="IndexLink"/>
              </w:rPr>
              <w:t>105</w:t>
            </w:r>
          </w:hyperlink>
        </w:p>
        <w:p>
          <w:pPr>
            <w:pStyle w:val="Contents3"/>
            <w:tabs>
              <w:tab w:val="clear" w:pos="8459"/>
              <w:tab w:val="right" w:pos="9026" w:leader="dot"/>
            </w:tabs>
            <w:rPr/>
          </w:pPr>
          <w:hyperlink w:anchor="__RefHeading___Toc4207931_2749589250">
            <w:r>
              <w:rPr>
                <w:webHidden/>
                <w:rStyle w:val="IndexLink"/>
              </w:rPr>
              <w:t>2</w:t>
            </w:r>
            <w:r>
              <w:rPr>
                <w:rStyle w:val="IndexLink"/>
                <w:rtl w:val="true"/>
              </w:rPr>
              <w:t xml:space="preserve">- </w:t>
            </w:r>
            <w:r>
              <w:rPr>
                <w:rStyle w:val="IndexLink"/>
                <w:rtl w:val="true"/>
              </w:rPr>
              <w:t>فواید یاد امام زمان</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4207933_2749589250">
            <w:r>
              <w:rPr>
                <w:webHidden/>
                <w:rStyle w:val="IndexLink"/>
              </w:rPr>
              <w:t>3</w:t>
            </w:r>
            <w:r>
              <w:rPr>
                <w:rStyle w:val="IndexLink"/>
                <w:rtl w:val="true"/>
              </w:rPr>
              <w:t xml:space="preserve">- </w:t>
            </w:r>
            <w:r>
              <w:rPr>
                <w:rStyle w:val="IndexLink"/>
                <w:rtl w:val="true"/>
              </w:rPr>
              <w:t>چگونه بیشتر به یاد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باشیم؟</w:t>
            </w:r>
            <w:r>
              <w:rPr>
                <w:rStyle w:val="IndexLink"/>
                <w:rtl w:val="true"/>
              </w:rPr>
              <w:tab/>
            </w:r>
            <w:r>
              <w:rPr>
                <w:rStyle w:val="IndexLink"/>
              </w:rPr>
              <w:t>110</w:t>
            </w:r>
          </w:hyperlink>
        </w:p>
        <w:p>
          <w:pPr>
            <w:pStyle w:val="Contents3"/>
            <w:tabs>
              <w:tab w:val="clear" w:pos="8459"/>
              <w:tab w:val="right" w:pos="9026" w:leader="dot"/>
            </w:tabs>
            <w:rPr/>
          </w:pPr>
          <w:hyperlink w:anchor="__RefHeading___Toc4207935_2749589250">
            <w:r>
              <w:rPr>
                <w:webHidden/>
                <w:rStyle w:val="IndexLink"/>
              </w:rPr>
              <w:t>4</w:t>
            </w:r>
            <w:r>
              <w:rPr>
                <w:rStyle w:val="IndexLink"/>
                <w:rtl w:val="true"/>
              </w:rPr>
              <w:t xml:space="preserve">- </w:t>
            </w:r>
            <w:r>
              <w:rPr>
                <w:rStyle w:val="IndexLink"/>
                <w:rtl w:val="true"/>
              </w:rPr>
              <w:t>مسجد جمکران</w:t>
            </w:r>
            <w:r>
              <w:rPr>
                <w:rStyle w:val="IndexLink"/>
                <w:rtl w:val="true"/>
              </w:rPr>
              <w:tab/>
            </w:r>
            <w:r>
              <w:rPr>
                <w:rStyle w:val="IndexLink"/>
              </w:rPr>
              <w:t>115</w:t>
            </w:r>
          </w:hyperlink>
        </w:p>
        <w:p>
          <w:pPr>
            <w:pStyle w:val="Contents3"/>
            <w:tabs>
              <w:tab w:val="clear" w:pos="8459"/>
              <w:tab w:val="right" w:pos="9026" w:leader="dot"/>
            </w:tabs>
            <w:rPr/>
          </w:pPr>
          <w:hyperlink w:anchor="__RefHeading___Toc4207937_2749589250">
            <w:r>
              <w:rPr>
                <w:webHidden/>
                <w:rStyle w:val="IndexLink"/>
              </w:rPr>
              <w:t>5</w:t>
            </w:r>
            <w:r>
              <w:rPr>
                <w:rStyle w:val="IndexLink"/>
                <w:rtl w:val="true"/>
              </w:rPr>
              <w:t xml:space="preserve">- </w:t>
            </w:r>
            <w:r>
              <w:rPr>
                <w:rStyle w:val="IndexLink"/>
                <w:rtl w:val="true"/>
              </w:rPr>
              <w:t>سالارت تو را فراخوانده است</w:t>
            </w:r>
            <w:r>
              <w:rPr>
                <w:rStyle w:val="IndexLink"/>
                <w:rtl w:val="true"/>
              </w:rPr>
              <w:tab/>
            </w:r>
            <w:r>
              <w:rPr>
                <w:rStyle w:val="IndexLink"/>
              </w:rPr>
              <w:t>116</w:t>
            </w:r>
          </w:hyperlink>
        </w:p>
        <w:p>
          <w:pPr>
            <w:pStyle w:val="Contents3"/>
            <w:tabs>
              <w:tab w:val="clear" w:pos="8459"/>
              <w:tab w:val="right" w:pos="9026" w:leader="dot"/>
            </w:tabs>
            <w:rPr/>
          </w:pPr>
          <w:hyperlink w:anchor="__RefHeading___Toc4207939_2749589250">
            <w:r>
              <w:rPr>
                <w:webHidden/>
                <w:rStyle w:val="IndexLink"/>
              </w:rPr>
              <w:t>6</w:t>
            </w:r>
            <w:r>
              <w:rPr>
                <w:rStyle w:val="IndexLink"/>
                <w:rtl w:val="true"/>
              </w:rPr>
              <w:t xml:space="preserve">- </w:t>
            </w:r>
            <w:r>
              <w:rPr>
                <w:rStyle w:val="IndexLink"/>
                <w:rtl w:val="true"/>
              </w:rPr>
              <w:t>پیام ما را برسان</w:t>
            </w:r>
            <w:r>
              <w:rPr>
                <w:rStyle w:val="IndexLink"/>
                <w:rtl w:val="true"/>
              </w:rPr>
              <w:tab/>
            </w:r>
            <w:r>
              <w:rPr>
                <w:rStyle w:val="IndexLink"/>
              </w:rPr>
              <w:t>117</w:t>
            </w:r>
          </w:hyperlink>
        </w:p>
        <w:p>
          <w:pPr>
            <w:pStyle w:val="Contents3"/>
            <w:tabs>
              <w:tab w:val="clear" w:pos="8459"/>
              <w:tab w:val="right" w:pos="9026" w:leader="dot"/>
            </w:tabs>
            <w:rPr/>
          </w:pPr>
          <w:hyperlink w:anchor="__RefHeading___Toc4207941_2749589250">
            <w:r>
              <w:rPr>
                <w:webHidden/>
                <w:rStyle w:val="IndexLink"/>
              </w:rPr>
              <w:t>7</w:t>
            </w:r>
            <w:r>
              <w:rPr>
                <w:rStyle w:val="IndexLink"/>
                <w:rtl w:val="true"/>
              </w:rPr>
              <w:t xml:space="preserve">- </w:t>
            </w:r>
            <w:r>
              <w:rPr>
                <w:rStyle w:val="IndexLink"/>
                <w:rtl w:val="true"/>
              </w:rPr>
              <w:t>فرمان بنیاد مسجد شکوهمند جمکران</w:t>
            </w:r>
            <w:r>
              <w:rPr>
                <w:rStyle w:val="IndexLink"/>
                <w:rtl w:val="true"/>
              </w:rPr>
              <w:tab/>
            </w:r>
            <w:r>
              <w:rPr>
                <w:rStyle w:val="IndexLink"/>
              </w:rPr>
              <w:t>119</w:t>
            </w:r>
          </w:hyperlink>
        </w:p>
        <w:p>
          <w:pPr>
            <w:pStyle w:val="Contents3"/>
            <w:tabs>
              <w:tab w:val="clear" w:pos="8459"/>
              <w:tab w:val="right" w:pos="9026" w:leader="dot"/>
            </w:tabs>
            <w:rPr/>
          </w:pPr>
          <w:hyperlink w:anchor="__RefHeading___Toc4207943_2749589250">
            <w:r>
              <w:rPr>
                <w:webHidden/>
                <w:rStyle w:val="IndexLink"/>
              </w:rPr>
              <w:t>8</w:t>
            </w:r>
            <w:r>
              <w:rPr>
                <w:rStyle w:val="IndexLink"/>
                <w:rtl w:val="true"/>
              </w:rPr>
              <w:t xml:space="preserve">- </w:t>
            </w:r>
            <w:r>
              <w:rPr>
                <w:rStyle w:val="IndexLink"/>
                <w:rtl w:val="true"/>
              </w:rPr>
              <w:t>آداب مسجد جمکران</w:t>
            </w:r>
            <w:r>
              <w:rPr>
                <w:rStyle w:val="IndexLink"/>
                <w:rtl w:val="true"/>
              </w:rPr>
              <w:tab/>
            </w:r>
            <w:r>
              <w:rPr>
                <w:rStyle w:val="IndexLink"/>
              </w:rPr>
              <w:t>120</w:t>
            </w:r>
          </w:hyperlink>
        </w:p>
        <w:p>
          <w:pPr>
            <w:pStyle w:val="Contents3"/>
            <w:tabs>
              <w:tab w:val="clear" w:pos="8459"/>
              <w:tab w:val="right" w:pos="9026" w:leader="dot"/>
            </w:tabs>
            <w:rPr/>
          </w:pPr>
          <w:hyperlink w:anchor="__RefHeading___Toc4207945_2749589250">
            <w:r>
              <w:rPr>
                <w:webHidden/>
                <w:rStyle w:val="IndexLink"/>
              </w:rPr>
              <w:t>9</w:t>
            </w:r>
            <w:r>
              <w:rPr>
                <w:rStyle w:val="IndexLink"/>
                <w:rtl w:val="true"/>
              </w:rPr>
              <w:t xml:space="preserve">- </w:t>
            </w:r>
            <w:r>
              <w:rPr>
                <w:rStyle w:val="IndexLink"/>
                <w:rtl w:val="true"/>
              </w:rPr>
              <w:t>با گامهای استوار به سوی رساندن پیام</w:t>
            </w:r>
            <w:r>
              <w:rPr>
                <w:rStyle w:val="IndexLink"/>
                <w:rtl w:val="true"/>
              </w:rPr>
              <w:tab/>
            </w:r>
            <w:r>
              <w:rPr>
                <w:rStyle w:val="IndexLink"/>
              </w:rPr>
              <w:t>121</w:t>
            </w:r>
          </w:hyperlink>
        </w:p>
        <w:p>
          <w:pPr>
            <w:pStyle w:val="Contents3"/>
            <w:tabs>
              <w:tab w:val="clear" w:pos="8459"/>
              <w:tab w:val="right" w:pos="9026" w:leader="dot"/>
            </w:tabs>
            <w:rPr/>
          </w:pPr>
          <w:hyperlink w:anchor="__RefHeading___Toc4207947_2749589250">
            <w:r>
              <w:rPr>
                <w:webHidden/>
                <w:rStyle w:val="IndexLink"/>
              </w:rPr>
              <w:t>10</w:t>
            </w:r>
            <w:r>
              <w:rPr>
                <w:rStyle w:val="IndexLink"/>
                <w:rtl w:val="true"/>
              </w:rPr>
              <w:t xml:space="preserve">- </w:t>
            </w:r>
            <w:r>
              <w:rPr>
                <w:rStyle w:val="IndexLink"/>
                <w:rtl w:val="true"/>
              </w:rPr>
              <w:t>من در انتظار شما بودم</w:t>
            </w:r>
            <w:r>
              <w:rPr>
                <w:rStyle w:val="IndexLink"/>
                <w:rtl w:val="true"/>
              </w:rPr>
              <w:tab/>
            </w:r>
            <w:r>
              <w:rPr>
                <w:rStyle w:val="IndexLink"/>
              </w:rPr>
              <w:t>122</w:t>
            </w:r>
          </w:hyperlink>
        </w:p>
        <w:p>
          <w:pPr>
            <w:pStyle w:val="Contents3"/>
            <w:tabs>
              <w:tab w:val="clear" w:pos="8459"/>
              <w:tab w:val="right" w:pos="9026" w:leader="dot"/>
            </w:tabs>
            <w:rPr/>
          </w:pPr>
          <w:hyperlink w:anchor="__RefHeading___Toc4207949_2749589250">
            <w:r>
              <w:rPr>
                <w:webHidden/>
                <w:rStyle w:val="IndexLink"/>
              </w:rPr>
              <w:t>11</w:t>
            </w:r>
            <w:r>
              <w:rPr>
                <w:rStyle w:val="IndexLink"/>
                <w:rtl w:val="true"/>
              </w:rPr>
              <w:t xml:space="preserve">- </w:t>
            </w:r>
            <w:r>
              <w:rPr>
                <w:rStyle w:val="IndexLink"/>
                <w:rtl w:val="true"/>
              </w:rPr>
              <w:t>برای انجام کار</w:t>
            </w:r>
            <w:r>
              <w:rPr>
                <w:rStyle w:val="IndexLink"/>
                <w:rtl w:val="true"/>
              </w:rPr>
              <w:tab/>
            </w:r>
            <w:r>
              <w:rPr>
                <w:rStyle w:val="IndexLink"/>
              </w:rPr>
              <w:t>123</w:t>
            </w:r>
          </w:hyperlink>
        </w:p>
        <w:p>
          <w:pPr>
            <w:pStyle w:val="Contents3"/>
            <w:tabs>
              <w:tab w:val="clear" w:pos="8459"/>
              <w:tab w:val="right" w:pos="9026" w:leader="dot"/>
            </w:tabs>
            <w:rPr/>
          </w:pPr>
          <w:hyperlink w:anchor="__RefHeading___Toc4207951_2749589250">
            <w:r>
              <w:rPr>
                <w:webHidden/>
                <w:rStyle w:val="IndexLink"/>
              </w:rPr>
              <w:t>12</w:t>
            </w:r>
            <w:r>
              <w:rPr>
                <w:rStyle w:val="IndexLink"/>
                <w:rtl w:val="true"/>
              </w:rPr>
              <w:t xml:space="preserve">- </w:t>
            </w:r>
            <w:r>
              <w:rPr>
                <w:rStyle w:val="IndexLink"/>
                <w:rtl w:val="true"/>
              </w:rPr>
              <w:t>پس از رحلت سید</w:t>
            </w:r>
            <w:r>
              <w:rPr>
                <w:rStyle w:val="IndexLink"/>
                <w:rtl w:val="true"/>
              </w:rPr>
              <w:tab/>
            </w:r>
            <w:r>
              <w:rPr>
                <w:rStyle w:val="IndexLink"/>
              </w:rPr>
              <w:t>125</w:t>
            </w:r>
          </w:hyperlink>
        </w:p>
        <w:p>
          <w:pPr>
            <w:pStyle w:val="Contents2"/>
            <w:tabs>
              <w:tab w:val="clear" w:pos="8743"/>
              <w:tab w:val="right" w:pos="9026" w:leader="dot"/>
            </w:tabs>
            <w:rPr/>
          </w:pPr>
          <w:hyperlink w:anchor="__RefHeading___Toc4207953_2749589250">
            <w:r>
              <w:rPr>
                <w:webHidden/>
                <w:rStyle w:val="IndexLink"/>
                <w:rtl w:val="true"/>
              </w:rPr>
              <w:t>فصل</w:t>
            </w:r>
            <w:r>
              <w:rPr>
                <w:rStyle w:val="IndexLink"/>
                <w:rtl w:val="true"/>
              </w:rPr>
              <w:t xml:space="preserve">: </w:t>
            </w:r>
            <w:r>
              <w:rPr>
                <w:rStyle w:val="IndexLink"/>
                <w:rtl w:val="true"/>
              </w:rPr>
              <w:t>دهم</w:t>
            </w:r>
            <w:r>
              <w:rPr>
                <w:rStyle w:val="IndexLink"/>
                <w:rtl w:val="true"/>
              </w:rPr>
              <w:tab/>
            </w:r>
            <w:r>
              <w:rPr>
                <w:rStyle w:val="IndexLink"/>
              </w:rPr>
              <w:t>127</w:t>
            </w:r>
          </w:hyperlink>
        </w:p>
        <w:p>
          <w:pPr>
            <w:pStyle w:val="Contents3"/>
            <w:tabs>
              <w:tab w:val="clear" w:pos="8459"/>
              <w:tab w:val="right" w:pos="9026" w:leader="dot"/>
            </w:tabs>
            <w:rPr/>
          </w:pPr>
          <w:hyperlink w:anchor="__RefHeading___Toc4207955_2749589250">
            <w:r>
              <w:rPr>
                <w:webHidden/>
                <w:rStyle w:val="IndexLink"/>
              </w:rPr>
              <w:t>1</w:t>
            </w:r>
            <w:r>
              <w:rPr>
                <w:rStyle w:val="IndexLink"/>
                <w:rtl w:val="true"/>
              </w:rPr>
              <w:t xml:space="preserve">- </w:t>
            </w:r>
            <w:r>
              <w:rPr>
                <w:rStyle w:val="IndexLink"/>
                <w:rtl w:val="true"/>
              </w:rPr>
              <w:t>ابراز محبت</w:t>
            </w:r>
            <w:r>
              <w:rPr>
                <w:rStyle w:val="IndexLink"/>
                <w:rtl w:val="true"/>
              </w:rPr>
              <w:tab/>
            </w:r>
            <w:r>
              <w:rPr>
                <w:rStyle w:val="IndexLink"/>
              </w:rPr>
              <w:t>127</w:t>
            </w:r>
          </w:hyperlink>
        </w:p>
        <w:p>
          <w:pPr>
            <w:pStyle w:val="Contents2"/>
            <w:tabs>
              <w:tab w:val="clear" w:pos="8743"/>
              <w:tab w:val="right" w:pos="9026" w:leader="dot"/>
            </w:tabs>
            <w:rPr/>
          </w:pPr>
          <w:hyperlink w:anchor="__RefHeading___Toc4207957_2749589250">
            <w:r>
              <w:rPr>
                <w:webHidden/>
                <w:rStyle w:val="IndexLink"/>
                <w:rtl w:val="true"/>
              </w:rPr>
              <w:t>فصل</w:t>
            </w:r>
            <w:r>
              <w:rPr>
                <w:rStyle w:val="IndexLink"/>
                <w:rtl w:val="true"/>
              </w:rPr>
              <w:t xml:space="preserve">: </w:t>
            </w:r>
            <w:r>
              <w:rPr>
                <w:rStyle w:val="IndexLink"/>
                <w:rtl w:val="true"/>
              </w:rPr>
              <w:t>یازدهم</w:t>
            </w:r>
            <w:r>
              <w:rPr>
                <w:rStyle w:val="IndexLink"/>
                <w:rtl w:val="true"/>
              </w:rPr>
              <w:tab/>
            </w:r>
            <w:r>
              <w:rPr>
                <w:rStyle w:val="IndexLink"/>
              </w:rPr>
              <w:t>139</w:t>
            </w:r>
          </w:hyperlink>
        </w:p>
        <w:p>
          <w:pPr>
            <w:pStyle w:val="Contents3"/>
            <w:tabs>
              <w:tab w:val="clear" w:pos="8459"/>
              <w:tab w:val="right" w:pos="9026" w:leader="dot"/>
            </w:tabs>
            <w:rPr/>
          </w:pPr>
          <w:hyperlink w:anchor="__RefHeading___Toc4207959_2749589250">
            <w:r>
              <w:rPr>
                <w:webHidden/>
                <w:rStyle w:val="IndexLink"/>
              </w:rPr>
              <w:t>1</w:t>
            </w:r>
            <w:r>
              <w:rPr>
                <w:rStyle w:val="IndexLink"/>
                <w:rtl w:val="true"/>
              </w:rPr>
              <w:t xml:space="preserve">- </w:t>
            </w:r>
            <w:r>
              <w:rPr>
                <w:rStyle w:val="IndexLink"/>
                <w:rtl w:val="true"/>
              </w:rPr>
              <w:t>سخن آخر</w:t>
            </w:r>
            <w:r>
              <w:rPr>
                <w:rStyle w:val="IndexLink"/>
                <w:rtl w:val="true"/>
              </w:rPr>
              <w:tab/>
            </w:r>
            <w:r>
              <w:rPr>
                <w:rStyle w:val="IndexLink"/>
              </w:rPr>
              <w:t>139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06_21533"/>
      <w:bookmarkStart w:id="1" w:name="pg3606_21533"/>
      <w:bookmarkEnd w:id="1"/>
    </w:p>
    <w:p>
      <w:pPr>
        <w:pStyle w:val="Heading2"/>
        <w:numPr>
          <w:ilvl w:val="1"/>
          <w:numId w:val="1"/>
        </w:numPr>
        <w:rPr/>
      </w:pPr>
      <w:bookmarkStart w:id="2" w:name="pg3606_21533"/>
      <w:bookmarkStart w:id="3" w:name="__RefHeading___Toc420784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گویی که به عشق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پژوهش،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که به عشق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گفتگویی که به عشق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۳۱۱۹۲۹۷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785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گفت و گویی که به عشق انجامید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عدالتیان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خانه پژوهش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06_21541"/>
      <w:bookmarkStart w:id="8" w:name="pg3606_21541"/>
      <w:bookmarkEnd w:id="8"/>
    </w:p>
    <w:p>
      <w:pPr>
        <w:pStyle w:val="Heading2"/>
        <w:numPr>
          <w:ilvl w:val="1"/>
          <w:numId w:val="1"/>
        </w:numPr>
        <w:rPr/>
      </w:pPr>
      <w:bookmarkStart w:id="9" w:name="pg3606_21541"/>
      <w:bookmarkStart w:id="10" w:name="__RefHeading___Toc4207853_2749589250"/>
      <w:bookmarkStart w:id="11" w:name="_Toc3"/>
      <w:bookmarkEnd w:id="9"/>
      <w:bookmarkEnd w:id="10"/>
      <w:r>
        <w:rPr>
          <w:rtl w:val="true"/>
        </w:rPr>
        <w:t>فصل</w:t>
      </w:r>
      <w:r>
        <w:rPr>
          <w:rtl w:val="true"/>
        </w:rPr>
        <w:t xml:space="preserve">: </w:t>
      </w:r>
      <w:r>
        <w:rPr>
          <w:rtl w:val="true"/>
        </w:rPr>
        <w:t>اول</w:t>
      </w:r>
      <w:bookmarkEnd w:id="11"/>
    </w:p>
    <w:p>
      <w:pPr>
        <w:pStyle w:val="Heading3"/>
        <w:numPr>
          <w:ilvl w:val="2"/>
          <w:numId w:val="1"/>
        </w:numPr>
        <w:rPr/>
      </w:pPr>
      <w:bookmarkStart w:id="12" w:name="__RefHeading___Toc4207855_2749589250"/>
      <w:bookmarkStart w:id="13" w:name="_Toc4"/>
      <w:bookmarkEnd w:id="12"/>
      <w:r>
        <w:rPr/>
        <w:t>1</w:t>
      </w:r>
      <w:r>
        <w:rPr>
          <w:rtl w:val="true"/>
        </w:rPr>
        <w:t xml:space="preserve">- </w:t>
      </w:r>
      <w:r>
        <w:rPr>
          <w:rtl w:val="true"/>
        </w:rPr>
        <w:t>دیداری به یادماندنی</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پرتو خورشید بر زمینهایی که هنوز از بارش برف روزهای گذشته سفید پوش بود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تلالوی قطرههایی که همچون حباب هفت رنگ میدرخشید توجهم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درنگ کردم و در دل به این همه زیبایی و به خالق آن آفرین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هر گوشهای درسی است و زیباییاش جلوهای ست از جمال خداوندی، اما ما آن قدر در سیاهی دود و آهن و درگیر و دار زندگی صنعتی اسیر شدیم که بیاعتنا از کنار همهی آنها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حال و هوای دیگری پیدا کرده </w:t>
      </w:r>
    </w:p>
    <w:p>
      <w:pPr>
        <w:pStyle w:val="BookText"/>
        <w:rPr/>
      </w:pPr>
      <w:r>
        <w:rPr>
          <w:rFonts w:ascii="IRNazanin" w:hAnsi="IRNazanin" w:eastAsia="IRNazanin"/>
          <w:color w:val="111111"/>
          <w:sz w:val="28"/>
          <w:sz w:val="28"/>
          <w:szCs w:val="28"/>
          <w:rtl w:val="true"/>
          <w:lang w:bidi="fa-IR"/>
        </w:rPr>
        <w:t>بودم سرانجام بایست از جایی شروع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دریا بودم و سالها در جستجوی آب، حیران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به چشمه میرسیدم و در زلال آن چشمان غبار گرفتهام را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کجاست آب؟ کجاست چشمه حیات؟</w:t>
      </w:r>
    </w:p>
    <w:p>
      <w:pPr>
        <w:pStyle w:val="BookText"/>
        <w:rPr/>
      </w:pPr>
      <w:r>
        <w:rPr>
          <w:rFonts w:ascii="IRNazanin" w:hAnsi="IRNazanin" w:eastAsia="IRNazanin"/>
          <w:color w:val="111111"/>
          <w:sz w:val="28"/>
          <w:sz w:val="28"/>
          <w:szCs w:val="28"/>
          <w:rtl w:val="true"/>
          <w:lang w:bidi="fa-IR"/>
        </w:rPr>
        <w:t>درست نمیدانم از چه زمانی، اما خیلی کوچک بودم که میشنیدم بزرگترها نامی را به عظمت و بزرگی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 بزرگتر شدم دیدم در خانه، مدرسه و محیطهای دیگر، این نام خیلی بر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صاحب الزمان، حجة ابن الحسن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دیگر همه نامهایی بود که برای شخصیتی بسیار عزیز و دوست داشتنی در نظر مردم، و این صحبتها در نیمه شعبان به اوج خود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همه کم کم متوجه شده بودم که او امام دوازدهم ما شیعیان و فرزند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هزار سال قبل متولد شده و اکنون زنده و از نظرها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علاقهی او هم در دلم خانه کرد و به جشنها و مراسم مربوط به او هم تمایل پیدا کردم و در آنها شرکت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خودم در آن مجالس 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سؤالات و ابهامها در مورد او فکرم را مشغول کرده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میخواست همه چیز را راجع به او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در فکر فرو میرفتم و سؤالاتی در ذهنم رژه میرفتند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حتما میاد؟ نکنه ما در اشتباه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میشه من با او ارتباطی داشته باشم؟ اصلا چرا غایب شده و چرا همون وقتی که میخواد ظهور کنه چند سال قبلش متولد نمیشه؟ وجود او در پس پرده غیبت چه فایدهای میتونه داشته باشه؟ او با ظهورش چه اهدافی رو دنبال میکنه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خود میآمدم که چه مدت زیادی است در این افکارم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میشدم و به دنبال کارهایم میرفتم اما باز در فرصتی دیگر همین برنامه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با بعضی از دوستان یا اقوام سر حرف را باز میکردم اما میدیدم خیلیها در این عوالم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میکردم،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او اصلا واقعیت نداره، امام ما نیست، موجود نیست که باید معلوم بشه و خودمونو معطل نکنیم، این همه جشن و پوستر و شعار و غیره رو بریزیم دور و یا واقعا هست، امام ماست و حجت خداست که در این صورت ما خیلی نسبت به او کوتاهی و جفا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امام ماست آخه نباید اونو بشناسیم؟ به او اظهار محبتی کنیم؟ با او همراهی کنیم، با او حرف بزنیم و با او ارتباطی روحی معنوی برقرار کنیم؟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ما بیانصافیم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اگه پدر ما به مسافرتی طولانی بره، ما اونو بکلی فراموش میکنیم و طوری رفتار میکنیم که انگار </w:t>
      </w:r>
    </w:p>
    <w:p>
      <w:pPr>
        <w:pStyle w:val="BookText"/>
        <w:rPr/>
      </w:pPr>
      <w:r>
        <w:rPr>
          <w:rFonts w:ascii="IRNazanin" w:hAnsi="IRNazanin" w:eastAsia="IRNazanin"/>
          <w:color w:val="111111"/>
          <w:sz w:val="28"/>
          <w:sz w:val="28"/>
          <w:szCs w:val="28"/>
          <w:rtl w:val="true"/>
          <w:lang w:bidi="fa-IR"/>
        </w:rPr>
        <w:t>نه انگار پدری داشتیم؟ یا اینکه به یاد او، پیگیر کار او و در پی کسب اطلاعاتی در موردش و ایجاد ارتباط با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هرچه فکر میکردم او امام ماست، ما خیلی در حقش کوتاهی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آرام نمیگرفتم و به دنبال کسی میگشتم که بتواند عطش مرا نسبت به این معما فرو بنشاند و سؤالاتم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چطوره که اگه کیف پولم گم بشه، به هر کس میرسم میگم، به هر جایی سر میزنم، با هر فرد وارد و آشنایی مشورت میکنم تا گمشدهی خودمو پیدا کنم، اما نسبت به حقیقتی به این بزرگی بیاعتنا باشم؟ نه باید مطالعه کنم، سؤال کنم، فکر کنم و تلاش کنم تا حقیقت برام روشن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یک کتاب دعا، جملهای به چشمم خورد که برایم بسیار جالب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رو به من معرفی کن که اگه تو رو نشناسم رسول تو رو نمیتونم بشناسم، خدایا رسولت رو به من معرفی کن که اگه رسول تو رو نشناسم حجت تو رو هم نمیتونم بشناسم، خدایا حجت خود رو به من بشناسون که اگه اون رو نشناسم گمراه میشم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برایم جالب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رو باید هر روز بعد از نمازها و گاهی در دعاهام بخونم تا خدا یاریم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w:t>
      </w:r>
      <w:bookmarkStart w:id="14" w:name="pg3606_21545"/>
    </w:p>
    <w:p>
      <w:pPr>
        <w:pStyle w:val="BookText"/>
        <w:rPr/>
      </w:pPr>
      <w:bookmarkEnd w:id="14"/>
      <w:r>
        <w:rPr>
          <w:rFonts w:ascii="IRNazanin" w:hAnsi="IRNazanin" w:eastAsia="IRNazanin"/>
          <w:color w:val="111111"/>
          <w:sz w:val="28"/>
          <w:sz w:val="28"/>
          <w:szCs w:val="28"/>
          <w:rtl w:val="true"/>
          <w:lang w:bidi="fa-IR"/>
        </w:rPr>
        <w:t>زمانمو بشناسم و ابهامات و سؤالاتم به علم و روشنی مبدل بشه</w:t>
      </w:r>
      <w:r>
        <w:rPr>
          <w:rFonts w:eastAsia="IRNazanin" w:cs="IRNazanin"/>
          <w:color w:val="111111"/>
          <w:sz w:val="28"/>
          <w:szCs w:val="28"/>
          <w:rtl w:val="true"/>
          <w:lang w:bidi="fa-IR"/>
        </w:rPr>
        <w:t>.</w:t>
      </w:r>
    </w:p>
    <w:p>
      <w:pPr>
        <w:pStyle w:val="Heading3"/>
        <w:numPr>
          <w:ilvl w:val="2"/>
          <w:numId w:val="1"/>
        </w:numPr>
        <w:rPr/>
      </w:pPr>
      <w:bookmarkStart w:id="15" w:name="__RefHeading___Toc4207857_2749589250"/>
      <w:bookmarkStart w:id="16" w:name="_Toc5"/>
      <w:bookmarkEnd w:id="15"/>
      <w:r>
        <w:rPr/>
        <w:t>2</w:t>
      </w:r>
      <w:r>
        <w:rPr>
          <w:rtl w:val="true"/>
        </w:rPr>
        <w:t xml:space="preserve">- </w:t>
      </w:r>
      <w:r>
        <w:rPr>
          <w:rtl w:val="true"/>
        </w:rPr>
        <w:t xml:space="preserve">شناخت امام زمان </w:t>
      </w:r>
      <w:r>
        <w:rPr>
          <w:rtl w:val="true"/>
        </w:rPr>
        <w:t>(</w:t>
      </w:r>
      <w:r>
        <w:rPr>
          <w:rtl w:val="true"/>
        </w:rPr>
        <w:t>علیه السلام</w:t>
      </w:r>
      <w:r>
        <w:rPr>
          <w:rtl w:val="true"/>
        </w:rPr>
        <w:t xml:space="preserve">) </w:t>
      </w:r>
      <w:r>
        <w:rPr>
          <w:rtl w:val="true"/>
        </w:rPr>
        <w:t>چه ضرورتی دارد؟</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اوضاع این گونه بود تا اینکه با شخصی آشنا شدم که به نظر میرسید میتواند به سؤالاتم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میتونم با شما بیپرده سخن بگم، به همه چیز در مورد امام زمان با دیدهی شک نگاه کنم و از صفر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باشه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ساختمان افکار و عقیدهشونو از رو میسازند و زیر بنای فکرشونو محکم نمیکنن، با یک طوفان سؤالات یا یک سیل مختصر شبهات، ساختمونشون خراب میشه و همهی ایمان و عقیدهشون با سیل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قبل از هر حرفی میخوام بدونم اصلا چه ضرورتی داره من امام زمانمو بشناسم و آیا اگه من بیتوجه به دنبال زندگی خودم باشم چیزی رو از دست دادم و ضرری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 شنیدی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رسول، و اولی الامر اطاعت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حالا چطور ممکنه ما از کسی که اونو نمیشناسیم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الامر در این آیه امام و حجت خدا در هر زمانه و اگه انسان امام خودشو نشناسه نمیتونه از او اطاعت کنه، پس باید اونو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مراد از اولی الامر توی این آیه امام زمان باشه؟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جالبه بدونی همین سؤال در صدر اسلام و هنگام نزول این آیه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یکی از اصحاب رسول خدا به اون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خدا و رسول رو میشناسیم اما نمیدونیم مراد از اولی الامر در این آیه چه کسانی هستن؟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الامر، علی و فرزندان اویند و تک تک اماما رو تا امام زمان نام بردن و این روایت علاوه بر مدارک ما شیعیان، در برخی کتب اهل سنت هم اومده</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ضمن تشکر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که شناخت امام زمان یک تکلیف واجبه چون اطاعت از ایشون واجب شد مقدمهی اون هم که شناخته، واجب میشه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دلائل و انگیزههای دیگه هم برای شناخت امام زمان داریم، مثلا این حدیث پیامبر عزیزمون که مورد اتفاق همهی مسلموناست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 خودشو نشناسه و بمیره به مرگ جاهلیت مرده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اگه ترک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میشه من در حکم جاهلان و مشرکان قبل از اسلام باشم، آیا انجام اون کار ضرورت پیدا نمیکنه؟ پس ملاحظه میکنی که مسالهی آشنایی با امام زمان و شناخت اون حضرت خیلی مهمتر از اونه که ما با اون برخورد میکنیم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به اینجا رسید خیلی بیشتر از قبل مشتاق شدم سؤالاتم را دربارهی امام زمان نزد او مطرح و شناخت خود را کامل کنم، اما وقت گذشته بود و قرار شد ادامهی گفتگو در جلسهی بعد صورت 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606_21549"/>
      <w:bookmarkStart w:id="18" w:name="pg3606_21549"/>
      <w:bookmarkEnd w:id="18"/>
    </w:p>
    <w:p>
      <w:pPr>
        <w:pStyle w:val="Heading2"/>
        <w:numPr>
          <w:ilvl w:val="1"/>
          <w:numId w:val="1"/>
        </w:numPr>
        <w:rPr/>
      </w:pPr>
      <w:bookmarkStart w:id="19" w:name="pg3606_21549"/>
      <w:bookmarkStart w:id="20" w:name="__RefHeading___Toc4207859_2749589250"/>
      <w:bookmarkStart w:id="21" w:name="_Toc6"/>
      <w:bookmarkEnd w:id="19"/>
      <w:bookmarkEnd w:id="20"/>
      <w:r>
        <w:rPr>
          <w:rtl w:val="true"/>
        </w:rPr>
        <w:t>فصل</w:t>
      </w:r>
      <w:r>
        <w:rPr>
          <w:rtl w:val="true"/>
        </w:rPr>
        <w:t xml:space="preserve">: </w:t>
      </w:r>
      <w:r>
        <w:rPr>
          <w:rtl w:val="true"/>
        </w:rPr>
        <w:t>دوم</w:t>
      </w:r>
      <w:bookmarkEnd w:id="21"/>
    </w:p>
    <w:p>
      <w:pPr>
        <w:pStyle w:val="Heading3"/>
        <w:numPr>
          <w:ilvl w:val="2"/>
          <w:numId w:val="1"/>
        </w:numPr>
        <w:rPr/>
      </w:pPr>
      <w:bookmarkStart w:id="22" w:name="__RefHeading___Toc4207861_2749589250"/>
      <w:bookmarkStart w:id="23" w:name="_Toc7"/>
      <w:bookmarkEnd w:id="22"/>
      <w:r>
        <w:rPr/>
        <w:t>1</w:t>
      </w:r>
      <w:r>
        <w:rPr>
          <w:rtl w:val="true"/>
        </w:rPr>
        <w:t xml:space="preserve">- </w:t>
      </w:r>
      <w:r>
        <w:rPr>
          <w:rtl w:val="true"/>
        </w:rPr>
        <w:t>او خواهد آمد</w:t>
      </w:r>
      <w:bookmarkEnd w:id="23"/>
    </w:p>
    <w:p>
      <w:pPr>
        <w:pStyle w:val="BookText"/>
        <w:rPr/>
      </w:pPr>
      <w:r>
        <w:rPr>
          <w:rFonts w:ascii="IRNazanin" w:hAnsi="IRNazanin" w:eastAsia="IRNazanin"/>
          <w:color w:val="111111"/>
          <w:sz w:val="28"/>
          <w:sz w:val="28"/>
          <w:szCs w:val="28"/>
          <w:rtl w:val="true"/>
          <w:lang w:bidi="fa-IR"/>
        </w:rPr>
        <w:t>آماده میشدم تا راهی ملاقات دوستی شیفته و دانا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 و هوای دمیدن صبح بودم، آخر آن روز احساس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پشت سر گذاشتن شبی سرد و پر اندوه که هر لحظه آرزوی طلوع را میکردم، از اولین روشنایی افق و دمیدن سپیده شعف خاصی یافته بودم و با تمام وجود دریافتم که هر شب تاریکی را، سپیدهای ست و سرانجام صبح فرا خواهد 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محل ملاقات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 w:name="pg3606_21550"/>
    </w:p>
    <w:p>
      <w:pPr>
        <w:pStyle w:val="BookText"/>
        <w:rPr/>
      </w:pPr>
      <w:bookmarkEnd w:id="24"/>
      <w:r>
        <w:rPr>
          <w:rFonts w:ascii="IRNazanin" w:hAnsi="IRNazanin" w:eastAsia="IRNazanin"/>
          <w:color w:val="111111"/>
          <w:sz w:val="28"/>
          <w:sz w:val="28"/>
          <w:szCs w:val="28"/>
          <w:rtl w:val="true"/>
          <w:lang w:bidi="fa-IR"/>
        </w:rPr>
        <w:t>جلسهی قبل که ضرورت شناخت امام زمانمو فهمیده بودم دائم تو فکرم که هر طور شده اون حضرت رو بشناسم و پاسخ سؤالاتمو در مورد ایشون به دست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سعی کردم در مورد ایشون بیشتر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میخوام بدونم برای شناخت ایشون، همین چیزایی که من از جلسهی قبل تا حالا به دست آوردم کافیه؟</w:t>
      </w:r>
    </w:p>
    <w:p>
      <w:pPr>
        <w:pStyle w:val="Heading3"/>
        <w:numPr>
          <w:ilvl w:val="2"/>
          <w:numId w:val="1"/>
        </w:numPr>
        <w:rPr/>
      </w:pPr>
      <w:bookmarkStart w:id="25" w:name="__RefHeading___Toc4207863_2749589250"/>
      <w:bookmarkStart w:id="26" w:name="_Toc8"/>
      <w:bookmarkEnd w:id="25"/>
      <w:r>
        <w:rPr/>
        <w:t>2</w:t>
      </w:r>
      <w:r>
        <w:rPr>
          <w:rtl w:val="true"/>
        </w:rPr>
        <w:t xml:space="preserve">- </w:t>
      </w:r>
      <w:r>
        <w:rPr>
          <w:rtl w:val="true"/>
        </w:rPr>
        <w:t>حداقل شناخت</w:t>
      </w:r>
      <w:bookmarkEnd w:id="2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چیه، چه مطلبی دربارهی اون حضرت به دست آوردی؟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حالیکه دفترم را باز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اونچه به عنوان شناخت امام زمان به دست آوردم خلاصه کردم و تو این دفتر نوشتم؛ گوش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همان نام پیامبر اکرم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لقب معروف ایشان مهدی است و ایشان در سحرگاه نیمه ماه مبارک شعبان در سال دویست و پنجاه و پنج هجری قمری متولد شدند، نام پدرشان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مادرشان نرجس و محل ولادت شان سامرا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ایشان همزمان با شهادت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ربیع الاول سال دویست و شصت هجری قمری شروع شده و از همان زمان به دلیل شرایط سخت حاکم و اینکه بشدت تحت تعقیب بودند مخفی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ایشان به دو دوره تقسیم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مدت افراد خاصی از محل حضرت اطلاع داشتند و چهار نفر به نوبت عنوان نمایندگان رسمی ایشان در بین مردم فعالانه حضور داشتند و ضمن ابلاغ دستورات آن حضرت به شیعیان، سؤالات مردم را به ایشان میرساندند و پاسخهای حضرت را به آنها منتقل میکردند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دوران با احتساب دوران زندگی مخفی آن حضرت قبل از امامت، به هفتاد و چهار و بدون آن به شصت و نه سال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با فوت آخرین نایب خاص آن حضرت در سال سیصد و بیست و نه هجری آغاز میشود، که حضرت در روزهای آخر عمر او در نامهای به او نوشتند تو بزودی از دنیا میروی و کسی را بعد از خودت به عنوان نایب من تعیین مکن</w:t>
      </w:r>
      <w:r>
        <w:rPr>
          <w:rStyle w:val="FootnoteAnchor"/>
          <w:rtl w:val="true"/>
        </w:rPr>
        <w:footnoteReference w:id="6"/>
      </w:r>
      <w:r>
        <w:rPr>
          <w:rFonts w:ascii="IRNazanin" w:hAnsi="IRNazanin" w:eastAsia="IRNazanin"/>
          <w:color w:val="111111"/>
          <w:sz w:val="28"/>
          <w:sz w:val="28"/>
          <w:szCs w:val="28"/>
          <w:rtl w:val="true"/>
          <w:lang w:bidi="fa-IR"/>
        </w:rPr>
        <w:t>و از آن زمان غیبت کبری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که خواندم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چیه؟ این شناخت امام زمان ما کافیه یا 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درجات و مراتبی داره، در مورد امام هم اولین قدم و حداقل شناخت اینه که شخص او رو بشناسیم که کدوم فرد امام ماست و بدونیم که او حجت خدا و پیشوای ما و جانشین </w:t>
      </w:r>
      <w:bookmarkStart w:id="27" w:name="pg3606_21552"/>
    </w:p>
    <w:p>
      <w:pPr>
        <w:pStyle w:val="BookText"/>
        <w:rPr/>
      </w:pPr>
      <w:bookmarkEnd w:id="27"/>
      <w:r>
        <w:rPr>
          <w:rFonts w:ascii="IRNazanin" w:hAnsi="IRNazanin" w:eastAsia="IRNazanin"/>
          <w:color w:val="111111"/>
          <w:sz w:val="28"/>
          <w:sz w:val="28"/>
          <w:szCs w:val="28"/>
          <w:rtl w:val="true"/>
          <w:lang w:bidi="fa-IR"/>
        </w:rPr>
        <w:t>پیامبر خدا در امور دین و دنیای ماست و اطاعت او بر ما واجبه، اما از این حداقل که بگذریم، هر چه بیشتر دربارهی امام خود بدونیم به خیر و سعادت و رستگاری نزدیکتر میشیم و بهرهمندی ما از برکات وجود او بیشتر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که تو در فکر این هستی که پاسخ خودت و دیگران رو نسبت به اون حضرت به دست بیاری، گامی در جهت ارتقای شناخته که بسیار ارزشمنده</w:t>
      </w:r>
      <w:r>
        <w:rPr>
          <w:rFonts w:eastAsia="IRNazanin" w:cs="IRNazanin"/>
          <w:color w:val="111111"/>
          <w:sz w:val="28"/>
          <w:szCs w:val="28"/>
          <w:rtl w:val="true"/>
          <w:lang w:bidi="fa-IR"/>
        </w:rPr>
        <w:t>.</w:t>
      </w:r>
    </w:p>
    <w:p>
      <w:pPr>
        <w:pStyle w:val="Heading3"/>
        <w:numPr>
          <w:ilvl w:val="2"/>
          <w:numId w:val="1"/>
        </w:numPr>
        <w:rPr/>
      </w:pPr>
      <w:bookmarkStart w:id="28" w:name="__RefHeading___Toc4207865_2749589250"/>
      <w:bookmarkStart w:id="29" w:name="_Toc9"/>
      <w:bookmarkEnd w:id="28"/>
      <w:r>
        <w:rPr/>
        <w:t>3</w:t>
      </w:r>
      <w:r>
        <w:rPr>
          <w:rtl w:val="true"/>
        </w:rPr>
        <w:t xml:space="preserve">- </w:t>
      </w:r>
      <w:r>
        <w:rPr>
          <w:rtl w:val="true"/>
        </w:rPr>
        <w:t>طفل پنج ساله و امامت</w:t>
      </w:r>
      <w:r>
        <w:rPr>
          <w:rtl w:val="true"/>
        </w:rPr>
        <w:t>!</w:t>
      </w:r>
      <w:bookmarkEnd w:id="2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هنوز هم خیلی سؤال دارم اما قبل از همه دو سؤالی رو طرح میکنم که از نوشتههای خودم برام پیش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توجه به مطالعاتی که داشتم اون حضرت در پنج سالگی به منصب امامت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یک طفل پنج ساله که هنوز امتحانی نداده، سابقهای نداره، چطور میتونه شایستهی این مقام باعظمت باشه؟ و اصلا چنین چیزی سابقه داشته که یک کودک مقامی به این بلندی کسب کنه؟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چه سنی شایسته است کسی امام یا پیغمبر بشه؟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 میدونم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به عقل است نه به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میدونم رهبری و معلمی به سن و سال نیست، به علم و لیاقت و شایستگییه اما منظورم اینه که وقتی کسی مثل پیامبر سی، چهل سال زندگی میکنه از عمل او برای ما مشخص میشه </w:t>
      </w:r>
    </w:p>
    <w:p>
      <w:pPr>
        <w:pStyle w:val="BookText"/>
        <w:rPr/>
      </w:pPr>
      <w:r>
        <w:rPr>
          <w:rFonts w:ascii="IRNazanin" w:hAnsi="IRNazanin" w:eastAsia="IRNazanin"/>
          <w:color w:val="111111"/>
          <w:sz w:val="28"/>
          <w:sz w:val="28"/>
          <w:szCs w:val="28"/>
          <w:rtl w:val="true"/>
          <w:lang w:bidi="fa-IR"/>
        </w:rPr>
        <w:t>که شایستگی داره یا نه، اما در مورد یک کودک هنوز نمیتونیم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این سی، چهل سال عمر کردن، شناخت ما نسبت به شایستگی اون فرده؟ مگه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اون کسی که باید امامو تعیین کنه میبودیم، نیاز به این گذشت زمان داشتیم، اما خداوند که آگاه از گذشته و حال و آینده ست قبل از گذشت این زمان نتیجه رو میدونه و نیازی نداره که این مدت رو صبر کنه تا از حال بندهاش آگاه بشه، لذا با توجه به همون علم و آگاهی از ابتدا حجت خودشو انتخاب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من اینجا بود که خدا رو با خودم مقایسه میکردم ولی حالا روشن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نگفتین این کار سابقه داشته یا 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بین انبیا سابقه داشته، قرآن کریم نسبت به دو پیامبر بزرگ الهی، حضرت یحیی و حضرت عیسی خبر میده که خداوند این دو نفر رو در کودکی به پیامبری برگزید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تا اینجا معلوم شد که خداوند صلاحیتها رو میدونه و نیازی به امتحان گرفتن نداره اما علاوه بر این، ما عالمهای دیگری هم </w:t>
      </w:r>
      <w:bookmarkStart w:id="30" w:name="pg3606_21554"/>
    </w:p>
    <w:p>
      <w:pPr>
        <w:pStyle w:val="BookText"/>
        <w:rPr/>
      </w:pPr>
      <w:bookmarkEnd w:id="30"/>
      <w:r>
        <w:rPr>
          <w:rFonts w:ascii="IRNazanin" w:hAnsi="IRNazanin" w:eastAsia="IRNazanin"/>
          <w:color w:val="111111"/>
          <w:sz w:val="28"/>
          <w:sz w:val="28"/>
          <w:szCs w:val="28"/>
          <w:rtl w:val="true"/>
          <w:lang w:bidi="fa-IR"/>
        </w:rPr>
        <w:t>قبل از این عالم داشتیم که در اونجا انسانها امتحاناتی دادن و تو فرصت مناسبی دربارهش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اون امتحانات هم میتونه در انتخاب پیامبر و امام موثر باشه</w:t>
      </w:r>
      <w:r>
        <w:rPr>
          <w:rFonts w:eastAsia="IRNazanin" w:cs="IRNazanin"/>
          <w:color w:val="111111"/>
          <w:sz w:val="28"/>
          <w:szCs w:val="28"/>
          <w:rtl w:val="true"/>
          <w:lang w:bidi="fa-IR"/>
        </w:rPr>
        <w:t>.</w:t>
      </w:r>
    </w:p>
    <w:p>
      <w:pPr>
        <w:pStyle w:val="Heading3"/>
        <w:numPr>
          <w:ilvl w:val="2"/>
          <w:numId w:val="1"/>
        </w:numPr>
        <w:rPr/>
      </w:pPr>
      <w:bookmarkStart w:id="31" w:name="__RefHeading___Toc4207867_2749589250"/>
      <w:bookmarkStart w:id="32" w:name="_Toc10"/>
      <w:bookmarkEnd w:id="31"/>
      <w:r>
        <w:rPr/>
        <w:t>4</w:t>
      </w:r>
      <w:r>
        <w:rPr>
          <w:rtl w:val="true"/>
        </w:rPr>
        <w:t xml:space="preserve">- </w:t>
      </w:r>
      <w:r>
        <w:rPr>
          <w:rtl w:val="true"/>
        </w:rPr>
        <w:t>در غیبت کبری چه باید کرد؟</w:t>
      </w:r>
      <w:bookmarkEnd w:id="32"/>
    </w:p>
    <w:p>
      <w:pPr>
        <w:pStyle w:val="BookText"/>
        <w:rPr/>
      </w:pPr>
      <w:r>
        <w:rPr>
          <w:rFonts w:ascii="IRNazanin" w:hAnsi="IRNazanin" w:eastAsia="IRNazanin"/>
          <w:color w:val="111111"/>
          <w:sz w:val="28"/>
          <w:sz w:val="28"/>
          <w:szCs w:val="28"/>
          <w:rtl w:val="true"/>
          <w:lang w:bidi="fa-IR"/>
        </w:rPr>
        <w:t>ضمن تشکر، از ترس اینکه وقت جلسه تمام نشود زود سؤال دومم را مطرح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دومم از آغاز غیبت کبراست که آیا امام زمان با توجه به اینکه در دوران غیبت کبری نائب خاصی ندارن، برای مردم فکری نکردن که در مسائل فکری عقیدتی تکلیف اونا روشن باشه؟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امام به فکر پیروانش نباشه؟</w:t>
      </w:r>
      <w:r>
        <w:rPr>
          <w:rStyle w:val="FootnoteAnchor"/>
          <w:rtl w:val="true"/>
        </w:rPr>
        <w:footnoteReference w:id="8"/>
      </w:r>
      <w:r>
        <w:rPr>
          <w:rFonts w:ascii="IRNazanin" w:hAnsi="IRNazanin" w:eastAsia="IRNazanin"/>
          <w:color w:val="111111"/>
          <w:sz w:val="28"/>
          <w:sz w:val="28"/>
          <w:szCs w:val="28"/>
          <w:rtl w:val="true"/>
          <w:lang w:bidi="fa-IR"/>
        </w:rPr>
        <w:t>اون حضرت در پاسخ به سؤالات یکی از دوستانشون</w:t>
      </w:r>
      <w:r>
        <w:rPr>
          <w:rStyle w:val="FootnoteAnchor"/>
          <w:rtl w:val="true"/>
        </w:rPr>
        <w:footnoteReference w:id="9"/>
      </w:r>
      <w:r>
        <w:rPr>
          <w:rFonts w:ascii="IRNazanin" w:hAnsi="IRNazanin" w:eastAsia="IRNazanin"/>
          <w:color w:val="111111"/>
          <w:sz w:val="28"/>
          <w:sz w:val="28"/>
          <w:szCs w:val="28"/>
          <w:rtl w:val="true"/>
          <w:lang w:bidi="fa-IR"/>
        </w:rPr>
        <w:t>که بوسیله نائب دوم امام زمان</w:t>
      </w:r>
      <w:r>
        <w:rPr>
          <w:rStyle w:val="FootnoteAnchor"/>
          <w:rtl w:val="true"/>
        </w:rPr>
        <w:footnoteReference w:id="10"/>
      </w:r>
      <w:r>
        <w:rPr>
          <w:rFonts w:ascii="IRNazanin" w:hAnsi="IRNazanin" w:eastAsia="IRNazanin"/>
          <w:color w:val="111111"/>
          <w:sz w:val="28"/>
          <w:sz w:val="28"/>
          <w:szCs w:val="28"/>
          <w:rtl w:val="true"/>
          <w:lang w:bidi="fa-IR"/>
        </w:rPr>
        <w:t>در غیبت صغری به اون حضرت رسیده بود،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دوران غیبت صغری مردم به نمایندگان عام من که علما و راویان حدیث هستند مراجعه کنند که آنان حجت من بر مردم و امنای الهی در بیان احکام دین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برای این که مردم در تشخیص متخصص در دین و عالم الهی ملاکی داشته باشن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خود به فقیه و </w:t>
      </w:r>
    </w:p>
    <w:p>
      <w:pPr>
        <w:pStyle w:val="BookText"/>
        <w:rPr/>
      </w:pPr>
      <w:r>
        <w:rPr>
          <w:rFonts w:ascii="IRNazanin" w:hAnsi="IRNazanin" w:eastAsia="IRNazanin"/>
          <w:color w:val="111111"/>
          <w:sz w:val="28"/>
          <w:sz w:val="28"/>
          <w:szCs w:val="28"/>
          <w:rtl w:val="true"/>
          <w:lang w:bidi="fa-IR"/>
        </w:rPr>
        <w:t>عالمی که پرهیزگار، هوی گریز، دین باور و دین نگه دار و گوش به فرمان دستورات امام خود باشد مراجعه کنید و بدانید که همهی علما این گونه نیستند، بلکه بعضی از آنها دارای شرایط میباشند و قابلیت نیابت و نمایندگی مرا 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ملاحظه میکنی، اون حضرت سالها قبل از تمام شدن دوران غیبت صغری و در زمان نائب دوم خودشون این حقایقو برای مردم بازگو فرمودن و تکلیف ما رو در این دوران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هستیم که باید با دقت و تحقیق، عالم ربانی و فقیه مورد نظر اون حضرت رو بشناسیم و با کمک و تبعیت از او به وظیفهی خود عمل کنیم و رضایت امام زمانمونو جلب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با دلیل شیرینی بحث بکلی از ساعت غافل شده بودم آمدم سؤال دیگری مطرح کنم، اما او ضمن عذرخواهی خواست که ادامهی بحث به نشست بعدی موکول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3606_21557"/>
      <w:bookmarkStart w:id="34" w:name="pg3606_21557"/>
      <w:bookmarkEnd w:id="34"/>
    </w:p>
    <w:p>
      <w:pPr>
        <w:pStyle w:val="Heading2"/>
        <w:numPr>
          <w:ilvl w:val="1"/>
          <w:numId w:val="1"/>
        </w:numPr>
        <w:rPr/>
      </w:pPr>
      <w:bookmarkStart w:id="35" w:name="pg3606_21557"/>
      <w:bookmarkStart w:id="36" w:name="__RefHeading___Toc4207869_2749589250"/>
      <w:bookmarkStart w:id="37" w:name="_Toc11"/>
      <w:bookmarkEnd w:id="35"/>
      <w:bookmarkEnd w:id="36"/>
      <w:r>
        <w:rPr>
          <w:rtl w:val="true"/>
        </w:rPr>
        <w:t>فصل</w:t>
      </w:r>
      <w:r>
        <w:rPr>
          <w:rtl w:val="true"/>
        </w:rPr>
        <w:t xml:space="preserve">: </w:t>
      </w:r>
      <w:r>
        <w:rPr>
          <w:rtl w:val="true"/>
        </w:rPr>
        <w:t>سوم</w:t>
      </w:r>
      <w:bookmarkEnd w:id="37"/>
    </w:p>
    <w:p>
      <w:pPr>
        <w:pStyle w:val="Heading3"/>
        <w:numPr>
          <w:ilvl w:val="2"/>
          <w:numId w:val="1"/>
        </w:numPr>
        <w:rPr/>
      </w:pPr>
      <w:bookmarkStart w:id="38" w:name="__RefHeading___Toc4207871_2749589250"/>
      <w:bookmarkStart w:id="39" w:name="_Toc12"/>
      <w:bookmarkEnd w:id="38"/>
      <w:r>
        <w:rPr/>
        <w:t>1</w:t>
      </w:r>
      <w:r>
        <w:rPr>
          <w:rtl w:val="true"/>
        </w:rPr>
        <w:t xml:space="preserve">- </w:t>
      </w:r>
      <w:r>
        <w:rPr>
          <w:rtl w:val="true"/>
        </w:rPr>
        <w:t>مرد آسمانی</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بیرون آمدم بیصبرانه مشتاق دیدار دوستم بودم، در مسیر بایست از پارک و فضای سبزی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آخر زمستان همه جا سرد و بیروح بود و از سبزه و گل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نسیمی بهاری گونهام را نوازش میکرد و خبر از نزدیک شدن بهار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درختها و بوتهها هم این را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جوانهها از شاخههای خشک سرک میکشیدند تا ببینند آیا وقت انتظار سرآمده؟ و بهار بزودی دست </w:t>
      </w:r>
      <w:bookmarkStart w:id="40" w:name="pg3606_21558"/>
    </w:p>
    <w:p>
      <w:pPr>
        <w:pStyle w:val="BookText"/>
        <w:rPr/>
      </w:pPr>
      <w:bookmarkEnd w:id="40"/>
      <w:r>
        <w:rPr>
          <w:rFonts w:ascii="IRNazanin" w:hAnsi="IRNazanin" w:eastAsia="IRNazanin"/>
          <w:color w:val="111111"/>
          <w:sz w:val="28"/>
          <w:sz w:val="28"/>
          <w:szCs w:val="28"/>
          <w:rtl w:val="true"/>
          <w:lang w:bidi="fa-IR"/>
        </w:rPr>
        <w:t>مهربان خود را بر سر آنها میکشد؟ واقعا انتظار بهار چه انتظار قشنگیست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بیصبرانه منتظر رسیدن به محل ملاقات بودم و خیلی دوست داشتم بدانم اصلا نام مهدی موعود از چه زمانی و اول بار از زبان چه کسی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وقتی میدیدم جمعی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او نمیبرند و اظهار اشتیاق و ارادتی به او نمیکنند با خود میگفتم شاید این بحث را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فرزندشان مطرح کردهاند و چون آنها به امامت امام یازدهم ما معتقد نیستند نسبت به این مساله هم کم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اولین سؤالی که در این جلسه مطرح کردم همین بود</w:t>
      </w:r>
      <w:r>
        <w:rPr>
          <w:rFonts w:eastAsia="IRNazanin" w:cs="IRNazanin"/>
          <w:color w:val="111111"/>
          <w:sz w:val="28"/>
          <w:szCs w:val="28"/>
          <w:rtl w:val="true"/>
          <w:lang w:bidi="fa-IR"/>
        </w:rPr>
        <w:t>.</w:t>
      </w:r>
    </w:p>
    <w:p>
      <w:pPr>
        <w:pStyle w:val="Heading3"/>
        <w:numPr>
          <w:ilvl w:val="2"/>
          <w:numId w:val="1"/>
        </w:numPr>
        <w:rPr/>
      </w:pPr>
      <w:bookmarkStart w:id="41" w:name="__RefHeading___Toc4207873_2749589250"/>
      <w:bookmarkStart w:id="42" w:name="_Toc13"/>
      <w:bookmarkEnd w:id="41"/>
      <w:r>
        <w:rPr/>
        <w:t>2</w:t>
      </w:r>
      <w:r>
        <w:rPr>
          <w:rtl w:val="true"/>
        </w:rPr>
        <w:t xml:space="preserve">- </w:t>
      </w:r>
      <w:r>
        <w:rPr>
          <w:rtl w:val="true"/>
        </w:rPr>
        <w:t>مهدی در کتابهای اهل سنت</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مژدهی ظهور او در اسلام اول بار از زبان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اون حضرت بشارت مهدی رو به دخترشون فاطمه داده و طبق نوشتهی اون عالم سنی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ابشری یا فاطمه فان المهدی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فاطمه که مهدی از فرزندان توست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مسألهی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اونجا قطعی و حتمیه که سیوطی عالم مشهور اهل سنت مینویسه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المهدی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مهدی را تکذیب کند </w:t>
      </w:r>
      <w:bookmarkStart w:id="43" w:name="pg3606_21559"/>
    </w:p>
    <w:p>
      <w:pPr>
        <w:pStyle w:val="BookText"/>
        <w:rPr/>
      </w:pPr>
      <w:bookmarkEnd w:id="43"/>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جالبه که اهل تسنن هم روایات مربوط به مهدی موعود رو ذکر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جالبه این نکته رو هم بدون که حتی در قدیمیترین کتاب حدیثی اهل سنت یعنی احمد ابن حنبل که نویسندهی اون قبل از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مهدی موعود به چشم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خودش قبل از ولادت مهدی موعود در دنیا زندگی کرده و فوت کرده معتقد به مهدی موعود بوده</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4" w:name="__RefHeading___Toc4207875_2749589250"/>
      <w:bookmarkStart w:id="45" w:name="_Toc14"/>
      <w:bookmarkEnd w:id="44"/>
      <w:r>
        <w:rPr/>
        <w:t>3</w:t>
      </w:r>
      <w:r>
        <w:rPr>
          <w:rtl w:val="true"/>
        </w:rPr>
        <w:t xml:space="preserve">- </w:t>
      </w:r>
      <w:r>
        <w:rPr>
          <w:rtl w:val="true"/>
        </w:rPr>
        <w:t>مهدی در ادیان و مکاتب جهان</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اون جالبتر اینه که اصلا مساله اعتقاد به منجی موعود و آمدن شخصی که همه عالم رو اصلاح میکنه، یک مسالهی بین المللی و جهانیه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ادیان و فرقههای عالم معتقد به ظهور او هستن و همهی انبیای گذشته و رهبران مذهبی، پیروانشون رو به آمدن مصلح غیبی و تشکیل دهنده حکومت واحد جهانی بشارت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آیین و ادیان و مکاتب و ملل و اقوام از مصلح جهانی با تعبیرهای متناسب با فرهنگ خودشون نام برده شده و سخن گفته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به زبانی صفت حمد تو گوید</w:t>
      </w:r>
    </w:p>
    <w:p>
      <w:pPr>
        <w:pStyle w:val="BookText"/>
        <w:rPr/>
      </w:pPr>
      <w:r>
        <w:rPr>
          <w:rFonts w:ascii="IRNazanin" w:hAnsi="IRNazanin" w:eastAsia="IRNazanin"/>
          <w:color w:val="111111"/>
          <w:sz w:val="28"/>
          <w:sz w:val="28"/>
          <w:szCs w:val="28"/>
          <w:rtl w:val="true"/>
          <w:lang w:bidi="fa-IR"/>
        </w:rPr>
        <w:t>بلبل به غزل خوانی و طوطی به ترانه</w:t>
      </w:r>
    </w:p>
    <w:p>
      <w:pPr>
        <w:pStyle w:val="BookText"/>
        <w:rPr/>
      </w:pPr>
      <w:r>
        <w:rPr>
          <w:rFonts w:ascii="IRNazanin" w:hAnsi="IRNazanin" w:eastAsia="IRNazanin"/>
          <w:color w:val="111111"/>
          <w:sz w:val="28"/>
          <w:sz w:val="28"/>
          <w:szCs w:val="28"/>
          <w:rtl w:val="true"/>
          <w:lang w:bidi="fa-IR"/>
        </w:rPr>
        <w:t>وقتی صحبت به اینجا رسید او در حالی که کاغذی از جیبش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رو از کتابی نوشتهام و آوردم که برات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زرتشت از او به نام سوشیانت یا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دهندهی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یهودیان به نام ماشیع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آیین هندی به نام آواتارا و در آیین بودایی به نام بودای پنجم و در میان برهمائیان به نام ویشنو و در کتاب شاکمونی از کتب مقدس دادتک برهمائیان به نام آخرین وصی ممتاطا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کتاب پاتیکل به نام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صربستان در انتظار مارکوکرالیویچ و ساکنان جزیره انگلستان در انتظار آرتور و ایرانیان باستان در انتظار گرزاسپه و یونانیان در انتظار کالویبرگ و اقوام اسکاندیناوی در انتظار اودین و اقوام اروپای مرکزی در انتظار بوخص و اقوام آمریکای لاتین در انتظار کوتزلکوتل و چینیها در انتظار کرشنا به سر میبرند</w:t>
      </w:r>
      <w:r>
        <w:rPr>
          <w:rFonts w:eastAsia="IRNazanin" w:cs="IRNazanin"/>
          <w:color w:val="111111"/>
          <w:sz w:val="28"/>
          <w:szCs w:val="28"/>
          <w:rtl w:val="true"/>
          <w:lang w:bidi="fa-IR"/>
        </w:rPr>
        <w:t>.</w:t>
      </w:r>
      <w:r>
        <w:rPr>
          <w:rStyle w:val="FootnoteAnchor"/>
          <w:rtl w:val="true"/>
        </w:rPr>
        <w:footnoteReference w:id="15"/>
      </w:r>
      <w:bookmarkStart w:id="46" w:name="pg3606_21561"/>
    </w:p>
    <w:p>
      <w:pPr>
        <w:pStyle w:val="Heading3"/>
        <w:numPr>
          <w:ilvl w:val="2"/>
          <w:numId w:val="1"/>
        </w:numPr>
        <w:rPr/>
      </w:pPr>
      <w:bookmarkStart w:id="47" w:name="__RefHeading___Toc4207877_2749589250"/>
      <w:bookmarkStart w:id="48" w:name="_Toc15"/>
      <w:bookmarkEnd w:id="46"/>
      <w:bookmarkEnd w:id="47"/>
      <w:r>
        <w:rPr/>
        <w:t>4</w:t>
      </w:r>
      <w:r>
        <w:rPr>
          <w:rtl w:val="true"/>
        </w:rPr>
        <w:t xml:space="preserve">- </w:t>
      </w:r>
      <w:r>
        <w:rPr>
          <w:rtl w:val="true"/>
        </w:rPr>
        <w:t>مهدی در قرآن</w:t>
      </w:r>
      <w:bookmarkEnd w:id="48"/>
    </w:p>
    <w:p>
      <w:pPr>
        <w:pStyle w:val="BookText"/>
        <w:rPr/>
      </w:pPr>
      <w:r>
        <w:rPr>
          <w:rFonts w:ascii="IRNazanin" w:hAnsi="IRNazanin" w:eastAsia="IRNazanin"/>
          <w:color w:val="111111"/>
          <w:sz w:val="28"/>
          <w:sz w:val="28"/>
          <w:szCs w:val="28"/>
          <w:rtl w:val="true"/>
          <w:lang w:bidi="fa-IR"/>
        </w:rPr>
        <w:t>وقتی صحبت به اینجا رسید 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مسألهای به این مهمی در قرآن مطرح نشده و هیچ اشارهای هم در آیات قرآن به اون نشده؟ خیلی آرام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ترجمه و تفسیر قرآن چقدر آشنا هستی؟</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ترجمه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روخوانی قرآن کامل نیستم چه برسه به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به این محکمی ادعا میکنی هیچ اشارهای در قرآن راجع به مهدی موعود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میخوایین بگین در قرآن هم راجع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داریم؟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تنها یک آیه که دهها آیه در قرآن به این مسأله مربوط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تفاسیر مراجعه میکنی میبینی آیات زیادی هست که مفسرین گفتهاند مصداق کامل این آیه شخص مهدی موعود یا روزگار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نظر شخصی اونا باشه، روایاتی رو نقل میکنن که آیه رو بر مهدی موعود منطبق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میخونیم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الله الا ان حزب الله هم المفلحون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در بیان و توضیح این آیه، علامه حنفی قندوزی، عالم اهل سنت در کتاب خودش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 xml:space="preserve">میکنه که اون حضرت در مورد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 اختیار میکند، سپس خروج میکند و زمین را مالامال از عدل و داد مینماید همانطور که از جور و ستم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 پیشگان و شکیبایان در دوران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پایداران بر محبت او و یارانش، آنها کسانی هستند که خداوند در کتاب خود وصفشان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الذین یومنون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حزب الله الا ان حزب الله هم المفلحون</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ملاحظه میکنی چگونه این آیه رو پیامبر اکرم مربوط به مهدی موعود و یاران او 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آیات دهها نمونه در قرآن داریم که مفسران شیعه و سنی روایات مربوطه رو در ذیل اونها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عالیه، دهها آیه من خیال میکردم حتی یک آیه هم در قرآن به مسأله مهدی موعود اشاره نداره، اما حیف که من نمیتونم از این تفاسیر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اکثرشون عربیین و هم مفصل 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میتونستم آیات قرآن رو که مرتبط با امام زمانه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چطور میتونم به خواستهام برسم؟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آیات رو بعضی از نویسندگان در کتاب مستقلی جمع آوری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زمینه دو کتاب بهت معرفی میکنم، یادداشت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کتابیه با نام المحجة فی منازل فی القائم الحجة تالیف عالم بزرگ شیعه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هم ترجمه شده تحت عنوان سیمای حضرت مهدی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که به مهدی موعود و مسائل مربوط به اون حضرت، تأویل شده و با ذکر روایات مربوطه جمع آوری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 فی القرآن</w:t>
      </w:r>
      <w:r>
        <w:rPr>
          <w:rStyle w:val="FootnoteAnchor"/>
          <w:rtl w:val="true"/>
        </w:rPr>
        <w:footnoteReference w:id="18"/>
      </w:r>
      <w:r>
        <w:rPr>
          <w:rFonts w:ascii="IRNazanin" w:hAnsi="IRNazanin" w:eastAsia="IRNazanin"/>
          <w:color w:val="111111"/>
          <w:sz w:val="28"/>
          <w:sz w:val="28"/>
          <w:szCs w:val="28"/>
          <w:rtl w:val="true"/>
          <w:lang w:bidi="fa-IR"/>
        </w:rPr>
        <w:t>که دوبار ترجمه شده، یک بار با نام امام مهدی در قرآن و بار دیگر با نام موعود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مرتبط با مهدی موعود با ذکر روایات جمع آوری شده نکتهی جالب اینه که در این کتاب تمام روایاتی که میگه این آیه قرآن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همگی از کتابهای حدیثی اهل سنت جمع آوری شده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از خوشحالی در پوست خود نمیگنجیدم نام و مشخصات کتابها را یادداشت کردم و همین طور که از جای خودم بلند میشدم تا خداحافظی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دو کتاب که معرفی کردین جالبه، آدم از مراجعه به این همه تفاسیر و پیدا کردن این همه آیه و روایت بینیاز میشه ولی کاش یک کسی هم نظر ادیان مختلف دربارهی موعود جهانی رو جمع آوری میکرد تا به جای مراجعه به کتابهایی مانند تورات، انجیل و امثال اینها، به همون کتاب مراجعه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کار هم انجام شده و خیلی از نویسندگان نظریات ادیان ومذاهب مختلف رو جمع آوری کردن، از جمله یکی از محققان کتابی نوشته به نام او خواهد آمد در این کتاب عباراتی از کتابهای ادیان و کیشهای مختلف بدون کم و زیاد دقیقا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دو عبارت از متن زبور، شش عبارت از تورات و ملحقات آن، پنج عبارت از انجیلهای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یوحنا،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آنها، ده عبارت از کتابهای مقدس هندیان و داشمندان آنان و ده عبارت از منابع زرتشتیان انتخاب شده و با ذکر نشانی دقیق در کتاب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بلند شدیم و داشتیم از اتاق خارج میشدیم، کنار طاقچهای رسیدیم که در آن چند کتاب بود، دوستم که به قصد بدرقهی من از اتاق خارج میشد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به نظرم کتابی که گفتم این جا باشه، یک مطلب جالب هست که برات میخونم، بعد اگه خواستی کتاب رو ببر تمامشو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ورق زدن مطلب را پیدا کرد و شروع کرد به خواندن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توفیق دست داد و به هند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در مورد زبان سانسکریت جویا شدم، معلوم شد که در دانشگاه سری نگر دو نفر استاد هستند که به زبان سانسکریت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داده شد که چند ساعتی به خدمتشان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مورد آیندهی جهان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کتابهای مذهبی ما موجود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آسمانی در آخر الزمان ظهور میکند، ظلم و ستم را از پهنهی جهان ریشه کن میسازد، حکومتی را بر اساس عدالت و آزادی در سطح جهان تاسیس میکند، دیگر در جهان از جهل و شر و تبهکاری اثری نمیماند و همهی انسانها در برابر او خضوع میکنند و همهی جهان زیر یک پرچم و تحت فرمان یک فرمانروا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اظهارات آنها دقیقا با اعتقادات ما به ظهور مصلح جهانی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که کتاب بخصوصی را که حاوی این مطلب باشد به من معرفی کنند، آنها نیز کتاب گرگوار نهم را معرفی کردند و متن سانسکریت آن را به من ارائه دادند و فرازهایی را از روی کتاب برایم خواندند و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 با تشکر کتاب را از دوستم گرفتم و خداحافظی کردم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3606_21567"/>
      <w:bookmarkStart w:id="50" w:name="pg3606_21567"/>
      <w:bookmarkEnd w:id="50"/>
    </w:p>
    <w:p>
      <w:pPr>
        <w:pStyle w:val="Heading2"/>
        <w:numPr>
          <w:ilvl w:val="1"/>
          <w:numId w:val="1"/>
        </w:numPr>
        <w:rPr/>
      </w:pPr>
      <w:bookmarkStart w:id="51" w:name="pg3606_21567"/>
      <w:bookmarkStart w:id="52" w:name="__RefHeading___Toc4207879_2749589250"/>
      <w:bookmarkStart w:id="53" w:name="_Toc16"/>
      <w:bookmarkEnd w:id="51"/>
      <w:bookmarkEnd w:id="52"/>
      <w:r>
        <w:rPr>
          <w:rtl w:val="true"/>
        </w:rPr>
        <w:t>فصل</w:t>
      </w:r>
      <w:r>
        <w:rPr>
          <w:rtl w:val="true"/>
        </w:rPr>
        <w:t xml:space="preserve">: </w:t>
      </w:r>
      <w:r>
        <w:rPr>
          <w:rtl w:val="true"/>
        </w:rPr>
        <w:t>چهارم</w:t>
      </w:r>
      <w:bookmarkEnd w:id="53"/>
    </w:p>
    <w:p>
      <w:pPr>
        <w:pStyle w:val="Heading3"/>
        <w:numPr>
          <w:ilvl w:val="2"/>
          <w:numId w:val="1"/>
        </w:numPr>
        <w:rPr/>
      </w:pPr>
      <w:bookmarkStart w:id="54" w:name="__RefHeading___Toc4207881_2749589250"/>
      <w:bookmarkStart w:id="55" w:name="_Toc17"/>
      <w:bookmarkEnd w:id="54"/>
      <w:r>
        <w:rPr/>
        <w:t>1</w:t>
      </w:r>
      <w:r>
        <w:rPr>
          <w:rtl w:val="true"/>
        </w:rPr>
        <w:t xml:space="preserve">- </w:t>
      </w:r>
      <w:r>
        <w:rPr>
          <w:rtl w:val="true"/>
        </w:rPr>
        <w:t>بهار، باورکردنی است</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صدای گنجشکان خسته از زمستان از لابلای شاخههای درختان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باور کرده بودند که بهار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بالهای دود گرفتهشان را با باران بهاری میشستند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روزهای سرد زمستانی که در لانههای تنگ و غبارآلودشان به انتظار نشسته بودند، بایست پرواز را دوباره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بهار را احساس میکردند و میدانستند هنگام پرواز در آسمان پاک و آبی نزدیک است</w:t>
      </w:r>
      <w:r>
        <w:rPr>
          <w:rFonts w:eastAsia="IRNazanin" w:cs="IRNazanin"/>
          <w:color w:val="111111"/>
          <w:sz w:val="28"/>
          <w:szCs w:val="28"/>
          <w:rtl w:val="true"/>
          <w:lang w:bidi="fa-IR"/>
        </w:rPr>
        <w:t xml:space="preserve">! </w:t>
      </w:r>
      <w:bookmarkStart w:id="56" w:name="pg3606_21568"/>
    </w:p>
    <w:p>
      <w:pPr>
        <w:pStyle w:val="BookText"/>
        <w:rPr/>
      </w:pPr>
      <w:bookmarkEnd w:id="56"/>
      <w:r>
        <w:rPr>
          <w:rFonts w:ascii="IRNazanin" w:hAnsi="IRNazanin" w:eastAsia="IRNazanin"/>
          <w:color w:val="111111"/>
          <w:sz w:val="28"/>
          <w:sz w:val="28"/>
          <w:szCs w:val="28"/>
          <w:rtl w:val="true"/>
          <w:lang w:bidi="fa-IR"/>
        </w:rPr>
        <w:t>آن جلسه را با نکتهای دربارهی حتمی و قطعی بودن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صحبتهای جلسات قبل کاملا روشن شد که مسألهی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مسلمه و همهی مسلمونا و حتی غیرمسلمونا منتظر یک منجی جهانی هستند اما دوست داشتم این مسأله رو بیشتر توضیح بدین، طوری که من هم بتونم برای دوستان نوجوانم بیان کنم تا اونها هیچ تردیدی در ظهور حضرت نداشته باشن</w:t>
      </w:r>
      <w:r>
        <w:rPr>
          <w:rFonts w:eastAsia="IRNazanin" w:cs="IRNazanin"/>
          <w:color w:val="111111"/>
          <w:sz w:val="28"/>
          <w:szCs w:val="28"/>
          <w:rtl w:val="true"/>
          <w:lang w:bidi="fa-IR"/>
        </w:rPr>
        <w:t>.</w:t>
      </w:r>
    </w:p>
    <w:p>
      <w:pPr>
        <w:pStyle w:val="Heading3"/>
        <w:numPr>
          <w:ilvl w:val="2"/>
          <w:numId w:val="1"/>
        </w:numPr>
        <w:rPr/>
      </w:pPr>
      <w:bookmarkStart w:id="57" w:name="__RefHeading___Toc4207883_2749589250"/>
      <w:bookmarkStart w:id="58" w:name="_Toc18"/>
      <w:bookmarkEnd w:id="57"/>
      <w:r>
        <w:rPr/>
        <w:t>2</w:t>
      </w:r>
      <w:r>
        <w:rPr>
          <w:rtl w:val="true"/>
        </w:rPr>
        <w:t xml:space="preserve">- </w:t>
      </w:r>
      <w:r>
        <w:rPr>
          <w:rtl w:val="true"/>
        </w:rPr>
        <w:t>قطعی بودن ظهور</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من با یک مثال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شخصی که پدرش سالها قبل از دنیا رفته شبی اونو در خواب ببینه و پدر در عالم خواب به او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صندوقچه جواهرات در زیرزمین منزل دفن کردم، هنگامی که این شخص از خواب بیدار میشه ابتدا به خودش میگه عجب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اثر غذای دیشبه یا اثر افکار من که همیشه در فکر گرفتاریهای مادی خودم هستم، و یقین میکنه که خوابش باطله، اما با خودش میگه من که بیکارم، ضرری نداره، کمی وقت می ذارم و کف زیرزمین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کلنگو بر میداره و مشغول میشه، ناگهان با تعجب صندوقچهای پیدا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میپرسم، حالا چه مقدار احتمال میده خوابش درست باشه؟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صندوق دوم و سوم هم پیدا بشه 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یقین میکنه که خوابش درست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یازده صندوق رو پیدا کنه و چند متر دیگه زمین رو گود کنه و خبری از صندوق دوازدهم نباشه آیا به نظر تو دست از کار میکشه؟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باشم و این خواب و این همه نشانههای درست، وقتی یازده صندوق رو به بدست بیارم، اگه اونقدر گود کنم که از اون طرف زمین سر در بیارم، دست بردار نیستم و تازه اگه پیدا نکنم تو نوع کار خودم شک میکنم نه درستی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توجه کن که این خوابه و این همه یقین آور، پس چطور اگه شخصیت با عظمتی همچون پیامبر اسلام در بیداری و با تاکید و تکرار دوازده جانشین برای خودشون معرفی کنن و نوع بشر، یازده نفر از اونها رو پیدا کنه، آیا با به تاخیر افتادن، انسان عاقل و مومن در صحت گفتار رسول خدا شک میکنه؟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مثال و توضیح تشکر میکنم، اما منظور از تکرار و تأکید رو خوب نفهمیدم، لطفا کمی بیشتر توضیح بدین</w:t>
      </w:r>
      <w:r>
        <w:rPr>
          <w:rFonts w:eastAsia="IRNazanin" w:cs="IRNazanin"/>
          <w:color w:val="111111"/>
          <w:sz w:val="28"/>
          <w:szCs w:val="28"/>
          <w:rtl w:val="true"/>
          <w:lang w:bidi="fa-IR"/>
        </w:rPr>
        <w:t xml:space="preserve">. </w:t>
      </w:r>
      <w:bookmarkStart w:id="59" w:name="pg3606_21570"/>
    </w:p>
    <w:p>
      <w:pPr>
        <w:pStyle w:val="BookText"/>
        <w:rPr/>
      </w:pPr>
      <w:bookmarkEnd w:id="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پیامبر عزیزمون باید برای این همه مسلمون که تازه با دین خدا آشنا شده بودن، همهی معارف و احکام و مسائل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بیان میکردن و به اختلافات و شکایات رسیدگی میکردن جنگها و دشمنیها رو پاسخگو میبودن و دهها وظیفهی خطیر دیگه که رو دوش حضرت بوده، با توجه به همهی این اشتغالات، به نظر تو چه قدر مناسب بود پیامبر ما در مورد مهدی موعود سخن بگن، با توجه به اینکه ایشون پس از چند صد سال و بعد از پایان امامت یازدهمین جانشین اون حضرت به امامت میرسیدن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معرفی کلی و اشاره</w:t>
      </w:r>
      <w:r>
        <w:rPr>
          <w:rFonts w:eastAsia="IRNazanin" w:cs="IRNazanin"/>
          <w:color w:val="111111"/>
          <w:sz w:val="28"/>
          <w:szCs w:val="28"/>
          <w:rtl w:val="true"/>
          <w:lang w:bidi="fa-IR"/>
        </w:rPr>
        <w:t>.</w:t>
      </w:r>
    </w:p>
    <w:p>
      <w:pPr>
        <w:pStyle w:val="Heading3"/>
        <w:numPr>
          <w:ilvl w:val="2"/>
          <w:numId w:val="1"/>
        </w:numPr>
        <w:rPr/>
      </w:pPr>
      <w:bookmarkStart w:id="60" w:name="__RefHeading___Toc4207885_2749589250"/>
      <w:bookmarkStart w:id="61" w:name="_Toc19"/>
      <w:bookmarkEnd w:id="60"/>
      <w:r>
        <w:rPr/>
        <w:t>3</w:t>
      </w:r>
      <w:r>
        <w:rPr>
          <w:rtl w:val="true"/>
        </w:rPr>
        <w:t xml:space="preserve">- </w:t>
      </w:r>
      <w:r>
        <w:rPr>
          <w:rtl w:val="true"/>
        </w:rPr>
        <w:t>این همه حدیث</w:t>
      </w:r>
      <w:r>
        <w:rPr>
          <w:rtl w:val="true"/>
        </w:rPr>
        <w:t>!</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این مسأله چه قدر برای حضرت مهم بوده که با همهی حوادث که تو تاریخ پیش اومده و آثار حدیثی از بین رفته، باز هم بیش از پانصد حدیث دربارهی مهدی موعود از شخص پیامبر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نام 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گروه نویسندگان موسسه معارف اسلامی قم در پنج جلد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جلدهای اول و دوم این کتاب مجموعا پانصد و شصت حدیث نبوی در مورد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شیعه و سنی جمع آوری شده و در جلد سوم و چهارم هشتصد و هفتاد و چهار حدیث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پنجم دویست و شصت و پنج آیه از قرآن </w:t>
      </w:r>
      <w:bookmarkStart w:id="62" w:name="pg3606_21571"/>
    </w:p>
    <w:p>
      <w:pPr>
        <w:pStyle w:val="BookText"/>
        <w:rPr/>
      </w:pPr>
      <w:bookmarkEnd w:id="62"/>
      <w:r>
        <w:rPr>
          <w:rFonts w:ascii="IRNazanin" w:hAnsi="IRNazanin" w:eastAsia="IRNazanin"/>
          <w:color w:val="111111"/>
          <w:sz w:val="28"/>
          <w:sz w:val="28"/>
          <w:szCs w:val="28"/>
          <w:rtl w:val="true"/>
          <w:lang w:bidi="fa-IR"/>
        </w:rPr>
        <w:t>که به استناد بیش از پانصد حدیث، به مهدی موعود و مسائل مربوط به غیبت و ظهور اون حضرت مرتبطه جمع 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تأکید و تکرار نیست؟</w:t>
      </w:r>
    </w:p>
    <w:p>
      <w:pPr>
        <w:pStyle w:val="BookText"/>
        <w:rPr/>
      </w:pPr>
      <w:r>
        <w:rPr>
          <w:rFonts w:ascii="IRNazanin" w:hAnsi="IRNazanin" w:eastAsia="IRNazanin"/>
          <w:color w:val="111111"/>
          <w:sz w:val="28"/>
          <w:sz w:val="28"/>
          <w:szCs w:val="28"/>
          <w:rtl w:val="true"/>
          <w:lang w:bidi="fa-IR"/>
        </w:rPr>
        <w:t>من که شگفت زده 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در آیات و روایات ما اونقدر که از مسألهی موعود سخن به میان اومده از خیلی مسایل دیگه صحبت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طوره، چون کمتر مسألهای اهمیتاش به این پایه میرسه</w:t>
      </w:r>
      <w:r>
        <w:rPr>
          <w:rFonts w:eastAsia="IRNazanin" w:cs="IRNazanin"/>
          <w:color w:val="111111"/>
          <w:sz w:val="28"/>
          <w:szCs w:val="28"/>
          <w:rtl w:val="true"/>
          <w:lang w:bidi="fa-IR"/>
        </w:rPr>
        <w:t>.</w:t>
      </w:r>
    </w:p>
    <w:p>
      <w:pPr>
        <w:pStyle w:val="Heading3"/>
        <w:numPr>
          <w:ilvl w:val="2"/>
          <w:numId w:val="1"/>
        </w:numPr>
        <w:rPr/>
      </w:pPr>
      <w:bookmarkStart w:id="63" w:name="__RefHeading___Toc4207887_2749589250"/>
      <w:bookmarkStart w:id="64" w:name="_Toc20"/>
      <w:bookmarkEnd w:id="63"/>
      <w:r>
        <w:rPr/>
        <w:t>4</w:t>
      </w:r>
      <w:r>
        <w:rPr>
          <w:rtl w:val="true"/>
        </w:rPr>
        <w:t xml:space="preserve">- </w:t>
      </w:r>
      <w:r>
        <w:rPr>
          <w:rtl w:val="true"/>
        </w:rPr>
        <w:t>تفاوت نظر شیعه و سنی در مورد امام زمان</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برام خیلی جالبه اینه که شما تو بیان مدارک مربوط به مهدی موعود میگین شیعه و سنی نقل کردن پس اختلاف ما با اهل تسنن بر سر این مسأله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هم مثل ما معتقد به ظهور مهدی موعود هستن، تنها تفاوت در اینه که عموم اهل تسنن میگن مهدی هنوز متولد نشده، او در آخرالزمان به دنیا میآید و پس از رسیدن به چهل سالگی قیام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اونها راست میگن یا 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 من بپرسی که ما راست میگیم، اما بدیهیه که اونها هم میگن ما راست میگیم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روشن بشم و با دلیل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 حرفیه که در بین اهل تسنن مشهور شده ولی اگه دنبال دلیل و مدرک باشیم، صحبت شیعه ثابت میشه چون بسیاری از مورخان و علمای اهل سنت هم اعتراف کردهاند که مهدی موعود فرزند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 و متولد شدن و تعبیراتی در مورد اون حضرت از پیامبر نقل میکنن،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اهل بیت پیامبره، مهدی از عترت پیامبره و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فرزندان امام علی علیه السلامه، مهدی از فرزندان امام حسین علیه السلامه،مهدی از فرزندان امام علی ابن الحسین علیه السلامه و تو بعضی از نقلها از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حضرت مهدی از امام عسگری تا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حرفای روشن چطور میشه مهدی موعود فرزند امام عسگری باشه و هنوز متولد نشده باشه؟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و حرفای علمای اهل سنت به ولادت و نسب امام مهدی تو مجموعهای جمع آوری شده یا 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کتابی هست به اسم دانشمندان عامه و مهدی موعود</w:t>
      </w:r>
      <w:r>
        <w:rPr>
          <w:rStyle w:val="FootnoteAnchor"/>
          <w:rtl w:val="true"/>
        </w:rPr>
        <w:footnoteReference w:id="19"/>
      </w:r>
      <w:r>
        <w:rPr>
          <w:rFonts w:ascii="IRNazanin" w:hAnsi="IRNazanin" w:eastAsia="IRNazanin"/>
          <w:color w:val="111111"/>
          <w:sz w:val="28"/>
          <w:sz w:val="28"/>
          <w:szCs w:val="28"/>
          <w:rtl w:val="true"/>
          <w:lang w:bidi="fa-IR"/>
        </w:rPr>
        <w:t>که در اون کتاب نام و مشخصات و سخن یکصد و بیست نفر از دانشمندان اهل سنت که اعتراف به ولادت و نسب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جمع آوری شده</w:t>
      </w:r>
      <w:r>
        <w:rPr>
          <w:rFonts w:eastAsia="IRNazanin" w:cs="IRNazanin"/>
          <w:color w:val="111111"/>
          <w:sz w:val="28"/>
          <w:szCs w:val="28"/>
          <w:rtl w:val="true"/>
          <w:lang w:bidi="fa-IR"/>
        </w:rPr>
        <w:t xml:space="preserve">. </w:t>
      </w:r>
      <w:bookmarkStart w:id="65" w:name="pg3606_21573"/>
    </w:p>
    <w:p>
      <w:pPr>
        <w:pStyle w:val="Heading2"/>
        <w:numPr>
          <w:ilvl w:val="1"/>
          <w:numId w:val="1"/>
        </w:numPr>
        <w:rPr/>
      </w:pPr>
      <w:bookmarkStart w:id="66" w:name="__RefHeading___Toc4207889_2749589250"/>
      <w:bookmarkStart w:id="67" w:name="_Toc21"/>
      <w:bookmarkEnd w:id="65"/>
      <w:bookmarkEnd w:id="66"/>
      <w:r>
        <w:rPr>
          <w:rtl w:val="true"/>
        </w:rPr>
        <w:t>فصل</w:t>
      </w:r>
      <w:r>
        <w:rPr>
          <w:rtl w:val="true"/>
        </w:rPr>
        <w:t xml:space="preserve">: </w:t>
      </w:r>
      <w:r>
        <w:rPr>
          <w:rtl w:val="true"/>
        </w:rPr>
        <w:t>پنجم</w:t>
      </w:r>
      <w:bookmarkEnd w:id="67"/>
    </w:p>
    <w:p>
      <w:pPr>
        <w:pStyle w:val="Heading3"/>
        <w:numPr>
          <w:ilvl w:val="2"/>
          <w:numId w:val="1"/>
        </w:numPr>
        <w:rPr/>
      </w:pPr>
      <w:bookmarkStart w:id="68" w:name="__RefHeading___Toc4207891_2749589250"/>
      <w:bookmarkStart w:id="69" w:name="_Toc22"/>
      <w:bookmarkEnd w:id="68"/>
      <w:r>
        <w:rPr/>
        <w:t>1</w:t>
      </w:r>
      <w:r>
        <w:rPr>
          <w:rtl w:val="true"/>
        </w:rPr>
        <w:t xml:space="preserve">- </w:t>
      </w:r>
      <w:r>
        <w:rPr>
          <w:rtl w:val="true"/>
        </w:rPr>
        <w:t>به کجا چنین شتابان</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پیش میآمد در خیابانهای شهر به جنجال و هیاهوی اطرافم توجه کنم، خصوصا در آن ایام که افکارم را حقیقتی بزرگ که به آن دست یافته بودم مشغول کرده بود، اما واقعا امروز چه خبر است؟ شاید هم هر روز همین طور است و من متوجه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آدمهایی را دیدم که مضطرب و با عجله در حرکت بودند؛ گرچه ظاهرشان آراسته و زیبا بود، خسته و بیحوصله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دنبال چیزی میدویدند، مثل </w:t>
      </w:r>
    </w:p>
    <w:p>
      <w:pPr>
        <w:pStyle w:val="BookText"/>
        <w:rPr/>
      </w:pPr>
      <w:r>
        <w:rPr>
          <w:rFonts w:ascii="IRNazanin" w:hAnsi="IRNazanin" w:eastAsia="IRNazanin"/>
          <w:color w:val="111111"/>
          <w:sz w:val="28"/>
          <w:sz w:val="28"/>
          <w:szCs w:val="28"/>
          <w:rtl w:val="true"/>
          <w:lang w:bidi="fa-IR"/>
        </w:rPr>
        <w:t>ماشینهایی که به حرکت درآمده باشند، حتی عطرهایشان، هم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چیزشان مصنوعی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درمانده و ژولیده حال را دیدم که دست نیاز دراز کرده بود اما نبود دستی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با رخسار زرد و رنجور از گرسنگی و فقر، دیدم که به تابلوی سبز رنگی نگاه میکرد که روی آن نوشته شده بود یا مهدی جهان در انتظار است امروز آدمها را دیدم که سرگردان به دنبال چیزی میگشتند، چیزی که در باجهی هیچ بانک و ویترین هیچ مغازهای یافت نمیشود اما همچنان حیران و پرشتاب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چیزی را گم کرده بودند؟</w:t>
      </w:r>
    </w:p>
    <w:p>
      <w:pPr>
        <w:pStyle w:val="BookText"/>
        <w:rPr/>
      </w:pPr>
      <w:r>
        <w:rPr>
          <w:rFonts w:ascii="IRNazanin" w:hAnsi="IRNazanin" w:eastAsia="IRNazanin"/>
          <w:color w:val="111111"/>
          <w:sz w:val="28"/>
          <w:sz w:val="28"/>
          <w:szCs w:val="28"/>
          <w:rtl w:val="true"/>
          <w:lang w:bidi="fa-IR"/>
        </w:rPr>
        <w:t>کم کم با شناختی که پیدا کرده بودم، دوست داشتم هر جا میرسم سر صحبت را باز کنم و برای مردم از امام زمان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ماشینی شدم، چند لحظه که گذشت در حالی که برچسبی را از جیب پیراهنم بیرون میآوردم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میدید این رو به شیشه ماشین بزنم؟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برچسبیه که روی آن نوشته برای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منتظر بودم راننده با استقبال کامل بگوید حتما این کار را بکن، با کمال تعجب دیدم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دلت </w:t>
      </w:r>
    </w:p>
    <w:p>
      <w:pPr>
        <w:pStyle w:val="BookText"/>
        <w:rPr/>
      </w:pPr>
      <w:r>
        <w:rPr>
          <w:rFonts w:ascii="IRNazanin" w:hAnsi="IRNazanin" w:eastAsia="IRNazanin"/>
          <w:color w:val="111111"/>
          <w:sz w:val="28"/>
          <w:sz w:val="28"/>
          <w:szCs w:val="28"/>
          <w:rtl w:val="true"/>
          <w:lang w:bidi="fa-IR"/>
        </w:rPr>
        <w:t>خوشه، ما که بدبخت هستیم بسه، دیگه نمیخواد اون حضرت رو هم به این بدبختی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زمان بیاد چیکار کنه؟ فرض کن همین فردا امام زمان اومد، خوب چی میشه؟ در ثانی، مگه از جونم سیر شدم که دعا کنم، مگه نمیدونی امام زمان اولین کاری که میکنه اینه که گردن ما رو بزنه؟ از اینها گذشته، تو خیال کردی با این امکانات نظامی امروز دنیا، چیکار میشه کرد؟ ناوها، بمبافکنها، رادارها، هواپیماهای نظامی که بدون سرنشین و از راه دور کنترل میشه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به اینا غلبه کرد؟ شوخی که نیست، با فشردن یک دکمه چه میکنن؟ دنیا رو به آتش میکشن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 خیال میکنی دعای من و تو ارزشی داره؟ ببخشین، منظورم تو نیستیها ولی ما که بچه بودیم، بچهها به شوخی میگفتن به دعای گربه سیاه بارون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کارها برو درس بخون، شاید بتونی به جامعه خدمت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قبل از این خیال میکردم دیگر همه چیز را در مورد امام زمان میدونم، گیج شده بودم و نفهمیدم باید چه کنم 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حالی که آرام برچسب را در جیبم میگذاشتم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همین کنار پیاده میشم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در پیادهرو قدم میزدم ولی حرفهای آن راننده در ذهنم رژه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همین فردا اومد، خوب چی میشه؟ نمیدونی امام زمان اولین کاری که میکنه اینه که گردن ما رو </w:t>
      </w:r>
    </w:p>
    <w:p>
      <w:pPr>
        <w:pStyle w:val="BookText"/>
        <w:rPr/>
      </w:pPr>
      <w:r>
        <w:rPr>
          <w:rFonts w:ascii="IRNazanin" w:hAnsi="IRNazanin" w:eastAsia="IRNazanin"/>
          <w:color w:val="111111"/>
          <w:sz w:val="28"/>
          <w:sz w:val="28"/>
          <w:szCs w:val="28"/>
          <w:rtl w:val="true"/>
          <w:lang w:bidi="fa-IR"/>
        </w:rPr>
        <w:t>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به این همه امکانات نظامی دنیا غلبه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دعای گربه سیاهه بارون نمیباره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هر چه زودتر باید به دوستم تلفن بزنم و از او وقت بگیرم و دربارهی این پرسشهای تازه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یادم آمد که او به مسافرت رفته و تا یک هفتهی دیگر نمیتوانم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نیاوردم بالاخره با تماسهای متعدد با منزل و محل کارش شماره تلفن محل اقامتش را در سفر به دست آوردم و با او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برایش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 نباش، این سؤالات همه جواب داره که پس از بازگشت از سفر با هم صحبت میکنیم، اما برای یافتن پاسخ اولین سؤال یعنی اینکه اگه امام زمان بیان چی میشه، تو میتونی تا وقتی من برمیگردم یک کتاب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کتابیه با نام کمال هستی در عصر ظهور</w:t>
      </w:r>
      <w:r>
        <w:rPr>
          <w:rStyle w:val="FootnoteAnchor"/>
          <w:rtl w:val="true"/>
        </w:rPr>
        <w:footnoteReference w:id="20"/>
      </w:r>
      <w:r>
        <w:rPr>
          <w:rFonts w:ascii="IRNazanin" w:hAnsi="IRNazanin" w:eastAsia="IRNazanin"/>
          <w:color w:val="111111"/>
          <w:sz w:val="28"/>
          <w:sz w:val="28"/>
          <w:szCs w:val="28"/>
          <w:rtl w:val="true"/>
          <w:lang w:bidi="fa-IR"/>
        </w:rPr>
        <w:t>که تو این کتاب بخشی از تحولات پس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 جمعآوری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کتاب متوجه میشی ظهور اون حضرت چقدر برکت و رحمت و نعمت به همراه داره و انگیزه پیدا میکنی که هر چه بیشتر برای تعجیل در ظهورش دعا کنی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پایان مکالمهی تلفی به دنبال کتاب به راه افتادم، آن را تهیه کردم و مشغول مطالعه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برخورد با آن راننده این کتاب را خوانده بودم تا به او میگفتم وقتی امام زمان ظهور میکنند چه اتفاقاتی میافتد</w:t>
      </w:r>
      <w:r>
        <w:rPr>
          <w:rFonts w:eastAsia="IRNazanin" w:cs="IRNazanin"/>
          <w:color w:val="111111"/>
          <w:sz w:val="28"/>
          <w:szCs w:val="28"/>
          <w:rtl w:val="true"/>
          <w:lang w:bidi="fa-IR"/>
        </w:rPr>
        <w:t xml:space="preserve">. </w:t>
      </w:r>
      <w:bookmarkStart w:id="70" w:name="pg3606_21577"/>
    </w:p>
    <w:p>
      <w:pPr>
        <w:pStyle w:val="Heading3"/>
        <w:numPr>
          <w:ilvl w:val="2"/>
          <w:numId w:val="1"/>
        </w:numPr>
        <w:rPr/>
      </w:pPr>
      <w:bookmarkStart w:id="71" w:name="__RefHeading___Toc4207893_2749589250"/>
      <w:bookmarkStart w:id="72" w:name="_Toc23"/>
      <w:bookmarkEnd w:id="70"/>
      <w:bookmarkEnd w:id="71"/>
      <w:r>
        <w:rPr/>
        <w:t>2</w:t>
      </w:r>
      <w:r>
        <w:rPr>
          <w:rtl w:val="true"/>
        </w:rPr>
        <w:t xml:space="preserve">- </w:t>
      </w:r>
      <w:r>
        <w:rPr>
          <w:rtl w:val="true"/>
        </w:rPr>
        <w:t>جهان در عصر ظهور</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کتاب خواندم در آن روزگار، دیگر نه طبیعت سرکشی خواهد کرد نه زلزلهای خانهبرانداز به پا میشود، نه سیلهای مهیب جاری میگردد، نه آسمان تازیانهی کوبنده طوفان خویش را بر خانهها خواهد کوفت، نه دریاها طغیان میکنند و نه آتشفشانها فوران خواهند نمود؛ زیرا دوران عصیان سپری شده، زمان طغیان گذشته و عصر تاریک غیبت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اما به نرمش، باد میوزد اما به آرامش، و زمین میگردد اما به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گیتی، طراوت و لطافت پدید میآید و هستی به کمال خود میرسد در آن دوران پربرکت است که تمام زمین به حکم یک شهر خواهد شد و از ساختمانهای بهم پیوسته برخوردار میشود و زمین برای عمران و آبادی در دست بندگان صالح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عوامل فسادآفرین و ستمگر را از میان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امن میگردد، دزدی و تباهی از بین میرود، نه کمبود وجود دارد که کسی دست به دزدی بیالاید، نه قوانین دست و پاگیر و سنتهای غلط در امر ازدواج باقی میماند که موجب بیعفتی شوند نه از عوامل پرخاشگری اثری میماند که افراد ناخواسته به هم درشتی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 را حق گزافگویی به فرزندان خواهد بود و نه کودکان را اجازهی مخالفت با پدران و مادران، در نتیجه با اختیار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دامنهی الفت بدانجا میرسد که گویا همسایگان </w:t>
      </w:r>
    </w:p>
    <w:p>
      <w:pPr>
        <w:pStyle w:val="BookText"/>
        <w:rPr/>
      </w:pPr>
      <w:r>
        <w:rPr>
          <w:rFonts w:ascii="IRNazanin" w:hAnsi="IRNazanin" w:eastAsia="IRNazanin"/>
          <w:color w:val="111111"/>
          <w:sz w:val="28"/>
          <w:sz w:val="28"/>
          <w:szCs w:val="28"/>
          <w:rtl w:val="true"/>
          <w:lang w:bidi="fa-IR"/>
        </w:rPr>
        <w:t>اعضای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مهدی آل محمد، شهروندان از یکدیگر و مردم از حکمفرمایان و حاکمان از مردم راضی و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همگان شادمان و خوشدل و خندان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موجودات وحشی هم در سایه حکومت عدل گستر حضرتش به آسایش دست مییابند و حیوانات رام بشر میگردند و مارها و عقربها به کودکان خردسال ستم 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برکت آن حضرت و دم مسیحایی او بیماران را شفا میبخشد و مرضهای صعبالعلاج را درمان میکند و عمر طولانی همراه با سلامتی و نشاط نصیب بشر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اقتصادی در دوران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در گذشته تاریخ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قوای زمینی و آسمانی، دست به دست هم میدهند تا تمامی ذخایر هستی را آشکار کنند و قدرت لایزال الهی را در گستردگی نعمت و بخشش بر همگان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ملک و ملکوت هماهنگی پیدا میشود و زمینیها در همان مسیری قدم میزنند که آسمانیها قدم برمیدارند و تمام عالمیان همه در یک جهت قرار میگیرند و آن جهت بندگی خداست و لذا مواهب مادی و معنوی نیز به برکت این گونه بندگی در روزگار ظهور حجت خدا بر بشر فرو میریزد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حضرت بقیة الله الاعظم بدست ملکوتی آن حضرت، عقلها کامل میشود و مردمان از نعمت کمال عقل بهرهمند میشوند </w:t>
      </w:r>
    </w:p>
    <w:p>
      <w:pPr>
        <w:pStyle w:val="BookText"/>
        <w:rPr/>
      </w:pPr>
      <w:r>
        <w:rPr>
          <w:rFonts w:ascii="IRNazanin" w:hAnsi="IRNazanin" w:eastAsia="IRNazanin"/>
          <w:color w:val="111111"/>
          <w:sz w:val="28"/>
          <w:sz w:val="28"/>
          <w:szCs w:val="28"/>
          <w:rtl w:val="true"/>
          <w:lang w:bidi="fa-IR"/>
        </w:rPr>
        <w:t>از آنجا که عقل وسیلهی کشف خوبی از بدی و زشت از زیباست، با کمال عقل، افراد بشر از پلیدی دوری میجویند و به خوبیها نایل میشوند و به کمالات عالیه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دست توانای آن حضرت تمام زمین را از علم و دانش آکنده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دیگر از اختلاف نظرها و تناقضگوییها و حیرت و سردرگمیها خبری نیست و از سرچشمهی زلال حقایق رودهایی پاکیزه به کشتزارهای جان انسان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روزگار است که خرابیها اصلاح میگردد؛ زمین، نورباران میشود؛ راههای آسمان گشوده میشود؛ میان انسان و طبیعت آشتی برقرار میشود؛ پاکان عزیز میشوند؛ نابکاران خوار میگردند؛ عدالت در جهان سایه میگسترد؛ فقر و فلاکت از گیتی رخت برمیبندد، بیخانمانی اتمام مییابد، گرسنگی از سراسر جهان برچیده میشود؛ زنان و کودکان بیسرپرست، تحت ادارهی آن حضرت قرار میگیرند؛ امراض و بیماریها به سلامتی و نشاط تبدیل میشود؛ فحشا و فساد برچیده و عفت و پاکدامنی فراگیر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صفیر ابلیس، از همه جا نوای قدسیان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بادهگساری، مردمان از سبوی ایمان سرمست میشوند به جای حرامخواری از غذاهای لذیذ بهره میبرند</w:t>
      </w:r>
      <w:r>
        <w:rPr>
          <w:rFonts w:eastAsia="IRNazanin" w:cs="IRNazanin"/>
          <w:color w:val="111111"/>
          <w:sz w:val="28"/>
          <w:szCs w:val="28"/>
          <w:rtl w:val="true"/>
          <w:lang w:bidi="fa-IR"/>
        </w:rPr>
        <w:t xml:space="preserve">. </w:t>
      </w:r>
      <w:bookmarkStart w:id="73" w:name="pg3606_21580"/>
    </w:p>
    <w:p>
      <w:pPr>
        <w:pStyle w:val="BookText"/>
        <w:rPr/>
      </w:pPr>
      <w:bookmarkEnd w:id="73"/>
      <w:r>
        <w:rPr>
          <w:rFonts w:ascii="IRNazanin" w:hAnsi="IRNazanin" w:eastAsia="IRNazanin"/>
          <w:color w:val="111111"/>
          <w:sz w:val="28"/>
          <w:sz w:val="28"/>
          <w:szCs w:val="28"/>
          <w:rtl w:val="true"/>
          <w:lang w:bidi="fa-IR"/>
        </w:rPr>
        <w:t>حقایق کتمان شده در تاریخ آشکار میگردد؛ گرگان میشنما رسوا میشوند، حقوق بربادرفتهی خلق، از غاصبان بازستانده میشود؛ قصاص خونهای به ناحق ریخته گرفته میشود و حقایق بیکران قرآن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بینش در جهان افزوده می شود، استعدادهای نهفته جسمی و روحی انسانها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بتکدهها به خانههای توحید مبدل میشوند و لذت بندگی خدا در کام جان مردمان مینشیند</w:t>
      </w:r>
      <w:r>
        <w:rPr>
          <w:rFonts w:eastAsia="IRNazanin" w:cs="IRNazanin"/>
          <w:color w:val="111111"/>
          <w:sz w:val="28"/>
          <w:szCs w:val="28"/>
          <w:rtl w:val="true"/>
          <w:lang w:bidi="fa-IR"/>
        </w:rPr>
        <w:t>.</w:t>
      </w:r>
    </w:p>
    <w:p>
      <w:pPr>
        <w:pStyle w:val="Heading3"/>
        <w:numPr>
          <w:ilvl w:val="2"/>
          <w:numId w:val="1"/>
        </w:numPr>
        <w:rPr/>
      </w:pPr>
      <w:bookmarkStart w:id="74" w:name="__RefHeading___Toc4207895_2749589250"/>
      <w:bookmarkStart w:id="75" w:name="_Toc24"/>
      <w:bookmarkEnd w:id="74"/>
      <w:r>
        <w:rPr/>
        <w:t>3</w:t>
      </w:r>
      <w:r>
        <w:rPr>
          <w:rtl w:val="true"/>
        </w:rPr>
        <w:t xml:space="preserve">- </w:t>
      </w:r>
      <w:r>
        <w:rPr>
          <w:rtl w:val="true"/>
        </w:rPr>
        <w:t>آیا امام زمان</w:t>
      </w:r>
      <w:r>
        <w:rPr>
          <w:rtl w:val="true"/>
        </w:rPr>
        <w:t>(</w:t>
      </w:r>
      <w:r>
        <w:rPr>
          <w:rtl w:val="true"/>
        </w:rPr>
        <w:t>علیه السلام</w:t>
      </w:r>
      <w:r>
        <w:rPr>
          <w:rtl w:val="true"/>
        </w:rPr>
        <w:t xml:space="preserve">) </w:t>
      </w:r>
      <w:r>
        <w:rPr>
          <w:rtl w:val="true"/>
        </w:rPr>
        <w:t>گردن مرا میزند؟</w:t>
      </w:r>
      <w:bookmarkEnd w:id="75"/>
    </w:p>
    <w:p>
      <w:pPr>
        <w:pStyle w:val="BookText"/>
        <w:rPr/>
      </w:pPr>
      <w:r>
        <w:rPr>
          <w:rFonts w:ascii="IRNazanin" w:hAnsi="IRNazanin" w:eastAsia="IRNazanin"/>
          <w:color w:val="111111"/>
          <w:sz w:val="28"/>
          <w:sz w:val="28"/>
          <w:szCs w:val="28"/>
          <w:rtl w:val="true"/>
          <w:lang w:bidi="fa-IR"/>
        </w:rPr>
        <w:t>وقتی مطالعهی آن را به پایان بردم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پاکی و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روزگار گویا به جای اینکه مردم به سوی بهشت برن، بهشت به سوی مردم میاد و براستی کیه که مشتاق چنین روزگاری نباشه و برای تحقق هر چه زودتر اون دعا و تلاش نکنه؟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همچنان حسرت میخوردم که ای کاش قبل از ملاقات با آن راننده این حقایق را میدانستم و یا به او دسترسی داشتم و این کتاب را به او هدیه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پاسخ یکی از حرفهای او را گرفته بودم، اما برای بقیهی سؤالات بایست صبر میکردم تا دوستم از مسافرت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انتظار به سر رسید و دوستم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دقایق اول ماجرای برخوردم با آن راننده را </w:t>
      </w:r>
    </w:p>
    <w:p>
      <w:pPr>
        <w:pStyle w:val="BookText"/>
        <w:rPr/>
      </w:pPr>
      <w:r>
        <w:rPr>
          <w:rFonts w:ascii="IRNazanin" w:hAnsi="IRNazanin" w:eastAsia="IRNazanin"/>
          <w:color w:val="111111"/>
          <w:sz w:val="28"/>
          <w:sz w:val="28"/>
          <w:szCs w:val="28"/>
          <w:rtl w:val="true"/>
          <w:lang w:bidi="fa-IR"/>
        </w:rPr>
        <w:t>که قبلا تلفنی برایش تعریف کرده بودم یادآوری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درسته که امام زمان گردن ما رو میزنه؟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کنه؟ مگه نمیدونی اون حضرت مظهر رأفت و مهربانی خداست؟ آخه او حجت خدا و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مادر نسبت به ما مهربونتره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آبادی نه برای خرابی، برای جلوگیری از آدمکشی میاد نه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 رو که جاهله، آگاه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 که به خواب غفلت فرو رفته بیدار میکنه با هر قوم و ملتی با زبون خودشون و با روش خودشون بحث میکنه و همه رو به درستی و راستی و بندگی خدا دعوت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هر کس دنبال حقیقت باشه، طرفدار عدل و صفا و خوبی باشه، به او میپیونده و باقی میمونن اونایی که با آگاهی و از روی تعمد میخوان جلوی حق و عدالت و درستی رو بگیرن، اونایی که عاشق تاریکی و ظلمتن و از نور و هدایت گریزون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زحمات خوبا رو تباه کنن؟ دوباره ظلم و جنایت و خیانت به جای عدل و انصاف و سعادت بیارن؟ و یا باید جلو اونا ایستاد و اونها رو از بین برد تا مردم با آگاهی و صفا و صمیمیت زندگی کنن؟ این جاست که امام علیه السلام دیگه اجازه نمیده و این جور آدما رو به جزاشون میرسونه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یک کم فکر کنی عقل و وجدانم همینو میگه</w:t>
      </w:r>
      <w:r>
        <w:rPr>
          <w:rFonts w:eastAsia="IRNazanin" w:cs="IRNazanin"/>
          <w:color w:val="111111"/>
          <w:sz w:val="28"/>
          <w:szCs w:val="28"/>
          <w:rtl w:val="true"/>
          <w:lang w:bidi="fa-IR"/>
        </w:rPr>
        <w:t xml:space="preserve">. </w:t>
      </w:r>
      <w:bookmarkStart w:id="76" w:name="pg3606_21582"/>
    </w:p>
    <w:p>
      <w:pPr>
        <w:pStyle w:val="BookText"/>
        <w:rPr/>
      </w:pPr>
      <w:bookmarkEnd w:id="76"/>
      <w:r>
        <w:rPr>
          <w:rFonts w:ascii="IRNazanin" w:hAnsi="IRNazanin" w:eastAsia="IRNazanin"/>
          <w:color w:val="111111"/>
          <w:sz w:val="28"/>
          <w:sz w:val="28"/>
          <w:szCs w:val="28"/>
          <w:rtl w:val="true"/>
          <w:lang w:bidi="fa-IR"/>
        </w:rPr>
        <w:t>ببین اگه یک انگشت کسی زخم بشه، به دکتر مراجعه کنه، دکتر مهربون سعی میکنه با پماد و آمپول زخم انگشتو خوب کنه، اما اگه زحمات دکتر فایده نکرد و زخم انگشت رو به پیشرفت گذاشت و انگشت عفونی شد و سیاهی به طرف بقیهی دست حرکت کرد، اون وقت همون طبیب مهربون انگشتشو قطع میکنه تا بقیهی بدن آسیب نبینه، پس اینطور نیست که امام زمان تا از راه رسیدن به کشتن مردم مشغول بشن، بلکه فقط با اونهایی که به هیچ وجه حقپذیر نیستن و میخوان دیگران رو هم منحرف کنن، میجنگن و دنیا رو از هر فاسد مفسدی پاک میکنن</w:t>
      </w:r>
      <w:r>
        <w:rPr>
          <w:rFonts w:eastAsia="IRNazanin" w:cs="IRNazanin"/>
          <w:color w:val="111111"/>
          <w:sz w:val="28"/>
          <w:szCs w:val="28"/>
          <w:rtl w:val="true"/>
          <w:lang w:bidi="fa-IR"/>
        </w:rPr>
        <w:t>.</w:t>
      </w:r>
    </w:p>
    <w:p>
      <w:pPr>
        <w:pStyle w:val="Heading3"/>
        <w:numPr>
          <w:ilvl w:val="2"/>
          <w:numId w:val="1"/>
        </w:numPr>
        <w:rPr/>
      </w:pPr>
      <w:bookmarkStart w:id="77" w:name="__RefHeading___Toc4207897_2749589250"/>
      <w:bookmarkStart w:id="78" w:name="_Toc25"/>
      <w:bookmarkEnd w:id="77"/>
      <w:r>
        <w:rPr/>
        <w:t>4</w:t>
      </w:r>
      <w:r>
        <w:rPr>
          <w:rtl w:val="true"/>
        </w:rPr>
        <w:t xml:space="preserve">- </w:t>
      </w:r>
      <w:r>
        <w:rPr>
          <w:rtl w:val="true"/>
        </w:rPr>
        <w:t>امام زمان</w:t>
      </w:r>
      <w:r>
        <w:rPr>
          <w:rtl w:val="true"/>
        </w:rPr>
        <w:t>(</w:t>
      </w:r>
      <w:r>
        <w:rPr>
          <w:rtl w:val="true"/>
        </w:rPr>
        <w:t>علیه السلام</w:t>
      </w:r>
      <w:r>
        <w:rPr>
          <w:rtl w:val="true"/>
        </w:rPr>
        <w:t xml:space="preserve">) </w:t>
      </w:r>
      <w:r>
        <w:rPr>
          <w:rtl w:val="true"/>
        </w:rPr>
        <w:t>چگونه بر امکانات نظامی پیشرفته غلبه میکنند؟</w:t>
      </w:r>
      <w:bookmarkEnd w:id="78"/>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دشمن هم که به راحتی تسلیم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امکانات پیشرفته و تجهیزات مدرن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چطور میشه با این همه سلاحهای مخرب و پیشرفته مقابله کرد؟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بخواد همه چیز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قدرتهایی در اختیار امام زمان قرار میده که فوق همهی این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زلزله، طیالارض، و قدرتهای غیرمادی دیگه همه در اختیار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یک ناو عظیم هواپیمابر در حال حرکت بسوی منطقه تحت نفوذ امام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ارادهی اون حضرت طوفانی بزرگ توی دریا برپا میشه و ناو با همه امکانات </w:t>
      </w:r>
      <w:bookmarkStart w:id="79" w:name="pg3606_21583"/>
    </w:p>
    <w:p>
      <w:pPr>
        <w:pStyle w:val="BookText"/>
        <w:rPr/>
      </w:pPr>
      <w:bookmarkEnd w:id="79"/>
      <w:r>
        <w:rPr>
          <w:rFonts w:ascii="IRNazanin" w:hAnsi="IRNazanin" w:eastAsia="IRNazanin"/>
          <w:color w:val="111111"/>
          <w:sz w:val="28"/>
          <w:sz w:val="28"/>
          <w:szCs w:val="28"/>
          <w:rtl w:val="true"/>
          <w:lang w:bidi="fa-IR"/>
        </w:rPr>
        <w:t>و نفراتش توی دریا غرق میشه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هیچ قدرتی توان مقابله با سپاه اون حضرت رو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که تازگی نداره، مگر نشنیدی در زمان حضرت ابراهیم چه آتشی برای سوزاندن او تدارک دیده بودن، ولی وقتی خدا خواست ابراهیم پیروز بشه آتش بیتاثیر شد؟مگه به امر خدا و با دستور حضرت موسی دریا برای بنی اسرائیل شکافته نشد؟ مگه به اذن خدا کارد تیز در دست ابراهیم از کار نیفتاد؟ پس این بار هم خدا حجت خودشو یاری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امام زمان ما وارث همه انبیا و اوصیا و جامع کمالات همهی برگزیدگان عالم هستن و به همین جهت از هر پیامبر و امامی نشانه و شباهتی در اون حضرت هست و بحق ایشون مصداق این جمله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خوبان همه دارن تو تنها داری</w:t>
      </w:r>
      <w:r>
        <w:rPr>
          <w:rFonts w:eastAsia="IRNazanin" w:cs="IRNazanin"/>
          <w:color w:val="111111"/>
          <w:sz w:val="28"/>
          <w:szCs w:val="28"/>
          <w:rtl w:val="true"/>
          <w:lang w:bidi="fa-IR"/>
        </w:rPr>
        <w:t>.</w:t>
      </w:r>
    </w:p>
    <w:p>
      <w:pPr>
        <w:pStyle w:val="Heading3"/>
        <w:numPr>
          <w:ilvl w:val="2"/>
          <w:numId w:val="1"/>
        </w:numPr>
        <w:rPr/>
      </w:pPr>
      <w:bookmarkStart w:id="80" w:name="__RefHeading___Toc4207899_2749589250"/>
      <w:bookmarkStart w:id="81" w:name="_Toc26"/>
      <w:bookmarkEnd w:id="80"/>
      <w:r>
        <w:rPr/>
        <w:t>5</w:t>
      </w:r>
      <w:r>
        <w:rPr>
          <w:rtl w:val="true"/>
        </w:rPr>
        <w:t xml:space="preserve">- </w:t>
      </w:r>
      <w:r>
        <w:rPr>
          <w:rtl w:val="true"/>
        </w:rPr>
        <w:t>شباهتهای امام زمان</w:t>
      </w:r>
      <w:r>
        <w:rPr>
          <w:rtl w:val="true"/>
        </w:rPr>
        <w:t>(</w:t>
      </w:r>
      <w:r>
        <w:rPr>
          <w:rtl w:val="true"/>
        </w:rPr>
        <w:t>علیه السلام</w:t>
      </w:r>
      <w:r>
        <w:rPr>
          <w:rtl w:val="true"/>
        </w:rPr>
        <w:t xml:space="preserve">) </w:t>
      </w:r>
      <w:r>
        <w:rPr>
          <w:rtl w:val="true"/>
        </w:rPr>
        <w:t>به انبیا و امامان</w:t>
      </w:r>
      <w:r>
        <w:rPr>
          <w:rtl w:val="true"/>
        </w:rPr>
        <w:t>(</w:t>
      </w:r>
      <w:r>
        <w:rPr>
          <w:rtl w:val="true"/>
        </w:rPr>
        <w:t>علیهم السلام</w:t>
      </w:r>
      <w:r>
        <w:rPr>
          <w:rtl w:val="true"/>
        </w:rPr>
        <w:t>)</w:t>
      </w:r>
      <w:bookmarkEnd w:id="81"/>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ممکنه بیشتر توضیح بدین چطور امام زمان ما به همهی انبیا و امامان شباهت دارن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جهت طول عمر به حضرت نوح، از جهت پنهان بودن ولادت و غیبت از قوم و همچنین هیبت و شکوهمندی به حضرت موسی، از جهت جود و بخشش و زیبایی و نیز بودن در میان مردم و شناخته نشدن به حضرت یوسف و از جهت قضاوت کردن به علم خود و نیاز نداشتن به شاهد و دلیل در قضاوت، به </w:t>
      </w:r>
      <w:bookmarkStart w:id="82" w:name="pg3606_21584"/>
    </w:p>
    <w:p>
      <w:pPr>
        <w:pStyle w:val="BookText"/>
        <w:rPr/>
      </w:pPr>
      <w:bookmarkEnd w:id="82"/>
      <w:r>
        <w:rPr>
          <w:rFonts w:ascii="IRNazanin" w:hAnsi="IRNazanin" w:eastAsia="IRNazanin"/>
          <w:color w:val="111111"/>
          <w:sz w:val="28"/>
          <w:sz w:val="28"/>
          <w:szCs w:val="28"/>
          <w:rtl w:val="true"/>
          <w:lang w:bidi="fa-IR"/>
        </w:rPr>
        <w:t xml:space="preserve">حضرت داود و از جهت جهانداری و حشمت به حضرت سلیمان و از جهت برخورداری از فرج و گشایش پس از گرفتاری به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انقلاب و در هم کوبیدن جباران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توضیح بیشتری در این زمینه و همچنین شباهتهای حضرت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باشی میتونی به کتاب خورشید مغرب</w:t>
      </w:r>
      <w:r>
        <w:rPr>
          <w:rStyle w:val="FootnoteAnchor"/>
          <w:rtl w:val="true"/>
        </w:rPr>
        <w:footnoteReference w:id="21"/>
      </w:r>
      <w:r>
        <w:rPr>
          <w:rFonts w:ascii="IRNazanin" w:hAnsi="IRNazanin" w:eastAsia="IRNazanin"/>
          <w:color w:val="111111"/>
          <w:sz w:val="28"/>
          <w:sz w:val="28"/>
          <w:szCs w:val="28"/>
          <w:rtl w:val="true"/>
          <w:lang w:bidi="fa-IR"/>
        </w:rPr>
        <w:t>مراجعه کنی، البته در این کتاب علاوه بر این مطلب نکات ارزشمند و زیبای فراوانی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از اونها هم بهره میبری</w:t>
      </w:r>
      <w:r>
        <w:rPr>
          <w:rFonts w:eastAsia="IRNazanin" w:cs="IRNazanin"/>
          <w:color w:val="111111"/>
          <w:sz w:val="28"/>
          <w:szCs w:val="28"/>
          <w:rtl w:val="true"/>
          <w:lang w:bidi="fa-IR"/>
        </w:rPr>
        <w:t>.</w:t>
      </w:r>
    </w:p>
    <w:p>
      <w:pPr>
        <w:pStyle w:val="Heading3"/>
        <w:numPr>
          <w:ilvl w:val="2"/>
          <w:numId w:val="1"/>
        </w:numPr>
        <w:rPr/>
      </w:pPr>
      <w:bookmarkStart w:id="83" w:name="__RefHeading___Toc4207901_2749589250"/>
      <w:bookmarkStart w:id="84" w:name="_Toc27"/>
      <w:bookmarkEnd w:id="83"/>
      <w:r>
        <w:rPr/>
        <w:t>6</w:t>
      </w:r>
      <w:r>
        <w:rPr>
          <w:rtl w:val="true"/>
        </w:rPr>
        <w:t xml:space="preserve">- </w:t>
      </w:r>
      <w:r>
        <w:rPr>
          <w:rtl w:val="true"/>
        </w:rPr>
        <w:t>چرا برای ظهور امام زمان</w:t>
      </w:r>
      <w:r>
        <w:rPr>
          <w:rtl w:val="true"/>
        </w:rPr>
        <w:t>(</w:t>
      </w:r>
      <w:r>
        <w:rPr>
          <w:rtl w:val="true"/>
        </w:rPr>
        <w:t>علیه السلام</w:t>
      </w:r>
      <w:r>
        <w:rPr>
          <w:rtl w:val="true"/>
        </w:rPr>
        <w:t xml:space="preserve">) </w:t>
      </w:r>
      <w:r>
        <w:rPr>
          <w:rtl w:val="true"/>
        </w:rPr>
        <w:t>دعا میکنیم؟</w:t>
      </w:r>
      <w:bookmarkEnd w:id="84"/>
    </w:p>
    <w:p>
      <w:pPr>
        <w:pStyle w:val="BookText"/>
        <w:rPr/>
      </w:pPr>
      <w:r>
        <w:rPr>
          <w:rFonts w:ascii="IRNazanin" w:hAnsi="IRNazanin" w:eastAsia="IRNazanin"/>
          <w:color w:val="111111"/>
          <w:sz w:val="28"/>
          <w:sz w:val="28"/>
          <w:szCs w:val="28"/>
          <w:rtl w:val="true"/>
          <w:lang w:bidi="fa-IR"/>
        </w:rPr>
        <w:t>من ضمن تشکر از توضیحات خوب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اگه خدا حجتشو یاری میکنه پس چرا ما برای ظهور او دعا کنیم؟ خود خدا که بهتر میدونه چه زمانی برای ظهور مناسبه، از اینها گذشته به قول اون راننده مگه دعای ما ارزشی داره؟ لابد اگه دعای ما اثری میداشت تا حالا ظهور کرده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طوره که خداوند بهتر میدونه و همچنین هر کاری رو که اراده کنه انجام میده، اما 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بانفسهم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سرنوشت هیچ قومی را تغییر نمیدهد تا این که آن قوم خود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چون موجودی است که خداوند به او اختیار و قدرت انتخاب داده باید </w:t>
      </w:r>
    </w:p>
    <w:p>
      <w:pPr>
        <w:pStyle w:val="BookText"/>
        <w:rPr/>
      </w:pPr>
      <w:r>
        <w:rPr>
          <w:rFonts w:ascii="IRNazanin" w:hAnsi="IRNazanin" w:eastAsia="IRNazanin"/>
          <w:color w:val="111111"/>
          <w:sz w:val="28"/>
          <w:sz w:val="28"/>
          <w:szCs w:val="28"/>
          <w:rtl w:val="true"/>
          <w:lang w:bidi="fa-IR"/>
        </w:rPr>
        <w:t>خواهان هدایت و کمال باشه تا خداوند او رو یاری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آنچه از خوبیها یقین داریم عمل کردیم و هر کار خلاف و بدی رو یقین داریم خداوند نمیپسنده ترک کردیم و دست به دعا برداشتیم و از خدا خواستیم که امام زمانمون رو برسونه این دعا کردن ما اعلام نیاز و آمادگی برای استقبال از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توی یک روستا مدرسه و معلم نیست، ادارهی آموزش و پرورش هم خبر داره اما وقتی مردم روستا هی نامه بنویسند، استشهاد محلی تهیه کنن و تقاضا کنن، با این کار به آموزش و پرورش اعلام اشتیاق و آمادگی برای حضور معلم در اون روستا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دعا کنیم و با این دعا کردن علاوه بر اعلام آمادگی به خداوند، اظهار ارادت به امام زمان کردیم و اصلا خود به یاد آن حضرت بودن که یک راهش همین دعاست، برکات زیادی در زندگی ما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آیا دعاهای ما اثری داره یا نه، البته که داره مگه میشه آدم در خانهی خدا رو بزنه ودست خالی برگرده؟ چه کسی از خدا کریمتر و مهربونتره؟ اما نکته اینجاست که ما نمیدونیم غیبت حضرت چند سال مقدر شده و چه مقدار از اون برای خاطر دعاها تخفیف داده شده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قدر میدونیم که با توجه به وعدههای قطعی خداوند </w:t>
      </w:r>
    </w:p>
    <w:p>
      <w:pPr>
        <w:pStyle w:val="BookText"/>
        <w:rPr/>
      </w:pPr>
      <w:r>
        <w:rPr>
          <w:rFonts w:ascii="IRNazanin" w:hAnsi="IRNazanin" w:eastAsia="IRNazanin"/>
          <w:color w:val="111111"/>
          <w:sz w:val="28"/>
          <w:sz w:val="28"/>
          <w:szCs w:val="28"/>
          <w:rtl w:val="true"/>
          <w:lang w:bidi="fa-IR"/>
        </w:rPr>
        <w:t>که در قرآن و احادیث آمده، دعا تأثیر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اگه دعا اثر نمیداشت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دوستانشون سفارش نمیفرمودند که برای فرج من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خود حضرت هم برای دعا سفارش کردن؟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جملهی حضرت معروفه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 بتعجیل الفرج فان فی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من زیاد دعا کنید که با فرج من در کار شما گشایش پیدا میشود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رو هم اضافه کنم که خدا همهی بندههاشو دوست داره، همون طور که به همه روزی میده و به فکر همه هست، دعای همه بندهها رو اجابت میکنه؛ مگر اینکه به صلاح اونها نباشه یا خودشون با اعمالشون باعث حبس دعا بشن</w:t>
      </w:r>
      <w:r>
        <w:rPr>
          <w:rStyle w:val="FootnoteAnchor"/>
          <w:rtl w:val="true"/>
        </w:rPr>
        <w:footnoteReference w:id="24"/>
      </w:r>
      <w:r>
        <w:rPr>
          <w:rFonts w:ascii="IRNazanin" w:hAnsi="IRNazanin" w:eastAsia="IRNazanin"/>
          <w:color w:val="111111"/>
          <w:sz w:val="28"/>
          <w:sz w:val="28"/>
          <w:szCs w:val="28"/>
          <w:rtl w:val="true"/>
          <w:lang w:bidi="fa-IR"/>
        </w:rPr>
        <w:t>و الا خدا لطف و کرمشو از هیچ کس دریغ نمیکنه</w:t>
      </w:r>
      <w:r>
        <w:rPr>
          <w:rFonts w:eastAsia="IRNazanin" w:cs="IRNazanin"/>
          <w:color w:val="111111"/>
          <w:sz w:val="28"/>
          <w:szCs w:val="28"/>
          <w:rtl w:val="true"/>
          <w:lang w:bidi="fa-IR"/>
        </w:rPr>
        <w:t>.</w:t>
      </w:r>
      <w:bookmarkStart w:id="85" w:name="pg3606_21587"/>
    </w:p>
    <w:p>
      <w:pPr>
        <w:pStyle w:val="Heading2"/>
        <w:numPr>
          <w:ilvl w:val="1"/>
          <w:numId w:val="1"/>
        </w:numPr>
        <w:rPr/>
      </w:pPr>
      <w:bookmarkStart w:id="86" w:name="__RefHeading___Toc4207903_2749589250"/>
      <w:bookmarkStart w:id="87" w:name="_Toc28"/>
      <w:bookmarkEnd w:id="85"/>
      <w:bookmarkEnd w:id="86"/>
      <w:r>
        <w:rPr>
          <w:rtl w:val="true"/>
        </w:rPr>
        <w:t>فصل</w:t>
      </w:r>
      <w:r>
        <w:rPr>
          <w:rtl w:val="true"/>
        </w:rPr>
        <w:t xml:space="preserve">: </w:t>
      </w:r>
      <w:r>
        <w:rPr>
          <w:rtl w:val="true"/>
        </w:rPr>
        <w:t>ششم</w:t>
      </w:r>
      <w:bookmarkEnd w:id="87"/>
    </w:p>
    <w:p>
      <w:pPr>
        <w:pStyle w:val="Heading3"/>
        <w:numPr>
          <w:ilvl w:val="2"/>
          <w:numId w:val="1"/>
        </w:numPr>
        <w:rPr/>
      </w:pPr>
      <w:bookmarkStart w:id="88" w:name="__RefHeading___Toc4207905_2749589250"/>
      <w:bookmarkStart w:id="89" w:name="_Toc29"/>
      <w:bookmarkEnd w:id="88"/>
      <w:r>
        <w:rPr/>
        <w:t>1</w:t>
      </w:r>
      <w:r>
        <w:rPr>
          <w:rtl w:val="true"/>
        </w:rPr>
        <w:t xml:space="preserve">- </w:t>
      </w:r>
      <w:r>
        <w:rPr>
          <w:rtl w:val="true"/>
        </w:rPr>
        <w:t>روز بیداری</w:t>
      </w:r>
      <w:bookmarkEnd w:id="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رنگ جمعه در تقویم با بقیه ایام هفته فرق دارد؟ جمعه هم روزی از روزهای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در روزهای هفته، آدمها از سر نیاز شغلی یا ضرورتهای دیگر از خواب بیدار میشوند، اما جمعه روز سحرخیزی و بیداری کسانی است که خودشان خواستهاند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جمعه را با نام محبوب خود آغاز میکنند و ندبهکنان صدایش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آمد قصهی عشقورزان و منتظرانی را که هر جمعه، چشم به </w:t>
      </w:r>
    </w:p>
    <w:p>
      <w:pPr>
        <w:pStyle w:val="BookText"/>
        <w:rPr/>
      </w:pPr>
      <w:r>
        <w:rPr>
          <w:rFonts w:ascii="IRNazanin" w:hAnsi="IRNazanin" w:eastAsia="IRNazanin"/>
          <w:color w:val="111111"/>
          <w:sz w:val="28"/>
          <w:sz w:val="28"/>
          <w:szCs w:val="28"/>
          <w:rtl w:val="true"/>
          <w:lang w:bidi="fa-IR"/>
        </w:rPr>
        <w:t>طلوع طلعت رشیدمردی آسمانی دوختهاند چرا که موعودشان جمعهای از جمعهها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چقدر جمعه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بیداری، روز راز و نیاز منتظران و روز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شتابان در حال حرکت به طرف محل جلسه بودم خدا را شکر میکردم که به من توفیق داد با امام زمانم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اگر این زمینهها پیش نمیآمد و من به این آگاهی نمیرسیدم، الان صبح به این زودی، آن هم روز جمعه در خواب بودم، دوستانم هم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حدود ده نفر جوان و نوجوان قرار گذاشتیم کی ساعت در هفته به یاد امام زمانمان دور هم جمع شویم و از خدا و دین و امام زمان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 نعمتی است؟ در همین افکار بودم که با سلام دوستم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به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موقع میرسیم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قدمی بیشتر به محل جلسه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موفق نشدم تکلیفم رو انجام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مقاله رو تهیه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جلسهی ما به این صورت بودکه هر کسی دربارهی یک موضوع مطلبی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طول جلسه به نوبت مطالبمان را میخواندیم و در همان زمینه، گاهی سؤالی، حرفی،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موضوعات مربوط به امام زمان را مطرح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وارد جلسه شدیم </w:t>
      </w:r>
      <w:bookmarkStart w:id="90" w:name="pg3606_21589"/>
    </w:p>
    <w:p>
      <w:pPr>
        <w:pStyle w:val="BookText"/>
        <w:rPr/>
      </w:pPr>
      <w:bookmarkEnd w:id="90"/>
      <w:r>
        <w:rPr>
          <w:rFonts w:ascii="IRNazanin" w:hAnsi="IRNazanin" w:eastAsia="IRNazanin"/>
          <w:color w:val="111111"/>
          <w:sz w:val="28"/>
          <w:sz w:val="28"/>
          <w:szCs w:val="28"/>
          <w:rtl w:val="true"/>
          <w:lang w:bidi="fa-IR"/>
        </w:rPr>
        <w:t>و بعد از سلام و احوالپرسیهای معمولی، جلسه شروع شد</w:t>
      </w:r>
      <w:r>
        <w:rPr>
          <w:rFonts w:eastAsia="IRNazanin" w:cs="IRNazanin"/>
          <w:color w:val="111111"/>
          <w:sz w:val="28"/>
          <w:szCs w:val="28"/>
          <w:rtl w:val="true"/>
          <w:lang w:bidi="fa-IR"/>
        </w:rPr>
        <w:t>.</w:t>
      </w:r>
    </w:p>
    <w:p>
      <w:pPr>
        <w:pStyle w:val="Heading3"/>
        <w:numPr>
          <w:ilvl w:val="2"/>
          <w:numId w:val="1"/>
        </w:numPr>
        <w:rPr/>
      </w:pPr>
      <w:bookmarkStart w:id="91" w:name="__RefHeading___Toc4207907_2749589250"/>
      <w:bookmarkStart w:id="92" w:name="_Toc30"/>
      <w:bookmarkEnd w:id="91"/>
      <w:r>
        <w:rPr/>
        <w:t>2</w:t>
      </w:r>
      <w:r>
        <w:rPr>
          <w:rtl w:val="true"/>
        </w:rPr>
        <w:t xml:space="preserve">- </w:t>
      </w:r>
      <w:r>
        <w:rPr>
          <w:rtl w:val="true"/>
        </w:rPr>
        <w:t>پرسشهای بی پاسخ</w:t>
      </w:r>
      <w:r>
        <w:rPr>
          <w:rtl w:val="true"/>
        </w:rPr>
        <w:t>!</w:t>
      </w:r>
      <w:bookmarkEnd w:id="92"/>
    </w:p>
    <w:p>
      <w:pPr>
        <w:pStyle w:val="BookText"/>
        <w:rPr/>
      </w:pPr>
      <w:r>
        <w:rPr>
          <w:rFonts w:ascii="IRNazanin" w:hAnsi="IRNazanin" w:eastAsia="IRNazanin"/>
          <w:color w:val="111111"/>
          <w:sz w:val="28"/>
          <w:sz w:val="28"/>
          <w:szCs w:val="28"/>
          <w:rtl w:val="true"/>
          <w:lang w:bidi="fa-IR"/>
        </w:rPr>
        <w:t>آن روز وقتی صحبتهای من تمام شد 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قدر گفته میشه منتظر امام زمان باشین، اصلا انتظار یعنی چه؟ ما چه طور میتوانیم منتظر حضرت باشیم؟</w:t>
      </w:r>
    </w:p>
    <w:p>
      <w:pPr>
        <w:pStyle w:val="BookText"/>
        <w:rPr/>
      </w:pPr>
      <w:r>
        <w:rPr>
          <w:rFonts w:ascii="IRNazanin" w:hAnsi="IRNazanin" w:eastAsia="IRNazanin"/>
          <w:color w:val="111111"/>
          <w:sz w:val="28"/>
          <w:sz w:val="28"/>
          <w:szCs w:val="28"/>
          <w:rtl w:val="true"/>
          <w:lang w:bidi="fa-IR"/>
        </w:rPr>
        <w:t>هنوز حرف او تمام نشده بود که یکی دیگر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 رو ول کنین، اگه آدم دنبال این چیزا باشه بیشتر گیج میشه، چون اگه بخوای از این حرفا بزنی، اصلا مگه نمیگن امام زمان وقتی میاد که دنیا پر از ظلم و جور باشه؟ چرا ما به فکر خوب شدن و آگاهی و تربیت خودمون و دیگرون باشیم؟ بیاین اونقدر همه گناه و ظلم کنیم که زودتر دنیا پر بشه و امام زمانمون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همهی بچهها زدند زیر خنده، یکی از بچهها همین طور که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این طرح خوبت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اگه ترشی نخوری یه چیزی میشیها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بچهها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میگه، ول کنیم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حرفا از قدیم بوده نباید راجع به این چیزا فکر کنیم، ما کار خودمونو انجام میدیم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دیدم اوضاع خیلی بد شد و ذهن همه بچهها خراب شد، با تجربهای که داشتم نتوانستم بیاعتنا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حرفای همتون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یا حقه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باطله باید بفهمیم و کنارش بذاریم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حقه باید با دلیل بفهمیم و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جواب نداره، باید ولش کنیم، کار نگیریم، من خودم یک وقتی سؤالاتی داشتم که خیال میکردم هیچ کس نمیتونه جوابمو بده بالاخره شخصی رو پیدا کردم که به همه سؤالاتم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همهی بچهها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نداره، هفته دیگه میارمش این جا تو همین جلسه همین سؤالا رو ازش بپرسین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اگه اونم جواب نداد، نمیشه بگیم جواب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با هم قرار گذاشتیم جلسهی بعد دوست من به جلسهمان بیاید و به سؤالاتمان پاسخ دهد</w:t>
      </w:r>
      <w:r>
        <w:rPr>
          <w:rFonts w:eastAsia="IRNazanin" w:cs="IRNazanin"/>
          <w:color w:val="111111"/>
          <w:sz w:val="28"/>
          <w:szCs w:val="28"/>
          <w:rtl w:val="true"/>
          <w:lang w:bidi="fa-IR"/>
        </w:rPr>
        <w:t>.</w:t>
      </w:r>
      <w:bookmarkStart w:id="93" w:name="pg3606_21591"/>
    </w:p>
    <w:p>
      <w:pPr>
        <w:pStyle w:val="Heading2"/>
        <w:numPr>
          <w:ilvl w:val="1"/>
          <w:numId w:val="1"/>
        </w:numPr>
        <w:rPr/>
      </w:pPr>
      <w:bookmarkStart w:id="94" w:name="__RefHeading___Toc4207909_2749589250"/>
      <w:bookmarkStart w:id="95" w:name="_Toc31"/>
      <w:bookmarkEnd w:id="93"/>
      <w:bookmarkEnd w:id="94"/>
      <w:r>
        <w:rPr>
          <w:rtl w:val="true"/>
        </w:rPr>
        <w:t>فصل</w:t>
      </w:r>
      <w:r>
        <w:rPr>
          <w:rtl w:val="true"/>
        </w:rPr>
        <w:t xml:space="preserve">: </w:t>
      </w:r>
      <w:r>
        <w:rPr>
          <w:rtl w:val="true"/>
        </w:rPr>
        <w:t>هفتم</w:t>
      </w:r>
      <w:bookmarkEnd w:id="95"/>
    </w:p>
    <w:p>
      <w:pPr>
        <w:pStyle w:val="Heading3"/>
        <w:numPr>
          <w:ilvl w:val="2"/>
          <w:numId w:val="1"/>
        </w:numPr>
        <w:rPr/>
      </w:pPr>
      <w:bookmarkStart w:id="96" w:name="__RefHeading___Toc4207911_2749589250"/>
      <w:bookmarkStart w:id="97" w:name="_Toc32"/>
      <w:bookmarkEnd w:id="96"/>
      <w:r>
        <w:rPr/>
        <w:t>1</w:t>
      </w:r>
      <w:r>
        <w:rPr>
          <w:rtl w:val="true"/>
        </w:rPr>
        <w:t xml:space="preserve">- </w:t>
      </w:r>
      <w:r>
        <w:rPr>
          <w:rtl w:val="true"/>
        </w:rPr>
        <w:t>گل بهاری من</w:t>
      </w:r>
      <w:bookmarkEnd w:id="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بوی گل و رایحهای دلپذیر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جان گرفته بود و حیات در رگهای زمین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بهار با خود گلهای زیادی به همراه میآورد همه جا گل بود و هر کسی سبدی گل یا شاخهای سبز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دنبال گلی میگشتم که خیلی دوستش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سر زدم، به هر گلفروشی، گلخانه، به هر باغ و بوستانی، گل خود را در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را دوست داشتم اما با گل </w:t>
      </w:r>
    </w:p>
    <w:p>
      <w:pPr>
        <w:pStyle w:val="BookText"/>
        <w:rPr/>
      </w:pPr>
      <w:r>
        <w:rPr>
          <w:rFonts w:ascii="IRNazanin" w:hAnsi="IRNazanin" w:eastAsia="IRNazanin"/>
          <w:color w:val="111111"/>
          <w:sz w:val="28"/>
          <w:sz w:val="28"/>
          <w:szCs w:val="28"/>
          <w:rtl w:val="true"/>
          <w:lang w:bidi="fa-IR"/>
        </w:rPr>
        <w:t>من رنگ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سراغ گرفتم؛ بهار رسیده گلها شکفته، اما دریغ، جای یک گل خالیست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با زاری به سوی آسمان بلند کردم و با بغضی در گلو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بهار هم اومد، پس کو گل نرگس؟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هفته برایم خیلی دیر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شماری میکردم تا جمعه برسد ولی از این که دوستم با تقاضای من موافقت کرده بود و قول داده بود در جلسه ما شرکت کند خیلی خوشحال بودم و مطمئن بودم او بچهها را قانع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جمعه فرا رسید و جلسه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در ابتدای حرفهایش از بچهها بابت تشکیل جلسه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طور که جسم ما احتیاج به تغذیه و و تقویت داره، روح هم نیاز به تغذیه داره، فکر ما هم باید اشباع بشه و اگه این جلسات نباشه کم کم فکر و روح ما را در مقابل میکروبهای فکری سلامت خودشو از دست میده، پس کار شما خیلی قابل تحسینه، اما نکتهای که باید بهش توجه داشت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کنین چند تا جوون مثل شما تصمیم بگیرن هنر خطاطی رو یاد بگیرن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همهشون مثل هم و در سطح هم هستند تعدادی قلم و کاغذ و وسایل مربوط به خطاطی تهیه میکنن و مشغول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 با همفکری و دقت، معلومه که یک چیزهایی یاد میگیرن و خطشون از قبل بهتر میشه اما با صرف وقت زیاد و زحمت فراوون، پیشرفتشون کمه، تازه ممکنه، اشتباهی در نوشتن داشته </w:t>
      </w:r>
      <w:bookmarkStart w:id="98" w:name="pg3606_21593"/>
    </w:p>
    <w:p>
      <w:pPr>
        <w:pStyle w:val="BookText"/>
        <w:rPr/>
      </w:pPr>
      <w:bookmarkEnd w:id="98"/>
      <w:r>
        <w:rPr>
          <w:rFonts w:ascii="IRNazanin" w:hAnsi="IRNazanin" w:eastAsia="IRNazanin"/>
          <w:color w:val="111111"/>
          <w:sz w:val="28"/>
          <w:sz w:val="28"/>
          <w:szCs w:val="28"/>
          <w:rtl w:val="true"/>
          <w:lang w:bidi="fa-IR"/>
        </w:rPr>
        <w:t>باشن که دستشون هم عادت کنه برای همیشه نادرست خطاطی کنن، اما اگه همین چند نفر از یک متخصص دعوت کنن که بیاد تو جمعشون و با راهنمایی او و تمرین خط کنن، در مدت کم و با زحمت کمتر، پیشرفت دارن و از اشتباهات هم در امان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که خیلی از این مثال خوشش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به خال زدین، اشتباه ما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فورا حرف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حالا ما خدمت شما هستیم</w:t>
      </w:r>
      <w:r>
        <w:rPr>
          <w:rFonts w:eastAsia="IRNazanin" w:cs="IRNazanin"/>
          <w:color w:val="111111"/>
          <w:sz w:val="28"/>
          <w:szCs w:val="28"/>
          <w:rtl w:val="true"/>
          <w:lang w:bidi="fa-IR"/>
        </w:rPr>
        <w:t>.</w:t>
      </w:r>
    </w:p>
    <w:p>
      <w:pPr>
        <w:pStyle w:val="Heading3"/>
        <w:numPr>
          <w:ilvl w:val="2"/>
          <w:numId w:val="1"/>
        </w:numPr>
        <w:rPr/>
      </w:pPr>
      <w:bookmarkStart w:id="99" w:name="__RefHeading___Toc4207913_2749589250"/>
      <w:bookmarkStart w:id="100" w:name="_Toc33"/>
      <w:bookmarkEnd w:id="99"/>
      <w:r>
        <w:rPr/>
        <w:t>2</w:t>
      </w:r>
      <w:r>
        <w:rPr>
          <w:rtl w:val="true"/>
        </w:rPr>
        <w:t xml:space="preserve">- </w:t>
      </w:r>
      <w:r>
        <w:rPr>
          <w:rtl w:val="true"/>
        </w:rPr>
        <w:t>انتظار یعنی چه؟</w:t>
      </w:r>
      <w:bookmarkEnd w:id="100"/>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هفتهی قبل اولین سؤالی که توی جلسه مطرح شد این بود که اصلا انتظار یعنی چه و ما چطور میتونیم منتظر امام زمان باشیم؟ اگه از همین جا شروع کنین، خیلی ممنون میشیم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با هم به یک جواب روشن و خوب برسیم، لذا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تو یک روستا، خانه بهداشت نداشته باشن، مردم دور هم جمع بشن بگن باید یک فکری بکنیم، از آلودگی و بیماری دیگه به تنگ اومدیم و بعد یک نامه بنویسند به مسؤلان و تقاضا کنند یک پزشک برای اون روستا بفرستن، به نظر شما اینها که منتظر آمدن اون پزشک هستن چه میکنن و شایسته است چه کاری انجام بدن؟ و اگه </w:t>
      </w:r>
    </w:p>
    <w:p>
      <w:pPr>
        <w:pStyle w:val="BookText"/>
        <w:rPr/>
      </w:pPr>
      <w:r>
        <w:rPr>
          <w:rFonts w:ascii="IRNazanin" w:hAnsi="IRNazanin" w:eastAsia="IRNazanin"/>
          <w:color w:val="111111"/>
          <w:sz w:val="28"/>
          <w:sz w:val="28"/>
          <w:szCs w:val="28"/>
          <w:rtl w:val="true"/>
          <w:lang w:bidi="fa-IR"/>
        </w:rPr>
        <w:t>شما تو اون روستا باشین برای این مردمی که از اون وضع خسته شدن و طالب پاکیزگی و بهداشت و سلامتی و منتظر طبیب هستن چه توصیهای دارین؟</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میگم اول باید همه مصمم باشیم محیط رو آلودهتر نکنیم، زبالهها رو در اطراف خانهها و محیط زندگی نریزیم، آب چشمه رو آلوده نکنیم و و این جور 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دیگه چی؟</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که دکتر خیلی حرفا بلده که ما بلد نیستیم و وقتی بیاد خیلی توصیهها به ما میکنه، اما بعضی از کارها و دستورهای او رو میدونیم، به همونها عمل کنیم که وقتی اومد بهش نشون داده باشیم ما دوست داریم به حرف او گوش کنیم و به کمال پاکیزگی و بهداشت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میدونیم اون میگه وقتی میخواین شیر گاو رو بدوشین دستاتون و ظرف شیر و بقیه وسایل رو بشورین، روی ظرف شیر پارچه بندازین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رو که میدونیم دست کم بهشون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خوبه، خوب پیش میرین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وقتی دکتر بیاد چند نفر باید با اون همکاری کنن، غیر از این که همه باید آماده انجام دستورهای او باشیم، </w:t>
      </w:r>
    </w:p>
    <w:p>
      <w:pPr>
        <w:pStyle w:val="BookText"/>
        <w:rPr/>
      </w:pPr>
      <w:r>
        <w:rPr>
          <w:rFonts w:ascii="IRNazanin" w:hAnsi="IRNazanin" w:eastAsia="IRNazanin"/>
          <w:color w:val="111111"/>
          <w:sz w:val="28"/>
          <w:sz w:val="28"/>
          <w:szCs w:val="28"/>
          <w:rtl w:val="true"/>
          <w:lang w:bidi="fa-IR"/>
        </w:rPr>
        <w:t>چند نفر مخصوصا باید کمک او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خودمونو آماده کنیم، کارامونو ردیف کنیم که بتونیم به او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نکتهی خیلی جالبی اشاره کردی، خیلی جالبه، خوب، ادامه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همه به فکر فرو رفته بودند، جلسه خیلی جدی و جالب شده بود، همگی احساس خوبی داشتند اما مثل این که کفگیر به ته دیگ خورده بود، کسی حرف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چیزی بگم؛ ممکنه بعضی از مردم روستا اهمیت اومدن پزشک رو ندونن، به همین جهت هم خیلی مشتاق اومدن او نباشن و وقتی هم که اومد خیلی ازش استقبال نکنن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کارای مهم آگاه کردن مردم از اهمیت حضور پزشک توی روستا و آماده کردن اونا برای استقبال از اونه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بچهها که گویا با این حرف مغزش به کار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ممکنه یکی دو نفر هم باشن که اهمیت اومدن دکتر رو میدونن ولی با اومدن اومنافعشون به خطر میافته و اگه نیاد از جهل مردم سوءاستفاده میکنن، مردمو میچاپن و به همین دلیل با اومدن دکتر مخالفت میکنن و فکر مردمو خراب میکنن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اینم مطلب مهمیه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جور افراد هم یک فکری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آخرین نکتهای که به ذهن میرسه، اینه که مردم روستا باید پیگیر درخواستشون باشن و زود به زود خبر بگیرن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تقاضاشونو تکرار کنن تا مسئولان هر چه زودتر پزشک رو بفرستن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بحث خودمون وارد میشیم ببینیم معنای انتظار چی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کنین دنیای ما همون روستاست و اتفاقا این روزها گاهی شنیدید که از دنیا تعبیر میشه به دهکدهی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دهکده و ما مردم دنیا منتظر طبیبی هستیم که دنیای ما رو پاکیزه کنه که ایشان همون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 با این معنی انتظار روشن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رو آلودهتر نکنیم، یعنی هر کدوم از ما مصمم باشیم که گناه نکنیم و از دروغ و تقلب و اذیت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همون خوبیهایی که بهشون آگاهی داریم عمل کنیم، کمک هم باشیم به فقرا، به یتیمان خدمت کنیم، درستکار باشیم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رو هم به انجام این خوبیها ترغیب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خودمونو آماده کنیم تا از سربازان و همکاران حضرت باشیم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نسبت به اهمیت ظهور حضرت و برکات اون آگاه کنیم تا همه طالب آمدن حضرت باشن</w:t>
      </w:r>
      <w:r>
        <w:rPr>
          <w:rFonts w:eastAsia="IRNazanin" w:cs="IRNazanin"/>
          <w:color w:val="111111"/>
          <w:sz w:val="28"/>
          <w:szCs w:val="28"/>
          <w:rtl w:val="true"/>
          <w:lang w:bidi="fa-IR"/>
        </w:rPr>
        <w:t xml:space="preserve">. </w:t>
      </w:r>
      <w:bookmarkStart w:id="101" w:name="pg3606_21597"/>
    </w:p>
    <w:p>
      <w:pPr>
        <w:pStyle w:val="BookText"/>
        <w:rPr/>
      </w:pPr>
      <w:bookmarkEnd w:id="10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عمدا میخوان مردم رو به انحراف بکشونن و شبههافکنی کنن مقابلهی فکری و عملی کنیم و اجازه ندیم مردمو منحرف کنن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حضرت زیاد دعا کنیم و دیگران رو به این کار تشویق کنیم</w:t>
      </w:r>
      <w:r>
        <w:rPr>
          <w:rFonts w:eastAsia="IRNazanin" w:cs="IRNazanin"/>
          <w:color w:val="111111"/>
          <w:sz w:val="28"/>
          <w:szCs w:val="28"/>
          <w:rtl w:val="true"/>
          <w:lang w:bidi="fa-IR"/>
        </w:rPr>
        <w:t>.</w:t>
      </w:r>
    </w:p>
    <w:p>
      <w:pPr>
        <w:pStyle w:val="Heading3"/>
        <w:numPr>
          <w:ilvl w:val="2"/>
          <w:numId w:val="1"/>
        </w:numPr>
        <w:rPr/>
      </w:pPr>
      <w:bookmarkStart w:id="102" w:name="__RefHeading___Toc4207915_2749589250"/>
      <w:bookmarkStart w:id="103" w:name="_Toc34"/>
      <w:bookmarkEnd w:id="102"/>
      <w:r>
        <w:rPr/>
        <w:t>3</w:t>
      </w:r>
      <w:r>
        <w:rPr>
          <w:rtl w:val="true"/>
        </w:rPr>
        <w:t xml:space="preserve">- </w:t>
      </w:r>
      <w:r>
        <w:rPr>
          <w:rtl w:val="true"/>
        </w:rPr>
        <w:t>یک سؤال مهم</w:t>
      </w:r>
      <w:bookmarkEnd w:id="103"/>
    </w:p>
    <w:p>
      <w:pPr>
        <w:pStyle w:val="BookText"/>
        <w:rPr/>
      </w:pPr>
      <w:r>
        <w:rPr>
          <w:rFonts w:ascii="IRNazanin" w:hAnsi="IRNazanin" w:eastAsia="IRNazanin"/>
          <w:color w:val="111111"/>
          <w:sz w:val="28"/>
          <w:sz w:val="28"/>
          <w:szCs w:val="28"/>
          <w:rtl w:val="true"/>
          <w:lang w:bidi="fa-IR"/>
        </w:rPr>
        <w:t>وقتی صحبت به این جا رسید یکی از بچهها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فعلی که زمینه انحراف و گناه بسیار فراوونه و جامعه مثل جنگلی که آتش گرفته باشه داره میسوزه فعالیت ما چه فایدهای داره و آیا مثل این نیست که کسی با یک سطل آب بخواد جنگلی رو در حال سوختنه، خاموش کنه؟</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مسالهی ما خیلی با مثال شما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اولا در هنگام خطر و حادثه نباید به این بهونه که نمیشه تمام خطر رو دفع کرد آروم نشست و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ببینید خونهای آتش گرفته ولی صاحبان اون خونه به امید اومدن آتشنشانی در کناری راحت نشستن و چای میخورن، اونها رو ملامت نمیکنین و در سلامت عقلشون شک نمیکنین؟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هم نباید به این دلیل که خطر مهمه و زمینهی انحراف و فساد زیاده دست از فعالیت بکشیم و در جهت اصلاح خود </w:t>
      </w:r>
    </w:p>
    <w:p>
      <w:pPr>
        <w:pStyle w:val="BookText"/>
        <w:rPr/>
      </w:pPr>
      <w:r>
        <w:rPr>
          <w:rFonts w:ascii="IRNazanin" w:hAnsi="IRNazanin" w:eastAsia="IRNazanin"/>
          <w:color w:val="111111"/>
          <w:sz w:val="28"/>
          <w:sz w:val="28"/>
          <w:szCs w:val="28"/>
          <w:rtl w:val="true"/>
          <w:lang w:bidi="fa-IR"/>
        </w:rPr>
        <w:t>و دیگران قدمی 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اگر ما خودمون باشیم و قدرت و توان خودمون، در مقابل مفاسد و مفسدان احساس ضعف میکنیم اما وقتی محض رضای خدا و با توکل به خدا فعالیت رو آغاز کنیم، خداوند پشتیبان ما خواهد بود و اون وقت دیگه ما تنها و ضعیف نیستیم و با لطف خدا و یاری خداوند میتوان کارهای بزرگی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نکتهی دیگه اینکه که نجات دادن انسانها و هدایت و راهنمایی اونها با چیزهای دیگه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نفر هم که هدایت بشه خیلی ارزش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قرآن، اگه کسی یک انسان رو زنده کنه مثل اینه که همهی انسانها رو زنده کرده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همون طور که نجات یک انسان از جهت جسمی خیلی ارزش داره مثلا اگه یک کشتی در اثر طوفان شدید در دریا درهم بشکنه و افراد زیادی از مسافران اون کشتی در حال غرق شدن باشن و شما کنار دریا باشین اما بدونین که فقط قدرت دارین دو نفر رو نجات بدین، در این صورت آیا شما با خودتون میگین این همه دارن غرق میشن، حالا چه فایدهای داره من دو نفر رو نجات بدم؟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حتما همون دو نفر رو نجات میدین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دقت کنین، از این مساله مهمتر غرق شدن انسانها در دریای جهل و آلودگی فکری و روانی و نابودی اونهاست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 چه ما میدونیم </w:t>
      </w:r>
      <w:bookmarkStart w:id="104" w:name="pg3606_21599"/>
    </w:p>
    <w:p>
      <w:pPr>
        <w:pStyle w:val="BookText"/>
        <w:rPr/>
      </w:pPr>
      <w:bookmarkEnd w:id="104"/>
      <w:r>
        <w:rPr>
          <w:rFonts w:ascii="IRNazanin" w:hAnsi="IRNazanin" w:eastAsia="IRNazanin"/>
          <w:color w:val="111111"/>
          <w:sz w:val="28"/>
          <w:sz w:val="28"/>
          <w:szCs w:val="28"/>
          <w:rtl w:val="true"/>
          <w:lang w:bidi="fa-IR"/>
        </w:rPr>
        <w:t>نمیتونیم همه رو اصلاح کنیم و به همه خدمت کنیم، هر مقدار در جهت آگاهی و کمال خودمون و جامعهمون تلاش کنیم ارزش داره و غنیمته</w:t>
      </w:r>
      <w:r>
        <w:rPr>
          <w:rFonts w:eastAsia="IRNazanin" w:cs="IRNazanin"/>
          <w:color w:val="111111"/>
          <w:sz w:val="28"/>
          <w:szCs w:val="28"/>
          <w:rtl w:val="true"/>
          <w:lang w:bidi="fa-IR"/>
        </w:rPr>
        <w:t>.</w:t>
      </w:r>
    </w:p>
    <w:p>
      <w:pPr>
        <w:pStyle w:val="Heading3"/>
        <w:numPr>
          <w:ilvl w:val="2"/>
          <w:numId w:val="1"/>
        </w:numPr>
        <w:rPr/>
      </w:pPr>
      <w:bookmarkStart w:id="105" w:name="__RefHeading___Toc4207917_2749589250"/>
      <w:bookmarkStart w:id="106" w:name="_Toc35"/>
      <w:bookmarkEnd w:id="105"/>
      <w:r>
        <w:rPr/>
        <w:t>4</w:t>
      </w:r>
      <w:r>
        <w:rPr>
          <w:rtl w:val="true"/>
        </w:rPr>
        <w:t xml:space="preserve">- </w:t>
      </w:r>
      <w:r>
        <w:rPr>
          <w:rtl w:val="true"/>
        </w:rPr>
        <w:t>باید برای تعجیل در ظهور گناه کنیم؟</w:t>
      </w:r>
      <w:bookmarkEnd w:id="106"/>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حرفای شما خیلی واضح و خوبه و ما جواب سؤالمونو گرفتیم اما با این حساب مسالهی ظهور امام زمان چی میشه؟ اگه ما همه خوب بشیم و در جهت خوب شدن دیگران تلاش کنیم که ظهور، هی به تاخیر 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نمیگن امام زمان وقتی میاد که دنیا پر از ظلم و جور بشه؟ پس اگه ما جلوی ظلم رو بگیریم حضرت دیرتر میان و اگه ظلم رو رواج بدیم زودتر دنیا پر میشه و حضرت ظهور میکنن آیا واقعا همین طوره یا این حدیث ساختگی و جعلیه؟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کدوم، من اول یک نکته رو خدمت شما تذکر بدم، بعد معنای حدیث رو توضیح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نکته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همونطور که امروز در هر رشتهی علمی و فنی مساله تخصص مطرحه و حتی ما در مسائل کماهمیتی مانند اصلاح سر یا دوختن کفش به متخصص و بلکه اگر بتونیم به متخصصترین افراد در اون رشته مراجعه میکنیم، حدیثشناسی که از مهمترین و حیاتیترین مسائل فرهنگی ماست نمیتونه از این قاعده مستثنی باشه و خوشبختانه در این زمینه هم متخصصان لایقی داریم و هم کتاب </w:t>
      </w:r>
    </w:p>
    <w:p>
      <w:pPr>
        <w:pStyle w:val="BookText"/>
        <w:rPr/>
      </w:pPr>
      <w:r>
        <w:rPr>
          <w:rFonts w:ascii="IRNazanin" w:hAnsi="IRNazanin" w:eastAsia="IRNazanin"/>
          <w:color w:val="111111"/>
          <w:sz w:val="28"/>
          <w:sz w:val="28"/>
          <w:szCs w:val="28"/>
          <w:rtl w:val="true"/>
          <w:lang w:bidi="fa-IR"/>
        </w:rPr>
        <w:t>های ارزشمندی نوشته شده، لذا ما نمیتونیم بمجرد اینکه معنای یک حدیث رو درست نفهمیدم یا با فکر و سلیقهی ما هماهنگ نبود فورا حکم کنیم که این حدیث ساختگیه؛ همون طور که نمیتونیم به دلیل وجود احادیث ساختگی، همهی احادیث رو که سرمایههای عظیم علمی و فرهنگی ما هستند کنار بگذاریم، بلکه با مراجعه به متخصصان، هم احادیث صحیح رو شناسایی میکنیم و هم مفهوم و تفسیر اونها رو بدست میاریم و از اونها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وجود نادرستیها سبب میشد که ما از درستها استفاده نکنیم پس باید از اسکناس هم به دلیل وجود اسکناس تقلبی استفاده نکنیم و از طلا هم به دلیل وجود زینتآلات بدلی صرف نظر کنیم، اما میبینیم خیلی راحت اهل فن اسکناسهای تقلبی رو شناسایی میکنن، بدلها رو مشخص میکنن؛ در مورد حدیث هم همین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سؤالی که شما مطرح کردین؛ در مورد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میشه اونها رو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اموری که در ظهور حضرت موثر و به اصطلاح علت تعجیل در فرج و ظهور حضرت هستن معرفی شده و در بعضی روایات شرایط و حال و هوای روزگار توصیف شده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مطلب روشنتر بشه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کنین در منطقهای هستیم دور از شهر و آبادی و فاصلهی زیادی تا طبیب داریم و اتفاقا کسی در اونجا حالش به هم میخوره و ما تلفن </w:t>
      </w:r>
    </w:p>
    <w:p>
      <w:pPr>
        <w:pStyle w:val="BookText"/>
        <w:rPr/>
      </w:pPr>
      <w:r>
        <w:rPr>
          <w:rFonts w:ascii="IRNazanin" w:hAnsi="IRNazanin" w:eastAsia="IRNazanin"/>
          <w:color w:val="111111"/>
          <w:sz w:val="28"/>
          <w:sz w:val="28"/>
          <w:szCs w:val="28"/>
          <w:rtl w:val="true"/>
          <w:lang w:bidi="fa-IR"/>
        </w:rPr>
        <w:t>میزنیم و تقاصای اومدن طبیب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همون زمان برف هم شروع به باریدن میکنه، حالا در چنین شرایطی دو تا مساله مطرح میشه، یکی اینکه اگه مکرر تماس بگیریم و جدیتر تقاضا کنیم دکتر زودتر میاد و دیگه اینکه تا دکتر برسه، بیست سانت برف روی هم جمع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حرف چقدر با هم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علت اومدن طبیبه، یعنی اگه ما تقاضامونو جدیتر مطرح کنیم و پیگیر باشیم، واقعا در زودتر اومدن طبیب تاثیر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فقط پیشبینی شرایطه و زیاد شدن برفها باعث نمیشه دکتر حتما بیاد پس حالا اگه کسی بگه بیاین برفای جاهای دیگه رو بیاریم اینجا رو هم بریزیم تا دکتر زودتر بیاد، چقدر اشتباه کرده؟</w:t>
      </w:r>
    </w:p>
    <w:p>
      <w:pPr>
        <w:pStyle w:val="BookText"/>
        <w:rPr/>
      </w:pPr>
      <w:r>
        <w:rPr>
          <w:rFonts w:ascii="IRNazanin" w:hAnsi="IRNazanin" w:eastAsia="IRNazanin"/>
          <w:color w:val="111111"/>
          <w:sz w:val="28"/>
          <w:sz w:val="28"/>
          <w:szCs w:val="28"/>
          <w:rtl w:val="true"/>
          <w:lang w:bidi="fa-IR"/>
        </w:rPr>
        <w:t>در مورد مساله ظهور هم همین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مثل دعا کردن، گناه نکردن، کسب آمادگی، اینها در زودتر شدن ظهور تاثیر دارن اما پر شدن دنیا از ظلم و جور پیشبینی شرایط ظهوره و هرگز این طور نیست که اگر ما بیشتر ظلم کنیم، زودتر ظهور محقق میشه؛ و لذا در روایات به اون موارد اول تشویق شدیم و از ظلم و گناه نهی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حدیثی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میخونیم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یکون من اصحاب القائم فلینظر و لیعمل بالورع و محاسن الاخلاق و هو منتظر فان مات و قام القائم بعده کان له من الاجر مثل اجر من ادرکه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 هر کس دوست دارد از اصحاب قیام کنندهی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منتظر آن حضرت باشد و باید در حالی که انتظار آن حضرت را میکشد از گناه پرهیز کند و اخلاق پسندیده داشته باشد، حال اگر با این خصوصیات قبل از قیام آن حضرت از دنیا برود، اجر و پاداش همان افرادی را دارد که حضرت را درک میکنند و در زمان آن حضرت، یاور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انسانها رو از گناه نهی و به پاکی و اخلاق توصیه کردن، پس ظلم و گناه چیزی نیست که باعث اومدن حضرت باشه و بلکه توصیفی از شرایط و اوضاع و احوال اون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به اینجا رسید 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میتونم سؤالی را که مدتها ذهنمو به خودش مشغول کرده مطرح کنم؟</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 برای همین دور هم جمع شدیم که برای سؤالاتمون پاسخی پیدا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ما قبول داریم که وقتی امام زمان ظهور کنن خیلی برای دنیا مفید و پر خیر و برکتن و دنیا دگرگون میشه و ظلم ریشهکن میشه، ولی حالا که غایب هستن برای مردم چه فایدهای دارن و اصلا چطور میشد، اگه همون روزگاری که میخوان ظهور کنند متولد میشدن، مثلا به چهل سالگی میرسیدن و بعد </w:t>
      </w:r>
    </w:p>
    <w:p>
      <w:pPr>
        <w:pStyle w:val="BookText"/>
        <w:rPr/>
      </w:pPr>
      <w:r>
        <w:rPr>
          <w:rFonts w:ascii="IRNazanin" w:hAnsi="IRNazanin" w:eastAsia="IRNazanin"/>
          <w:color w:val="111111"/>
          <w:sz w:val="28"/>
          <w:sz w:val="28"/>
          <w:szCs w:val="28"/>
          <w:rtl w:val="true"/>
          <w:lang w:bidi="fa-IR"/>
        </w:rPr>
        <w:t>ظهور میکردن؟</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از جهتی به دو دسته تقسیم میشه، یکی آثار ظهور حضرت، یعنی اون آثاری که هنگام ظهور و قیام حضرت به وجود میاد؛ مثل از بین رفتن ظلم و جهل و فقر و گسترش عدل و علم و بندگی خدا در همهی عالم؛ و دوم آثار وجود حضرت، یعنی همین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بدون آنکه ما حضرت رو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وجودشان فوائد و برکات زیادی داره که اگر امام نمیبود و در آینده متولد میشد مردم در این مدت از اون آثار و برکات محروم بودن سؤال شما از این قسم دومه، اما پیشنهاد من اینه که اگه موافق باشین همین مسأله رو موضوع تحقیق قرار بدیم و همهی ما تا جلسه بعد دربارهی آثار وجودی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در جلسه بعد مطالب رو مطرح و جمعبندی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از این پیشنهاد استقبال کردند ولی یکی ازبچهها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چه منابع و کتابهایی میتونیم کمک بگیریم؟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کتاب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مثل خورشید مغرب و نیز مهدی موعود که ترجمهی بحارالانوار با پاورقیهای خوبیه، البته ترجمه اون بخشی از بحارالانوار که مربوط به امام زمانه، و کتاب امامت و مهدویت این کتابها در بحث ما، کمکهای خوبی هستن</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امید که جلسهی آینده جلسه مفید و پربار باشد جلسهی آن هفتهمان خاتمه یافت</w:t>
      </w:r>
      <w:r>
        <w:rPr>
          <w:rFonts w:eastAsia="IRNazanin" w:cs="IRNazanin"/>
          <w:color w:val="111111"/>
          <w:sz w:val="28"/>
          <w:szCs w:val="28"/>
          <w:rtl w:val="true"/>
          <w:lang w:bidi="fa-IR"/>
        </w:rPr>
        <w:t>.</w:t>
      </w:r>
      <w:bookmarkStart w:id="107" w:name="pg3606_21605"/>
    </w:p>
    <w:p>
      <w:pPr>
        <w:pStyle w:val="Heading2"/>
        <w:numPr>
          <w:ilvl w:val="1"/>
          <w:numId w:val="1"/>
        </w:numPr>
        <w:rPr/>
      </w:pPr>
      <w:bookmarkStart w:id="108" w:name="__RefHeading___Toc4207919_2749589250"/>
      <w:bookmarkStart w:id="109" w:name="_Toc36"/>
      <w:bookmarkEnd w:id="107"/>
      <w:bookmarkEnd w:id="108"/>
      <w:r>
        <w:rPr>
          <w:rtl w:val="true"/>
        </w:rPr>
        <w:t>فصل</w:t>
      </w:r>
      <w:r>
        <w:rPr>
          <w:rtl w:val="true"/>
        </w:rPr>
        <w:t xml:space="preserve">: </w:t>
      </w:r>
      <w:r>
        <w:rPr>
          <w:rtl w:val="true"/>
        </w:rPr>
        <w:t>هشتم</w:t>
      </w:r>
      <w:bookmarkEnd w:id="109"/>
    </w:p>
    <w:p>
      <w:pPr>
        <w:pStyle w:val="Heading3"/>
        <w:numPr>
          <w:ilvl w:val="2"/>
          <w:numId w:val="1"/>
        </w:numPr>
        <w:rPr/>
      </w:pPr>
      <w:bookmarkStart w:id="110" w:name="__RefHeading___Toc4207921_2749589250"/>
      <w:bookmarkStart w:id="111" w:name="_Toc37"/>
      <w:bookmarkEnd w:id="110"/>
      <w:r>
        <w:rPr/>
        <w:t>1</w:t>
      </w:r>
      <w:r>
        <w:rPr>
          <w:rtl w:val="true"/>
        </w:rPr>
        <w:t xml:space="preserve">- </w:t>
      </w:r>
      <w:r>
        <w:rPr>
          <w:rtl w:val="true"/>
        </w:rPr>
        <w:t>خورشید مغرب</w:t>
      </w:r>
      <w:bookmarkEnd w:id="1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را سرزمین آفتاب نامیدهاند و مردمان این دیار فخر میفروشند که اولین پرتو خورشید از افق آنها سر میزند و نشان خود را خورشید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اصلا در باورها نمیگنجد که روزی خورشید از مغرب طلوع کنه؛ جز منتظران و مومنان خدا که میدانند خورشید عدالت از غرب طلوع میکند و بر دیوار استوارترین خانهی روی زمین تکیه میزند و ندا برمیآورد چه کسی مرا یاری میکند؟ در آن روز، آیا من و دیگران چون من، پاسخی </w:t>
      </w:r>
    </w:p>
    <w:p>
      <w:pPr>
        <w:pStyle w:val="BookText"/>
        <w:rPr/>
      </w:pPr>
      <w:r>
        <w:rPr>
          <w:rFonts w:ascii="IRNazanin" w:hAnsi="IRNazanin" w:eastAsia="IRNazanin"/>
          <w:color w:val="111111"/>
          <w:sz w:val="28"/>
          <w:sz w:val="28"/>
          <w:szCs w:val="28"/>
          <w:rtl w:val="true"/>
          <w:lang w:bidi="fa-IR"/>
        </w:rPr>
        <w:t>داریم؟ آیا سر در گریبان گناهانمان فرو میبریم و با صدایی در گلو مانده، شرمسار و وامانده میشویم؟ یا پاسخمان این است که امام من، محبوب من، دستان پرمهر تمنای خویش را بر دامن پر مهرت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دیده، گرد سالها و قرنها انتظار را میشویم، وعمری را جز با امید دیدارت سپری نکردهام پیشکش وجود مقدست میکنم و میگویم میدانی که در روزگار درماندگی و ظلم ستمگران عالم، سرباز کوچکی بودم که دوست داشتم آخرین سنگرهای عدالت و ایمان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نمیدانم چه پاسخی به ندای او خواهم داد، فقط میدانم که به یاری خدا خوشبینم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از همان اول بچههای شور و شوق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را با یاد و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بودند، مطالعه کرده بودند، مطالبی نوشته بودند و همگی با دست پر در جلسه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جلسه با صحبتهای مقدماتی دوستم آغاز شد و قرار شد در مورد موضوع جلسه یعنی آثار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غایب هستند و مردم ایشان را نمیبینند صحبت کنیم، همه داوطلب بودند که آغازگر بحث باشند اما قرار شد هر کدام از بچهها یک مورد از آثار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بدهند یا از روی نوشتههایشان بخوانند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مسالهی مهمی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w:t>
      </w:r>
    </w:p>
    <w:p>
      <w:pPr>
        <w:pStyle w:val="BookText"/>
        <w:rPr/>
      </w:pPr>
      <w:r>
        <w:rPr>
          <w:rFonts w:ascii="IRNazanin" w:hAnsi="IRNazanin" w:eastAsia="IRNazanin"/>
          <w:color w:val="111111"/>
          <w:sz w:val="28"/>
          <w:sz w:val="28"/>
          <w:szCs w:val="28"/>
          <w:rtl w:val="true"/>
          <w:lang w:bidi="fa-IR"/>
        </w:rPr>
        <w:t>که یکی از سنتهای خداوند اینه که در رسوندن فیض و عطای خود به بندگان از واسطه استفاده میکنه و پیامبر یا امام در هر زمانی بزرگترین واسطهی رسوندن فیض و لطف خدا به مردمه، و لذا اصلا نمیشه تصور کرد که او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باید، حال یا مردم هم او رو میبینن یا از دیدنش محرومن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بدین برای روشنتر شدن این مطلب عباراتی رو که از کتابی نوشتم براتون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مسائل معرفت و شناخت، مسالهی فیض و وساطت است و دانستن چگونگی تعلق فیض از مبدا هستی به هستها و هستیها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همواره باید از طریق واسطهای قابل و مقرب از مبدأ فیاض گرفته شود و به موجودات ایصال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مسالهی فیض و وساطت از روزگاران کهن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واسطهی فیض، در معارف دینی و احادیث به عنوان نخستین مخلوق یاد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همهی هستی و اسرار کائنات و آنچه در عالم وجود هست، تماما به فعل خداوند تحقق یافته است سخنی نیست؛ اما واقع این است که تعلق فیض به موجودات عالی ودانی با واسطه است و سرچشمهی گسترش فیض الهی به سایر موجودات، یعنی همان واسطهی فیض، ولی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نقطهی فَیَضان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ولی در بطن و متن هستی جای دارد و او خود سبب همهی افاضه و بخششهاست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واسطهی فیض تکوینی و واسطهی فیض تشریعی، در مصداق خارجی یکی است، پیامبر و به نیابت از پیامبر، امام یعنی علی و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آنچه گذشت به این نتیجه میرسیم که امام در عصر غیبت گر چه با مردم معاشرت ندارد و حکومت حقه تشکیل نمیدهد، همهی فیضها و نعمتها و برکات الهی در عالم، چه در جهت گردش چرخ این عالم و چه در جهت هدایت و کمال مردم از طریق او و با وساطت او به مردم میرسد</w:t>
      </w:r>
      <w:r>
        <w:rPr>
          <w:rStyle w:val="FootnoteAnchor"/>
          <w:rtl w:val="true"/>
        </w:rPr>
        <w:footnoteReference w:id="27"/>
      </w:r>
      <w:r>
        <w:rPr>
          <w:rFonts w:ascii="IRNazanin" w:hAnsi="IRNazanin" w:eastAsia="IRNazanin"/>
          <w:color w:val="111111"/>
          <w:sz w:val="28"/>
          <w:sz w:val="28"/>
          <w:szCs w:val="28"/>
          <w:rtl w:val="true"/>
          <w:lang w:bidi="fa-IR"/>
        </w:rPr>
        <w:t>و به این معنی او هرگز غایب نیست بلکه حضور جدی و فعال در جامعه دارد و لذا در یکی از جملات زیارت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التی لاتخفی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درود بر تو ای حجت ناپنهان خداوند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به اینجا رسید ناگهان یکی از بچهها که در جلسهی قبل گفته بود آیا نمیشود امام زمان در همان آخرالزمان بدنیا میآمدند؟ با ذوق و خوشحالی 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جالبه، من حالا روشن شدم که نقش امام زمان در عالم چقدر کلیدی </w:t>
      </w:r>
    </w:p>
    <w:p>
      <w:pPr>
        <w:pStyle w:val="BookText"/>
        <w:rPr/>
      </w:pPr>
      <w:r>
        <w:rPr>
          <w:rFonts w:ascii="IRNazanin" w:hAnsi="IRNazanin" w:eastAsia="IRNazanin"/>
          <w:color w:val="111111"/>
          <w:sz w:val="28"/>
          <w:sz w:val="28"/>
          <w:szCs w:val="28"/>
          <w:rtl w:val="true"/>
          <w:lang w:bidi="fa-IR"/>
        </w:rPr>
        <w:t>و حساسه و امکان نداره جهان از او که واسطهی فیض الهیه خالی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طوره و لذا در هر زمانی خداوند حجت و واسطهی فیض در زمین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خیلی خوبی از آثار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کردید این مهمترین اثر وجود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فراوان دیگری هم در وجود حضرت هست که همگی شاخههایی از همین واسطهی فیض الهی بودن حساب میشه و اگه بخواین در این مورد بیشتر و بیشتر مطالعه کنین، یکی از علمای بزرگ زمان ما کتابی دارند با نام وابستگی جهان به امام زمان</w:t>
      </w:r>
      <w:r>
        <w:rPr>
          <w:rStyle w:val="FootnoteAnchor"/>
          <w:rtl w:val="true"/>
        </w:rPr>
        <w:footnoteReference w:id="29"/>
      </w:r>
      <w:r>
        <w:rPr>
          <w:rFonts w:ascii="IRNazanin" w:hAnsi="IRNazanin" w:eastAsia="IRNazanin"/>
          <w:color w:val="111111"/>
          <w:sz w:val="28"/>
          <w:sz w:val="28"/>
          <w:szCs w:val="28"/>
          <w:rtl w:val="true"/>
          <w:lang w:bidi="fa-IR"/>
        </w:rPr>
        <w:t>که این مساله رو اونجا کاملا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بقیه چه مواردی رو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دیگه از فوائد وجود امام زمان برآوردن حوائج حاجتمندان و پاسخ به درخواست نیازمندانیه که به اون حضرت متوسل میشن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 از آثار وجود حضرته، یعنی چه ظاهر باشن چه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اون حضرت متوسل میشه و اظهار حاجت میکنه حضرت جوابشو میدن و در زمان غیبت کبرا خیلی از این اتفاقها افتاده و جمع زیادی با توسل به اون </w:t>
      </w:r>
      <w:bookmarkStart w:id="112" w:name="pg3606_21610"/>
    </w:p>
    <w:p>
      <w:pPr>
        <w:pStyle w:val="BookText"/>
        <w:rPr/>
      </w:pPr>
      <w:bookmarkEnd w:id="112"/>
      <w:r>
        <w:rPr>
          <w:rFonts w:ascii="IRNazanin" w:hAnsi="IRNazanin" w:eastAsia="IRNazanin"/>
          <w:color w:val="111111"/>
          <w:sz w:val="28"/>
          <w:sz w:val="28"/>
          <w:szCs w:val="28"/>
          <w:rtl w:val="true"/>
          <w:lang w:bidi="fa-IR"/>
        </w:rPr>
        <w:t>حضرت، به حاجت خودشون رسیدن و کتابهای زیادی این وقایع رو جمعآوری کردن، اما چون بعضیها هم از علاقهی مردم به امام زمان سوءاستفاده کردن و قاضایای غیر موثق رو تو کتابشون ذکر کردن به هر کتاب و هر نقلی نمیشه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نمونه از توسلات به امام زمان رو که از افراد موثق نقل شده و نمونهای از توسل به اون حضرت در هنگام گرفتاری و درموندگیه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براتون میخونم، گوش کنین</w:t>
      </w:r>
      <w:r>
        <w:rPr>
          <w:rFonts w:eastAsia="IRNazanin" w:cs="IRNazanin"/>
          <w:color w:val="111111"/>
          <w:sz w:val="28"/>
          <w:szCs w:val="28"/>
          <w:rtl w:val="true"/>
          <w:lang w:bidi="fa-IR"/>
        </w:rPr>
        <w:t>:</w:t>
      </w:r>
    </w:p>
    <w:p>
      <w:pPr>
        <w:pStyle w:val="Heading3"/>
        <w:numPr>
          <w:ilvl w:val="2"/>
          <w:numId w:val="1"/>
        </w:numPr>
        <w:rPr/>
      </w:pPr>
      <w:bookmarkStart w:id="113" w:name="__RefHeading___Toc4207923_2749589250"/>
      <w:bookmarkStart w:id="114" w:name="_Toc38"/>
      <w:bookmarkEnd w:id="113"/>
      <w:r>
        <w:rPr/>
        <w:t>2</w:t>
      </w:r>
      <w:r>
        <w:rPr>
          <w:rtl w:val="true"/>
        </w:rPr>
        <w:t xml:space="preserve">- </w:t>
      </w:r>
      <w:r>
        <w:rPr>
          <w:rtl w:val="true"/>
        </w:rPr>
        <w:t>نقل یکی از علمای اصفهان</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ایام جوانی که هنوز در حجرهی مدرسه بسر میبردم به دعوت جمعی، قرار شد در محلهای به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منزلی که قرار است منبر بروم، چند خانوادهی بهایی سکونت دارند و باید فکر آنها را هم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 سفارش و خیرخواهیهای مردم، چون جوان بودم با شور و خلوص این امر را تقبل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شب که پایان جلسات بود یک مجلس مهمانی تشکیل شد و پس از صرف شام من عازم مدرسه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ماند که در این ده شب، دربارهی پوچ بودن بساط بهاییگری داد سخن داده و بطلان اساس این فرقه را آشکار و برملا ساخته بودم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مدرسه که ناگهان چند نفر را مشاهده کردم که پیدا بود قصد مرا دارند به من نزدیک شدند و خیلی از من تشکر و قدردانی و تجلیل کردند، یکی دست مرا میبوسید، دیگری به </w:t>
      </w:r>
    </w:p>
    <w:p>
      <w:pPr>
        <w:pStyle w:val="BookText"/>
        <w:rPr/>
      </w:pPr>
      <w:r>
        <w:rPr>
          <w:rFonts w:ascii="IRNazanin" w:hAnsi="IRNazanin" w:eastAsia="IRNazanin"/>
          <w:color w:val="111111"/>
          <w:sz w:val="28"/>
          <w:sz w:val="28"/>
          <w:szCs w:val="28"/>
          <w:rtl w:val="true"/>
          <w:lang w:bidi="fa-IR"/>
        </w:rPr>
        <w:t>عبای من میآویخت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حقا شما چشم ما را روشن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 که قصد کجا را دارید؟ من گفتم که میخواهم بروم به مدرسه،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میکنیم امشب را به مدرسه نروید و به منزل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راه آمدیم به دری بزرگ و محکمی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وارد شدیم در را از پشت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که شدیم ناگهان چندین نفر دیگر را دیدم که همه ناراحت و خشمگین نشستهاند؛ آنان هیچ توجهی به آمدن من نکردند و جواب سلام مرا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شاید بین خودشان ناراحتی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نشستیم، یکی از آنها به تندی خطاب به من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حرفهایی است که بالای منبر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عتاب همراه با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کردم به یکی که چرا این آقا این 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که اینها همه بهایی هستند و قصد انتقام کشیدن از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چاقو و دشنه آماده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شب آخر توست و تورا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خوب، چه عجلهای دارید؟ شب خیلی بلند است و من یک نفر در دست شما آدمهای مسلح، کشتن که کاری ندارد، ولی توجه کنید که سخنی بگویم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و مشورت و بگومگو مهلت دادند که من حرفم را بزنم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در 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مرا با زحمت به شهر فرستادند که درس بخوانم و به مقامی برسم و </w:t>
      </w:r>
    </w:p>
    <w:p>
      <w:pPr>
        <w:pStyle w:val="BookText"/>
        <w:rPr/>
      </w:pPr>
      <w:r>
        <w:rPr>
          <w:rFonts w:ascii="IRNazanin" w:hAnsi="IRNazanin" w:eastAsia="IRNazanin"/>
          <w:color w:val="111111"/>
          <w:sz w:val="28"/>
          <w:sz w:val="28"/>
          <w:szCs w:val="28"/>
          <w:rtl w:val="true"/>
          <w:lang w:bidi="fa-IR"/>
        </w:rPr>
        <w:t>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 مرگ من برای آنها خیلی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خاطر آنها دست از کشتن من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تندی و تلخی بود که چه حرفهایی میگوید، یاالله راحتش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بلند است و عجلهای ندارید ولی حرف دیگری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آخرت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امامزادهی واجب التعظیمی پدید میآورید و مردم بر مرقد من ضریحی درست خواهند کرد و سالهای سال به زیارت من خواهند آمد و برای من طلب رحمت و ادای احترام و برای قاتلان من که شماها باشید، نفرین و لعن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برای خاطر خودتان از این بدنامی، از این کار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سر و صدایی بلند شد که خلاصش کنید و اینها چه حرفهایی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عزم جزم برای کشتن من دارید، رسم این است که دم مرگ یک وضویی بسازیم و توبهای و نمازی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این پیشنهاد مرا قبول کردند و برای اینکه احتمال میدادند شاید من مسالهی وضو را بهانه کردهام تا در حیاط فریاد کنم و به همسایهها خبر دهم، مرا در حلقهای از دشنه و خنجر به دستان، برای انجام وضو به حیاط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وضو، نماز را شروع کردم و قصد کردم در سجده آخر هفت مرتبه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بک یا صاحب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حضور قلب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نماز بود که در خانه را زدند، اینها مردد بودند که باز کنند یا نه؟ ناگهان در باز شده و پس از لحظاتی شخصی وارد شد و آمد پهلوی من و منتظر ماند که من نماز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دست مرا گرفت و به قصد بیرون بردن از خانه،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نفری که لحظهای پیش، همه دست به دشنه بودند که مرا بکشند همه مجسمه بودند که بر دیوار نصبند، دم هم برنیاوردند و ما از خانه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بود و در مدرسه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 در که رسیدیم، در مدرسه هم باز شد و ما داخل مدرسه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آقای بزرگوار عرض کردم که بفرمایید به حجرهی کوچک من تا به شما خدمتی نمایم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فرمودند که من باید بروم</w:t>
      </w:r>
      <w:r>
        <w:rPr>
          <w:rStyle w:val="FootnoteAnchor"/>
          <w:rtl w:val="true"/>
        </w:rPr>
        <w:footnoteReference w:id="30"/>
      </w:r>
      <w:r>
        <w:rPr>
          <w:rFonts w:ascii="IRNazanin" w:hAnsi="IRNazanin" w:eastAsia="IRNazanin"/>
          <w:color w:val="111111"/>
          <w:sz w:val="28"/>
          <w:sz w:val="28"/>
          <w:szCs w:val="28"/>
          <w:rtl w:val="true"/>
          <w:lang w:bidi="fa-IR"/>
        </w:rPr>
        <w:t>و من از ایشان جدا و وارد حجره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کبریت بودم که چراغ روشن کنم، ناگهان به خود آمدم که این چه داستانی است؟ من کجا بودم؟ چه شد؟ چگونه آمدم و اکنون کجایم؟ به دنبال آن بزرگوار روان شدم ولی اثری از او نیافتم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خادم با طلبهها دعوا داشت که چرا در مدرسه را باز گذاشتهاند و اصلا چرا بعد از گذشتن وقت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طلبهها اظهار بیاطلاعی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آمدند سراغ من که چه کسی برای شما در را باز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آمدم در باز بود و ماجرا را کتمان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همان شب همان افراد آمدند سراغ مرا گرفتند و به حجره وارد شدند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قسم میدهیم به جان آنکه دیشب شما را از مرگ و ما را از گمراهی و ضلالت نجات داد راز ما را فاش نکن و پس از گفت و گوهایی که با هم داشتیم به برکت عنایت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 این راز را در دل داشتم و به احدی نمیگفتم تا مدتی بسیار بعد از آن، اشخاصی از تهران آمده بودند منزل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شب را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بهاییان که هدایت شده بودند ماوقع را برای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مورد از کارهای امام زمان در عصر غیبت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را یکی از بچهها این طور بیان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رو که طالب فهم دین خدا و کسب معرفت باشند یاری میکند یعنی در این زمان که حضرت ظاهر نیستند، اگه کسی واقعا بخواهد راه درست رو پیدا کنه و به حقیقت برسه، حضرت با فراهم نمودن شرایط مناسب کمکش میکنن که به </w:t>
      </w:r>
    </w:p>
    <w:p>
      <w:pPr>
        <w:pStyle w:val="BookText"/>
        <w:rPr/>
      </w:pPr>
      <w:r>
        <w:rPr>
          <w:rFonts w:ascii="IRNazanin" w:hAnsi="IRNazanin" w:eastAsia="IRNazanin"/>
          <w:color w:val="111111"/>
          <w:sz w:val="28"/>
          <w:sz w:val="28"/>
          <w:szCs w:val="28"/>
          <w:rtl w:val="true"/>
          <w:lang w:bidi="fa-IR"/>
        </w:rPr>
        <w:t>معرفت وشناخت صحیح برسه و راه کمال رو طی کنه و در این مورد به یک داستان واقعی جالب هم برخورد کردم که اونو یادداشت کردم تا براتون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به نام میرزا حسن کرمانشاهی که از جهت احاطه بر علوم مختلف در روزگار خود موقعیت ویژهای داشته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مدرسهی سید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ژندهپوش و ژولیده موی مستقیم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کلید حجرهی شانزده را به من بده و از امروز برایم تدریس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گویا چارهای جز پذیرش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تسلیم شده و کلید را دادم و برایش درس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تدریس آن کتاب کار یک طلبه بود و من سالها قبل این کتاب را تدریس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 نبود شخصی در سطح علمی من کتابی در سطح پایین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او درس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همسرم از کثرت مطالعه و اشتغال من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ناراحتی او پاسخ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بعد هر چه دنبال کتاب گشتم آن را پیدا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خانم نقشهای کشیده که من درس را تعطیل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بیمطالعه درس گفتم تا اینکه یک روز طلبه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چرا بیمطالعه درس میگویی؟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را گم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آن را در محل رختخوابها، زیر رختخواب سوم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 او بر این ماجرا شگفت زده شدم و کتاب را در همان جا پیدا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به طلبه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رسیدی، مستقیم نزد من آمدی ونام مرا بر زبان آوردی و کلید حجرهی شانزده را که خالی بود خواستی و درخواست درس گرفتن کتاب منطق کردی و امروز از جای خالی کتاب خبر دادی و این همه، بیعلت نیست، سرگذشتت 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هستم از اطراف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عالمی زاهد و خدمتگزاری واقعی بود و تمام امور دین اهل روستا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 زیادی به درس خواندن من داشت ولی من بر خلاف میل او روزگار را به خوشگذرانی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پدرم پس از سالیانی دراز که به مردم خدمت کرد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مراسم ختم پدرم مردم جمع شدند و لباس او را به من پوشاندند و مسجد و محرابش را واگذارم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نماز خواندم، سهم امام گرفتم، هدایای مردم را از قبیل گوسفند و روغن و ماست و پنیر و پول قبول کردم و غاصبانه و بدون استحقاق خوردم و مسائل دینی را برای مردم از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فکر فرو رفتم که طی طریق به این اشتباه تا کی؟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دیگر عمرم به سر میآید و به دادگاه برزخ و قیامت میروم، جواب حق را در برابر این وضع چه خواهم داد؟ و لذا تصمیم خودم را گرفتم و از تمام مردم دعوت کردم که روز جمعه برای امر مهمی به مسجد بیایند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منبر شدم </w:t>
      </w:r>
    </w:p>
    <w:p>
      <w:pPr>
        <w:pStyle w:val="BookText"/>
        <w:rPr/>
      </w:pPr>
      <w:r>
        <w:rPr>
          <w:rFonts w:ascii="IRNazanin" w:hAnsi="IRNazanin" w:eastAsia="IRNazanin"/>
          <w:color w:val="111111"/>
          <w:sz w:val="28"/>
          <w:sz w:val="28"/>
          <w:szCs w:val="28"/>
          <w:rtl w:val="true"/>
          <w:lang w:bidi="fa-IR"/>
        </w:rPr>
        <w:t>و وضع خود را بازگو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ناحق گرفتن وجوه تا اشتباه گفتن مسائل همه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از منبر به زیر آوردند و تا قدرت داشتند از ضرب و شتم فروگذار نکردند و پس از آن، با لباسی پاره و مندرس و بدون داشتن وسیله با پای پیاده به سوی تهران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سرازیری راه تهران به شخص محترمی که آثار بزرگی از چهرهی او پیدا بود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اسم صدا کرد و نشانی شما و مدرسهی شما را به من داد و اینک هم اکثر روزها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مسالهی کتاب و محل اختفای آن را هم 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کرمانشاهی که از گفتههای او متعجب شده بود وآثار الهی مبارزه با نفس و ترک هوی را در آن طلبه میدید، دریافت که این شخص با وجود مقدس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شده و حضرت را نشناخته است و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دوست خود اجازه بگیری تا لحظهای به شرف ملاقات او نائل گردم؟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مشکلی نیست، من او را میبینم و زمینهی ملاقات تو را با وی فراهم میسازم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چون روز دیگر شد طلبهی شاهرودی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سلام رساند و گفت شما مشغول تدریس باشید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اگر او را دیدی، اجازه بگیر من از دور جمال مبارکش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اجازه بگیرد، دیگر بازنگشت و مرا در حسرت دیدارش خون جگر 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جلسه حال معنوی خوبی پیدا کرده بود و بچهها که با دقت به این داستانها گوش کرده بودند، از اینکه حضور فعال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توجه ایشان را به دوستانشان بهتر از قبل درک کرده بودند بسیار شادمان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یکی دیگر از بچهها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مورد از آثار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را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انحراف کلی جامعه و خنثی نمودن نقشههای دشمن وقتی این مورد مطرح شد چند تا از بچهها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چرا از همهی انحرافات پیشگیری نکنن؟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دقایقی گفتگوی بچهها دربارهی این مسئله به نتیجهی قابل قبولی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دوستم که به عنوان راهنمای ما در جلسه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کنین، دنیا محل امتحان ما انسانهاست و ما به این دنیا اومدیم تا در ضمن امتحانات مختلف به رشد و کمال لایق خودمون برسیم و برای زندگی ابدیمون مهیا 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در زمان غیبت این امتحان به طور جدیتر مطرحه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یا امام زمان هر گونه زمینهی خطا و انحراف رو بکلی از بین ببرن، حالتی شبیه جبر پیش میاد و از امتحان بودن خارج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جامعه حرفای باطل هست ولی حرف حق هم روشن و شفاف مطرحه و هر کس طالب حق باشه میتونه با کمی دقت و تلاش به حق برسه اما گاهی شرایطی پیش میاد که حق بکلی در معرض خطر واقع میشه و احتمال انحراف عموم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میکنن و حق رو روشن میکنن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مساله بهتر روشن بشه یک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کردین در امتحانات تستی، سه گزینهی غلط و یک گزینهی صحیح هست تا دانشآموزان امتحان بدن و با دقت گزینهی صحیح رو پیدا کنن و در عین حال که گزینههای غلط هست، مسئول جلسه دخالتی نمیکنه، ولی گاهی اتفاق میافته که مثلا اشتباهی صورت گرفته و در یک مورد تمام چهار گزینه در ورقه امتحان غلط نوشته شده، اینجاست که همهی دانشآموزان به اشتباه میافتن و راهی برای پیدا کردن جواب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مسئول جلسه دخالت میکنه و اعلام میکنه توجه کنین، فلان سؤال باید تصحیح بشه و خلاصه همه رو از سردرگمی نجات میده</w:t>
      </w:r>
      <w:r>
        <w:rPr>
          <w:rFonts w:eastAsia="IRNazanin" w:cs="IRNazanin"/>
          <w:color w:val="111111"/>
          <w:sz w:val="28"/>
          <w:szCs w:val="28"/>
          <w:rtl w:val="true"/>
          <w:lang w:bidi="fa-IR"/>
        </w:rPr>
        <w:t xml:space="preserve">. </w:t>
      </w:r>
      <w:bookmarkStart w:id="115" w:name="pg3606_21620"/>
    </w:p>
    <w:p>
      <w:pPr>
        <w:pStyle w:val="BookText"/>
        <w:rPr/>
      </w:pPr>
      <w:bookmarkEnd w:id="115"/>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مسئول حفظ دین بندگان خدا هستن تا وقتی گزینههای درست ونادرست هر دو هستن، گزینههای غلط رو بکلی از بین نمیبرن تا حالت امتحان حفظ بشه اما هر جا زمینهی انحراف کلی جامعه و به اشتباه رفتن همگان پیش بیاد، دخالت میکنن و جلوی انحراف رو میگیرن، مثل روشنگری حضرت در ماجرای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انار چیه؟</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 آوردم تا همین قضیه رو با هم بخونیم و بعد در حالی که کتاب را ورق میزد تا جای داستان انار را پیدا کند خطاب به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برامون میخونه؟ یکی از بچهها داوطلب شد و کتاب را گرفت و شروع به خواندن کرد</w:t>
      </w:r>
      <w:r>
        <w:rPr>
          <w:rFonts w:eastAsia="IRNazanin" w:cs="IRNazanin"/>
          <w:color w:val="111111"/>
          <w:sz w:val="28"/>
          <w:szCs w:val="28"/>
          <w:rtl w:val="true"/>
          <w:lang w:bidi="fa-IR"/>
        </w:rPr>
        <w:t>:</w:t>
      </w:r>
    </w:p>
    <w:p>
      <w:pPr>
        <w:pStyle w:val="Heading3"/>
        <w:numPr>
          <w:ilvl w:val="2"/>
          <w:numId w:val="1"/>
        </w:numPr>
        <w:rPr/>
      </w:pPr>
      <w:bookmarkStart w:id="116" w:name="__RefHeading___Toc4207925_2749589250"/>
      <w:bookmarkStart w:id="117" w:name="_Toc39"/>
      <w:bookmarkEnd w:id="116"/>
      <w:r>
        <w:rPr/>
        <w:t>3</w:t>
      </w:r>
      <w:r>
        <w:rPr>
          <w:rtl w:val="true"/>
        </w:rPr>
        <w:t xml:space="preserve">- </w:t>
      </w:r>
      <w:r>
        <w:rPr>
          <w:rtl w:val="true"/>
        </w:rPr>
        <w:t>داستان انار</w:t>
      </w:r>
      <w:bookmarkEnd w:id="117"/>
    </w:p>
    <w:p>
      <w:pPr>
        <w:pStyle w:val="BookText"/>
        <w:rPr/>
      </w:pPr>
      <w:r>
        <w:rPr>
          <w:rFonts w:ascii="IRNazanin" w:hAnsi="IRNazanin" w:eastAsia="IRNazanin"/>
          <w:color w:val="111111"/>
          <w:sz w:val="28"/>
          <w:sz w:val="28"/>
          <w:szCs w:val="28"/>
          <w:rtl w:val="true"/>
          <w:lang w:bidi="fa-IR"/>
        </w:rPr>
        <w:t>در دوران سیطرهی آشکار انگلستان و انگلیسیها بر جزایر خلیج فارس از جمله بحرین کنونی، به کمک آنها حکومت و نظامی بر آنجا تسلط یافته و مستقر شده بود که با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میانهی خوبی نداشت و با اینکه بیشتر ساکنان آن جزیره را شیعیان و دوستداران خاندان وحی و رسالت تشکیل میدادند، نظام حاکم، سنی مذهب بود و با آنان سر ناسازگاری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جزیره فردی سنی مذهب و متعصب بود و بدتر از آن وزیری </w:t>
      </w:r>
    </w:p>
    <w:p>
      <w:pPr>
        <w:pStyle w:val="BookText"/>
        <w:rPr/>
      </w:pPr>
      <w:r>
        <w:rPr>
          <w:rFonts w:ascii="IRNazanin" w:hAnsi="IRNazanin" w:eastAsia="IRNazanin"/>
          <w:color w:val="111111"/>
          <w:sz w:val="28"/>
          <w:sz w:val="28"/>
          <w:szCs w:val="28"/>
          <w:rtl w:val="true"/>
          <w:lang w:bidi="fa-IR"/>
        </w:rPr>
        <w:t>داشت که عنصری خشن و کینهتوز، و نسبت به خاندان وحی و رسالت و دوستداران آنان بسیار بداندیش و بدخواه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در پی نقشهای بود تا شیعیان را زیر فشار قرار دهد تا آنان به هر صورت ممکن از راه و رسم خویش بازگردند و به راه و رسم او درآیند، اما هرگز در این راه موفق نبوده و در برابر آنان از نظر منطق و استدلال، ضعیف و ناتوان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مدتها فکر کرده و با یک نقشهی حساب شدهی ابلیسی روزی نزد امیر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بنگر و سند حقانیت و درستی مذهب اهل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نگاه کرد، دید وزیر اناری آورد که بر روی آن گویی بطور طبیعی این جملات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ابوبکر و عمر و عثمان و 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انار را گرفت و شگفت زده به آن نگریست و وزیر را تحسین کرد و پرسید که انار را از کجا آورده است؟</w:t>
      </w:r>
    </w:p>
    <w:p>
      <w:pPr>
        <w:pStyle w:val="BookText"/>
        <w:rPr/>
      </w:pPr>
      <w:r>
        <w:rPr>
          <w:rFonts w:ascii="IRNazanin" w:hAnsi="IRNazanin" w:eastAsia="IRNazanin"/>
          <w:color w:val="111111"/>
          <w:sz w:val="28"/>
          <w:sz w:val="28"/>
          <w:szCs w:val="28"/>
          <w:rtl w:val="true"/>
          <w:lang w:bidi="fa-IR"/>
        </w:rPr>
        <w:t>وزیر بداندیش و توطئهگر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بزرگترین سند حقانیت اهل سنت است و باید شیعیان را مجبور سازید که از چهار راه یکی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چهار راه؟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پاسخی برای این دلیل استوار و محکم ما بیاورند که </w:t>
      </w:r>
    </w:p>
    <w:p>
      <w:pPr>
        <w:pStyle w:val="BookText"/>
        <w:rPr/>
      </w:pPr>
      <w:r>
        <w:rPr>
          <w:rFonts w:ascii="IRNazanin" w:hAnsi="IRNazanin" w:eastAsia="IRNazanin"/>
          <w:color w:val="111111"/>
          <w:sz w:val="28"/>
          <w:sz w:val="28"/>
          <w:szCs w:val="28"/>
          <w:rtl w:val="true"/>
          <w:lang w:bidi="fa-IR"/>
        </w:rPr>
        <w:t>نخواهند توانست و یا به مذهب ما درآیند و یا مردانشان قتلعام و زنانشان به اسارت گرفته شوند و اموالشان را به غنیمت بگیریم و یا بسان یهود و نصاری، مجبور به پرداخت جزیه و تحمل ذلت و خفت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که سخت تحت تاثیر او قرار گرفته بود پذیرفت، از این رو دستور صادر شد که بزرگان شیعه را دعوت کنند و مسأله را با آنان در میان گذارد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به دعوت حکومت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پرشکوهی به نظر میرسید، از مذاهب گوناگون حضور داشتند و کسی جز سران حکومت از نقشه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مجلس آماده شد حاکم بحرین پس از بیان انگیزهی دعوت از رهبران مذهب، با حیلهگری بسیار موضوع انار را طرح کرد و آنگاه تصمیم خویش را نیز به اطلاع حاضران رسانید آن انار را نیز به همه نشان داد ساعتی فرصت داد تا علمای شیعه و بزرگان آنان، هر کدام از راههای چندگانه را که میخواهند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با دیدن انار و شنیدن نقشهی ظالمانه و فریبکارانهی حاکم و تهدید او دچار اضطراب شدیدی شدند، چرا که توضیحی برای انار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تنها راهی که به نظرشان رسید، این بود که سه روز مهلت خواستند تا تصمیم خود را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پس از پایان مجلس شوم حاکم، در کنار هم نشستند تا چارهای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پس از گفت و گوی بسیار هنگامی که از همه جا نومید ومایوس شدند، تصمیم گرفتند که به فریادرس درماندگان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جویند و حل مشکل بغرنج جامعهی خویش و نقش بر آب شدن نقشهی شوم دشمن را از او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ده تن از شایستگان خویش را برگزیدند و آنان نیز از میان خویش سه نفر را انتخاب کردند تا هر کدام شب رو به بیابان نهد و ضمن راز و نیاز با خدا و توسل به حجت حق،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مدد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شب اول یکی از آن سه نفر رفت و از شامگاه تا بامداد به نماز، دعا و توسل و راز و نیاز نشست، اما با دست خالی باز آمد و نفر دوم نیز شب دوم رفت واو نیز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فرا رسید و جناب محمد بن عیسی سر به بیابان نهاد و در بارگاه خدا با قلبی خاضع و پراخلاص به نماز نشست و از خدا خواست که به وسیله حجت و خلیفهاش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مدد وبا چشمانی اشکبار و دلی پرنور و شور، چهره را بر خاک نهاد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فریادرسی طلبید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سوز و گداز و مناجات بود که ندای دلنشینی گوشش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 دید صدا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به صحرا نهاده و در غم و اندوه گرفتار آمدهای؟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 که برای کاری خطیر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سرورم و امام زمانم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شما او باشید نیاز به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اینک بگویم 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ماجرای گرفتاری شیعیان را بیان فرمود و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خوب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 هستم،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وزیر درخت اناری است، امسال پس از شکوفه زدن درخت، هنگامی که انارها شروع به رشد نمودند، او قالبی مخصوص به صورت انار ساخت و آن را به طور دقیق به دو نیم نمود و مابین آنها را تهی ساخت، آنگاه جملات مورد نظر خویش را بر آنها نگاشت و آنها را بصورت حساب شدهای بر انارهای کوچک و نارس بست و انار ریز در درون آن قالبها رشد کرد و رسید و به تدریج آن جملات روی پوست انار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بامداد فردا به سوی امیر برو و بگو پاسخ آوردم، اما تنها در خانهی وزیر خواهم گفت، وقتی شما چنین بگویی وزیر میکوشد به صورتی خود </w:t>
      </w:r>
    </w:p>
    <w:p>
      <w:pPr>
        <w:pStyle w:val="BookText"/>
        <w:rPr/>
      </w:pPr>
      <w:r>
        <w:rPr>
          <w:rFonts w:ascii="IRNazanin" w:hAnsi="IRNazanin" w:eastAsia="IRNazanin"/>
          <w:color w:val="111111"/>
          <w:sz w:val="28"/>
          <w:sz w:val="28"/>
          <w:szCs w:val="28"/>
          <w:rtl w:val="true"/>
          <w:lang w:bidi="fa-IR"/>
        </w:rPr>
        <w:t>را پیش از شما به خانه برساند و قالب رانابود سازد، شما نباید اجازه دهی برود و یا با کسی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 و وزیر و دیگران، هنگامی که به سرای وزیر وارد شدید، سمت راست حیاط غرفهای است که درب آن بسته است بگو آن را بگشایند و هنگامی که وارد شدی در طاقچه اتاق، کیسهخاصی است و آن قالب آنجاست، آن را بردار و در برابر امیر بگذار تا فریب وزیر آشکار گردد و بدانند که این توطئهی ابلیس است نه کار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و نشان دیگر این است که به آنان بگو ما از درون انار خبر میدهیم و آن این است که انار را بشکنند دانهای ندارد و جز دود و خاکستر در درونش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بخواه تا آن انار را بشکند، آنگاه خواهی دید که جز دود چیزی در درون آن نیست و دود آن بر چهرهی پلیدش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پس از دریافت جواب با تشکر فراوان از آن حضرت و با قلبی سرشار از شادمانی و مهر و امید بازگشت، تا مژده دهد که با لطف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مشکل را گشوده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آن شب جاودانه، بزرگان شیعه به کاخ امیر رفتند و گفتند که پاسخ لازم را آوردهاند، اما تنها در خانهی وزیر بیان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 از شنیدن این جمله بر خود لرزید و اجازه خواست برای آماده ساختن اوضاع سرای خویش پیش از همه برود، اما محمد بن عیسی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رفتند و جناب محمد بن عیسی طبق آن نشانی که مولایش داده بود قالب را دریافت و به همه نشان داد و افزود که نشان حقانیت دیگری بر راه و رسم خاندان رسالت دارد و آن خبر دادن از درون انار است و آن هم همان گونه شد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غرق در بهت وحیرت شد و حاضران همه بر او تحسین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پشت پرده را از کجا و چه کسی آموخته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محمد بن عیسی، امامان دوازدهگانه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نشان و ویژگیهایشان برشمرد و خاطرنشان ساخت که او پناه و ملجا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دستت را بده تا من نیز به مذهب اهل بیت علیهم السلام ایمان آورم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کرد و وزیر کینهتوز را نیز به مرگ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سیاست خوشرفتاری را با شیعه در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تمام شدن این داستان، یکی از بچهها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جالبه که یک نفر شیعه با 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میکنه که صاحب داره و اگه واقعا طالب درستی و راستی و هدایت باشه، امام زمانش هم به او کمک میکنن و موانع رو از سر راهش برمیدارن، ما خدا رو شکر میکنیم که شیعه هستیم و چنین امام مهربونی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بچهها از آن بحث لذت میبردند چون واقعا گره بزرگی باز شده بود و معمای سختی داشت حل میشد آخر ما خیال میکردیم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کار خاصی ندارند و به همین جهت از خود سؤال میپرسیدیم که چه میشد اگر ایشان در همان سالهای نزدیک به زمان قیام متولد میشدند؟</w:t>
      </w:r>
    </w:p>
    <w:p>
      <w:pPr>
        <w:pStyle w:val="BookText"/>
        <w:rPr/>
      </w:pPr>
      <w:r>
        <w:rPr>
          <w:rFonts w:ascii="IRNazanin" w:hAnsi="IRNazanin" w:eastAsia="IRNazanin"/>
          <w:color w:val="111111"/>
          <w:sz w:val="28"/>
          <w:sz w:val="28"/>
          <w:szCs w:val="28"/>
          <w:rtl w:val="true"/>
          <w:lang w:bidi="fa-IR"/>
        </w:rPr>
        <w:t>اما در آن جلسه متوجه شدیم که وجود امام هر چند در پس پردهی غیبت باشد چه برکات و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فیض الهی، برآوردن حوائج و گرفتاریها، هدایت و راهنمایی افراد مشتاق و مستعد و حفظ جامعه از انحرافات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مثل اینکه بچهها هنوز هم منتظر بودند بیشتر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موارد خوبی از آثار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پیدا کردین ولی این آثار و برکات خیلی بیشتر از اینهاست چون وقتمون تقریبا تمومه من به یک مورد دیگه از آثار وجود حضرت اشاره میکنم، برای این جلسه کافیه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اونجا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کارهای مردم و عملکرد اشخاص و جوامع باخبر هستن، دوستان حضرت و کسانی که به ایشون معتقدن، از گناه و کار خلاف چشمپوشی میکنن و راه درستی و تقوا در پیش میگیرن و این مسئله از آثار مهم وجود حضرت به حساب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پیشگیری از گناه وقتی بیشتر میشه که توجه داشته باشیم حضرت در بین و ما در بازار و کوچه ما رفت و آمد میکنن و چه بسا در مسیری ما از کنار آن حضرت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 خداوند اینه که اون حضرت شناخته 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شباهتهای امام زمانمون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یوسف اینه که برادران یوسف با اینکه همه عاقل، فهمیده و پیامبرزاده بودن و یوسف برادرشون بود نه شخص بیگانه، در عین حال وقتی نزد او رفتن، با او حرف زدن، تجارت کردن، برخوردهای مختلفی داشتن امّا اونو نشناختن چون خدا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هم بین مردم رفت و آمد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و حتی مجالس ما قدم میگذارن اما چون خدا نمیخواد کسی اون حضرت رو نمیشناسه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حقیقت، شخصی که معتقد به اون حضرت باشه، مراقبت بیشتری نسبت به رفتار و گفتار خودش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عجیبی در همین زمینه روایت شده که افراد موثقی اونو نقل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نفر با هم دوست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اونا به دوستش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حدیث شنیدیم و برای دیگران هم نقل کردیم اما خودمون بهش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یک حدیث عمل کنیم که میگه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مراة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مؤمن دیگه به منزلهی آینه است و باید عیبهای اونو به طور صحیح بهش بگه تا اون مؤمن بتونه عیبش رو برطرف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دو نفر با هم پیمان بستن که برای عمل به این روایت هفتهای یک مرتبه با هم جلسهای ترتیب بدن و عیبهای یکدیگر رو تذکر بدن و صاحب عیب سعی کنه اون عیب رو برطرف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هفتهای یک روز جلسه داشتن و به نتیجههای خوبی هم رسیده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کدوم عیببی از دیگری میگفت و او تلاش میکرد عیبش رو برطرف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یکی از این دو نفر خواب دید که با دوستش داره راه میره و در مورد یک نکتهی علمی با هم بحث میکنن، ولی هر چه او از دوستش سؤال میکنه، دوستاش جواب نمیده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به دوستش که در سمت چپ او راه میرفت نگاه کرد، دید او غرق تماشای سه خانمی است که از روبرو میان و همین باعث شده که حواسش به سؤال دوستش نباشه و جواب اونو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خواب رو نقل کرده میگه در عالم خواب خیلی ناراحت شدم و برای اینکه نگاه خودم به اون خانمها که پوشش درستی هم نداشتن نیفته صورتم رو به سمت راست گردوندم که </w:t>
      </w:r>
    </w:p>
    <w:p>
      <w:pPr>
        <w:pStyle w:val="BookText"/>
        <w:rPr/>
      </w:pPr>
      <w:r>
        <w:rPr>
          <w:rFonts w:ascii="IRNazanin" w:hAnsi="IRNazanin" w:eastAsia="IRNazanin"/>
          <w:color w:val="111111"/>
          <w:sz w:val="28"/>
          <w:sz w:val="28"/>
          <w:szCs w:val="28"/>
          <w:rtl w:val="true"/>
          <w:lang w:bidi="fa-IR"/>
        </w:rPr>
        <w:t>ناگهان صحنهی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هالهای از نور وجود شخصی رو فراگرفته به طوری که به خوبی قابل مشاهده نیست و در چند قدمی این هالهی نورانی جوان خوشسیمایی بود که گاهی به هالهی نور نگاه میکرد و گاهی به دوست من که مشغول تماشای نامحرمان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به اون جوون خوشسیما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در هالهای از نور قرار دارن کی هستن؟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 که مراقب شما دو نفرند و کارهای شما رو زیر نظر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شنیدم که آقا امام زمان هستن، متوجه اون حضرت شدم که ناگهان از خواب بیدار شدم، امّا متحیّر بودم که خواب من چه مفهومی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فرصت خودم رو به دوستم رسوندم و خوابمو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منقلب شد و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این بیماری در من وجود داره که هر وقت به نامحرمی میرسم نمیتونم خودمو کنترل کنم و 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درسته و من از امروز تصمیم میگیرم رضایت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فراهم کنم و با این یقین که آقا گفتار، کردار و نگاهم رو میبینند و کنترل میکنند، دست از این گناه بردارم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خواب دیده این طور ادامه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اون روز دیگه رابطهی خودمو با دوستم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وقتی </w:t>
      </w:r>
    </w:p>
    <w:p>
      <w:pPr>
        <w:pStyle w:val="BookText"/>
        <w:rPr/>
      </w:pPr>
      <w:r>
        <w:rPr>
          <w:rFonts w:ascii="IRNazanin" w:hAnsi="IRNazanin" w:eastAsia="IRNazanin"/>
          <w:color w:val="111111"/>
          <w:sz w:val="28"/>
          <w:sz w:val="28"/>
          <w:szCs w:val="28"/>
          <w:rtl w:val="true"/>
          <w:lang w:bidi="fa-IR"/>
        </w:rPr>
        <w:t>منو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چرا نیومدی جلساتمونو ادامه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عذرخواهی کردم ولی اون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به دلیل همون خوابیه که دیدی، امّا بهت بگم که من فردای اون روز که خواب رو برام تعریف کردی، وقتی وارد خیابون شدم قبل از اولین برخوردم با خانمهایی که پوشش درستی نداشتن به خودم گفتم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زمانت تو رو میبینن و مراقب تو هستن و مرتّب همین جمله رو به زبون میگفتم و باور داشتم که آقا و مولایم منو میبینن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چنان در روحیهی من اثر مثبت داشت که وقتی به اونها میرسیدم درست به عکس روزهای قبل هیچ رغبتی به نگاه کردن به اونها نداشتم بلکه از نگاه کردن به اونها بدم میاومد و خلاصه خیلی راحت تونستم با یاد امام زمانم گناه رو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 عزیزم، درسته که این خواب بوده، اما خوابی است منطبق با واقعیاتی که در روایتها اومده و این توجه به ناظر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ما مفیده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جلسه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خیلی خوشحال بودند که حرفها جالب و مهمی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پیشنهاد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فهمیدیم چه امام خوب و مهربونی داریم و ایشون چقدر به فکر ما و دلسوز برای ماست، فکر کنیم ببینیم ما نسبت به او چه وظیفهای داریم و در ارتباط با او باید چه کار کنیم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پیشنهاد حرفهای مختلفی بین بچهها ردّ و بدل شد و در نهایت تقریبا نظر همهی بچهها این شد که دوست من که در این دو جلسه به عنوان ناظر بر بحثهای ما، میهمان جلسهی ما بود هفتهی آینده در مورد وظایف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و بچهها هم تا هفتهی آینده در این زمینه مطالعه کنند تا آمادگی لازم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جلسه خاتمه یافت</w:t>
      </w:r>
      <w:r>
        <w:rPr>
          <w:rFonts w:eastAsia="IRNazanin" w:cs="IRNazanin"/>
          <w:color w:val="111111"/>
          <w:sz w:val="28"/>
          <w:szCs w:val="28"/>
          <w:rtl w:val="true"/>
          <w:lang w:bidi="fa-IR"/>
        </w:rPr>
        <w:t>.</w:t>
      </w:r>
      <w:bookmarkStart w:id="118" w:name="pg3606_21633"/>
    </w:p>
    <w:p>
      <w:pPr>
        <w:pStyle w:val="Heading2"/>
        <w:numPr>
          <w:ilvl w:val="1"/>
          <w:numId w:val="1"/>
        </w:numPr>
        <w:rPr/>
      </w:pPr>
      <w:bookmarkStart w:id="119" w:name="__RefHeading___Toc4207927_2749589250"/>
      <w:bookmarkStart w:id="120" w:name="_Toc40"/>
      <w:bookmarkEnd w:id="118"/>
      <w:bookmarkEnd w:id="119"/>
      <w:r>
        <w:rPr>
          <w:rtl w:val="true"/>
        </w:rPr>
        <w:t>فصل</w:t>
      </w:r>
      <w:r>
        <w:rPr>
          <w:rtl w:val="true"/>
        </w:rPr>
        <w:t xml:space="preserve">: </w:t>
      </w:r>
      <w:r>
        <w:rPr>
          <w:rtl w:val="true"/>
        </w:rPr>
        <w:t>نهم</w:t>
      </w:r>
      <w:bookmarkEnd w:id="120"/>
    </w:p>
    <w:p>
      <w:pPr>
        <w:pStyle w:val="Heading3"/>
        <w:numPr>
          <w:ilvl w:val="2"/>
          <w:numId w:val="1"/>
        </w:numPr>
        <w:rPr/>
      </w:pPr>
      <w:bookmarkStart w:id="121" w:name="__RefHeading___Toc4207929_2749589250"/>
      <w:bookmarkStart w:id="122" w:name="_Toc41"/>
      <w:bookmarkEnd w:id="121"/>
      <w:r>
        <w:rPr/>
        <w:t>1</w:t>
      </w:r>
      <w:r>
        <w:rPr>
          <w:rtl w:val="true"/>
        </w:rPr>
        <w:t xml:space="preserve">- </w:t>
      </w:r>
      <w:r>
        <w:rPr>
          <w:rtl w:val="true"/>
        </w:rPr>
        <w:t>نامحرمان خلوت یار</w:t>
      </w:r>
      <w:bookmarkEnd w:id="122"/>
    </w:p>
    <w:p>
      <w:pPr>
        <w:pStyle w:val="BookText"/>
        <w:rPr/>
      </w:pPr>
      <w:r>
        <w:rPr>
          <w:rFonts w:ascii="IRNazanin" w:hAnsi="IRNazanin" w:eastAsia="IRNazanin"/>
          <w:color w:val="111111"/>
          <w:sz w:val="28"/>
          <w:sz w:val="28"/>
          <w:szCs w:val="28"/>
          <w:rtl w:val="true"/>
          <w:lang w:bidi="fa-IR"/>
        </w:rPr>
        <w:t>هر وقت مجال و فرصتی پیدا میکنم از خود میپرسم آیا براستی او غایب است یا من؟ آن وقت به خود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اونقدر بر آینهی قلبم زنگار نشسته و چشمام از سیاهی گناه تار شده که خود حجاب خود شدهام و گویا شاعر خطاب به من گفته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غفلتم ابری شده که جلوی تابش خورشیدِ وجودش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خورشید است، ظاهر است و هر لحظه فیض یاریاش را به من میرساند، در هر گذرگاه مخاطرهآمیزی مرا دریافته و ندای ادرکنی مرا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است و ما نامحرمان خلوت اوئیم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ماهت از ما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خدایا ما را از محرمان کوی دوست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هم در همین افکار بودم که به جلسه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جلسه را پس از ذکر نام و حمد خداوند با دعا برای امام زمان شروع کرد و گفت علت این کارش را در بین سخنانش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موضوع بحث این هفته یعنی وظایف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باید بگم از روایات و سخنان بزرگان چنین استفاد میشه که ما تکالیف زیادی در رابطه با امام زمانمون داریم که در کتابهای متعددّی جمعآوری شده، من در این جلسه به چند مورد از مهمترین تکالیف اشاره میکنم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 مهمترین وظیفهی ما کسب معرفت و بالابردن سطح آشنایی خودمون در مورد اون حضرته که هر چه معرفت انسان </w:t>
      </w:r>
    </w:p>
    <w:p>
      <w:pPr>
        <w:pStyle w:val="BookText"/>
        <w:rPr/>
      </w:pPr>
      <w:r>
        <w:rPr>
          <w:rFonts w:ascii="IRNazanin" w:hAnsi="IRNazanin" w:eastAsia="IRNazanin"/>
          <w:color w:val="111111"/>
          <w:sz w:val="28"/>
          <w:sz w:val="28"/>
          <w:szCs w:val="28"/>
          <w:rtl w:val="true"/>
          <w:lang w:bidi="fa-IR"/>
        </w:rPr>
        <w:t>بالاتر بره بیشتر موفق به انجام وظایف میشه و بسیاری از غفلتها و کوتاهیها به دلیل نداشتن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اوّل از خداوند توفیق بخوایم و دعا کنیم تا زمینهی کسب معرفت فراهم بشه؛ همون طور که در دعاها هم به ما یاد دادن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حجّت خودت و امام من را به من بشناسون که اگر انسان با اخلاص و با توجه این دعا رو بخونه و از خداوند درخواست کنه، حتما زمینهی شناخت و معرفت برای او مهیا میشه و گاهی هم معرفتهای ویژه نصیب بعضی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دعا باید از هر کاری در این زمینه ازمون برمیاد کوتاهی نکنیم، چرا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خداوند توفیق طلب کند ولی در راه آن تلاش نکند خود را مسخره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ببینیم ما که توفیق شناخت امام زمان از خداوند میخوایم در راه این توفیق چه تلاشی کردهایم؟ چند کتاب دربارهی امام زمانمون مطالعه کردهایم؟ آیا در منزل ما که کتابهای داستان، رمّان، هنر آشپزی، ویندوز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میشه، در بین اونا کتابی هم دربارهی شناخت امام زمان هست یا نه؟ </w:t>
      </w:r>
      <w:bookmarkStart w:id="123" w:name="pg3606_21636"/>
    </w:p>
    <w:p>
      <w:pPr>
        <w:pStyle w:val="BookText"/>
        <w:rPr/>
      </w:pPr>
      <w:bookmarkEnd w:id="123"/>
      <w:r>
        <w:rPr>
          <w:rFonts w:ascii="IRNazanin" w:hAnsi="IRNazanin" w:eastAsia="IRNazanin"/>
          <w:color w:val="111111"/>
          <w:sz w:val="28"/>
          <w:sz w:val="28"/>
          <w:szCs w:val="28"/>
          <w:rtl w:val="true"/>
          <w:lang w:bidi="fa-IR"/>
        </w:rPr>
        <w:t>آیا در بین نوارهایی که تو خونه داریم، نواری از یک سخنرانی خوب و مفید که معرفتبخش و محبتآور باشه در مورد امام زمان پیدا میشه یا نه؟</w:t>
      </w:r>
    </w:p>
    <w:p>
      <w:pPr>
        <w:pStyle w:val="BookText"/>
        <w:rPr/>
      </w:pPr>
      <w:r>
        <w:rPr>
          <w:rFonts w:ascii="IRNazanin" w:hAnsi="IRNazanin" w:eastAsia="IRNazanin"/>
          <w:color w:val="111111"/>
          <w:sz w:val="28"/>
          <w:sz w:val="28"/>
          <w:szCs w:val="28"/>
          <w:rtl w:val="true"/>
          <w:lang w:bidi="fa-IR"/>
        </w:rPr>
        <w:t>آیا در بین سؤالاتی که برامون مهمه و دنبال به دست آوردن جوابشون هستیم و از دیگرون سؤال میکنیم، سؤالاتی هم مربوط به امام زمانمون هست؟ چقدر در مجالسی که به یاد حضرت برگزار میشه شرکت میکنیم تا در اون جلسات معرفت و آگاهی ما زیاد بشه؟ اگر پاسخ این سؤالات مثبته و ما به فکر بالا بردن معرفت هستیم که خدا رو شکر، و الّا باید با این مسئله جدّیتر برخورد کنیم، این وظیفهی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وظیفهای که من مطرح میکنم اینکه به یاد امام زمانمون باشیم و سعی کنیم کمکم ساعتهای غفلت خودمون از اون حضرت رو کم کنیم</w:t>
      </w:r>
      <w:r>
        <w:rPr>
          <w:rFonts w:eastAsia="IRNazanin" w:cs="IRNazanin"/>
          <w:color w:val="111111"/>
          <w:sz w:val="28"/>
          <w:szCs w:val="28"/>
          <w:rtl w:val="true"/>
          <w:lang w:bidi="fa-IR"/>
        </w:rPr>
        <w:t>.</w:t>
      </w:r>
    </w:p>
    <w:p>
      <w:pPr>
        <w:pStyle w:val="Heading3"/>
        <w:numPr>
          <w:ilvl w:val="2"/>
          <w:numId w:val="1"/>
        </w:numPr>
        <w:rPr/>
      </w:pPr>
      <w:bookmarkStart w:id="124" w:name="__RefHeading___Toc4207931_2749589250"/>
      <w:bookmarkStart w:id="125" w:name="_Toc42"/>
      <w:bookmarkEnd w:id="124"/>
      <w:r>
        <w:rPr/>
        <w:t>2</w:t>
      </w:r>
      <w:r>
        <w:rPr>
          <w:rtl w:val="true"/>
        </w:rPr>
        <w:t xml:space="preserve">- </w:t>
      </w:r>
      <w:r>
        <w:rPr>
          <w:rtl w:val="true"/>
        </w:rPr>
        <w:t>فواید یاد امام زمان</w:t>
      </w:r>
      <w:r>
        <w:rPr>
          <w:rtl w:val="true"/>
        </w:rPr>
        <w:t>(</w:t>
      </w:r>
      <w:r>
        <w:rPr>
          <w:rtl w:val="true"/>
        </w:rPr>
        <w:t>علیه السلام</w:t>
      </w:r>
      <w:r>
        <w:rPr>
          <w:rtl w:val="true"/>
        </w:rPr>
        <w:t>)</w:t>
      </w:r>
      <w:bookmarkEnd w:id="125"/>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میخوام، من برای اینکه روشن بشم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حضرت چه فایدهای داره؟ حالا به فرض من تونستم صبح تا شب به یاد ایشون باشم، چی میشه؟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خوبی کردی، شاید یه علّت اینکه ما سعی نمیکنیم زیاد به یاد امام زمانمون باشیم همین ندونستن </w:t>
      </w:r>
    </w:p>
    <w:p>
      <w:pPr>
        <w:pStyle w:val="BookText"/>
        <w:rPr/>
      </w:pPr>
      <w:r>
        <w:rPr>
          <w:rFonts w:ascii="IRNazanin" w:hAnsi="IRNazanin" w:eastAsia="IRNazanin"/>
          <w:color w:val="111111"/>
          <w:sz w:val="28"/>
          <w:sz w:val="28"/>
          <w:szCs w:val="28"/>
          <w:rtl w:val="true"/>
          <w:lang w:bidi="fa-IR"/>
        </w:rPr>
        <w:t>فایدههاست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کنین اصلا به یاد بودن، یکی از نشانههای دوستی و محبته و هردوستی به یاد دوستش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برای شما هم اتّفاق افتاده که گاهی به دوستی برخورد کردیم، او پس از احوالپرسی گفته اتفاقا امروز صبح به یاد تو بودم، همین خبری که او به شما میده و میفهمین به یادتون بوده، شما رو خوشحال میکنه و محبت او رو در دل شما زیاد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کارش اعلام کرده که واقعا به شما علاقه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چه بیشتر به یاد امام زمانمون باشیم، بیشتر به اون حضرت اظهار ارادت و علاقه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دیگه اینکه دوستی و محبت دو طرفهس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متوجه شدین دوستتون به یاد شما بوده، شما هم بیشتر به یاد اون هستین و گاهی براش دعا میکنین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وقتی زیاد به یاد امام زمان باشیم، متقابلا اون حضرت هم به یاد ما هستن و دعای خیر حضرت پشت سر ماست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اینکه یاد امام زمان بهترین کمک برای انتخاب راه صحیح و عمل درست در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زمینه گناه و کار نادرستی مواجه میشیم اگه همون موقع به یاد امام زمان باشیم و متوجه باشیم که حضرت از حال ما باخبر هستن، این معرفت و این یاد، میتونه بهترین کمک ما در ترک گناه باشه و اون زمانی که با زمینهی کار خوب و انجام وظیفهای برخورد </w:t>
      </w:r>
      <w:bookmarkStart w:id="126" w:name="pg3606_21638"/>
    </w:p>
    <w:p>
      <w:pPr>
        <w:pStyle w:val="BookText"/>
        <w:rPr/>
      </w:pPr>
      <w:bookmarkEnd w:id="126"/>
      <w:r>
        <w:rPr>
          <w:rFonts w:ascii="IRNazanin" w:hAnsi="IRNazanin" w:eastAsia="IRNazanin"/>
          <w:color w:val="111111"/>
          <w:sz w:val="28"/>
          <w:sz w:val="28"/>
          <w:szCs w:val="28"/>
          <w:rtl w:val="true"/>
          <w:lang w:bidi="fa-IR"/>
        </w:rPr>
        <w:t>میکنیم، یاد اون حضرت بهترین مشوق برای انجام اون کار خوبه و وقتی گرفتاری و سختی به سراغ ما بیاد، ناامید نمیشیم و خودمون رو در بنبست نمیبینیم؛ به ویژه وقتی این جملهی حضرت یادمون بیاد که در نامهای به شیخ مفید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که به اینجا رسید یکی دیگر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فایدههایی که در یاد حضرت هست، پس ما خیلی ضرر کردیم که کم به یاد امام زمانمون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میتونیم این یاد رو زیاد کنیم و بیشتر به فکر اون حضرت باشیم؟</w:t>
      </w:r>
    </w:p>
    <w:p>
      <w:pPr>
        <w:pStyle w:val="Heading3"/>
        <w:numPr>
          <w:ilvl w:val="2"/>
          <w:numId w:val="1"/>
        </w:numPr>
        <w:rPr/>
      </w:pPr>
      <w:bookmarkStart w:id="127" w:name="__RefHeading___Toc4207933_2749589250"/>
      <w:bookmarkStart w:id="128" w:name="_Toc43"/>
      <w:bookmarkEnd w:id="127"/>
      <w:r>
        <w:rPr/>
        <w:t>3</w:t>
      </w:r>
      <w:r>
        <w:rPr>
          <w:rtl w:val="true"/>
        </w:rPr>
        <w:t xml:space="preserve">- </w:t>
      </w:r>
      <w:r>
        <w:rPr>
          <w:rtl w:val="true"/>
        </w:rPr>
        <w:t>چگونه بیشتر به یاد امام زمان</w:t>
      </w:r>
      <w:r>
        <w:rPr>
          <w:rtl w:val="true"/>
        </w:rPr>
        <w:t>(</w:t>
      </w:r>
      <w:r>
        <w:rPr>
          <w:rtl w:val="true"/>
        </w:rPr>
        <w:t>علیه السلام</w:t>
      </w:r>
      <w:r>
        <w:rPr>
          <w:rtl w:val="true"/>
        </w:rPr>
        <w:t xml:space="preserve">) </w:t>
      </w:r>
      <w:r>
        <w:rPr>
          <w:rtl w:val="true"/>
        </w:rPr>
        <w:t>باشیم؟</w:t>
      </w:r>
      <w:bookmarkEnd w:id="128"/>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آسونه، با فکر کردن میتونیم کارهایی رو که باعث میشه ما به فکر حضرت باشیم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هر کی هر چی به ذهنش میرسه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هر کدام از بچهها نکتهای گفتند که مجموعا این موارد جمعآوری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 حضرت را به زبان بیاوریم و حضرت را صدا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یا مهدی، یا بقیة الله، یا اباصالح، یا حجة بن الحسن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تشکر از یکدیگر برای هم دعا کنیم و در آن دعا نام </w:t>
      </w:r>
    </w:p>
    <w:p>
      <w:pPr>
        <w:pStyle w:val="BookText"/>
        <w:rPr/>
      </w:pPr>
      <w:r>
        <w:rPr>
          <w:rFonts w:ascii="IRNazanin" w:hAnsi="IRNazanin" w:eastAsia="IRNazanin"/>
          <w:color w:val="111111"/>
          <w:sz w:val="28"/>
          <w:sz w:val="28"/>
          <w:szCs w:val="28"/>
          <w:rtl w:val="true"/>
          <w:lang w:bidi="fa-IR"/>
        </w:rPr>
        <w:t>حضرت را ببریم،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امام زمان از شما راضی باشن یا وقتی کسی خبر خوشی به ما میهد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مژدهی ظهور امام زمان دلت شاد بشه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تابلوهایی در منزل، محل کار و نوشته یا برچسبی در داخل خودرو، بر روی جلد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که ما را به یاد آن حضرت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برنامهای مشخص برای خواندن دعاها و زیارتهای مربوط به آن حضرت؛ مثلا ممکن است کسی با خودش قرار بگذارد که هر روز بعد از نماز صبح دعای عهد و قبل از خواب زیارت آل یاسین را بخواند و به این ترتیب هم در آغاز و هم در پایان روزش به یاد حضرت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دعایی است که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آن حضرت توصیه کردهاند چهل صبح این دعا خوانده شود و به منزلهی تجدید عهدی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کتاب مفاتیح بعد از دعای ندبه نقل شده و زیارت آل یاسین زیارتی است که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دوستانشان تعلیم داده و توصیه کردهاند که برای توجه به آن حضرت از این زیارت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هم در اواخر مفاتیح مقداری قبل از دعای ندبه ذکر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کتابها و نوشتههای مربوط به آن حضرت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مکانهایی منصوب به حضرت و مکانهایی که حضرت به آنها توجه خاصی دارند؛ نظیر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صحبت از مسجد جمکران شد یکی از بچهها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درسته که میگن هر کس چهل شب چهارشنبه به مسجد جمکران بره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میبینه؟</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همینه و خیلی هم اتفاق افتاده که افرادی چهل شب چهارشنبه به مسجد جمکران رفتن و از دست امام زمان حاجت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خودتون کسی رو میشناسید که چنین توفیقی پیدا کرده باشه؟</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هست که از همین راه حاجت گرفته و من خودم اون رو دیدم و افراد موثق و صد درصد مورد اعتماد من که اون رو از قدیم به درستی و راستی میشناختن پیش من گواهی دادن که ماجرای او کاملا مطابق با واقع است و بعد از اینکه من ماجرای او رو از این افراد شنیدم، مطلع شدم در کتابی هم ماجرای او را نوشتن، که خوشبختانه کتاب همراه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دقیقتر نقل شده باشه بیاین از روی کتاب بخونین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صفحه مورد نظرش را آورد و کتاب را به یکی از بچهها داد و </w:t>
      </w:r>
    </w:p>
    <w:p>
      <w:pPr>
        <w:pStyle w:val="BookText"/>
        <w:rPr/>
      </w:pPr>
      <w:r>
        <w:rPr>
          <w:rFonts w:ascii="IRNazanin" w:hAnsi="IRNazanin" w:eastAsia="IRNazanin"/>
          <w:color w:val="111111"/>
          <w:sz w:val="28"/>
          <w:sz w:val="28"/>
          <w:szCs w:val="28"/>
          <w:rtl w:val="true"/>
          <w:lang w:bidi="fa-IR"/>
        </w:rPr>
        <w:t>او شروع به خواندن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آقای بلورساز خادم کشیک دوم آستان قدس رضوی ماجرای شفا گرفتن خود را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مبتلا به درد دندان شدم، برای کشیدن دندان پیش دکتر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غدهای هم کنار زبان شماست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عمل من لال شدم و دیگر هر چه خواستم حرف بزنم نمیتوانستم و همه چیز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دکترها رفتم درمان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گرفته و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خانم بنده برای رفع درد دندان، پیش دکتر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کشیدن دندان ترسی و وحشتی برایش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دندانپزشک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میترسی؟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دندانی کشید و ماجرا را کلا برای 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شوهر شماست؟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جراحی عصب گویایی صدمه دیده و قطع شده و این باعث لال شدن ایشان است و دیگر فایده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خیلی ناراحت به خانه برمیگردد وشب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دکتر گفته شما خوب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مرد زیادتر میشود و </w:t>
      </w:r>
    </w:p>
    <w:p>
      <w:pPr>
        <w:pStyle w:val="BookText"/>
        <w:rPr/>
      </w:pPr>
      <w:r>
        <w:rPr>
          <w:rFonts w:ascii="IRNazanin" w:hAnsi="IRNazanin" w:eastAsia="IRNazanin"/>
          <w:color w:val="111111"/>
          <w:sz w:val="28"/>
          <w:sz w:val="28"/>
          <w:szCs w:val="28"/>
          <w:rtl w:val="true"/>
          <w:lang w:bidi="fa-IR"/>
        </w:rPr>
        <w:t>به تهران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محترمی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من این است که چهل شب چهارشنبه به مسجد جمکران بروی، اگر شفایی هست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میگیرد و لذا به مشهد که برمیگردد ترتیبی میدهد که شبهای سهشنبه در تهران باشد و شبهای چهارشنبه به مسجد جمکران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هفتهی سی و هفتم که نماز میخواند و برای صلوات سر به مهر میگذارد، یک وقت متوجه میشود که همه جا نورانی شد ویک آقایی وارد شد و مردم به دنبال او هستند، میگویند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میشود که نمیتواند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کناری قرار میگیرد ولی حضرت نزدیک او 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زبان میکند که من لالم و الا بیادب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زبانش باز میشود و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 کنار میرود و خود را در حال سجده میبیند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را افرادی که آقا را قبل از لال شدن و در حین لالی و بعد از لالی دیده بودند در محضر آیت الله العظمی گلپایگانی شهادت دادند</w:t>
      </w:r>
      <w:r>
        <w:rPr>
          <w:rFonts w:eastAsia="IRNazanin" w:cs="IRNazanin"/>
          <w:color w:val="111111"/>
          <w:sz w:val="28"/>
          <w:szCs w:val="28"/>
          <w:rtl w:val="true"/>
          <w:lang w:bidi="fa-IR"/>
        </w:rPr>
        <w:t xml:space="preserve">. </w:t>
      </w:r>
      <w:bookmarkStart w:id="129" w:name="pg3606_21643"/>
    </w:p>
    <w:p>
      <w:pPr>
        <w:pStyle w:val="Heading3"/>
        <w:numPr>
          <w:ilvl w:val="2"/>
          <w:numId w:val="1"/>
        </w:numPr>
        <w:rPr/>
      </w:pPr>
      <w:bookmarkStart w:id="130" w:name="__RefHeading___Toc4207935_2749589250"/>
      <w:bookmarkStart w:id="131" w:name="_Toc44"/>
      <w:bookmarkEnd w:id="129"/>
      <w:bookmarkEnd w:id="130"/>
      <w:r>
        <w:rPr/>
        <w:t>4</w:t>
      </w:r>
      <w:r>
        <w:rPr>
          <w:rtl w:val="true"/>
        </w:rPr>
        <w:t xml:space="preserve">- </w:t>
      </w:r>
      <w:r>
        <w:rPr>
          <w:rtl w:val="true"/>
        </w:rPr>
        <w:t>مسجد جمکران</w:t>
      </w:r>
      <w:bookmarkEnd w:id="131"/>
    </w:p>
    <w:p>
      <w:pPr>
        <w:pStyle w:val="BookText"/>
        <w:rPr/>
      </w:pPr>
      <w:r>
        <w:rPr>
          <w:rFonts w:ascii="IRNazanin" w:hAnsi="IRNazanin" w:eastAsia="IRNazanin"/>
          <w:color w:val="111111"/>
          <w:sz w:val="28"/>
          <w:sz w:val="28"/>
          <w:szCs w:val="28"/>
          <w:rtl w:val="true"/>
          <w:lang w:bidi="fa-IR"/>
        </w:rPr>
        <w:t>وقتی خواندن این قصه تمام شد 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مسجد جمکران کی ساخته شده و چرا میگن امام زمان به اون توجه دارن و اونجا رفت و آمد میکنن؟</w:t>
      </w:r>
    </w:p>
    <w:p>
      <w:pPr>
        <w:pStyle w:val="BookText"/>
        <w:rPr/>
      </w:pPr>
      <w:r>
        <w:rPr>
          <w:rFonts w:ascii="IRNazanin" w:hAnsi="IRNazanin" w:eastAsia="IRNazanin"/>
          <w:color w:val="111111"/>
          <w:sz w:val="28"/>
          <w:sz w:val="28"/>
          <w:szCs w:val="28"/>
          <w:rtl w:val="true"/>
          <w:lang w:bidi="fa-IR"/>
        </w:rPr>
        <w:t>اینجا بود که دوستم داستان مسجد جمکران را به طور خلاصه تعریف کرد و چون جلسه طولانی شده بود بقیه بحث را به جلسه آینده موکول کرد و تنها چند کتاب برای مطالعهی ماجرای این مسجد که به گفته او در اوایل غیبت کبرای امام زمان و به دستور آن حضرت ساخته شده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خیلی مشتاق شده بودم داستان این مسجد و چگونگی ساخته شدن آن را بدانم همان جا با خود عهد کردم تا از جلسه بیرون رفتیم به کتاب فروشیها مراجعه کنم و دست کم یکی از این کتابها را بخرم و همین کار را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اینکه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مورد نظر را خریدم و تا به خانه رسیدم معطل نکردم و کتاب را باز کردم و شروع کردم به خواندن داستان ساخته شدنِ مسجد جمکران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که فردی درستاندیش، شایسته کردار و شیفتهی خاندان وحی و رسالت بود، از روستایی به نام جمکران قامت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زادگاه او جمکران، آن روز نه شهرت بسیاری داشت و نه آوازهی بلندی</w:t>
      </w:r>
      <w:r>
        <w:rPr>
          <w:rFonts w:eastAsia="IRNazanin" w:cs="IRNazanin"/>
          <w:color w:val="111111"/>
          <w:sz w:val="28"/>
          <w:szCs w:val="28"/>
          <w:rtl w:val="true"/>
          <w:lang w:bidi="fa-IR"/>
        </w:rPr>
        <w:t xml:space="preserve">. </w:t>
      </w:r>
      <w:bookmarkStart w:id="132" w:name="pg3606_21644"/>
    </w:p>
    <w:p>
      <w:pPr>
        <w:pStyle w:val="BookText"/>
        <w:rPr/>
      </w:pPr>
      <w:bookmarkEnd w:id="132"/>
      <w:r>
        <w:rPr>
          <w:rFonts w:ascii="IRNazanin" w:hAnsi="IRNazanin" w:eastAsia="IRNazanin"/>
          <w:color w:val="111111"/>
          <w:sz w:val="28"/>
          <w:sz w:val="28"/>
          <w:szCs w:val="28"/>
          <w:rtl w:val="true"/>
          <w:lang w:bidi="fa-IR"/>
        </w:rPr>
        <w:t>روستایی ساکت و آرام در دشتی خشک و سوزان و با درختانی از انار سر بر دامنهی رشته کوهی کمارتفاع نهاده و به خواب عمیقی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کسی میدانست که سرانجام در این دشت خشک و سوزان روزی بنایی پرشکوه و سرشار از معنویت و عظمت که چشم هر تماشاگرِ درستاندیشی را خیره میسازد و قلب هر صاحب دلی را غرق در امید و نوید شادمانی میکند، برپا میگردد و هر هفته و ماه و سال میلیونها انسان از نقاط دور و نزدیک به سوی این بارگاه روحپرور و جانبخش، بار سفر میبندند؟</w:t>
      </w:r>
    </w:p>
    <w:p>
      <w:pPr>
        <w:pStyle w:val="BookText"/>
        <w:rPr/>
      </w:pPr>
      <w:r>
        <w:rPr>
          <w:rFonts w:ascii="IRNazanin" w:hAnsi="IRNazanin" w:eastAsia="IRNazanin"/>
          <w:color w:val="111111"/>
          <w:sz w:val="28"/>
          <w:sz w:val="28"/>
          <w:szCs w:val="28"/>
          <w:rtl w:val="true"/>
          <w:lang w:bidi="fa-IR"/>
        </w:rPr>
        <w:t>آری، آن روز کسی از امروز مسجدِ پرشکوهِ جمکران خبر نداشت و جناب حسن بن مُثله به دیدار امام زمان نایل شد و فرمان ایشان را همراه با نشانههایی تردیدناپذیر برای ساختن این مسجد برای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چنین نقل میکند</w:t>
      </w:r>
      <w:r>
        <w:rPr>
          <w:rFonts w:eastAsia="IRNazanin" w:cs="IRNazanin"/>
          <w:color w:val="111111"/>
          <w:sz w:val="28"/>
          <w:szCs w:val="28"/>
          <w:rtl w:val="true"/>
          <w:lang w:bidi="fa-IR"/>
        </w:rPr>
        <w:t>:</w:t>
      </w:r>
    </w:p>
    <w:p>
      <w:pPr>
        <w:pStyle w:val="Heading3"/>
        <w:numPr>
          <w:ilvl w:val="2"/>
          <w:numId w:val="1"/>
        </w:numPr>
        <w:rPr/>
      </w:pPr>
      <w:bookmarkStart w:id="133" w:name="__RefHeading___Toc4207937_2749589250"/>
      <w:bookmarkStart w:id="134" w:name="_Toc45"/>
      <w:bookmarkEnd w:id="133"/>
      <w:r>
        <w:rPr/>
        <w:t>5</w:t>
      </w:r>
      <w:r>
        <w:rPr>
          <w:rtl w:val="true"/>
        </w:rPr>
        <w:t xml:space="preserve">- </w:t>
      </w:r>
      <w:r>
        <w:rPr>
          <w:rtl w:val="true"/>
        </w:rPr>
        <w:t>سالارت تو را فراخوانده است</w:t>
      </w:r>
      <w:bookmarkEnd w:id="1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شب سهشنبه، هفدهمین شبِ پربرکت رمضان به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 و من در روستای زادگاه خویش جمکران در خانهی خود خفته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نیمه شب گذشته بود که ناگاه گروهی به سرای من آمدند مرا از خواب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و به دعوت سالارت امام عصر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گرامی اینک تو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وصفناپذیری </w:t>
      </w:r>
      <w:bookmarkStart w:id="135" w:name="pg3606_21645"/>
    </w:p>
    <w:p>
      <w:pPr>
        <w:pStyle w:val="BookText"/>
        <w:rPr/>
      </w:pPr>
      <w:bookmarkEnd w:id="13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پا خاستم، به خودم آمدم و ناباورانه آمادهی دیدار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در خانه آمدم که با چهرههایی وزین و پرشکوه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درودی گرم نثارشان کردم و آنان نیز با لطف و محبت بسیار پاسخ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اشارهی آنان حرکت کردیم و تا نقطهای که اینک مسجد جمکران است مرا راهنمایی و همراهی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تختی بسیار زیبا دیدم که فرشی بر آن گسترده و پشتیهایی بر آن نهادهاند و جوانی پرشکوه و پرصلابت که حدود سی ساله مینماید و بسان خورشید نورافشانی میکند بر آن بساط مجلل تکیه زده و در برابرش سالخوردهای وزین و بزرگوار نشسته و جمعی هم با جامههای سفید و سبز، با شکوهی خیره کننده در اطراف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نشناختم امّا به گونهای برایم روشن شد که آن خورشید جهانافروز که در اوج کمال و جمال و در نهایت شکوه و عظمت بر آن تخت تکیه زده، محبوب جانهای پاک امام عصر است و آن سالخوردهی وزین و با عظمت که در برابر او قرار دارد حضرت خضر میباشد</w:t>
      </w:r>
      <w:r>
        <w:rPr>
          <w:rFonts w:eastAsia="IRNazanin" w:cs="IRNazanin"/>
          <w:color w:val="111111"/>
          <w:sz w:val="28"/>
          <w:szCs w:val="28"/>
          <w:rtl w:val="true"/>
          <w:lang w:bidi="fa-IR"/>
        </w:rPr>
        <w:t>.»</w:t>
      </w:r>
    </w:p>
    <w:p>
      <w:pPr>
        <w:pStyle w:val="Heading3"/>
        <w:numPr>
          <w:ilvl w:val="2"/>
          <w:numId w:val="1"/>
        </w:numPr>
        <w:rPr/>
      </w:pPr>
      <w:bookmarkStart w:id="136" w:name="__RefHeading___Toc4207939_2749589250"/>
      <w:bookmarkStart w:id="137" w:name="_Toc46"/>
      <w:bookmarkEnd w:id="136"/>
      <w:r>
        <w:rPr/>
        <w:t>6</w:t>
      </w:r>
      <w:r>
        <w:rPr>
          <w:rtl w:val="true"/>
        </w:rPr>
        <w:t xml:space="preserve">- </w:t>
      </w:r>
      <w:r>
        <w:rPr>
          <w:rtl w:val="true"/>
        </w:rPr>
        <w:t>پیام ما را برسان</w:t>
      </w:r>
      <w:bookmarkEnd w:id="1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سالخوردهی خوشسیما که حضرت خضر بود مرا دعوت به نشستن کرد و پس از آنکه ناباورانه به دیدار کعبهی مقصود و </w:t>
      </w:r>
    </w:p>
    <w:p>
      <w:pPr>
        <w:pStyle w:val="BookText"/>
        <w:rPr/>
      </w:pPr>
      <w:r>
        <w:rPr>
          <w:rFonts w:ascii="IRNazanin" w:hAnsi="IRNazanin" w:eastAsia="IRNazanin"/>
          <w:color w:val="111111"/>
          <w:sz w:val="28"/>
          <w:sz w:val="28"/>
          <w:szCs w:val="28"/>
          <w:rtl w:val="true"/>
          <w:lang w:bidi="fa-IR"/>
        </w:rPr>
        <w:t>قبلهی موعود مفتخر شدم، سالارم رو به من کرد و مرا به نام و نشان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لطف و کرامت 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کشاورز این زمین حسن بن مسلم برو و این پیام را از سوی ما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 سالارم؟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اکنون سالهاست که این زمین را کشت میکنی و ما آن را از بین میبریم، شما آن را آباد میکنی و ما آثار غاصبانه را محو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سالی که در پیش است باز همان تصمیم را داری، امّا آگاه باش که اولا بر این کار مجاز نیستی و نباید به آن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بهرهای را که تاکنون از این زمین گرفتهای برگردانی تا در این مکان شریف مسجدی برپا گردد، چرا که این زمین، پرشرافت و مقدس است و خداوند آن را از دیگر زمینها امتیاز بخشیده و تو آن را به زمینهای خود افزودهای و با خیرهسری آن را غصب نمودهای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سخنان دلنشین و جانبخش آن گرامی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دیدهی منّت برای انجام خدمت با همه وجود آمادهام، امّا باید همراه این پیام جانبخش، نشانی باشد، چرا که مردم، پیام بدون نشان و دلیلِ آشکار را از من نمیپذیرند و گفتارم را باور نمیدارند و سخنم را تصدیق نمیکنند</w:t>
      </w:r>
      <w:r>
        <w:rPr>
          <w:rFonts w:eastAsia="IRNazanin" w:cs="IRNazanin"/>
          <w:color w:val="111111"/>
          <w:sz w:val="28"/>
          <w:szCs w:val="28"/>
          <w:rtl w:val="true"/>
          <w:lang w:bidi="fa-IR"/>
        </w:rPr>
        <w:t xml:space="preserve">. </w:t>
      </w:r>
      <w:bookmarkStart w:id="138" w:name="pg3606_21647"/>
    </w:p>
    <w:p>
      <w:pPr>
        <w:pStyle w:val="BookText"/>
        <w:rPr/>
      </w:pPr>
      <w:bookmarkEnd w:id="1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 صداقت و راستی تو و علامت درستیِ پیام را در همین جا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و پیام ما را برسان، در این مورد مطمئن باش و با قوت قلب کارت را انجام بده</w:t>
      </w:r>
      <w:r>
        <w:rPr>
          <w:rFonts w:eastAsia="IRNazanin" w:cs="IRNazanin"/>
          <w:color w:val="111111"/>
          <w:sz w:val="28"/>
          <w:szCs w:val="28"/>
          <w:rtl w:val="true"/>
          <w:lang w:bidi="fa-IR"/>
        </w:rPr>
        <w:t>.»</w:t>
      </w:r>
    </w:p>
    <w:p>
      <w:pPr>
        <w:pStyle w:val="Heading3"/>
        <w:numPr>
          <w:ilvl w:val="2"/>
          <w:numId w:val="1"/>
        </w:numPr>
        <w:rPr/>
      </w:pPr>
      <w:bookmarkStart w:id="139" w:name="__RefHeading___Toc4207941_2749589250"/>
      <w:bookmarkStart w:id="140" w:name="_Toc47"/>
      <w:bookmarkEnd w:id="139"/>
      <w:r>
        <w:rPr/>
        <w:t>7</w:t>
      </w:r>
      <w:r>
        <w:rPr>
          <w:rtl w:val="true"/>
        </w:rPr>
        <w:t xml:space="preserve">- </w:t>
      </w:r>
      <w:r>
        <w:rPr>
          <w:rtl w:val="true"/>
        </w:rPr>
        <w:t>فرمان بنیاد مسجد شکوهمند جمکران</w:t>
      </w:r>
      <w:bookmarkEnd w:id="140"/>
    </w:p>
    <w:p>
      <w:pPr>
        <w:pStyle w:val="BookText"/>
        <w:rPr/>
      </w:pPr>
      <w:r>
        <w:rPr>
          <w:rFonts w:ascii="IRNazanin" w:hAnsi="IRNazanin" w:eastAsia="IRNazanin"/>
          <w:color w:val="111111"/>
          <w:sz w:val="28"/>
          <w:sz w:val="28"/>
          <w:szCs w:val="28"/>
          <w:rtl w:val="true"/>
          <w:lang w:bidi="fa-IR"/>
        </w:rPr>
        <w:t>آن گرانمایهی عصرها ونسلها، خطاب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 سید ابوالحسن بشتاب و به او بگو که به همراه تو حرکت کند و کشاورزِ این زمین را بخواهد و منافع سالهای گذشتهی آن را از او باز بستاند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کمک مردم خیرخواه و علاقهمند، بیدرنگ طرح مسجد پرشکوهی را در این زمین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املاکی که در رهق در ناحیهی اردهال میباشد و از آنِ ماست، برای تکمیل ساختمان این مسجد استفاده کند و به او بگو که ما نصف ملک رهق را وقف این مسجد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ساله بهرهی آن را به ساختمان این مسجد برساند و در راه شکوه و عظمت ان مصرف نماید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این مکان مقدس را گرامی دارند و عارفانه و با اخلاص بدانجا روی آورند و در این مکان پرمعنویت و شریف این گونه به نیایش پروردگارشان برخیزند</w:t>
      </w:r>
      <w:r>
        <w:rPr>
          <w:rFonts w:eastAsia="IRNazanin" w:cs="IRNazanin"/>
          <w:color w:val="111111"/>
          <w:sz w:val="28"/>
          <w:szCs w:val="28"/>
          <w:rtl w:val="true"/>
          <w:lang w:bidi="fa-IR"/>
        </w:rPr>
        <w:t xml:space="preserve">. </w:t>
      </w:r>
      <w:bookmarkStart w:id="141" w:name="pg3606_21648"/>
    </w:p>
    <w:p>
      <w:pPr>
        <w:pStyle w:val="Heading3"/>
        <w:numPr>
          <w:ilvl w:val="2"/>
          <w:numId w:val="1"/>
        </w:numPr>
        <w:rPr/>
      </w:pPr>
      <w:bookmarkStart w:id="142" w:name="__RefHeading___Toc4207943_2749589250"/>
      <w:bookmarkStart w:id="143" w:name="_Toc48"/>
      <w:bookmarkEnd w:id="141"/>
      <w:bookmarkEnd w:id="142"/>
      <w:r>
        <w:rPr/>
        <w:t>8</w:t>
      </w:r>
      <w:r>
        <w:rPr>
          <w:rtl w:val="true"/>
        </w:rPr>
        <w:t xml:space="preserve">- </w:t>
      </w:r>
      <w:r>
        <w:rPr>
          <w:rtl w:val="true"/>
        </w:rPr>
        <w:t>آداب مسجد جمکران</w:t>
      </w:r>
      <w:bookmarkEnd w:id="143"/>
    </w:p>
    <w:p>
      <w:pPr>
        <w:pStyle w:val="BookText"/>
        <w:rPr/>
      </w:pPr>
      <w:r>
        <w:rPr>
          <w:rFonts w:ascii="IRNazanin" w:hAnsi="IRNazanin" w:eastAsia="IRNazanin"/>
          <w:color w:val="111111"/>
          <w:sz w:val="28"/>
          <w:sz w:val="28"/>
          <w:szCs w:val="28"/>
          <w:rtl w:val="true"/>
          <w:lang w:bidi="fa-IR"/>
        </w:rPr>
        <w:t>آن گرامی، آداب نیایش و عبادت و راز و نیاز با خدا در این مکان مقدس را بدین صورت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اینجا مشرف میشوند نخست دو رکعت نماز تحیّت مسجد بخوانند و آن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پس از سورهی مبارکهی حمد، هفت بار سورهی اخلاص و هفت بار ذکر رکوع و سجود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تحیّت مسجد، دورکعت نماز به نیّت نماز صاحب الامر بخوانند که آن هم بدین گونه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نیت و شروع سورهی فاتحه تا جملهی ایاک نعبد و ایاک نستعین بخوانند و آنگاه این جمله را یکصدبار با همهی وجود و شور و اخلاص تلاوت و زمزمه کنند و بعد سوره را تمام کنند وذکر رکوع و سجدهها را نیز همین گونه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در برابر خدا سر تعظیم و تواضع فروآورند و اورا بزرگ بدارند و ستایش کنند و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و آنگاه سر به سجده نهند و یکصدبار بر پیامبر و خاندانش که سلام خدا بر آنان باد، درود فرستند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 رکعت نماز عارفانه و خالصانه و همراه با همهی شرایط در این مکان شریف به جای آورد چنان </w:t>
      </w:r>
      <w:bookmarkStart w:id="144" w:name="pg3606_21649"/>
    </w:p>
    <w:p>
      <w:pPr>
        <w:pStyle w:val="BookText"/>
        <w:rPr/>
      </w:pPr>
      <w:bookmarkEnd w:id="144"/>
      <w:r>
        <w:rPr>
          <w:rFonts w:ascii="IRNazanin" w:hAnsi="IRNazanin" w:eastAsia="IRNazanin"/>
          <w:color w:val="111111"/>
          <w:sz w:val="28"/>
          <w:sz w:val="28"/>
          <w:szCs w:val="28"/>
          <w:rtl w:val="true"/>
          <w:lang w:bidi="fa-IR"/>
        </w:rPr>
        <w:t>است که گویی در کعبه، کهنترین معبد توحید و یکتاپرستی، این نماز را خوانده است</w:t>
      </w:r>
      <w:r>
        <w:rPr>
          <w:rFonts w:eastAsia="IRNazanin" w:cs="IRNazanin"/>
          <w:color w:val="111111"/>
          <w:sz w:val="28"/>
          <w:szCs w:val="28"/>
          <w:rtl w:val="true"/>
          <w:lang w:bidi="fa-IR"/>
        </w:rPr>
        <w:t>.</w:t>
      </w:r>
    </w:p>
    <w:p>
      <w:pPr>
        <w:pStyle w:val="Heading3"/>
        <w:numPr>
          <w:ilvl w:val="2"/>
          <w:numId w:val="1"/>
        </w:numPr>
        <w:rPr/>
      </w:pPr>
      <w:bookmarkStart w:id="145" w:name="__RefHeading___Toc4207945_2749589250"/>
      <w:bookmarkStart w:id="146" w:name="_Toc49"/>
      <w:bookmarkEnd w:id="145"/>
      <w:r>
        <w:rPr/>
        <w:t>9</w:t>
      </w:r>
      <w:r>
        <w:rPr>
          <w:rtl w:val="true"/>
        </w:rPr>
        <w:t xml:space="preserve">- </w:t>
      </w:r>
      <w:r>
        <w:rPr>
          <w:rtl w:val="true"/>
        </w:rPr>
        <w:t>با گامهای استوار به سوی رساندن پیام</w:t>
      </w:r>
      <w:bookmarkEnd w:id="146"/>
    </w:p>
    <w:p>
      <w:pPr>
        <w:pStyle w:val="BookText"/>
        <w:rPr/>
      </w:pPr>
      <w:r>
        <w:rPr>
          <w:rFonts w:ascii="IRNazanin" w:hAnsi="IRNazanin" w:eastAsia="IRNazanin"/>
          <w:color w:val="111111"/>
          <w:sz w:val="28"/>
          <w:sz w:val="28"/>
          <w:szCs w:val="28"/>
          <w:rtl w:val="true"/>
          <w:lang w:bidi="fa-IR"/>
        </w:rPr>
        <w:t>من پیام آن حضرت را به دقّت و با همهی وجود به گوش جان سپردم و تا آخرین واژه همه را به جان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اتمام پیام به خود گفتم که گویی آن مکان مورد نظر اینجاست و این مسجد، همان مسجد شکوهبار و پرمعنویت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در همان حال در دل بدان جوان شکوهمند و گرانقدری که بر تخت نشسته بود اشارت داشتم که با شگفتی بسیار گویی راز دل و نیّت قلبی مرا خواند و با نوعی تصدیق و تأیید اشاره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نکن و برای رساندن پیام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تماشای جمال دلآرای او سیر نشده بودم، همچنان بسان تشنهای در عشقش میسوختم که با اشارهی او بازگشتم و راه خویش را برای انجام فرمان او در پیش گرفتم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گامهای استوار میآمدم که دگر باره مرا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گله گوسفند جعفر کاشانی شبان بزی است ابلق و پر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علامت سیاه و سفید دارد و این نشانهها همانند سکّه درهم هستند که سه علامت در یک طرف و چهار علامت در طرف دیگر آن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این بز را به کمک مردم یا پول شخصی خویش خریداری کنی وآن را شب آینده به این مکان </w:t>
      </w:r>
      <w:bookmarkStart w:id="147" w:name="pg3606_21650"/>
    </w:p>
    <w:p>
      <w:pPr>
        <w:pStyle w:val="BookText"/>
        <w:rPr/>
      </w:pPr>
      <w:bookmarkEnd w:id="147"/>
      <w:r>
        <w:rPr>
          <w:rFonts w:ascii="IRNazanin" w:hAnsi="IRNazanin" w:eastAsia="IRNazanin"/>
          <w:color w:val="111111"/>
          <w:sz w:val="28"/>
          <w:sz w:val="28"/>
          <w:szCs w:val="28"/>
          <w:rtl w:val="true"/>
          <w:lang w:bidi="fa-IR"/>
        </w:rPr>
        <w:t>مقدس بیاوری و ذبح نمایی و آنگاه گوشت آن را روز چهارشنبه برابر با هجدهم ماه رمضان در میان بیماران تقسیم کنی که خداوند آنان را به وسیلهی این گوشت شفا خواهد بخشید</w:t>
      </w:r>
      <w:r>
        <w:rPr>
          <w:rFonts w:eastAsia="IRNazanin" w:cs="IRNazanin"/>
          <w:color w:val="111111"/>
          <w:sz w:val="28"/>
          <w:szCs w:val="28"/>
          <w:rtl w:val="true"/>
          <w:lang w:bidi="fa-IR"/>
        </w:rPr>
        <w:t>.»</w:t>
      </w:r>
    </w:p>
    <w:p>
      <w:pPr>
        <w:pStyle w:val="Heading3"/>
        <w:numPr>
          <w:ilvl w:val="2"/>
          <w:numId w:val="1"/>
        </w:numPr>
        <w:rPr/>
      </w:pPr>
      <w:bookmarkStart w:id="148" w:name="__RefHeading___Toc4207947_2749589250"/>
      <w:bookmarkStart w:id="149" w:name="_Toc50"/>
      <w:bookmarkEnd w:id="148"/>
      <w:r>
        <w:rPr/>
        <w:t>10</w:t>
      </w:r>
      <w:r>
        <w:rPr>
          <w:rtl w:val="true"/>
        </w:rPr>
        <w:t xml:space="preserve">- </w:t>
      </w:r>
      <w:r>
        <w:rPr>
          <w:rtl w:val="true"/>
        </w:rPr>
        <w:t>من در انتظار شما بودم</w:t>
      </w:r>
      <w:bookmarkEnd w:id="149"/>
    </w:p>
    <w:p>
      <w:pPr>
        <w:pStyle w:val="BookText"/>
        <w:rPr/>
      </w:pPr>
      <w:r>
        <w:rPr>
          <w:rFonts w:ascii="IRNazanin" w:hAnsi="IRNazanin" w:eastAsia="IRNazanin"/>
          <w:color w:val="111111"/>
          <w:sz w:val="28"/>
          <w:sz w:val="28"/>
          <w:szCs w:val="28"/>
          <w:rtl w:val="true"/>
          <w:lang w:bidi="fa-IR"/>
        </w:rPr>
        <w:t>پس از دریافت این نشانهها که هر کدام میتوانست به تنهایی بهترین سند صداقت من در راه پیامرسانی و مأموریتم باشد برای رساندن پیام و اجرای دستور حرکت کردم، که برای سومین بار مرا فراخواند و آن خورشید جهانافروز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یا هفتاد روز دیگر به اینجا خواهیم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هفت روز محاسبه شود، شب بیست و سوم ماه رمضان، شب مبارک قدر خواهد بود و اگر هفتاد روز محاسبه شود، شب بیست و نه ذیقعده خواهد بود که شبی بسیار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خانهی خویش آمدم و شب را همچنان در اندیشهی آنچه گذشت گذراندم و با دمیدن طلوع و بامداد، نماز خواندم و ماموریت خود را آغاز کردم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ماوقع را با یکی از دوستانم به نام علی بن منذر در میان نهادم و با او به مکان مقدسی که دیشب بدانجا دعوت شده بودم رفتم و پس از بازدید از آنجا، برخی از نشانههایی که شب گذشته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برخوردیم و آن عبارت بود از زنجیر و میخهایی که در آنج نصب شده بود</w:t>
      </w:r>
      <w:r>
        <w:rPr>
          <w:rFonts w:eastAsia="IRNazanin" w:cs="IRNazanin"/>
          <w:color w:val="111111"/>
          <w:sz w:val="28"/>
          <w:szCs w:val="28"/>
          <w:rtl w:val="true"/>
          <w:lang w:bidi="fa-IR"/>
        </w:rPr>
        <w:t xml:space="preserve">. </w:t>
      </w:r>
      <w:bookmarkStart w:id="150" w:name="pg3606_21651"/>
    </w:p>
    <w:p>
      <w:pPr>
        <w:pStyle w:val="BookText"/>
        <w:rPr/>
      </w:pPr>
      <w:bookmarkEnd w:id="150"/>
      <w:r>
        <w:rPr>
          <w:rFonts w:ascii="IRNazanin" w:hAnsi="IRNazanin" w:eastAsia="IRNazanin"/>
          <w:color w:val="111111"/>
          <w:sz w:val="28"/>
          <w:sz w:val="28"/>
          <w:szCs w:val="28"/>
          <w:rtl w:val="true"/>
          <w:lang w:bidi="fa-IR"/>
        </w:rPr>
        <w:t>آنگاه به همراه دوستم، به سوی منزل سید گرانقدری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دستور داده بود و من اورا نمیشناختم شتافتیم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در خانهی سیدابوالحسن رسیدیم، برخی فرزندان و کارگزارانش گویی در انتظار ما هستند و با دیدن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جمکران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از طلوع فجر تاکنون منتظر شماست و برای آمدنتان بیصبرانه لحظهشماری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شدیم و ضمن تقدیم سلام و اظهار تواضع و فروتنی با پاسخ گرم و احترام او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جایگاه خویش نشاند و پیش از اینکه من سخن را شروع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در خواب بودم که در عالم رویا، بزرگمرد شکوهباری را دیدم که به 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مردی به نام حسن از جمکران به خانهی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به تو گفت باور کن و بر او اعتماد داشته باش، چرا که سخن او پیام ما و نپذیرفتن آن در حقیقت نپذیرفتن پیام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بیدار شدم و تاکنون در انتظار شما لحظهشماری میکردم</w:t>
      </w:r>
      <w:r>
        <w:rPr>
          <w:rFonts w:eastAsia="IRNazanin" w:cs="IRNazanin"/>
          <w:color w:val="111111"/>
          <w:sz w:val="28"/>
          <w:szCs w:val="28"/>
          <w:rtl w:val="true"/>
          <w:lang w:bidi="fa-IR"/>
        </w:rPr>
        <w:t>.</w:t>
      </w:r>
    </w:p>
    <w:p>
      <w:pPr>
        <w:pStyle w:val="Heading3"/>
        <w:numPr>
          <w:ilvl w:val="2"/>
          <w:numId w:val="1"/>
        </w:numPr>
        <w:rPr/>
      </w:pPr>
      <w:bookmarkStart w:id="151" w:name="__RefHeading___Toc4207949_2749589250"/>
      <w:bookmarkStart w:id="152" w:name="_Toc51"/>
      <w:bookmarkEnd w:id="151"/>
      <w:r>
        <w:rPr/>
        <w:t>11</w:t>
      </w:r>
      <w:r>
        <w:rPr>
          <w:rtl w:val="true"/>
        </w:rPr>
        <w:t xml:space="preserve">- </w:t>
      </w:r>
      <w:r>
        <w:rPr>
          <w:rtl w:val="true"/>
        </w:rPr>
        <w:t>برای انجام کار</w:t>
      </w:r>
      <w:bookmarkEnd w:id="1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ماجرای دیشب را به طور دقیق و مشروح با او در میان نهاد و سید دستور داد اسبها را آماده نمودند و سوار بر مرکبها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و در نزدیکی روستای جمکران بود که آنان به گلهی جعفر کاشانی رسیدند و حسن بن مثله آن بزی که دستور یافته بود و یکی از نشانههای صداقت و درستی پیام او بود، در میان گلّه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آن را گرفت و رفت تا قیمت حیوان را بپردازد که 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این بز در گلهی ما نبود و تنها امروز آن را دیدم که پشت سر گله حرکت میکند و هر چه کوشیدم نتوانستم آن را بگیرم، امّا اینک شگفتزده شدم که این حیوان به آسانی به سوی شما آمد و شما آن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این بز از آن من نیست و تا امروز آن را در میان گله ندیده بودم و این خود برای من معمّاست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حیوان را به نقطهای که فرمان یافته بودند آوردند و ذبح کردند و به گونهای که دستور داده شده بود به بیماران دادند و طرح مسجد جمکران را افکندند و با اموال و منافع و املاک منطقهی اردهال، سقف آن را برافراشتند و آن میخها و زنجیرها را که به گونهی خاص تعبیه شده بود جناب سید ابوالحسن به خانه خودش برد که هرگاه بیماران با عقیده و اخلاص خود را بدان نزدیک میساختند و به خواست خدا و اذن او، شفا مییافتند و مورد لطف آفریدگار قرار میگرفتند</w:t>
      </w:r>
      <w:r>
        <w:rPr>
          <w:rFonts w:eastAsia="IRNazanin" w:cs="IRNazanin"/>
          <w:color w:val="111111"/>
          <w:sz w:val="28"/>
          <w:szCs w:val="28"/>
          <w:rtl w:val="true"/>
          <w:lang w:bidi="fa-IR"/>
        </w:rPr>
        <w:t xml:space="preserve">. </w:t>
      </w:r>
      <w:bookmarkStart w:id="153" w:name="pg3606_21653"/>
    </w:p>
    <w:p>
      <w:pPr>
        <w:pStyle w:val="Heading3"/>
        <w:numPr>
          <w:ilvl w:val="2"/>
          <w:numId w:val="1"/>
        </w:numPr>
        <w:rPr/>
      </w:pPr>
      <w:bookmarkStart w:id="154" w:name="__RefHeading___Toc4207951_2749589250"/>
      <w:bookmarkStart w:id="155" w:name="_Toc52"/>
      <w:bookmarkEnd w:id="153"/>
      <w:bookmarkEnd w:id="154"/>
      <w:r>
        <w:rPr/>
        <w:t>12</w:t>
      </w:r>
      <w:r>
        <w:rPr>
          <w:rtl w:val="true"/>
        </w:rPr>
        <w:t xml:space="preserve">- </w:t>
      </w:r>
      <w:r>
        <w:rPr>
          <w:rtl w:val="true"/>
        </w:rPr>
        <w:t>پس از رحلت سید</w:t>
      </w:r>
      <w:bookmarkEnd w:id="155"/>
    </w:p>
    <w:p>
      <w:pPr>
        <w:pStyle w:val="BookText"/>
        <w:rPr/>
      </w:pPr>
      <w:r>
        <w:rPr>
          <w:rFonts w:ascii="IRNazanin" w:hAnsi="IRNazanin" w:eastAsia="IRNazanin"/>
          <w:color w:val="111111"/>
          <w:sz w:val="28"/>
          <w:sz w:val="28"/>
          <w:szCs w:val="28"/>
          <w:rtl w:val="true"/>
          <w:lang w:bidi="fa-IR"/>
        </w:rPr>
        <w:t>پس از رحلت سیدابوالحسن یکی از فرزندانش بیمار شده و برای شفای خویش سر صندوقی رفت که آن زنجیرها و میخها در آن نگهداری میشد تا با تبرک جستن بدانها، از خدای خود شفا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شگفتی بسیار با صندوق خالی روبرو شد و زنجیرها و میخها را نیافت و این نیز برای آنان معمای دیگری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مسجد پرشکوه و پرمعنویت جمکران به فرمان جانِ جانان و قبلهی خوبان، دوازدهمین امام نور و به لطف خود آن گرانمایه عصرها و نسلها بنیاد گردید و به نقطهی امیدواران عارف و عاشق تبدیل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3606_21655"/>
      <w:bookmarkStart w:id="157" w:name="pg3606_21655"/>
      <w:bookmarkEnd w:id="157"/>
    </w:p>
    <w:p>
      <w:pPr>
        <w:pStyle w:val="Heading2"/>
        <w:numPr>
          <w:ilvl w:val="1"/>
          <w:numId w:val="1"/>
        </w:numPr>
        <w:rPr/>
      </w:pPr>
      <w:bookmarkStart w:id="158" w:name="pg3606_21655"/>
      <w:bookmarkStart w:id="159" w:name="__RefHeading___Toc4207953_2749589250"/>
      <w:bookmarkStart w:id="160" w:name="_Toc53"/>
      <w:bookmarkEnd w:id="158"/>
      <w:bookmarkEnd w:id="159"/>
      <w:r>
        <w:rPr>
          <w:rtl w:val="true"/>
        </w:rPr>
        <w:t>فصل</w:t>
      </w:r>
      <w:r>
        <w:rPr>
          <w:rtl w:val="true"/>
        </w:rPr>
        <w:t xml:space="preserve">: </w:t>
      </w:r>
      <w:r>
        <w:rPr>
          <w:rtl w:val="true"/>
        </w:rPr>
        <w:t>دهم</w:t>
      </w:r>
      <w:bookmarkEnd w:id="160"/>
    </w:p>
    <w:p>
      <w:pPr>
        <w:pStyle w:val="Heading3"/>
        <w:numPr>
          <w:ilvl w:val="2"/>
          <w:numId w:val="1"/>
        </w:numPr>
        <w:rPr/>
      </w:pPr>
      <w:bookmarkStart w:id="161" w:name="__RefHeading___Toc4207955_2749589250"/>
      <w:bookmarkStart w:id="162" w:name="_Toc54"/>
      <w:bookmarkEnd w:id="161"/>
      <w:r>
        <w:rPr/>
        <w:t>1</w:t>
      </w:r>
      <w:r>
        <w:rPr>
          <w:rtl w:val="true"/>
        </w:rPr>
        <w:t xml:space="preserve">- </w:t>
      </w:r>
      <w:r>
        <w:rPr>
          <w:rtl w:val="true"/>
        </w:rPr>
        <w:t>ابراز محبت</w:t>
      </w:r>
      <w:bookmarkEnd w:id="162"/>
    </w:p>
    <w:p>
      <w:pPr>
        <w:pStyle w:val="BookText"/>
        <w:rPr/>
      </w:pPr>
      <w:r>
        <w:rPr>
          <w:rFonts w:ascii="IRNazanin" w:hAnsi="IRNazanin" w:eastAsia="IRNazanin"/>
          <w:color w:val="111111"/>
          <w:sz w:val="28"/>
          <w:sz w:val="28"/>
          <w:szCs w:val="28"/>
          <w:rtl w:val="true"/>
          <w:lang w:bidi="fa-IR"/>
        </w:rPr>
        <w:t>باز صبح جمعه رسیده بود و من با شور و شوق خاصی به طرف جلسه میرفتم، آخر آن جلسه برای من خیلی پربرکت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فکرش را میکردم میدیدم این دور هم نشستن صبحهای جمعه چقدر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ساعتهایی از بهترین زمانهای عمرم زنده میشود و به جای خواب و غفلت و بطالت، بهترین بهرهها را از آن ساعات میبرم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خوبی پیدا میکنم با جوانهایی که عاشق خوبی و </w:t>
      </w:r>
    </w:p>
    <w:p>
      <w:pPr>
        <w:pStyle w:val="BookText"/>
        <w:rPr/>
      </w:pPr>
      <w:r>
        <w:rPr>
          <w:rFonts w:ascii="IRNazanin" w:hAnsi="IRNazanin" w:eastAsia="IRNazanin"/>
          <w:color w:val="111111"/>
          <w:sz w:val="28"/>
          <w:sz w:val="28"/>
          <w:szCs w:val="28"/>
          <w:rtl w:val="true"/>
          <w:lang w:bidi="fa-IR"/>
        </w:rPr>
        <w:t>کمال و درستی و راستی هستند آشنا میشوم و اینان یاورانی شایسته در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اطمینان دارم به من خیانت نمیکنند، مرا به بیراهه نمیکشند، مرا برای نفع شخصی خود نمیخواهند بلکه هدفمان از این دوستی بهتر و درستتر زندگی کردن و کمک به یکدیگر در مسیر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علم و کمالم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جلسهی خوب مثل یک کلاس درس انسان را آگاهتر میکند و تذکرات هفتگی باعث میشود غفلت به سراغم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 ما آدمها مثل آینه احتیاج به غبارروبی دارد، آینه هر قدر هم در اتاقی تمیز، باشد باز به تدریج گرد و غبار بر آن مینشیند و اگر مدتی تمیز نشود کم کم دیگر حقیقت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هم همینطور است و پاکیزه کردن آینهی دل با همین تذکرات و جلسات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در این جلسات با امام زمانم آشناتر میشوم و بخشی از وظیفهی خود را نسبت به آن حضرت با حضور در این جلسه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بکری به ذهنم خطور کرده بود؛ هر چه میگذشت نکات زیبای تازهای از فواید جلسات صبح جمعه پیدا میکردم ولی دیگر به مقابل مکان جلسه رسیدم و نشد آن افکار را پی بگیرم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جلسه، دوستم بعد از یادآوری خلاصه مطالب جلسهی قبل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تکلیفی که میتونیم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اظهار محبت نسبت به اون حضرته، یعنی ما که امام زمانمونو دوست داریم با بعضی امور این محبت رو آشکار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امور خیلی شبیه به بحث قبلی یعنی راههای یاد امام زمان میشه و میشد بعضی از اینها رو در بخش قبل ذکر کنیم ولی به نظر میرسه اگه اون رو جزء اظهار محبتها بیاریم مناسبتره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برای حوائج و برای سلامتی اون حضرت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نام حضرت به ویژه لقب خاص حضرت قائم که اشاره به قیام آن حضرت داره؛ همچنان که وقتی دعبل خزائی، شاعر و مداح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خوند و به بیتی رسید که در آن اشاره شده بود به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و کف دست بر سر گذاشتن و به حال احترام سر مبارکشون رو مقداری خم نمودند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مخرجه و انصرنا به نصراً عزیزاً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حضرت که میتونیم هر روز مبلغی رو صدقه بدیم به نیت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آن حضرت خواهان سلامتی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برخی عبادتها و زیارتها و یا طواف خانهی خانه به نیابت از اون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فرزندان و نیز نامگذاری جلسات، مؤسسات و مانند اینها به یکی از نامهای آن حضرت مثل مهدی، موعود، قائم و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جلساتی به نام اون حضرت و شرکت در مجالسی که به نام و یاد ایشون برگزار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دوستان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طبیعیه موجب خرسندی ایشون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جلسات میتونه به صورتهای مختلف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فقرا، قرض دادن به نیازمندان، راهنمایی و هدایت و یا حتی عفو و گذشت از دوستان آن حضرت برای خاطر ایشون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 و هدیههایی که به مناسبتهای مختلف به افراد میدیم یادآور اون حضرت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یا تابلویی باشه که دیگران رو به یاد حضرت انداخته و موجب آشنایی بیشتر با ایشون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نمونههایی است از راههای اظهار محبت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شما دو سؤال برای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مگه امام زمان همیشه سالم و تندرست نیستند که ما برای سلامتی ایشون دعا کنیم یا صدقه بدیم؟ دوم اینکه اعمال نیابتی ما چه ارزشی داره که اونها رو به اماممون هدیه کنیم؟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سلامتی امام زمان باید بگم درسته که ایشون حجت خدا و صاحبالزمان هستند، امّا چون با صرف نظر از امامت و ولایتشون، انسانی هستند مثل ما و از همین آب و هوا و غذا استفاده میکنن در معرض بعضی از بیماریها هم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همونطور که نسبت به بقیهی معصومان در تاریخ و احادیث میخوانیم گاهی بیمار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بیمار بودند من به همراه یکی از دوستان به عیادت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کردند به حرم امام حسین برویم و برای ایشان دعا کنیم ما از خدمت حضرت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حضرت ما را برای دعا به حرم امام حسین میفرستند در حالی که خود ایشان، از جهت شان و مرتبه مثل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همین سؤال را از امام هادی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جایگاههایی دارد که دوست دارد در آن مکانها عبادت شود و حرم امام حسین از آنهاست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این گونه روایات میفهمیم که امام هم گاهی بیمار میشدن، پس صدقه دادن برای سلامتی امام زمان کاری پسندیده و یک ارزش حساب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رو هم باید در نظر گرفت که پیامبر و امام، حجت خدا و کاملترین انسانها هستند و نیز مرجع مردم در مسائل الهی و تربیتی به حساب میان، از دو نوع بیماری مصونیت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بیماریهایی که ناشی از ناآگاهی یا عدم رعایت اصول بهداشتی وتغذیه است، دوم بیماریهایی که باعث تنفر و دوری مردم از اونها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مورد اول ناشی از عمل نکردن به وظیفه است و اونها از هر کسی وظیفهشناستر و عاملتر هستن و مورد دوم با هدف اونا که جذب مردم و نفوذ در دلهای اونها است، منافات داره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دوم که در رابطه با اعمال نیابتی بود، باید بگم اینکه ما نماز یا زیارتی رو به نیابت امام زمان به جا بیاریم، قبل از هر چیز اظهار ارادت و محبت به اون حضرته و باعث میشه ما زمان بیشتری رو به یاد اون حضرت باشیم و به علاوه هر سلامی، یک علیک داره و وقتی ما به یاد امام زمانمون باشیم و برای حضرت دعا کنیم، ایشون هم بیشتر به یادِ ما خواهند بود و متقابلا برای ما دعا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هر کار خداپسندانهای که با اخلاص انجام بشه در نظر خداوند ارزشمنده؛ </w:t>
      </w:r>
    </w:p>
    <w:p>
      <w:pPr>
        <w:pStyle w:val="BookText"/>
        <w:rPr/>
      </w:pPr>
      <w:r>
        <w:rPr>
          <w:rFonts w:ascii="IRNazanin" w:hAnsi="IRNazanin" w:eastAsia="IRNazanin"/>
          <w:color w:val="111111"/>
          <w:sz w:val="28"/>
          <w:sz w:val="28"/>
          <w:szCs w:val="28"/>
          <w:rtl w:val="true"/>
          <w:lang w:bidi="fa-IR"/>
        </w:rPr>
        <w:t>هر چند اون رو یک انسان عادی مثل ما انجام بده و خداوند در مقابل اون پاداشی عنایت میکنه که میتونیم اون پاداش رو به عنوان هدیهای هر چند کوچک به امام زمانمون اهدا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نکتهای که دونستنش برای شما جالبه اینکه در زمان امامان قبل هم گاهی دوستانشون اعمال مستحبّی رو به نیابت امامان انجام میدادن و معصومین هم اونها رو تشویق میفرمودن، مثلاً وقتی یکی از دوستان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ایشون به زیارت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حضرت به او فرمودن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بذلک من الله ثواب و اجر عظزم و منّا التحمد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این کار تو پاداش بزرگی عنایت میکند و ما هم از تو تشکر میکنیم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دوستم بعد از پاسخگویی به سؤالات به توضیح بقیهی وظایف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چهارم ما نسبت به امام زمانمون انتظار فرج و ظهور اون حضرته که در مورد مفهومش قبلا صحبت کردیم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و پنجمین موردی که در نظر داشتم به عنوان وظایفمون نسبت به امام زمان ذکر کنم اینه که ما در زمان غیبت اگه حاجتی داشتیم به امام زمانمون بگیم و ایشون رو واسطهی بین خود و خدا قرار بدیم و به او متوسل بشیم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میتونیم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اون حضرت راههای زیادی داره و منحصر به موارد معینی نیست، مثلا میتونیم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زیارتها و دعاهای مربوط به اون حضرت با ایشون ارتباط معنوی برقرار کنیم و اون وقت حاجت خودمون رو به ایشون بگیم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میتونیم گاهی برای رسیدن به خواستههامون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کنیم؛ مثلا نذر کنیم اگه خداوند حاجت ما رو برآورده کرد صد صلوات بفرستم و ثواب اون رو هدیه کنیم به امام زمانمون و یا به جمعی از فقرا کمک مالی کنیم و ثواب اون رو هدیه کنیم به اون حضرت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دیگه از راههای 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خود اون حضرت توصیه فرمودن؛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نصف شبِ جمعه باید غسل کرد و دو رکعت نماز خواند، مثل نماز صبح، با این خصوصیات که در هر رکعت نماز جملهی ایاک نعبد و ایاک نستعین را صد مرتبه و ذکر رکوع سبحان ربی العظیم و بحمده و ذکر سجود سبحان ربی الاعلی و بحمده هر یک را هفت مرتبه به زبون بیاریم و بعد از نماز دعایی رو بخونیم که در حاشیهی کتاب مفاتیح الجنان، باب دوم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که سفارش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توصیهی خود اون حضرته در رسیدن به حوائج خیلی مؤثره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دیگه از راههای توسل اینکه ما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بدیم و تعهد کنیم اگه ایشون جواب ما رو عنایت فرمودند و خداوند به واسطهی ایشون حاجت ما رو برآورده کرد ما هم حتما یک کاری رو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 انجام بدیم؛ مثلا تعهد کنیم همیشه نمازمون رو اول وقت بخونیم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رفتن به مکانهایی که مورد توجه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مانند مسجد جمکران و دعا کردن در اون مکانها از راههای توسل به اون حضرت به حساب میاد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یکی از راههای 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به اون حضرته که ما میتونیم نامهای به امام زمانمون بنویسیم و در اون نامه حرفا و خواستههامون رو مطرح کنیم و نامه رو در ضریح یکی از امامان بندازیم خوبه بدونین از اوایل غیبت حضرت این شیوهی توسل معمول بوده و حاجتمندان بسیاری از این طریق به خواستهی خودشون رسیدن</w:t>
      </w:r>
      <w:r>
        <w:rPr>
          <w:rFonts w:eastAsia="IRNazanin" w:cs="IRNazanin"/>
          <w:color w:val="111111"/>
          <w:sz w:val="28"/>
          <w:szCs w:val="28"/>
          <w:rtl w:val="true"/>
          <w:lang w:bidi="fa-IR"/>
        </w:rPr>
        <w:t>.</w:t>
      </w:r>
      <w:r>
        <w:rPr>
          <w:rStyle w:val="FootnoteAnchor"/>
          <w:rtl w:val="true"/>
        </w:rPr>
        <w:footnoteReference w:id="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بعضی از وظایف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دیگری هم هست که در کتابهای مربوطه ذکر شده میتونین مطالعه کنین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از جلسه خارج میشدیم من به یاد سؤالات خواهرم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همیشه حرفهایی را که در جلسه مطرح میشد در خانه بازگو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هفتهی آخر، وقتی صحبت از یاران امام زمان شد که اولین یاران امام زمان سیصد و سیزده نفرند و در اولین لحظات ظهور به خدمت حضرت میرسند و پس از آنها هزار نفر و سپس بقیهی مردم به تدریج به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پرسید آیا زنان هم جزء اصحاب آن حضرت هستند؟</w:t>
      </w:r>
    </w:p>
    <w:p>
      <w:pPr>
        <w:pStyle w:val="BookText"/>
        <w:rPr/>
      </w:pPr>
      <w:r>
        <w:rPr>
          <w:rFonts w:ascii="IRNazanin" w:hAnsi="IRNazanin" w:eastAsia="IRNazanin"/>
          <w:color w:val="111111"/>
          <w:sz w:val="28"/>
          <w:sz w:val="28"/>
          <w:szCs w:val="28"/>
          <w:rtl w:val="true"/>
          <w:lang w:bidi="fa-IR"/>
        </w:rPr>
        <w:t>و وقتی خواستم به جلسه بروم خواهرم گفت تو که سفارش میکنی همیشه به یاد امام زمان باشیم و گاهی اشعاری که مربوط به آن حضرت است زمزمه کنیم، یکی دو تا شعر خوب برام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دو نکته را در هنگام خروج از جلسه با دوستم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اول، جواب 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روایات از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پنجاه زن همراه با همون سیصد و سیزده نفر در خدمت حضرت هستن</w:t>
      </w:r>
      <w:r>
        <w:rPr>
          <w:rFonts w:eastAsia="IRNazanin" w:cs="IRNazanin"/>
          <w:color w:val="111111"/>
          <w:sz w:val="28"/>
          <w:szCs w:val="28"/>
          <w:rtl w:val="true"/>
          <w:lang w:bidi="fa-IR"/>
        </w:rPr>
        <w:t>.</w:t>
      </w:r>
      <w:r>
        <w:rPr>
          <w:rStyle w:val="FootnoteAnchor"/>
          <w:rtl w:val="true"/>
        </w:rPr>
        <w:footnoteReference w:id="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داشته باشیم که یاران حضرت هر کدوم مسئولیتی رو به عهده میگیرن و هر کسی متناسب با شرایط خودش در پستی قرار میگیره و به خانمها هم مسئولیتهایی هماهنگ با خصوصیات جسمی و روحی اونها واگذار میشه و معلومه هیچ کس توقع نداره یک خانم مثلا آر پی جی زن باشه </w:t>
      </w:r>
    </w:p>
    <w:p>
      <w:pPr>
        <w:pStyle w:val="BookText"/>
        <w:rPr/>
      </w:pPr>
      <w:r>
        <w:rPr>
          <w:rFonts w:ascii="IRNazanin" w:hAnsi="IRNazanin" w:eastAsia="IRNazanin"/>
          <w:color w:val="111111"/>
          <w:sz w:val="28"/>
          <w:sz w:val="28"/>
          <w:szCs w:val="28"/>
          <w:rtl w:val="true"/>
          <w:lang w:bidi="fa-IR"/>
        </w:rPr>
        <w:t>و به تانکهای دشمن حمله کنه ولذا وقتی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زنان در بین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حضرت یکی از مسئولیتهای بانوان رو مداوای مجروحین و پرستاری از بیماران ذکر فرمودن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به اینجا رسید دوستم کاغذی از جیب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رو همین تازگی یادداشت کردم، از روی اون بنویس و بعد به من برگردون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تشکر ورقه را گرفتم، این ابیات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از قدمت سبزی بهار بیاید</w:t>
      </w:r>
    </w:p>
    <w:p>
      <w:pPr>
        <w:pStyle w:val="BookText"/>
        <w:rPr/>
      </w:pPr>
      <w:r>
        <w:rPr>
          <w:rFonts w:ascii="IRNazanin" w:hAnsi="IRNazanin" w:eastAsia="IRNazanin"/>
          <w:color w:val="111111"/>
          <w:sz w:val="28"/>
          <w:sz w:val="28"/>
          <w:szCs w:val="28"/>
          <w:rtl w:val="true"/>
          <w:lang w:bidi="fa-IR"/>
        </w:rPr>
        <w:t>بیا که روشنی روز و روزگار بیاید</w:t>
      </w:r>
    </w:p>
    <w:p>
      <w:pPr>
        <w:pStyle w:val="BookText"/>
        <w:rPr/>
      </w:pPr>
      <w:r>
        <w:rPr>
          <w:rFonts w:ascii="IRNazanin" w:hAnsi="IRNazanin" w:eastAsia="IRNazanin"/>
          <w:color w:val="111111"/>
          <w:sz w:val="28"/>
          <w:sz w:val="28"/>
          <w:szCs w:val="28"/>
          <w:rtl w:val="true"/>
          <w:lang w:bidi="fa-IR"/>
        </w:rPr>
        <w:t>خزان ظلم به تاراجِ باغ دست گشود</w:t>
      </w:r>
    </w:p>
    <w:p>
      <w:pPr>
        <w:pStyle w:val="BookText"/>
        <w:rPr/>
      </w:pPr>
      <w:r>
        <w:rPr>
          <w:rFonts w:ascii="IRNazanin" w:hAnsi="IRNazanin" w:eastAsia="IRNazanin"/>
          <w:color w:val="111111"/>
          <w:sz w:val="28"/>
          <w:sz w:val="28"/>
          <w:szCs w:val="28"/>
          <w:rtl w:val="true"/>
          <w:lang w:bidi="fa-IR"/>
        </w:rPr>
        <w:t>بیا بیا که به همراه تو بهار بیاید</w:t>
      </w:r>
    </w:p>
    <w:p>
      <w:pPr>
        <w:pStyle w:val="BookText"/>
        <w:rPr/>
      </w:pPr>
      <w:r>
        <w:rPr>
          <w:rFonts w:ascii="IRNazanin" w:hAnsi="IRNazanin" w:eastAsia="IRNazanin"/>
          <w:color w:val="111111"/>
          <w:sz w:val="28"/>
          <w:sz w:val="28"/>
          <w:szCs w:val="28"/>
          <w:rtl w:val="true"/>
          <w:lang w:bidi="fa-IR"/>
        </w:rPr>
        <w:t>امید خفته به دلهای بیشکیب بخیزد</w:t>
      </w:r>
    </w:p>
    <w:p>
      <w:pPr>
        <w:pStyle w:val="BookText"/>
        <w:rPr/>
      </w:pPr>
      <w:r>
        <w:rPr>
          <w:rFonts w:ascii="IRNazanin" w:hAnsi="IRNazanin" w:eastAsia="IRNazanin"/>
          <w:color w:val="111111"/>
          <w:sz w:val="28"/>
          <w:sz w:val="28"/>
          <w:szCs w:val="28"/>
          <w:rtl w:val="true"/>
          <w:lang w:bidi="fa-IR"/>
        </w:rPr>
        <w:t>قرار رفته ز جانهای بیقرار بیاید</w:t>
      </w:r>
    </w:p>
    <w:p>
      <w:pPr>
        <w:pStyle w:val="BookText"/>
        <w:rPr/>
      </w:pPr>
      <w:r>
        <w:rPr>
          <w:rFonts w:ascii="IRNazanin" w:hAnsi="IRNazanin" w:eastAsia="IRNazanin"/>
          <w:color w:val="111111"/>
          <w:sz w:val="28"/>
          <w:sz w:val="28"/>
          <w:szCs w:val="28"/>
          <w:rtl w:val="true"/>
          <w:lang w:bidi="fa-IR"/>
        </w:rPr>
        <w:t>خوشا ظهور تو مهدی که از شمیم کلامت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نهال وعدهی پیغمبران به بار بیاید </w:t>
      </w:r>
    </w:p>
    <w:p>
      <w:pPr>
        <w:pStyle w:val="BookText"/>
        <w:rPr/>
      </w:pPr>
      <w:r>
        <w:rPr>
          <w:rFonts w:ascii="IRNazanin" w:hAnsi="IRNazanin" w:eastAsia="IRNazanin"/>
          <w:color w:val="111111"/>
          <w:sz w:val="28"/>
          <w:sz w:val="28"/>
          <w:szCs w:val="28"/>
          <w:rtl w:val="true"/>
          <w:lang w:bidi="fa-IR"/>
        </w:rPr>
        <w:t>بیا که عیسی پشت سرت نماز گذارد</w:t>
      </w:r>
    </w:p>
    <w:p>
      <w:pPr>
        <w:pStyle w:val="BookText"/>
        <w:rPr/>
      </w:pPr>
      <w:r>
        <w:rPr>
          <w:rFonts w:ascii="IRNazanin" w:hAnsi="IRNazanin" w:eastAsia="IRNazanin"/>
          <w:color w:val="111111"/>
          <w:sz w:val="28"/>
          <w:sz w:val="28"/>
          <w:szCs w:val="28"/>
          <w:rtl w:val="true"/>
          <w:lang w:bidi="fa-IR"/>
        </w:rPr>
        <w:t>بیا که خضر به پیش تو پردهدار بیاید</w:t>
      </w:r>
    </w:p>
    <w:p>
      <w:pPr>
        <w:pStyle w:val="BookText"/>
        <w:rPr/>
      </w:pPr>
      <w:r>
        <w:rPr>
          <w:rFonts w:ascii="IRNazanin" w:hAnsi="IRNazanin" w:eastAsia="IRNazanin"/>
          <w:color w:val="111111"/>
          <w:sz w:val="28"/>
          <w:sz w:val="28"/>
          <w:szCs w:val="28"/>
          <w:rtl w:val="true"/>
          <w:lang w:bidi="fa-IR"/>
        </w:rPr>
        <w:t>جهان به خاک فتاد از حکومت بت و بتگر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دولت قرآن به روی کار بیاید</w:t>
      </w:r>
      <w:r>
        <w:rPr>
          <w:rStyle w:val="FootnoteAnchor"/>
          <w:rtl w:val="true"/>
        </w:rPr>
        <w:footnoteReference w:id="40"/>
      </w:r>
      <w:bookmarkStart w:id="163" w:name="pg3606_21667"/>
    </w:p>
    <w:p>
      <w:pPr>
        <w:pStyle w:val="Heading2"/>
        <w:numPr>
          <w:ilvl w:val="1"/>
          <w:numId w:val="1"/>
        </w:numPr>
        <w:rPr/>
      </w:pPr>
      <w:bookmarkStart w:id="164" w:name="__RefHeading___Toc4207957_2749589250"/>
      <w:bookmarkStart w:id="165" w:name="_Toc55"/>
      <w:bookmarkEnd w:id="163"/>
      <w:bookmarkEnd w:id="164"/>
      <w:r>
        <w:rPr>
          <w:rtl w:val="true"/>
        </w:rPr>
        <w:t>فصل</w:t>
      </w:r>
      <w:r>
        <w:rPr>
          <w:rtl w:val="true"/>
        </w:rPr>
        <w:t xml:space="preserve">: </w:t>
      </w:r>
      <w:r>
        <w:rPr>
          <w:rtl w:val="true"/>
        </w:rPr>
        <w:t>یازدهم</w:t>
      </w:r>
      <w:bookmarkEnd w:id="165"/>
    </w:p>
    <w:p>
      <w:pPr>
        <w:pStyle w:val="Heading3"/>
        <w:numPr>
          <w:ilvl w:val="2"/>
          <w:numId w:val="1"/>
        </w:numPr>
        <w:rPr/>
      </w:pPr>
      <w:bookmarkStart w:id="166" w:name="__RefHeading___Toc4207959_2749589250"/>
      <w:bookmarkStart w:id="167" w:name="_Toc56"/>
      <w:bookmarkEnd w:id="166"/>
      <w:r>
        <w:rPr/>
        <w:t>1</w:t>
      </w:r>
      <w:r>
        <w:rPr>
          <w:rtl w:val="true"/>
        </w:rPr>
        <w:t xml:space="preserve">- </w:t>
      </w:r>
      <w:r>
        <w:rPr>
          <w:rtl w:val="true"/>
        </w:rPr>
        <w:t>سخن آخر</w:t>
      </w:r>
      <w:bookmarkEnd w:id="1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چنین بود که متوجه شدم امامی دارم زنده، آگاه، خیرخواه، دلسوزتر از پدر، مهربانتر از مادر، او هرگز از من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دیگران به برکت وجود او از رحمتهای الهی بهره میبریم و او واسطهی رسیدن فیض الهی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میبیند، گزارش اعمالم به او میرسد، برایم دعا میکنم و از خداوند برایم طلب مغفرت و رحمت مینماید، گر چه من از دیدن او محرومم او در گرفتاریها به فریادم میرسد، در نگرانیها آرامشم میبخشد، </w:t>
      </w:r>
    </w:p>
    <w:p>
      <w:pPr>
        <w:pStyle w:val="BookText"/>
        <w:rPr/>
      </w:pPr>
      <w:r>
        <w:rPr>
          <w:rFonts w:ascii="IRNazanin" w:hAnsi="IRNazanin" w:eastAsia="IRNazanin"/>
          <w:color w:val="111111"/>
          <w:sz w:val="28"/>
          <w:sz w:val="28"/>
          <w:szCs w:val="28"/>
          <w:rtl w:val="true"/>
          <w:lang w:bidi="fa-IR"/>
        </w:rPr>
        <w:t>در غفلتها متوجهام میسازد، اگر از او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همهی جهلها، ظلمها و هر چه مایهی رنجش انسانهاست را از بین میبرد و مانند باغبانی مهربان و دلسوز و کارآمد دنیا را گلستان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بیش از پیش در پی شناخت او باشم، او و هدفهایش و آرمانهایش را بیشتر بشناسم و بکوشم آن گونه که او میپسندد زندگی کنم و دیگران را به این مهم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که بر خانهی دلها بنشیند</w:t>
      </w:r>
    </w:p>
    <w:p>
      <w:pPr>
        <w:pStyle w:val="BookText"/>
        <w:rPr/>
      </w:pPr>
      <w:r>
        <w:rPr>
          <w:rFonts w:ascii="IRNazanin" w:hAnsi="IRNazanin" w:eastAsia="IRNazanin"/>
          <w:color w:val="111111"/>
          <w:sz w:val="28"/>
          <w:sz w:val="28"/>
          <w:szCs w:val="28"/>
          <w:rtl w:val="true"/>
          <w:lang w:bidi="fa-IR"/>
        </w:rPr>
        <w:t>حیف است که بر دامن صحرا بنشیند</w:t>
      </w:r>
    </w:p>
    <w:p>
      <w:pPr>
        <w:pStyle w:val="BookText"/>
        <w:rPr/>
      </w:pPr>
      <w:r>
        <w:rPr>
          <w:rFonts w:ascii="IRNazanin" w:hAnsi="IRNazanin" w:eastAsia="IRNazanin"/>
          <w:color w:val="111111"/>
          <w:sz w:val="28"/>
          <w:sz w:val="28"/>
          <w:szCs w:val="28"/>
          <w:rtl w:val="true"/>
          <w:lang w:bidi="fa-IR"/>
        </w:rPr>
        <w:t>بنموده مسخّر دل ما را و چه خوش باد</w:t>
      </w:r>
    </w:p>
    <w:p>
      <w:pPr>
        <w:pStyle w:val="BookText"/>
        <w:rPr/>
      </w:pPr>
      <w:r>
        <w:rPr>
          <w:rFonts w:ascii="IRNazanin" w:hAnsi="IRNazanin" w:eastAsia="IRNazanin"/>
          <w:color w:val="111111"/>
          <w:sz w:val="28"/>
          <w:sz w:val="28"/>
          <w:szCs w:val="28"/>
          <w:rtl w:val="true"/>
          <w:lang w:bidi="fa-IR"/>
        </w:rPr>
        <w:t>باز آید و بر دیدهی بینا بنشیند</w:t>
      </w:r>
      <w:r>
        <w:rPr>
          <w:rStyle w:val="FootnoteAnchor"/>
          <w:rtl w:val="true"/>
        </w:rPr>
        <w:footnoteReference w:id="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حیف است او باشد و ما غافل از او و محروم از برکات ظهور او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از خودم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 با گفتارم، کردارم، غفلتم، جهل و ناآگاهیام نقشی در این محرومیت بزرگ داشته باشم، باید هر صبح و شام به یاد او باشم و از خداوند استمداد کنم تا مرا شایستگی انس با او مرحمت فرماید و این عشق را که حاصل این گفت و گوها بود را همچون سرمایهای پرورش دهم و زیاد کنم، تا آنجا که بتوانم صادقانه به او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شب، به دل غمزده غوغای تو دارم</w:t>
      </w:r>
    </w:p>
    <w:p>
      <w:pPr>
        <w:pStyle w:val="BookText"/>
        <w:rPr/>
      </w:pPr>
      <w:r>
        <w:rPr>
          <w:rFonts w:ascii="IRNazanin" w:hAnsi="IRNazanin" w:eastAsia="IRNazanin"/>
          <w:color w:val="111111"/>
          <w:sz w:val="28"/>
          <w:sz w:val="28"/>
          <w:szCs w:val="28"/>
          <w:rtl w:val="true"/>
          <w:lang w:bidi="fa-IR"/>
        </w:rPr>
        <w:t>نقشی به دل از قامت رعنای تو دارم</w:t>
      </w:r>
    </w:p>
    <w:p>
      <w:pPr>
        <w:pStyle w:val="BookText"/>
        <w:rPr/>
      </w:pPr>
      <w:r>
        <w:rPr>
          <w:rFonts w:ascii="IRNazanin" w:hAnsi="IRNazanin" w:eastAsia="IRNazanin"/>
          <w:color w:val="111111"/>
          <w:sz w:val="28"/>
          <w:sz w:val="28"/>
          <w:szCs w:val="28"/>
          <w:rtl w:val="true"/>
          <w:lang w:bidi="fa-IR"/>
        </w:rPr>
        <w:t>غائب ز نظر باشی و در قلب هویدا</w:t>
      </w:r>
    </w:p>
    <w:p>
      <w:pPr>
        <w:pStyle w:val="BookText"/>
        <w:rPr/>
      </w:pPr>
      <w:r>
        <w:rPr>
          <w:rFonts w:ascii="IRNazanin" w:hAnsi="IRNazanin" w:eastAsia="IRNazanin"/>
          <w:color w:val="111111"/>
          <w:sz w:val="28"/>
          <w:sz w:val="28"/>
          <w:szCs w:val="28"/>
          <w:rtl w:val="true"/>
          <w:lang w:bidi="fa-IR"/>
        </w:rPr>
        <w:t>از دیدهی دل دیده به بالای تو دارم</w:t>
      </w:r>
    </w:p>
    <w:p>
      <w:pPr>
        <w:pStyle w:val="BookText"/>
        <w:rPr/>
      </w:pPr>
      <w:r>
        <w:rPr>
          <w:rFonts w:ascii="IRNazanin" w:hAnsi="IRNazanin" w:eastAsia="IRNazanin"/>
          <w:color w:val="111111"/>
          <w:sz w:val="28"/>
          <w:sz w:val="28"/>
          <w:szCs w:val="28"/>
          <w:rtl w:val="true"/>
          <w:lang w:bidi="fa-IR"/>
        </w:rPr>
        <w:t>نادیده مجسم شدهای در بر چشمم</w:t>
      </w:r>
    </w:p>
    <w:p>
      <w:pPr>
        <w:pStyle w:val="BookText"/>
        <w:rPr/>
      </w:pPr>
      <w:r>
        <w:rPr>
          <w:rFonts w:ascii="IRNazanin" w:hAnsi="IRNazanin" w:eastAsia="IRNazanin"/>
          <w:color w:val="111111"/>
          <w:sz w:val="28"/>
          <w:sz w:val="28"/>
          <w:szCs w:val="28"/>
          <w:rtl w:val="true"/>
          <w:lang w:bidi="fa-IR"/>
        </w:rPr>
        <w:t>آن سان که نظر بر رخ زیبای تو دارم</w:t>
      </w:r>
    </w:p>
    <w:p>
      <w:pPr>
        <w:pStyle w:val="BookText"/>
        <w:rPr/>
      </w:pPr>
      <w:r>
        <w:rPr>
          <w:rFonts w:ascii="IRNazanin" w:hAnsi="IRNazanin" w:eastAsia="IRNazanin"/>
          <w:color w:val="111111"/>
          <w:sz w:val="28"/>
          <w:sz w:val="28"/>
          <w:szCs w:val="28"/>
          <w:rtl w:val="true"/>
          <w:lang w:bidi="fa-IR"/>
        </w:rPr>
        <w:t>گر جلوه کنی یا نکنی حکم تو باشد</w:t>
      </w:r>
    </w:p>
    <w:p>
      <w:pPr>
        <w:pStyle w:val="BookText"/>
        <w:rPr/>
      </w:pPr>
      <w:r>
        <w:rPr>
          <w:rFonts w:ascii="IRNazanin" w:hAnsi="IRNazanin" w:eastAsia="IRNazanin"/>
          <w:color w:val="111111"/>
          <w:sz w:val="28"/>
          <w:sz w:val="28"/>
          <w:szCs w:val="28"/>
          <w:rtl w:val="true"/>
          <w:lang w:bidi="fa-IR"/>
        </w:rPr>
        <w:t>امّا چه کنم میل تماشای تو دارم</w:t>
      </w:r>
    </w:p>
    <w:p>
      <w:pPr>
        <w:pStyle w:val="BookText"/>
        <w:rPr/>
      </w:pPr>
      <w:r>
        <w:rPr>
          <w:rFonts w:ascii="IRNazanin" w:hAnsi="IRNazanin" w:eastAsia="IRNazanin"/>
          <w:color w:val="111111"/>
          <w:sz w:val="28"/>
          <w:sz w:val="28"/>
          <w:szCs w:val="28"/>
          <w:rtl w:val="true"/>
          <w:lang w:bidi="fa-IR"/>
        </w:rPr>
        <w:t>ای یوسف زهرا سر بازار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رشته کلافی سر سودای تو دارم</w:t>
      </w:r>
    </w:p>
    <w:p>
      <w:pPr>
        <w:pStyle w:val="BookText"/>
        <w:rPr/>
      </w:pPr>
      <w:r>
        <w:rPr>
          <w:rFonts w:ascii="IRNazanin" w:hAnsi="IRNazanin" w:eastAsia="IRNazanin"/>
          <w:color w:val="111111"/>
          <w:sz w:val="28"/>
          <w:sz w:val="28"/>
          <w:szCs w:val="28"/>
          <w:rtl w:val="true"/>
          <w:lang w:bidi="fa-IR"/>
        </w:rPr>
        <w:t>مپسند که نادیده جمال تو بمیرم</w:t>
      </w:r>
    </w:p>
    <w:p>
      <w:pPr>
        <w:pStyle w:val="BookText"/>
        <w:rPr/>
      </w:pPr>
      <w:r>
        <w:rPr>
          <w:rFonts w:ascii="IRNazanin" w:hAnsi="IRNazanin" w:eastAsia="IRNazanin"/>
          <w:color w:val="111111"/>
          <w:sz w:val="28"/>
          <w:sz w:val="28"/>
          <w:szCs w:val="28"/>
          <w:rtl w:val="true"/>
          <w:lang w:bidi="fa-IR"/>
        </w:rPr>
        <w:t>این مسئلت از درگه والای تو دارم</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گویی که به عشق انجامید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غایة المرام باب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76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چهار نفر به ترتیب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عید عمروی، محمد بن عثمان بن سعید، حسین بن روح و ابوالحسن علی بن محمد سمری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فانک میت ما بینک و بین ستة ایام فاجمع امرک و لاتوص الی احد فیقوم مقامک بعد وفاتک فقد وقعت الغیبة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نامه ای به شیخ مفید می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غیر مهملین لمراعاتکم و لاناسین لذکرکم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رسیدگی به حال شما کوتاهی نمی کنیم و یاد شما را از خاطر نمی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پانصد و نود و هشت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یعقوب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بن سعید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غیبت از شیخ طوسی، منتهی الآمال محدث قمی و احتجاج شیخ طبرسی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مطبعه ی خیام قم، ص نود و چهار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 فی اخبار المهدی، جلال الدین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آقای سید صادق حسینی شیرازی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آقای علی دوانی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آقای محمد باقر علم الهدی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آقای محمدرضا حکیمی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لی الذنوب التی تحبس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الله الذی منه یوتی کجاست آن رحمت الهی که از آن جا به مردم عطا می شود؟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خورشید مغرب با تلخیص و تصرف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وجود مقدس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شخصا به یاری دوستان شان می آیند و گاهی هم اشخاصی را برای انجام امور می 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گونه فریادرسی ها یقین پیدا نمی شود که آن فریادرس شخص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اما در هر حال این یاری و کمک از ناحیه ی آن حضرت بوده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طلبه از این که من او را می بینم این بوده که آن شخص بزرگوار در مسیر من قرار می گیرند و خود را به من می نمایانند زیرا بر اساس روایات، هیچ کس در زمان غیبت کبری به دلخواه خودش نمی تواند خدمت حضرت برسد و اگر کسی ادعا کند من با حضرت مرتبط هستم و می توانم هر وقت بخواهم خدمت برسم و شما را به محضر حضرت ببرم، باید او را تکذیب نمود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 و تصرف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نجم الثاقب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شیفتگان حضرت مهدی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امام لامحاله خارج یقوم علی اسم الله بالبرکات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محدث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تاریخ می خوانیم که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شخصی که به عیادت ایشان رفته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عیادت من آمدی بر من حقی پیدا کردی و من برای ادای حق ات، روایتی از رسول اکرم برایت نقل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آن است که در دل جایگزین شود و گفتار و کردار انسان آن را تصدیق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پنجاه و چهارم ص دویست و چهار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مورد می توانید به کتاب هایی مانند منتهی الآمال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چهارصد و نود و سه محدث قمی و بحارالانوار ج صد و دو ص دویست و سی و چهار و نجم الثاقب ص پانصد و چهل و سه مراجعه نمایید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محمد جواد خراسانی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مؤید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ثابت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ثابت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24432</Words>
  <Characters>92378</Characters>
  <CharactersWithSpaces>116152</CharactersWithSpaces>
  <Paragraphs>819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2026-08-18T01:51:08Z</dcterms:created>
  <dc:creator>ghaemiyeh.com</dc:creator>
  <dc:description/>
  <dc:language>en-US</dc:language>
  <cp:lastModifiedBy/>
  <dcterms:modified xsi:type="dcterms:W3CDTF">2026-08-18T05:21:12Z</dcterms:modified>
  <cp:revision>1</cp:revision>
  <dc:subject/>
  <dc:title>گفت و گویی که به عشق انجامید</dc:title>
</cp:coreProperties>
</file>

<file path=docProps/custom.xml><?xml version="1.0" encoding="utf-8"?>
<Properties xmlns="http://schemas.openxmlformats.org/officeDocument/2006/custom-properties" xmlns:vt="http://schemas.openxmlformats.org/officeDocument/2006/docPropsVTypes"/>
</file>