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چهره ملکوتی یوسف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0198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680200_274958925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680202_2749589250">
            <w:r>
              <w:rPr>
                <w:webHidden/>
                <w:rStyle w:val="IndexLink"/>
              </w:rPr>
              <w:t>1</w:t>
            </w:r>
            <w:r>
              <w:rPr>
                <w:rStyle w:val="IndexLink"/>
                <w:rtl w:val="true"/>
              </w:rPr>
              <w:t xml:space="preserve"> </w:t>
            </w:r>
            <w:r>
              <w:rPr>
                <w:rStyle w:val="IndexLink"/>
                <w:rtl w:val="true"/>
              </w:rPr>
              <w:t>عشق پاک و ناپاک</w:t>
            </w:r>
            <w:r>
              <w:rPr>
                <w:rStyle w:val="IndexLink"/>
                <w:rtl w:val="true"/>
              </w:rPr>
              <w:tab/>
            </w:r>
            <w:r>
              <w:rPr>
                <w:rStyle w:val="IndexLink"/>
              </w:rPr>
              <w:t>13</w:t>
            </w:r>
          </w:hyperlink>
        </w:p>
        <w:p>
          <w:pPr>
            <w:pStyle w:val="Contents3"/>
            <w:tabs>
              <w:tab w:val="clear" w:pos="8459"/>
              <w:tab w:val="right" w:pos="9026" w:leader="dot"/>
            </w:tabs>
            <w:rPr/>
          </w:pPr>
          <w:hyperlink w:anchor="__RefHeading___Toc1680204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80206_2749589250">
            <w:r>
              <w:rPr>
                <w:webHidden/>
                <w:rStyle w:val="IndexLink"/>
                <w:rtl w:val="true"/>
              </w:rPr>
              <w:t>عبرت گیری از تاریخ گذشتگان</w:t>
            </w:r>
            <w:r>
              <w:rPr>
                <w:rStyle w:val="IndexLink"/>
                <w:rtl w:val="true"/>
              </w:rPr>
              <w:tab/>
            </w:r>
            <w:r>
              <w:rPr>
                <w:rStyle w:val="IndexLink"/>
              </w:rPr>
              <w:t>15</w:t>
            </w:r>
          </w:hyperlink>
        </w:p>
        <w:p>
          <w:pPr>
            <w:pStyle w:val="Contents3"/>
            <w:tabs>
              <w:tab w:val="clear" w:pos="8459"/>
              <w:tab w:val="right" w:pos="9026" w:leader="dot"/>
            </w:tabs>
            <w:rPr/>
          </w:pPr>
          <w:hyperlink w:anchor="__RefHeading___Toc1680208_2749589250">
            <w:r>
              <w:rPr>
                <w:webHidden/>
                <w:rStyle w:val="IndexLink"/>
                <w:rtl w:val="true"/>
              </w:rPr>
              <w:t>سوره مبارکه یوسف زیباترین قصه تاریخ</w:t>
            </w:r>
            <w:r>
              <w:rPr>
                <w:rStyle w:val="IndexLink"/>
                <w:rtl w:val="true"/>
              </w:rPr>
              <w:tab/>
            </w:r>
            <w:r>
              <w:rPr>
                <w:rStyle w:val="IndexLink"/>
              </w:rPr>
              <w:t>18</w:t>
            </w:r>
          </w:hyperlink>
        </w:p>
        <w:p>
          <w:pPr>
            <w:pStyle w:val="Contents3"/>
            <w:tabs>
              <w:tab w:val="clear" w:pos="8459"/>
              <w:tab w:val="right" w:pos="9026" w:leader="dot"/>
            </w:tabs>
            <w:rPr/>
          </w:pPr>
          <w:hyperlink w:anchor="__RefHeading___Toc1680210_2749589250">
            <w:r>
              <w:rPr>
                <w:webHidden/>
                <w:rStyle w:val="IndexLink"/>
                <w:rtl w:val="true"/>
              </w:rPr>
              <w:t>کر و کور شدن عاشق</w:t>
            </w:r>
            <w:r>
              <w:rPr>
                <w:rStyle w:val="IndexLink"/>
                <w:rtl w:val="true"/>
              </w:rPr>
              <w:tab/>
            </w:r>
            <w:r>
              <w:rPr>
                <w:rStyle w:val="IndexLink"/>
              </w:rPr>
              <w:t>19</w:t>
            </w:r>
          </w:hyperlink>
        </w:p>
        <w:p>
          <w:pPr>
            <w:pStyle w:val="Contents3"/>
            <w:tabs>
              <w:tab w:val="clear" w:pos="8459"/>
              <w:tab w:val="right" w:pos="9026" w:leader="dot"/>
            </w:tabs>
            <w:rPr/>
          </w:pPr>
          <w:hyperlink w:anchor="__RefHeading___Toc1680212_2749589250">
            <w:r>
              <w:rPr>
                <w:webHidden/>
                <w:rStyle w:val="IndexLink"/>
                <w:rtl w:val="true"/>
              </w:rPr>
              <w:t>سنگینی بار گناه در برابر خالق</w:t>
            </w:r>
            <w:r>
              <w:rPr>
                <w:rStyle w:val="IndexLink"/>
                <w:rtl w:val="true"/>
              </w:rPr>
              <w:tab/>
            </w:r>
            <w:r>
              <w:rPr>
                <w:rStyle w:val="IndexLink"/>
              </w:rPr>
              <w:t>20</w:t>
            </w:r>
          </w:hyperlink>
        </w:p>
        <w:p>
          <w:pPr>
            <w:pStyle w:val="Contents3"/>
            <w:tabs>
              <w:tab w:val="clear" w:pos="8459"/>
              <w:tab w:val="right" w:pos="9026" w:leader="dot"/>
            </w:tabs>
            <w:rPr/>
          </w:pPr>
          <w:hyperlink w:anchor="__RefHeading___Toc1680214_2749589250">
            <w:r>
              <w:rPr>
                <w:webHidden/>
                <w:rStyle w:val="IndexLink"/>
                <w:rtl w:val="true"/>
              </w:rPr>
              <w:t>کر و کور شدن باطن زلیخا</w:t>
            </w:r>
            <w:r>
              <w:rPr>
                <w:rStyle w:val="IndexLink"/>
                <w:rtl w:val="true"/>
              </w:rPr>
              <w:tab/>
            </w:r>
            <w:r>
              <w:rPr>
                <w:rStyle w:val="IndexLink"/>
              </w:rPr>
              <w:t>22</w:t>
            </w:r>
          </w:hyperlink>
        </w:p>
        <w:p>
          <w:pPr>
            <w:pStyle w:val="Contents3"/>
            <w:tabs>
              <w:tab w:val="clear" w:pos="8459"/>
              <w:tab w:val="right" w:pos="9026" w:leader="dot"/>
            </w:tabs>
            <w:rPr/>
          </w:pPr>
          <w:hyperlink w:anchor="__RefHeading___Toc1680216_2749589250">
            <w:r>
              <w:rPr>
                <w:webHidden/>
                <w:rStyle w:val="IndexLink"/>
                <w:rtl w:val="true"/>
              </w:rPr>
              <w:t>دو برابر بودن گناه زنا</w:t>
            </w:r>
            <w:r>
              <w:rPr>
                <w:rStyle w:val="IndexLink"/>
                <w:rtl w:val="true"/>
              </w:rPr>
              <w:tab/>
            </w:r>
            <w:r>
              <w:rPr>
                <w:rStyle w:val="IndexLink"/>
              </w:rPr>
              <w:t>24</w:t>
            </w:r>
          </w:hyperlink>
        </w:p>
        <w:p>
          <w:pPr>
            <w:pStyle w:val="Contents3"/>
            <w:tabs>
              <w:tab w:val="clear" w:pos="8459"/>
              <w:tab w:val="right" w:pos="9026" w:leader="dot"/>
            </w:tabs>
            <w:rPr/>
          </w:pPr>
          <w:hyperlink w:anchor="__RefHeading___Toc1680218_2749589250">
            <w:r>
              <w:rPr>
                <w:webHidden/>
                <w:rStyle w:val="IndexLink"/>
                <w:rtl w:val="true"/>
              </w:rPr>
              <w:t>چشم و گوش الهی</w:t>
            </w:r>
            <w:r>
              <w:rPr>
                <w:rStyle w:val="IndexLink"/>
                <w:rtl w:val="true"/>
              </w:rPr>
              <w:tab/>
            </w:r>
            <w:r>
              <w:rPr>
                <w:rStyle w:val="IndexLink"/>
              </w:rPr>
              <w:t>25</w:t>
            </w:r>
          </w:hyperlink>
        </w:p>
        <w:p>
          <w:pPr>
            <w:pStyle w:val="Contents3"/>
            <w:tabs>
              <w:tab w:val="clear" w:pos="8459"/>
              <w:tab w:val="right" w:pos="9026" w:leader="dot"/>
            </w:tabs>
            <w:rPr/>
          </w:pPr>
          <w:hyperlink w:anchor="__RefHeading___Toc1680220_2749589250">
            <w:r>
              <w:rPr>
                <w:webHidden/>
                <w:rStyle w:val="IndexLink"/>
                <w:rtl w:val="true"/>
              </w:rPr>
              <w:t>عنایت خدا در یاری بندگان</w:t>
            </w:r>
            <w:r>
              <w:rPr>
                <w:rStyle w:val="IndexLink"/>
                <w:rtl w:val="true"/>
              </w:rPr>
              <w:tab/>
            </w:r>
            <w:r>
              <w:rPr>
                <w:rStyle w:val="IndexLink"/>
              </w:rPr>
              <w:t>26</w:t>
            </w:r>
          </w:hyperlink>
        </w:p>
        <w:p>
          <w:pPr>
            <w:pStyle w:val="Contents2"/>
            <w:tabs>
              <w:tab w:val="clear" w:pos="8743"/>
              <w:tab w:val="right" w:pos="9026" w:leader="dot"/>
            </w:tabs>
            <w:rPr/>
          </w:pPr>
          <w:hyperlink w:anchor="__RefHeading___Toc1680222_2749589250">
            <w:r>
              <w:rPr>
                <w:webHidden/>
                <w:rStyle w:val="IndexLink"/>
              </w:rPr>
              <w:t>2</w:t>
            </w:r>
            <w:r>
              <w:rPr>
                <w:rStyle w:val="IndexLink"/>
                <w:rtl w:val="true"/>
              </w:rPr>
              <w:t xml:space="preserve"> </w:t>
            </w:r>
            <w:r>
              <w:rPr>
                <w:rStyle w:val="IndexLink"/>
                <w:rtl w:val="true"/>
              </w:rPr>
              <w:t>حقیقت عشق</w:t>
            </w:r>
            <w:r>
              <w:rPr>
                <w:rStyle w:val="IndexLink"/>
                <w:rtl w:val="true"/>
              </w:rPr>
              <w:tab/>
            </w:r>
            <w:r>
              <w:rPr>
                <w:rStyle w:val="IndexLink"/>
              </w:rPr>
              <w:t>28</w:t>
            </w:r>
          </w:hyperlink>
        </w:p>
        <w:p>
          <w:pPr>
            <w:pStyle w:val="Contents3"/>
            <w:tabs>
              <w:tab w:val="clear" w:pos="8459"/>
              <w:tab w:val="right" w:pos="9026" w:leader="dot"/>
            </w:tabs>
            <w:rPr/>
          </w:pPr>
          <w:hyperlink w:anchor="__RefHeading___Toc1680224_274958925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680226_2749589250">
            <w:r>
              <w:rPr>
                <w:webHidden/>
                <w:rStyle w:val="IndexLink"/>
                <w:rtl w:val="true"/>
              </w:rPr>
              <w:t>رحم خدا، علاج نفس اماره</w:t>
            </w:r>
            <w:r>
              <w:rPr>
                <w:rStyle w:val="IndexLink"/>
                <w:rtl w:val="true"/>
              </w:rPr>
              <w:tab/>
            </w:r>
            <w:r>
              <w:rPr>
                <w:rStyle w:val="IndexLink"/>
              </w:rPr>
              <w:t>30</w:t>
            </w:r>
          </w:hyperlink>
        </w:p>
        <w:p>
          <w:pPr>
            <w:pStyle w:val="Contents3"/>
            <w:tabs>
              <w:tab w:val="clear" w:pos="8459"/>
              <w:tab w:val="right" w:pos="9026" w:leader="dot"/>
            </w:tabs>
            <w:rPr/>
          </w:pPr>
          <w:hyperlink w:anchor="__RefHeading___Toc1680228_2749589250">
            <w:r>
              <w:rPr>
                <w:webHidden/>
                <w:rStyle w:val="IndexLink"/>
                <w:rtl w:val="true"/>
              </w:rPr>
              <w:t>پاداش خوف از مقام پروردگار</w:t>
            </w:r>
            <w:r>
              <w:rPr>
                <w:rStyle w:val="IndexLink"/>
                <w:rtl w:val="true"/>
              </w:rPr>
              <w:tab/>
            </w:r>
            <w:r>
              <w:rPr>
                <w:rStyle w:val="IndexLink"/>
              </w:rPr>
              <w:t>31</w:t>
            </w:r>
          </w:hyperlink>
        </w:p>
        <w:p>
          <w:pPr>
            <w:pStyle w:val="Contents3"/>
            <w:tabs>
              <w:tab w:val="clear" w:pos="8459"/>
              <w:tab w:val="right" w:pos="9026" w:leader="dot"/>
            </w:tabs>
            <w:rPr/>
          </w:pPr>
          <w:hyperlink w:anchor="__RefHeading___Toc1680230_2749589250">
            <w:r>
              <w:rPr>
                <w:webHidden/>
                <w:rStyle w:val="IndexLink"/>
                <w:rtl w:val="true"/>
              </w:rPr>
              <w:t>خوف پیامبر صلی الله علیه و آله از سه چیز</w:t>
            </w:r>
            <w:r>
              <w:rPr>
                <w:rStyle w:val="IndexLink"/>
                <w:rtl w:val="true"/>
              </w:rPr>
              <w:tab/>
            </w:r>
            <w:r>
              <w:rPr>
                <w:rStyle w:val="IndexLink"/>
              </w:rPr>
              <w:t>33</w:t>
            </w:r>
          </w:hyperlink>
        </w:p>
        <w:p>
          <w:pPr>
            <w:pStyle w:val="Contents3"/>
            <w:tabs>
              <w:tab w:val="clear" w:pos="8459"/>
              <w:tab w:val="right" w:pos="9026" w:leader="dot"/>
            </w:tabs>
            <w:rPr/>
          </w:pPr>
          <w:hyperlink w:anchor="__RefHeading___Toc1680232_2749589250">
            <w:r>
              <w:rPr>
                <w:webHidden/>
                <w:rStyle w:val="IndexLink"/>
                <w:rtl w:val="true"/>
              </w:rPr>
              <w:t>ازدواج نامعقول و عشق مجازی</w:t>
            </w:r>
            <w:r>
              <w:rPr>
                <w:rStyle w:val="IndexLink"/>
                <w:rtl w:val="true"/>
              </w:rPr>
              <w:tab/>
            </w:r>
            <w:r>
              <w:rPr>
                <w:rStyle w:val="IndexLink"/>
              </w:rPr>
              <w:t>35</w:t>
            </w:r>
          </w:hyperlink>
        </w:p>
        <w:p>
          <w:pPr>
            <w:pStyle w:val="Contents3"/>
            <w:tabs>
              <w:tab w:val="clear" w:pos="8459"/>
              <w:tab w:val="right" w:pos="9026" w:leader="dot"/>
            </w:tabs>
            <w:rPr/>
          </w:pPr>
          <w:hyperlink w:anchor="__RefHeading___Toc1680234_2749589250">
            <w:r>
              <w:rPr>
                <w:webHidden/>
                <w:rStyle w:val="IndexLink"/>
                <w:rtl w:val="true"/>
              </w:rPr>
              <w:t>عشق برخاسته از هوای نفس</w:t>
            </w:r>
            <w:r>
              <w:rPr>
                <w:rStyle w:val="IndexLink"/>
                <w:rtl w:val="true"/>
              </w:rPr>
              <w:tab/>
            </w:r>
            <w:r>
              <w:rPr>
                <w:rStyle w:val="IndexLink"/>
              </w:rPr>
              <w:t>36</w:t>
            </w:r>
          </w:hyperlink>
        </w:p>
        <w:p>
          <w:pPr>
            <w:pStyle w:val="Contents3"/>
            <w:tabs>
              <w:tab w:val="clear" w:pos="8459"/>
              <w:tab w:val="right" w:pos="9026" w:leader="dot"/>
            </w:tabs>
            <w:rPr/>
          </w:pPr>
          <w:hyperlink w:anchor="__RefHeading___Toc1680236_2749589250">
            <w:r>
              <w:rPr>
                <w:webHidden/>
                <w:rStyle w:val="IndexLink"/>
                <w:rtl w:val="true"/>
              </w:rPr>
              <w:t>مخلصین، در حاشیه امن پروردگار</w:t>
            </w:r>
            <w:r>
              <w:rPr>
                <w:rStyle w:val="IndexLink"/>
                <w:rtl w:val="true"/>
              </w:rPr>
              <w:tab/>
            </w:r>
            <w:r>
              <w:rPr>
                <w:rStyle w:val="IndexLink"/>
              </w:rPr>
              <w:t>38</w:t>
            </w:r>
          </w:hyperlink>
        </w:p>
        <w:p>
          <w:pPr>
            <w:pStyle w:val="Contents3"/>
            <w:tabs>
              <w:tab w:val="clear" w:pos="8459"/>
              <w:tab w:val="right" w:pos="9026" w:leader="dot"/>
            </w:tabs>
            <w:rPr/>
          </w:pPr>
          <w:hyperlink w:anchor="__RefHeading___Toc1680238_2749589250">
            <w:r>
              <w:rPr>
                <w:webHidden/>
                <w:rStyle w:val="IndexLink"/>
                <w:rtl w:val="true"/>
              </w:rPr>
              <w:t>شرمندگی از ایام جوانی</w:t>
            </w:r>
            <w:r>
              <w:rPr>
                <w:rStyle w:val="IndexLink"/>
                <w:rtl w:val="true"/>
              </w:rPr>
              <w:tab/>
            </w:r>
            <w:r>
              <w:rPr>
                <w:rStyle w:val="IndexLink"/>
              </w:rPr>
              <w:t>40</w:t>
            </w:r>
          </w:hyperlink>
        </w:p>
        <w:p>
          <w:pPr>
            <w:pStyle w:val="Contents2"/>
            <w:tabs>
              <w:tab w:val="clear" w:pos="8743"/>
              <w:tab w:val="right" w:pos="9026" w:leader="dot"/>
            </w:tabs>
            <w:rPr/>
          </w:pPr>
          <w:hyperlink w:anchor="__RefHeading___Toc1680240_2749589250">
            <w:r>
              <w:rPr>
                <w:webHidden/>
                <w:rStyle w:val="IndexLink"/>
              </w:rPr>
              <w:t>3</w:t>
            </w:r>
            <w:r>
              <w:rPr>
                <w:rStyle w:val="IndexLink"/>
                <w:rtl w:val="true"/>
              </w:rPr>
              <w:t xml:space="preserve"> </w:t>
            </w:r>
            <w:r>
              <w:rPr>
                <w:rStyle w:val="IndexLink"/>
                <w:rtl w:val="true"/>
              </w:rPr>
              <w:t>وارستگان از شهوت حرام</w:t>
            </w:r>
            <w:r>
              <w:rPr>
                <w:rStyle w:val="IndexLink"/>
                <w:rtl w:val="true"/>
              </w:rPr>
              <w:tab/>
            </w:r>
            <w:r>
              <w:rPr>
                <w:rStyle w:val="IndexLink"/>
              </w:rPr>
              <w:t>42</w:t>
            </w:r>
          </w:hyperlink>
        </w:p>
        <w:p>
          <w:pPr>
            <w:pStyle w:val="Contents3"/>
            <w:tabs>
              <w:tab w:val="clear" w:pos="8459"/>
              <w:tab w:val="right" w:pos="9026" w:leader="dot"/>
            </w:tabs>
            <w:rPr/>
          </w:pPr>
          <w:hyperlink w:anchor="__RefHeading___Toc1680242_274958925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680244_2749589250">
            <w:r>
              <w:rPr>
                <w:webHidden/>
                <w:rStyle w:val="IndexLink"/>
                <w:rtl w:val="true"/>
              </w:rPr>
              <w:t xml:space="preserve">تبیین کلمه </w:t>
            </w:r>
            <w:r>
              <w:rPr>
                <w:rStyle w:val="IndexLink"/>
                <w:rtl w:val="true"/>
              </w:rPr>
              <w:t>«</w:t>
            </w:r>
            <w:r>
              <w:rPr>
                <w:rStyle w:val="IndexLink"/>
                <w:rtl w:val="true"/>
              </w:rPr>
              <w:t>غاسق</w:t>
            </w:r>
            <w:r>
              <w:rPr>
                <w:rStyle w:val="IndexLink"/>
                <w:rtl w:val="true"/>
              </w:rPr>
              <w:t xml:space="preserve">» </w:t>
            </w:r>
            <w:r>
              <w:rPr>
                <w:rStyle w:val="IndexLink"/>
                <w:rtl w:val="true"/>
              </w:rPr>
              <w:t>در قرآن</w:t>
            </w:r>
            <w:r>
              <w:rPr>
                <w:rStyle w:val="IndexLink"/>
                <w:rtl w:val="true"/>
              </w:rPr>
              <w:tab/>
            </w:r>
            <w:r>
              <w:rPr>
                <w:rStyle w:val="IndexLink"/>
              </w:rPr>
              <w:t>44</w:t>
            </w:r>
          </w:hyperlink>
        </w:p>
        <w:p>
          <w:pPr>
            <w:pStyle w:val="Contents3"/>
            <w:tabs>
              <w:tab w:val="clear" w:pos="8459"/>
              <w:tab w:val="right" w:pos="9026" w:leader="dot"/>
            </w:tabs>
            <w:rPr/>
          </w:pPr>
          <w:hyperlink w:anchor="__RefHeading___Toc1680246_2749589250">
            <w:r>
              <w:rPr>
                <w:webHidden/>
                <w:rStyle w:val="IndexLink"/>
                <w:rtl w:val="true"/>
              </w:rPr>
              <w:t>جایگاه طغیان کنندگان در قیامت</w:t>
            </w:r>
            <w:r>
              <w:rPr>
                <w:rStyle w:val="IndexLink"/>
                <w:rtl w:val="true"/>
              </w:rPr>
              <w:tab/>
            </w:r>
            <w:r>
              <w:rPr>
                <w:rStyle w:val="IndexLink"/>
              </w:rPr>
              <w:t>46</w:t>
            </w:r>
          </w:hyperlink>
        </w:p>
        <w:p>
          <w:pPr>
            <w:pStyle w:val="Contents3"/>
            <w:tabs>
              <w:tab w:val="clear" w:pos="8459"/>
              <w:tab w:val="right" w:pos="9026" w:leader="dot"/>
            </w:tabs>
            <w:rPr/>
          </w:pPr>
          <w:hyperlink w:anchor="__RefHeading___Toc1680248_2749589250">
            <w:r>
              <w:rPr>
                <w:webHidden/>
                <w:rStyle w:val="IndexLink"/>
                <w:rtl w:val="true"/>
              </w:rPr>
              <w:t>ناله های امیرالمؤمنین علیه السلام از خوف جهنم</w:t>
            </w:r>
            <w:r>
              <w:rPr>
                <w:rStyle w:val="IndexLink"/>
                <w:rtl w:val="true"/>
              </w:rPr>
              <w:tab/>
            </w:r>
            <w:r>
              <w:rPr>
                <w:rStyle w:val="IndexLink"/>
              </w:rPr>
              <w:t>47</w:t>
            </w:r>
          </w:hyperlink>
        </w:p>
        <w:p>
          <w:pPr>
            <w:pStyle w:val="Contents3"/>
            <w:tabs>
              <w:tab w:val="clear" w:pos="8459"/>
              <w:tab w:val="right" w:pos="9026" w:leader="dot"/>
            </w:tabs>
            <w:rPr/>
          </w:pPr>
          <w:hyperlink w:anchor="__RefHeading___Toc1680250_2749589250">
            <w:r>
              <w:rPr>
                <w:webHidden/>
                <w:rStyle w:val="IndexLink"/>
                <w:rtl w:val="true"/>
              </w:rPr>
              <w:t>حمیم و غساق جهنم در انتظار آلودگان</w:t>
            </w:r>
            <w:r>
              <w:rPr>
                <w:rStyle w:val="IndexLink"/>
                <w:rtl w:val="true"/>
              </w:rPr>
              <w:tab/>
            </w:r>
            <w:r>
              <w:rPr>
                <w:rStyle w:val="IndexLink"/>
              </w:rPr>
              <w:t>48</w:t>
            </w:r>
          </w:hyperlink>
        </w:p>
        <w:p>
          <w:pPr>
            <w:pStyle w:val="Contents3"/>
            <w:tabs>
              <w:tab w:val="clear" w:pos="8459"/>
              <w:tab w:val="right" w:pos="9026" w:leader="dot"/>
            </w:tabs>
            <w:rPr/>
          </w:pPr>
          <w:hyperlink w:anchor="__RefHeading___Toc1680252_2749589250">
            <w:r>
              <w:rPr>
                <w:webHidden/>
                <w:rStyle w:val="IndexLink"/>
                <w:rtl w:val="true"/>
              </w:rPr>
              <w:t>جزای معادل تکذیب آیات</w:t>
            </w:r>
            <w:r>
              <w:rPr>
                <w:rStyle w:val="IndexLink"/>
                <w:rtl w:val="true"/>
              </w:rPr>
              <w:tab/>
            </w:r>
            <w:r>
              <w:rPr>
                <w:rStyle w:val="IndexLink"/>
              </w:rPr>
              <w:t>49</w:t>
            </w:r>
          </w:hyperlink>
        </w:p>
        <w:p>
          <w:pPr>
            <w:pStyle w:val="Contents3"/>
            <w:tabs>
              <w:tab w:val="clear" w:pos="8459"/>
              <w:tab w:val="right" w:pos="9026" w:leader="dot"/>
            </w:tabs>
            <w:rPr/>
          </w:pPr>
          <w:hyperlink w:anchor="__RefHeading___Toc1680254_2749589250">
            <w:r>
              <w:rPr>
                <w:webHidden/>
                <w:rStyle w:val="IndexLink"/>
                <w:rtl w:val="true"/>
              </w:rPr>
              <w:t>عمق مفهوم تکذیب آیات</w:t>
            </w:r>
            <w:r>
              <w:rPr>
                <w:rStyle w:val="IndexLink"/>
                <w:rtl w:val="true"/>
              </w:rPr>
              <w:tab/>
            </w:r>
            <w:r>
              <w:rPr>
                <w:rStyle w:val="IndexLink"/>
              </w:rPr>
              <w:t>50</w:t>
            </w:r>
          </w:hyperlink>
        </w:p>
        <w:p>
          <w:pPr>
            <w:pStyle w:val="Contents3"/>
            <w:tabs>
              <w:tab w:val="clear" w:pos="8459"/>
              <w:tab w:val="right" w:pos="9026" w:leader="dot"/>
            </w:tabs>
            <w:rPr/>
          </w:pPr>
          <w:hyperlink w:anchor="__RefHeading___Toc1680256_2749589250">
            <w:r>
              <w:rPr>
                <w:webHidden/>
                <w:rStyle w:val="IndexLink"/>
                <w:rtl w:val="true"/>
              </w:rPr>
              <w:t>خطبه بی نقطه</w:t>
            </w:r>
            <w:r>
              <w:rPr>
                <w:rStyle w:val="IndexLink"/>
                <w:rtl w:val="true"/>
              </w:rPr>
              <w:tab/>
            </w:r>
            <w:r>
              <w:rPr>
                <w:rStyle w:val="IndexLink"/>
              </w:rPr>
              <w:t>51</w:t>
            </w:r>
          </w:hyperlink>
        </w:p>
        <w:p>
          <w:pPr>
            <w:pStyle w:val="Contents3"/>
            <w:tabs>
              <w:tab w:val="clear" w:pos="8459"/>
              <w:tab w:val="right" w:pos="9026" w:leader="dot"/>
            </w:tabs>
            <w:rPr/>
          </w:pPr>
          <w:hyperlink w:anchor="__RefHeading___Toc1680258_2749589250">
            <w:r>
              <w:rPr>
                <w:webHidden/>
                <w:rStyle w:val="IndexLink"/>
                <w:rtl w:val="true"/>
              </w:rPr>
              <w:t>خطر بزرگ زنان هرزه</w:t>
            </w:r>
            <w:r>
              <w:rPr>
                <w:rStyle w:val="IndexLink"/>
                <w:rtl w:val="true"/>
              </w:rPr>
              <w:tab/>
            </w:r>
            <w:r>
              <w:rPr>
                <w:rStyle w:val="IndexLink"/>
              </w:rPr>
              <w:t>53</w:t>
            </w:r>
          </w:hyperlink>
        </w:p>
        <w:p>
          <w:pPr>
            <w:pStyle w:val="Contents3"/>
            <w:tabs>
              <w:tab w:val="clear" w:pos="8459"/>
              <w:tab w:val="right" w:pos="9026" w:leader="dot"/>
            </w:tabs>
            <w:rPr/>
          </w:pPr>
          <w:hyperlink w:anchor="__RefHeading___Toc1680260_2749589250">
            <w:r>
              <w:rPr>
                <w:webHidden/>
                <w:rStyle w:val="IndexLink"/>
                <w:rtl w:val="true"/>
              </w:rPr>
              <w:t>خوف پیامبر صلی الله علیه و آله از شرّ زنان</w:t>
            </w:r>
            <w:r>
              <w:rPr>
                <w:rStyle w:val="IndexLink"/>
                <w:rtl w:val="true"/>
              </w:rPr>
              <w:tab/>
            </w:r>
            <w:r>
              <w:rPr>
                <w:rStyle w:val="IndexLink"/>
              </w:rPr>
              <w:t>54</w:t>
            </w:r>
          </w:hyperlink>
        </w:p>
        <w:p>
          <w:pPr>
            <w:pStyle w:val="Contents3"/>
            <w:tabs>
              <w:tab w:val="clear" w:pos="8459"/>
              <w:tab w:val="right" w:pos="9026" w:leader="dot"/>
            </w:tabs>
            <w:rPr/>
          </w:pPr>
          <w:hyperlink w:anchor="__RefHeading___Toc1680262_2749589250">
            <w:r>
              <w:rPr>
                <w:webHidden/>
                <w:rStyle w:val="IndexLink"/>
                <w:rtl w:val="true"/>
              </w:rPr>
              <w:t>سنگینی گناه زنا</w:t>
            </w:r>
            <w:r>
              <w:rPr>
                <w:rStyle w:val="IndexLink"/>
                <w:rtl w:val="true"/>
              </w:rPr>
              <w:tab/>
            </w:r>
            <w:r>
              <w:rPr>
                <w:rStyle w:val="IndexLink"/>
              </w:rPr>
              <w:t>55</w:t>
            </w:r>
          </w:hyperlink>
        </w:p>
        <w:p>
          <w:pPr>
            <w:pStyle w:val="Contents3"/>
            <w:tabs>
              <w:tab w:val="clear" w:pos="8459"/>
              <w:tab w:val="right" w:pos="9026" w:leader="dot"/>
            </w:tabs>
            <w:rPr/>
          </w:pPr>
          <w:hyperlink w:anchor="__RefHeading___Toc1680264_2749589250">
            <w:r>
              <w:rPr>
                <w:webHidden/>
                <w:rStyle w:val="IndexLink"/>
                <w:rtl w:val="true"/>
              </w:rPr>
              <w:t>لذت اشتغال به یاد خدا</w:t>
            </w:r>
            <w:r>
              <w:rPr>
                <w:rStyle w:val="IndexLink"/>
                <w:rtl w:val="true"/>
              </w:rPr>
              <w:tab/>
            </w:r>
            <w:r>
              <w:rPr>
                <w:rStyle w:val="IndexLink"/>
              </w:rPr>
              <w:t>57</w:t>
            </w:r>
          </w:hyperlink>
        </w:p>
        <w:p>
          <w:pPr>
            <w:pStyle w:val="Contents3"/>
            <w:tabs>
              <w:tab w:val="clear" w:pos="8459"/>
              <w:tab w:val="right" w:pos="9026" w:leader="dot"/>
            </w:tabs>
            <w:rPr/>
          </w:pPr>
          <w:hyperlink w:anchor="__RefHeading___Toc1680266_2749589250">
            <w:r>
              <w:rPr>
                <w:webHidden/>
                <w:rStyle w:val="IndexLink"/>
                <w:rtl w:val="true"/>
              </w:rPr>
              <w:t>مباهات خدا بر فرشتگان به واسطه بنده مؤمن</w:t>
            </w:r>
            <w:r>
              <w:rPr>
                <w:rStyle w:val="IndexLink"/>
                <w:rtl w:val="true"/>
              </w:rPr>
              <w:tab/>
            </w:r>
            <w:r>
              <w:rPr>
                <w:rStyle w:val="IndexLink"/>
              </w:rPr>
              <w:t>58</w:t>
            </w:r>
          </w:hyperlink>
        </w:p>
        <w:p>
          <w:pPr>
            <w:pStyle w:val="Contents2"/>
            <w:tabs>
              <w:tab w:val="clear" w:pos="8743"/>
              <w:tab w:val="right" w:pos="9026" w:leader="dot"/>
            </w:tabs>
            <w:rPr/>
          </w:pPr>
          <w:hyperlink w:anchor="__RefHeading___Toc1680268_2749589250">
            <w:r>
              <w:rPr>
                <w:webHidden/>
                <w:rStyle w:val="IndexLink"/>
              </w:rPr>
              <w:t>4</w:t>
            </w:r>
            <w:r>
              <w:rPr>
                <w:rStyle w:val="IndexLink"/>
                <w:rtl w:val="true"/>
              </w:rPr>
              <w:t xml:space="preserve"> </w:t>
            </w:r>
            <w:r>
              <w:rPr>
                <w:rStyle w:val="IndexLink"/>
                <w:rtl w:val="true"/>
              </w:rPr>
              <w:t>ارزش داران عالم</w:t>
            </w:r>
            <w:r>
              <w:rPr>
                <w:rStyle w:val="IndexLink"/>
                <w:rtl w:val="true"/>
              </w:rPr>
              <w:tab/>
            </w:r>
            <w:r>
              <w:rPr>
                <w:rStyle w:val="IndexLink"/>
              </w:rPr>
              <w:t>60</w:t>
            </w:r>
          </w:hyperlink>
        </w:p>
        <w:p>
          <w:pPr>
            <w:pStyle w:val="Contents3"/>
            <w:tabs>
              <w:tab w:val="clear" w:pos="8459"/>
              <w:tab w:val="right" w:pos="9026" w:leader="dot"/>
            </w:tabs>
            <w:rPr/>
          </w:pPr>
          <w:hyperlink w:anchor="__RefHeading___Toc1680270_2749589250">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680272_2749589250">
            <w:r>
              <w:rPr>
                <w:webHidden/>
                <w:rStyle w:val="IndexLink"/>
                <w:rtl w:val="true"/>
              </w:rPr>
              <w:t>ملاک باارزش و بی ارزش بودن</w:t>
            </w:r>
            <w:r>
              <w:rPr>
                <w:rStyle w:val="IndexLink"/>
                <w:rtl w:val="true"/>
              </w:rPr>
              <w:tab/>
            </w:r>
            <w:r>
              <w:rPr>
                <w:rStyle w:val="IndexLink"/>
              </w:rPr>
              <w:t>62</w:t>
            </w:r>
          </w:hyperlink>
        </w:p>
        <w:p>
          <w:pPr>
            <w:pStyle w:val="Contents3"/>
            <w:tabs>
              <w:tab w:val="clear" w:pos="8459"/>
              <w:tab w:val="right" w:pos="9026" w:leader="dot"/>
            </w:tabs>
            <w:rPr/>
          </w:pPr>
          <w:hyperlink w:anchor="__RefHeading___Toc1680274_2749589250">
            <w:r>
              <w:rPr>
                <w:webHidden/>
                <w:rStyle w:val="IndexLink"/>
                <w:rtl w:val="true"/>
              </w:rPr>
              <w:t>کم بودن ارزش داران</w:t>
            </w:r>
            <w:r>
              <w:rPr>
                <w:rStyle w:val="IndexLink"/>
                <w:rtl w:val="true"/>
              </w:rPr>
              <w:tab/>
            </w:r>
            <w:r>
              <w:rPr>
                <w:rStyle w:val="IndexLink"/>
              </w:rPr>
              <w:t>63</w:t>
            </w:r>
          </w:hyperlink>
        </w:p>
        <w:p>
          <w:pPr>
            <w:pStyle w:val="Contents3"/>
            <w:tabs>
              <w:tab w:val="clear" w:pos="8459"/>
              <w:tab w:val="right" w:pos="9026" w:leader="dot"/>
            </w:tabs>
            <w:rPr/>
          </w:pPr>
          <w:hyperlink w:anchor="__RefHeading___Toc1680276_2749589250">
            <w:r>
              <w:rPr>
                <w:webHidden/>
                <w:rStyle w:val="IndexLink"/>
                <w:rtl w:val="true"/>
              </w:rPr>
              <w:t>ارزش یوسف علیه السلام در مقابل زلیخا</w:t>
            </w:r>
            <w:r>
              <w:rPr>
                <w:rStyle w:val="IndexLink"/>
                <w:rtl w:val="true"/>
              </w:rPr>
              <w:tab/>
            </w:r>
            <w:r>
              <w:rPr>
                <w:rStyle w:val="IndexLink"/>
              </w:rPr>
              <w:t>64</w:t>
            </w:r>
          </w:hyperlink>
        </w:p>
        <w:p>
          <w:pPr>
            <w:pStyle w:val="Contents3"/>
            <w:tabs>
              <w:tab w:val="clear" w:pos="8459"/>
              <w:tab w:val="right" w:pos="9026" w:leader="dot"/>
            </w:tabs>
            <w:rPr/>
          </w:pPr>
          <w:hyperlink w:anchor="__RefHeading___Toc1680278_2749589250">
            <w:r>
              <w:rPr>
                <w:webHidden/>
                <w:rStyle w:val="IndexLink"/>
                <w:rtl w:val="true"/>
              </w:rPr>
              <w:t>اثر معرفت به پروردگار</w:t>
            </w:r>
            <w:r>
              <w:rPr>
                <w:rStyle w:val="IndexLink"/>
                <w:rtl w:val="true"/>
              </w:rPr>
              <w:tab/>
            </w:r>
            <w:r>
              <w:rPr>
                <w:rStyle w:val="IndexLink"/>
              </w:rPr>
              <w:t>65</w:t>
            </w:r>
          </w:hyperlink>
        </w:p>
        <w:p>
          <w:pPr>
            <w:pStyle w:val="Contents3"/>
            <w:tabs>
              <w:tab w:val="clear" w:pos="8459"/>
              <w:tab w:val="right" w:pos="9026" w:leader="dot"/>
            </w:tabs>
            <w:rPr/>
          </w:pPr>
          <w:hyperlink w:anchor="__RefHeading___Toc1680280_2749589250">
            <w:r>
              <w:rPr>
                <w:webHidden/>
                <w:rStyle w:val="IndexLink"/>
                <w:rtl w:val="true"/>
              </w:rPr>
              <w:t>آثار چشیدن مزه عشق</w:t>
            </w:r>
            <w:r>
              <w:rPr>
                <w:rStyle w:val="IndexLink"/>
                <w:rtl w:val="true"/>
              </w:rPr>
              <w:tab/>
            </w:r>
            <w:r>
              <w:rPr>
                <w:rStyle w:val="IndexLink"/>
              </w:rPr>
              <w:t>67</w:t>
            </w:r>
          </w:hyperlink>
        </w:p>
        <w:p>
          <w:pPr>
            <w:pStyle w:val="Contents3"/>
            <w:tabs>
              <w:tab w:val="clear" w:pos="8459"/>
              <w:tab w:val="right" w:pos="9026" w:leader="dot"/>
            </w:tabs>
            <w:rPr/>
          </w:pPr>
          <w:hyperlink w:anchor="__RefHeading___Toc1680282_2749589250">
            <w:r>
              <w:rPr>
                <w:webHidden/>
                <w:rStyle w:val="IndexLink"/>
                <w:rtl w:val="true"/>
              </w:rPr>
              <w:t>دیدگاه عاشقان خدا به مرگ</w:t>
            </w:r>
            <w:r>
              <w:rPr>
                <w:rStyle w:val="IndexLink"/>
                <w:rtl w:val="true"/>
              </w:rPr>
              <w:tab/>
            </w:r>
            <w:r>
              <w:rPr>
                <w:rStyle w:val="IndexLink"/>
              </w:rPr>
              <w:t>68</w:t>
            </w:r>
          </w:hyperlink>
        </w:p>
        <w:p>
          <w:pPr>
            <w:pStyle w:val="Contents3"/>
            <w:tabs>
              <w:tab w:val="clear" w:pos="8459"/>
              <w:tab w:val="right" w:pos="9026" w:leader="dot"/>
            </w:tabs>
            <w:rPr/>
          </w:pPr>
          <w:hyperlink w:anchor="__RefHeading___Toc1680284_2749589250">
            <w:r>
              <w:rPr>
                <w:webHidden/>
                <w:rStyle w:val="IndexLink"/>
                <w:rtl w:val="true"/>
              </w:rPr>
              <w:t>دیدگاه عاشقانه به دنیا</w:t>
            </w:r>
            <w:r>
              <w:rPr>
                <w:rStyle w:val="IndexLink"/>
                <w:rtl w:val="true"/>
              </w:rPr>
              <w:tab/>
            </w:r>
            <w:r>
              <w:rPr>
                <w:rStyle w:val="IndexLink"/>
              </w:rPr>
              <w:t>70</w:t>
            </w:r>
          </w:hyperlink>
        </w:p>
        <w:p>
          <w:pPr>
            <w:pStyle w:val="Contents3"/>
            <w:tabs>
              <w:tab w:val="clear" w:pos="8459"/>
              <w:tab w:val="right" w:pos="9026" w:leader="dot"/>
            </w:tabs>
            <w:rPr/>
          </w:pPr>
          <w:hyperlink w:anchor="__RefHeading___Toc1680286_2749589250">
            <w:r>
              <w:rPr>
                <w:webHidden/>
                <w:rStyle w:val="IndexLink"/>
                <w:rtl w:val="true"/>
              </w:rPr>
              <w:t>حرکت عاشق به سوی معشوق</w:t>
            </w:r>
            <w:r>
              <w:rPr>
                <w:rStyle w:val="IndexLink"/>
                <w:rtl w:val="true"/>
              </w:rPr>
              <w:tab/>
            </w:r>
            <w:r>
              <w:rPr>
                <w:rStyle w:val="IndexLink"/>
              </w:rPr>
              <w:t>71</w:t>
            </w:r>
          </w:hyperlink>
        </w:p>
        <w:p>
          <w:pPr>
            <w:pStyle w:val="Contents3"/>
            <w:tabs>
              <w:tab w:val="clear" w:pos="8459"/>
              <w:tab w:val="right" w:pos="9026" w:leader="dot"/>
            </w:tabs>
            <w:rPr/>
          </w:pPr>
          <w:hyperlink w:anchor="__RefHeading___Toc1680288_2749589250">
            <w:r>
              <w:rPr>
                <w:webHidden/>
                <w:rStyle w:val="IndexLink"/>
                <w:rtl w:val="true"/>
              </w:rPr>
              <w:t>ذکر مناجات با پروردگار</w:t>
            </w:r>
            <w:r>
              <w:rPr>
                <w:rStyle w:val="IndexLink"/>
                <w:rtl w:val="true"/>
              </w:rPr>
              <w:tab/>
            </w:r>
            <w:r>
              <w:rPr>
                <w:rStyle w:val="IndexLink"/>
              </w:rPr>
              <w:t>72</w:t>
            </w:r>
          </w:hyperlink>
        </w:p>
        <w:p>
          <w:pPr>
            <w:pStyle w:val="Contents2"/>
            <w:tabs>
              <w:tab w:val="clear" w:pos="8743"/>
              <w:tab w:val="right" w:pos="9026" w:leader="dot"/>
            </w:tabs>
            <w:rPr/>
          </w:pPr>
          <w:hyperlink w:anchor="__RefHeading___Toc1680290_2749589250">
            <w:r>
              <w:rPr>
                <w:webHidden/>
                <w:rStyle w:val="IndexLink"/>
              </w:rPr>
              <w:t>5</w:t>
            </w:r>
            <w:r>
              <w:rPr>
                <w:rStyle w:val="IndexLink"/>
                <w:rtl w:val="true"/>
              </w:rPr>
              <w:t xml:space="preserve"> </w:t>
            </w:r>
            <w:r>
              <w:rPr>
                <w:rStyle w:val="IndexLink"/>
                <w:rtl w:val="true"/>
              </w:rPr>
              <w:t>بازگشت به اصل خود</w:t>
            </w:r>
            <w:r>
              <w:rPr>
                <w:rStyle w:val="IndexLink"/>
                <w:rtl w:val="true"/>
              </w:rPr>
              <w:tab/>
            </w:r>
            <w:r>
              <w:rPr>
                <w:rStyle w:val="IndexLink"/>
              </w:rPr>
              <w:t>73</w:t>
            </w:r>
          </w:hyperlink>
        </w:p>
        <w:p>
          <w:pPr>
            <w:pStyle w:val="Contents3"/>
            <w:tabs>
              <w:tab w:val="clear" w:pos="8459"/>
              <w:tab w:val="right" w:pos="9026" w:leader="dot"/>
            </w:tabs>
            <w:rPr/>
          </w:pPr>
          <w:hyperlink w:anchor="__RefHeading___Toc1680292_274958925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680294_2749589250">
            <w:r>
              <w:rPr>
                <w:webHidden/>
                <w:rStyle w:val="IndexLink"/>
                <w:rtl w:val="true"/>
              </w:rPr>
              <w:t>خواص عشق برخاسته از معرفت</w:t>
            </w:r>
            <w:r>
              <w:rPr>
                <w:rStyle w:val="IndexLink"/>
                <w:rtl w:val="true"/>
              </w:rPr>
              <w:tab/>
            </w:r>
            <w:r>
              <w:rPr>
                <w:rStyle w:val="IndexLink"/>
              </w:rPr>
              <w:t>75</w:t>
            </w:r>
          </w:hyperlink>
        </w:p>
        <w:p>
          <w:pPr>
            <w:pStyle w:val="Contents3"/>
            <w:tabs>
              <w:tab w:val="clear" w:pos="8459"/>
              <w:tab w:val="right" w:pos="9026" w:leader="dot"/>
            </w:tabs>
            <w:rPr/>
          </w:pPr>
          <w:hyperlink w:anchor="__RefHeading___Toc1680296_2749589250">
            <w:r>
              <w:rPr>
                <w:webHidden/>
                <w:rStyle w:val="IndexLink"/>
                <w:rtl w:val="true"/>
              </w:rPr>
              <w:t>عرشیان فرش نشین، و عاشقان با معرفت</w:t>
            </w:r>
            <w:r>
              <w:rPr>
                <w:rStyle w:val="IndexLink"/>
                <w:rtl w:val="true"/>
              </w:rPr>
              <w:tab/>
            </w:r>
            <w:r>
              <w:rPr>
                <w:rStyle w:val="IndexLink"/>
              </w:rPr>
              <w:t>76</w:t>
            </w:r>
          </w:hyperlink>
        </w:p>
        <w:p>
          <w:pPr>
            <w:pStyle w:val="Contents3"/>
            <w:tabs>
              <w:tab w:val="clear" w:pos="8459"/>
              <w:tab w:val="right" w:pos="9026" w:leader="dot"/>
            </w:tabs>
            <w:rPr/>
          </w:pPr>
          <w:hyperlink w:anchor="__RefHeading___Toc1680298_2749589250">
            <w:r>
              <w:rPr>
                <w:webHidden/>
                <w:rStyle w:val="IndexLink"/>
                <w:rtl w:val="true"/>
              </w:rPr>
              <w:t>جنگ آرام با هوس و هوس بازان</w:t>
            </w:r>
            <w:r>
              <w:rPr>
                <w:rStyle w:val="IndexLink"/>
                <w:rtl w:val="true"/>
              </w:rPr>
              <w:tab/>
            </w:r>
            <w:r>
              <w:rPr>
                <w:rStyle w:val="IndexLink"/>
              </w:rPr>
              <w:t>77</w:t>
            </w:r>
          </w:hyperlink>
        </w:p>
        <w:p>
          <w:pPr>
            <w:pStyle w:val="Contents3"/>
            <w:tabs>
              <w:tab w:val="clear" w:pos="8459"/>
              <w:tab w:val="right" w:pos="9026" w:leader="dot"/>
            </w:tabs>
            <w:rPr/>
          </w:pPr>
          <w:hyperlink w:anchor="__RefHeading___Toc1680300_2749589250">
            <w:r>
              <w:rPr>
                <w:webHidden/>
                <w:rStyle w:val="IndexLink"/>
                <w:rtl w:val="true"/>
              </w:rPr>
              <w:t>تفاوت معشوق حقیقی و غیرحقیقی</w:t>
            </w:r>
            <w:r>
              <w:rPr>
                <w:rStyle w:val="IndexLink"/>
                <w:rtl w:val="true"/>
              </w:rPr>
              <w:tab/>
            </w:r>
            <w:r>
              <w:rPr>
                <w:rStyle w:val="IndexLink"/>
              </w:rPr>
              <w:t>78</w:t>
            </w:r>
          </w:hyperlink>
        </w:p>
        <w:p>
          <w:pPr>
            <w:pStyle w:val="Contents3"/>
            <w:tabs>
              <w:tab w:val="clear" w:pos="8459"/>
              <w:tab w:val="right" w:pos="9026" w:leader="dot"/>
            </w:tabs>
            <w:rPr/>
          </w:pPr>
          <w:hyperlink w:anchor="__RefHeading___Toc1680302_2749589250">
            <w:r>
              <w:rPr>
                <w:webHidden/>
                <w:rStyle w:val="IndexLink"/>
                <w:rtl w:val="true"/>
              </w:rPr>
              <w:t>جبهه مقابل عشق با معرفت</w:t>
            </w:r>
            <w:r>
              <w:rPr>
                <w:rStyle w:val="IndexLink"/>
                <w:rtl w:val="true"/>
              </w:rPr>
              <w:tab/>
            </w:r>
            <w:r>
              <w:rPr>
                <w:rStyle w:val="IndexLink"/>
              </w:rPr>
              <w:t>80</w:t>
            </w:r>
          </w:hyperlink>
        </w:p>
        <w:p>
          <w:pPr>
            <w:pStyle w:val="Contents3"/>
            <w:tabs>
              <w:tab w:val="clear" w:pos="8459"/>
              <w:tab w:val="right" w:pos="9026" w:leader="dot"/>
            </w:tabs>
            <w:rPr/>
          </w:pPr>
          <w:hyperlink w:anchor="__RefHeading___Toc1680304_2749589250">
            <w:r>
              <w:rPr>
                <w:webHidden/>
                <w:rStyle w:val="IndexLink"/>
                <w:rtl w:val="true"/>
              </w:rPr>
              <w:t>جلوه اعمال در روز قیامت</w:t>
            </w:r>
            <w:r>
              <w:rPr>
                <w:rStyle w:val="IndexLink"/>
                <w:rtl w:val="true"/>
              </w:rPr>
              <w:tab/>
            </w:r>
            <w:r>
              <w:rPr>
                <w:rStyle w:val="IndexLink"/>
              </w:rPr>
              <w:t>80</w:t>
            </w:r>
          </w:hyperlink>
        </w:p>
        <w:p>
          <w:pPr>
            <w:pStyle w:val="Contents3"/>
            <w:tabs>
              <w:tab w:val="clear" w:pos="8459"/>
              <w:tab w:val="right" w:pos="9026" w:leader="dot"/>
            </w:tabs>
            <w:rPr/>
          </w:pPr>
          <w:hyperlink w:anchor="__RefHeading___Toc1680306_2749589250">
            <w:r>
              <w:rPr>
                <w:webHidden/>
                <w:rStyle w:val="IndexLink"/>
                <w:rtl w:val="true"/>
              </w:rPr>
              <w:t>آدرس واقعی جان و تن آدمی</w:t>
            </w:r>
            <w:r>
              <w:rPr>
                <w:rStyle w:val="IndexLink"/>
                <w:rtl w:val="true"/>
              </w:rPr>
              <w:tab/>
            </w:r>
            <w:r>
              <w:rPr>
                <w:rStyle w:val="IndexLink"/>
              </w:rPr>
              <w:t>81</w:t>
            </w:r>
          </w:hyperlink>
        </w:p>
        <w:p>
          <w:pPr>
            <w:pStyle w:val="Contents3"/>
            <w:tabs>
              <w:tab w:val="clear" w:pos="8459"/>
              <w:tab w:val="right" w:pos="9026" w:leader="dot"/>
            </w:tabs>
            <w:rPr/>
          </w:pPr>
          <w:hyperlink w:anchor="__RefHeading___Toc1680308_2749589250">
            <w:r>
              <w:rPr>
                <w:webHidden/>
                <w:rStyle w:val="IndexLink"/>
                <w:rtl w:val="true"/>
              </w:rPr>
              <w:t>جهت حرکت یوسف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680310_2749589250">
            <w:r>
              <w:rPr>
                <w:webHidden/>
                <w:rStyle w:val="IndexLink"/>
                <w:rtl w:val="true"/>
              </w:rPr>
              <w:t>ذکر مناجات با پروردگار</w:t>
            </w:r>
            <w:r>
              <w:rPr>
                <w:rStyle w:val="IndexLink"/>
                <w:rtl w:val="true"/>
              </w:rPr>
              <w:tab/>
            </w:r>
            <w:r>
              <w:rPr>
                <w:rStyle w:val="IndexLink"/>
              </w:rPr>
              <w:t>83</w:t>
            </w:r>
          </w:hyperlink>
        </w:p>
        <w:p>
          <w:pPr>
            <w:pStyle w:val="Contents2"/>
            <w:tabs>
              <w:tab w:val="clear" w:pos="8743"/>
              <w:tab w:val="right" w:pos="9026" w:leader="dot"/>
            </w:tabs>
            <w:rPr/>
          </w:pPr>
          <w:hyperlink w:anchor="__RefHeading___Toc1680312_2749589250">
            <w:r>
              <w:rPr>
                <w:webHidden/>
                <w:rStyle w:val="IndexLink"/>
              </w:rPr>
              <w:t>6</w:t>
            </w:r>
            <w:r>
              <w:rPr>
                <w:rStyle w:val="IndexLink"/>
                <w:rtl w:val="true"/>
              </w:rPr>
              <w:t xml:space="preserve"> </w:t>
            </w:r>
            <w:r>
              <w:rPr>
                <w:rStyle w:val="IndexLink"/>
                <w:rtl w:val="true"/>
              </w:rPr>
              <w:t>نور و حرارت معنوی</w:t>
            </w:r>
            <w:r>
              <w:rPr>
                <w:rStyle w:val="IndexLink"/>
                <w:rtl w:val="true"/>
              </w:rPr>
              <w:tab/>
            </w:r>
            <w:r>
              <w:rPr>
                <w:rStyle w:val="IndexLink"/>
              </w:rPr>
              <w:t>85</w:t>
            </w:r>
          </w:hyperlink>
        </w:p>
        <w:p>
          <w:pPr>
            <w:pStyle w:val="Contents3"/>
            <w:tabs>
              <w:tab w:val="clear" w:pos="8459"/>
              <w:tab w:val="right" w:pos="9026" w:leader="dot"/>
            </w:tabs>
            <w:rPr/>
          </w:pPr>
          <w:hyperlink w:anchor="__RefHeading___Toc1680314_274958925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680316_2749589250">
            <w:r>
              <w:rPr>
                <w:webHidden/>
                <w:rStyle w:val="IndexLink"/>
                <w:rtl w:val="true"/>
              </w:rPr>
              <w:t>تشبیه حرکت معنوی انسان به رشد نباتی</w:t>
            </w:r>
            <w:r>
              <w:rPr>
                <w:rStyle w:val="IndexLink"/>
                <w:rtl w:val="true"/>
              </w:rPr>
              <w:tab/>
            </w:r>
            <w:r>
              <w:rPr>
                <w:rStyle w:val="IndexLink"/>
              </w:rPr>
              <w:t>87</w:t>
            </w:r>
          </w:hyperlink>
        </w:p>
        <w:p>
          <w:pPr>
            <w:pStyle w:val="Contents3"/>
            <w:tabs>
              <w:tab w:val="clear" w:pos="8459"/>
              <w:tab w:val="right" w:pos="9026" w:leader="dot"/>
            </w:tabs>
            <w:rPr/>
          </w:pPr>
          <w:hyperlink w:anchor="__RefHeading___Toc1680318_2749589250">
            <w:r>
              <w:rPr>
                <w:webHidden/>
                <w:rStyle w:val="IndexLink"/>
                <w:rtl w:val="true"/>
              </w:rPr>
              <w:t>ارزش خورشید</w:t>
            </w:r>
            <w:r>
              <w:rPr>
                <w:rStyle w:val="IndexLink"/>
                <w:rtl w:val="true"/>
              </w:rPr>
              <w:tab/>
            </w:r>
            <w:r>
              <w:rPr>
                <w:rStyle w:val="IndexLink"/>
              </w:rPr>
              <w:t>88</w:t>
            </w:r>
          </w:hyperlink>
        </w:p>
        <w:p>
          <w:pPr>
            <w:pStyle w:val="Contents3"/>
            <w:tabs>
              <w:tab w:val="clear" w:pos="8459"/>
              <w:tab w:val="right" w:pos="9026" w:leader="dot"/>
            </w:tabs>
            <w:rPr/>
          </w:pPr>
          <w:hyperlink w:anchor="__RefHeading___Toc1680320_2749589250">
            <w:r>
              <w:rPr>
                <w:webHidden/>
                <w:rStyle w:val="IndexLink"/>
                <w:rtl w:val="true"/>
              </w:rPr>
              <w:t>ارزش مکان به مکین</w:t>
            </w:r>
            <w:r>
              <w:rPr>
                <w:rStyle w:val="IndexLink"/>
                <w:rtl w:val="true"/>
              </w:rPr>
              <w:tab/>
            </w:r>
            <w:r>
              <w:rPr>
                <w:rStyle w:val="IndexLink"/>
              </w:rPr>
              <w:t>90</w:t>
            </w:r>
          </w:hyperlink>
        </w:p>
        <w:p>
          <w:pPr>
            <w:pStyle w:val="Contents3"/>
            <w:tabs>
              <w:tab w:val="clear" w:pos="8459"/>
              <w:tab w:val="right" w:pos="9026" w:leader="dot"/>
            </w:tabs>
            <w:rPr/>
          </w:pPr>
          <w:hyperlink w:anchor="__RefHeading___Toc1680322_2749589250">
            <w:r>
              <w:rPr>
                <w:webHidden/>
                <w:rStyle w:val="IndexLink"/>
                <w:rtl w:val="true"/>
              </w:rPr>
              <w:t>عبرت آموزی از مراحل رشد نباتات</w:t>
            </w:r>
            <w:r>
              <w:rPr>
                <w:rStyle w:val="IndexLink"/>
                <w:rtl w:val="true"/>
              </w:rPr>
              <w:tab/>
            </w:r>
            <w:r>
              <w:rPr>
                <w:rStyle w:val="IndexLink"/>
              </w:rPr>
              <w:t>91</w:t>
            </w:r>
          </w:hyperlink>
        </w:p>
        <w:p>
          <w:pPr>
            <w:pStyle w:val="Contents3"/>
            <w:tabs>
              <w:tab w:val="clear" w:pos="8459"/>
              <w:tab w:val="right" w:pos="9026" w:leader="dot"/>
            </w:tabs>
            <w:rPr/>
          </w:pPr>
          <w:hyperlink w:anchor="__RefHeading___Toc1680324_2749589250">
            <w:r>
              <w:rPr>
                <w:webHidden/>
                <w:rStyle w:val="IndexLink"/>
                <w:rtl w:val="true"/>
              </w:rPr>
              <w:t>ادب در برابر پروردگار</w:t>
            </w:r>
            <w:r>
              <w:rPr>
                <w:rStyle w:val="IndexLink"/>
                <w:rtl w:val="true"/>
              </w:rPr>
              <w:tab/>
            </w:r>
            <w:r>
              <w:rPr>
                <w:rStyle w:val="IndexLink"/>
              </w:rPr>
              <w:t>91</w:t>
            </w:r>
          </w:hyperlink>
        </w:p>
        <w:p>
          <w:pPr>
            <w:pStyle w:val="Contents3"/>
            <w:tabs>
              <w:tab w:val="clear" w:pos="8459"/>
              <w:tab w:val="right" w:pos="9026" w:leader="dot"/>
            </w:tabs>
            <w:rPr/>
          </w:pPr>
          <w:hyperlink w:anchor="__RefHeading___Toc1680326_2749589250">
            <w:r>
              <w:rPr>
                <w:webHidden/>
                <w:rStyle w:val="IndexLink"/>
                <w:rtl w:val="true"/>
              </w:rPr>
              <w:t>رانده شدن بی ادب از درگاه حق</w:t>
            </w:r>
            <w:r>
              <w:rPr>
                <w:rStyle w:val="IndexLink"/>
                <w:rtl w:val="true"/>
              </w:rPr>
              <w:tab/>
            </w:r>
            <w:r>
              <w:rPr>
                <w:rStyle w:val="IndexLink"/>
              </w:rPr>
              <w:t>92</w:t>
            </w:r>
          </w:hyperlink>
        </w:p>
        <w:p>
          <w:pPr>
            <w:pStyle w:val="Contents3"/>
            <w:tabs>
              <w:tab w:val="clear" w:pos="8459"/>
              <w:tab w:val="right" w:pos="9026" w:leader="dot"/>
            </w:tabs>
            <w:rPr/>
          </w:pPr>
          <w:hyperlink w:anchor="__RefHeading___Toc1680328_2749589250">
            <w:r>
              <w:rPr>
                <w:webHidden/>
                <w:rStyle w:val="IndexLink"/>
                <w:rtl w:val="true"/>
              </w:rPr>
              <w:t>خورشیدِ هدایتگر انسان ها</w:t>
            </w:r>
            <w:r>
              <w:rPr>
                <w:rStyle w:val="IndexLink"/>
                <w:rtl w:val="true"/>
              </w:rPr>
              <w:tab/>
            </w:r>
            <w:r>
              <w:rPr>
                <w:rStyle w:val="IndexLink"/>
              </w:rPr>
              <w:t>93</w:t>
            </w:r>
          </w:hyperlink>
        </w:p>
        <w:p>
          <w:pPr>
            <w:pStyle w:val="Contents3"/>
            <w:tabs>
              <w:tab w:val="clear" w:pos="8459"/>
              <w:tab w:val="right" w:pos="9026" w:leader="dot"/>
            </w:tabs>
            <w:rPr/>
          </w:pPr>
          <w:hyperlink w:anchor="__RefHeading___Toc1680330_2749589250">
            <w:r>
              <w:rPr>
                <w:webHidden/>
                <w:rStyle w:val="IndexLink"/>
                <w:rtl w:val="true"/>
              </w:rPr>
              <w:t>اوصاف پیامبر صلی الله علیه و آله هدایتگر بی نظیر</w:t>
            </w:r>
            <w:r>
              <w:rPr>
                <w:rStyle w:val="IndexLink"/>
                <w:rtl w:val="true"/>
              </w:rPr>
              <w:tab/>
            </w:r>
            <w:r>
              <w:rPr>
                <w:rStyle w:val="IndexLink"/>
              </w:rPr>
              <w:t>94</w:t>
            </w:r>
          </w:hyperlink>
        </w:p>
        <w:p>
          <w:pPr>
            <w:pStyle w:val="Contents3"/>
            <w:tabs>
              <w:tab w:val="clear" w:pos="8459"/>
              <w:tab w:val="right" w:pos="9026" w:leader="dot"/>
            </w:tabs>
            <w:rPr/>
          </w:pPr>
          <w:hyperlink w:anchor="__RefHeading___Toc1680332_2749589250">
            <w:r>
              <w:rPr>
                <w:webHidden/>
                <w:rStyle w:val="IndexLink"/>
                <w:rtl w:val="true"/>
              </w:rPr>
              <w:t>پاداش تبلیغ پیامبر صلی الله علیه و آله</w:t>
            </w:r>
            <w:r>
              <w:rPr>
                <w:rStyle w:val="IndexLink"/>
                <w:rtl w:val="true"/>
              </w:rPr>
              <w:tab/>
            </w:r>
            <w:r>
              <w:rPr>
                <w:rStyle w:val="IndexLink"/>
              </w:rPr>
              <w:t>96</w:t>
            </w:r>
          </w:hyperlink>
        </w:p>
        <w:p>
          <w:pPr>
            <w:pStyle w:val="Contents3"/>
            <w:tabs>
              <w:tab w:val="clear" w:pos="8459"/>
              <w:tab w:val="right" w:pos="9026" w:leader="dot"/>
            </w:tabs>
            <w:rPr/>
          </w:pPr>
          <w:hyperlink w:anchor="__RefHeading___Toc1680334_2749589250">
            <w:r>
              <w:rPr>
                <w:webHidden/>
                <w:rStyle w:val="IndexLink"/>
                <w:rtl w:val="true"/>
              </w:rPr>
              <w:t>معلمِ مؤدّب به آداب روحانی</w:t>
            </w:r>
            <w:r>
              <w:rPr>
                <w:rStyle w:val="IndexLink"/>
                <w:rtl w:val="true"/>
              </w:rPr>
              <w:tab/>
            </w:r>
            <w:r>
              <w:rPr>
                <w:rStyle w:val="IndexLink"/>
              </w:rPr>
              <w:t>97</w:t>
            </w:r>
          </w:hyperlink>
        </w:p>
        <w:p>
          <w:pPr>
            <w:pStyle w:val="Contents3"/>
            <w:tabs>
              <w:tab w:val="clear" w:pos="8459"/>
              <w:tab w:val="right" w:pos="9026" w:leader="dot"/>
            </w:tabs>
            <w:rPr/>
          </w:pPr>
          <w:hyperlink w:anchor="__RefHeading___Toc1680336_2749589250">
            <w:r>
              <w:rPr>
                <w:webHidden/>
                <w:rStyle w:val="IndexLink"/>
                <w:rtl w:val="true"/>
              </w:rPr>
              <w:t>آمرزش، نتیجه جذب نور رسالت</w:t>
            </w:r>
            <w:r>
              <w:rPr>
                <w:rStyle w:val="IndexLink"/>
                <w:rtl w:val="true"/>
              </w:rPr>
              <w:tab/>
            </w:r>
            <w:r>
              <w:rPr>
                <w:rStyle w:val="IndexLink"/>
              </w:rPr>
              <w:t>98</w:t>
            </w:r>
          </w:hyperlink>
        </w:p>
        <w:p>
          <w:pPr>
            <w:pStyle w:val="Contents3"/>
            <w:tabs>
              <w:tab w:val="clear" w:pos="8459"/>
              <w:tab w:val="right" w:pos="9026" w:leader="dot"/>
            </w:tabs>
            <w:rPr/>
          </w:pPr>
          <w:hyperlink w:anchor="__RefHeading___Toc1680338_2749589250">
            <w:r>
              <w:rPr>
                <w:webHidden/>
                <w:rStyle w:val="IndexLink"/>
                <w:rtl w:val="true"/>
              </w:rPr>
              <w:t>فرار از جهنم به سوی بهشت</w:t>
            </w:r>
            <w:r>
              <w:rPr>
                <w:rStyle w:val="IndexLink"/>
                <w:rtl w:val="true"/>
              </w:rPr>
              <w:tab/>
            </w:r>
            <w:r>
              <w:rPr>
                <w:rStyle w:val="IndexLink"/>
              </w:rPr>
              <w:t>100</w:t>
            </w:r>
          </w:hyperlink>
        </w:p>
        <w:p>
          <w:pPr>
            <w:pStyle w:val="Contents2"/>
            <w:tabs>
              <w:tab w:val="clear" w:pos="8743"/>
              <w:tab w:val="right" w:pos="9026" w:leader="dot"/>
            </w:tabs>
            <w:rPr/>
          </w:pPr>
          <w:hyperlink w:anchor="__RefHeading___Toc1680340_2749589250">
            <w:r>
              <w:rPr>
                <w:webHidden/>
                <w:rStyle w:val="IndexLink"/>
              </w:rPr>
              <w:t>7</w:t>
            </w:r>
            <w:r>
              <w:rPr>
                <w:rStyle w:val="IndexLink"/>
                <w:rtl w:val="true"/>
              </w:rPr>
              <w:t xml:space="preserve"> </w:t>
            </w:r>
            <w:r>
              <w:rPr>
                <w:rStyle w:val="IndexLink"/>
                <w:rtl w:val="true"/>
              </w:rPr>
              <w:t>تقابل پاکی و ناپاکی</w:t>
            </w:r>
            <w:r>
              <w:rPr>
                <w:rStyle w:val="IndexLink"/>
                <w:rtl w:val="true"/>
              </w:rPr>
              <w:tab/>
            </w:r>
            <w:r>
              <w:rPr>
                <w:rStyle w:val="IndexLink"/>
              </w:rPr>
              <w:t>101</w:t>
            </w:r>
          </w:hyperlink>
        </w:p>
        <w:p>
          <w:pPr>
            <w:pStyle w:val="Contents3"/>
            <w:tabs>
              <w:tab w:val="clear" w:pos="8459"/>
              <w:tab w:val="right" w:pos="9026" w:leader="dot"/>
            </w:tabs>
            <w:rPr/>
          </w:pPr>
          <w:hyperlink w:anchor="__RefHeading___Toc1680342_274958925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680344_2749589250">
            <w:r>
              <w:rPr>
                <w:webHidden/>
                <w:rStyle w:val="IndexLink"/>
                <w:rtl w:val="true"/>
              </w:rPr>
              <w:t>اشتراک لفظ انسان و تفاوت در معنا</w:t>
            </w:r>
            <w:r>
              <w:rPr>
                <w:rStyle w:val="IndexLink"/>
                <w:rtl w:val="true"/>
              </w:rPr>
              <w:tab/>
            </w:r>
            <w:r>
              <w:rPr>
                <w:rStyle w:val="IndexLink"/>
              </w:rPr>
              <w:t>103</w:t>
            </w:r>
          </w:hyperlink>
        </w:p>
        <w:p>
          <w:pPr>
            <w:pStyle w:val="Contents3"/>
            <w:tabs>
              <w:tab w:val="clear" w:pos="8459"/>
              <w:tab w:val="right" w:pos="9026" w:leader="dot"/>
            </w:tabs>
            <w:rPr/>
          </w:pPr>
          <w:hyperlink w:anchor="__RefHeading___Toc1680346_2749589250">
            <w:r>
              <w:rPr>
                <w:webHidden/>
                <w:rStyle w:val="IndexLink"/>
                <w:rtl w:val="true"/>
              </w:rPr>
              <w:t>منشأ تفاوت بین انسان ها</w:t>
            </w:r>
            <w:r>
              <w:rPr>
                <w:rStyle w:val="IndexLink"/>
                <w:rtl w:val="true"/>
              </w:rPr>
              <w:tab/>
            </w:r>
            <w:r>
              <w:rPr>
                <w:rStyle w:val="IndexLink"/>
              </w:rPr>
              <w:t>104</w:t>
            </w:r>
          </w:hyperlink>
        </w:p>
        <w:p>
          <w:pPr>
            <w:pStyle w:val="Contents3"/>
            <w:tabs>
              <w:tab w:val="clear" w:pos="8459"/>
              <w:tab w:val="right" w:pos="9026" w:leader="dot"/>
            </w:tabs>
            <w:rPr/>
          </w:pPr>
          <w:hyperlink w:anchor="__RefHeading___Toc1680348_2749589250">
            <w:r>
              <w:rPr>
                <w:webHidden/>
                <w:rStyle w:val="IndexLink"/>
                <w:rtl w:val="true"/>
              </w:rPr>
              <w:t>ارزش زنبور عسل در ارتباط با خدا</w:t>
            </w:r>
            <w:r>
              <w:rPr>
                <w:rStyle w:val="IndexLink"/>
                <w:rtl w:val="true"/>
              </w:rPr>
              <w:tab/>
            </w:r>
            <w:r>
              <w:rPr>
                <w:rStyle w:val="IndexLink"/>
              </w:rPr>
              <w:t>106</w:t>
            </w:r>
          </w:hyperlink>
        </w:p>
        <w:p>
          <w:pPr>
            <w:pStyle w:val="Contents3"/>
            <w:tabs>
              <w:tab w:val="clear" w:pos="8459"/>
              <w:tab w:val="right" w:pos="9026" w:leader="dot"/>
            </w:tabs>
            <w:rPr/>
          </w:pPr>
          <w:hyperlink w:anchor="__RefHeading___Toc1680350_2749589250">
            <w:r>
              <w:rPr>
                <w:webHidden/>
                <w:rStyle w:val="IndexLink"/>
                <w:rtl w:val="true"/>
              </w:rPr>
              <w:t>ارتباط انسان با وحی الهی و شیطانی</w:t>
            </w:r>
            <w:r>
              <w:rPr>
                <w:rStyle w:val="IndexLink"/>
                <w:rtl w:val="true"/>
              </w:rPr>
              <w:tab/>
            </w:r>
            <w:r>
              <w:rPr>
                <w:rStyle w:val="IndexLink"/>
              </w:rPr>
              <w:t>108</w:t>
            </w:r>
          </w:hyperlink>
        </w:p>
        <w:p>
          <w:pPr>
            <w:pStyle w:val="Contents3"/>
            <w:tabs>
              <w:tab w:val="clear" w:pos="8459"/>
              <w:tab w:val="right" w:pos="9026" w:leader="dot"/>
            </w:tabs>
            <w:rPr/>
          </w:pPr>
          <w:hyperlink w:anchor="__RefHeading___Toc1680352_2749589250">
            <w:r>
              <w:rPr>
                <w:webHidden/>
                <w:rStyle w:val="IndexLink"/>
                <w:rtl w:val="true"/>
              </w:rPr>
              <w:t>نمونه هایی در تفاوت ارزشی</w:t>
            </w:r>
            <w:r>
              <w:rPr>
                <w:rStyle w:val="IndexLink"/>
                <w:rtl w:val="true"/>
              </w:rPr>
              <w:tab/>
            </w:r>
            <w:r>
              <w:rPr>
                <w:rStyle w:val="IndexLink"/>
              </w:rPr>
              <w:t>109</w:t>
            </w:r>
          </w:hyperlink>
        </w:p>
        <w:p>
          <w:pPr>
            <w:pStyle w:val="Contents4"/>
            <w:tabs>
              <w:tab w:val="clear" w:pos="8176"/>
              <w:tab w:val="right" w:pos="9026" w:leader="dot"/>
            </w:tabs>
            <w:rPr/>
          </w:pPr>
          <w:hyperlink w:anchor="__RefHeading___Toc1680354_2749589250">
            <w:r>
              <w:rPr>
                <w:webHidden/>
                <w:rStyle w:val="IndexLink"/>
              </w:rPr>
              <w:t>1</w:t>
            </w:r>
            <w:r>
              <w:rPr>
                <w:rStyle w:val="IndexLink"/>
                <w:rtl w:val="true"/>
              </w:rPr>
              <w:t xml:space="preserve">- </w:t>
            </w:r>
            <w:r>
              <w:rPr>
                <w:rStyle w:val="IndexLink"/>
                <w:rtl w:val="true"/>
              </w:rPr>
              <w:t>آهوی ختن</w:t>
            </w:r>
            <w:r>
              <w:rPr>
                <w:rStyle w:val="IndexLink"/>
                <w:rtl w:val="true"/>
              </w:rPr>
              <w:tab/>
            </w:r>
            <w:r>
              <w:rPr>
                <w:rStyle w:val="IndexLink"/>
              </w:rPr>
              <w:t>109</w:t>
            </w:r>
          </w:hyperlink>
        </w:p>
        <w:p>
          <w:pPr>
            <w:pStyle w:val="Contents4"/>
            <w:tabs>
              <w:tab w:val="clear" w:pos="8176"/>
              <w:tab w:val="right" w:pos="9026" w:leader="dot"/>
            </w:tabs>
            <w:rPr/>
          </w:pPr>
          <w:hyperlink w:anchor="__RefHeading___Toc1680356_2749589250">
            <w:r>
              <w:rPr>
                <w:webHidden/>
                <w:rStyle w:val="IndexLink"/>
              </w:rPr>
              <w:t>2</w:t>
            </w:r>
            <w:r>
              <w:rPr>
                <w:rStyle w:val="IndexLink"/>
                <w:rtl w:val="true"/>
              </w:rPr>
              <w:t xml:space="preserve">- </w:t>
            </w:r>
            <w:r>
              <w:rPr>
                <w:rStyle w:val="IndexLink"/>
                <w:rtl w:val="true"/>
              </w:rPr>
              <w:t>شیر جنگل و شیر مادر</w:t>
            </w:r>
            <w:r>
              <w:rPr>
                <w:rStyle w:val="IndexLink"/>
                <w:rtl w:val="true"/>
              </w:rPr>
              <w:tab/>
            </w:r>
            <w:r>
              <w:rPr>
                <w:rStyle w:val="IndexLink"/>
              </w:rPr>
              <w:t>110</w:t>
            </w:r>
          </w:hyperlink>
        </w:p>
        <w:p>
          <w:pPr>
            <w:pStyle w:val="Contents4"/>
            <w:tabs>
              <w:tab w:val="clear" w:pos="8176"/>
              <w:tab w:val="right" w:pos="9026" w:leader="dot"/>
            </w:tabs>
            <w:rPr/>
          </w:pPr>
          <w:hyperlink w:anchor="__RefHeading___Toc1680358_2749589250">
            <w:r>
              <w:rPr>
                <w:webHidden/>
                <w:rStyle w:val="IndexLink"/>
              </w:rPr>
              <w:t>3</w:t>
            </w:r>
            <w:r>
              <w:rPr>
                <w:rStyle w:val="IndexLink"/>
                <w:rtl w:val="true"/>
              </w:rPr>
              <w:t xml:space="preserve">- </w:t>
            </w:r>
            <w:r>
              <w:rPr>
                <w:rStyle w:val="IndexLink"/>
                <w:rtl w:val="true"/>
              </w:rPr>
              <w:t>گلستان و شوره زار</w:t>
            </w:r>
            <w:r>
              <w:rPr>
                <w:rStyle w:val="IndexLink"/>
                <w:rtl w:val="true"/>
              </w:rPr>
              <w:tab/>
            </w:r>
            <w:r>
              <w:rPr>
                <w:rStyle w:val="IndexLink"/>
              </w:rPr>
              <w:t>110</w:t>
            </w:r>
          </w:hyperlink>
        </w:p>
        <w:p>
          <w:pPr>
            <w:pStyle w:val="Contents4"/>
            <w:tabs>
              <w:tab w:val="clear" w:pos="8176"/>
              <w:tab w:val="right" w:pos="9026" w:leader="dot"/>
            </w:tabs>
            <w:rPr/>
          </w:pPr>
          <w:hyperlink w:anchor="__RefHeading___Toc1680360_2749589250">
            <w:r>
              <w:rPr>
                <w:webHidden/>
                <w:rStyle w:val="IndexLink"/>
              </w:rPr>
              <w:t>4</w:t>
            </w:r>
            <w:r>
              <w:rPr>
                <w:rStyle w:val="IndexLink"/>
                <w:rtl w:val="true"/>
              </w:rPr>
              <w:t xml:space="preserve">- </w:t>
            </w:r>
            <w:r>
              <w:rPr>
                <w:rStyle w:val="IndexLink"/>
                <w:rtl w:val="true"/>
              </w:rPr>
              <w:t>نیزار و نی شکر</w:t>
            </w:r>
            <w:r>
              <w:rPr>
                <w:rStyle w:val="IndexLink"/>
                <w:rtl w:val="true"/>
              </w:rPr>
              <w:tab/>
            </w:r>
            <w:r>
              <w:rPr>
                <w:rStyle w:val="IndexLink"/>
              </w:rPr>
              <w:t>111</w:t>
            </w:r>
          </w:hyperlink>
        </w:p>
        <w:p>
          <w:pPr>
            <w:pStyle w:val="Contents4"/>
            <w:tabs>
              <w:tab w:val="clear" w:pos="8176"/>
              <w:tab w:val="right" w:pos="9026" w:leader="dot"/>
            </w:tabs>
            <w:rPr/>
          </w:pPr>
          <w:hyperlink w:anchor="__RefHeading___Toc1680362_2749589250">
            <w:r>
              <w:rPr>
                <w:webHidden/>
                <w:rStyle w:val="IndexLink"/>
              </w:rPr>
              <w:t>5</w:t>
            </w:r>
            <w:r>
              <w:rPr>
                <w:rStyle w:val="IndexLink"/>
                <w:rtl w:val="true"/>
              </w:rPr>
              <w:t xml:space="preserve"> - </w:t>
            </w:r>
            <w:r>
              <w:rPr>
                <w:rStyle w:val="IndexLink"/>
                <w:rtl w:val="true"/>
              </w:rPr>
              <w:t>سنگ تزیینی و سنگ آبی</w:t>
            </w:r>
            <w:r>
              <w:rPr>
                <w:rStyle w:val="IndexLink"/>
                <w:rtl w:val="true"/>
              </w:rPr>
              <w:tab/>
            </w:r>
            <w:r>
              <w:rPr>
                <w:rStyle w:val="IndexLink"/>
              </w:rPr>
              <w:t>111</w:t>
            </w:r>
          </w:hyperlink>
        </w:p>
        <w:p>
          <w:pPr>
            <w:pStyle w:val="Contents4"/>
            <w:tabs>
              <w:tab w:val="clear" w:pos="8176"/>
              <w:tab w:val="right" w:pos="9026" w:leader="dot"/>
            </w:tabs>
            <w:rPr/>
          </w:pPr>
          <w:hyperlink w:anchor="__RefHeading___Toc1680364_2749589250">
            <w:r>
              <w:rPr>
                <w:webHidden/>
                <w:rStyle w:val="IndexLink"/>
              </w:rPr>
              <w:t>6</w:t>
            </w:r>
            <w:r>
              <w:rPr>
                <w:rStyle w:val="IndexLink"/>
                <w:rtl w:val="true"/>
              </w:rPr>
              <w:t xml:space="preserve">- </w:t>
            </w:r>
            <w:r>
              <w:rPr>
                <w:rStyle w:val="IndexLink"/>
                <w:rtl w:val="true"/>
              </w:rPr>
              <w:t>چوب ساحران و عصای موسی علیه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1680366_2749589250">
            <w:r>
              <w:rPr>
                <w:webHidden/>
                <w:rStyle w:val="IndexLink"/>
              </w:rPr>
              <w:t>7</w:t>
            </w:r>
            <w:r>
              <w:rPr>
                <w:rStyle w:val="IndexLink"/>
                <w:rtl w:val="true"/>
              </w:rPr>
              <w:t xml:space="preserve">- </w:t>
            </w:r>
            <w:r>
              <w:rPr>
                <w:rStyle w:val="IndexLink"/>
                <w:rtl w:val="true"/>
              </w:rPr>
              <w:t>امیرالمؤمنین علیه السلام و معاویه</w:t>
            </w:r>
            <w:r>
              <w:rPr>
                <w:rStyle w:val="IndexLink"/>
                <w:rtl w:val="true"/>
              </w:rPr>
              <w:tab/>
            </w:r>
            <w:r>
              <w:rPr>
                <w:rStyle w:val="IndexLink"/>
              </w:rPr>
              <w:t>112</w:t>
            </w:r>
          </w:hyperlink>
        </w:p>
        <w:p>
          <w:pPr>
            <w:pStyle w:val="Contents3"/>
            <w:tabs>
              <w:tab w:val="clear" w:pos="8459"/>
              <w:tab w:val="right" w:pos="9026" w:leader="dot"/>
            </w:tabs>
            <w:rPr/>
          </w:pPr>
          <w:hyperlink w:anchor="__RefHeading___Toc1680368_2749589250">
            <w:r>
              <w:rPr>
                <w:webHidden/>
                <w:rStyle w:val="IndexLink"/>
                <w:rtl w:val="true"/>
              </w:rPr>
              <w:t>آیات قرآن در تفاوت بین دو گروه</w:t>
            </w:r>
            <w:r>
              <w:rPr>
                <w:rStyle w:val="IndexLink"/>
                <w:rtl w:val="true"/>
              </w:rPr>
              <w:tab/>
            </w:r>
            <w:r>
              <w:rPr>
                <w:rStyle w:val="IndexLink"/>
              </w:rPr>
              <w:t>113</w:t>
            </w:r>
          </w:hyperlink>
        </w:p>
        <w:p>
          <w:pPr>
            <w:pStyle w:val="Contents2"/>
            <w:tabs>
              <w:tab w:val="clear" w:pos="8743"/>
              <w:tab w:val="right" w:pos="9026" w:leader="dot"/>
            </w:tabs>
            <w:rPr/>
          </w:pPr>
          <w:hyperlink w:anchor="__RefHeading___Toc1680370_2749589250">
            <w:r>
              <w:rPr>
                <w:webHidden/>
                <w:rStyle w:val="IndexLink"/>
              </w:rPr>
              <w:t>8</w:t>
            </w:r>
            <w:r>
              <w:rPr>
                <w:rStyle w:val="IndexLink"/>
                <w:rtl w:val="true"/>
              </w:rPr>
              <w:t xml:space="preserve"> </w:t>
            </w:r>
            <w:r>
              <w:rPr>
                <w:rStyle w:val="IndexLink"/>
                <w:rtl w:val="true"/>
              </w:rPr>
              <w:t>دو نگاه به زندگی</w:t>
            </w:r>
            <w:r>
              <w:rPr>
                <w:rStyle w:val="IndexLink"/>
                <w:rtl w:val="true"/>
              </w:rPr>
              <w:tab/>
            </w:r>
            <w:r>
              <w:rPr>
                <w:rStyle w:val="IndexLink"/>
              </w:rPr>
              <w:t>115</w:t>
            </w:r>
          </w:hyperlink>
        </w:p>
        <w:p>
          <w:pPr>
            <w:pStyle w:val="Contents3"/>
            <w:tabs>
              <w:tab w:val="clear" w:pos="8459"/>
              <w:tab w:val="right" w:pos="9026" w:leader="dot"/>
            </w:tabs>
            <w:rPr/>
          </w:pPr>
          <w:hyperlink w:anchor="__RefHeading___Toc1680372_274958925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680374_2749589250">
            <w:r>
              <w:rPr>
                <w:webHidden/>
                <w:rStyle w:val="IndexLink"/>
                <w:rtl w:val="true"/>
              </w:rPr>
              <w:t>لیلی از نگاه مجنون</w:t>
            </w:r>
            <w:r>
              <w:rPr>
                <w:rStyle w:val="IndexLink"/>
                <w:rtl w:val="true"/>
              </w:rPr>
              <w:tab/>
            </w:r>
            <w:r>
              <w:rPr>
                <w:rStyle w:val="IndexLink"/>
              </w:rPr>
              <w:t>118</w:t>
            </w:r>
          </w:hyperlink>
        </w:p>
        <w:p>
          <w:pPr>
            <w:pStyle w:val="Contents3"/>
            <w:tabs>
              <w:tab w:val="clear" w:pos="8459"/>
              <w:tab w:val="right" w:pos="9026" w:leader="dot"/>
            </w:tabs>
            <w:rPr/>
          </w:pPr>
          <w:hyperlink w:anchor="__RefHeading___Toc1680376_2749589250">
            <w:r>
              <w:rPr>
                <w:webHidden/>
                <w:rStyle w:val="IndexLink"/>
                <w:rtl w:val="true"/>
              </w:rPr>
              <w:t>دیدگاه یوسف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1680378_2749589250">
            <w:r>
              <w:rPr>
                <w:webHidden/>
                <w:rStyle w:val="IndexLink"/>
                <w:rtl w:val="true"/>
              </w:rPr>
              <w:t>علت هبوط روح به دنیا</w:t>
            </w:r>
            <w:r>
              <w:rPr>
                <w:rStyle w:val="IndexLink"/>
                <w:rtl w:val="true"/>
              </w:rPr>
              <w:tab/>
            </w:r>
            <w:r>
              <w:rPr>
                <w:rStyle w:val="IndexLink"/>
              </w:rPr>
              <w:t>120</w:t>
            </w:r>
          </w:hyperlink>
        </w:p>
        <w:p>
          <w:pPr>
            <w:pStyle w:val="Contents3"/>
            <w:tabs>
              <w:tab w:val="clear" w:pos="8459"/>
              <w:tab w:val="right" w:pos="9026" w:leader="dot"/>
            </w:tabs>
            <w:rPr/>
          </w:pPr>
          <w:hyperlink w:anchor="__RefHeading___Toc1680380_2749589250">
            <w:r>
              <w:rPr>
                <w:webHidden/>
                <w:rStyle w:val="IndexLink"/>
                <w:rtl w:val="true"/>
              </w:rPr>
              <w:t>ارزش تاجر آخرتی در قیامت</w:t>
            </w:r>
            <w:r>
              <w:rPr>
                <w:rStyle w:val="IndexLink"/>
                <w:rtl w:val="true"/>
              </w:rPr>
              <w:tab/>
            </w:r>
            <w:r>
              <w:rPr>
                <w:rStyle w:val="IndexLink"/>
              </w:rPr>
              <w:t>121</w:t>
            </w:r>
          </w:hyperlink>
        </w:p>
        <w:p>
          <w:pPr>
            <w:pStyle w:val="Contents3"/>
            <w:tabs>
              <w:tab w:val="clear" w:pos="8459"/>
              <w:tab w:val="right" w:pos="9026" w:leader="dot"/>
            </w:tabs>
            <w:rPr/>
          </w:pPr>
          <w:hyperlink w:anchor="__RefHeading___Toc1680382_2749589250">
            <w:r>
              <w:rPr>
                <w:webHidden/>
                <w:rStyle w:val="IndexLink"/>
                <w:rtl w:val="true"/>
              </w:rPr>
              <w:t xml:space="preserve">بهره برداری از ابزار دنیوی برای تجارت اخروی </w:t>
            </w:r>
            <w:r>
              <w:rPr>
                <w:rStyle w:val="IndexLink"/>
                <w:rtl w:val="true"/>
              </w:rPr>
              <w:t>[</w:t>
            </w:r>
            <w:r>
              <w:rPr>
                <w:rStyle w:val="IndexLink"/>
              </w:rPr>
              <w:t>1</w:t>
            </w:r>
            <w:r>
              <w:rPr>
                <w:rStyle w:val="IndexLink"/>
                <w:rtl w:val="true"/>
              </w:rPr>
              <w:t>]</w:t>
              <w:tab/>
            </w:r>
            <w:r>
              <w:rPr>
                <w:rStyle w:val="IndexLink"/>
              </w:rPr>
              <w:t>123</w:t>
            </w:r>
          </w:hyperlink>
        </w:p>
        <w:p>
          <w:pPr>
            <w:pStyle w:val="Contents3"/>
            <w:tabs>
              <w:tab w:val="clear" w:pos="8459"/>
              <w:tab w:val="right" w:pos="9026" w:leader="dot"/>
            </w:tabs>
            <w:rPr/>
          </w:pPr>
          <w:hyperlink w:anchor="__RefHeading___Toc1680384_2749589250">
            <w:r>
              <w:rPr>
                <w:webHidden/>
                <w:rStyle w:val="IndexLink"/>
                <w:rtl w:val="true"/>
              </w:rPr>
              <w:t>روشن شدن حقانیت یوسف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680386_2749589250">
            <w:r>
              <w:rPr>
                <w:webHidden/>
                <w:rStyle w:val="IndexLink"/>
                <w:rtl w:val="true"/>
              </w:rPr>
              <w:t>مناجات یوسف علیه السلام بعد از پادشاهی</w:t>
            </w:r>
            <w:r>
              <w:rPr>
                <w:rStyle w:val="IndexLink"/>
                <w:rtl w:val="true"/>
              </w:rPr>
              <w:tab/>
            </w:r>
            <w:r>
              <w:rPr>
                <w:rStyle w:val="IndexLink"/>
              </w:rPr>
              <w:t>125</w:t>
            </w:r>
          </w:hyperlink>
        </w:p>
        <w:p>
          <w:pPr>
            <w:pStyle w:val="Contents3"/>
            <w:tabs>
              <w:tab w:val="clear" w:pos="8459"/>
              <w:tab w:val="right" w:pos="9026" w:leader="dot"/>
            </w:tabs>
            <w:rPr/>
          </w:pPr>
          <w:hyperlink w:anchor="__RefHeading___Toc1680388_2749589250">
            <w:r>
              <w:rPr>
                <w:webHidden/>
                <w:rStyle w:val="IndexLink"/>
                <w:rtl w:val="true"/>
              </w:rPr>
              <w:t>دو درخواست یوسف علیه السلام از خدا</w:t>
            </w:r>
            <w:r>
              <w:rPr>
                <w:rStyle w:val="IndexLink"/>
                <w:rtl w:val="true"/>
              </w:rPr>
              <w:tab/>
            </w:r>
            <w:r>
              <w:rPr>
                <w:rStyle w:val="IndexLink"/>
              </w:rPr>
              <w:t>127</w:t>
            </w:r>
          </w:hyperlink>
        </w:p>
        <w:p>
          <w:pPr>
            <w:pStyle w:val="Contents2"/>
            <w:tabs>
              <w:tab w:val="clear" w:pos="8743"/>
              <w:tab w:val="right" w:pos="9026" w:leader="dot"/>
            </w:tabs>
            <w:rPr/>
          </w:pPr>
          <w:hyperlink w:anchor="__RefHeading___Toc1680390_2749589250">
            <w:r>
              <w:rPr>
                <w:webHidden/>
                <w:rStyle w:val="IndexLink"/>
              </w:rPr>
              <w:t>9</w:t>
            </w:r>
            <w:r>
              <w:rPr>
                <w:rStyle w:val="IndexLink"/>
                <w:rtl w:val="true"/>
              </w:rPr>
              <w:t xml:space="preserve"> </w:t>
            </w:r>
            <w:r>
              <w:rPr>
                <w:rStyle w:val="IndexLink"/>
                <w:rtl w:val="true"/>
              </w:rPr>
              <w:t>جلوه معشوق</w:t>
            </w:r>
            <w:r>
              <w:rPr>
                <w:rStyle w:val="IndexLink"/>
                <w:rtl w:val="true"/>
              </w:rPr>
              <w:tab/>
            </w:r>
            <w:r>
              <w:rPr>
                <w:rStyle w:val="IndexLink"/>
              </w:rPr>
              <w:t>128</w:t>
            </w:r>
          </w:hyperlink>
        </w:p>
        <w:p>
          <w:pPr>
            <w:pStyle w:val="Contents3"/>
            <w:tabs>
              <w:tab w:val="clear" w:pos="8459"/>
              <w:tab w:val="right" w:pos="9026" w:leader="dot"/>
            </w:tabs>
            <w:rPr/>
          </w:pPr>
          <w:hyperlink w:anchor="__RefHeading___Toc1680392_274958925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680394_2749589250">
            <w:r>
              <w:rPr>
                <w:webHidden/>
                <w:rStyle w:val="IndexLink"/>
                <w:rtl w:val="true"/>
              </w:rPr>
              <w:t xml:space="preserve">اثر کمالات معشوق در عاشق </w:t>
            </w:r>
            <w:r>
              <w:rPr>
                <w:rStyle w:val="IndexLink"/>
                <w:rtl w:val="true"/>
              </w:rPr>
              <w:t>[</w:t>
            </w:r>
            <w:r>
              <w:rPr>
                <w:rStyle w:val="IndexLink"/>
              </w:rPr>
              <w:t>1</w:t>
            </w:r>
            <w:r>
              <w:rPr>
                <w:rStyle w:val="IndexLink"/>
                <w:rtl w:val="true"/>
              </w:rPr>
              <w:t>]</w:t>
              <w:tab/>
            </w:r>
            <w:r>
              <w:rPr>
                <w:rStyle w:val="IndexLink"/>
              </w:rPr>
              <w:t>131</w:t>
            </w:r>
          </w:hyperlink>
        </w:p>
        <w:p>
          <w:pPr>
            <w:pStyle w:val="Contents3"/>
            <w:tabs>
              <w:tab w:val="clear" w:pos="8459"/>
              <w:tab w:val="right" w:pos="9026" w:leader="dot"/>
            </w:tabs>
            <w:rPr/>
          </w:pPr>
          <w:hyperlink w:anchor="__RefHeading___Toc1680396_2749589250">
            <w:r>
              <w:rPr>
                <w:webHidden/>
                <w:rStyle w:val="IndexLink"/>
                <w:rtl w:val="true"/>
              </w:rPr>
              <w:t>عاشق در اختیار معشوق</w:t>
            </w:r>
            <w:r>
              <w:rPr>
                <w:rStyle w:val="IndexLink"/>
                <w:rtl w:val="true"/>
              </w:rPr>
              <w:tab/>
            </w:r>
            <w:r>
              <w:rPr>
                <w:rStyle w:val="IndexLink"/>
              </w:rPr>
              <w:t>132</w:t>
            </w:r>
          </w:hyperlink>
        </w:p>
        <w:p>
          <w:pPr>
            <w:pStyle w:val="Contents3"/>
            <w:tabs>
              <w:tab w:val="clear" w:pos="8459"/>
              <w:tab w:val="right" w:pos="9026" w:leader="dot"/>
            </w:tabs>
            <w:rPr/>
          </w:pPr>
          <w:hyperlink w:anchor="__RefHeading___Toc1680398_2749589250">
            <w:r>
              <w:rPr>
                <w:webHidden/>
                <w:rStyle w:val="IndexLink"/>
                <w:rtl w:val="true"/>
              </w:rPr>
              <w:t>حال عاشق در احوال مختلف</w:t>
            </w:r>
            <w:r>
              <w:rPr>
                <w:rStyle w:val="IndexLink"/>
                <w:rtl w:val="true"/>
              </w:rPr>
              <w:tab/>
            </w:r>
            <w:r>
              <w:rPr>
                <w:rStyle w:val="IndexLink"/>
              </w:rPr>
              <w:t>133</w:t>
            </w:r>
          </w:hyperlink>
        </w:p>
        <w:p>
          <w:pPr>
            <w:pStyle w:val="Contents3"/>
            <w:tabs>
              <w:tab w:val="clear" w:pos="8459"/>
              <w:tab w:val="right" w:pos="9026" w:leader="dot"/>
            </w:tabs>
            <w:rPr/>
          </w:pPr>
          <w:hyperlink w:anchor="__RefHeading___Toc1680400_2749589250">
            <w:r>
              <w:rPr>
                <w:webHidden/>
                <w:rStyle w:val="IndexLink"/>
                <w:rtl w:val="true"/>
              </w:rPr>
              <w:t xml:space="preserve">فانی بودن هر چیز غیر از وجه معشوق </w:t>
            </w:r>
            <w:r>
              <w:rPr>
                <w:rStyle w:val="IndexLink"/>
                <w:rtl w:val="true"/>
              </w:rPr>
              <w:t>[</w:t>
            </w:r>
            <w:r>
              <w:rPr>
                <w:rStyle w:val="IndexLink"/>
              </w:rPr>
              <w:t>1</w:t>
            </w:r>
            <w:r>
              <w:rPr>
                <w:rStyle w:val="IndexLink"/>
                <w:rtl w:val="true"/>
              </w:rPr>
              <w:t>]</w:t>
              <w:tab/>
            </w:r>
            <w:r>
              <w:rPr>
                <w:rStyle w:val="IndexLink"/>
              </w:rPr>
              <w:t>135</w:t>
            </w:r>
          </w:hyperlink>
        </w:p>
        <w:p>
          <w:pPr>
            <w:pStyle w:val="Contents3"/>
            <w:tabs>
              <w:tab w:val="clear" w:pos="8459"/>
              <w:tab w:val="right" w:pos="9026" w:leader="dot"/>
            </w:tabs>
            <w:rPr/>
          </w:pPr>
          <w:hyperlink w:anchor="__RefHeading___Toc1680402_2749589250">
            <w:r>
              <w:rPr>
                <w:webHidden/>
                <w:rStyle w:val="IndexLink"/>
                <w:rtl w:val="true"/>
              </w:rPr>
              <w:t xml:space="preserve">الگو بودن بندگی یوسف علیه السلام </w:t>
            </w:r>
            <w:r>
              <w:rPr>
                <w:rStyle w:val="IndexLink"/>
                <w:rtl w:val="true"/>
              </w:rPr>
              <w:t>[</w:t>
            </w:r>
            <w:r>
              <w:rPr>
                <w:rStyle w:val="IndexLink"/>
              </w:rPr>
              <w:t>1</w:t>
            </w:r>
            <w:r>
              <w:rPr>
                <w:rStyle w:val="IndexLink"/>
                <w:rtl w:val="true"/>
              </w:rPr>
              <w:t>]</w:t>
              <w:tab/>
            </w:r>
            <w:r>
              <w:rPr>
                <w:rStyle w:val="IndexLink"/>
              </w:rPr>
              <w:t>136</w:t>
            </w:r>
          </w:hyperlink>
        </w:p>
        <w:p>
          <w:pPr>
            <w:pStyle w:val="Contents3"/>
            <w:tabs>
              <w:tab w:val="clear" w:pos="8459"/>
              <w:tab w:val="right" w:pos="9026" w:leader="dot"/>
            </w:tabs>
            <w:rPr/>
          </w:pPr>
          <w:hyperlink w:anchor="__RefHeading___Toc1680404_2749589250">
            <w:r>
              <w:rPr>
                <w:webHidden/>
                <w:rStyle w:val="IndexLink"/>
                <w:rtl w:val="true"/>
              </w:rPr>
              <w:t>ذکر مناجات عاشق با معشوق</w:t>
            </w:r>
            <w:r>
              <w:rPr>
                <w:rStyle w:val="IndexLink"/>
                <w:rtl w:val="true"/>
              </w:rPr>
              <w:tab/>
            </w:r>
            <w:r>
              <w:rPr>
                <w:rStyle w:val="IndexLink"/>
              </w:rPr>
              <w:t>139</w:t>
            </w:r>
          </w:hyperlink>
        </w:p>
        <w:p>
          <w:pPr>
            <w:pStyle w:val="Contents2"/>
            <w:tabs>
              <w:tab w:val="clear" w:pos="8743"/>
              <w:tab w:val="right" w:pos="9026" w:leader="dot"/>
            </w:tabs>
            <w:rPr/>
          </w:pPr>
          <w:hyperlink w:anchor="__RefHeading___Toc1680406_2749589250">
            <w:r>
              <w:rPr>
                <w:webHidden/>
                <w:rStyle w:val="IndexLink"/>
              </w:rPr>
              <w:t>10</w:t>
            </w:r>
            <w:r>
              <w:rPr>
                <w:rStyle w:val="IndexLink"/>
                <w:rtl w:val="true"/>
              </w:rPr>
              <w:t xml:space="preserve"> </w:t>
            </w:r>
            <w:r>
              <w:rPr>
                <w:rStyle w:val="IndexLink"/>
                <w:rtl w:val="true"/>
              </w:rPr>
              <w:t>أحسن القصص</w:t>
            </w:r>
            <w:r>
              <w:rPr>
                <w:rStyle w:val="IndexLink"/>
                <w:rtl w:val="true"/>
              </w:rPr>
              <w:tab/>
            </w:r>
            <w:r>
              <w:rPr>
                <w:rStyle w:val="IndexLink"/>
              </w:rPr>
              <w:t>141</w:t>
            </w:r>
          </w:hyperlink>
        </w:p>
        <w:p>
          <w:pPr>
            <w:pStyle w:val="Contents3"/>
            <w:tabs>
              <w:tab w:val="clear" w:pos="8459"/>
              <w:tab w:val="right" w:pos="9026" w:leader="dot"/>
            </w:tabs>
            <w:rPr/>
          </w:pPr>
          <w:hyperlink w:anchor="__RefHeading___Toc1680408_274958925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680410_2749589250">
            <w:r>
              <w:rPr>
                <w:webHidden/>
                <w:rStyle w:val="IndexLink"/>
                <w:rtl w:val="true"/>
              </w:rPr>
              <w:t>تمام پاکی ها در برابر تمام ناپاکی ها</w:t>
            </w:r>
            <w:r>
              <w:rPr>
                <w:rStyle w:val="IndexLink"/>
                <w:rtl w:val="true"/>
              </w:rPr>
              <w:tab/>
            </w:r>
            <w:r>
              <w:rPr>
                <w:rStyle w:val="IndexLink"/>
              </w:rPr>
              <w:t>146</w:t>
            </w:r>
          </w:hyperlink>
        </w:p>
        <w:p>
          <w:pPr>
            <w:pStyle w:val="Contents3"/>
            <w:tabs>
              <w:tab w:val="clear" w:pos="8459"/>
              <w:tab w:val="right" w:pos="9026" w:leader="dot"/>
            </w:tabs>
            <w:rPr/>
          </w:pPr>
          <w:hyperlink w:anchor="__RefHeading___Toc1680412_2749589250">
            <w:r>
              <w:rPr>
                <w:webHidden/>
                <w:rStyle w:val="IndexLink"/>
                <w:rtl w:val="true"/>
              </w:rPr>
              <w:t>توجه ویژه خدا به بعد از درگیری یوسف علیه السلام و زلیخا</w:t>
            </w:r>
            <w:r>
              <w:rPr>
                <w:rStyle w:val="IndexLink"/>
                <w:rtl w:val="true"/>
              </w:rPr>
              <w:tab/>
            </w:r>
            <w:r>
              <w:rPr>
                <w:rStyle w:val="IndexLink"/>
              </w:rPr>
              <w:t>146</w:t>
            </w:r>
          </w:hyperlink>
        </w:p>
        <w:p>
          <w:pPr>
            <w:pStyle w:val="Contents3"/>
            <w:tabs>
              <w:tab w:val="clear" w:pos="8459"/>
              <w:tab w:val="right" w:pos="9026" w:leader="dot"/>
            </w:tabs>
            <w:rPr/>
          </w:pPr>
          <w:hyperlink w:anchor="__RefHeading___Toc1680414_2749589250">
            <w:r>
              <w:rPr>
                <w:webHidden/>
                <w:rStyle w:val="IndexLink"/>
                <w:rtl w:val="true"/>
              </w:rPr>
              <w:t xml:space="preserve">اهمیت جذب نگاه خدا در جوانی </w:t>
            </w:r>
            <w:r>
              <w:rPr>
                <w:rStyle w:val="IndexLink"/>
                <w:rtl w:val="true"/>
              </w:rPr>
              <w:t>[</w:t>
            </w:r>
            <w:r>
              <w:rPr>
                <w:rStyle w:val="IndexLink"/>
              </w:rPr>
              <w:t>1</w:t>
            </w:r>
            <w:r>
              <w:rPr>
                <w:rStyle w:val="IndexLink"/>
                <w:rtl w:val="true"/>
              </w:rPr>
              <w:t>]</w:t>
              <w:tab/>
            </w:r>
            <w:r>
              <w:rPr>
                <w:rStyle w:val="IndexLink"/>
              </w:rPr>
              <w:t>147</w:t>
            </w:r>
          </w:hyperlink>
        </w:p>
        <w:p>
          <w:pPr>
            <w:pStyle w:val="Contents3"/>
            <w:tabs>
              <w:tab w:val="clear" w:pos="8459"/>
              <w:tab w:val="right" w:pos="9026" w:leader="dot"/>
            </w:tabs>
            <w:rPr/>
          </w:pPr>
          <w:hyperlink w:anchor="__RefHeading___Toc1680416_2749589250">
            <w:r>
              <w:rPr>
                <w:webHidden/>
                <w:rStyle w:val="IndexLink"/>
                <w:rtl w:val="true"/>
              </w:rPr>
              <w:t xml:space="preserve">تفاوت نگاه خدا به جوانی و کهنسالی </w:t>
            </w:r>
            <w:r>
              <w:rPr>
                <w:rStyle w:val="IndexLink"/>
                <w:rtl w:val="true"/>
              </w:rPr>
              <w:t>[</w:t>
            </w:r>
            <w:r>
              <w:rPr>
                <w:rStyle w:val="IndexLink"/>
              </w:rPr>
              <w:t>1</w:t>
            </w:r>
            <w:r>
              <w:rPr>
                <w:rStyle w:val="IndexLink"/>
                <w:rtl w:val="true"/>
              </w:rPr>
              <w:t>]</w:t>
              <w:tab/>
            </w:r>
            <w:r>
              <w:rPr>
                <w:rStyle w:val="IndexLink"/>
              </w:rPr>
              <w:t>148</w:t>
            </w:r>
          </w:hyperlink>
        </w:p>
        <w:p>
          <w:pPr>
            <w:pStyle w:val="Contents3"/>
            <w:tabs>
              <w:tab w:val="clear" w:pos="8459"/>
              <w:tab w:val="right" w:pos="9026" w:leader="dot"/>
            </w:tabs>
            <w:rPr/>
          </w:pPr>
          <w:hyperlink w:anchor="__RefHeading___Toc1680418_2749589250">
            <w:r>
              <w:rPr>
                <w:webHidden/>
                <w:rStyle w:val="IndexLink"/>
                <w:rtl w:val="true"/>
              </w:rPr>
              <w:t>شادی و گریه واقعی</w:t>
            </w:r>
            <w:r>
              <w:rPr>
                <w:rStyle w:val="IndexLink"/>
                <w:rtl w:val="true"/>
              </w:rPr>
              <w:tab/>
            </w:r>
            <w:r>
              <w:rPr>
                <w:rStyle w:val="IndexLink"/>
              </w:rPr>
              <w:t>150</w:t>
            </w:r>
          </w:hyperlink>
        </w:p>
        <w:p>
          <w:pPr>
            <w:pStyle w:val="Contents3"/>
            <w:tabs>
              <w:tab w:val="clear" w:pos="8459"/>
              <w:tab w:val="right" w:pos="9026" w:leader="dot"/>
            </w:tabs>
            <w:rPr/>
          </w:pPr>
          <w:hyperlink w:anchor="__RefHeading___Toc1680420_2749589250">
            <w:r>
              <w:rPr>
                <w:webHidden/>
                <w:rStyle w:val="IndexLink"/>
                <w:rtl w:val="true"/>
              </w:rPr>
              <w:t>شادی واقعی</w:t>
            </w:r>
            <w:r>
              <w:rPr>
                <w:rStyle w:val="IndexLink"/>
                <w:rtl w:val="true"/>
              </w:rPr>
              <w:tab/>
            </w:r>
            <w:r>
              <w:rPr>
                <w:rStyle w:val="IndexLink"/>
              </w:rPr>
              <w:t>151</w:t>
            </w:r>
          </w:hyperlink>
        </w:p>
        <w:p>
          <w:pPr>
            <w:pStyle w:val="Contents3"/>
            <w:tabs>
              <w:tab w:val="clear" w:pos="8459"/>
              <w:tab w:val="right" w:pos="9026" w:leader="dot"/>
            </w:tabs>
            <w:rPr/>
          </w:pPr>
          <w:hyperlink w:anchor="__RefHeading___Toc1680422_2749589250">
            <w:r>
              <w:rPr>
                <w:webHidden/>
                <w:rStyle w:val="IndexLink"/>
                <w:rtl w:val="true"/>
              </w:rPr>
              <w:t>شادی جدایی از رذایل اخلاقی</w:t>
            </w:r>
            <w:r>
              <w:rPr>
                <w:rStyle w:val="IndexLink"/>
                <w:rtl w:val="true"/>
              </w:rPr>
              <w:tab/>
            </w:r>
            <w:r>
              <w:rPr>
                <w:rStyle w:val="IndexLink"/>
              </w:rPr>
              <w:t>152</w:t>
            </w:r>
          </w:hyperlink>
        </w:p>
        <w:p>
          <w:pPr>
            <w:pStyle w:val="Contents3"/>
            <w:tabs>
              <w:tab w:val="clear" w:pos="8459"/>
              <w:tab w:val="right" w:pos="9026" w:leader="dot"/>
            </w:tabs>
            <w:rPr/>
          </w:pPr>
          <w:hyperlink w:anchor="__RefHeading___Toc1680424_2749589250">
            <w:r>
              <w:rPr>
                <w:webHidden/>
                <w:rStyle w:val="IndexLink"/>
                <w:rtl w:val="true"/>
              </w:rPr>
              <w:t>شکستن منیّت ها</w:t>
            </w:r>
            <w:r>
              <w:rPr>
                <w:rStyle w:val="IndexLink"/>
                <w:rtl w:val="true"/>
              </w:rPr>
              <w:tab/>
            </w:r>
            <w:r>
              <w:rPr>
                <w:rStyle w:val="IndexLink"/>
              </w:rPr>
              <w:t>154</w:t>
            </w:r>
          </w:hyperlink>
        </w:p>
        <w:p>
          <w:pPr>
            <w:pStyle w:val="Contents3"/>
            <w:tabs>
              <w:tab w:val="clear" w:pos="8459"/>
              <w:tab w:val="right" w:pos="9026" w:leader="dot"/>
            </w:tabs>
            <w:rPr/>
          </w:pPr>
          <w:hyperlink w:anchor="__RefHeading___Toc1680426_2749589250">
            <w:r>
              <w:rPr>
                <w:webHidden/>
                <w:rStyle w:val="IndexLink"/>
                <w:rtl w:val="true"/>
              </w:rPr>
              <w:t>منشأ شادی مؤمن در دنیا</w:t>
            </w:r>
            <w:r>
              <w:rPr>
                <w:rStyle w:val="IndexLink"/>
                <w:rtl w:val="true"/>
              </w:rPr>
              <w:tab/>
            </w:r>
            <w:r>
              <w:rPr>
                <w:rStyle w:val="IndexLink"/>
              </w:rPr>
              <w:t>156</w:t>
            </w:r>
          </w:hyperlink>
        </w:p>
        <w:p>
          <w:pPr>
            <w:pStyle w:val="Contents2"/>
            <w:tabs>
              <w:tab w:val="clear" w:pos="8743"/>
              <w:tab w:val="right" w:pos="9026" w:leader="dot"/>
            </w:tabs>
            <w:rPr/>
          </w:pPr>
          <w:hyperlink w:anchor="__RefHeading___Toc1680428_2749589250">
            <w:r>
              <w:rPr>
                <w:webHidden/>
                <w:rStyle w:val="IndexLink"/>
              </w:rPr>
              <w:t>11</w:t>
            </w:r>
            <w:r>
              <w:rPr>
                <w:rStyle w:val="IndexLink"/>
                <w:rtl w:val="true"/>
              </w:rPr>
              <w:t xml:space="preserve"> </w:t>
            </w:r>
            <w:r>
              <w:rPr>
                <w:rStyle w:val="IndexLink"/>
                <w:rtl w:val="true"/>
              </w:rPr>
              <w:t>لیاقت و هدایت</w:t>
            </w:r>
            <w:r>
              <w:rPr>
                <w:rStyle w:val="IndexLink"/>
                <w:rtl w:val="true"/>
              </w:rPr>
              <w:tab/>
            </w:r>
            <w:r>
              <w:rPr>
                <w:rStyle w:val="IndexLink"/>
              </w:rPr>
              <w:t>158</w:t>
            </w:r>
          </w:hyperlink>
        </w:p>
        <w:p>
          <w:pPr>
            <w:pStyle w:val="Contents3"/>
            <w:tabs>
              <w:tab w:val="clear" w:pos="8459"/>
              <w:tab w:val="right" w:pos="9026" w:leader="dot"/>
            </w:tabs>
            <w:rPr/>
          </w:pPr>
          <w:hyperlink w:anchor="__RefHeading___Toc1680430_274958925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680432_2749589250">
            <w:r>
              <w:rPr>
                <w:webHidden/>
                <w:rStyle w:val="IndexLink"/>
                <w:rtl w:val="true"/>
              </w:rPr>
              <w:t>مکنت عنایت شده به بندگان خالص</w:t>
            </w:r>
            <w:r>
              <w:rPr>
                <w:rStyle w:val="IndexLink"/>
                <w:rtl w:val="true"/>
              </w:rPr>
              <w:tab/>
            </w:r>
            <w:r>
              <w:rPr>
                <w:rStyle w:val="IndexLink"/>
              </w:rPr>
              <w:t>161</w:t>
            </w:r>
          </w:hyperlink>
        </w:p>
        <w:p>
          <w:pPr>
            <w:pStyle w:val="Contents3"/>
            <w:tabs>
              <w:tab w:val="clear" w:pos="8459"/>
              <w:tab w:val="right" w:pos="9026" w:leader="dot"/>
            </w:tabs>
            <w:rPr/>
          </w:pPr>
          <w:hyperlink w:anchor="__RefHeading___Toc1680434_2749589250">
            <w:r>
              <w:rPr>
                <w:webHidden/>
                <w:rStyle w:val="IndexLink"/>
                <w:rtl w:val="true"/>
              </w:rPr>
              <w:t>محسنین در سایه لطف پروردگار</w:t>
            </w:r>
            <w:r>
              <w:rPr>
                <w:rStyle w:val="IndexLink"/>
                <w:rtl w:val="true"/>
              </w:rPr>
              <w:tab/>
            </w:r>
            <w:r>
              <w:rPr>
                <w:rStyle w:val="IndexLink"/>
              </w:rPr>
              <w:t>162</w:t>
            </w:r>
          </w:hyperlink>
        </w:p>
        <w:p>
          <w:pPr>
            <w:pStyle w:val="Contents3"/>
            <w:tabs>
              <w:tab w:val="clear" w:pos="8459"/>
              <w:tab w:val="right" w:pos="9026" w:leader="dot"/>
            </w:tabs>
            <w:rPr/>
          </w:pPr>
          <w:hyperlink w:anchor="__RefHeading___Toc1680436_2749589250">
            <w:r>
              <w:rPr>
                <w:webHidden/>
                <w:rStyle w:val="IndexLink"/>
                <w:rtl w:val="true"/>
              </w:rPr>
              <w:t>اعتماد به وعده های خدا</w:t>
            </w:r>
            <w:r>
              <w:rPr>
                <w:rStyle w:val="IndexLink"/>
                <w:rtl w:val="true"/>
              </w:rPr>
              <w:tab/>
            </w:r>
            <w:r>
              <w:rPr>
                <w:rStyle w:val="IndexLink"/>
              </w:rPr>
              <w:t>163</w:t>
            </w:r>
          </w:hyperlink>
        </w:p>
        <w:p>
          <w:pPr>
            <w:pStyle w:val="Contents3"/>
            <w:tabs>
              <w:tab w:val="clear" w:pos="8459"/>
              <w:tab w:val="right" w:pos="9026" w:leader="dot"/>
            </w:tabs>
            <w:rPr/>
          </w:pPr>
          <w:hyperlink w:anchor="__RefHeading___Toc1680438_2749589250">
            <w:r>
              <w:rPr>
                <w:webHidden/>
                <w:rStyle w:val="IndexLink"/>
                <w:rtl w:val="true"/>
              </w:rPr>
              <w:t>داستان از تشرف دو یهودی به اسلام</w:t>
            </w:r>
            <w:r>
              <w:rPr>
                <w:rStyle w:val="IndexLink"/>
                <w:rtl w:val="true"/>
              </w:rPr>
              <w:tab/>
            </w:r>
            <w:r>
              <w:rPr>
                <w:rStyle w:val="IndexLink"/>
              </w:rPr>
              <w:t>164</w:t>
            </w:r>
          </w:hyperlink>
        </w:p>
        <w:p>
          <w:pPr>
            <w:pStyle w:val="Contents3"/>
            <w:tabs>
              <w:tab w:val="clear" w:pos="8459"/>
              <w:tab w:val="right" w:pos="9026" w:leader="dot"/>
            </w:tabs>
            <w:rPr/>
          </w:pPr>
          <w:hyperlink w:anchor="__RefHeading___Toc1680440_2749589250">
            <w:r>
              <w:rPr>
                <w:webHidden/>
                <w:rStyle w:val="IndexLink"/>
                <w:rtl w:val="true"/>
              </w:rPr>
              <w:t xml:space="preserve">نام پیامبر صلی الله علیه و آله و امیرالمؤمنین علیه السلام در تورات </w:t>
            </w:r>
            <w:r>
              <w:rPr>
                <w:rStyle w:val="IndexLink"/>
                <w:rtl w:val="true"/>
              </w:rPr>
              <w:t>[</w:t>
            </w:r>
            <w:r>
              <w:rPr>
                <w:rStyle w:val="IndexLink"/>
              </w:rPr>
              <w:t>1</w:t>
            </w:r>
            <w:r>
              <w:rPr>
                <w:rStyle w:val="IndexLink"/>
                <w:rtl w:val="true"/>
              </w:rPr>
              <w:t>]</w:t>
              <w:tab/>
            </w:r>
            <w:r>
              <w:rPr>
                <w:rStyle w:val="IndexLink"/>
              </w:rPr>
              <w:t>165</w:t>
            </w:r>
          </w:hyperlink>
        </w:p>
        <w:p>
          <w:pPr>
            <w:pStyle w:val="Contents3"/>
            <w:tabs>
              <w:tab w:val="clear" w:pos="8459"/>
              <w:tab w:val="right" w:pos="9026" w:leader="dot"/>
            </w:tabs>
            <w:rPr/>
          </w:pPr>
          <w:hyperlink w:anchor="__RefHeading___Toc1680442_2749589250">
            <w:r>
              <w:rPr>
                <w:webHidden/>
                <w:rStyle w:val="IndexLink"/>
                <w:rtl w:val="true"/>
              </w:rPr>
              <w:t xml:space="preserve">نام شیعیان در مصحف </w:t>
            </w:r>
            <w:r>
              <w:rPr>
                <w:rStyle w:val="IndexLink"/>
                <w:rtl w:val="true"/>
              </w:rPr>
              <w:t>[</w:t>
            </w:r>
            <w:r>
              <w:rPr>
                <w:rStyle w:val="IndexLink"/>
              </w:rPr>
              <w:t>1</w:t>
            </w:r>
            <w:r>
              <w:rPr>
                <w:rStyle w:val="IndexLink"/>
                <w:rtl w:val="true"/>
              </w:rPr>
              <w:t>]</w:t>
              <w:tab/>
            </w:r>
            <w:r>
              <w:rPr>
                <w:rStyle w:val="IndexLink"/>
              </w:rPr>
              <w:t>167</w:t>
            </w:r>
          </w:hyperlink>
        </w:p>
        <w:p>
          <w:pPr>
            <w:pStyle w:val="Contents3"/>
            <w:tabs>
              <w:tab w:val="clear" w:pos="8459"/>
              <w:tab w:val="right" w:pos="9026" w:leader="dot"/>
            </w:tabs>
            <w:rPr/>
          </w:pPr>
          <w:hyperlink w:anchor="__RefHeading___Toc1680444_2749589250">
            <w:r>
              <w:rPr>
                <w:webHidden/>
                <w:rStyle w:val="IndexLink"/>
                <w:rtl w:val="true"/>
              </w:rPr>
              <w:t>دنباله داستان تشرف دو یهودی به اسلام</w:t>
            </w:r>
            <w:r>
              <w:rPr>
                <w:rStyle w:val="IndexLink"/>
                <w:rtl w:val="true"/>
              </w:rPr>
              <w:tab/>
            </w:r>
            <w:r>
              <w:rPr>
                <w:rStyle w:val="IndexLink"/>
              </w:rPr>
              <w:t>168</w:t>
            </w:r>
          </w:hyperlink>
        </w:p>
        <w:p>
          <w:pPr>
            <w:pStyle w:val="Contents2"/>
            <w:tabs>
              <w:tab w:val="clear" w:pos="8743"/>
              <w:tab w:val="right" w:pos="9026" w:leader="dot"/>
            </w:tabs>
            <w:rPr/>
          </w:pPr>
          <w:hyperlink w:anchor="__RefHeading___Toc1680446_2749589250">
            <w:r>
              <w:rPr>
                <w:webHidden/>
                <w:rStyle w:val="IndexLink"/>
              </w:rPr>
              <w:t>12</w:t>
            </w:r>
            <w:r>
              <w:rPr>
                <w:rStyle w:val="IndexLink"/>
                <w:rtl w:val="true"/>
              </w:rPr>
              <w:t xml:space="preserve"> </w:t>
            </w:r>
            <w:r>
              <w:rPr>
                <w:rStyle w:val="IndexLink"/>
                <w:rtl w:val="true"/>
              </w:rPr>
              <w:t>عقل و ادب</w:t>
            </w:r>
            <w:r>
              <w:rPr>
                <w:rStyle w:val="IndexLink"/>
                <w:rtl w:val="true"/>
              </w:rPr>
              <w:tab/>
            </w:r>
            <w:r>
              <w:rPr>
                <w:rStyle w:val="IndexLink"/>
              </w:rPr>
              <w:t>170</w:t>
            </w:r>
          </w:hyperlink>
        </w:p>
        <w:p>
          <w:pPr>
            <w:pStyle w:val="Contents3"/>
            <w:tabs>
              <w:tab w:val="clear" w:pos="8459"/>
              <w:tab w:val="right" w:pos="9026" w:leader="dot"/>
            </w:tabs>
            <w:rPr/>
          </w:pPr>
          <w:hyperlink w:anchor="__RefHeading___Toc1680448_274958925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680450_2749589250">
            <w:r>
              <w:rPr>
                <w:webHidden/>
                <w:rStyle w:val="IndexLink"/>
                <w:rtl w:val="true"/>
              </w:rPr>
              <w:t>تأمین مصالح ساختمان انسانیت با وحی</w:t>
            </w:r>
            <w:r>
              <w:rPr>
                <w:rStyle w:val="IndexLink"/>
                <w:rtl w:val="true"/>
              </w:rPr>
              <w:tab/>
            </w:r>
            <w:r>
              <w:rPr>
                <w:rStyle w:val="IndexLink"/>
              </w:rPr>
              <w:t>173</w:t>
            </w:r>
          </w:hyperlink>
        </w:p>
        <w:p>
          <w:pPr>
            <w:pStyle w:val="Contents3"/>
            <w:tabs>
              <w:tab w:val="clear" w:pos="8459"/>
              <w:tab w:val="right" w:pos="9026" w:leader="dot"/>
            </w:tabs>
            <w:rPr/>
          </w:pPr>
          <w:hyperlink w:anchor="__RefHeading___Toc1680452_2749589250">
            <w:r>
              <w:rPr>
                <w:webHidden/>
                <w:rStyle w:val="IndexLink"/>
                <w:rtl w:val="true"/>
              </w:rPr>
              <w:t>رسیدن به اوج یقین</w:t>
            </w:r>
            <w:r>
              <w:rPr>
                <w:rStyle w:val="IndexLink"/>
                <w:rtl w:val="true"/>
              </w:rPr>
              <w:tab/>
            </w:r>
            <w:r>
              <w:rPr>
                <w:rStyle w:val="IndexLink"/>
              </w:rPr>
              <w:t>175</w:t>
            </w:r>
          </w:hyperlink>
        </w:p>
        <w:p>
          <w:pPr>
            <w:pStyle w:val="Contents3"/>
            <w:tabs>
              <w:tab w:val="clear" w:pos="8459"/>
              <w:tab w:val="right" w:pos="9026" w:leader="dot"/>
            </w:tabs>
            <w:rPr/>
          </w:pPr>
          <w:hyperlink w:anchor="__RefHeading___Toc1680454_2749589250">
            <w:r>
              <w:rPr>
                <w:webHidden/>
                <w:rStyle w:val="IndexLink"/>
                <w:rtl w:val="true"/>
              </w:rPr>
              <w:t>علامت اهل باور و یقین</w:t>
            </w:r>
            <w:r>
              <w:rPr>
                <w:rStyle w:val="IndexLink"/>
                <w:rtl w:val="true"/>
              </w:rPr>
              <w:tab/>
            </w:r>
            <w:r>
              <w:rPr>
                <w:rStyle w:val="IndexLink"/>
              </w:rPr>
              <w:t>176</w:t>
            </w:r>
          </w:hyperlink>
        </w:p>
        <w:p>
          <w:pPr>
            <w:pStyle w:val="Contents3"/>
            <w:tabs>
              <w:tab w:val="clear" w:pos="8459"/>
              <w:tab w:val="right" w:pos="9026" w:leader="dot"/>
            </w:tabs>
            <w:rPr/>
          </w:pPr>
          <w:hyperlink w:anchor="__RefHeading___Toc1680456_2749589250">
            <w:r>
              <w:rPr>
                <w:webHidden/>
                <w:rStyle w:val="IndexLink"/>
                <w:rtl w:val="true"/>
              </w:rPr>
              <w:t>تخریب ساختمان عقل با بی ادبی</w:t>
            </w:r>
            <w:r>
              <w:rPr>
                <w:rStyle w:val="IndexLink"/>
                <w:rtl w:val="true"/>
              </w:rPr>
              <w:tab/>
            </w:r>
            <w:r>
              <w:rPr>
                <w:rStyle w:val="IndexLink"/>
              </w:rPr>
              <w:t>178</w:t>
            </w:r>
          </w:hyperlink>
        </w:p>
        <w:p>
          <w:pPr>
            <w:pStyle w:val="Contents3"/>
            <w:tabs>
              <w:tab w:val="clear" w:pos="8459"/>
              <w:tab w:val="right" w:pos="9026" w:leader="dot"/>
            </w:tabs>
            <w:rPr/>
          </w:pPr>
          <w:hyperlink w:anchor="__RefHeading___Toc1680458_2749589250">
            <w:r>
              <w:rPr>
                <w:webHidden/>
                <w:rStyle w:val="IndexLink"/>
                <w:rtl w:val="true"/>
              </w:rPr>
              <w:t>عقل، محبوب ترین مخلوق خدا</w:t>
            </w:r>
            <w:r>
              <w:rPr>
                <w:rStyle w:val="IndexLink"/>
                <w:rtl w:val="true"/>
              </w:rPr>
              <w:tab/>
            </w:r>
            <w:r>
              <w:rPr>
                <w:rStyle w:val="IndexLink"/>
              </w:rPr>
              <w:t>179</w:t>
            </w:r>
          </w:hyperlink>
        </w:p>
        <w:p>
          <w:pPr>
            <w:pStyle w:val="Contents3"/>
            <w:tabs>
              <w:tab w:val="clear" w:pos="8459"/>
              <w:tab w:val="right" w:pos="9026" w:leader="dot"/>
            </w:tabs>
            <w:rPr/>
          </w:pPr>
          <w:hyperlink w:anchor="__RefHeading___Toc1680460_2749589250">
            <w:r>
              <w:rPr>
                <w:webHidden/>
                <w:rStyle w:val="IndexLink"/>
                <w:rtl w:val="true"/>
              </w:rPr>
              <w:t>جواب بی ادبانه در برابر دعوت به دین</w:t>
            </w:r>
            <w:r>
              <w:rPr>
                <w:rStyle w:val="IndexLink"/>
                <w:rtl w:val="true"/>
              </w:rPr>
              <w:tab/>
            </w:r>
            <w:r>
              <w:rPr>
                <w:rStyle w:val="IndexLink"/>
              </w:rPr>
              <w:t>180</w:t>
            </w:r>
          </w:hyperlink>
        </w:p>
        <w:p>
          <w:pPr>
            <w:pStyle w:val="Contents3"/>
            <w:tabs>
              <w:tab w:val="clear" w:pos="8459"/>
              <w:tab w:val="right" w:pos="9026" w:leader="dot"/>
            </w:tabs>
            <w:rPr/>
          </w:pPr>
          <w:hyperlink w:anchor="__RefHeading___Toc1680462_2749589250">
            <w:r>
              <w:rPr>
                <w:webHidden/>
                <w:rStyle w:val="IndexLink"/>
                <w:rtl w:val="true"/>
              </w:rPr>
              <w:t>جایگاه بی ادبان در جهنم</w:t>
            </w:r>
            <w:r>
              <w:rPr>
                <w:rStyle w:val="IndexLink"/>
                <w:rtl w:val="true"/>
              </w:rPr>
              <w:tab/>
            </w:r>
            <w:r>
              <w:rPr>
                <w:rStyle w:val="IndexLink"/>
              </w:rPr>
              <w:t>181</w:t>
            </w:r>
          </w:hyperlink>
        </w:p>
        <w:p>
          <w:pPr>
            <w:pStyle w:val="Contents3"/>
            <w:tabs>
              <w:tab w:val="clear" w:pos="8459"/>
              <w:tab w:val="right" w:pos="9026" w:leader="dot"/>
            </w:tabs>
            <w:rPr/>
          </w:pPr>
          <w:hyperlink w:anchor="__RefHeading___Toc1680464_2749589250">
            <w:r>
              <w:rPr>
                <w:webHidden/>
                <w:rStyle w:val="IndexLink"/>
                <w:rtl w:val="true"/>
              </w:rPr>
              <w:t>عالی ترین درجه عقل</w:t>
            </w:r>
            <w:r>
              <w:rPr>
                <w:rStyle w:val="IndexLink"/>
                <w:rtl w:val="true"/>
              </w:rPr>
              <w:tab/>
            </w:r>
            <w:r>
              <w:rPr>
                <w:rStyle w:val="IndexLink"/>
              </w:rPr>
              <w:t>182</w:t>
            </w:r>
          </w:hyperlink>
        </w:p>
        <w:p>
          <w:pPr>
            <w:pStyle w:val="Contents3"/>
            <w:tabs>
              <w:tab w:val="clear" w:pos="8459"/>
              <w:tab w:val="right" w:pos="9026" w:leader="dot"/>
            </w:tabs>
            <w:rPr/>
          </w:pPr>
          <w:hyperlink w:anchor="__RefHeading___Toc1680466_2749589250">
            <w:r>
              <w:rPr>
                <w:webHidden/>
                <w:rStyle w:val="IndexLink"/>
                <w:rtl w:val="true"/>
              </w:rPr>
              <w:t>محرومیت بی عقل از دنیا و آخرت</w:t>
            </w:r>
            <w:r>
              <w:rPr>
                <w:rStyle w:val="IndexLink"/>
                <w:rtl w:val="true"/>
              </w:rPr>
              <w:tab/>
            </w:r>
            <w:r>
              <w:rPr>
                <w:rStyle w:val="IndexLink"/>
              </w:rPr>
              <w:t>183</w:t>
            </w:r>
          </w:hyperlink>
        </w:p>
        <w:p>
          <w:pPr>
            <w:pStyle w:val="Contents3"/>
            <w:tabs>
              <w:tab w:val="clear" w:pos="8459"/>
              <w:tab w:val="right" w:pos="9026" w:leader="dot"/>
            </w:tabs>
            <w:rPr/>
          </w:pPr>
          <w:hyperlink w:anchor="__RefHeading___Toc1680468_2749589250">
            <w:r>
              <w:rPr>
                <w:webHidden/>
                <w:rStyle w:val="IndexLink"/>
                <w:rtl w:val="true"/>
              </w:rPr>
              <w:t>عقل، مایه عبادت و کسب بهشت</w:t>
            </w:r>
            <w:r>
              <w:rPr>
                <w:rStyle w:val="IndexLink"/>
                <w:rtl w:val="true"/>
              </w:rPr>
              <w:tab/>
            </w:r>
            <w:r>
              <w:rPr>
                <w:rStyle w:val="IndexLink"/>
              </w:rPr>
              <w:t>184</w:t>
            </w:r>
          </w:hyperlink>
        </w:p>
        <w:p>
          <w:pPr>
            <w:pStyle w:val="Contents3"/>
            <w:tabs>
              <w:tab w:val="clear" w:pos="8459"/>
              <w:tab w:val="right" w:pos="9026" w:leader="dot"/>
            </w:tabs>
            <w:rPr/>
          </w:pPr>
          <w:hyperlink w:anchor="__RefHeading___Toc1680470_2749589250">
            <w:r>
              <w:rPr>
                <w:webHidden/>
                <w:rStyle w:val="IndexLink"/>
                <w:rtl w:val="true"/>
              </w:rPr>
              <w:t>ادب عاقلان عالم خلقت</w:t>
            </w:r>
            <w:r>
              <w:rPr>
                <w:rStyle w:val="IndexLink"/>
                <w:rtl w:val="true"/>
              </w:rPr>
              <w:tab/>
            </w:r>
            <w:r>
              <w:rPr>
                <w:rStyle w:val="IndexLink"/>
              </w:rPr>
              <w:t>185</w:t>
            </w:r>
          </w:hyperlink>
        </w:p>
        <w:p>
          <w:pPr>
            <w:pStyle w:val="Contents3"/>
            <w:tabs>
              <w:tab w:val="clear" w:pos="8459"/>
              <w:tab w:val="right" w:pos="9026" w:leader="dot"/>
            </w:tabs>
            <w:rPr/>
          </w:pPr>
          <w:hyperlink w:anchor="__RefHeading___Toc1680472_2749589250">
            <w:r>
              <w:rPr>
                <w:webHidden/>
                <w:rStyle w:val="IndexLink"/>
                <w:rtl w:val="true"/>
              </w:rPr>
              <w:t>ادب امام سجاد علیه السلام در برابر پدر و مادر</w:t>
            </w:r>
            <w:r>
              <w:rPr>
                <w:rStyle w:val="IndexLink"/>
                <w:rtl w:val="true"/>
              </w:rPr>
              <w:tab/>
            </w:r>
            <w:r>
              <w:rPr>
                <w:rStyle w:val="IndexLink"/>
              </w:rPr>
              <w:t>186</w:t>
            </w:r>
          </w:hyperlink>
        </w:p>
        <w:p>
          <w:pPr>
            <w:pStyle w:val="Contents2"/>
            <w:tabs>
              <w:tab w:val="clear" w:pos="8743"/>
              <w:tab w:val="right" w:pos="9026" w:leader="dot"/>
            </w:tabs>
            <w:rPr/>
          </w:pPr>
          <w:hyperlink w:anchor="__RefHeading___Toc1680474_2749589250">
            <w:r>
              <w:rPr>
                <w:webHidden/>
                <w:rStyle w:val="IndexLink"/>
              </w:rPr>
              <w:t>13</w:t>
            </w:r>
            <w:r>
              <w:rPr>
                <w:rStyle w:val="IndexLink"/>
                <w:rtl w:val="true"/>
              </w:rPr>
              <w:t xml:space="preserve"> </w:t>
            </w:r>
            <w:r>
              <w:rPr>
                <w:rStyle w:val="IndexLink"/>
                <w:rtl w:val="true"/>
              </w:rPr>
              <w:t>فیوضات الهی</w:t>
            </w:r>
            <w:r>
              <w:rPr>
                <w:rStyle w:val="IndexLink"/>
                <w:rtl w:val="true"/>
              </w:rPr>
              <w:tab/>
            </w:r>
            <w:r>
              <w:rPr>
                <w:rStyle w:val="IndexLink"/>
              </w:rPr>
              <w:t>188</w:t>
            </w:r>
          </w:hyperlink>
        </w:p>
        <w:p>
          <w:pPr>
            <w:pStyle w:val="Contents3"/>
            <w:tabs>
              <w:tab w:val="clear" w:pos="8459"/>
              <w:tab w:val="right" w:pos="9026" w:leader="dot"/>
            </w:tabs>
            <w:rPr/>
          </w:pPr>
          <w:hyperlink w:anchor="__RefHeading___Toc1680476_274958925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680478_2749589250">
            <w:r>
              <w:rPr>
                <w:webHidden/>
                <w:rStyle w:val="IndexLink"/>
                <w:rtl w:val="true"/>
              </w:rPr>
              <w:t>راه کسب فیوضات الهی برای همه باز است</w:t>
            </w:r>
            <w:r>
              <w:rPr>
                <w:rStyle w:val="IndexLink"/>
                <w:rtl w:val="true"/>
              </w:rPr>
              <w:tab/>
            </w:r>
            <w:r>
              <w:rPr>
                <w:rStyle w:val="IndexLink"/>
              </w:rPr>
              <w:t>191</w:t>
            </w:r>
          </w:hyperlink>
        </w:p>
        <w:p>
          <w:pPr>
            <w:pStyle w:val="Contents3"/>
            <w:tabs>
              <w:tab w:val="clear" w:pos="8459"/>
              <w:tab w:val="right" w:pos="9026" w:leader="dot"/>
            </w:tabs>
            <w:rPr/>
          </w:pPr>
          <w:hyperlink w:anchor="__RefHeading___Toc1680480_2749589250">
            <w:r>
              <w:rPr>
                <w:webHidden/>
                <w:rStyle w:val="IndexLink"/>
                <w:rtl w:val="true"/>
              </w:rPr>
              <w:t>تلاش عاشقانه برای کسب فیوضات الهی</w:t>
            </w:r>
            <w:r>
              <w:rPr>
                <w:rStyle w:val="IndexLink"/>
                <w:rtl w:val="true"/>
              </w:rPr>
              <w:tab/>
            </w:r>
            <w:r>
              <w:rPr>
                <w:rStyle w:val="IndexLink"/>
              </w:rPr>
              <w:t>191</w:t>
            </w:r>
          </w:hyperlink>
        </w:p>
        <w:p>
          <w:pPr>
            <w:pStyle w:val="Contents3"/>
            <w:tabs>
              <w:tab w:val="clear" w:pos="8459"/>
              <w:tab w:val="right" w:pos="9026" w:leader="dot"/>
            </w:tabs>
            <w:rPr/>
          </w:pPr>
          <w:hyperlink w:anchor="__RefHeading___Toc1680482_2749589250">
            <w:r>
              <w:rPr>
                <w:webHidden/>
                <w:rStyle w:val="IndexLink"/>
                <w:rtl w:val="true"/>
              </w:rPr>
              <w:t>پاداش های دنیوی یوسف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1680484_2749589250">
            <w:r>
              <w:rPr>
                <w:webHidden/>
                <w:rStyle w:val="IndexLink"/>
              </w:rPr>
              <w:t>1</w:t>
            </w:r>
            <w:r>
              <w:rPr>
                <w:rStyle w:val="IndexLink"/>
                <w:rtl w:val="true"/>
              </w:rPr>
              <w:t xml:space="preserve">- </w:t>
            </w:r>
            <w:r>
              <w:rPr>
                <w:rStyle w:val="IndexLink"/>
                <w:rtl w:val="true"/>
              </w:rPr>
              <w:t>مکنت و مقام</w:t>
            </w:r>
            <w:r>
              <w:rPr>
                <w:rStyle w:val="IndexLink"/>
                <w:rtl w:val="true"/>
              </w:rPr>
              <w:tab/>
            </w:r>
            <w:r>
              <w:rPr>
                <w:rStyle w:val="IndexLink"/>
              </w:rPr>
              <w:t>192</w:t>
            </w:r>
          </w:hyperlink>
        </w:p>
        <w:p>
          <w:pPr>
            <w:pStyle w:val="Contents3"/>
            <w:tabs>
              <w:tab w:val="clear" w:pos="8459"/>
              <w:tab w:val="right" w:pos="9026" w:leader="dot"/>
            </w:tabs>
            <w:rPr/>
          </w:pPr>
          <w:hyperlink w:anchor="__RefHeading___Toc1680486_2749589250">
            <w:r>
              <w:rPr>
                <w:webHidden/>
                <w:rStyle w:val="IndexLink"/>
                <w:rtl w:val="true"/>
              </w:rPr>
              <w:t xml:space="preserve">معرفت در سلوک الی الله </w:t>
            </w:r>
            <w:r>
              <w:rPr>
                <w:rStyle w:val="IndexLink"/>
                <w:rtl w:val="true"/>
              </w:rPr>
              <w:t>[</w:t>
            </w:r>
            <w:r>
              <w:rPr>
                <w:rStyle w:val="IndexLink"/>
              </w:rPr>
              <w:t>1</w:t>
            </w:r>
            <w:r>
              <w:rPr>
                <w:rStyle w:val="IndexLink"/>
                <w:rtl w:val="true"/>
              </w:rPr>
              <w:t>]</w:t>
              <w:tab/>
            </w:r>
            <w:r>
              <w:rPr>
                <w:rStyle w:val="IndexLink"/>
              </w:rPr>
              <w:t>193</w:t>
            </w:r>
          </w:hyperlink>
        </w:p>
        <w:p>
          <w:pPr>
            <w:pStyle w:val="Contents3"/>
            <w:tabs>
              <w:tab w:val="clear" w:pos="8459"/>
              <w:tab w:val="right" w:pos="9026" w:leader="dot"/>
            </w:tabs>
            <w:rPr/>
          </w:pPr>
          <w:hyperlink w:anchor="__RefHeading___Toc1680488_2749589250">
            <w:r>
              <w:rPr>
                <w:webHidden/>
                <w:rStyle w:val="IndexLink"/>
                <w:rtl w:val="true"/>
              </w:rPr>
              <w:t>تمکّن معنوی اولیای خدا</w:t>
            </w:r>
            <w:r>
              <w:rPr>
                <w:rStyle w:val="IndexLink"/>
                <w:rtl w:val="true"/>
              </w:rPr>
              <w:tab/>
            </w:r>
            <w:r>
              <w:rPr>
                <w:rStyle w:val="IndexLink"/>
              </w:rPr>
              <w:t>195</w:t>
            </w:r>
          </w:hyperlink>
        </w:p>
        <w:p>
          <w:pPr>
            <w:pStyle w:val="Contents3"/>
            <w:tabs>
              <w:tab w:val="clear" w:pos="8459"/>
              <w:tab w:val="right" w:pos="9026" w:leader="dot"/>
            </w:tabs>
            <w:rPr/>
          </w:pPr>
          <w:hyperlink w:anchor="__RefHeading___Toc1680490_2749589250">
            <w:r>
              <w:rPr>
                <w:webHidden/>
                <w:rStyle w:val="IndexLink"/>
                <w:rtl w:val="true"/>
              </w:rPr>
              <w:t>شایستگی کسب مقام دنیایی</w:t>
            </w:r>
            <w:r>
              <w:rPr>
                <w:rStyle w:val="IndexLink"/>
                <w:rtl w:val="true"/>
              </w:rPr>
              <w:tab/>
            </w:r>
            <w:r>
              <w:rPr>
                <w:rStyle w:val="IndexLink"/>
              </w:rPr>
              <w:t>196</w:t>
            </w:r>
          </w:hyperlink>
        </w:p>
        <w:p>
          <w:pPr>
            <w:pStyle w:val="Contents4"/>
            <w:tabs>
              <w:tab w:val="clear" w:pos="8176"/>
              <w:tab w:val="right" w:pos="9026" w:leader="dot"/>
            </w:tabs>
            <w:rPr/>
          </w:pPr>
          <w:hyperlink w:anchor="__RefHeading___Toc1680492_274958925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680494_2749589250">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w:t>
            </w:r>
            <w:r>
              <w:rPr>
                <w:rStyle w:val="IndexLink"/>
                <w:rtl w:val="true"/>
              </w:rPr>
              <w:t>حکمت و علم، دو هدیه دیگر به یوسف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1680496_2749589250">
            <w:r>
              <w:rPr>
                <w:webHidden/>
                <w:rStyle w:val="IndexLink"/>
                <w:rtl w:val="true"/>
              </w:rPr>
              <w:t>لیاقت های اعطای حکمت</w:t>
            </w:r>
            <w:r>
              <w:rPr>
                <w:rStyle w:val="IndexLink"/>
                <w:rtl w:val="true"/>
              </w:rPr>
              <w:tab/>
            </w:r>
            <w:r>
              <w:rPr>
                <w:rStyle w:val="IndexLink"/>
              </w:rPr>
              <w:t>198</w:t>
            </w:r>
          </w:hyperlink>
        </w:p>
        <w:p>
          <w:pPr>
            <w:pStyle w:val="Contents2"/>
            <w:tabs>
              <w:tab w:val="clear" w:pos="8743"/>
              <w:tab w:val="right" w:pos="9026" w:leader="dot"/>
            </w:tabs>
            <w:rPr/>
          </w:pPr>
          <w:hyperlink w:anchor="__RefHeading___Toc1680498_2749589250">
            <w:r>
              <w:rPr>
                <w:webHidden/>
                <w:rStyle w:val="IndexLink"/>
              </w:rPr>
              <w:t>14</w:t>
            </w:r>
            <w:r>
              <w:rPr>
                <w:rStyle w:val="IndexLink"/>
                <w:rtl w:val="true"/>
              </w:rPr>
              <w:t xml:space="preserve"> </w:t>
            </w:r>
            <w:r>
              <w:rPr>
                <w:rStyle w:val="IndexLink"/>
                <w:rtl w:val="true"/>
              </w:rPr>
              <w:t>صدق یوسف، کید زلیخا</w:t>
            </w:r>
            <w:r>
              <w:rPr>
                <w:rStyle w:val="IndexLink"/>
                <w:rtl w:val="true"/>
              </w:rPr>
              <w:tab/>
            </w:r>
            <w:r>
              <w:rPr>
                <w:rStyle w:val="IndexLink"/>
              </w:rPr>
              <w:t>200</w:t>
            </w:r>
          </w:hyperlink>
        </w:p>
        <w:p>
          <w:pPr>
            <w:pStyle w:val="Contents3"/>
            <w:tabs>
              <w:tab w:val="clear" w:pos="8459"/>
              <w:tab w:val="right" w:pos="9026" w:leader="dot"/>
            </w:tabs>
            <w:rPr/>
          </w:pPr>
          <w:hyperlink w:anchor="__RefHeading___Toc1680500_274958925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680502_2749589250">
            <w:r>
              <w:rPr>
                <w:webHidden/>
                <w:rStyle w:val="IndexLink"/>
                <w:rtl w:val="true"/>
              </w:rPr>
              <w:t>یوسف صدیق</w:t>
            </w:r>
            <w:r>
              <w:rPr>
                <w:rStyle w:val="IndexLink"/>
                <w:rtl w:val="true"/>
              </w:rPr>
              <w:tab/>
            </w:r>
            <w:r>
              <w:rPr>
                <w:rStyle w:val="IndexLink"/>
              </w:rPr>
              <w:t>202</w:t>
            </w:r>
          </w:hyperlink>
        </w:p>
        <w:p>
          <w:pPr>
            <w:pStyle w:val="Contents3"/>
            <w:tabs>
              <w:tab w:val="clear" w:pos="8459"/>
              <w:tab w:val="right" w:pos="9026" w:leader="dot"/>
            </w:tabs>
            <w:rPr/>
          </w:pPr>
          <w:hyperlink w:anchor="__RefHeading___Toc1680504_2749589250">
            <w:r>
              <w:rPr>
                <w:webHidden/>
                <w:rStyle w:val="IndexLink"/>
                <w:rtl w:val="true"/>
              </w:rPr>
              <w:t>راه دست یابی به مقام صدیقین</w:t>
            </w:r>
            <w:r>
              <w:rPr>
                <w:rStyle w:val="IndexLink"/>
                <w:rtl w:val="true"/>
              </w:rPr>
              <w:tab/>
            </w:r>
            <w:r>
              <w:rPr>
                <w:rStyle w:val="IndexLink"/>
              </w:rPr>
              <w:t>203</w:t>
            </w:r>
          </w:hyperlink>
        </w:p>
        <w:p>
          <w:pPr>
            <w:pStyle w:val="Contents3"/>
            <w:tabs>
              <w:tab w:val="clear" w:pos="8459"/>
              <w:tab w:val="right" w:pos="9026" w:leader="dot"/>
            </w:tabs>
            <w:rPr/>
          </w:pPr>
          <w:hyperlink w:anchor="__RefHeading___Toc1680506_2749589250">
            <w:r>
              <w:rPr>
                <w:webHidden/>
                <w:rStyle w:val="IndexLink"/>
                <w:rtl w:val="true"/>
              </w:rPr>
              <w:t>یوسف علیه السلام در اوج عزت</w:t>
            </w:r>
            <w:r>
              <w:rPr>
                <w:rStyle w:val="IndexLink"/>
                <w:rtl w:val="true"/>
              </w:rPr>
              <w:tab/>
            </w:r>
            <w:r>
              <w:rPr>
                <w:rStyle w:val="IndexLink"/>
              </w:rPr>
              <w:t>204</w:t>
            </w:r>
          </w:hyperlink>
        </w:p>
        <w:p>
          <w:pPr>
            <w:pStyle w:val="Contents3"/>
            <w:tabs>
              <w:tab w:val="clear" w:pos="8459"/>
              <w:tab w:val="right" w:pos="9026" w:leader="dot"/>
            </w:tabs>
            <w:rPr/>
          </w:pPr>
          <w:hyperlink w:anchor="__RefHeading___Toc1680508_2749589250">
            <w:r>
              <w:rPr>
                <w:webHidden/>
                <w:rStyle w:val="IndexLink"/>
                <w:rtl w:val="true"/>
              </w:rPr>
              <w:t xml:space="preserve">باز بودن پرونده خواص بعد از مرگ </w:t>
            </w:r>
            <w:r>
              <w:rPr>
                <w:rStyle w:val="IndexLink"/>
                <w:rtl w:val="true"/>
              </w:rPr>
              <w:t>[</w:t>
            </w:r>
            <w:r>
              <w:rPr>
                <w:rStyle w:val="IndexLink"/>
              </w:rPr>
              <w:t>1</w:t>
            </w:r>
            <w:r>
              <w:rPr>
                <w:rStyle w:val="IndexLink"/>
                <w:rtl w:val="true"/>
              </w:rPr>
              <w:t>]</w:t>
              <w:tab/>
            </w:r>
            <w:r>
              <w:rPr>
                <w:rStyle w:val="IndexLink"/>
              </w:rPr>
              <w:t>206</w:t>
            </w:r>
          </w:hyperlink>
        </w:p>
        <w:p>
          <w:pPr>
            <w:pStyle w:val="Contents3"/>
            <w:tabs>
              <w:tab w:val="clear" w:pos="8459"/>
              <w:tab w:val="right" w:pos="9026" w:leader="dot"/>
            </w:tabs>
            <w:rPr/>
          </w:pPr>
          <w:hyperlink w:anchor="__RefHeading___Toc1680510_2749589250">
            <w:r>
              <w:rPr>
                <w:webHidden/>
                <w:rStyle w:val="IndexLink"/>
                <w:rtl w:val="true"/>
              </w:rPr>
              <w:t>خطاب خدا به سالکان راه زلیخا</w:t>
            </w:r>
            <w:r>
              <w:rPr>
                <w:rStyle w:val="IndexLink"/>
                <w:rtl w:val="true"/>
              </w:rPr>
              <w:tab/>
            </w:r>
            <w:r>
              <w:rPr>
                <w:rStyle w:val="IndexLink"/>
              </w:rPr>
              <w:t>207</w:t>
            </w:r>
          </w:hyperlink>
        </w:p>
        <w:p>
          <w:pPr>
            <w:pStyle w:val="Contents3"/>
            <w:tabs>
              <w:tab w:val="clear" w:pos="8459"/>
              <w:tab w:val="right" w:pos="9026" w:leader="dot"/>
            </w:tabs>
            <w:rPr/>
          </w:pPr>
          <w:hyperlink w:anchor="__RefHeading___Toc1680512_2749589250">
            <w:r>
              <w:rPr>
                <w:webHidden/>
                <w:rStyle w:val="IndexLink"/>
                <w:rtl w:val="true"/>
              </w:rPr>
              <w:t>نمونه ای از زنان پاک</w:t>
            </w:r>
            <w:r>
              <w:rPr>
                <w:rStyle w:val="IndexLink"/>
                <w:rtl w:val="true"/>
              </w:rPr>
              <w:tab/>
            </w:r>
            <w:r>
              <w:rPr>
                <w:rStyle w:val="IndexLink"/>
              </w:rPr>
              <w:t>208</w:t>
            </w:r>
          </w:hyperlink>
        </w:p>
        <w:p>
          <w:pPr>
            <w:pStyle w:val="Contents3"/>
            <w:tabs>
              <w:tab w:val="clear" w:pos="8459"/>
              <w:tab w:val="right" w:pos="9026" w:leader="dot"/>
            </w:tabs>
            <w:rPr/>
          </w:pPr>
          <w:hyperlink w:anchor="__RefHeading___Toc1680514_2749589250">
            <w:r>
              <w:rPr>
                <w:webHidden/>
                <w:rStyle w:val="IndexLink"/>
                <w:rtl w:val="true"/>
              </w:rPr>
              <w:t xml:space="preserve">شدت و عظمت کید و مکر زنان </w:t>
            </w:r>
            <w:r>
              <w:rPr>
                <w:rStyle w:val="IndexLink"/>
                <w:rtl w:val="true"/>
              </w:rPr>
              <w:t>[</w:t>
            </w:r>
            <w:r>
              <w:rPr>
                <w:rStyle w:val="IndexLink"/>
              </w:rPr>
              <w:t>1</w:t>
            </w:r>
            <w:r>
              <w:rPr>
                <w:rStyle w:val="IndexLink"/>
                <w:rtl w:val="true"/>
              </w:rPr>
              <w:t>]</w:t>
              <w:tab/>
            </w:r>
            <w:r>
              <w:rPr>
                <w:rStyle w:val="IndexLink"/>
              </w:rPr>
              <w:t>210</w:t>
            </w:r>
          </w:hyperlink>
        </w:p>
        <w:p>
          <w:pPr>
            <w:pStyle w:val="Contents3"/>
            <w:tabs>
              <w:tab w:val="clear" w:pos="8459"/>
              <w:tab w:val="right" w:pos="9026" w:leader="dot"/>
            </w:tabs>
            <w:rPr/>
          </w:pPr>
          <w:hyperlink w:anchor="__RefHeading___Toc1680516_2749589250">
            <w:r>
              <w:rPr>
                <w:webHidden/>
                <w:rStyle w:val="IndexLink"/>
                <w:rtl w:val="true"/>
              </w:rPr>
              <w:t>تخریب ارکان هدایت</w:t>
            </w:r>
            <w:r>
              <w:rPr>
                <w:rStyle w:val="IndexLink"/>
                <w:rtl w:val="true"/>
              </w:rPr>
              <w:tab/>
            </w:r>
            <w:r>
              <w:rPr>
                <w:rStyle w:val="IndexLink"/>
              </w:rPr>
              <w:t>211</w:t>
            </w:r>
          </w:hyperlink>
        </w:p>
        <w:p>
          <w:pPr>
            <w:pStyle w:val="Contents3"/>
            <w:tabs>
              <w:tab w:val="clear" w:pos="8459"/>
              <w:tab w:val="right" w:pos="9026" w:leader="dot"/>
            </w:tabs>
            <w:rPr/>
          </w:pPr>
          <w:hyperlink w:anchor="__RefHeading___Toc1680518_2749589250">
            <w:r>
              <w:rPr>
                <w:webHidden/>
                <w:rStyle w:val="IndexLink"/>
                <w:rtl w:val="true"/>
              </w:rPr>
              <w:t>ذکر مناجات با پروردگار</w:t>
            </w:r>
            <w:r>
              <w:rPr>
                <w:rStyle w:val="IndexLink"/>
                <w:rtl w:val="true"/>
              </w:rPr>
              <w:tab/>
            </w:r>
            <w:r>
              <w:rPr>
                <w:rStyle w:val="IndexLink"/>
              </w:rPr>
              <w:t>212</w:t>
            </w:r>
          </w:hyperlink>
        </w:p>
        <w:p>
          <w:pPr>
            <w:pStyle w:val="Contents2"/>
            <w:tabs>
              <w:tab w:val="clear" w:pos="8743"/>
              <w:tab w:val="right" w:pos="9026" w:leader="dot"/>
            </w:tabs>
            <w:rPr/>
          </w:pPr>
          <w:hyperlink w:anchor="__RefHeading___Toc1680520_2749589250">
            <w:r>
              <w:rPr>
                <w:webHidden/>
                <w:rStyle w:val="IndexLink"/>
              </w:rPr>
              <w:t>15</w:t>
            </w:r>
            <w:r>
              <w:rPr>
                <w:rStyle w:val="IndexLink"/>
                <w:rtl w:val="true"/>
              </w:rPr>
              <w:t xml:space="preserve"> </w:t>
            </w:r>
            <w:r>
              <w:rPr>
                <w:rStyle w:val="IndexLink"/>
                <w:rtl w:val="true"/>
              </w:rPr>
              <w:t>جسم و جان یوسف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1680522_274958925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680524_2749589250">
            <w:r>
              <w:rPr>
                <w:webHidden/>
                <w:rStyle w:val="IndexLink"/>
                <w:rtl w:val="true"/>
              </w:rPr>
              <w:t>تصویر دو حقیقت در یوسف و زلیخا</w:t>
            </w:r>
            <w:r>
              <w:rPr>
                <w:rStyle w:val="IndexLink"/>
                <w:rtl w:val="true"/>
              </w:rPr>
              <w:tab/>
            </w:r>
            <w:r>
              <w:rPr>
                <w:rStyle w:val="IndexLink"/>
              </w:rPr>
              <w:t>218</w:t>
            </w:r>
          </w:hyperlink>
        </w:p>
        <w:p>
          <w:pPr>
            <w:pStyle w:val="Contents3"/>
            <w:tabs>
              <w:tab w:val="clear" w:pos="8459"/>
              <w:tab w:val="right" w:pos="9026" w:leader="dot"/>
            </w:tabs>
            <w:rPr/>
          </w:pPr>
          <w:hyperlink w:anchor="__RefHeading___Toc1680526_2749589250">
            <w:r>
              <w:rPr>
                <w:webHidden/>
                <w:rStyle w:val="IndexLink"/>
                <w:rtl w:val="true"/>
              </w:rPr>
              <w:t>لقمان روح، خسته از هر گناه</w:t>
            </w:r>
            <w:r>
              <w:rPr>
                <w:rStyle w:val="IndexLink"/>
                <w:rtl w:val="true"/>
              </w:rPr>
              <w:tab/>
            </w:r>
            <w:r>
              <w:rPr>
                <w:rStyle w:val="IndexLink"/>
              </w:rPr>
              <w:t>219</w:t>
            </w:r>
          </w:hyperlink>
        </w:p>
        <w:p>
          <w:pPr>
            <w:pStyle w:val="Contents3"/>
            <w:tabs>
              <w:tab w:val="clear" w:pos="8459"/>
              <w:tab w:val="right" w:pos="9026" w:leader="dot"/>
            </w:tabs>
            <w:rPr/>
          </w:pPr>
          <w:hyperlink w:anchor="__RefHeading___Toc1680528_2749589250">
            <w:r>
              <w:rPr>
                <w:webHidden/>
                <w:rStyle w:val="IndexLink"/>
                <w:rtl w:val="true"/>
              </w:rPr>
              <w:t>تبدیل شدن موسای چوپان به کلیم اللّه</w:t>
            </w:r>
            <w:r>
              <w:rPr>
                <w:rStyle w:val="IndexLink"/>
                <w:rtl w:val="true"/>
              </w:rPr>
              <w:tab/>
            </w:r>
            <w:r>
              <w:rPr>
                <w:rStyle w:val="IndexLink"/>
              </w:rPr>
              <w:t>221</w:t>
            </w:r>
          </w:hyperlink>
        </w:p>
        <w:p>
          <w:pPr>
            <w:pStyle w:val="Contents3"/>
            <w:tabs>
              <w:tab w:val="clear" w:pos="8459"/>
              <w:tab w:val="right" w:pos="9026" w:leader="dot"/>
            </w:tabs>
            <w:rPr/>
          </w:pPr>
          <w:hyperlink w:anchor="__RefHeading___Toc1680530_2749589250">
            <w:r>
              <w:rPr>
                <w:webHidden/>
                <w:rStyle w:val="IndexLink"/>
                <w:rtl w:val="true"/>
              </w:rPr>
              <w:t>بعثت چوپان ژنده پوش به پیامبری</w:t>
            </w:r>
            <w:r>
              <w:rPr>
                <w:rStyle w:val="IndexLink"/>
                <w:rtl w:val="true"/>
              </w:rPr>
              <w:tab/>
            </w:r>
            <w:r>
              <w:rPr>
                <w:rStyle w:val="IndexLink"/>
              </w:rPr>
              <w:t>222</w:t>
            </w:r>
          </w:hyperlink>
        </w:p>
        <w:p>
          <w:pPr>
            <w:pStyle w:val="Contents3"/>
            <w:tabs>
              <w:tab w:val="clear" w:pos="8459"/>
              <w:tab w:val="right" w:pos="9026" w:leader="dot"/>
            </w:tabs>
            <w:rPr/>
          </w:pPr>
          <w:hyperlink w:anchor="__RefHeading___Toc1680532_2749589250">
            <w:r>
              <w:rPr>
                <w:webHidden/>
                <w:rStyle w:val="IndexLink"/>
                <w:rtl w:val="true"/>
              </w:rPr>
              <w:t>قدرت روح در تصرّف جسم</w:t>
            </w:r>
            <w:r>
              <w:rPr>
                <w:rStyle w:val="IndexLink"/>
                <w:rtl w:val="true"/>
              </w:rPr>
              <w:tab/>
            </w:r>
            <w:r>
              <w:rPr>
                <w:rStyle w:val="IndexLink"/>
              </w:rPr>
              <w:t>224</w:t>
            </w:r>
          </w:hyperlink>
        </w:p>
        <w:p>
          <w:pPr>
            <w:pStyle w:val="Contents3"/>
            <w:tabs>
              <w:tab w:val="clear" w:pos="8459"/>
              <w:tab w:val="right" w:pos="9026" w:leader="dot"/>
            </w:tabs>
            <w:rPr/>
          </w:pPr>
          <w:hyperlink w:anchor="__RefHeading___Toc1680534_2749589250">
            <w:r>
              <w:rPr>
                <w:webHidden/>
                <w:rStyle w:val="IndexLink"/>
                <w:rtl w:val="true"/>
              </w:rPr>
              <w:t>صدای الهی و حیوانی</w:t>
            </w:r>
            <w:r>
              <w:rPr>
                <w:rStyle w:val="IndexLink"/>
                <w:rtl w:val="true"/>
              </w:rPr>
              <w:tab/>
            </w:r>
            <w:r>
              <w:rPr>
                <w:rStyle w:val="IndexLink"/>
              </w:rPr>
              <w:t>225</w:t>
            </w:r>
          </w:hyperlink>
        </w:p>
        <w:p>
          <w:pPr>
            <w:pStyle w:val="Contents3"/>
            <w:tabs>
              <w:tab w:val="clear" w:pos="8459"/>
              <w:tab w:val="right" w:pos="9026" w:leader="dot"/>
            </w:tabs>
            <w:rPr/>
          </w:pPr>
          <w:hyperlink w:anchor="__RefHeading___Toc1680536_2749589250">
            <w:r>
              <w:rPr>
                <w:webHidden/>
                <w:rStyle w:val="IndexLink"/>
                <w:rtl w:val="true"/>
              </w:rPr>
              <w:t>ارزش صداهای الهی</w:t>
            </w:r>
            <w:r>
              <w:rPr>
                <w:rStyle w:val="IndexLink"/>
                <w:rtl w:val="true"/>
              </w:rPr>
              <w:tab/>
            </w:r>
            <w:r>
              <w:rPr>
                <w:rStyle w:val="IndexLink"/>
              </w:rPr>
              <w:t>226</w:t>
            </w:r>
          </w:hyperlink>
        </w:p>
        <w:p>
          <w:pPr>
            <w:pStyle w:val="Contents3"/>
            <w:tabs>
              <w:tab w:val="clear" w:pos="8459"/>
              <w:tab w:val="right" w:pos="9026" w:leader="dot"/>
            </w:tabs>
            <w:rPr/>
          </w:pPr>
          <w:hyperlink w:anchor="__RefHeading___Toc1680538_2749589250">
            <w:r>
              <w:rPr>
                <w:webHidden/>
                <w:rStyle w:val="IndexLink"/>
                <w:rtl w:val="true"/>
              </w:rPr>
              <w:t>لیاقت شنیدن صداهای الهی</w:t>
            </w:r>
            <w:r>
              <w:rPr>
                <w:rStyle w:val="IndexLink"/>
                <w:rtl w:val="true"/>
              </w:rPr>
              <w:tab/>
            </w:r>
            <w:r>
              <w:rPr>
                <w:rStyle w:val="IndexLink"/>
              </w:rPr>
              <w:t>227</w:t>
            </w:r>
          </w:hyperlink>
        </w:p>
        <w:p>
          <w:pPr>
            <w:pStyle w:val="Contents2"/>
            <w:tabs>
              <w:tab w:val="clear" w:pos="8743"/>
              <w:tab w:val="right" w:pos="9026" w:leader="dot"/>
            </w:tabs>
            <w:rPr/>
          </w:pPr>
          <w:hyperlink w:anchor="__RefHeading___Toc1680540_2749589250">
            <w:r>
              <w:rPr>
                <w:webHidden/>
                <w:rStyle w:val="IndexLink"/>
              </w:rPr>
              <w:t>16</w:t>
            </w:r>
            <w:r>
              <w:rPr>
                <w:rStyle w:val="IndexLink"/>
                <w:rtl w:val="true"/>
              </w:rPr>
              <w:t xml:space="preserve"> </w:t>
            </w:r>
            <w:r>
              <w:rPr>
                <w:rStyle w:val="IndexLink"/>
                <w:rtl w:val="true"/>
              </w:rPr>
              <w:t>آغوش رحمت</w:t>
            </w:r>
            <w:r>
              <w:rPr>
                <w:rStyle w:val="IndexLink"/>
                <w:rtl w:val="true"/>
              </w:rPr>
              <w:tab/>
            </w:r>
            <w:r>
              <w:rPr>
                <w:rStyle w:val="IndexLink"/>
              </w:rPr>
              <w:t>229</w:t>
            </w:r>
          </w:hyperlink>
        </w:p>
        <w:p>
          <w:pPr>
            <w:pStyle w:val="Contents3"/>
            <w:tabs>
              <w:tab w:val="clear" w:pos="8459"/>
              <w:tab w:val="right" w:pos="9026" w:leader="dot"/>
            </w:tabs>
            <w:rPr/>
          </w:pPr>
          <w:hyperlink w:anchor="__RefHeading___Toc1680542_274958925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680544_2749589250">
            <w:r>
              <w:rPr>
                <w:webHidden/>
                <w:rStyle w:val="IndexLink"/>
                <w:rtl w:val="true"/>
              </w:rPr>
              <w:t>تفاوت ماهیتی توبه کننده و گناهکار</w:t>
            </w:r>
            <w:r>
              <w:rPr>
                <w:rStyle w:val="IndexLink"/>
                <w:rtl w:val="true"/>
              </w:rPr>
              <w:tab/>
            </w:r>
            <w:r>
              <w:rPr>
                <w:rStyle w:val="IndexLink"/>
              </w:rPr>
              <w:t>232</w:t>
            </w:r>
          </w:hyperlink>
        </w:p>
        <w:p>
          <w:pPr>
            <w:pStyle w:val="Contents3"/>
            <w:tabs>
              <w:tab w:val="clear" w:pos="8459"/>
              <w:tab w:val="right" w:pos="9026" w:leader="dot"/>
            </w:tabs>
            <w:rPr/>
          </w:pPr>
          <w:hyperlink w:anchor="__RefHeading___Toc1680546_2749589250">
            <w:r>
              <w:rPr>
                <w:webHidden/>
                <w:rStyle w:val="IndexLink"/>
                <w:rtl w:val="true"/>
              </w:rPr>
              <w:t>خوشحالی مؤمن</w:t>
            </w:r>
            <w:r>
              <w:rPr>
                <w:rStyle w:val="IndexLink"/>
                <w:rtl w:val="true"/>
              </w:rPr>
              <w:tab/>
            </w:r>
            <w:r>
              <w:rPr>
                <w:rStyle w:val="IndexLink"/>
              </w:rPr>
              <w:t>233</w:t>
            </w:r>
          </w:hyperlink>
        </w:p>
        <w:p>
          <w:pPr>
            <w:pStyle w:val="Contents3"/>
            <w:tabs>
              <w:tab w:val="clear" w:pos="8459"/>
              <w:tab w:val="right" w:pos="9026" w:leader="dot"/>
            </w:tabs>
            <w:rPr/>
          </w:pPr>
          <w:hyperlink w:anchor="__RefHeading___Toc1680548_2749589250">
            <w:r>
              <w:rPr>
                <w:webHidden/>
                <w:rStyle w:val="IndexLink"/>
                <w:rtl w:val="true"/>
              </w:rPr>
              <w:t>عاقبت به خیری، دغدغه مؤمن</w:t>
            </w:r>
            <w:r>
              <w:rPr>
                <w:rStyle w:val="IndexLink"/>
                <w:rtl w:val="true"/>
              </w:rPr>
              <w:tab/>
            </w:r>
            <w:r>
              <w:rPr>
                <w:rStyle w:val="IndexLink"/>
              </w:rPr>
              <w:t>235</w:t>
            </w:r>
          </w:hyperlink>
        </w:p>
        <w:p>
          <w:pPr>
            <w:pStyle w:val="Contents3"/>
            <w:tabs>
              <w:tab w:val="clear" w:pos="8459"/>
              <w:tab w:val="right" w:pos="9026" w:leader="dot"/>
            </w:tabs>
            <w:rPr/>
          </w:pPr>
          <w:hyperlink w:anchor="__RefHeading___Toc1680550_2749589250">
            <w:r>
              <w:rPr>
                <w:webHidden/>
                <w:rStyle w:val="IndexLink"/>
                <w:rtl w:val="true"/>
              </w:rPr>
              <w:t>باز بودن درب توبه تا قبل از مرگ</w:t>
            </w:r>
            <w:r>
              <w:rPr>
                <w:rStyle w:val="IndexLink"/>
                <w:rtl w:val="true"/>
              </w:rPr>
              <w:tab/>
            </w:r>
            <w:r>
              <w:rPr>
                <w:rStyle w:val="IndexLink"/>
              </w:rPr>
              <w:t>236</w:t>
            </w:r>
          </w:hyperlink>
        </w:p>
        <w:p>
          <w:pPr>
            <w:pStyle w:val="Contents3"/>
            <w:tabs>
              <w:tab w:val="clear" w:pos="8459"/>
              <w:tab w:val="right" w:pos="9026" w:leader="dot"/>
            </w:tabs>
            <w:rPr/>
          </w:pPr>
          <w:hyperlink w:anchor="__RefHeading___Toc1680552_2749589250">
            <w:r>
              <w:rPr>
                <w:webHidden/>
                <w:rStyle w:val="IndexLink"/>
                <w:rtl w:val="true"/>
              </w:rPr>
              <w:t>توبه واقعی از دیدگاه رسول گرامی اسلام</w:t>
            </w:r>
            <w:r>
              <w:rPr>
                <w:rStyle w:val="IndexLink"/>
                <w:rtl w:val="true"/>
              </w:rPr>
              <w:tab/>
            </w:r>
            <w:r>
              <w:rPr>
                <w:rStyle w:val="IndexLink"/>
              </w:rPr>
              <w:t>237</w:t>
            </w:r>
          </w:hyperlink>
        </w:p>
        <w:p>
          <w:pPr>
            <w:pStyle w:val="Contents3"/>
            <w:tabs>
              <w:tab w:val="clear" w:pos="8459"/>
              <w:tab w:val="right" w:pos="9026" w:leader="dot"/>
            </w:tabs>
            <w:rPr/>
          </w:pPr>
          <w:hyperlink w:anchor="__RefHeading___Toc1680554_2749589250">
            <w:r>
              <w:rPr>
                <w:webHidden/>
                <w:rStyle w:val="IndexLink"/>
                <w:rtl w:val="true"/>
              </w:rPr>
              <w:t>برتری حق الله بر حق الناس</w:t>
            </w:r>
            <w:r>
              <w:rPr>
                <w:rStyle w:val="IndexLink"/>
                <w:rtl w:val="true"/>
              </w:rPr>
              <w:tab/>
            </w:r>
            <w:r>
              <w:rPr>
                <w:rStyle w:val="IndexLink"/>
              </w:rPr>
              <w:t>238</w:t>
            </w:r>
          </w:hyperlink>
        </w:p>
        <w:p>
          <w:pPr>
            <w:pStyle w:val="Contents3"/>
            <w:tabs>
              <w:tab w:val="clear" w:pos="8459"/>
              <w:tab w:val="right" w:pos="9026" w:leader="dot"/>
            </w:tabs>
            <w:rPr/>
          </w:pPr>
          <w:hyperlink w:anchor="__RefHeading___Toc1680556_2749589250">
            <w:r>
              <w:rPr>
                <w:webHidden/>
                <w:rStyle w:val="IndexLink"/>
                <w:rtl w:val="true"/>
              </w:rPr>
              <w:t>عزم بر توبه به درگاه غفار</w:t>
            </w:r>
            <w:r>
              <w:rPr>
                <w:rStyle w:val="IndexLink"/>
                <w:rtl w:val="true"/>
              </w:rPr>
              <w:tab/>
            </w:r>
            <w:r>
              <w:rPr>
                <w:rStyle w:val="IndexLink"/>
              </w:rPr>
              <w:t>240</w:t>
            </w:r>
          </w:hyperlink>
        </w:p>
        <w:p>
          <w:pPr>
            <w:pStyle w:val="Contents3"/>
            <w:tabs>
              <w:tab w:val="clear" w:pos="8459"/>
              <w:tab w:val="right" w:pos="9026" w:leader="dot"/>
            </w:tabs>
            <w:rPr/>
          </w:pPr>
          <w:hyperlink w:anchor="__RefHeading___Toc1680558_2749589250">
            <w:r>
              <w:rPr>
                <w:webHidden/>
                <w:rStyle w:val="IndexLink"/>
                <w:rtl w:val="true"/>
              </w:rPr>
              <w:t>باز بودن باب توبه</w:t>
            </w:r>
            <w:r>
              <w:rPr>
                <w:rStyle w:val="IndexLink"/>
                <w:rtl w:val="true"/>
              </w:rPr>
              <w:tab/>
            </w:r>
            <w:r>
              <w:rPr>
                <w:rStyle w:val="IndexLink"/>
              </w:rPr>
              <w:t>241</w:t>
            </w:r>
          </w:hyperlink>
        </w:p>
        <w:p>
          <w:pPr>
            <w:pStyle w:val="Contents3"/>
            <w:tabs>
              <w:tab w:val="clear" w:pos="8459"/>
              <w:tab w:val="right" w:pos="9026" w:leader="dot"/>
            </w:tabs>
            <w:rPr/>
          </w:pPr>
          <w:hyperlink w:anchor="__RefHeading___Toc1680560_2749589250">
            <w:r>
              <w:rPr>
                <w:webHidden/>
                <w:rStyle w:val="IndexLink"/>
                <w:rtl w:val="true"/>
              </w:rPr>
              <w:t>توبه، آغوش رحمت پروردگار</w:t>
            </w:r>
            <w:r>
              <w:rPr>
                <w:rStyle w:val="IndexLink"/>
                <w:rtl w:val="true"/>
              </w:rPr>
              <w:tab/>
            </w:r>
            <w:r>
              <w:rPr>
                <w:rStyle w:val="IndexLink"/>
              </w:rPr>
              <w:t>242</w:t>
            </w:r>
          </w:hyperlink>
        </w:p>
        <w:p>
          <w:pPr>
            <w:pStyle w:val="Contents3"/>
            <w:tabs>
              <w:tab w:val="clear" w:pos="8459"/>
              <w:tab w:val="right" w:pos="9026" w:leader="dot"/>
            </w:tabs>
            <w:rPr/>
          </w:pPr>
          <w:hyperlink w:anchor="__RefHeading___Toc1680562_2749589250">
            <w:r>
              <w:rPr>
                <w:webHidden/>
                <w:rStyle w:val="IndexLink"/>
                <w:rtl w:val="true"/>
              </w:rPr>
              <w:t>توبه در سحر شب جمعه</w:t>
            </w:r>
            <w:r>
              <w:rPr>
                <w:rStyle w:val="IndexLink"/>
                <w:rtl w:val="true"/>
              </w:rPr>
              <w:tab/>
            </w:r>
            <w:r>
              <w:rPr>
                <w:rStyle w:val="IndexLink"/>
              </w:rPr>
              <w:t>243</w:t>
            </w:r>
          </w:hyperlink>
        </w:p>
        <w:p>
          <w:pPr>
            <w:pStyle w:val="Contents2"/>
            <w:tabs>
              <w:tab w:val="clear" w:pos="8743"/>
              <w:tab w:val="right" w:pos="9026" w:leader="dot"/>
            </w:tabs>
            <w:rPr/>
          </w:pPr>
          <w:hyperlink w:anchor="__RefHeading___Toc1680564_2749589250">
            <w:r>
              <w:rPr>
                <w:webHidden/>
                <w:rStyle w:val="IndexLink"/>
              </w:rPr>
              <w:t>17</w:t>
            </w:r>
            <w:r>
              <w:rPr>
                <w:rStyle w:val="IndexLink"/>
                <w:rtl w:val="true"/>
              </w:rPr>
              <w:t xml:space="preserve"> </w:t>
            </w:r>
            <w:r>
              <w:rPr>
                <w:rStyle w:val="IndexLink"/>
                <w:rtl w:val="true"/>
              </w:rPr>
              <w:t>شفاعت توبه</w:t>
            </w:r>
            <w:r>
              <w:rPr>
                <w:rStyle w:val="IndexLink"/>
                <w:rtl w:val="true"/>
              </w:rPr>
              <w:tab/>
            </w:r>
            <w:r>
              <w:rPr>
                <w:rStyle w:val="IndexLink"/>
              </w:rPr>
              <w:t>246</w:t>
            </w:r>
          </w:hyperlink>
        </w:p>
        <w:p>
          <w:pPr>
            <w:pStyle w:val="Contents3"/>
            <w:tabs>
              <w:tab w:val="clear" w:pos="8459"/>
              <w:tab w:val="right" w:pos="9026" w:leader="dot"/>
            </w:tabs>
            <w:rPr/>
          </w:pPr>
          <w:hyperlink w:anchor="__RefHeading___Toc1680566_274958925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680568_2749589250">
            <w:r>
              <w:rPr>
                <w:webHidden/>
                <w:rStyle w:val="IndexLink"/>
                <w:rtl w:val="true"/>
              </w:rPr>
              <w:t>نجات بخش ترین شفیع روز قیامت</w:t>
            </w:r>
            <w:r>
              <w:rPr>
                <w:rStyle w:val="IndexLink"/>
                <w:rtl w:val="true"/>
              </w:rPr>
              <w:tab/>
            </w:r>
            <w:r>
              <w:rPr>
                <w:rStyle w:val="IndexLink"/>
              </w:rPr>
              <w:t>251</w:t>
            </w:r>
          </w:hyperlink>
        </w:p>
        <w:p>
          <w:pPr>
            <w:pStyle w:val="Contents3"/>
            <w:tabs>
              <w:tab w:val="clear" w:pos="8459"/>
              <w:tab w:val="right" w:pos="9026" w:leader="dot"/>
            </w:tabs>
            <w:rPr/>
          </w:pPr>
          <w:hyperlink w:anchor="__RefHeading___Toc1680570_2749589250">
            <w:r>
              <w:rPr>
                <w:webHidden/>
                <w:rStyle w:val="IndexLink"/>
                <w:rtl w:val="true"/>
              </w:rPr>
              <w:t>معنای صحیح توبه نصوح</w:t>
            </w:r>
            <w:r>
              <w:rPr>
                <w:rStyle w:val="IndexLink"/>
                <w:rtl w:val="true"/>
              </w:rPr>
              <w:tab/>
            </w:r>
            <w:r>
              <w:rPr>
                <w:rStyle w:val="IndexLink"/>
              </w:rPr>
              <w:t>254</w:t>
            </w:r>
          </w:hyperlink>
        </w:p>
        <w:p>
          <w:pPr>
            <w:pStyle w:val="Contents3"/>
            <w:tabs>
              <w:tab w:val="clear" w:pos="8459"/>
              <w:tab w:val="right" w:pos="9026" w:leader="dot"/>
            </w:tabs>
            <w:rPr/>
          </w:pPr>
          <w:hyperlink w:anchor="__RefHeading___Toc1680572_2749589250">
            <w:r>
              <w:rPr>
                <w:webHidden/>
                <w:rStyle w:val="IndexLink"/>
                <w:rtl w:val="true"/>
              </w:rPr>
              <w:t>مراحل توبه</w:t>
            </w:r>
            <w:r>
              <w:rPr>
                <w:rStyle w:val="IndexLink"/>
                <w:rtl w:val="true"/>
              </w:rPr>
              <w:tab/>
            </w:r>
            <w:r>
              <w:rPr>
                <w:rStyle w:val="IndexLink"/>
              </w:rPr>
              <w:t>255</w:t>
            </w:r>
          </w:hyperlink>
        </w:p>
        <w:p>
          <w:pPr>
            <w:pStyle w:val="Contents3"/>
            <w:tabs>
              <w:tab w:val="clear" w:pos="8459"/>
              <w:tab w:val="right" w:pos="9026" w:leader="dot"/>
            </w:tabs>
            <w:rPr/>
          </w:pPr>
          <w:hyperlink w:anchor="__RefHeading___Toc1680574_2749589250">
            <w:r>
              <w:rPr>
                <w:webHidden/>
                <w:rStyle w:val="IndexLink"/>
                <w:rtl w:val="true"/>
              </w:rPr>
              <w:t>ادا کردن حق نمک</w:t>
            </w:r>
            <w:r>
              <w:rPr>
                <w:rStyle w:val="IndexLink"/>
                <w:rtl w:val="true"/>
              </w:rPr>
              <w:tab/>
            </w:r>
            <w:r>
              <w:rPr>
                <w:rStyle w:val="IndexLink"/>
              </w:rPr>
              <w:t>256</w:t>
            </w:r>
          </w:hyperlink>
        </w:p>
        <w:p>
          <w:pPr>
            <w:pStyle w:val="Contents3"/>
            <w:tabs>
              <w:tab w:val="clear" w:pos="8459"/>
              <w:tab w:val="right" w:pos="9026" w:leader="dot"/>
            </w:tabs>
            <w:rPr/>
          </w:pPr>
          <w:hyperlink w:anchor="__RefHeading___Toc1680576_2749589250">
            <w:r>
              <w:rPr>
                <w:webHidden/>
                <w:rStyle w:val="IndexLink"/>
                <w:rtl w:val="true"/>
              </w:rPr>
              <w:t>توبه واقعی حر بن یزید و فضیل عیاض</w:t>
            </w:r>
            <w:r>
              <w:rPr>
                <w:rStyle w:val="IndexLink"/>
                <w:rtl w:val="true"/>
              </w:rPr>
              <w:tab/>
            </w:r>
            <w:r>
              <w:rPr>
                <w:rStyle w:val="IndexLink"/>
              </w:rPr>
              <w:t>257</w:t>
            </w:r>
          </w:hyperlink>
        </w:p>
        <w:p>
          <w:pPr>
            <w:pStyle w:val="Contents2"/>
            <w:tabs>
              <w:tab w:val="clear" w:pos="8743"/>
              <w:tab w:val="right" w:pos="9026" w:leader="dot"/>
            </w:tabs>
            <w:rPr/>
          </w:pPr>
          <w:hyperlink w:anchor="__RefHeading___Toc1680578_2749589250">
            <w:r>
              <w:rPr>
                <w:webHidden/>
                <w:rStyle w:val="IndexLink"/>
              </w:rPr>
              <w:t>18</w:t>
            </w:r>
            <w:r>
              <w:rPr>
                <w:rStyle w:val="IndexLink"/>
                <w:rtl w:val="true"/>
              </w:rPr>
              <w:t xml:space="preserve"> </w:t>
            </w:r>
            <w:r>
              <w:rPr>
                <w:rStyle w:val="IndexLink"/>
                <w:rtl w:val="true"/>
              </w:rPr>
              <w:t>عنایت خاص خدا</w:t>
            </w:r>
            <w:r>
              <w:rPr>
                <w:rStyle w:val="IndexLink"/>
                <w:rtl w:val="true"/>
              </w:rPr>
              <w:tab/>
            </w:r>
            <w:r>
              <w:rPr>
                <w:rStyle w:val="IndexLink"/>
              </w:rPr>
              <w:t>260</w:t>
            </w:r>
          </w:hyperlink>
        </w:p>
        <w:p>
          <w:pPr>
            <w:pStyle w:val="Contents3"/>
            <w:tabs>
              <w:tab w:val="clear" w:pos="8459"/>
              <w:tab w:val="right" w:pos="9026" w:leader="dot"/>
            </w:tabs>
            <w:rPr/>
          </w:pPr>
          <w:hyperlink w:anchor="__RefHeading___Toc1680580_2749589250">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680582_2749589250">
            <w:r>
              <w:rPr>
                <w:webHidden/>
                <w:rStyle w:val="IndexLink"/>
                <w:rtl w:val="true"/>
              </w:rPr>
              <w:t>کاشت در زمین وجود</w:t>
            </w:r>
            <w:r>
              <w:rPr>
                <w:rStyle w:val="IndexLink"/>
                <w:rtl w:val="true"/>
              </w:rPr>
              <w:tab/>
            </w:r>
            <w:r>
              <w:rPr>
                <w:rStyle w:val="IndexLink"/>
              </w:rPr>
              <w:t>264</w:t>
            </w:r>
          </w:hyperlink>
        </w:p>
        <w:p>
          <w:pPr>
            <w:pStyle w:val="Contents3"/>
            <w:tabs>
              <w:tab w:val="clear" w:pos="8459"/>
              <w:tab w:val="right" w:pos="9026" w:leader="dot"/>
            </w:tabs>
            <w:rPr/>
          </w:pPr>
          <w:hyperlink w:anchor="__RefHeading___Toc1680584_2749589250">
            <w:r>
              <w:rPr>
                <w:webHidden/>
                <w:rStyle w:val="IndexLink"/>
                <w:rtl w:val="true"/>
              </w:rPr>
              <w:t>عزت یوسف علیه السلام در برابر برادران</w:t>
            </w:r>
            <w:r>
              <w:rPr>
                <w:rStyle w:val="IndexLink"/>
                <w:rtl w:val="true"/>
              </w:rPr>
              <w:tab/>
            </w:r>
            <w:r>
              <w:rPr>
                <w:rStyle w:val="IndexLink"/>
              </w:rPr>
              <w:t>265</w:t>
            </w:r>
          </w:hyperlink>
        </w:p>
        <w:p>
          <w:pPr>
            <w:pStyle w:val="Contents3"/>
            <w:tabs>
              <w:tab w:val="clear" w:pos="8459"/>
              <w:tab w:val="right" w:pos="9026" w:leader="dot"/>
            </w:tabs>
            <w:rPr/>
          </w:pPr>
          <w:hyperlink w:anchor="__RefHeading___Toc1680586_2749589250">
            <w:r>
              <w:rPr>
                <w:webHidden/>
                <w:rStyle w:val="IndexLink"/>
                <w:rtl w:val="true"/>
              </w:rPr>
              <w:t>همه مؤمنان در معرض آزمایش</w:t>
            </w:r>
            <w:r>
              <w:rPr>
                <w:rStyle w:val="IndexLink"/>
                <w:rtl w:val="true"/>
              </w:rPr>
              <w:t>[</w:t>
            </w:r>
            <w:r>
              <w:rPr>
                <w:rStyle w:val="IndexLink"/>
              </w:rPr>
              <w:t>1</w:t>
            </w:r>
            <w:r>
              <w:rPr>
                <w:rStyle w:val="IndexLink"/>
                <w:rtl w:val="true"/>
              </w:rPr>
              <w:t>]</w:t>
              <w:tab/>
            </w:r>
            <w:r>
              <w:rPr>
                <w:rStyle w:val="IndexLink"/>
              </w:rPr>
              <w:t>266</w:t>
            </w:r>
          </w:hyperlink>
        </w:p>
        <w:p>
          <w:pPr>
            <w:pStyle w:val="Contents3"/>
            <w:tabs>
              <w:tab w:val="clear" w:pos="8459"/>
              <w:tab w:val="right" w:pos="9026" w:leader="dot"/>
            </w:tabs>
            <w:rPr/>
          </w:pPr>
          <w:hyperlink w:anchor="__RefHeading___Toc1680588_2749589250">
            <w:r>
              <w:rPr>
                <w:webHidden/>
                <w:rStyle w:val="IndexLink"/>
                <w:rtl w:val="true"/>
              </w:rPr>
              <w:t>درخواست عاجزانه برادران از یوسف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1680590_2749589250">
            <w:r>
              <w:rPr>
                <w:webHidden/>
                <w:rStyle w:val="IndexLink"/>
                <w:rtl w:val="true"/>
              </w:rPr>
              <w:t>با خدا باش، پادشاه باش</w:t>
            </w:r>
            <w:r>
              <w:rPr>
                <w:rStyle w:val="IndexLink"/>
                <w:rtl w:val="true"/>
              </w:rPr>
              <w:tab/>
            </w:r>
            <w:r>
              <w:rPr>
                <w:rStyle w:val="IndexLink"/>
              </w:rPr>
              <w:t>268</w:t>
            </w:r>
          </w:hyperlink>
        </w:p>
        <w:p>
          <w:pPr>
            <w:pStyle w:val="Contents3"/>
            <w:tabs>
              <w:tab w:val="clear" w:pos="8459"/>
              <w:tab w:val="right" w:pos="9026" w:leader="dot"/>
            </w:tabs>
            <w:rPr/>
          </w:pPr>
          <w:hyperlink w:anchor="__RefHeading___Toc1680592_2749589250">
            <w:r>
              <w:rPr>
                <w:webHidden/>
                <w:rStyle w:val="IndexLink"/>
                <w:rtl w:val="true"/>
              </w:rPr>
              <w:t>دفاع خدا از مؤمنان</w:t>
            </w:r>
            <w:r>
              <w:rPr>
                <w:rStyle w:val="IndexLink"/>
                <w:rtl w:val="true"/>
              </w:rPr>
              <w:tab/>
            </w:r>
            <w:r>
              <w:rPr>
                <w:rStyle w:val="IndexLink"/>
              </w:rPr>
              <w:t>269</w:t>
            </w:r>
          </w:hyperlink>
        </w:p>
        <w:p>
          <w:pPr>
            <w:pStyle w:val="Contents3"/>
            <w:tabs>
              <w:tab w:val="clear" w:pos="8459"/>
              <w:tab w:val="right" w:pos="9026" w:leader="dot"/>
            </w:tabs>
            <w:rPr/>
          </w:pPr>
          <w:hyperlink w:anchor="__RefHeading___Toc1680594_2749589250">
            <w:r>
              <w:rPr>
                <w:webHidden/>
                <w:rStyle w:val="IndexLink"/>
                <w:rtl w:val="true"/>
              </w:rPr>
              <w:t>به ذلت کشیده شدن برادران یوسف</w:t>
            </w:r>
            <w:r>
              <w:rPr>
                <w:rStyle w:val="IndexLink"/>
                <w:rtl w:val="true"/>
              </w:rPr>
              <w:tab/>
            </w:r>
            <w:r>
              <w:rPr>
                <w:rStyle w:val="IndexLink"/>
              </w:rPr>
              <w:t>270</w:t>
            </w:r>
          </w:hyperlink>
        </w:p>
        <w:p>
          <w:pPr>
            <w:pStyle w:val="Contents3"/>
            <w:tabs>
              <w:tab w:val="clear" w:pos="8459"/>
              <w:tab w:val="right" w:pos="9026" w:leader="dot"/>
            </w:tabs>
            <w:rPr/>
          </w:pPr>
          <w:hyperlink w:anchor="__RefHeading___Toc1680596_2749589250">
            <w:r>
              <w:rPr>
                <w:webHidden/>
                <w:rStyle w:val="IndexLink"/>
                <w:rtl w:val="true"/>
              </w:rPr>
              <w:t>گرفتاری یونس علیه السلام در شکم ماهی</w:t>
            </w:r>
            <w:r>
              <w:rPr>
                <w:rStyle w:val="IndexLink"/>
                <w:rtl w:val="true"/>
              </w:rPr>
              <w:tab/>
            </w:r>
            <w:r>
              <w:rPr>
                <w:rStyle w:val="IndexLink"/>
              </w:rPr>
              <w:t>272</w:t>
            </w:r>
          </w:hyperlink>
        </w:p>
        <w:p>
          <w:pPr>
            <w:pStyle w:val="Contents3"/>
            <w:tabs>
              <w:tab w:val="clear" w:pos="8459"/>
              <w:tab w:val="right" w:pos="9026" w:leader="dot"/>
            </w:tabs>
            <w:rPr/>
          </w:pPr>
          <w:hyperlink w:anchor="__RefHeading___Toc1680598_2749589250">
            <w:r>
              <w:rPr>
                <w:webHidden/>
                <w:rStyle w:val="IndexLink"/>
                <w:rtl w:val="true"/>
              </w:rPr>
              <w:t>استجابت دعای یونس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1680600_2749589250">
            <w:r>
              <w:rPr>
                <w:webHidden/>
                <w:rStyle w:val="IndexLink"/>
                <w:rtl w:val="true"/>
              </w:rPr>
              <w:t>نجات مؤمنان با التجا به درگاه خدا</w:t>
            </w:r>
            <w:r>
              <w:rPr>
                <w:rStyle w:val="IndexLink"/>
                <w:rtl w:val="true"/>
              </w:rPr>
              <w:tab/>
            </w:r>
            <w:r>
              <w:rPr>
                <w:rStyle w:val="IndexLink"/>
              </w:rPr>
              <w:t>273</w:t>
            </w:r>
          </w:hyperlink>
        </w:p>
        <w:p>
          <w:pPr>
            <w:pStyle w:val="Contents3"/>
            <w:tabs>
              <w:tab w:val="clear" w:pos="8459"/>
              <w:tab w:val="right" w:pos="9026" w:leader="dot"/>
            </w:tabs>
            <w:rPr/>
          </w:pPr>
          <w:hyperlink w:anchor="__RefHeading___Toc1680602_2749589250">
            <w:r>
              <w:rPr>
                <w:webHidden/>
                <w:rStyle w:val="IndexLink"/>
                <w:rtl w:val="true"/>
              </w:rPr>
              <w:t>نشانه ای از رحمت خدا در یوسف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1680604_2749589250">
            <w:r>
              <w:rPr>
                <w:webHidden/>
                <w:rStyle w:val="IndexLink"/>
                <w:rtl w:val="true"/>
              </w:rPr>
              <w:t>دو شاخه عظیم معنوی در یوسف علیه السلام</w:t>
            </w:r>
            <w:r>
              <w:rPr>
                <w:rStyle w:val="IndexLink"/>
                <w:rtl w:val="true"/>
              </w:rPr>
              <w:tab/>
            </w:r>
            <w:r>
              <w:rPr>
                <w:rStyle w:val="IndexLink"/>
              </w:rPr>
              <w:t>276</w:t>
            </w:r>
          </w:hyperlink>
        </w:p>
        <w:p>
          <w:pPr>
            <w:pStyle w:val="Contents2"/>
            <w:tabs>
              <w:tab w:val="clear" w:pos="8743"/>
              <w:tab w:val="right" w:pos="9026" w:leader="dot"/>
            </w:tabs>
            <w:rPr/>
          </w:pPr>
          <w:hyperlink w:anchor="__RefHeading___Toc1680606_2749589250">
            <w:r>
              <w:rPr>
                <w:webHidden/>
                <w:rStyle w:val="IndexLink"/>
              </w:rPr>
              <w:t>19</w:t>
            </w:r>
            <w:r>
              <w:rPr>
                <w:rStyle w:val="IndexLink"/>
                <w:rtl w:val="true"/>
              </w:rPr>
              <w:t xml:space="preserve"> </w:t>
            </w:r>
            <w:r>
              <w:rPr>
                <w:rStyle w:val="IndexLink"/>
                <w:rtl w:val="true"/>
              </w:rPr>
              <w:t>دایره حب و بغض خدا</w:t>
            </w:r>
            <w:r>
              <w:rPr>
                <w:rStyle w:val="IndexLink"/>
                <w:rtl w:val="true"/>
              </w:rPr>
              <w:tab/>
            </w:r>
            <w:r>
              <w:rPr>
                <w:rStyle w:val="IndexLink"/>
              </w:rPr>
              <w:t>278</w:t>
            </w:r>
          </w:hyperlink>
        </w:p>
        <w:p>
          <w:pPr>
            <w:pStyle w:val="Contents3"/>
            <w:tabs>
              <w:tab w:val="clear" w:pos="8459"/>
              <w:tab w:val="right" w:pos="9026" w:leader="dot"/>
            </w:tabs>
            <w:rPr/>
          </w:pPr>
          <w:hyperlink w:anchor="__RefHeading___Toc1680608_274958925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680610_2749589250">
            <w:r>
              <w:rPr>
                <w:webHidden/>
                <w:rStyle w:val="IndexLink"/>
                <w:rtl w:val="true"/>
              </w:rPr>
              <w:t>پول و درآمد محبوب خدا</w:t>
            </w:r>
            <w:r>
              <w:rPr>
                <w:rStyle w:val="IndexLink"/>
                <w:rtl w:val="true"/>
              </w:rPr>
              <w:tab/>
            </w:r>
            <w:r>
              <w:rPr>
                <w:rStyle w:val="IndexLink"/>
              </w:rPr>
              <w:t>284</w:t>
            </w:r>
          </w:hyperlink>
        </w:p>
        <w:p>
          <w:pPr>
            <w:pStyle w:val="Contents3"/>
            <w:tabs>
              <w:tab w:val="clear" w:pos="8459"/>
              <w:tab w:val="right" w:pos="9026" w:leader="dot"/>
            </w:tabs>
            <w:rPr/>
          </w:pPr>
          <w:hyperlink w:anchor="__RefHeading___Toc1680612_2749589250">
            <w:r>
              <w:rPr>
                <w:webHidden/>
                <w:rStyle w:val="IndexLink"/>
                <w:rtl w:val="true"/>
              </w:rPr>
              <w:t>ارزش محبت پروردگار در برابر پادشاهی عالم</w:t>
            </w:r>
            <w:r>
              <w:rPr>
                <w:rStyle w:val="IndexLink"/>
                <w:rtl w:val="true"/>
              </w:rPr>
              <w:tab/>
            </w:r>
            <w:r>
              <w:rPr>
                <w:rStyle w:val="IndexLink"/>
              </w:rPr>
              <w:t>286</w:t>
            </w:r>
          </w:hyperlink>
        </w:p>
        <w:p>
          <w:pPr>
            <w:pStyle w:val="Contents3"/>
            <w:tabs>
              <w:tab w:val="clear" w:pos="8459"/>
              <w:tab w:val="right" w:pos="9026" w:leader="dot"/>
            </w:tabs>
            <w:rPr/>
          </w:pPr>
          <w:hyperlink w:anchor="__RefHeading___Toc1680614_2749589250">
            <w:r>
              <w:rPr>
                <w:webHidden/>
                <w:rStyle w:val="IndexLink"/>
                <w:rtl w:val="true"/>
              </w:rPr>
              <w:t>رشته های متابعت از خدا</w:t>
            </w:r>
            <w:r>
              <w:rPr>
                <w:rStyle w:val="IndexLink"/>
                <w:rtl w:val="true"/>
              </w:rPr>
              <w:tab/>
            </w:r>
            <w:r>
              <w:rPr>
                <w:rStyle w:val="IndexLink"/>
              </w:rPr>
              <w:t>287</w:t>
            </w:r>
          </w:hyperlink>
        </w:p>
        <w:p>
          <w:pPr>
            <w:pStyle w:val="Contents3"/>
            <w:tabs>
              <w:tab w:val="clear" w:pos="8459"/>
              <w:tab w:val="right" w:pos="9026" w:leader="dot"/>
            </w:tabs>
            <w:rPr/>
          </w:pPr>
          <w:hyperlink w:anchor="__RefHeading___Toc1680616_2749589250">
            <w:r>
              <w:rPr>
                <w:webHidden/>
                <w:rStyle w:val="IndexLink"/>
                <w:rtl w:val="true"/>
              </w:rPr>
              <w:t>اثر نور در قلب و روح مؤمن</w:t>
            </w:r>
            <w:r>
              <w:rPr>
                <w:rStyle w:val="IndexLink"/>
                <w:rtl w:val="true"/>
              </w:rPr>
              <w:tab/>
            </w:r>
            <w:r>
              <w:rPr>
                <w:rStyle w:val="IndexLink"/>
              </w:rPr>
              <w:t>287</w:t>
            </w:r>
          </w:hyperlink>
        </w:p>
        <w:p>
          <w:pPr>
            <w:pStyle w:val="Contents4"/>
            <w:tabs>
              <w:tab w:val="clear" w:pos="8176"/>
              <w:tab w:val="right" w:pos="9026" w:leader="dot"/>
            </w:tabs>
            <w:rPr/>
          </w:pPr>
          <w:hyperlink w:anchor="__RefHeading___Toc1680618_2749589250">
            <w:r>
              <w:rPr>
                <w:webHidden/>
                <w:rStyle w:val="IndexLink"/>
              </w:rPr>
              <w:t>1</w:t>
            </w:r>
            <w:r>
              <w:rPr>
                <w:rStyle w:val="IndexLink"/>
                <w:rtl w:val="true"/>
              </w:rPr>
              <w:t xml:space="preserve">- </w:t>
            </w:r>
            <w:r>
              <w:rPr>
                <w:rStyle w:val="IndexLink"/>
                <w:rtl w:val="true"/>
              </w:rPr>
              <w:t>سعه صدر</w:t>
            </w:r>
            <w:r>
              <w:rPr>
                <w:rStyle w:val="IndexLink"/>
                <w:rtl w:val="true"/>
              </w:rPr>
              <w:tab/>
            </w:r>
            <w:r>
              <w:rPr>
                <w:rStyle w:val="IndexLink"/>
              </w:rPr>
              <w:t>287</w:t>
            </w:r>
          </w:hyperlink>
        </w:p>
        <w:p>
          <w:pPr>
            <w:pStyle w:val="Contents3"/>
            <w:tabs>
              <w:tab w:val="clear" w:pos="8459"/>
              <w:tab w:val="right" w:pos="9026" w:leader="dot"/>
            </w:tabs>
            <w:rPr/>
          </w:pPr>
          <w:hyperlink w:anchor="__RefHeading___Toc1680620_2749589250">
            <w:r>
              <w:rPr>
                <w:webHidden/>
                <w:rStyle w:val="IndexLink"/>
                <w:rtl w:val="true"/>
              </w:rPr>
              <w:t>مقام دنیایی در نظر بندگان خدا</w:t>
            </w:r>
            <w:r>
              <w:rPr>
                <w:rStyle w:val="IndexLink"/>
                <w:rtl w:val="true"/>
              </w:rPr>
              <w:tab/>
            </w:r>
            <w:r>
              <w:rPr>
                <w:rStyle w:val="IndexLink"/>
              </w:rPr>
              <w:t>288</w:t>
            </w:r>
          </w:hyperlink>
        </w:p>
        <w:p>
          <w:pPr>
            <w:pStyle w:val="Contents3"/>
            <w:tabs>
              <w:tab w:val="clear" w:pos="8459"/>
              <w:tab w:val="right" w:pos="9026" w:leader="dot"/>
            </w:tabs>
            <w:rPr/>
          </w:pPr>
          <w:hyperlink w:anchor="__RefHeading___Toc1680622_2749589250">
            <w:r>
              <w:rPr>
                <w:webHidden/>
                <w:rStyle w:val="IndexLink"/>
                <w:rtl w:val="true"/>
              </w:rPr>
              <w:t>حال بندگان خاص خدا</w:t>
            </w:r>
            <w:r>
              <w:rPr>
                <w:rStyle w:val="IndexLink"/>
                <w:rtl w:val="true"/>
              </w:rPr>
              <w:tab/>
            </w:r>
            <w:r>
              <w:rPr>
                <w:rStyle w:val="IndexLink"/>
              </w:rPr>
              <w:t>290</w:t>
            </w:r>
          </w:hyperlink>
        </w:p>
        <w:p>
          <w:pPr>
            <w:pStyle w:val="Contents4"/>
            <w:tabs>
              <w:tab w:val="clear" w:pos="8176"/>
              <w:tab w:val="right" w:pos="9026" w:leader="dot"/>
            </w:tabs>
            <w:rPr/>
          </w:pPr>
          <w:hyperlink w:anchor="__RefHeading___Toc1680624_2749589250">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680626_2749589250">
            <w:r>
              <w:rPr>
                <w:webHidden/>
                <w:rStyle w:val="IndexLink"/>
              </w:rPr>
              <w:t>2</w:t>
            </w:r>
            <w:r>
              <w:rPr>
                <w:rStyle w:val="IndexLink"/>
                <w:rtl w:val="true"/>
              </w:rPr>
              <w:t xml:space="preserve">- </w:t>
            </w:r>
            <w:r>
              <w:rPr>
                <w:rStyle w:val="IndexLink"/>
                <w:rtl w:val="true"/>
              </w:rPr>
              <w:t>شوق رحلت به سوی آخرت</w:t>
            </w:r>
            <w:r>
              <w:rPr>
                <w:rStyle w:val="IndexLink"/>
                <w:rtl w:val="true"/>
              </w:rPr>
              <w:tab/>
            </w:r>
            <w:r>
              <w:rPr>
                <w:rStyle w:val="IndexLink"/>
              </w:rPr>
              <w:t>291</w:t>
            </w:r>
          </w:hyperlink>
        </w:p>
        <w:p>
          <w:pPr>
            <w:pStyle w:val="Contents4"/>
            <w:tabs>
              <w:tab w:val="clear" w:pos="8176"/>
              <w:tab w:val="right" w:pos="9026" w:leader="dot"/>
            </w:tabs>
            <w:rPr/>
          </w:pPr>
          <w:hyperlink w:anchor="__RefHeading___Toc1680628_2749589250">
            <w:r>
              <w:rPr>
                <w:webHidden/>
                <w:rStyle w:val="IndexLink"/>
              </w:rPr>
              <w:t>3</w:t>
            </w:r>
            <w:r>
              <w:rPr>
                <w:rStyle w:val="IndexLink"/>
                <w:rtl w:val="true"/>
              </w:rPr>
              <w:t xml:space="preserve">- </w:t>
            </w:r>
            <w:r>
              <w:rPr>
                <w:rStyle w:val="IndexLink"/>
                <w:rtl w:val="true"/>
              </w:rPr>
              <w:t>آمادگی برای برزخ و قیامت</w:t>
            </w:r>
            <w:r>
              <w:rPr>
                <w:rStyle w:val="IndexLink"/>
                <w:rtl w:val="true"/>
              </w:rPr>
              <w:tab/>
            </w:r>
            <w:r>
              <w:rPr>
                <w:rStyle w:val="IndexLink"/>
              </w:rPr>
              <w:t>292</w:t>
            </w:r>
          </w:hyperlink>
        </w:p>
        <w:p>
          <w:pPr>
            <w:pStyle w:val="Contents3"/>
            <w:tabs>
              <w:tab w:val="clear" w:pos="8459"/>
              <w:tab w:val="right" w:pos="9026" w:leader="dot"/>
            </w:tabs>
            <w:rPr/>
          </w:pPr>
          <w:hyperlink w:anchor="__RefHeading___Toc1680630_2749589250">
            <w:r>
              <w:rPr>
                <w:webHidden/>
                <w:rStyle w:val="IndexLink"/>
                <w:rtl w:val="true"/>
              </w:rPr>
              <w:t>توبه، زنده کننده قلب</w:t>
            </w:r>
            <w:r>
              <w:rPr>
                <w:rStyle w:val="IndexLink"/>
                <w:rtl w:val="true"/>
              </w:rPr>
              <w:tab/>
            </w:r>
            <w:r>
              <w:rPr>
                <w:rStyle w:val="IndexLink"/>
              </w:rPr>
              <w:t>297</w:t>
            </w:r>
          </w:hyperlink>
        </w:p>
        <w:p>
          <w:pPr>
            <w:pStyle w:val="Contents3"/>
            <w:tabs>
              <w:tab w:val="clear" w:pos="8459"/>
              <w:tab w:val="right" w:pos="9026" w:leader="dot"/>
            </w:tabs>
            <w:rPr/>
          </w:pPr>
          <w:hyperlink w:anchor="__RefHeading___Toc1680632_2749589250">
            <w:r>
              <w:rPr>
                <w:webHidden/>
                <w:rStyle w:val="IndexLink"/>
                <w:rtl w:val="true"/>
              </w:rPr>
              <w:t>مسمومیّت روح با سمّ گناه</w:t>
            </w:r>
            <w:r>
              <w:rPr>
                <w:rStyle w:val="IndexLink"/>
                <w:rtl w:val="true"/>
              </w:rPr>
              <w:tab/>
            </w:r>
            <w:r>
              <w:rPr>
                <w:rStyle w:val="IndexLink"/>
              </w:rPr>
              <w:t>299</w:t>
            </w:r>
          </w:hyperlink>
        </w:p>
        <w:p>
          <w:pPr>
            <w:pStyle w:val="Contents3"/>
            <w:tabs>
              <w:tab w:val="clear" w:pos="8459"/>
              <w:tab w:val="right" w:pos="9026" w:leader="dot"/>
            </w:tabs>
            <w:rPr/>
          </w:pPr>
          <w:hyperlink w:anchor="__RefHeading___Toc1680634_2749589250">
            <w:r>
              <w:rPr>
                <w:webHidden/>
                <w:rStyle w:val="IndexLink"/>
                <w:rtl w:val="true"/>
              </w:rPr>
              <w:t>گناه، مخالفت با نظام هستی</w:t>
            </w:r>
            <w:r>
              <w:rPr>
                <w:rStyle w:val="IndexLink"/>
                <w:rtl w:val="true"/>
              </w:rPr>
              <w:tab/>
            </w:r>
            <w:r>
              <w:rPr>
                <w:rStyle w:val="IndexLink"/>
              </w:rPr>
              <w:t>300</w:t>
            </w:r>
          </w:hyperlink>
        </w:p>
        <w:p>
          <w:pPr>
            <w:pStyle w:val="Contents3"/>
            <w:tabs>
              <w:tab w:val="clear" w:pos="8459"/>
              <w:tab w:val="right" w:pos="9026" w:leader="dot"/>
            </w:tabs>
            <w:rPr/>
          </w:pPr>
          <w:hyperlink w:anchor="__RefHeading___Toc1680636_2749589250">
            <w:r>
              <w:rPr>
                <w:webHidden/>
                <w:rStyle w:val="IndexLink"/>
                <w:rtl w:val="true"/>
              </w:rPr>
              <w:t>شعاع رحمت و کرم خدا</w:t>
            </w:r>
            <w:r>
              <w:rPr>
                <w:rStyle w:val="IndexLink"/>
                <w:rtl w:val="true"/>
              </w:rPr>
              <w:tab/>
            </w:r>
            <w:r>
              <w:rPr>
                <w:rStyle w:val="IndexLink"/>
              </w:rPr>
              <w:t>301</w:t>
            </w:r>
          </w:hyperlink>
        </w:p>
        <w:p>
          <w:pPr>
            <w:pStyle w:val="Contents3"/>
            <w:tabs>
              <w:tab w:val="clear" w:pos="8459"/>
              <w:tab w:val="right" w:pos="9026" w:leader="dot"/>
            </w:tabs>
            <w:rPr/>
          </w:pPr>
          <w:hyperlink w:anchor="__RefHeading___Toc1680638_2749589250">
            <w:r>
              <w:rPr>
                <w:webHidden/>
                <w:rStyle w:val="IndexLink"/>
                <w:rtl w:val="true"/>
              </w:rPr>
              <w:t>درخواست پیامبر صلی الله علیه و آله بر حسابرسی امت در قیامت</w:t>
            </w:r>
            <w:r>
              <w:rPr>
                <w:rStyle w:val="IndexLink"/>
                <w:rtl w:val="true"/>
              </w:rPr>
              <w:tab/>
            </w:r>
            <w:r>
              <w:rPr>
                <w:rStyle w:val="IndexLink"/>
              </w:rPr>
              <w:t>302</w:t>
            </w:r>
          </w:hyperlink>
        </w:p>
        <w:p>
          <w:pPr>
            <w:pStyle w:val="Contents3"/>
            <w:tabs>
              <w:tab w:val="clear" w:pos="8459"/>
              <w:tab w:val="right" w:pos="9026" w:leader="dot"/>
            </w:tabs>
            <w:rPr/>
          </w:pPr>
          <w:hyperlink w:anchor="__RefHeading___Toc1680640_2749589250">
            <w:r>
              <w:rPr>
                <w:webHidden/>
                <w:rStyle w:val="IndexLink"/>
                <w:rtl w:val="true"/>
              </w:rPr>
              <w:t>رد درخواست پیامبر صلی الله علیه و آله و علت آن</w:t>
            </w:r>
            <w:r>
              <w:rPr>
                <w:rStyle w:val="IndexLink"/>
                <w:rtl w:val="true"/>
              </w:rPr>
              <w:tab/>
            </w:r>
            <w:r>
              <w:rPr>
                <w:rStyle w:val="IndexLink"/>
              </w:rPr>
              <w:t>303</w:t>
            </w:r>
          </w:hyperlink>
        </w:p>
        <w:p>
          <w:pPr>
            <w:pStyle w:val="Contents3"/>
            <w:tabs>
              <w:tab w:val="clear" w:pos="8459"/>
              <w:tab w:val="right" w:pos="9026" w:leader="dot"/>
            </w:tabs>
            <w:rPr/>
          </w:pPr>
          <w:hyperlink w:anchor="__RefHeading___Toc1680642_2749589250">
            <w:r>
              <w:rPr>
                <w:webHidden/>
                <w:rStyle w:val="IndexLink"/>
                <w:rtl w:val="true"/>
              </w:rPr>
              <w:t>ناامید نکردن بت پرست</w:t>
            </w:r>
            <w:r>
              <w:rPr>
                <w:rStyle w:val="IndexLink"/>
                <w:rtl w:val="true"/>
              </w:rPr>
              <w:tab/>
            </w:r>
            <w:r>
              <w:rPr>
                <w:rStyle w:val="IndexLink"/>
              </w:rPr>
              <w:t>304</w:t>
            </w:r>
          </w:hyperlink>
        </w:p>
        <w:p>
          <w:pPr>
            <w:pStyle w:val="Contents2"/>
            <w:tabs>
              <w:tab w:val="clear" w:pos="8743"/>
              <w:tab w:val="right" w:pos="9026" w:leader="dot"/>
            </w:tabs>
            <w:rPr/>
          </w:pPr>
          <w:hyperlink w:anchor="__RefHeading___Toc1680644_2749589250">
            <w:r>
              <w:rPr>
                <w:webHidden/>
                <w:rStyle w:val="IndexLink"/>
              </w:rPr>
              <w:t>21</w:t>
            </w:r>
            <w:r>
              <w:rPr>
                <w:rStyle w:val="IndexLink"/>
                <w:rtl w:val="true"/>
              </w:rPr>
              <w:t xml:space="preserve"> </w:t>
            </w:r>
            <w:r>
              <w:rPr>
                <w:rStyle w:val="IndexLink"/>
                <w:rtl w:val="true"/>
              </w:rPr>
              <w:t>آیینه وجود</w:t>
            </w:r>
            <w:r>
              <w:rPr>
                <w:rStyle w:val="IndexLink"/>
                <w:rtl w:val="true"/>
              </w:rPr>
              <w:tab/>
            </w:r>
            <w:r>
              <w:rPr>
                <w:rStyle w:val="IndexLink"/>
              </w:rPr>
              <w:t>305</w:t>
            </w:r>
          </w:hyperlink>
        </w:p>
        <w:p>
          <w:pPr>
            <w:pStyle w:val="Contents3"/>
            <w:tabs>
              <w:tab w:val="clear" w:pos="8459"/>
              <w:tab w:val="right" w:pos="9026" w:leader="dot"/>
            </w:tabs>
            <w:rPr/>
          </w:pPr>
          <w:hyperlink w:anchor="__RefHeading___Toc1680646_274958925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680648_2749589250">
            <w:r>
              <w:rPr>
                <w:webHidden/>
                <w:rStyle w:val="IndexLink"/>
                <w:rtl w:val="true"/>
              </w:rPr>
              <w:t>کم وزنی محرومان از بینش الهی</w:t>
            </w:r>
            <w:r>
              <w:rPr>
                <w:rStyle w:val="IndexLink"/>
                <w:rtl w:val="true"/>
              </w:rPr>
              <w:tab/>
            </w:r>
            <w:r>
              <w:rPr>
                <w:rStyle w:val="IndexLink"/>
              </w:rPr>
              <w:t>308</w:t>
            </w:r>
          </w:hyperlink>
        </w:p>
        <w:p>
          <w:pPr>
            <w:pStyle w:val="Contents3"/>
            <w:tabs>
              <w:tab w:val="clear" w:pos="8459"/>
              <w:tab w:val="right" w:pos="9026" w:leader="dot"/>
            </w:tabs>
            <w:rPr/>
          </w:pPr>
          <w:hyperlink w:anchor="__RefHeading___Toc1680650_2749589250">
            <w:r>
              <w:rPr>
                <w:webHidden/>
                <w:rStyle w:val="IndexLink"/>
                <w:rtl w:val="true"/>
              </w:rPr>
              <w:t>سرعت حسابرسی مؤمنان در قیامت</w:t>
            </w:r>
            <w:r>
              <w:rPr>
                <w:rStyle w:val="IndexLink"/>
                <w:rtl w:val="true"/>
              </w:rPr>
              <w:tab/>
            </w:r>
            <w:r>
              <w:rPr>
                <w:rStyle w:val="IndexLink"/>
              </w:rPr>
              <w:t>310</w:t>
            </w:r>
          </w:hyperlink>
        </w:p>
        <w:p>
          <w:pPr>
            <w:pStyle w:val="Contents3"/>
            <w:tabs>
              <w:tab w:val="clear" w:pos="8459"/>
              <w:tab w:val="right" w:pos="9026" w:leader="dot"/>
            </w:tabs>
            <w:rPr/>
          </w:pPr>
          <w:hyperlink w:anchor="__RefHeading___Toc1680652_2749589250">
            <w:r>
              <w:rPr>
                <w:webHidden/>
                <w:rStyle w:val="IndexLink"/>
                <w:rtl w:val="true"/>
              </w:rPr>
              <w:t>نور، هدایت کننده مؤمنان به بهشت</w:t>
            </w:r>
            <w:r>
              <w:rPr>
                <w:rStyle w:val="IndexLink"/>
                <w:rtl w:val="true"/>
              </w:rPr>
              <w:tab/>
            </w:r>
            <w:r>
              <w:rPr>
                <w:rStyle w:val="IndexLink"/>
              </w:rPr>
              <w:t>312</w:t>
            </w:r>
          </w:hyperlink>
        </w:p>
        <w:p>
          <w:pPr>
            <w:pStyle w:val="Contents3"/>
            <w:tabs>
              <w:tab w:val="clear" w:pos="8459"/>
              <w:tab w:val="right" w:pos="9026" w:leader="dot"/>
            </w:tabs>
            <w:rPr/>
          </w:pPr>
          <w:hyperlink w:anchor="__RefHeading___Toc1680654_2749589250">
            <w:r>
              <w:rPr>
                <w:webHidden/>
                <w:rStyle w:val="IndexLink"/>
                <w:rtl w:val="true"/>
              </w:rPr>
              <w:t>شاهد بی گناه یوسف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1680656_2749589250">
            <w:r>
              <w:rPr>
                <w:webHidden/>
                <w:rStyle w:val="IndexLink"/>
                <w:rtl w:val="true"/>
              </w:rPr>
              <w:t>ارزش دهی خدا به اعمال در قیامت</w:t>
            </w:r>
            <w:r>
              <w:rPr>
                <w:rStyle w:val="IndexLink"/>
                <w:rtl w:val="true"/>
              </w:rPr>
              <w:tab/>
            </w:r>
            <w:r>
              <w:rPr>
                <w:rStyle w:val="IndexLink"/>
              </w:rPr>
              <w:t>315</w:t>
            </w:r>
          </w:hyperlink>
        </w:p>
        <w:p>
          <w:pPr>
            <w:pStyle w:val="Contents3"/>
            <w:tabs>
              <w:tab w:val="clear" w:pos="8459"/>
              <w:tab w:val="right" w:pos="9026" w:leader="dot"/>
            </w:tabs>
            <w:rPr/>
          </w:pPr>
          <w:hyperlink w:anchor="__RefHeading___Toc1680658_2749589250">
            <w:r>
              <w:rPr>
                <w:webHidden/>
                <w:rStyle w:val="IndexLink"/>
                <w:rtl w:val="true"/>
              </w:rPr>
              <w:t>ورود به بهشت، بدون حسابرسی</w:t>
            </w:r>
            <w:r>
              <w:rPr>
                <w:rStyle w:val="IndexLink"/>
                <w:rtl w:val="true"/>
              </w:rPr>
              <w:tab/>
            </w:r>
            <w:r>
              <w:rPr>
                <w:rStyle w:val="IndexLink"/>
              </w:rPr>
              <w:t>316</w:t>
            </w:r>
          </w:hyperlink>
        </w:p>
        <w:p>
          <w:pPr>
            <w:pStyle w:val="Contents3"/>
            <w:tabs>
              <w:tab w:val="clear" w:pos="8459"/>
              <w:tab w:val="right" w:pos="9026" w:leader="dot"/>
            </w:tabs>
            <w:rPr/>
          </w:pPr>
          <w:hyperlink w:anchor="__RefHeading___Toc1680660_2749589250">
            <w:r>
              <w:rPr>
                <w:webHidden/>
                <w:rStyle w:val="IndexLink"/>
                <w:rtl w:val="true"/>
              </w:rPr>
              <w:t>بینش آگاهان با نور الهی</w:t>
            </w:r>
            <w:r>
              <w:rPr>
                <w:rStyle w:val="IndexLink"/>
                <w:rtl w:val="true"/>
              </w:rPr>
              <w:tab/>
            </w:r>
            <w:r>
              <w:rPr>
                <w:rStyle w:val="IndexLink"/>
              </w:rPr>
              <w:t>317</w:t>
            </w:r>
          </w:hyperlink>
        </w:p>
        <w:p>
          <w:pPr>
            <w:pStyle w:val="Contents3"/>
            <w:tabs>
              <w:tab w:val="clear" w:pos="8459"/>
              <w:tab w:val="right" w:pos="9026" w:leader="dot"/>
            </w:tabs>
            <w:rPr/>
          </w:pPr>
          <w:hyperlink w:anchor="__RefHeading___Toc1680662_2749589250">
            <w:r>
              <w:rPr>
                <w:webHidden/>
                <w:rStyle w:val="IndexLink"/>
                <w:rtl w:val="true"/>
              </w:rPr>
              <w:t>منبع کسب نور</w:t>
            </w:r>
            <w:r>
              <w:rPr>
                <w:rStyle w:val="IndexLink"/>
                <w:rtl w:val="true"/>
              </w:rPr>
              <w:tab/>
            </w:r>
            <w:r>
              <w:rPr>
                <w:rStyle w:val="IndexLink"/>
              </w:rPr>
              <w:t>318</w:t>
            </w:r>
          </w:hyperlink>
        </w:p>
        <w:p>
          <w:pPr>
            <w:pStyle w:val="Contents3"/>
            <w:tabs>
              <w:tab w:val="clear" w:pos="8459"/>
              <w:tab w:val="right" w:pos="9026" w:leader="dot"/>
            </w:tabs>
            <w:rPr/>
          </w:pPr>
          <w:hyperlink w:anchor="__RefHeading___Toc1680664_2749589250">
            <w:r>
              <w:rPr>
                <w:webHidden/>
                <w:rStyle w:val="IndexLink"/>
                <w:rtl w:val="true"/>
              </w:rPr>
              <w:t>گرفتن آینه وجود به طرف خدا</w:t>
            </w:r>
            <w:r>
              <w:rPr>
                <w:rStyle w:val="IndexLink"/>
                <w:rtl w:val="true"/>
              </w:rPr>
              <w:tab/>
            </w:r>
            <w:r>
              <w:rPr>
                <w:rStyle w:val="IndexLink"/>
              </w:rPr>
              <w:t>319</w:t>
            </w:r>
          </w:hyperlink>
        </w:p>
        <w:p>
          <w:pPr>
            <w:pStyle w:val="Contents3"/>
            <w:tabs>
              <w:tab w:val="clear" w:pos="8459"/>
              <w:tab w:val="right" w:pos="9026" w:leader="dot"/>
            </w:tabs>
            <w:rPr/>
          </w:pPr>
          <w:hyperlink w:anchor="__RefHeading___Toc1680666_2749589250">
            <w:r>
              <w:rPr>
                <w:webHidden/>
                <w:rStyle w:val="IndexLink"/>
                <w:rtl w:val="true"/>
              </w:rPr>
              <w:t>فضل خدا بر بندگان خاص</w:t>
            </w:r>
            <w:r>
              <w:rPr>
                <w:rStyle w:val="IndexLink"/>
                <w:rtl w:val="true"/>
              </w:rPr>
              <w:tab/>
            </w:r>
            <w:r>
              <w:rPr>
                <w:rStyle w:val="IndexLink"/>
              </w:rPr>
              <w:t>320</w:t>
            </w:r>
          </w:hyperlink>
        </w:p>
        <w:p>
          <w:pPr>
            <w:pStyle w:val="Contents3"/>
            <w:tabs>
              <w:tab w:val="clear" w:pos="8459"/>
              <w:tab w:val="right" w:pos="9026" w:leader="dot"/>
            </w:tabs>
            <w:rPr/>
          </w:pPr>
          <w:hyperlink w:anchor="__RefHeading___Toc1680668_2749589250">
            <w:r>
              <w:rPr>
                <w:webHidden/>
                <w:rStyle w:val="IndexLink"/>
                <w:rtl w:val="true"/>
              </w:rPr>
              <w:t>برات آزادی از جهنم، عیدی بندگان</w:t>
            </w:r>
            <w:r>
              <w:rPr>
                <w:rStyle w:val="IndexLink"/>
                <w:rtl w:val="true"/>
              </w:rPr>
              <w:tab/>
            </w:r>
            <w:r>
              <w:rPr>
                <w:rStyle w:val="IndexLink"/>
              </w:rPr>
              <w:t>321</w:t>
            </w:r>
          </w:hyperlink>
        </w:p>
        <w:p>
          <w:pPr>
            <w:pStyle w:val="Contents3"/>
            <w:tabs>
              <w:tab w:val="clear" w:pos="8459"/>
              <w:tab w:val="right" w:pos="9026" w:leader="dot"/>
            </w:tabs>
            <w:rPr/>
          </w:pPr>
          <w:hyperlink w:anchor="__RefHeading___Toc1680670_2749589250">
            <w:r>
              <w:rPr>
                <w:webHidden/>
                <w:rStyle w:val="IndexLink"/>
                <w:rtl w:val="true"/>
              </w:rPr>
              <w:t>داستان اعمش و زیارت امام حسین علیه السلام</w:t>
            </w:r>
            <w:r>
              <w:rPr>
                <w:rStyle w:val="IndexLink"/>
                <w:rtl w:val="true"/>
              </w:rPr>
              <w:tab/>
            </w:r>
            <w:r>
              <w:rPr>
                <w:rStyle w:val="IndexLink"/>
              </w:rPr>
              <w:t>322</w:t>
            </w:r>
          </w:hyperlink>
        </w:p>
        <w:p>
          <w:pPr>
            <w:pStyle w:val="Contents2"/>
            <w:tabs>
              <w:tab w:val="clear" w:pos="8743"/>
              <w:tab w:val="right" w:pos="9026" w:leader="dot"/>
            </w:tabs>
            <w:rPr/>
          </w:pPr>
          <w:hyperlink w:anchor="__RefHeading___Toc1680672_2749589250">
            <w:r>
              <w:rPr>
                <w:webHidden/>
                <w:rStyle w:val="IndexLink"/>
              </w:rPr>
              <w:t>22</w:t>
            </w:r>
            <w:r>
              <w:rPr>
                <w:rStyle w:val="IndexLink"/>
                <w:rtl w:val="true"/>
              </w:rPr>
              <w:t xml:space="preserve"> </w:t>
            </w:r>
            <w:r>
              <w:rPr>
                <w:rStyle w:val="IndexLink"/>
                <w:rtl w:val="true"/>
              </w:rPr>
              <w:t>مقایسه روح با بدن</w:t>
            </w:r>
            <w:r>
              <w:rPr>
                <w:rStyle w:val="IndexLink"/>
                <w:rtl w:val="true"/>
              </w:rPr>
              <w:tab/>
            </w:r>
            <w:r>
              <w:rPr>
                <w:rStyle w:val="IndexLink"/>
              </w:rPr>
              <w:t>325</w:t>
            </w:r>
          </w:hyperlink>
        </w:p>
        <w:p>
          <w:pPr>
            <w:pStyle w:val="Contents3"/>
            <w:tabs>
              <w:tab w:val="clear" w:pos="8459"/>
              <w:tab w:val="right" w:pos="9026" w:leader="dot"/>
            </w:tabs>
            <w:rPr/>
          </w:pPr>
          <w:hyperlink w:anchor="__RefHeading___Toc1680674_2749589250">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1680676_2749589250">
            <w:r>
              <w:rPr>
                <w:webHidden/>
                <w:rStyle w:val="IndexLink"/>
                <w:rtl w:val="true"/>
              </w:rPr>
              <w:t>اسمای مورد تعلیم آدم</w:t>
            </w:r>
            <w:r>
              <w:rPr>
                <w:rStyle w:val="IndexLink"/>
                <w:rtl w:val="true"/>
              </w:rPr>
              <w:tab/>
            </w:r>
            <w:r>
              <w:rPr>
                <w:rStyle w:val="IndexLink"/>
              </w:rPr>
              <w:t>328</w:t>
            </w:r>
          </w:hyperlink>
        </w:p>
        <w:p>
          <w:pPr>
            <w:pStyle w:val="Contents3"/>
            <w:tabs>
              <w:tab w:val="clear" w:pos="8459"/>
              <w:tab w:val="right" w:pos="9026" w:leader="dot"/>
            </w:tabs>
            <w:rPr/>
          </w:pPr>
          <w:hyperlink w:anchor="__RefHeading___Toc1680678_2749589250">
            <w:r>
              <w:rPr>
                <w:webHidden/>
                <w:rStyle w:val="IndexLink"/>
                <w:rtl w:val="true"/>
              </w:rPr>
              <w:t>متخلّق شدن انسان به اخلاق الهی</w:t>
            </w:r>
            <w:r>
              <w:rPr>
                <w:rStyle w:val="IndexLink"/>
                <w:rtl w:val="true"/>
              </w:rPr>
              <w:tab/>
            </w:r>
            <w:r>
              <w:rPr>
                <w:rStyle w:val="IndexLink"/>
              </w:rPr>
              <w:t>330</w:t>
            </w:r>
          </w:hyperlink>
        </w:p>
        <w:p>
          <w:pPr>
            <w:pStyle w:val="Contents3"/>
            <w:tabs>
              <w:tab w:val="clear" w:pos="8459"/>
              <w:tab w:val="right" w:pos="9026" w:leader="dot"/>
            </w:tabs>
            <w:rPr/>
          </w:pPr>
          <w:hyperlink w:anchor="__RefHeading___Toc1680680_2749589250">
            <w:r>
              <w:rPr>
                <w:webHidden/>
                <w:rStyle w:val="IndexLink"/>
                <w:rtl w:val="true"/>
              </w:rPr>
              <w:t>قدرت روح در رشد انسان</w:t>
            </w:r>
            <w:r>
              <w:rPr>
                <w:rStyle w:val="IndexLink"/>
                <w:rtl w:val="true"/>
              </w:rPr>
              <w:tab/>
            </w:r>
            <w:r>
              <w:rPr>
                <w:rStyle w:val="IndexLink"/>
              </w:rPr>
              <w:t>330</w:t>
            </w:r>
          </w:hyperlink>
        </w:p>
        <w:p>
          <w:pPr>
            <w:pStyle w:val="Contents3"/>
            <w:tabs>
              <w:tab w:val="clear" w:pos="8459"/>
              <w:tab w:val="right" w:pos="9026" w:leader="dot"/>
            </w:tabs>
            <w:rPr/>
          </w:pPr>
          <w:hyperlink w:anchor="__RefHeading___Toc1680682_2749589250">
            <w:r>
              <w:rPr>
                <w:webHidden/>
                <w:rStyle w:val="IndexLink"/>
                <w:rtl w:val="true"/>
              </w:rPr>
              <w:t xml:space="preserve">مقایسه روح با بدن </w:t>
            </w:r>
            <w:r>
              <w:rPr>
                <w:rStyle w:val="IndexLink"/>
                <w:rtl w:val="true"/>
              </w:rPr>
              <w:t>[</w:t>
            </w:r>
            <w:r>
              <w:rPr>
                <w:rStyle w:val="IndexLink"/>
              </w:rPr>
              <w:t>1</w:t>
            </w:r>
            <w:r>
              <w:rPr>
                <w:rStyle w:val="IndexLink"/>
                <w:rtl w:val="true"/>
              </w:rPr>
              <w:t>]</w:t>
              <w:tab/>
            </w:r>
            <w:r>
              <w:rPr>
                <w:rStyle w:val="IndexLink"/>
              </w:rPr>
              <w:t>331</w:t>
            </w:r>
          </w:hyperlink>
        </w:p>
        <w:p>
          <w:pPr>
            <w:pStyle w:val="Contents3"/>
            <w:tabs>
              <w:tab w:val="clear" w:pos="8459"/>
              <w:tab w:val="right" w:pos="9026" w:leader="dot"/>
            </w:tabs>
            <w:rPr/>
          </w:pPr>
          <w:hyperlink w:anchor="__RefHeading___Toc1680684_2749589250">
            <w:r>
              <w:rPr>
                <w:webHidden/>
                <w:rStyle w:val="IndexLink"/>
                <w:rtl w:val="true"/>
              </w:rPr>
              <w:t>مذموم بودن کار بدن منهای روح</w:t>
            </w:r>
            <w:r>
              <w:rPr>
                <w:rStyle w:val="IndexLink"/>
                <w:rtl w:val="true"/>
              </w:rPr>
              <w:tab/>
            </w:r>
            <w:r>
              <w:rPr>
                <w:rStyle w:val="IndexLink"/>
              </w:rPr>
              <w:t>334</w:t>
            </w:r>
          </w:hyperlink>
        </w:p>
        <w:p>
          <w:pPr>
            <w:pStyle w:val="Contents3"/>
            <w:tabs>
              <w:tab w:val="clear" w:pos="8459"/>
              <w:tab w:val="right" w:pos="9026" w:leader="dot"/>
            </w:tabs>
            <w:rPr/>
          </w:pPr>
          <w:hyperlink w:anchor="__RefHeading___Toc1680686_2749589250">
            <w:r>
              <w:rPr>
                <w:webHidden/>
                <w:rStyle w:val="IndexLink"/>
                <w:rtl w:val="true"/>
              </w:rPr>
              <w:t>بالاترین وصف روح</w:t>
            </w:r>
            <w:r>
              <w:rPr>
                <w:rStyle w:val="IndexLink"/>
                <w:rtl w:val="true"/>
              </w:rPr>
              <w:tab/>
            </w:r>
            <w:r>
              <w:rPr>
                <w:rStyle w:val="IndexLink"/>
              </w:rPr>
              <w:t>335</w:t>
            </w:r>
          </w:hyperlink>
        </w:p>
        <w:p>
          <w:pPr>
            <w:pStyle w:val="Contents3"/>
            <w:tabs>
              <w:tab w:val="clear" w:pos="8459"/>
              <w:tab w:val="right" w:pos="9026" w:leader="dot"/>
            </w:tabs>
            <w:rPr/>
          </w:pPr>
          <w:hyperlink w:anchor="__RefHeading___Toc1680688_2749589250">
            <w:r>
              <w:rPr>
                <w:webHidden/>
                <w:rStyle w:val="IndexLink"/>
                <w:rtl w:val="true"/>
              </w:rPr>
              <w:t>ارزش بدن های مسخّر روح</w:t>
            </w:r>
            <w:r>
              <w:rPr>
                <w:rStyle w:val="IndexLink"/>
                <w:rtl w:val="true"/>
              </w:rPr>
              <w:tab/>
            </w:r>
            <w:r>
              <w:rPr>
                <w:rStyle w:val="IndexLink"/>
              </w:rPr>
              <w:t>336</w:t>
            </w:r>
          </w:hyperlink>
        </w:p>
        <w:p>
          <w:pPr>
            <w:pStyle w:val="Contents3"/>
            <w:tabs>
              <w:tab w:val="clear" w:pos="8459"/>
              <w:tab w:val="right" w:pos="9026" w:leader="dot"/>
            </w:tabs>
            <w:rPr/>
          </w:pPr>
          <w:hyperlink w:anchor="__RefHeading___Toc1680690_2749589250">
            <w:r>
              <w:rPr>
                <w:webHidden/>
                <w:rStyle w:val="IndexLink"/>
                <w:rtl w:val="true"/>
              </w:rPr>
              <w:t>بها دادن خدا به بدن های مسخّر روح</w:t>
            </w:r>
            <w:r>
              <w:rPr>
                <w:rStyle w:val="IndexLink"/>
                <w:rtl w:val="true"/>
              </w:rPr>
              <w:tab/>
            </w:r>
            <w:r>
              <w:rPr>
                <w:rStyle w:val="IndexLink"/>
              </w:rPr>
              <w:t>339</w:t>
            </w:r>
          </w:hyperlink>
        </w:p>
        <w:p>
          <w:pPr>
            <w:pStyle w:val="Contents3"/>
            <w:tabs>
              <w:tab w:val="clear" w:pos="8459"/>
              <w:tab w:val="right" w:pos="9026" w:leader="dot"/>
            </w:tabs>
            <w:rPr/>
          </w:pPr>
          <w:hyperlink w:anchor="__RefHeading___Toc1680692_2749589250">
            <w:r>
              <w:rPr>
                <w:webHidden/>
                <w:rStyle w:val="IndexLink"/>
                <w:rtl w:val="true"/>
              </w:rPr>
              <w:t>رانده شدن از بهشت به خاطر بدن</w:t>
            </w:r>
            <w:r>
              <w:rPr>
                <w:rStyle w:val="IndexLink"/>
                <w:rtl w:val="true"/>
              </w:rPr>
              <w:tab/>
            </w:r>
            <w:r>
              <w:rPr>
                <w:rStyle w:val="IndexLink"/>
              </w:rPr>
              <w:t>340</w:t>
            </w:r>
          </w:hyperlink>
        </w:p>
        <w:p>
          <w:pPr>
            <w:pStyle w:val="Contents2"/>
            <w:tabs>
              <w:tab w:val="clear" w:pos="8743"/>
              <w:tab w:val="right" w:pos="9026" w:leader="dot"/>
            </w:tabs>
            <w:rPr/>
          </w:pPr>
          <w:hyperlink w:anchor="__RefHeading___Toc1680694_2749589250">
            <w:r>
              <w:rPr>
                <w:webHidden/>
                <w:rStyle w:val="IndexLink"/>
              </w:rPr>
              <w:t>23</w:t>
            </w:r>
            <w:r>
              <w:rPr>
                <w:rStyle w:val="IndexLink"/>
                <w:rtl w:val="true"/>
              </w:rPr>
              <w:t xml:space="preserve"> </w:t>
            </w:r>
            <w:r>
              <w:rPr>
                <w:rStyle w:val="IndexLink"/>
                <w:rtl w:val="true"/>
              </w:rPr>
              <w:t>پایبندی روح</w:t>
            </w:r>
            <w:r>
              <w:rPr>
                <w:rStyle w:val="IndexLink"/>
                <w:rtl w:val="true"/>
              </w:rPr>
              <w:tab/>
            </w:r>
            <w:r>
              <w:rPr>
                <w:rStyle w:val="IndexLink"/>
              </w:rPr>
              <w:t>342</w:t>
            </w:r>
          </w:hyperlink>
        </w:p>
        <w:p>
          <w:pPr>
            <w:pStyle w:val="Contents3"/>
            <w:tabs>
              <w:tab w:val="clear" w:pos="8459"/>
              <w:tab w:val="right" w:pos="9026" w:leader="dot"/>
            </w:tabs>
            <w:rPr/>
          </w:pPr>
          <w:hyperlink w:anchor="__RefHeading___Toc1680696_2749589250">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680698_2749589250">
            <w:r>
              <w:rPr>
                <w:webHidden/>
                <w:rStyle w:val="IndexLink"/>
                <w:rtl w:val="true"/>
              </w:rPr>
              <w:t>توان روح در حرکت دادن بدن</w:t>
            </w:r>
            <w:r>
              <w:rPr>
                <w:rStyle w:val="IndexLink"/>
                <w:rtl w:val="true"/>
              </w:rPr>
              <w:tab/>
            </w:r>
            <w:r>
              <w:rPr>
                <w:rStyle w:val="IndexLink"/>
              </w:rPr>
              <w:t>346</w:t>
            </w:r>
          </w:hyperlink>
        </w:p>
        <w:p>
          <w:pPr>
            <w:pStyle w:val="Contents3"/>
            <w:tabs>
              <w:tab w:val="clear" w:pos="8459"/>
              <w:tab w:val="right" w:pos="9026" w:leader="dot"/>
            </w:tabs>
            <w:rPr/>
          </w:pPr>
          <w:hyperlink w:anchor="__RefHeading___Toc1680700_2749589250">
            <w:r>
              <w:rPr>
                <w:webHidden/>
                <w:rStyle w:val="IndexLink"/>
                <w:rtl w:val="true"/>
              </w:rPr>
              <w:t>پایبندی روح در تمایلات بدنی</w:t>
            </w:r>
            <w:r>
              <w:rPr>
                <w:rStyle w:val="IndexLink"/>
                <w:rtl w:val="true"/>
              </w:rPr>
              <w:tab/>
            </w:r>
            <w:r>
              <w:rPr>
                <w:rStyle w:val="IndexLink"/>
              </w:rPr>
              <w:t>347</w:t>
            </w:r>
          </w:hyperlink>
        </w:p>
        <w:p>
          <w:pPr>
            <w:pStyle w:val="Contents3"/>
            <w:tabs>
              <w:tab w:val="clear" w:pos="8459"/>
              <w:tab w:val="right" w:pos="9026" w:leader="dot"/>
            </w:tabs>
            <w:rPr/>
          </w:pPr>
          <w:hyperlink w:anchor="__RefHeading___Toc1680702_2749589250">
            <w:r>
              <w:rPr>
                <w:webHidden/>
                <w:rStyle w:val="IndexLink"/>
                <w:rtl w:val="true"/>
              </w:rPr>
              <w:t>طمع و تمایلات بی حد انسان</w:t>
            </w:r>
            <w:r>
              <w:rPr>
                <w:rStyle w:val="IndexLink"/>
                <w:rtl w:val="true"/>
              </w:rPr>
              <w:tab/>
            </w:r>
            <w:r>
              <w:rPr>
                <w:rStyle w:val="IndexLink"/>
              </w:rPr>
              <w:t>349</w:t>
            </w:r>
          </w:hyperlink>
        </w:p>
        <w:p>
          <w:pPr>
            <w:pStyle w:val="Contents3"/>
            <w:tabs>
              <w:tab w:val="clear" w:pos="8459"/>
              <w:tab w:val="right" w:pos="9026" w:leader="dot"/>
            </w:tabs>
            <w:rPr/>
          </w:pPr>
          <w:hyperlink w:anchor="__RefHeading___Toc1680704_2749589250">
            <w:r>
              <w:rPr>
                <w:webHidden/>
                <w:rStyle w:val="IndexLink"/>
                <w:rtl w:val="true"/>
              </w:rPr>
              <w:t>پایبندی روح در بدن، وابسته به تمایلات نفس</w:t>
            </w:r>
            <w:r>
              <w:rPr>
                <w:rStyle w:val="IndexLink"/>
                <w:rtl w:val="true"/>
              </w:rPr>
              <w:tab/>
            </w:r>
            <w:r>
              <w:rPr>
                <w:rStyle w:val="IndexLink"/>
              </w:rPr>
              <w:t>351</w:t>
            </w:r>
          </w:hyperlink>
        </w:p>
        <w:p>
          <w:pPr>
            <w:pStyle w:val="Contents3"/>
            <w:tabs>
              <w:tab w:val="clear" w:pos="8459"/>
              <w:tab w:val="right" w:pos="9026" w:leader="dot"/>
            </w:tabs>
            <w:rPr/>
          </w:pPr>
          <w:hyperlink w:anchor="__RefHeading___Toc1680706_2749589250">
            <w:r>
              <w:rPr>
                <w:webHidden/>
                <w:rStyle w:val="IndexLink"/>
                <w:rtl w:val="true"/>
              </w:rPr>
              <w:t>سبک بال شدن برای پرواز</w:t>
            </w:r>
            <w:r>
              <w:rPr>
                <w:rStyle w:val="IndexLink"/>
                <w:rtl w:val="true"/>
              </w:rPr>
              <w:tab/>
            </w:r>
            <w:r>
              <w:rPr>
                <w:rStyle w:val="IndexLink"/>
              </w:rPr>
              <w:t>352</w:t>
            </w:r>
          </w:hyperlink>
        </w:p>
        <w:p>
          <w:pPr>
            <w:pStyle w:val="Contents3"/>
            <w:tabs>
              <w:tab w:val="clear" w:pos="8459"/>
              <w:tab w:val="right" w:pos="9026" w:leader="dot"/>
            </w:tabs>
            <w:rPr/>
          </w:pPr>
          <w:hyperlink w:anchor="__RefHeading___Toc1680708_2749589250">
            <w:r>
              <w:rPr>
                <w:webHidden/>
                <w:rStyle w:val="IndexLink"/>
                <w:rtl w:val="true"/>
              </w:rPr>
              <w:t>جاذبه الهی در مبارزه با نفس</w:t>
            </w:r>
            <w:r>
              <w:rPr>
                <w:rStyle w:val="IndexLink"/>
                <w:rtl w:val="true"/>
              </w:rPr>
              <w:tab/>
            </w:r>
            <w:r>
              <w:rPr>
                <w:rStyle w:val="IndexLink"/>
              </w:rPr>
              <w:t>354</w:t>
            </w:r>
          </w:hyperlink>
        </w:p>
        <w:p>
          <w:pPr>
            <w:pStyle w:val="Contents3"/>
            <w:tabs>
              <w:tab w:val="clear" w:pos="8459"/>
              <w:tab w:val="right" w:pos="9026" w:leader="dot"/>
            </w:tabs>
            <w:rPr/>
          </w:pPr>
          <w:hyperlink w:anchor="__RefHeading___Toc1680710_2749589250">
            <w:r>
              <w:rPr>
                <w:webHidden/>
                <w:rStyle w:val="IndexLink"/>
                <w:rtl w:val="true"/>
              </w:rPr>
              <w:t>نمونه هایی از سبک بالان عالم</w:t>
            </w:r>
            <w:r>
              <w:rPr>
                <w:rStyle w:val="IndexLink"/>
                <w:rtl w:val="true"/>
              </w:rPr>
              <w:tab/>
            </w:r>
            <w:r>
              <w:rPr>
                <w:rStyle w:val="IndexLink"/>
              </w:rPr>
              <w:t>355</w:t>
            </w:r>
          </w:hyperlink>
        </w:p>
        <w:p>
          <w:pPr>
            <w:pStyle w:val="Contents4"/>
            <w:tabs>
              <w:tab w:val="clear" w:pos="8176"/>
              <w:tab w:val="right" w:pos="9026" w:leader="dot"/>
            </w:tabs>
            <w:rPr/>
          </w:pPr>
          <w:hyperlink w:anchor="__RefHeading___Toc1680712_2749589250">
            <w:r>
              <w:rPr>
                <w:webHidden/>
                <w:rStyle w:val="IndexLink"/>
              </w:rPr>
              <w:t>1</w:t>
            </w:r>
            <w:r>
              <w:rPr>
                <w:rStyle w:val="IndexLink"/>
                <w:rtl w:val="true"/>
              </w:rPr>
              <w:t xml:space="preserve">- </w:t>
            </w:r>
            <w:r>
              <w:rPr>
                <w:rStyle w:val="IndexLink"/>
                <w:rtl w:val="true"/>
              </w:rPr>
              <w:t>حکایت آیت الله حائری و آیت الله حجت</w:t>
            </w:r>
            <w:r>
              <w:rPr>
                <w:rStyle w:val="IndexLink"/>
                <w:rtl w:val="true"/>
              </w:rPr>
              <w:tab/>
            </w:r>
            <w:r>
              <w:rPr>
                <w:rStyle w:val="IndexLink"/>
              </w:rPr>
              <w:t>355</w:t>
            </w:r>
          </w:hyperlink>
        </w:p>
        <w:p>
          <w:pPr>
            <w:pStyle w:val="Contents3"/>
            <w:tabs>
              <w:tab w:val="clear" w:pos="8459"/>
              <w:tab w:val="right" w:pos="9026" w:leader="dot"/>
            </w:tabs>
            <w:rPr/>
          </w:pPr>
          <w:hyperlink w:anchor="__RefHeading___Toc1680714_2749589250">
            <w:r>
              <w:rPr>
                <w:webHidden/>
                <w:rStyle w:val="IndexLink"/>
                <w:rtl w:val="true"/>
              </w:rPr>
              <w:t>عجین بودن مبارزه با نفس با انواع بلاها</w:t>
            </w:r>
            <w:r>
              <w:rPr>
                <w:rStyle w:val="IndexLink"/>
                <w:rtl w:val="true"/>
              </w:rPr>
              <w:tab/>
            </w:r>
            <w:r>
              <w:rPr>
                <w:rStyle w:val="IndexLink"/>
              </w:rPr>
              <w:t>356</w:t>
            </w:r>
          </w:hyperlink>
        </w:p>
        <w:p>
          <w:pPr>
            <w:pStyle w:val="Contents4"/>
            <w:tabs>
              <w:tab w:val="clear" w:pos="8176"/>
              <w:tab w:val="right" w:pos="9026" w:leader="dot"/>
            </w:tabs>
            <w:rPr/>
          </w:pPr>
          <w:hyperlink w:anchor="__RefHeading___Toc1680716_274958925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680718_2749589250">
            <w:r>
              <w:rPr>
                <w:webHidden/>
                <w:rStyle w:val="IndexLink"/>
              </w:rPr>
              <w:t>2</w:t>
            </w:r>
            <w:r>
              <w:rPr>
                <w:rStyle w:val="IndexLink"/>
                <w:rtl w:val="true"/>
              </w:rPr>
              <w:t xml:space="preserve">- </w:t>
            </w:r>
            <w:r>
              <w:rPr>
                <w:rStyle w:val="IndexLink"/>
                <w:rtl w:val="true"/>
              </w:rPr>
              <w:t>قطع کردن پا در حین ذکر گفتن</w:t>
            </w:r>
            <w:r>
              <w:rPr>
                <w:rStyle w:val="IndexLink"/>
                <w:rtl w:val="true"/>
              </w:rPr>
              <w:tab/>
            </w:r>
            <w:r>
              <w:rPr>
                <w:rStyle w:val="IndexLink"/>
              </w:rPr>
              <w:t>358</w:t>
            </w:r>
          </w:hyperlink>
        </w:p>
        <w:p>
          <w:pPr>
            <w:pStyle w:val="Contents2"/>
            <w:tabs>
              <w:tab w:val="clear" w:pos="8743"/>
              <w:tab w:val="right" w:pos="9026" w:leader="dot"/>
            </w:tabs>
            <w:rPr/>
          </w:pPr>
          <w:hyperlink w:anchor="__RefHeading___Toc1680720_2749589250">
            <w:r>
              <w:rPr>
                <w:webHidden/>
                <w:rStyle w:val="IndexLink"/>
              </w:rPr>
              <w:t>24</w:t>
            </w:r>
            <w:r>
              <w:rPr>
                <w:rStyle w:val="IndexLink"/>
                <w:rtl w:val="true"/>
              </w:rPr>
              <w:t xml:space="preserve"> </w:t>
            </w:r>
            <w:r>
              <w:rPr>
                <w:rStyle w:val="IndexLink"/>
                <w:rtl w:val="true"/>
              </w:rPr>
              <w:t>مرکب روح</w:t>
            </w:r>
            <w:r>
              <w:rPr>
                <w:rStyle w:val="IndexLink"/>
                <w:rtl w:val="true"/>
              </w:rPr>
              <w:tab/>
            </w:r>
            <w:r>
              <w:rPr>
                <w:rStyle w:val="IndexLink"/>
              </w:rPr>
              <w:t>360</w:t>
            </w:r>
          </w:hyperlink>
        </w:p>
        <w:p>
          <w:pPr>
            <w:pStyle w:val="Contents3"/>
            <w:tabs>
              <w:tab w:val="clear" w:pos="8459"/>
              <w:tab w:val="right" w:pos="9026" w:leader="dot"/>
            </w:tabs>
            <w:rPr/>
          </w:pPr>
          <w:hyperlink w:anchor="__RefHeading___Toc1680722_2749589250">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1680724_2749589250">
            <w:r>
              <w:rPr>
                <w:webHidden/>
                <w:rStyle w:val="IndexLink"/>
                <w:rtl w:val="true"/>
              </w:rPr>
              <w:t>جمع آوری خیرات تا هنگام مرگ</w:t>
            </w:r>
            <w:r>
              <w:rPr>
                <w:rStyle w:val="IndexLink"/>
                <w:rtl w:val="true"/>
              </w:rPr>
              <w:tab/>
            </w:r>
            <w:r>
              <w:rPr>
                <w:rStyle w:val="IndexLink"/>
              </w:rPr>
              <w:t>364</w:t>
            </w:r>
          </w:hyperlink>
        </w:p>
        <w:p>
          <w:pPr>
            <w:pStyle w:val="Contents3"/>
            <w:tabs>
              <w:tab w:val="clear" w:pos="8459"/>
              <w:tab w:val="right" w:pos="9026" w:leader="dot"/>
            </w:tabs>
            <w:rPr/>
          </w:pPr>
          <w:hyperlink w:anchor="__RefHeading___Toc1680726_2749589250">
            <w:r>
              <w:rPr>
                <w:webHidden/>
                <w:rStyle w:val="IndexLink"/>
                <w:rtl w:val="true"/>
              </w:rPr>
              <w:t>مقابله با خواسته های نامشروع</w:t>
            </w:r>
            <w:r>
              <w:rPr>
                <w:rStyle w:val="IndexLink"/>
                <w:rtl w:val="true"/>
              </w:rPr>
              <w:tab/>
            </w:r>
            <w:r>
              <w:rPr>
                <w:rStyle w:val="IndexLink"/>
              </w:rPr>
              <w:t>366</w:t>
            </w:r>
          </w:hyperlink>
        </w:p>
        <w:p>
          <w:pPr>
            <w:pStyle w:val="Contents3"/>
            <w:tabs>
              <w:tab w:val="clear" w:pos="8459"/>
              <w:tab w:val="right" w:pos="9026" w:leader="dot"/>
            </w:tabs>
            <w:rPr/>
          </w:pPr>
          <w:hyperlink w:anchor="__RefHeading___Toc1680728_2749589250">
            <w:r>
              <w:rPr>
                <w:webHidden/>
                <w:rStyle w:val="IndexLink"/>
                <w:rtl w:val="true"/>
              </w:rPr>
              <w:t>هزینه کردن نعمت ها در حدّ نیاز</w:t>
            </w:r>
            <w:r>
              <w:rPr>
                <w:rStyle w:val="IndexLink"/>
                <w:rtl w:val="true"/>
              </w:rPr>
              <w:tab/>
            </w:r>
            <w:r>
              <w:rPr>
                <w:rStyle w:val="IndexLink"/>
              </w:rPr>
              <w:t>367</w:t>
            </w:r>
          </w:hyperlink>
        </w:p>
        <w:p>
          <w:pPr>
            <w:pStyle w:val="Contents3"/>
            <w:tabs>
              <w:tab w:val="clear" w:pos="8459"/>
              <w:tab w:val="right" w:pos="9026" w:leader="dot"/>
            </w:tabs>
            <w:rPr/>
          </w:pPr>
          <w:hyperlink w:anchor="__RefHeading___Toc1680730_2749589250">
            <w:r>
              <w:rPr>
                <w:webHidden/>
                <w:rStyle w:val="IndexLink"/>
                <w:rtl w:val="true"/>
              </w:rPr>
              <w:t>مخفی بودن اولیا در قالب بدن</w:t>
            </w:r>
            <w:r>
              <w:rPr>
                <w:rStyle w:val="IndexLink"/>
                <w:rtl w:val="true"/>
              </w:rPr>
              <w:tab/>
            </w:r>
            <w:r>
              <w:rPr>
                <w:rStyle w:val="IndexLink"/>
              </w:rPr>
              <w:t>368</w:t>
            </w:r>
          </w:hyperlink>
        </w:p>
        <w:p>
          <w:pPr>
            <w:pStyle w:val="Contents3"/>
            <w:tabs>
              <w:tab w:val="clear" w:pos="8459"/>
              <w:tab w:val="right" w:pos="9026" w:leader="dot"/>
            </w:tabs>
            <w:rPr/>
          </w:pPr>
          <w:hyperlink w:anchor="__RefHeading___Toc1680732_2749589250">
            <w:r>
              <w:rPr>
                <w:webHidden/>
                <w:rStyle w:val="IndexLink"/>
                <w:rtl w:val="true"/>
              </w:rPr>
              <w:t>عبادات مخفیانه اولیا به دور از طعن مردم</w:t>
            </w:r>
            <w:r>
              <w:rPr>
                <w:rStyle w:val="IndexLink"/>
                <w:rtl w:val="true"/>
              </w:rPr>
              <w:tab/>
            </w:r>
            <w:r>
              <w:rPr>
                <w:rStyle w:val="IndexLink"/>
              </w:rPr>
              <w:t>369</w:t>
            </w:r>
          </w:hyperlink>
        </w:p>
        <w:p>
          <w:pPr>
            <w:pStyle w:val="Contents3"/>
            <w:tabs>
              <w:tab w:val="clear" w:pos="8459"/>
              <w:tab w:val="right" w:pos="9026" w:leader="dot"/>
            </w:tabs>
            <w:rPr/>
          </w:pPr>
          <w:hyperlink w:anchor="__RefHeading___Toc1680734_2749589250">
            <w:r>
              <w:rPr>
                <w:webHidden/>
                <w:rStyle w:val="IndexLink"/>
                <w:rtl w:val="true"/>
              </w:rPr>
              <w:t>حسن ظنّ به مردم</w:t>
            </w:r>
            <w:r>
              <w:rPr>
                <w:rStyle w:val="IndexLink"/>
                <w:rtl w:val="true"/>
              </w:rPr>
              <w:tab/>
            </w:r>
            <w:r>
              <w:rPr>
                <w:rStyle w:val="IndexLink"/>
              </w:rPr>
              <w:t>370</w:t>
            </w:r>
          </w:hyperlink>
        </w:p>
        <w:p>
          <w:pPr>
            <w:pStyle w:val="Contents3"/>
            <w:tabs>
              <w:tab w:val="clear" w:pos="8459"/>
              <w:tab w:val="right" w:pos="9026" w:leader="dot"/>
            </w:tabs>
            <w:rPr/>
          </w:pPr>
          <w:hyperlink w:anchor="__RefHeading___Toc1680736_2749589250">
            <w:r>
              <w:rPr>
                <w:webHidden/>
                <w:rStyle w:val="IndexLink"/>
                <w:rtl w:val="true"/>
              </w:rPr>
              <w:t>اولیا در غربت دنیا</w:t>
            </w:r>
            <w:r>
              <w:rPr>
                <w:rStyle w:val="IndexLink"/>
                <w:rtl w:val="true"/>
              </w:rPr>
              <w:tab/>
            </w:r>
            <w:r>
              <w:rPr>
                <w:rStyle w:val="IndexLink"/>
              </w:rPr>
              <w:t>372</w:t>
            </w:r>
          </w:hyperlink>
        </w:p>
        <w:p>
          <w:pPr>
            <w:pStyle w:val="Contents2"/>
            <w:tabs>
              <w:tab w:val="clear" w:pos="8743"/>
              <w:tab w:val="right" w:pos="9026" w:leader="dot"/>
            </w:tabs>
            <w:rPr/>
          </w:pPr>
          <w:hyperlink w:anchor="__RefHeading___Toc1680738_2749589250">
            <w:r>
              <w:rPr>
                <w:webHidden/>
                <w:rStyle w:val="IndexLink"/>
              </w:rPr>
              <w:t>25</w:t>
            </w:r>
            <w:r>
              <w:rPr>
                <w:rStyle w:val="IndexLink"/>
                <w:rtl w:val="true"/>
              </w:rPr>
              <w:t xml:space="preserve"> </w:t>
            </w:r>
            <w:r>
              <w:rPr>
                <w:rStyle w:val="IndexLink"/>
                <w:rtl w:val="true"/>
              </w:rPr>
              <w:t>روح یوسف</w:t>
            </w:r>
            <w:r>
              <w:rPr>
                <w:rStyle w:val="IndexLink"/>
                <w:rtl w:val="true"/>
              </w:rPr>
              <w:tab/>
            </w:r>
            <w:r>
              <w:rPr>
                <w:rStyle w:val="IndexLink"/>
              </w:rPr>
              <w:t>373</w:t>
            </w:r>
          </w:hyperlink>
        </w:p>
        <w:p>
          <w:pPr>
            <w:pStyle w:val="Contents3"/>
            <w:tabs>
              <w:tab w:val="clear" w:pos="8459"/>
              <w:tab w:val="right" w:pos="9026" w:leader="dot"/>
            </w:tabs>
            <w:rPr/>
          </w:pPr>
          <w:hyperlink w:anchor="__RefHeading___Toc1680740_2749589250">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1680742_2749589250">
            <w:r>
              <w:rPr>
                <w:webHidden/>
                <w:rStyle w:val="IndexLink"/>
                <w:rtl w:val="true"/>
              </w:rPr>
              <w:t>زیاده خواهی تمایلات بی مهار انسان</w:t>
            </w:r>
            <w:r>
              <w:rPr>
                <w:rStyle w:val="IndexLink"/>
                <w:rtl w:val="true"/>
              </w:rPr>
              <w:tab/>
            </w:r>
            <w:r>
              <w:rPr>
                <w:rStyle w:val="IndexLink"/>
              </w:rPr>
              <w:t>376</w:t>
            </w:r>
          </w:hyperlink>
        </w:p>
        <w:p>
          <w:pPr>
            <w:pStyle w:val="Contents3"/>
            <w:tabs>
              <w:tab w:val="clear" w:pos="8459"/>
              <w:tab w:val="right" w:pos="9026" w:leader="dot"/>
            </w:tabs>
            <w:rPr/>
          </w:pPr>
          <w:hyperlink w:anchor="__RefHeading___Toc1680744_2749589250">
            <w:r>
              <w:rPr>
                <w:webHidden/>
                <w:rStyle w:val="IndexLink"/>
                <w:rtl w:val="true"/>
              </w:rPr>
              <w:t>تقسیم بندی ثروت به جا مانده</w:t>
            </w:r>
            <w:r>
              <w:rPr>
                <w:rStyle w:val="IndexLink"/>
                <w:rtl w:val="true"/>
              </w:rPr>
              <w:tab/>
            </w:r>
            <w:r>
              <w:rPr>
                <w:rStyle w:val="IndexLink"/>
              </w:rPr>
              <w:t>377</w:t>
            </w:r>
          </w:hyperlink>
        </w:p>
        <w:p>
          <w:pPr>
            <w:pStyle w:val="Contents3"/>
            <w:tabs>
              <w:tab w:val="clear" w:pos="8459"/>
              <w:tab w:val="right" w:pos="9026" w:leader="dot"/>
            </w:tabs>
            <w:rPr/>
          </w:pPr>
          <w:hyperlink w:anchor="__RefHeading___Toc1680746_2749589250">
            <w:r>
              <w:rPr>
                <w:webHidden/>
                <w:rStyle w:val="IndexLink"/>
                <w:rtl w:val="true"/>
              </w:rPr>
              <w:t>سود بردن دیگران از ارث</w:t>
            </w:r>
            <w:r>
              <w:rPr>
                <w:rStyle w:val="IndexLink"/>
                <w:rtl w:val="true"/>
              </w:rPr>
              <w:tab/>
            </w:r>
            <w:r>
              <w:rPr>
                <w:rStyle w:val="IndexLink"/>
              </w:rPr>
              <w:t>378</w:t>
            </w:r>
          </w:hyperlink>
        </w:p>
        <w:p>
          <w:pPr>
            <w:pStyle w:val="Contents3"/>
            <w:tabs>
              <w:tab w:val="clear" w:pos="8459"/>
              <w:tab w:val="right" w:pos="9026" w:leader="dot"/>
            </w:tabs>
            <w:rPr/>
          </w:pPr>
          <w:hyperlink w:anchor="__RefHeading___Toc1680748_2749589250">
            <w:r>
              <w:rPr>
                <w:webHidden/>
                <w:rStyle w:val="IndexLink"/>
                <w:rtl w:val="true"/>
              </w:rPr>
              <w:t>بصیرت بزرگان در برخورد با تمایلات دنیوی</w:t>
            </w:r>
            <w:r>
              <w:rPr>
                <w:rStyle w:val="IndexLink"/>
                <w:rtl w:val="true"/>
              </w:rPr>
              <w:tab/>
            </w:r>
            <w:r>
              <w:rPr>
                <w:rStyle w:val="IndexLink"/>
              </w:rPr>
              <w:t>379</w:t>
            </w:r>
          </w:hyperlink>
        </w:p>
        <w:p>
          <w:pPr>
            <w:pStyle w:val="Contents3"/>
            <w:tabs>
              <w:tab w:val="clear" w:pos="8459"/>
              <w:tab w:val="right" w:pos="9026" w:leader="dot"/>
            </w:tabs>
            <w:rPr/>
          </w:pPr>
          <w:hyperlink w:anchor="__RefHeading___Toc1680750_2749589250">
            <w:r>
              <w:rPr>
                <w:webHidden/>
                <w:rStyle w:val="IndexLink"/>
                <w:rtl w:val="true"/>
              </w:rPr>
              <w:t>حاجی سبزواری و کشیدن مهار نفس</w:t>
            </w:r>
            <w:r>
              <w:rPr>
                <w:rStyle w:val="IndexLink"/>
                <w:rtl w:val="true"/>
              </w:rPr>
              <w:tab/>
            </w:r>
            <w:r>
              <w:rPr>
                <w:rStyle w:val="IndexLink"/>
              </w:rPr>
              <w:t>381</w:t>
            </w:r>
          </w:hyperlink>
        </w:p>
        <w:p>
          <w:pPr>
            <w:pStyle w:val="Contents3"/>
            <w:tabs>
              <w:tab w:val="clear" w:pos="8459"/>
              <w:tab w:val="right" w:pos="9026" w:leader="dot"/>
            </w:tabs>
            <w:rPr/>
          </w:pPr>
          <w:hyperlink w:anchor="__RefHeading___Toc1680752_2749589250">
            <w:r>
              <w:rPr>
                <w:webHidden/>
                <w:rStyle w:val="IndexLink"/>
                <w:rtl w:val="true"/>
              </w:rPr>
              <w:t>خدمتگزاری حاجی سبزواری در حوزه علمیه کرمان</w:t>
            </w:r>
            <w:r>
              <w:rPr>
                <w:rStyle w:val="IndexLink"/>
                <w:rtl w:val="true"/>
              </w:rPr>
              <w:tab/>
            </w:r>
            <w:r>
              <w:rPr>
                <w:rStyle w:val="IndexLink"/>
              </w:rPr>
              <w:t>382</w:t>
            </w:r>
          </w:hyperlink>
        </w:p>
        <w:p>
          <w:pPr>
            <w:pStyle w:val="Contents3"/>
            <w:tabs>
              <w:tab w:val="clear" w:pos="8459"/>
              <w:tab w:val="right" w:pos="9026" w:leader="dot"/>
            </w:tabs>
            <w:rPr/>
          </w:pPr>
          <w:hyperlink w:anchor="__RefHeading___Toc1680754_2749589250">
            <w:r>
              <w:rPr>
                <w:webHidden/>
                <w:rStyle w:val="IndexLink"/>
                <w:rtl w:val="true"/>
              </w:rPr>
              <w:t>پاسخ آیت الله کرمانی توسط حاجی سبزواری</w:t>
            </w:r>
            <w:r>
              <w:rPr>
                <w:rStyle w:val="IndexLink"/>
                <w:rtl w:val="true"/>
              </w:rPr>
              <w:tab/>
            </w:r>
            <w:r>
              <w:rPr>
                <w:rStyle w:val="IndexLink"/>
              </w:rPr>
              <w:t>383</w:t>
            </w:r>
          </w:hyperlink>
        </w:p>
        <w:p>
          <w:pPr>
            <w:pStyle w:val="Contents3"/>
            <w:tabs>
              <w:tab w:val="clear" w:pos="8459"/>
              <w:tab w:val="right" w:pos="9026" w:leader="dot"/>
            </w:tabs>
            <w:rPr/>
          </w:pPr>
          <w:hyperlink w:anchor="__RefHeading___Toc1680756_2749589250">
            <w:r>
              <w:rPr>
                <w:webHidden/>
                <w:rStyle w:val="IndexLink"/>
                <w:rtl w:val="true"/>
              </w:rPr>
              <w:t>کرامات اخلاقی حاجی سبزواری</w:t>
            </w:r>
            <w:r>
              <w:rPr>
                <w:rStyle w:val="IndexLink"/>
                <w:rtl w:val="true"/>
              </w:rPr>
              <w:tab/>
            </w:r>
            <w:r>
              <w:rPr>
                <w:rStyle w:val="IndexLink"/>
              </w:rPr>
              <w:t>385</w:t>
            </w:r>
          </w:hyperlink>
        </w:p>
        <w:p>
          <w:pPr>
            <w:pStyle w:val="Contents3"/>
            <w:tabs>
              <w:tab w:val="clear" w:pos="8459"/>
              <w:tab w:val="right" w:pos="9026" w:leader="dot"/>
            </w:tabs>
            <w:rPr/>
          </w:pPr>
          <w:hyperlink w:anchor="__RefHeading___Toc1680758_2749589250">
            <w:r>
              <w:rPr>
                <w:webHidden/>
                <w:rStyle w:val="IndexLink"/>
                <w:rtl w:val="true"/>
              </w:rPr>
              <w:t>حسن ظن به استجابت دعا</w:t>
            </w:r>
            <w:r>
              <w:rPr>
                <w:rStyle w:val="IndexLink"/>
                <w:rtl w:val="true"/>
              </w:rPr>
              <w:tab/>
            </w:r>
            <w:r>
              <w:rPr>
                <w:rStyle w:val="IndexLink"/>
              </w:rPr>
              <w:t>386</w:t>
            </w:r>
          </w:hyperlink>
        </w:p>
        <w:p>
          <w:pPr>
            <w:pStyle w:val="Contents2"/>
            <w:tabs>
              <w:tab w:val="clear" w:pos="8743"/>
              <w:tab w:val="right" w:pos="9026" w:leader="dot"/>
            </w:tabs>
            <w:rPr/>
          </w:pPr>
          <w:hyperlink w:anchor="__RefHeading___Toc1680760_2749589250">
            <w:r>
              <w:rPr>
                <w:webHidden/>
                <w:rStyle w:val="IndexLink"/>
                <w:rtl w:val="true"/>
              </w:rPr>
              <w:t>فهرست ها</w:t>
            </w:r>
            <w:r>
              <w:rPr>
                <w:rStyle w:val="IndexLink"/>
                <w:rtl w:val="true"/>
              </w:rPr>
              <w:tab/>
            </w:r>
            <w:r>
              <w:rPr>
                <w:rStyle w:val="IndexLink"/>
              </w:rPr>
              <w:t>387</w:t>
            </w:r>
          </w:hyperlink>
        </w:p>
        <w:p>
          <w:pPr>
            <w:pStyle w:val="Contents3"/>
            <w:tabs>
              <w:tab w:val="clear" w:pos="8459"/>
              <w:tab w:val="right" w:pos="9026" w:leader="dot"/>
            </w:tabs>
            <w:rPr/>
          </w:pPr>
          <w:hyperlink w:anchor="__RefHeading___Toc1680762_2749589250">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1680764_2749589250">
            <w:r>
              <w:rPr>
                <w:webHidden/>
                <w:rStyle w:val="IndexLink"/>
                <w:rtl w:val="true"/>
              </w:rPr>
              <w:t>فهرست آیات</w:t>
            </w:r>
            <w:r>
              <w:rPr>
                <w:rStyle w:val="IndexLink"/>
                <w:rtl w:val="true"/>
              </w:rPr>
              <w:tab/>
            </w:r>
            <w:r>
              <w:rPr>
                <w:rStyle w:val="IndexLink"/>
              </w:rPr>
              <w:t>388</w:t>
            </w:r>
          </w:hyperlink>
        </w:p>
        <w:p>
          <w:pPr>
            <w:pStyle w:val="Contents3"/>
            <w:tabs>
              <w:tab w:val="clear" w:pos="8459"/>
              <w:tab w:val="right" w:pos="9026" w:leader="dot"/>
            </w:tabs>
            <w:rPr/>
          </w:pPr>
          <w:hyperlink w:anchor="__RefHeading___Toc1680766_2749589250">
            <w:r>
              <w:rPr>
                <w:webHidden/>
                <w:rStyle w:val="IndexLink"/>
                <w:rtl w:val="true"/>
              </w:rPr>
              <w:t>فهرست روایات</w:t>
            </w:r>
            <w:r>
              <w:rPr>
                <w:rStyle w:val="IndexLink"/>
                <w:rtl w:val="true"/>
              </w:rPr>
              <w:tab/>
            </w:r>
            <w:r>
              <w:rPr>
                <w:rStyle w:val="IndexLink"/>
              </w:rPr>
              <w:t>416</w:t>
            </w:r>
          </w:hyperlink>
        </w:p>
        <w:p>
          <w:pPr>
            <w:pStyle w:val="Contents3"/>
            <w:tabs>
              <w:tab w:val="clear" w:pos="8459"/>
              <w:tab w:val="right" w:pos="9026" w:leader="dot"/>
            </w:tabs>
            <w:rPr/>
          </w:pPr>
          <w:hyperlink w:anchor="__RefHeading___Toc1680768_2749589250">
            <w:r>
              <w:rPr>
                <w:webHidden/>
                <w:rStyle w:val="IndexLink"/>
                <w:rtl w:val="true"/>
              </w:rPr>
              <w:t>فهرست اشعار</w:t>
            </w:r>
            <w:r>
              <w:rPr>
                <w:rStyle w:val="IndexLink"/>
                <w:rtl w:val="true"/>
              </w:rPr>
              <w:tab/>
            </w:r>
            <w:r>
              <w:rPr>
                <w:rStyle w:val="IndexLink"/>
              </w:rPr>
              <w:t>424</w:t>
            </w:r>
          </w:hyperlink>
        </w:p>
        <w:p>
          <w:pPr>
            <w:pStyle w:val="Contents3"/>
            <w:tabs>
              <w:tab w:val="clear" w:pos="8459"/>
              <w:tab w:val="right" w:pos="9026" w:leader="dot"/>
            </w:tabs>
            <w:rPr/>
          </w:pPr>
          <w:hyperlink w:anchor="__RefHeading___Toc1680770_2749589250">
            <w:r>
              <w:rPr>
                <w:webHidden/>
                <w:rStyle w:val="IndexLink"/>
                <w:rtl w:val="true"/>
              </w:rPr>
              <w:t>فهرست اعلام</w:t>
            </w:r>
            <w:r>
              <w:rPr>
                <w:rStyle w:val="IndexLink"/>
                <w:rtl w:val="true"/>
              </w:rPr>
              <w:tab/>
            </w:r>
            <w:r>
              <w:rPr>
                <w:rStyle w:val="IndexLink"/>
              </w:rPr>
              <w:t>430</w:t>
            </w:r>
          </w:hyperlink>
        </w:p>
        <w:p>
          <w:pPr>
            <w:pStyle w:val="Contents3"/>
            <w:tabs>
              <w:tab w:val="clear" w:pos="8459"/>
              <w:tab w:val="right" w:pos="9026" w:leader="dot"/>
            </w:tabs>
            <w:rPr/>
          </w:pPr>
          <w:hyperlink w:anchor="__RefHeading___Toc1680772_2749589250">
            <w:r>
              <w:rPr>
                <w:webHidden/>
                <w:rStyle w:val="IndexLink"/>
                <w:rtl w:val="true"/>
              </w:rPr>
              <w:t>فهرست جاها</w:t>
            </w:r>
            <w:r>
              <w:rPr>
                <w:rStyle w:val="IndexLink"/>
                <w:rtl w:val="true"/>
              </w:rPr>
              <w:tab/>
            </w:r>
            <w:r>
              <w:rPr>
                <w:rStyle w:val="IndexLink"/>
              </w:rPr>
              <w:t>434</w:t>
            </w:r>
          </w:hyperlink>
        </w:p>
        <w:p>
          <w:pPr>
            <w:pStyle w:val="Contents2"/>
            <w:tabs>
              <w:tab w:val="clear" w:pos="8743"/>
              <w:tab w:val="right" w:pos="9026" w:leader="dot"/>
            </w:tabs>
            <w:rPr/>
          </w:pPr>
          <w:hyperlink w:anchor="__RefHeading___Toc1680774_2749589250">
            <w:r>
              <w:rPr>
                <w:webHidden/>
                <w:rStyle w:val="IndexLink"/>
                <w:rtl w:val="true"/>
              </w:rPr>
              <w:t>کتابنامه</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02_16836"/>
      <w:bookmarkStart w:id="1" w:name="pg3202_16836"/>
      <w:bookmarkEnd w:id="1"/>
    </w:p>
    <w:p>
      <w:pPr>
        <w:pStyle w:val="Heading2"/>
        <w:numPr>
          <w:ilvl w:val="1"/>
          <w:numId w:val="1"/>
        </w:numPr>
        <w:rPr/>
      </w:pPr>
      <w:bookmarkStart w:id="2" w:name="pg3202_16836"/>
      <w:bookmarkStart w:id="3" w:name="__RefHeading___Toc168019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۲۰۱۳۸۸۳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ملکوتی یوسف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حسین انصاریان؛ ویرایش و تحقیق محسن فیض‌پور، محمدحسین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پیامبر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محمدحسین، ویراستار</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0200_274958925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اهل‌بیت 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w:t>
      </w:r>
    </w:p>
    <w:p>
      <w:pPr>
        <w:pStyle w:val="BookText"/>
        <w:rPr/>
      </w:pPr>
      <w:r>
        <w:rPr>
          <w:rFonts w:ascii="IRNazanin" w:hAnsi="IRNazanin" w:eastAsia="IRNazanin"/>
          <w:color w:val="111111"/>
          <w:sz w:val="28"/>
          <w:sz w:val="28"/>
          <w:szCs w:val="28"/>
          <w:rtl w:val="true"/>
          <w:lang w:bidi="fa-IR"/>
        </w:rPr>
        <w:t>نشر و ترویج فرهنگ غنی شیعه بر کرسی بحث ونظر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گرانقدر، تلاش شده است با تکیه بر ویرایشی روشمند و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یادداشت ویراستار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نشرفرهنگ انسان ساز آل اللّه علیهم 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بیست و هشتمین اثر از این مجموعه سترگ و دربردارنده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چهره ملکوتی یوسف علیه السلام می‌باشد که مربوط به سخنرانی‌های استاد در ماه رمضان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همدانی‌ها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مکتوب، علاوه بر در برداشتن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بندی مناسب و تفکیک مطالب و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نام مستقل برای هر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نام هر مجلد و نیز هر گفتار غلبه موضوع مدنظر بوده است، نه انطباق کامل موضوع و محتوا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پایان، با امید به این که این اثر مورد رضایت حضرت حق و اهل بیت عصمت و طهارت علیهم السلام و مقبول نظر مبلغان دینی قرار گیرد، لازم است از استاد انصاریان، دامت برکاته، که این فرصت مغتنم را در اختیار قرار دادند سپاسگزاری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w:t>
      </w:r>
    </w:p>
    <w:p>
      <w:pPr>
        <w:pStyle w:val="BookText"/>
        <w:rPr/>
      </w:pPr>
      <w:r>
        <w:rPr>
          <w:rFonts w:ascii="IRNazanin" w:hAnsi="IRNazanin" w:eastAsia="IRNazanin"/>
          <w:color w:val="111111"/>
          <w:sz w:val="28"/>
          <w:sz w:val="28"/>
          <w:szCs w:val="28"/>
          <w:rtl w:val="true"/>
          <w:lang w:bidi="fa-IR"/>
        </w:rPr>
        <w:t>پیش گفتار مؤلف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الصلاة علی رسول الله و علی آله آل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گذار منبر و جلسات سخنرانی برای رشد و هدایت جامعه وجود مبارک پیامبر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صلی الله علیه و آله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امیرمؤمنان علیه السلام ادای این تکلیف الهی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 السلام نیز تا جایی که فرصت در اختیارشان قرار گرفت و مزاحمتی از جانب حکمرانان بنی 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 شخصیت‌هایی چون شیخ مفید، شیخ صدوق، شیخ</w:t>
      </w:r>
    </w:p>
    <w:p>
      <w:pPr>
        <w:pStyle w:val="BookText"/>
        <w:rPr/>
      </w:pPr>
      <w:r>
        <w:rPr>
          <w:rFonts w:ascii="IRNazanin" w:hAnsi="IRNazanin" w:eastAsia="IRNazanin"/>
          <w:color w:val="111111"/>
          <w:sz w:val="28"/>
          <w:sz w:val="28"/>
          <w:szCs w:val="28"/>
          <w:rtl w:val="true"/>
          <w:lang w:bidi="fa-IR"/>
        </w:rPr>
        <w:t>طوسی، علامه محمدباقر مجلسی، شیخ جعفر شوشتری و در قرن معاصر بزرگانی چون آیت اللّه العظمی بروجردی، آیت اللّه سیدعلی نجف آبادی، آیت اللّه حاج میرزا علی شیرازی، آیت اللّه حاج میرزا علی هسته‌ای، آیت اللّه حاج میرزا علی فلسفی تنکابنی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با داشتن مقام مرجعیت و مقام علمی بسیار بالا در ماه رمضان و 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حسین انصاریان که سالیانی از عمرم را در شهر مقدس قم، این آشیانه اهل بیت، نزد بزرگانی از مراجع و اساتید مشغول تحصیل بوده‌ام، بر اساس وظیفه‌ای که احساس می‌کردم رو به جانب تبلیغ و تألیف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 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دارالعرفان، که در شهر قم در جهت نشر معارف قرآنی و فرهنگ اهل بیت علیهم السلام کارهای مهمی را در سطح جهانی انجام می‌دهد، بنا گذاشت متن این سخنرانی‌ها به صورت مکتوب درآید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به 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bookmarkStart w:id="7" w:name="pg3202_16861"/>
    </w:p>
    <w:p>
      <w:pPr>
        <w:pStyle w:val="Heading2"/>
        <w:numPr>
          <w:ilvl w:val="1"/>
          <w:numId w:val="1"/>
        </w:numPr>
        <w:rPr/>
      </w:pPr>
      <w:bookmarkStart w:id="8" w:name="__RefHeading___Toc1680202_2749589250"/>
      <w:bookmarkStart w:id="9" w:name="_Toc3"/>
      <w:bookmarkEnd w:id="7"/>
      <w:bookmarkEnd w:id="8"/>
      <w:r>
        <w:rPr/>
        <w:t>1</w:t>
      </w:r>
      <w:r>
        <w:rPr>
          <w:rtl w:val="true"/>
        </w:rPr>
        <w:t xml:space="preserve"> </w:t>
      </w:r>
      <w:r>
        <w:rPr>
          <w:rtl w:val="true"/>
        </w:rPr>
        <w:t>عشق پاک و ناپاک</w:t>
      </w:r>
      <w:bookmarkEnd w:id="9"/>
    </w:p>
    <w:p>
      <w:pPr>
        <w:pStyle w:val="Heading3"/>
        <w:numPr>
          <w:ilvl w:val="2"/>
          <w:numId w:val="1"/>
        </w:numPr>
        <w:rPr/>
      </w:pPr>
      <w:bookmarkStart w:id="10" w:name="__RefHeading___Toc1680204_274958925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اهمیت بررسی تاریخ انسان‌ها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خصوصاً نهج البلاغه مردم را دعوت می‌کنند که در تاریخ زندگی انسان‌ها اندیشه کنند، تا دقایق آن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زندگی انسان‌ها که دارای دو بخش مثبت و منفی است، نکات بسیار آموزنده‌ای قرار دارد که هر مطالعه کننده‌ای می‌تواند از این نکات به نفع خود، اطرافیان و جامعه‌اش استفاده کند و با دقت در تاریخ گذشتگان و نکات مثبت و منفی زندگی آنها به ارزش‌های وجودی خودش بیافزاید و حتی راه قرب و لقاء به سوی حق را با کمک گرفتن از تاریخ بپیماید و خود را به قله‌های مرتفعی از مقامات الهی و انسانی برساند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ابوحیّان اندلسی </w:t>
      </w:r>
      <w:r>
        <w:rPr>
          <w:rStyle w:val="FootnoteAnchor"/>
          <w:rtl w:val="true"/>
        </w:rPr>
        <w:footnoteReference w:id="2"/>
      </w:r>
      <w:r>
        <w:rPr>
          <w:rFonts w:ascii="IRNazanin" w:hAnsi="IRNazanin" w:eastAsia="IRNazanin"/>
          <w:color w:val="111111"/>
          <w:sz w:val="28"/>
          <w:sz w:val="28"/>
          <w:szCs w:val="28"/>
          <w:rtl w:val="true"/>
          <w:lang w:bidi="fa-IR"/>
        </w:rPr>
        <w:t>از دانشمندان مهم ادبیات عرب است، این طور که از سخنانش</w:t>
      </w:r>
      <w:bookmarkStart w:id="12" w:name="pg3202_16863"/>
    </w:p>
    <w:p>
      <w:pPr>
        <w:pStyle w:val="BookText"/>
        <w:rPr/>
      </w:pPr>
      <w:bookmarkEnd w:id="12"/>
      <w:r>
        <w:rPr>
          <w:rFonts w:ascii="IRNazanin" w:hAnsi="IRNazanin" w:eastAsia="IRNazanin"/>
          <w:color w:val="111111"/>
          <w:sz w:val="28"/>
          <w:sz w:val="28"/>
          <w:szCs w:val="28"/>
          <w:rtl w:val="true"/>
          <w:lang w:bidi="fa-IR"/>
        </w:rPr>
        <w:t>استفاده می‌شود، اهل مطالعه تاریخ بوده و به خاطر مطالعات سنگینی که در تاریخ داشته، نصیحت کننده خوبی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تاریخ انسان‌ها به او قدرت داده بود که با استفاده کردن از نکات آن، بتواند افراد را خیلی خوب نصیحت کند</w:t>
      </w:r>
      <w:r>
        <w:rPr>
          <w:rFonts w:eastAsia="IRNazanin" w:cs="IRNazanin"/>
          <w:color w:val="111111"/>
          <w:sz w:val="28"/>
          <w:szCs w:val="28"/>
          <w:rtl w:val="true"/>
          <w:lang w:bidi="fa-IR"/>
        </w:rPr>
        <w:t>.</w:t>
      </w:r>
    </w:p>
    <w:p>
      <w:pPr>
        <w:pStyle w:val="Heading3"/>
        <w:numPr>
          <w:ilvl w:val="2"/>
          <w:numId w:val="1"/>
        </w:numPr>
        <w:rPr/>
      </w:pPr>
      <w:bookmarkStart w:id="13" w:name="__RefHeading___Toc1680206_2749589250"/>
      <w:bookmarkStart w:id="14" w:name="_Toc5"/>
      <w:bookmarkEnd w:id="13"/>
      <w:r>
        <w:rPr>
          <w:rtl w:val="true"/>
        </w:rPr>
        <w:t>عبرت گیری از تاریخ گذشتگان</w:t>
      </w:r>
      <w:bookmarkEnd w:id="14"/>
    </w:p>
    <w:p>
      <w:pPr>
        <w:pStyle w:val="BookText"/>
        <w:rPr/>
      </w:pPr>
      <w:r>
        <w:rPr>
          <w:rFonts w:ascii="IRNazanin" w:hAnsi="IRNazanin" w:eastAsia="IRNazanin"/>
          <w:color w:val="111111"/>
          <w:sz w:val="28"/>
          <w:sz w:val="28"/>
          <w:szCs w:val="28"/>
          <w:rtl w:val="true"/>
          <w:lang w:bidi="fa-IR"/>
        </w:rPr>
        <w:t>ابوحیان جمله بسیار جالبی درباره تاریخ دارد که در نصایحش آمده است و این جمله را زیاد تکرار کرده است که تاریخ را حتماً مطالعه کنید، زیرا مطالعه آن، عقل جدیدی به انسان می‌دهد و انسان با آن عقل جدید، زندگی جدیدی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انسان به نکات مثبت و منفی تاریخ حیات انسان‌ها دل بدهد، ارزش انسان‌های زیادی را در خود جمع می‌کند و گاهی به تنهایی مانند هزار نفر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منفی زندگی دیگران را از خود دفع می‌کند و منبع پاکی‌ها، درستی‌ها و کمالات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عالم در قرآن کریم، حضرت ابراهیم علیه السلام را به عنوان یک امت نشان</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کٰانَ أُمَّةً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چرا؟ زیرا او از تجربه‌های خوب گذشتگان بهره برداری خوبی کرد و نکات منفی آن انسان‌ها را از خود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خاطر آشنایی با هزاران نفر در زمینه نکات با ارزش و یا منفی زندگی آنان، به تنهایی به یک امت تبدیل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اهمیت، عظمت، درس دهی تاریخ و تربیت گری تاریخ، پروردگار عالم بخشی از آیات قرآن را به بیان تاریخ ملت‌های گذشته اختصاص داده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سوره‌ای از قرآن را تمام و کامل به صورت تاریخ، بر پیغمبر عظیم الشأن اسلام صلی الله علیه و آله نازل کرد و از این داستان نیز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تعبیر کرده است؛ یعنی این تاریخ و داستان واقعی، نیکوترین داستانی است که در عالم اتفاق افتاده است؛ چون ما هیچ داستانی را بهتر و پرنکته‌تر از این داستان نداریم</w:t>
      </w:r>
      <w:r>
        <w:rPr>
          <w:rFonts w:eastAsia="IRNazanin" w:cs="IRNazanin"/>
          <w:color w:val="111111"/>
          <w:sz w:val="28"/>
          <w:szCs w:val="28"/>
          <w:rtl w:val="true"/>
          <w:lang w:bidi="fa-IR"/>
        </w:rPr>
        <w:t xml:space="preserve">. </w:t>
      </w:r>
      <w:r>
        <w:rPr>
          <w:rStyle w:val="FootnoteAnchor"/>
          <w:rtl w:val="true"/>
        </w:rPr>
        <w:footnoteReference w:id="6"/>
      </w:r>
      <w:bookmarkStart w:id="15" w:name="pg3202_16867"/>
    </w:p>
    <w:p>
      <w:pPr>
        <w:pStyle w:val="BookText"/>
        <w:rPr/>
      </w:pPr>
      <w:bookmarkEnd w:id="15"/>
      <w:r>
        <w:rPr>
          <w:rFonts w:ascii="IRNazanin" w:hAnsi="IRNazanin" w:eastAsia="IRNazanin"/>
          <w:color w:val="111111"/>
          <w:sz w:val="28"/>
          <w:sz w:val="28"/>
          <w:szCs w:val="28"/>
          <w:rtl w:val="true"/>
          <w:lang w:bidi="fa-IR"/>
        </w:rPr>
        <w:t>در این داستان، طرف‌های مختلفی را می‌بینیم که یک طرف در اوج ارزش‌ها است و طرف دیگر در حضیض پستی‌ها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نیز بیان می‌شود که چرا یک طرف در اوج ارزش‌ها قرار دارد، و طرف دیگر در اوج بی‌ارزشی و در پایان این داستان، پروردگار 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غذای مغز خردمندان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عاقلان باید با توان خرد و عقل خود از این داستان استفاده بکنند، تا گرفتار پستی افرادی همچون افراد این داستان نگردند و از مکر ایشان در امان بمانند و از ارزش‌های ارزش دارانی که در این داستان هستند، بهره‌مند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خیلی عجیب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داستان را که زیباترین داستان اتفاق افتاده در عالم است، به عنوان غذای مغز خردمندان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داستان به عقل، خرد، مغز، بصیرت، ایمان، تقوا و انسانیت شما کمک می‌دهد</w:t>
      </w:r>
      <w:r>
        <w:rPr>
          <w:rFonts w:eastAsia="IRNazanin" w:cs="IRNazanin"/>
          <w:color w:val="111111"/>
          <w:sz w:val="28"/>
          <w:szCs w:val="28"/>
          <w:rtl w:val="true"/>
          <w:lang w:bidi="fa-IR"/>
        </w:rPr>
        <w:t>.</w:t>
      </w:r>
    </w:p>
    <w:p>
      <w:pPr>
        <w:pStyle w:val="Heading3"/>
        <w:numPr>
          <w:ilvl w:val="2"/>
          <w:numId w:val="1"/>
        </w:numPr>
        <w:rPr/>
      </w:pPr>
      <w:bookmarkStart w:id="16" w:name="__RefHeading___Toc1680208_2749589250"/>
      <w:bookmarkStart w:id="17" w:name="_Toc6"/>
      <w:bookmarkEnd w:id="16"/>
      <w:r>
        <w:rPr>
          <w:rtl w:val="true"/>
        </w:rPr>
        <w:t>سوره مبارکه یوسف زیباترین قصه تاریخ</w:t>
      </w:r>
      <w:bookmarkEnd w:id="1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صدد تفسیر آیه به آیه سوره مبارکه یوسف نیستم، چون تفسیر آیه به آیه چندین سال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مهم است، فقط موارد عبرت، پند،</w:t>
      </w:r>
      <w:bookmarkStart w:id="18" w:name="pg3202_16868"/>
    </w:p>
    <w:p>
      <w:pPr>
        <w:pStyle w:val="BookText"/>
        <w:rPr/>
      </w:pPr>
      <w:bookmarkEnd w:id="18"/>
      <w:r>
        <w:rPr>
          <w:rFonts w:ascii="IRNazanin" w:hAnsi="IRNazanin" w:eastAsia="IRNazanin"/>
          <w:color w:val="111111"/>
          <w:sz w:val="28"/>
          <w:sz w:val="28"/>
          <w:szCs w:val="28"/>
          <w:rtl w:val="true"/>
          <w:lang w:bidi="fa-IR"/>
        </w:rPr>
        <w:t>لطائف و اشاراتی است که آنها را با کمک پروردگار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داستان، خداوند متعال سخن از عشق آتشین بی جا و خطرزای زنی صحبت می‌کند که در عین شوهر داشتن، در میدان خیانت به شوهر قرار گرفت و به خیال خودش می‌خواست جوانی را که مؤدب به همه آداب انسانی و الهی بود، به خود جذب کند، و دامن انسانیت، عصمت، عفت و کرامت او را لکه‌دار کند و بخشی از صفحات تاریخ حیات زن را از چارچوب پاک نظام خانواده به لجن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عشق او طبیعی، عقلی، انسانی، آسمانی، عرشی و ملکوتی نبود؛ چون ما انواع این عشق‌ها را داریم که در قرآن و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روایات با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نه با لغت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یعنی اوج محبت و دلدادگی که حکمای الهی انواع آن را تعریف کردند، عشق ملکوتی، الهی، انسانی، طبیعی و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شهوانی ریشه آن نفس اماره، لذت گرایی و مادی فکر کردن و سراپا آلوده، ناپاک و نجس بودن و ظهور این عشق در هر کجا که باشد، آنجا را نیز به آلودگی و ناپاکی می‌کشد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19" w:name="__RefHeading___Toc1680210_2749589250"/>
      <w:bookmarkStart w:id="20" w:name="_Toc7"/>
      <w:bookmarkEnd w:id="19"/>
      <w:r>
        <w:rPr>
          <w:rtl w:val="true"/>
        </w:rPr>
        <w:t>کر و کور شدن عاشق</w:t>
      </w:r>
      <w:bookmarkEnd w:id="20"/>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عشقی که منبع آن نفس امّاره و هوای نفس است، دل و صاحب این عشق را کر و</w:t>
      </w:r>
      <w:bookmarkStart w:id="21" w:name="pg3202_16869"/>
    </w:p>
    <w:p>
      <w:pPr>
        <w:pStyle w:val="BookText"/>
        <w:rPr/>
      </w:pPr>
      <w:bookmarkEnd w:id="21"/>
      <w:r>
        <w:rPr>
          <w:rFonts w:ascii="IRNazanin" w:hAnsi="IRNazanin" w:eastAsia="IRNazanin"/>
          <w:color w:val="111111"/>
          <w:sz w:val="28"/>
          <w:sz w:val="28"/>
          <w:szCs w:val="28"/>
          <w:rtl w:val="true"/>
          <w:lang w:bidi="fa-IR"/>
        </w:rPr>
        <w:t>کور می‌کند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دید او نسبت به زندگی، دید کورکورانه‌ای است؛ یعنی تنها چیزی که در این عشق محاسبه می‌کند و غیر از آن را نمی‌تواند محاسبه کند، لذتی است که به قیمت آلوده کردن دامن خود و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یوسف به هر جوانی، از مرد و زن، نسبت به خطرات این عشق شعله کشیده از هوای نفس و نفس امّاره هشدار می‌دهد که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سراپا خطر، خسارت، زیان و ضرر است و شما را به هر گناهی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پروردگار در سوره فرقان عذاب این گناه را دو برابر گناهان دیگر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آیاتش مفصل است و با این آیه شروع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اَلْأَرْضِ هَوْناً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بندگان خدا، زندگی بی‌بار و سبکی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بار زندگی در گناه است، گرچه صغیره باشد</w:t>
      </w:r>
      <w:r>
        <w:rPr>
          <w:rFonts w:eastAsia="IRNazanin" w:cs="IRNazanin"/>
          <w:color w:val="111111"/>
          <w:sz w:val="28"/>
          <w:szCs w:val="28"/>
          <w:rtl w:val="true"/>
          <w:lang w:bidi="fa-IR"/>
        </w:rPr>
        <w:t>.</w:t>
      </w:r>
    </w:p>
    <w:p>
      <w:pPr>
        <w:pStyle w:val="Heading3"/>
        <w:numPr>
          <w:ilvl w:val="2"/>
          <w:numId w:val="1"/>
        </w:numPr>
        <w:rPr/>
      </w:pPr>
      <w:bookmarkStart w:id="22" w:name="__RefHeading___Toc1680212_2749589250"/>
      <w:bookmarkStart w:id="23" w:name="_Toc8"/>
      <w:bookmarkEnd w:id="22"/>
      <w:r>
        <w:rPr>
          <w:rtl w:val="true"/>
        </w:rPr>
        <w:t>سنگینی بار گناه در برابر خالق</w:t>
      </w:r>
      <w:bookmarkEnd w:id="23"/>
    </w:p>
    <w:p>
      <w:pPr>
        <w:pStyle w:val="BookText"/>
        <w:rPr/>
      </w:pPr>
      <w:r>
        <w:rPr>
          <w:rFonts w:ascii="IRNazanin" w:hAnsi="IRNazanin" w:eastAsia="IRNazanin"/>
          <w:color w:val="111111"/>
          <w:sz w:val="28"/>
          <w:sz w:val="28"/>
          <w:szCs w:val="28"/>
          <w:rtl w:val="true"/>
          <w:lang w:bidi="fa-IR"/>
        </w:rPr>
        <w:t>ائمه ما در روایات می‌فرمایند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کوچکی گناه نگاه نکن، بلکه به آن شخص بزرگی که در برابر او گناه را مرتکب</w:t>
      </w:r>
    </w:p>
    <w:p>
      <w:pPr>
        <w:pStyle w:val="BookText"/>
        <w:rPr/>
      </w:pPr>
      <w:r>
        <w:rPr>
          <w:rFonts w:ascii="IRNazanin" w:hAnsi="IRNazanin" w:eastAsia="IRNazanin"/>
          <w:color w:val="111111"/>
          <w:sz w:val="28"/>
          <w:sz w:val="28"/>
          <w:szCs w:val="28"/>
          <w:rtl w:val="true"/>
          <w:lang w:bidi="fa-IR"/>
        </w:rPr>
        <w:t>می‌شوی، نگاه کن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نامحرم که به جایی بر نمی‌خورد، یا جنسی خریدم، مقداری از قیمتش را ندادم و طرف هم نفهمید،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سیلی مختصری به صورت یک مظلوم زدم، این که به جایی برنمی‌خورد، بلکه نگاه کن، ببین با این برنامه‌ها، نافرمانی چه کسی را داشتی؟ چه کسی گفته است که سیلی نزن؟ به نامحرم نگاه نکن؟ مال مردم را کم و زیاد نکن؟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تَبْخَسُوا اَلنّٰاسَ أَشْیٰاءَهُمْ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چه کسی این دستورها را گفته است، او را لحاظ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جبرئیل را مأمور کرد که از افق اعلا آیه بیاورد و بر قلب پیغمبر صلی الله علیه و آله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معنوی آیه را بسنج؛ چون گیرندگی پیامبر صلی الله علیه و آله نسبت به قرآن، با همه امت فرق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من در کنار پیغمبر صلی الله علیه و آله بودم و آیه‌ای نازل می‌شد، پیغمبر صلی الله علیه و آله برای دریافت آیه تا مرز مرگ پیش می‌رفت</w:t>
      </w:r>
      <w:r>
        <w:rPr>
          <w:rFonts w:eastAsia="IRNazanin" w:cs="IRNazanin"/>
          <w:color w:val="111111"/>
          <w:sz w:val="28"/>
          <w:szCs w:val="28"/>
          <w:rtl w:val="true"/>
          <w:lang w:bidi="fa-IR"/>
        </w:rPr>
        <w:t xml:space="preserve">. </w:t>
      </w:r>
      <w:r>
        <w:rPr>
          <w:rStyle w:val="FootnoteAnchor"/>
          <w:rtl w:val="true"/>
        </w:rPr>
        <w:footnoteReference w:id="13"/>
      </w:r>
      <w:bookmarkStart w:id="24" w:name="pg3202_16871"/>
    </w:p>
    <w:p>
      <w:pPr>
        <w:pStyle w:val="BookText"/>
        <w:rPr/>
      </w:pPr>
      <w:bookmarkEnd w:id="24"/>
      <w:r>
        <w:rPr>
          <w:rFonts w:ascii="IRNazanin" w:hAnsi="IRNazanin" w:eastAsia="IRNazanin"/>
          <w:color w:val="111111"/>
          <w:sz w:val="28"/>
          <w:sz w:val="28"/>
          <w:szCs w:val="28"/>
          <w:rtl w:val="true"/>
          <w:lang w:bidi="fa-IR"/>
        </w:rPr>
        <w:t>حضرت جبرئیل به پیغمبر صلی الله علیه و آله نازل شد و این آیه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زن نامحرم بپوشند و از شهوت حرام بپرهیزند،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نامحرم خیره نشوند، دامن عفت خود را پاک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می‌خواست بر پیغمبر صلی الله علیه و آله نازل شود، حضرت را تا مرز مرگ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کردن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نگاه نکنید؟ این آیه‌ای که گفته است نگاه نکنید، چه کسی برای پیغمبر صلی الله علیه و آله آورده و پیغمبر صلی الله علیه و آله وقت گرفتن این آیه، چه حالی داشته است؟ برای چه آیه نازل شده است؟ برای این که نگاه‌ها، زنان و مردان،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زنایی اتفاق نیفتد و طلاق پیش نیاید و بنیان خانواده 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و جان‌ها از بین نرود، خودکشی‌ها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چیزی نیست، همین نگاه در تاریخ بشر خیلی فاجعه به بار آورده است</w:t>
      </w:r>
      <w:r>
        <w:rPr>
          <w:rFonts w:eastAsia="IRNazanin" w:cs="IRNazanin"/>
          <w:color w:val="111111"/>
          <w:sz w:val="28"/>
          <w:szCs w:val="28"/>
          <w:rtl w:val="true"/>
          <w:lang w:bidi="fa-IR"/>
        </w:rPr>
        <w:t>.</w:t>
      </w:r>
    </w:p>
    <w:p>
      <w:pPr>
        <w:pStyle w:val="Heading3"/>
        <w:numPr>
          <w:ilvl w:val="2"/>
          <w:numId w:val="1"/>
        </w:numPr>
        <w:rPr/>
      </w:pPr>
      <w:bookmarkStart w:id="25" w:name="__RefHeading___Toc1680214_2749589250"/>
      <w:bookmarkStart w:id="26" w:name="_Toc9"/>
      <w:bookmarkEnd w:id="25"/>
      <w:r>
        <w:rPr>
          <w:rtl w:val="true"/>
        </w:rPr>
        <w:t>کر و کور شدن باطن زلیخا</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صحبت از زنی است که دارای عشق نفس امّاره‌ای شدید و آتشین است که شعله این عشق، تمام ارزش‌های انسانی این زن را سوزانده، که دیگر نسبت</w:t>
      </w:r>
    </w:p>
    <w:p>
      <w:pPr>
        <w:pStyle w:val="BookText"/>
        <w:rPr/>
      </w:pPr>
      <w:r>
        <w:rPr>
          <w:rFonts w:ascii="IRNazanin" w:hAnsi="IRNazanin" w:eastAsia="IRNazanin"/>
          <w:color w:val="111111"/>
          <w:sz w:val="28"/>
          <w:sz w:val="28"/>
          <w:szCs w:val="28"/>
          <w:rtl w:val="true"/>
          <w:lang w:bidi="fa-IR"/>
        </w:rPr>
        <w:t>به شوهر و پاکدامنی خود، و لطمه زدن به موقعیت جنس زن حسابگر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او را کور کرده است،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را می‌بیند، نه قیامت و نه عاقبت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پاکی خودش را لحاظ نمی‌کند و حقوق شوهرش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افتاده است که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باید کام مرا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نمی‌فهمد که این کار خیانت به خود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دنیا و آخرتش است و این شهوت او را به گناهی می‌کشد که اگر این گناه اتفاق بیفتد، در قیامت عذابش دو برابر دیگر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بی‌نماز، روزه خوار و قاتل را دو برابر عذاب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سنگین گناه نمی‌روند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زبان نفهم‌ها برخورد می‌کنند، درگیر نمی‌شوند؛ چون آن درگیری را به سود خود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کسی درگیری علمی پیدا می‌کند، سود دارد؛ چون طرف مقابل از اشکال و شبهه‌اش مجاب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کسی درگیری اخلاقی پیدا می‌کند، در آن درگیری عملاً به طرف مقابل، درس رعایت ادب می‌دهد که طرف مقابل خجالت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واقعی خدا با زبان نفهم‌ها، جاهلان و آنهایی که بر نادانی خود مصرّ هستند، درگیر نمی‌شوند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بحث و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w:t>
      </w:r>
      <w:bookmarkStart w:id="27" w:name="pg3202_16873"/>
    </w:p>
    <w:p>
      <w:pPr>
        <w:pStyle w:val="BookText"/>
        <w:rPr/>
      </w:pPr>
      <w:bookmarkEnd w:id="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هنگامی که به شخص بی‌هنر و گفتار و کردار بیهوده می‌رسند، با بزرگواری عبور می‌کنند و خود را در معرض مسخره مسخره‌کنندگان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بزرگواری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صفات دیگر آنان را بر می‌شمارد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 خدا اهل رابطه نامشروع با نامحرم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تا وقتی جوان هستند؟ نه، تا آخر عمر؛ زیرا نگاه اهل معرفت به همه مسائل، نگاهی روشن‌بینانه و درست است</w:t>
      </w:r>
      <w:r>
        <w:rPr>
          <w:rFonts w:eastAsia="IRNazanin" w:cs="IRNazanin"/>
          <w:color w:val="111111"/>
          <w:sz w:val="28"/>
          <w:szCs w:val="28"/>
          <w:rtl w:val="true"/>
          <w:lang w:bidi="fa-IR"/>
        </w:rPr>
        <w:t>.</w:t>
      </w:r>
    </w:p>
    <w:p>
      <w:pPr>
        <w:pStyle w:val="Heading3"/>
        <w:numPr>
          <w:ilvl w:val="2"/>
          <w:numId w:val="1"/>
        </w:numPr>
        <w:rPr/>
      </w:pPr>
      <w:bookmarkStart w:id="28" w:name="__RefHeading___Toc1680216_2749589250"/>
      <w:bookmarkStart w:id="29" w:name="_Toc10"/>
      <w:bookmarkEnd w:id="28"/>
      <w:r>
        <w:rPr>
          <w:rtl w:val="true"/>
        </w:rPr>
        <w:t>دو برابر بودن گناه زنا</w:t>
      </w:r>
      <w:bookmarkEnd w:id="29"/>
    </w:p>
    <w:p>
      <w:pPr>
        <w:pStyle w:val="BookText"/>
        <w:rPr/>
      </w:pPr>
      <w:r>
        <w:rPr>
          <w:rFonts w:ascii="IRNazanin" w:hAnsi="IRNazanin" w:eastAsia="IRNazanin"/>
          <w:color w:val="111111"/>
          <w:sz w:val="28"/>
          <w:sz w:val="28"/>
          <w:szCs w:val="28"/>
          <w:rtl w:val="true"/>
          <w:lang w:bidi="fa-IR"/>
        </w:rPr>
        <w:t>اهل بندگی خدا، زنا را تنها زنا نمی‌بینند که هوس کنند انجام بدهند، بلکه آنها در باطن خود زنا را عذاب مضاعف و دو برابر می‌بینند، لذا برای آنان هیچ لذتی ندارد، بلکه از زنا فرار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یَزْنُونَ 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کسانی که مرتکب زنا شوند خود را درگیر دوزخ و عذاب دو برابر کرده‌اند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بی‌نماز، روزه‌خوار، رباخور، قاتل و مانند آن یک عذاب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w:t>
      </w:r>
      <w:bookmarkStart w:id="30" w:name="pg3202_16874"/>
    </w:p>
    <w:p>
      <w:pPr>
        <w:pStyle w:val="BookText"/>
        <w:rPr/>
      </w:pPr>
      <w:bookmarkEnd w:id="30"/>
      <w:r>
        <w:rPr>
          <w:rFonts w:ascii="IRNazanin" w:hAnsi="IRNazanin" w:eastAsia="IRNazanin"/>
          <w:color w:val="111111"/>
          <w:sz w:val="28"/>
          <w:sz w:val="28"/>
          <w:szCs w:val="28"/>
          <w:rtl w:val="true"/>
          <w:lang w:bidi="fa-IR"/>
        </w:rPr>
        <w:t>دامن پاک خود را به زنا نجس می‌کند، چون این دامن پاک برای خدا خیلی ارزش دارد، از اینرو دو برابر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عشق، زن را کور کرده و در جایگاه حضیض و پستی قرار می‌دهد و او را به اسفل سافلین جهنم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نمونه چنین زنانی لیاقت دارند که مردان و زنان از آنها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داستان است، اما طرف دیگر جوانی قرار دارد که در اوج جوانی است، ولی نگاه او به زندگی و هستی، همان نگاهی است که خدا دارد</w:t>
      </w:r>
      <w:r>
        <w:rPr>
          <w:rFonts w:eastAsia="IRNazanin" w:cs="IRNazanin"/>
          <w:color w:val="111111"/>
          <w:sz w:val="28"/>
          <w:szCs w:val="28"/>
          <w:rtl w:val="true"/>
          <w:lang w:bidi="fa-IR"/>
        </w:rPr>
        <w:t>.</w:t>
      </w:r>
    </w:p>
    <w:p>
      <w:pPr>
        <w:pStyle w:val="Heading3"/>
        <w:numPr>
          <w:ilvl w:val="2"/>
          <w:numId w:val="1"/>
        </w:numPr>
        <w:rPr/>
      </w:pPr>
      <w:bookmarkStart w:id="31" w:name="__RefHeading___Toc1680218_2749589250"/>
      <w:bookmarkStart w:id="32" w:name="_Toc11"/>
      <w:bookmarkEnd w:id="31"/>
      <w:r>
        <w:rPr>
          <w:rtl w:val="true"/>
        </w:rPr>
        <w:t>چشم و گوش الهی</w:t>
      </w:r>
      <w:bookmarkEnd w:id="32"/>
    </w:p>
    <w:p>
      <w:pPr>
        <w:pStyle w:val="BookText"/>
        <w:rPr/>
      </w:pPr>
      <w:r>
        <w:rPr>
          <w:rFonts w:ascii="IRNazanin" w:hAnsi="IRNazanin" w:eastAsia="IRNazanin"/>
          <w:color w:val="111111"/>
          <w:sz w:val="28"/>
          <w:sz w:val="28"/>
          <w:szCs w:val="28"/>
          <w:rtl w:val="true"/>
          <w:lang w:bidi="fa-IR"/>
        </w:rPr>
        <w:t>نگاه حضرت یوسف علیه السلام، نگاهی از روی بصیرت، معرفت، ایمان و یقین به همه موجودات بوده و در حقیقت چشم او شعبه‌ای از دیده حضرت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چشم خدا را عاریه گرفته بود و با آن چشم، عالم هستی را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صاحب این نگاه، در جواب این زن، چه باید بگوید؟ او پیر نبود؛ چون پانزده ساله و در اوج شکوفایی شهوت و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زیبا، جوان و در اوج هنرمندی برای ربودن دل حضرت یوسف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بین بصیرت و کوردلی، حق و باطل، انسانیت و حیوانیت، بسیار گزنده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بین کسی که حقایق را می‌بیند و کسی که به جز لذّت بدن چیزی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 بلند مرتبه‌ترین بلند مرتبه‌ها و پست‌ترین پست‌های آن دوران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درگیری، دست پست‌ترین پست‌ها، به بلند مرتبه‌ترین انسان‌ها می‌رسد؟ یا آن دست خیلی کوتاه است؟</w:t>
      </w:r>
      <w:bookmarkStart w:id="33" w:name="pg3202_16875"/>
    </w:p>
    <w:p>
      <w:pPr>
        <w:pStyle w:val="BookText"/>
        <w:rPr/>
      </w:pPr>
      <w:bookmarkEnd w:id="33"/>
      <w:r>
        <w:rPr>
          <w:rFonts w:ascii="IRNazanin" w:hAnsi="IRNazanin" w:eastAsia="IRNazanin"/>
          <w:color w:val="111111"/>
          <w:sz w:val="28"/>
          <w:sz w:val="28"/>
          <w:szCs w:val="28"/>
          <w:rtl w:val="true"/>
          <w:lang w:bidi="fa-IR"/>
        </w:rPr>
        <w:t>همین نکته را قرآن به شما جوان‌ها می‌گوید که خود را در نقطه اوجی قرار دهید که دست زلیخاهای جامعه به شما نرسد؛ چون اگر شما حالتی، اخلاقی، رفتاری، کرداری مانند پست‌ها پیدا کنید، دسترسی آنها به شمار بسیار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ماه رمضان را برای این قرار داد که ما را اوج و رفعت بدهد، بالا ببرد، تا جایی که ما از دسترس تمام شیاطین جنّی و انسی خارج شویم و آنها از ما ناامید شوند، چنان که زلیخا از حضرت یوسف علیه السلام به طور کامل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نکته‌های این سوره است</w:t>
      </w:r>
      <w:r>
        <w:rPr>
          <w:rFonts w:eastAsia="IRNazanin" w:cs="IRNazanin"/>
          <w:color w:val="111111"/>
          <w:sz w:val="28"/>
          <w:szCs w:val="28"/>
          <w:rtl w:val="true"/>
          <w:lang w:bidi="fa-IR"/>
        </w:rPr>
        <w:t>.</w:t>
      </w:r>
    </w:p>
    <w:p>
      <w:pPr>
        <w:pStyle w:val="Heading3"/>
        <w:numPr>
          <w:ilvl w:val="2"/>
          <w:numId w:val="1"/>
        </w:numPr>
        <w:rPr/>
      </w:pPr>
      <w:bookmarkStart w:id="34" w:name="__RefHeading___Toc1680220_2749589250"/>
      <w:bookmarkStart w:id="35" w:name="_Toc12"/>
      <w:bookmarkEnd w:id="34"/>
      <w:r>
        <w:rPr>
          <w:rtl w:val="true"/>
        </w:rPr>
        <w:t>عنایت خدا در یاری بندگان</w:t>
      </w:r>
      <w:bookmarkEnd w:id="35"/>
    </w:p>
    <w:p>
      <w:pPr>
        <w:pStyle w:val="BookText"/>
        <w:rPr/>
      </w:pPr>
      <w:r>
        <w:rPr>
          <w:rFonts w:ascii="IRNazanin" w:hAnsi="IRNazanin" w:eastAsia="IRNazanin"/>
          <w:color w:val="111111"/>
          <w:sz w:val="28"/>
          <w:sz w:val="28"/>
          <w:szCs w:val="28"/>
          <w:rtl w:val="true"/>
          <w:lang w:bidi="fa-IR"/>
        </w:rPr>
        <w:t>امیرالمؤمنین علیه السلام در دعای کمیل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احفظنی برحمتک</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تو در این دنیای پر از فساد به داد من برس و به من کمک بده که در اوجی قرار بگیرم که از دسترس تمام شیاطین جنّی و انسی بیرون باشم و آنها از من ناامید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هیچ چیزی نداریم و تو همه چیز داری، ای دارنده خزائن غیب و شهود، درهای خزائنت را به روی ما باز کن، ما محتاج هستیم و به گدایی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نیامدیم به تو بگوییم اهل عمل، روزه، نماز و کارهای خوب هستیم، ما برای گدایی آمده‌ایم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لاتؤدّبنی بعقوبتک</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من عمری است که علیه خودم نقشه کشیده‌ام، برای من کافی است، دیگر تو علیه من نقشه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ضربه‌ای که بنا بود بخورم، خوردم، تو دیگر به من ضربه و زخم نزن، بلکه مرا معالجه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چوب عقوبت خود نزن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6" w:name="pg3202_16877"/>
    </w:p>
    <w:p>
      <w:pPr>
        <w:pStyle w:val="Heading2"/>
        <w:numPr>
          <w:ilvl w:val="1"/>
          <w:numId w:val="1"/>
        </w:numPr>
        <w:rPr/>
      </w:pPr>
      <w:bookmarkStart w:id="37" w:name="__RefHeading___Toc1680222_2749589250"/>
      <w:bookmarkStart w:id="38" w:name="_Toc13"/>
      <w:bookmarkEnd w:id="36"/>
      <w:bookmarkEnd w:id="37"/>
      <w:r>
        <w:rPr/>
        <w:t>2</w:t>
      </w:r>
      <w:r>
        <w:rPr>
          <w:rtl w:val="true"/>
        </w:rPr>
        <w:t xml:space="preserve"> </w:t>
      </w:r>
      <w:r>
        <w:rPr>
          <w:rtl w:val="true"/>
        </w:rPr>
        <w:t>حقیقت عشق</w:t>
      </w:r>
      <w:bookmarkEnd w:id="38"/>
    </w:p>
    <w:p>
      <w:pPr>
        <w:pStyle w:val="Heading3"/>
        <w:numPr>
          <w:ilvl w:val="2"/>
          <w:numId w:val="1"/>
        </w:numPr>
        <w:rPr/>
      </w:pPr>
      <w:bookmarkStart w:id="39" w:name="__RefHeading___Toc1680224_2749589250"/>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سیر نشدن نفس اماره</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سوره مبارکه یوسف استفاده می‌شود که درگیری به وجود آمده در کاخ عزیز مصر، درگیری بین ناپاکی‌ها و پاکی‌ها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پاکی‌ها در مرتبه‌ای قرار داشت که دست ناپاکی‌ها از تسلط بر آن پاکی‌ها کوتاه و از دسترس آن خارج و بسیار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ظرفی که ناپاکی‌ها در او جمع بود، عاشق بود و آن ظرفی که پاکی‌ها در او جمع بود نیز عاشق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بانوی کاخ، آتشی برخاسته از هوای نفس و نفس امّاره بود که در صاحبش علاج نشده بود و میدان تاخت و تاز در اختیارش قرار گرفته بود و عشقی که در وجود مبارک حضرت یوسف علیه السلام، در اوج جوانی بود، عشقی برگرفته از معرفت به حق و حقایق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زمینه، چند آیه و روایت بسیار مهم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نفس امّاره، یعنی نفسی که در مدتی طولانی او را به گناه عادت داده‌اند و او را برای هر معصیتی به معده‌ای بزرگ تبدیل کرده‌اند، معده‌ای که طبق آیات قرآن، هرگز سیر نمی‌شود و حکمای الهی این معده را به جهنم تشبیه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قیامت تقسیم بندی تمام می‌شود، بهشتیان در بهشت و دوزخیان در</w:t>
      </w:r>
      <w:bookmarkStart w:id="41" w:name="pg3202_16881"/>
    </w:p>
    <w:p>
      <w:pPr>
        <w:pStyle w:val="BookText"/>
        <w:rPr/>
      </w:pPr>
      <w:bookmarkEnd w:id="41"/>
      <w:r>
        <w:rPr>
          <w:rFonts w:ascii="IRNazanin" w:hAnsi="IRNazanin" w:eastAsia="IRNazanin"/>
          <w:color w:val="111111"/>
          <w:sz w:val="28"/>
          <w:sz w:val="28"/>
          <w:szCs w:val="28"/>
          <w:rtl w:val="true"/>
          <w:lang w:bidi="fa-IR"/>
        </w:rPr>
        <w:t>دوزخ مستقرّ می‌شوند، پروردگار عالم به جهنم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آیا سیر شدی؟ جهنم در جواب پروردگار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باز هم لقمه‌ای هست که در دهان من بیانداز</w:t>
      </w:r>
      <w:r>
        <w:rPr>
          <w:rFonts w:eastAsia="IRNazanin" w:cs="IRNazanin"/>
          <w:color w:val="111111"/>
          <w:sz w:val="28"/>
          <w:szCs w:val="28"/>
          <w:rtl w:val="true"/>
          <w:lang w:bidi="fa-IR"/>
        </w:rPr>
        <w:t>.</w:t>
      </w:r>
    </w:p>
    <w:p>
      <w:pPr>
        <w:pStyle w:val="Heading3"/>
        <w:numPr>
          <w:ilvl w:val="2"/>
          <w:numId w:val="1"/>
        </w:numPr>
        <w:rPr/>
      </w:pPr>
      <w:bookmarkStart w:id="42" w:name="__RefHeading___Toc1680226_2749589250"/>
      <w:bookmarkStart w:id="43" w:name="_Toc15"/>
      <w:bookmarkEnd w:id="42"/>
      <w:r>
        <w:rPr>
          <w:rtl w:val="true"/>
        </w:rPr>
        <w:t>رحم خدا، علاج نفس اماره</w:t>
      </w:r>
      <w:bookmarkEnd w:id="43"/>
    </w:p>
    <w:p>
      <w:pPr>
        <w:pStyle w:val="BookText"/>
        <w:rPr/>
      </w:pPr>
      <w:r>
        <w:rPr>
          <w:rFonts w:ascii="IRNazanin" w:hAnsi="IRNazanin" w:eastAsia="IRNazanin"/>
          <w:color w:val="111111"/>
          <w:sz w:val="28"/>
          <w:sz w:val="28"/>
          <w:szCs w:val="28"/>
          <w:rtl w:val="true"/>
          <w:lang w:bidi="fa-IR"/>
        </w:rPr>
        <w:t xml:space="preserve">وقتی کسی در سالیانی طولانی، وجود خودش را به گناه عادت بدهد، در حقیقت نفس خود را با تغذیه گناه چاق کرده، قوت و قدرت داده و این نفس در وجود انسان، حکومت می‌کند و مهار انسان را نیز در اختیار می‌گیرد و به طور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قاطعیت و قدرت به انسان برای رفتن به جانب گناه حکم می‌کند و چون انسان در اسارت او است، نمی‌تواند سرپیچی کند و اگر بخواهد حکم او را اجرا نکند، مورد آزار قرار می‌گیرد، آرامش خاطر صاحب نفس را به هم می‌ریزد و نمی‌گذارد او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عصیانگر آرامش خود را می‌خواهد و آرامش او در ارتکاب گناه است در چنین حالی، قدرت نفس عصیان‌گر، در حدّی است که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کمک رحمت خدا، نجات از این نفس امکان ندارد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 xml:space="preserve">» </w:t>
      </w:r>
      <w:r>
        <w:rPr>
          <w:rStyle w:val="FootnoteAnchor"/>
          <w:rtl w:val="true"/>
        </w:rPr>
        <w:footnoteReference w:id="21"/>
      </w:r>
      <w:bookmarkStart w:id="44" w:name="pg3202_16882"/>
    </w:p>
    <w:p>
      <w:pPr>
        <w:pStyle w:val="BookText"/>
        <w:rPr/>
      </w:pPr>
      <w:bookmarkEnd w:id="44"/>
      <w:r>
        <w:rPr>
          <w:rFonts w:ascii="IRNazanin" w:hAnsi="IRNazanin" w:eastAsia="IRNazanin"/>
          <w:color w:val="111111"/>
          <w:sz w:val="28"/>
          <w:sz w:val="28"/>
          <w:szCs w:val="28"/>
          <w:rtl w:val="true"/>
          <w:lang w:bidi="fa-IR"/>
        </w:rPr>
        <w:t>علاج آن نه کار روان شناس است، نه کار علوم امروز و نه کار خانواده، بلکه صاحب نفس امّاره باید تصمیم قاطعی بگیرد که از حالت امّاره بودن با توبه واقعی و بازگشت به پروردگار فاصله بگیرد و از غذا دادن به این معده خطرناک جهنّمی خودداری کند، تا این که ضعیف شود، در حدّی که دیگر نتواند بر انسان حکمرانی کند و انسان با مرگ نفس امّاره از شرّ آن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خانمِ کاخ شدیداً دچار نفس امّاره بود و خود او به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 است که تمام اشتباهات من نسبت به حضرت یوسف علیه السلام و عشق من به او و کامجویی از او، بر اساس نفس اماره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گنهکاری بعد از گذشتن دوره جوانی، بهار عمر، قدرت، توان و افتادن در ضعف، پیری و خاموشی غرائز و از کار افتادن شهوات، به بدی و زشتی خودش در گذشته اقرار می‌کند و در درون، وضعیت خود را 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حال، توبه واقعی کرده و تمام گذشته را طبق برنامه‌های الهی جبران می‌کند و اهل نجات می‌شود، یا نه، به قدری ضعف و زبونی باطنی بر او حاکم است که حال جبران کردن گذشته را نیز ندارد و به شقاوت ابدی دچار می‌شود</w:t>
      </w:r>
      <w:r>
        <w:rPr>
          <w:rFonts w:eastAsia="IRNazanin" w:cs="IRNazanin"/>
          <w:color w:val="111111"/>
          <w:sz w:val="28"/>
          <w:szCs w:val="28"/>
          <w:rtl w:val="true"/>
          <w:lang w:bidi="fa-IR"/>
        </w:rPr>
        <w:t>.</w:t>
      </w:r>
    </w:p>
    <w:p>
      <w:pPr>
        <w:pStyle w:val="Heading3"/>
        <w:numPr>
          <w:ilvl w:val="2"/>
          <w:numId w:val="1"/>
        </w:numPr>
        <w:rPr/>
      </w:pPr>
      <w:bookmarkStart w:id="45" w:name="__RefHeading___Toc1680228_2749589250"/>
      <w:bookmarkStart w:id="46" w:name="_Toc16"/>
      <w:bookmarkEnd w:id="45"/>
      <w:r>
        <w:rPr>
          <w:rtl w:val="true"/>
        </w:rPr>
        <w:t>پاداش خوف از مقام پروردگار</w:t>
      </w:r>
      <w:bookmarkEnd w:id="46"/>
    </w:p>
    <w:p>
      <w:pPr>
        <w:pStyle w:val="BookText"/>
        <w:rPr/>
      </w:pPr>
      <w:r>
        <w:rPr>
          <w:rFonts w:ascii="IRNazanin" w:hAnsi="IRNazanin" w:eastAsia="IRNazanin"/>
          <w:color w:val="111111"/>
          <w:sz w:val="28"/>
          <w:sz w:val="28"/>
          <w:szCs w:val="28"/>
          <w:rtl w:val="true"/>
          <w:lang w:bidi="fa-IR"/>
        </w:rPr>
        <w:t>آیه دیگر از عجائب آیات قرآن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مقام در این آیه شریفه به دو معنا است که امام صادق علیه السلام در توضیح این آیه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دادگاه‌های قیامت است که انسان را در برابر پروردگار قرار می‌دهند و در این دادگاه باید در مورد آنچه که بر او گذشته است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حجت قابل قبول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نعمت بدن، چشم، گوش، زبان، دل، حال، زیبایی و نعمت‌های دیگر را در گناه هزینه کردی، چرا؟ نه این که ندانند گناه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آنها این است که چرا و به چه دلیل؟</w:t>
      </w:r>
    </w:p>
    <w:p>
      <w:pPr>
        <w:pStyle w:val="BookText"/>
        <w:rPr/>
      </w:pPr>
      <w:r>
        <w:rPr>
          <w:rFonts w:ascii="IRNazanin" w:hAnsi="IRNazanin" w:eastAsia="IRNazanin"/>
          <w:color w:val="111111"/>
          <w:sz w:val="28"/>
          <w:sz w:val="28"/>
          <w:szCs w:val="28"/>
          <w:rtl w:val="true"/>
          <w:lang w:bidi="fa-IR"/>
        </w:rPr>
        <w:t>آیا کسی هست که در قیامت عذر قابل قبول بیاورد؟ خدا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که بتواند عذر قابل قبولی برای گناهان و ناشکری‌های خود بیاورد؛ چون هر عذرخواهی را بخواهد در قیامت بیاورد، با مهر استدلال و دلیل دهانش را می‌بندم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مقام، دوزخ است؛ یعنی کسی که نگران دوزخ باشد و با بهره‌گیری از این نگرانی، وجود خود را از ارتباط با گناهان و خواهش‌های شیطانی منع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عیب بانوی کاخ این بود که نه نگران دادگاه قیامت بود و نه نگران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طرف مقابل این بود که تمام وجودش هم نگران دادگاه‌های قیامت بود و هم نگران دوزخ؛ یعنی درگیری این دو، درگیری بین نور و ظلمت، حق و باطل بود، ولی مقام حقّ و نور در اعلی علیین بود که دست ظلمت به این مقام نمی‌رسید تا او را بشکند و در بستر گناه قرار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با همه وجود از دسترس زلیخا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این</w:t>
      </w:r>
      <w:bookmarkStart w:id="47" w:name="pg3202_16884"/>
    </w:p>
    <w:p>
      <w:pPr>
        <w:pStyle w:val="BookText"/>
        <w:rPr/>
      </w:pPr>
      <w:bookmarkEnd w:id="47"/>
      <w:r>
        <w:rPr>
          <w:rFonts w:ascii="IRNazanin" w:hAnsi="IRNazanin" w:eastAsia="IRNazanin"/>
          <w:color w:val="111111"/>
          <w:sz w:val="28"/>
          <w:sz w:val="28"/>
          <w:szCs w:val="28"/>
          <w:rtl w:val="true"/>
          <w:lang w:bidi="fa-IR"/>
        </w:rPr>
        <w:t>جوان کمترین حالی از حالات زلیخا وجود داشت، تحقّق گناه قطعی بود، اما وجود او غرق در همه پاکی‌ها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داشتن شهوت و غریزه جنسی، با این که ملک و فرشته نبود، بلکه مانند دیگر انسان‌ها ظرف همه غرائز، امیال و شهوات بود، اما این امیال را پشت همه پاکی‌ها قرار داد تا زلیخا به غرائز و شهوات او دسترسی نداشته باشد</w:t>
      </w:r>
      <w:r>
        <w:rPr>
          <w:rFonts w:eastAsia="IRNazanin" w:cs="IRNazanin"/>
          <w:color w:val="111111"/>
          <w:sz w:val="28"/>
          <w:szCs w:val="28"/>
          <w:rtl w:val="true"/>
          <w:lang w:bidi="fa-IR"/>
        </w:rPr>
        <w:t>.</w:t>
      </w:r>
    </w:p>
    <w:p>
      <w:pPr>
        <w:pStyle w:val="Heading3"/>
        <w:numPr>
          <w:ilvl w:val="2"/>
          <w:numId w:val="1"/>
        </w:numPr>
        <w:rPr/>
      </w:pPr>
      <w:bookmarkStart w:id="48" w:name="__RefHeading___Toc1680230_2749589250"/>
      <w:bookmarkStart w:id="49" w:name="_Toc17"/>
      <w:bookmarkEnd w:id="48"/>
      <w:r>
        <w:rPr>
          <w:rtl w:val="true"/>
        </w:rPr>
        <w:t>خوف پیامبر صلی الله علیه و آله از سه چیز</w:t>
      </w:r>
      <w:bookmarkEnd w:id="49"/>
    </w:p>
    <w:p>
      <w:pPr>
        <w:pStyle w:val="BookText"/>
        <w:rPr/>
      </w:pPr>
      <w:r>
        <w:rPr>
          <w:rFonts w:ascii="IRNazanin" w:hAnsi="IRNazanin" w:eastAsia="IRNazanin"/>
          <w:color w:val="111111"/>
          <w:sz w:val="28"/>
          <w:sz w:val="28"/>
          <w:szCs w:val="28"/>
          <w:rtl w:val="true"/>
          <w:lang w:bidi="fa-IR"/>
        </w:rPr>
        <w:t xml:space="preserve">وجود مبارک رسول خدا صلی الله علیه و آله به فرموده امیرالمؤمنین علیه السلام شجاع‌ترین انسان‌های روزگار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الناس</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علی أُمتی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سه چیز که به سر امت من بعد از من می‌آید، ترس و نگرانی، دغدغه، دلهره، رنج باطن، ترس، بیم و وحشت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ضلالة الأهواء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خواسته‌های گمراه و نامعقولی که بر امت من چیره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اتِّباع الشَّهَوات فی البُطُون وَ الفروجِ</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شهوت شکم و غریزه جنسی که آنها را به نابودی و هلاکت می‌کشد و از امت من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یهودی‌ها و مسیحی‌های زمان خود می‌شوند؛ چون همین کارهایی که بیشتر مسلمانان در کشورهای اسلامی و تعدادی در ایران نسبت به شکم و شهوت دارند، همان‌هایی که اسرائیلی‌ها، صهیونیسم و مسیحی‌ها در اروپا و آمریکا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الْغَفْلَةُ بَعْدَ المَعْرِفة</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بعد از این که شناخت به خدا، قیامت و اهل بیت علیهم السلام داشتند، این شناخت را از دست بدهند و درگیر فساد، مادّیت و دنیاگرایی شوند که دین از یاد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شکم و غریزه جنسی، دو خطری است که پیغمبر عظیم الشأن اسلام صلی الله علیه و آله را نسبت به امت ترسانده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بعد از خودم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پیغمبر عظیم الشأن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الهَوی فَاِنّ الهَویٰ یُصِمُّ و یُعْمِی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پیروی هوای نفس بپرهیز، که اگر دچار هوای نفس و خواسته‌های نامعقول شوید، شما را کر و کور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کور می‌کند، طوری که غیر از خود، هیچ چیزی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می‌گوید شکم و شهوتم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غیر از شکم و شهوت، میلیاردها حقیقت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دیگر نه خدا را می‌بیند، نه قیامت و آینده با سعادت 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انبیا، امامت امامان، آیات قرآن را نمی‌بیند و خودبین می‌شود، آن هم در</w:t>
      </w:r>
      <w:bookmarkStart w:id="50" w:name="pg3202_16886"/>
    </w:p>
    <w:p>
      <w:pPr>
        <w:pStyle w:val="BookText"/>
        <w:rPr/>
      </w:pPr>
      <w:bookmarkEnd w:id="50"/>
      <w:r>
        <w:rPr>
          <w:rFonts w:ascii="IRNazanin" w:hAnsi="IRNazanin" w:eastAsia="IRNazanin"/>
          <w:color w:val="111111"/>
          <w:sz w:val="28"/>
          <w:sz w:val="28"/>
          <w:szCs w:val="28"/>
          <w:rtl w:val="true"/>
          <w:lang w:bidi="fa-IR"/>
        </w:rPr>
        <w:t>محدوده شکم و شهوت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کاخ، چنین گرفتاریی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خود را نمی‌دید، حساب نمی‌کرد که اگر این جوان حاضر شود کام او را جواب دهد، به شوهر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آبروی خود و این جوان و آینده و قیامت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شنوایی و بینایی نداشت؛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یصم و یعمی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هفت سال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نامشروع، خلاف انسانیت و اخلاق، ظلم به شوهر و خیانت به خانواده است، اما او نمی‌شنید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الهَوی فَاِنّ الهَویٰ یُصِمُّ و یُعْمِی</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این خواسته‌های نامعقول و حرام، شما را کور و کر می‌کند</w:t>
      </w:r>
      <w:r>
        <w:rPr>
          <w:rFonts w:eastAsia="IRNazanin" w:cs="IRNazanin"/>
          <w:color w:val="111111"/>
          <w:sz w:val="28"/>
          <w:szCs w:val="28"/>
          <w:rtl w:val="true"/>
          <w:lang w:bidi="fa-IR"/>
        </w:rPr>
        <w:t>.</w:t>
      </w:r>
    </w:p>
    <w:p>
      <w:pPr>
        <w:pStyle w:val="Heading3"/>
        <w:numPr>
          <w:ilvl w:val="2"/>
          <w:numId w:val="1"/>
        </w:numPr>
        <w:rPr/>
      </w:pPr>
      <w:bookmarkStart w:id="51" w:name="__RefHeading___Toc1680232_2749589250"/>
      <w:bookmarkStart w:id="52" w:name="_Toc18"/>
      <w:bookmarkEnd w:id="51"/>
      <w:r>
        <w:rPr>
          <w:rtl w:val="true"/>
        </w:rPr>
        <w:t>ازدواج نامعقول و عشق مجازی</w:t>
      </w:r>
      <w:bookmarkEnd w:id="52"/>
    </w:p>
    <w:p>
      <w:pPr>
        <w:pStyle w:val="BookText"/>
        <w:rPr/>
      </w:pPr>
      <w:r>
        <w:rPr>
          <w:rFonts w:ascii="IRNazanin" w:hAnsi="IRNazanin" w:eastAsia="IRNazanin"/>
          <w:color w:val="111111"/>
          <w:sz w:val="28"/>
          <w:sz w:val="28"/>
          <w:szCs w:val="28"/>
          <w:rtl w:val="true"/>
          <w:lang w:bidi="fa-IR"/>
        </w:rPr>
        <w:t>گاهی خانواده‌هایی مراجعه می‌کردند، فرزندشان می‌خواست ازدواجی بکند که آن ازدواج واقعاً نامعقول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متدین و مؤمن، اما فرزند آنان با دختری می‌خواست ازدواج کند که این دختر با این خانواده در هیچ موردی هماهنگی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دیندار واقعی، آنها بی‌دین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که با پسر یا دختر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صحبت‌ها چند ساعت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حکیمانه، عارفانه و معنوی برای آنها بیان می‌شد، اما آنها سکوت داشتند، تمام که می‌شد، می‌پرسیدم، نظر شما چیست؟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همین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کور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گریه می‌کرد، من اشک پدران را در این زمینه زیاد دیده‌ام، پدری که شانه‌هایش از شدت گریه می‌لرزید تا این ازدواج صورت نگیرد،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53" w:name="pg3202_16887"/>
    </w:p>
    <w:p>
      <w:pPr>
        <w:pStyle w:val="BookText"/>
        <w:rPr/>
      </w:pPr>
      <w:bookmarkEnd w:id="53"/>
      <w:r>
        <w:rPr>
          <w:rFonts w:ascii="IRNazanin" w:hAnsi="IRNazanin" w:eastAsia="IRNazanin"/>
          <w:color w:val="111111"/>
          <w:sz w:val="28"/>
          <w:sz w:val="28"/>
          <w:szCs w:val="28"/>
          <w:rtl w:val="true"/>
          <w:lang w:bidi="fa-IR"/>
        </w:rPr>
        <w:t>خانواده‌ای هستیم که بهترین دختران از بهترین خانواده‌ها را حاضرند به پسر ما بدهند، این دختر هیچ ارزشی ندارد و 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خود چندین دختر را پیشنهاد داده‌ایم، اما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همین دختر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نیز به هیچ حرفی گوش نمی‌داد، فقط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باید پاسخ خواسته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خواسته‌های نامعقول که خدا، قیامت، زحمات انبیا و ائمه علیهم السلام، ادب، نصیحت پدران و مادران را ندیده و نشنیده می‌گیرد، چه خواسته ملعونی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را در جگر سوختگی قرار می‌دهد و در عین حال فقط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نیز نباید باشد؛ چون کور و کر است و نمی‌داند که این جنسی که می‌خواهد بخرد، پوچ است و هیچ چیزی درونش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این عشق غلط و این آتش جهنمی فروکش می‌کند، آن وقت اول نزد رفیقانش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طلاق دادن او چیست؟ چگونه باید از هم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به نظرم مانند دیو زشت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 بوده و تو کور بودی و نمی‌دیدی، نه این که تازه دیو شده باشد</w:t>
      </w:r>
      <w:r>
        <w:rPr>
          <w:rFonts w:eastAsia="IRNazanin" w:cs="IRNazanin"/>
          <w:color w:val="111111"/>
          <w:sz w:val="28"/>
          <w:szCs w:val="28"/>
          <w:rtl w:val="true"/>
          <w:lang w:bidi="fa-IR"/>
        </w:rPr>
        <w:t>.</w:t>
      </w:r>
    </w:p>
    <w:p>
      <w:pPr>
        <w:pStyle w:val="Heading3"/>
        <w:numPr>
          <w:ilvl w:val="2"/>
          <w:numId w:val="1"/>
        </w:numPr>
        <w:rPr/>
      </w:pPr>
      <w:bookmarkStart w:id="54" w:name="__RefHeading___Toc1680234_2749589250"/>
      <w:bookmarkStart w:id="55" w:name="_Toc19"/>
      <w:bookmarkEnd w:id="54"/>
      <w:r>
        <w:rPr>
          <w:rtl w:val="true"/>
        </w:rPr>
        <w:t>عشق برخاسته از هوای نفس</w:t>
      </w:r>
      <w:bookmarkEnd w:id="55"/>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عشق برخاسته از هوای نفس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شیئاً أعشیٰ بَصَرَه و أَمْرَضَ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 عشق‌ها چشم را کور و دل را بیمار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یَنْظُرُ بِعَیْنٍ غَیْرِ صَحِیحَةٍ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این عشق است که دید عاشق، دید غیرصحیح، غلط و خطابین</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یَسْمَعُ بِأُذُنٍ غَیْرِ سَمِیعَةٍ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گوش انسانی در او نیست که با آن گوش نصحیت‌ها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 او مانند گوش حیوانی است؛ چون حکمت‌ها را درک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خَرَقَتِ الشَّهواتُ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هجوم شهوات حرام تمام پرده‌های عقل را پاره می‌کند و او را به دیوانه تبدیل می‌کند؛ چون عقلا وقتی خواسته‌هایش را می‌شنوند،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أَماتَتِ الدُّنْیا قَلْبَهُ</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این حالت مادی و غیرخدایی، دل او را می‌میراند، دیگر قلبی ندارد که به پدر و مادر و زحمات انبیا و اولیا علیهم السلام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محبّت درون دل است، اما او دیگر دلی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مرده است و رحمی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چه می‌خواهند گریه کنند و سینه بکوبند، او هر چه بخواهد،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دختری که مانند اخلاق زلیخا است و اخلاق پسری که مانند اخلاق فرعون‌ها و قارون‌ها است، امثال حضرت یوسف و موسی بن عمران علیهما السلام هم زحمت بکشند، آنها گوش نمی‌دهند؛ چون کور و کر شده‌اند و دل زنده و سالمی ندارند</w:t>
      </w:r>
      <w:r>
        <w:rPr>
          <w:rFonts w:eastAsia="IRNazanin" w:cs="IRNazanin"/>
          <w:color w:val="111111"/>
          <w:sz w:val="28"/>
          <w:szCs w:val="28"/>
          <w:rtl w:val="true"/>
          <w:lang w:bidi="fa-IR"/>
        </w:rPr>
        <w:t xml:space="preserve">. </w:t>
      </w:r>
      <w:r>
        <w:rPr>
          <w:rStyle w:val="FootnoteAnchor"/>
          <w:rtl w:val="true"/>
        </w:rPr>
        <w:footnoteReference w:id="28"/>
      </w:r>
      <w:bookmarkStart w:id="56" w:name="pg3202_16889"/>
    </w:p>
    <w:p>
      <w:pPr>
        <w:pStyle w:val="Heading3"/>
        <w:numPr>
          <w:ilvl w:val="2"/>
          <w:numId w:val="1"/>
        </w:numPr>
        <w:rPr/>
      </w:pPr>
      <w:bookmarkStart w:id="57" w:name="__RefHeading___Toc1680236_2749589250"/>
      <w:bookmarkStart w:id="58" w:name="_Toc20"/>
      <w:bookmarkEnd w:id="56"/>
      <w:bookmarkEnd w:id="57"/>
      <w:r>
        <w:rPr>
          <w:rtl w:val="true"/>
        </w:rPr>
        <w:t>مخلصین، در حاشیه امن پروردگار</w:t>
      </w:r>
      <w:bookmarkEnd w:id="58"/>
    </w:p>
    <w:p>
      <w:pPr>
        <w:pStyle w:val="BookText"/>
        <w:rPr/>
      </w:pPr>
      <w:r>
        <w:rPr>
          <w:rFonts w:ascii="IRNazanin" w:hAnsi="IRNazanin" w:eastAsia="IRNazanin"/>
          <w:color w:val="111111"/>
          <w:sz w:val="28"/>
          <w:sz w:val="28"/>
          <w:szCs w:val="28"/>
          <w:rtl w:val="true"/>
          <w:lang w:bidi="fa-IR"/>
        </w:rPr>
        <w:t>قرآن مجید درگیری بین زلیخا و حضرت یوسف علیه السلام را با این کلمات شروع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لَوْ لاٰ أَنْ رَأیٰ بُرْهٰانَ رَبِّهِ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آخر درگیری بود که این عاشق کر و کور، عصبانی شده بود و خیز برداشت تا به معشوق خود حمله کند، برای این که معشوق را به کاری که می‌خواهد وادار کند، خدا این جمله را برای آن لحظه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این جوان که در قلّه شهوت و غریزه قرار داشت، این زن نتوانست به او دسترسی پیدا کند و شهوات او را تحریک کند؟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سبب است و در اینجا به معنای زیرا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چرا زلیخا با هفت سال به دنبال حضرت یوسف علیه السلام دویدن، ناز، غمزه، طنّازی، فتنه‌گری، جلوه‌گری، خودآرایی و خودنمایی که هر یک از این‌ها کافی است که میلیون‌ها مرد را از پا بیاندازد و دل و عقل آنها را اسیر کند، تمام حیله‌های لازم را به کار برد، اما نشد، بعد با او درگیر شد، اما می‌دانید که چرا نتوانست به این جوان دسترسی پیدا کند؟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عِبٰادِنَا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سنّ پانزده سالگی، مقام باطنی او مانند مقام حضرت نوح، ابراهیم، موسی، عیسی و همه انبیا علیهم السلام بود؛ چون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59" w:name="pg3202_16891"/>
    </w:p>
    <w:p>
      <w:pPr>
        <w:pStyle w:val="BookText"/>
        <w:rPr/>
      </w:pPr>
      <w:bookmarkEnd w:id="59"/>
      <w:r>
        <w:rPr>
          <w:rFonts w:ascii="IRNazanin" w:hAnsi="IRNazanin" w:eastAsia="IRNazanin"/>
          <w:color w:val="111111"/>
          <w:sz w:val="28"/>
          <w:sz w:val="28"/>
          <w:szCs w:val="28"/>
          <w:rtl w:val="true"/>
          <w:lang w:bidi="fa-IR"/>
        </w:rPr>
        <w:t xml:space="preserve">حضرت یوسف علیه السلام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مقامی که شیاطین در پیشگاه پروردگار قسم 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ما به همه جا می‌توانیم دست اندازی کنیم، الّا این که ما به مخلَصین عالم دسترسی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اوج مقام این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در ترازوی عدالت، همه جوان‌ها را با وزن سنگین این جوان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به پروردگار چه جوابی می‌دهند؟</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ترازوی قیامت، وزن تمام جوانان را با حضرت یوسف علیه السلام می‌سنجند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60" w:name="__RefHeading___Toc1680238_2749589250"/>
      <w:bookmarkStart w:id="61" w:name="_Toc21"/>
      <w:bookmarkEnd w:id="60"/>
      <w:r>
        <w:rPr>
          <w:rtl w:val="true"/>
        </w:rPr>
        <w:t>شرمندگی از ایام جوانی</w:t>
      </w:r>
      <w:bookmarkEnd w:id="61"/>
    </w:p>
    <w:p>
      <w:pPr>
        <w:pStyle w:val="BookText"/>
        <w:rPr/>
      </w:pPr>
      <w:r>
        <w:rPr>
          <w:rFonts w:ascii="IRNazanin" w:hAnsi="IRNazanin" w:eastAsia="IRNazanin"/>
          <w:color w:val="111111"/>
          <w:sz w:val="28"/>
          <w:sz w:val="28"/>
          <w:szCs w:val="28"/>
          <w:rtl w:val="true"/>
          <w:lang w:bidi="fa-IR"/>
        </w:rPr>
        <w:t>سعدی شعری دارد که این شعر، هنوز هم از شعرهایی است که در تنهایی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وقتی که به حجّ مشرّف می‌شدم، یکی از غذاهای بسیار مطبوع باطنیم، این شعر سعدی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کعبه سائلی دیدم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همان خوش است، یعنی با شوق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می‌رفتم پرده کعبه را بالا می‌زدم و زیر پرده، صورتم را روی دیوار کعبه می‌گذاشتم، کسی دیگر مرا</w:t>
      </w:r>
    </w:p>
    <w:p>
      <w:pPr>
        <w:pStyle w:val="BookText"/>
        <w:rPr/>
      </w:pPr>
      <w:r>
        <w:rPr>
          <w:rFonts w:ascii="IRNazanin" w:hAnsi="IRNazanin" w:eastAsia="IRNazanin"/>
          <w:color w:val="111111"/>
          <w:sz w:val="28"/>
          <w:sz w:val="28"/>
          <w:szCs w:val="28"/>
          <w:rtl w:val="true"/>
          <w:lang w:bidi="fa-IR"/>
        </w:rPr>
        <w:t>نمی‌دید، خیلی راحت می‌توان با پروردگار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خدا گوش می‌دهد و گوش دادن خدا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رو کند و به حرف ما گوش دهد، برای ما کارها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خانه‌ام تا کعبه نیامده‌ام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را که همه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همه انجام نمی‌دهند، ترک گناه و فرار از فتنه و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وقت با تو حرف می‌زنیم، حرف ما این است که از جوانی خود عذر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ما عمری بوده که یک بار به ما دادی و بار دوم به ما مرحمت نمی‌کنی، اما ما از ایام جوانی خود شرمنده هستیم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2" w:name="pg3202_16893"/>
    </w:p>
    <w:p>
      <w:pPr>
        <w:pStyle w:val="Heading2"/>
        <w:numPr>
          <w:ilvl w:val="1"/>
          <w:numId w:val="1"/>
        </w:numPr>
        <w:rPr/>
      </w:pPr>
      <w:bookmarkStart w:id="63" w:name="__RefHeading___Toc1680240_2749589250"/>
      <w:bookmarkStart w:id="64" w:name="_Toc22"/>
      <w:bookmarkEnd w:id="62"/>
      <w:bookmarkEnd w:id="63"/>
      <w:r>
        <w:rPr/>
        <w:t>3</w:t>
      </w:r>
      <w:r>
        <w:rPr>
          <w:rtl w:val="true"/>
        </w:rPr>
        <w:t xml:space="preserve"> </w:t>
      </w:r>
      <w:r>
        <w:rPr>
          <w:rtl w:val="true"/>
        </w:rPr>
        <w:t>وارستگان از شهوت حرام</w:t>
      </w:r>
      <w:bookmarkEnd w:id="64"/>
    </w:p>
    <w:p>
      <w:pPr>
        <w:pStyle w:val="Heading3"/>
        <w:numPr>
          <w:ilvl w:val="2"/>
          <w:numId w:val="1"/>
        </w:numPr>
        <w:rPr/>
      </w:pPr>
      <w:bookmarkStart w:id="65" w:name="__RefHeading___Toc1680242_274958925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زنان پاک و ناپاک از دید روایات</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سخت بین حضرت یوسف علیه السلام و بانوی کاخ، در مملکت مصر، درگیری بین ظلمت و نور بود، که هیچ گاه ظلمت بر نور پیروز نشده، نمی‌شود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معنوی، به هر کیفیت و شکل و صورتی، شعاعی از نور بی‌نهایت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کامل درگیری بین نور و ظلمت، در هیجان شهوات حرام خانمی که شوهر داشت و از حق، اخلاق، ایمان، عفت و پاکدامنی جدا بود، با نتیجه قوی‌ترین ایمان، درستی، معرفت، کرامت و اخلاق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به آیات و روایات بسیار مهمی در رابطه با جنس زن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برای زنان پاکدامن، با معرفت، با ایمان و متخلّق به اخلاق ارزش والایی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سوره‌ای کامل به نام زنِ پاکدامن، بزرگوار و کم‌نظیری در قرآن کریم، به نام سوره مریم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روایی ما فقط متوجه زنان هم روش زلیخا، بانوی کاخ مصر است که زن‌های مانند او، خائن به اخلاق، به شوهر، به انسانیت، به کرامت و به انسان‌ها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آیات عجیب قرآن را در این زمینه ببینید، بعد متنی را از وجود مبارک</w:t>
      </w:r>
      <w:bookmarkStart w:id="67" w:name="pg3202_16897"/>
    </w:p>
    <w:p>
      <w:pPr>
        <w:pStyle w:val="BookText"/>
        <w:rPr/>
      </w:pPr>
      <w:bookmarkEnd w:id="67"/>
      <w:r>
        <w:rPr>
          <w:rFonts w:ascii="IRNazanin" w:hAnsi="IRNazanin" w:eastAsia="IRNazanin"/>
          <w:color w:val="111111"/>
          <w:sz w:val="28"/>
          <w:sz w:val="28"/>
          <w:szCs w:val="28"/>
          <w:rtl w:val="true"/>
          <w:lang w:bidi="fa-IR"/>
        </w:rPr>
        <w:t>پروردگار که پیغمبر صلی الله علیه و آله نقل کرده‌اند، طرح می‌کنم که وجود مبارک حضرت یوسف علیه السلام در اوج جوانی، غریزه، میل و شهوت، مصداق کامل این متن است</w:t>
      </w:r>
      <w:r>
        <w:rPr>
          <w:rFonts w:eastAsia="IRNazanin" w:cs="IRNazanin"/>
          <w:color w:val="111111"/>
          <w:sz w:val="28"/>
          <w:szCs w:val="28"/>
          <w:rtl w:val="true"/>
          <w:lang w:bidi="fa-IR"/>
        </w:rPr>
        <w:t>.</w:t>
      </w:r>
    </w:p>
    <w:p>
      <w:pPr>
        <w:pStyle w:val="Heading3"/>
        <w:numPr>
          <w:ilvl w:val="2"/>
          <w:numId w:val="1"/>
        </w:numPr>
        <w:rPr/>
      </w:pPr>
      <w:bookmarkStart w:id="68" w:name="__RefHeading___Toc1680244_2749589250"/>
      <w:bookmarkStart w:id="69" w:name="_Toc24"/>
      <w:bookmarkEnd w:id="68"/>
      <w:r>
        <w:rPr>
          <w:rtl w:val="true"/>
        </w:rPr>
        <w:t xml:space="preserve">تبیین کلمه </w:t>
      </w:r>
      <w:r>
        <w:rPr>
          <w:rtl w:val="true"/>
        </w:rPr>
        <w:t>«</w:t>
      </w:r>
      <w:r>
        <w:rPr>
          <w:rtl w:val="true"/>
        </w:rPr>
        <w:t>غاسق</w:t>
      </w:r>
      <w:r>
        <w:rPr>
          <w:rtl w:val="true"/>
        </w:rPr>
        <w:t xml:space="preserve">» </w:t>
      </w:r>
      <w:r>
        <w:rPr>
          <w:rtl w:val="true"/>
        </w:rPr>
        <w:t>در قرآن</w:t>
      </w:r>
      <w:bookmarkEnd w:id="69"/>
    </w:p>
    <w:p>
      <w:pPr>
        <w:pStyle w:val="BookText"/>
        <w:rPr/>
      </w:pPr>
      <w:r>
        <w:rPr>
          <w:rFonts w:ascii="IRNazanin" w:hAnsi="IRNazanin" w:eastAsia="IRNazanin"/>
          <w:color w:val="111111"/>
          <w:sz w:val="28"/>
          <w:sz w:val="28"/>
          <w:szCs w:val="28"/>
          <w:rtl w:val="true"/>
          <w:lang w:bidi="fa-IR"/>
        </w:rPr>
        <w:t>اما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 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 عالم در کنار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 ابن عباس شاگرد امیرالمؤمنین علیه السلام این آیه را این گونه معنا کرده است که خداوند متعال به بندگانش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 شهوتی که در هیجان، تاریکی و ظلمتِ محض است و خود این تاریکی نیز به تاریکی غفلت، جهل، بی‌دینی و خلاف همه واقعیات هستی پیچیده شده و باید به پروردگار عالم پناه ببرید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چون وقتی شهوت، این ماده تاریک، به صورت حال در وجود انسان به هیجان در می‌آید، همان طوری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 را کور و کر</w:t>
      </w:r>
    </w:p>
    <w:p>
      <w:pPr>
        <w:pStyle w:val="BookText"/>
        <w:rPr/>
      </w:pPr>
      <w:r>
        <w:rPr>
          <w:rFonts w:ascii="IRNazanin" w:hAnsi="IRNazanin" w:eastAsia="IRNazanin"/>
          <w:color w:val="111111"/>
          <w:sz w:val="28"/>
          <w:sz w:val="28"/>
          <w:szCs w:val="28"/>
          <w:rtl w:val="true"/>
          <w:lang w:bidi="fa-IR"/>
        </w:rPr>
        <w:t xml:space="preserve">می‌کند </w:t>
      </w:r>
      <w:r>
        <w:rPr>
          <w:rStyle w:val="FootnoteAnchor"/>
          <w:rtl w:val="true"/>
        </w:rPr>
        <w:footnoteReference w:id="35"/>
      </w:r>
      <w:r>
        <w:rPr>
          <w:rFonts w:ascii="IRNazanin" w:hAnsi="IRNazanin" w:eastAsia="IRNazanin"/>
          <w:color w:val="111111"/>
          <w:sz w:val="28"/>
          <w:sz w:val="28"/>
          <w:szCs w:val="28"/>
          <w:rtl w:val="true"/>
          <w:lang w:bidi="fa-IR"/>
        </w:rPr>
        <w:t>و تنها چیزی را که او می‌بیند و می‌خواهد، همان کامجویی و لذّت خواهی است و در این هیجان، انسان برای هیچ چیزی حساب باز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زلیخا در کامجویی از یوسف برای هیچ چیزی اهمیت قائل نیست، نه برای شوهر، نه آبرو، نه ظلمی که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ظلم به حضرت یوسف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برای او مطرح بود، فقط کامجویی بود، آن هم کامجویی غلط، باطل، غیرمعقول و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در پایان سوره مبارکه نبأ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 غسق،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سوره فلق، بنا به توضیح ابن عباس که یقیناً از امیرالمؤمنین علیه السلام گرفته است، غاسق به معنای هیجان در شهوت، در فضای جهل، بی‌خبری، نادانی و جدا بودن از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 نبأ به چه معناست؟ این آیه را بگوییم و بعد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را عنایت کنید</w:t>
      </w:r>
      <w:r>
        <w:rPr>
          <w:rFonts w:eastAsia="IRNazanin" w:cs="IRNazanin"/>
          <w:color w:val="111111"/>
          <w:sz w:val="28"/>
          <w:szCs w:val="28"/>
          <w:rtl w:val="true"/>
          <w:lang w:bidi="fa-IR"/>
        </w:rPr>
        <w:t>.</w:t>
      </w:r>
      <w:bookmarkStart w:id="70" w:name="pg3202_16899"/>
    </w:p>
    <w:p>
      <w:pPr>
        <w:pStyle w:val="Heading3"/>
        <w:numPr>
          <w:ilvl w:val="2"/>
          <w:numId w:val="1"/>
        </w:numPr>
        <w:rPr/>
      </w:pPr>
      <w:bookmarkStart w:id="71" w:name="__RefHeading___Toc1680246_2749589250"/>
      <w:bookmarkStart w:id="72" w:name="_Toc25"/>
      <w:bookmarkEnd w:id="70"/>
      <w:bookmarkEnd w:id="71"/>
      <w:r>
        <w:rPr>
          <w:rtl w:val="true"/>
        </w:rPr>
        <w:t>جایگاه طغیان کنندگان در قیامت</w:t>
      </w:r>
      <w:bookmarkEnd w:id="72"/>
    </w:p>
    <w:p>
      <w:pPr>
        <w:pStyle w:val="BookText"/>
        <w:rPr/>
      </w:pPr>
      <w:r>
        <w:rPr>
          <w:rFonts w:ascii="IRNazanin" w:hAnsi="IRNazanin" w:eastAsia="IRNazanin"/>
          <w:color w:val="111111"/>
          <w:sz w:val="28"/>
          <w:sz w:val="28"/>
          <w:szCs w:val="28"/>
          <w:rtl w:val="true"/>
          <w:lang w:bidi="fa-IR"/>
        </w:rPr>
        <w:t>آیات از اینجا شروع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کٰانَتْ مِرْصٰاداً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دوزخ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چه کسانی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مَآباً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کمین هر انسان طغیان‌گر است، انسانی که طغیان اخلاقی دارد، حسود، بخیل، ریاکار و متکبّر است و یا طغیان مالی دارد، مانند رباخوار، دزد، غارتگر، حرام خور و یا در رفتار و کردار طغیان دارد، مثلاً بداخلاق، فحّاش، ظلم کننده به مردم و پایمال کننده حقوق انسان‌ها است و یا در شهوت طغیان دارد، مانند زناکار، خود ارضا، همجنس باز، که همه این موارد در قرآن کریم و معارف الهیه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جهنم در کمین چنین طغیان‌گرانی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بازداشتگاه؛ یعنی اینها در همه عالم هستی راه بازگشتی جز به جهنم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این‌ها در جهنّم،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بودنش را نیز از آیات دیگر می‌توان درآورد</w:t>
      </w:r>
      <w:r>
        <w:rPr>
          <w:rFonts w:eastAsia="IRNazanin" w:cs="IRNazanin"/>
          <w:color w:val="111111"/>
          <w:sz w:val="28"/>
          <w:szCs w:val="28"/>
          <w:rtl w:val="true"/>
          <w:lang w:bidi="fa-IR"/>
        </w:rPr>
        <w:t>:</w:t>
      </w:r>
      <w:bookmarkStart w:id="73" w:name="pg3202_16900"/>
    </w:p>
    <w:p>
      <w:pPr>
        <w:pStyle w:val="BookText"/>
        <w:rPr/>
      </w:pPr>
      <w:bookmarkEnd w:id="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اسیر دوزخ شود، از این اسارت نجات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لایفکّ أسیرها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680248_2749589250"/>
      <w:bookmarkStart w:id="75" w:name="_Toc26"/>
      <w:bookmarkEnd w:id="74"/>
      <w:r>
        <w:rPr>
          <w:rtl w:val="true"/>
        </w:rPr>
        <w:t>ناله های امیرالمؤمنین علیه السلام از خوف جهنم</w:t>
      </w:r>
      <w:bookmarkEnd w:id="75"/>
    </w:p>
    <w:p>
      <w:pPr>
        <w:pStyle w:val="BookText"/>
        <w:rPr/>
      </w:pPr>
      <w:r>
        <w:rPr>
          <w:rFonts w:ascii="IRNazanin" w:hAnsi="IRNazanin" w:eastAsia="IRNazanin"/>
          <w:color w:val="111111"/>
          <w:sz w:val="28"/>
          <w:sz w:val="28"/>
          <w:szCs w:val="28"/>
          <w:rtl w:val="true"/>
          <w:lang w:bidi="fa-IR"/>
        </w:rPr>
        <w:t>در بخش عمده‌ای از دعای کمیل، امیرالمؤمنین علیه السلام از یاد جهنم با تمام وجود اشک می‌ریخت و به بخشی از اوضاع آن اشاره می‌کند و به پروردگار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بلایی بر سر من بیاید، چه خواهد شد و چه کار می‌تواند بکند؟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صَیَّرْتَنِی لِلْعُقُوبٰاتِ مَعَ أَعْدائِکَ وَ جَمَعْتَ بَیْنی وَ بَیْنَ أَهْلِ بَلائِک وَ فَرَّقْتَ بَیْنی وَ بَیْنَ أَحِبّائِک وَ أَوْلیائِک</w:t>
      </w:r>
      <w:r>
        <w:rPr>
          <w:rFonts w:eastAsia="Amiri" w:cs="Amiri" w:ascii="Amiri" w:hAnsi="Amiri"/>
          <w:color w:val="111111"/>
          <w:sz w:val="28"/>
          <w:szCs w:val="28"/>
          <w:rtl w:val="true"/>
          <w:lang w:bidi="ar-SA"/>
        </w:rPr>
        <w:t xml:space="preserve">» . </w:t>
      </w:r>
      <w:r>
        <w:rPr>
          <w:rStyle w:val="FootnoteAnchor"/>
          <w:rtl w:val="true"/>
        </w:rPr>
        <w:footnoteReference w:id="41"/>
      </w:r>
      <w:r>
        <w:rPr>
          <w:rFonts w:ascii="IRNazanin" w:hAnsi="IRNazanin" w:eastAsia="IRNazanin"/>
          <w:color w:val="111111"/>
          <w:sz w:val="28"/>
          <w:sz w:val="28"/>
          <w:szCs w:val="28"/>
          <w:rtl w:val="true"/>
          <w:lang w:bidi="fa-IR"/>
        </w:rPr>
        <w:t>اگر فردای قیامت چنین بلاهایی بر سر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در نیمه شب‌های بیابان‌های مدینه و کوفه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قرآن به فرشتگانت دستور بدهی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بگیرند و به زنجیرهایی که مربوط به قیامت است، ببندند و به جهنّم</w:t>
      </w:r>
      <w:bookmarkStart w:id="76" w:name="pg3202_16901"/>
    </w:p>
    <w:p>
      <w:pPr>
        <w:pStyle w:val="BookText"/>
        <w:rPr/>
      </w:pPr>
      <w:bookmarkEnd w:id="76"/>
      <w:r>
        <w:rPr>
          <w:rFonts w:ascii="IRNazanin" w:hAnsi="IRNazanin" w:eastAsia="IRNazanin"/>
          <w:color w:val="111111"/>
          <w:sz w:val="28"/>
          <w:sz w:val="28"/>
          <w:szCs w:val="28"/>
          <w:rtl w:val="true"/>
          <w:lang w:bidi="fa-IR"/>
        </w:rPr>
        <w:t>بیاندازند، منِ زنجیر شده افتاده در جهنّم، چه کار می‌توانم بکنم؟ حضرت می‌گفت و مانند چوب خشک روی زمین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بعضی‌ها در نیمه شب ناله‌اش را می‌شنیدند و می‌آمدند ببینند کیست؟ می‌دیدند مانند چوب خشک روی زمین افتاده و گویا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حضرت فاطمه زهرا علیها السلام می‌آمدند، در می‌زدند و با تأسف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خبر سنگینی به شما بدهیم، دیدیم که امیرالمؤمنین علیه السلام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زهرا علیها السلام گریه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شب او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ما به اندازه یک میلیاردم آنها از خدا و جهنّم می‌ترسیم؟ نه، ما از آنان شجاع‌تر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می‌ترسید، به ذرّه‌ای از آلودگی‌ها آلوده نبود، اما ما هر روز به صدها گناه آلوده می‌شویم</w:t>
      </w:r>
      <w:r>
        <w:rPr>
          <w:rFonts w:eastAsia="IRNazanin" w:cs="IRNazanin"/>
          <w:color w:val="111111"/>
          <w:sz w:val="28"/>
          <w:szCs w:val="28"/>
          <w:rtl w:val="true"/>
          <w:lang w:bidi="fa-IR"/>
        </w:rPr>
        <w:t>.</w:t>
      </w:r>
    </w:p>
    <w:p>
      <w:pPr>
        <w:pStyle w:val="Heading3"/>
        <w:numPr>
          <w:ilvl w:val="2"/>
          <w:numId w:val="1"/>
        </w:numPr>
        <w:rPr/>
      </w:pPr>
      <w:bookmarkStart w:id="77" w:name="__RefHeading___Toc1680250_2749589250"/>
      <w:bookmarkStart w:id="78" w:name="_Toc27"/>
      <w:bookmarkEnd w:id="77"/>
      <w:r>
        <w:rPr>
          <w:rtl w:val="true"/>
        </w:rPr>
        <w:t>حمیم و غساق جهنم در انتظار آلودگان</w:t>
      </w:r>
      <w:bookmarkEnd w:id="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سزای آنهایی که به انواع گناهان آلوده شده‌اند چیست؟</w:t>
      </w:r>
      <w:bookmarkStart w:id="79" w:name="pg3202_16902"/>
    </w:p>
    <w:p>
      <w:pPr>
        <w:pStyle w:val="BookText"/>
        <w:rPr/>
      </w:pPr>
      <w:bookmarkEnd w:id="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 لاٰ شَرٰاباً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تا ابد برای یک بار هم هوای خنک و آشامیدنی مطابق میل به آنها داده نمی‌شود، فقط از دو آشامیدنی بهره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حَمِیماً وَ غَسّٰاقاً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یکی آن آبی است که جهنّم آن را به جوش آورده است و دیگری مجموع چرک و خون‌هایی که از زخم‌های بدن اهل جهنّم سرازیر شده، آنها را به خورد آنان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ببنید شهوت حرام چقدر کثیف است که پروردگار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نتیجه‌اش 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جهنّم به مردم ظلم نمی‌کنم، پاداش اینها مطابق با اعمال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زنا، شهوت حرام، ظلم، غارت کردن مال و پایمال کرن حقوق مردم همه اینها آب جوش جهنم و چرک و خون بدن‌ها می‌شود که همان‌ها را به خورد اهل جهنم می‌دهند</w:t>
      </w:r>
      <w:r>
        <w:rPr>
          <w:rFonts w:eastAsia="IRNazanin" w:cs="IRNazanin"/>
          <w:color w:val="111111"/>
          <w:sz w:val="28"/>
          <w:szCs w:val="28"/>
          <w:rtl w:val="true"/>
          <w:lang w:bidi="fa-IR"/>
        </w:rPr>
        <w:t>.</w:t>
      </w:r>
    </w:p>
    <w:p>
      <w:pPr>
        <w:pStyle w:val="Heading3"/>
        <w:numPr>
          <w:ilvl w:val="2"/>
          <w:numId w:val="1"/>
        </w:numPr>
        <w:rPr/>
      </w:pPr>
      <w:bookmarkStart w:id="80" w:name="__RefHeading___Toc1680252_2749589250"/>
      <w:bookmarkStart w:id="81" w:name="_Toc28"/>
      <w:bookmarkEnd w:id="80"/>
      <w:r>
        <w:rPr>
          <w:rtl w:val="true"/>
        </w:rPr>
        <w:t>جزای معادل تکذیب آیات</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دارای نظام منظمی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سال است که مردم گندم می‌کارند،</w:t>
      </w:r>
      <w:bookmarkStart w:id="82" w:name="pg3202_16903"/>
    </w:p>
    <w:p>
      <w:pPr>
        <w:pStyle w:val="BookText"/>
        <w:rPr/>
      </w:pPr>
      <w:bookmarkEnd w:id="82"/>
      <w:r>
        <w:rPr>
          <w:rFonts w:ascii="IRNazanin" w:hAnsi="IRNazanin" w:eastAsia="IRNazanin"/>
          <w:color w:val="111111"/>
          <w:sz w:val="28"/>
          <w:sz w:val="28"/>
          <w:szCs w:val="28"/>
          <w:rtl w:val="true"/>
          <w:lang w:bidi="fa-IR"/>
        </w:rPr>
        <w:t>گندم در می‌آید، جو می‌کارند، جو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در این نظام هستی پیدا نمی‌شود که عدس بکارند، جو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 ربا و گناهان را بکارند، بهشت در نمی‌آید، بلکه به آتش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خوبی‌ها را بکارند، بهشت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لاٰ یَرْجُونَ حِسٰاباً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این‌ها فکر نمی‌کردند روزی به نام روز قیامت برسد و من آنان را به محاکمه دعوت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مجموعه نعمت‌های مرا در گناه هزینه کردید؟ پس باید به جهنم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 روز را نمی‌کردند، چون مست، تاریک، غافل و در هیجان شهوات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بِآیٰاتِنٰا کِذّٰاباً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تمام وجود، علناً همه حقایقی که به وسیله انبیا، ائمه علیهم السلام و قرآن بیان کردم، انکار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دروغ و ساختگی است</w:t>
      </w:r>
      <w:r>
        <w:rPr>
          <w:rFonts w:eastAsia="IRNazanin" w:cs="IRNazanin"/>
          <w:color w:val="111111"/>
          <w:sz w:val="28"/>
          <w:szCs w:val="28"/>
          <w:rtl w:val="true"/>
          <w:lang w:bidi="fa-IR"/>
        </w:rPr>
        <w:t>.</w:t>
      </w:r>
    </w:p>
    <w:p>
      <w:pPr>
        <w:pStyle w:val="Heading3"/>
        <w:numPr>
          <w:ilvl w:val="2"/>
          <w:numId w:val="1"/>
        </w:numPr>
        <w:rPr/>
      </w:pPr>
      <w:bookmarkStart w:id="83" w:name="__RefHeading___Toc1680254_2749589250"/>
      <w:bookmarkStart w:id="84" w:name="_Toc29"/>
      <w:bookmarkEnd w:id="83"/>
      <w:r>
        <w:rPr>
          <w:rtl w:val="true"/>
        </w:rPr>
        <w:t>عمق مفهوم تکذیب آیات</w:t>
      </w:r>
      <w:bookmarkEnd w:id="84"/>
    </w:p>
    <w:p>
      <w:pPr>
        <w:pStyle w:val="BookText"/>
        <w:rPr/>
      </w:pPr>
      <w:r>
        <w:rPr>
          <w:rFonts w:ascii="IRNazanin" w:hAnsi="IRNazanin" w:eastAsia="IRNazanin"/>
          <w:color w:val="111111"/>
          <w:sz w:val="28"/>
          <w:sz w:val="28"/>
          <w:szCs w:val="28"/>
          <w:rtl w:val="true"/>
          <w:lang w:bidi="fa-IR"/>
        </w:rPr>
        <w:t>چه کسی این همه قدرت علمی دارد که مانند قرآن را بسازد؟ پروردگار در سوره اسراء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48"/>
      </w:r>
      <w:bookmarkStart w:id="85" w:name="pg3202_16904"/>
    </w:p>
    <w:p>
      <w:pPr>
        <w:pStyle w:val="BookText"/>
        <w:rPr/>
      </w:pPr>
      <w:bookmarkEnd w:id="85"/>
      <w:r>
        <w:rPr>
          <w:rFonts w:ascii="IRNazanin" w:hAnsi="IRNazanin" w:eastAsia="IRNazanin"/>
          <w:color w:val="111111"/>
          <w:sz w:val="28"/>
          <w:sz w:val="28"/>
          <w:szCs w:val="28"/>
          <w:rtl w:val="true"/>
          <w:lang w:bidi="fa-IR"/>
        </w:rPr>
        <w:t>اگر همه جنّ و انس دست به دست هم بدهند، نمی‌توانند مانند قرآن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کلمه عربی خوانده‌ایم، آن وقت این هنر را داریم که مانند قرآن را بسازیم؟ اگر پیغمبر اکرم صلی الله علیه و آله نیز میلیون‌ها سال زنده بودند، یک آیه مانند قرآن نمی‌توانستند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سواد درک حقیقت یک آیه را نداریم، چگونه این حرف‌ها را بسازیم؟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بخواهد امیرالمؤمنین علیه السلام را قبول کند، با همین نیم خطی که از دهان مبارک ایشان طلوع کرده است، حضرت را قبول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 کلِّ امریء مٰایُحْسِنُه</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قیمت هر مرد کاری است که آن را نیکو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تمام دهان‌داران عالم الکن می‌ماند اگر بخواهند چنین حرفی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قدرت آوردن مانند نصف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Heading3"/>
        <w:numPr>
          <w:ilvl w:val="2"/>
          <w:numId w:val="1"/>
        </w:numPr>
        <w:rPr/>
      </w:pPr>
      <w:bookmarkStart w:id="86" w:name="__RefHeading___Toc1680256_2749589250"/>
      <w:bookmarkStart w:id="87" w:name="_Toc30"/>
      <w:bookmarkEnd w:id="86"/>
      <w:r>
        <w:rPr>
          <w:rtl w:val="true"/>
        </w:rPr>
        <w:t>خطبه بی نقطه</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نشسته بودند، آن هم جمعیت باسواد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گوینده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حرف می‌زنیم، تمامش نقطه دار است، ما نمی‌توانیم گفتار بی‌نقطه به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کلمات معنادار بی‌نقطه را از کتاب‌ها جمع کنیم و به هم کمک بدهیم، کنار هم بچینیم تا یک خط جمله بی‌نقطه درست کنیم که معنا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امیرالمؤمنین علیه السلام بالای سر این جمعیت رسید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چه بحث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گفتنِ بی‌نقطه که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همانجا یک ساعت سخنرانی درباره خدا، قیامت، انسان و اخلاق کردند که هیچ یک از کلمات آن نقطه نداشت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اما همین امیرالمؤمنین علیه السلام نیز قدرت ساختن یک آیه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آیاتی که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حَمِیماً وَ غَسّٰاقاً</w:t>
      </w:r>
      <w:r>
        <w:rPr>
          <w:rFonts w:eastAsia="Amiri" w:cs="Amiri" w:ascii="Amiri" w:hAnsi="Amiri"/>
          <w:color w:val="111111"/>
          <w:sz w:val="28"/>
          <w:szCs w:val="28"/>
          <w:rtl w:val="true"/>
          <w:lang w:bidi="ar-SA"/>
        </w:rPr>
        <w:t xml:space="preserve">» </w:t>
      </w:r>
      <w:r>
        <w:rPr>
          <w:rStyle w:val="FootnoteAnchor"/>
          <w:rtl w:val="true"/>
        </w:rPr>
        <w:footnoteReference w:id="51"/>
      </w:r>
      <w:bookmarkStart w:id="88" w:name="pg3202_16906"/>
    </w:p>
    <w:p>
      <w:pPr>
        <w:pStyle w:val="BookText"/>
        <w:rPr/>
      </w:pPr>
      <w:bookmarkEnd w:id="88"/>
      <w:r>
        <w:rPr>
          <w:rFonts w:ascii="IRNazanin" w:hAnsi="IRNazanin" w:eastAsia="IRNazanin"/>
          <w:color w:val="111111"/>
          <w:sz w:val="28"/>
          <w:sz w:val="28"/>
          <w:szCs w:val="28"/>
          <w:rtl w:val="true"/>
          <w:lang w:bidi="fa-IR"/>
        </w:rPr>
        <w:t>پیغمبر صلی الله علیه و آله و تمام ائمه علیهم السلام به این آیات که می‌رسیدند، مانند مادر داغدیده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این آیات در آنها اثر می‌گذاشت</w:t>
      </w:r>
      <w:r>
        <w:rPr>
          <w:rFonts w:eastAsia="IRNazanin" w:cs="IRNazanin"/>
          <w:color w:val="111111"/>
          <w:sz w:val="28"/>
          <w:szCs w:val="28"/>
          <w:rtl w:val="true"/>
          <w:lang w:bidi="fa-IR"/>
        </w:rPr>
        <w:t>.</w:t>
      </w:r>
    </w:p>
    <w:p>
      <w:pPr>
        <w:pStyle w:val="Heading3"/>
        <w:numPr>
          <w:ilvl w:val="2"/>
          <w:numId w:val="1"/>
        </w:numPr>
        <w:rPr/>
      </w:pPr>
      <w:bookmarkStart w:id="89" w:name="__RefHeading___Toc1680258_2749589250"/>
      <w:bookmarkStart w:id="90" w:name="_Toc31"/>
      <w:bookmarkEnd w:id="89"/>
      <w:r>
        <w:rPr>
          <w:rtl w:val="true"/>
        </w:rPr>
        <w:t>خطر بزرگ زنان هرزه</w:t>
      </w:r>
      <w:bookmarkEnd w:id="90"/>
    </w:p>
    <w:p>
      <w:pPr>
        <w:pStyle w:val="BookText"/>
        <w:rPr/>
      </w:pPr>
      <w:r>
        <w:rPr>
          <w:rFonts w:ascii="IRNazanin" w:hAnsi="IRNazanin" w:eastAsia="IRNazanin"/>
          <w:color w:val="111111"/>
          <w:sz w:val="28"/>
          <w:sz w:val="28"/>
          <w:szCs w:val="28"/>
          <w:rtl w:val="true"/>
          <w:lang w:bidi="fa-IR"/>
        </w:rPr>
        <w:t>حضرت یوسف علیه السلام در برابر چه گرگ خطرناکی مقاومت کرد و چه ایمان، معرفت و اخلاق قویی داشت؟ همه شما حضرت داود علیه السلام را می‌شناسید، چند بار خداوند نام او را در قرآن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سوره‌ای که نام ایشان آمده،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پیغمبر اولوالعزم نبود، خداوند متعال به او کتاب زبور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کتاب خبر ظهور امام دوازدهم علیه السلام را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سلیمان، پسر حضرت داود علیه السلام نیز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صدا کرده،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امشِ خَلْفَ الاَسَدِ وَ الاسود و لاتمشِ خَلْفَ المرأة</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شیر درنده و مار کبرایی که رنگش مانند قیر سیاه است برو، اما به دنبال زن نامحرم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زنی که درنده‌تر از شیر است و ارتباط با او برای دین و اخلاق و مملکت، زهری خطرناک‌تر از مار کبرا دارد</w:t>
      </w:r>
      <w:r>
        <w:rPr>
          <w:rFonts w:eastAsia="IRNazanin" w:cs="IRNazanin"/>
          <w:color w:val="111111"/>
          <w:sz w:val="28"/>
          <w:szCs w:val="28"/>
          <w:rtl w:val="true"/>
          <w:lang w:bidi="fa-IR"/>
        </w:rPr>
        <w:t xml:space="preserve">. </w:t>
      </w:r>
      <w:r>
        <w:rPr>
          <w:rStyle w:val="FootnoteAnchor"/>
          <w:rtl w:val="true"/>
        </w:rPr>
        <w:footnoteReference w:id="54"/>
      </w:r>
      <w:bookmarkStart w:id="91" w:name="pg3202_16907"/>
    </w:p>
    <w:p>
      <w:pPr>
        <w:pStyle w:val="Heading3"/>
        <w:numPr>
          <w:ilvl w:val="2"/>
          <w:numId w:val="1"/>
        </w:numPr>
        <w:rPr/>
      </w:pPr>
      <w:bookmarkStart w:id="92" w:name="__RefHeading___Toc1680260_2749589250"/>
      <w:bookmarkStart w:id="93" w:name="_Toc32"/>
      <w:bookmarkEnd w:id="91"/>
      <w:bookmarkEnd w:id="92"/>
      <w:r>
        <w:rPr>
          <w:rtl w:val="true"/>
        </w:rPr>
        <w:t>خوف پیامبر صلی الله علیه و آله از شرّ زنان</w:t>
      </w:r>
      <w:bookmarkEnd w:id="93"/>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تَرَکْتُ بَعْدِی فِتْنَةً أَضَرَّ عَلَی الرِّجالِ مِنَ النِّساء</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برای مردان امت بعد از خودم، فتنه‌ای را خطرناک‌تر و زیانبارتر از زنان هرزه،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فتنه ربا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کسی ربا می‌خورد، بعد می‌فهمد</w:t>
      </w:r>
      <w:bookmarkStart w:id="94" w:name="pg3202_16908"/>
    </w:p>
    <w:p>
      <w:pPr>
        <w:pStyle w:val="BookText"/>
        <w:rPr/>
      </w:pPr>
      <w:bookmarkEnd w:id="94"/>
      <w:r>
        <w:rPr>
          <w:rFonts w:ascii="IRNazanin" w:hAnsi="IRNazanin" w:eastAsia="IRNazanin"/>
          <w:color w:val="111111"/>
          <w:sz w:val="28"/>
          <w:sz w:val="28"/>
          <w:szCs w:val="28"/>
          <w:rtl w:val="true"/>
          <w:lang w:bidi="fa-IR"/>
        </w:rPr>
        <w:t>که کار بدی کرده است،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اضافه‌هایی را که از مردم گرفته است،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جوانی که به دنبال زن نامحرم هرزه و ناپاک رفته است و لذتش را به پای این زن برده و بعد از چند سال دچار تب می‌شود، می‌رود آزمایش خون می‌دهد،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ایدز گرفته‌ای، توبه ایدز چیست؟ توبه نابود شدن جوانی است؟ توبه مرگ آن جوان به خاطر زنا چیست؟</w:t>
      </w:r>
    </w:p>
    <w:p>
      <w:pPr>
        <w:pStyle w:val="BookText"/>
        <w:rPr/>
      </w:pPr>
      <w:r>
        <w:rPr>
          <w:rFonts w:ascii="IRNazanin" w:hAnsi="IRNazanin" w:eastAsia="IRNazanin"/>
          <w:color w:val="111111"/>
          <w:sz w:val="28"/>
          <w:sz w:val="28"/>
          <w:szCs w:val="28"/>
          <w:rtl w:val="true"/>
          <w:lang w:bidi="fa-IR"/>
        </w:rPr>
        <w:t>یا مرد زن داری که به دنبال چنین زنانی رفته و همسر، دختر و پسرش را آزرده و آبرویش بر باد رفته است، این همسر زحمت کشیده پاکدامن، با زحمات سنگین، چند فرزند از این شوهر در دامنش بزرگ شده‌اند، توبه ظلم و سوزاندن قلب و جگر این‌ها چیست؟ خیلی از گناهان با توبه قابل جبران است، اما گناهان روابط نامشروع گاهی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مردی که به خاطر روابط نامشروع، زندگی خانوادگی‌اش از هم پاشیده شده و زن و فرزندانش آواره شدند را با چه توبه‌ای می‌توان جبران کرد</w:t>
      </w:r>
      <w:r>
        <w:rPr>
          <w:rFonts w:eastAsia="IRNazanin" w:cs="IRNazanin"/>
          <w:color w:val="111111"/>
          <w:sz w:val="28"/>
          <w:szCs w:val="28"/>
          <w:rtl w:val="true"/>
          <w:lang w:bidi="fa-IR"/>
        </w:rPr>
        <w:t>.</w:t>
      </w:r>
    </w:p>
    <w:p>
      <w:pPr>
        <w:pStyle w:val="Heading3"/>
        <w:numPr>
          <w:ilvl w:val="2"/>
          <w:numId w:val="1"/>
        </w:numPr>
        <w:rPr/>
      </w:pPr>
      <w:bookmarkStart w:id="95" w:name="__RefHeading___Toc1680262_2749589250"/>
      <w:bookmarkStart w:id="96" w:name="_Toc33"/>
      <w:bookmarkEnd w:id="95"/>
      <w:r>
        <w:rPr>
          <w:rtl w:val="true"/>
        </w:rPr>
        <w:t>سنگینی گناه زنا</w:t>
      </w:r>
      <w:bookmarkEnd w:id="96"/>
    </w:p>
    <w:p>
      <w:pPr>
        <w:pStyle w:val="BookText"/>
        <w:rPr/>
      </w:pPr>
      <w:r>
        <w:rPr>
          <w:rFonts w:ascii="IRNazanin" w:hAnsi="IRNazanin" w:eastAsia="IRNazanin"/>
          <w:color w:val="111111"/>
          <w:sz w:val="28"/>
          <w:sz w:val="28"/>
          <w:szCs w:val="28"/>
          <w:rtl w:val="true"/>
          <w:lang w:bidi="fa-IR"/>
        </w:rPr>
        <w:t>روایت دیگری بیان کنم که در معتبرترین کتاب‌ها نیز نقل شده است که رسول خدا صلی الله علیه و آله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یَعْمَل ابنُ آدَمَ عَمَلاً أعْظمُ عِنْدَ اللهِ تَبارَکَ وَ تَعالی مِنْ رَجُلٍ قَتَلَ نبیاً وَ إماماً أو هَدَمَ الکَعْبَةَ التی جَعَلَها الله عز و جل قِبلةً لِعِبادِهِ أَوْ أَفْرَغَ مٰائَهُ فِی امْرأةٍ حَراماً</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در تمام این عالم، فرزند آدم عملی را سنگین‌تر از کسی که یکی از این چهار عمل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مرتکب شده است،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یا امامی را کشته باشد،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کعبه‌ای را که خداوند قبله بندگانش قرار داده، خراب کند،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انسانی که با زنِ نامحرمی رابطه برقرار کرده و زنا کند</w:t>
      </w:r>
      <w:r>
        <w:rPr>
          <w:rFonts w:eastAsia="IRNazanin" w:cs="IRNazanin"/>
          <w:color w:val="111111"/>
          <w:sz w:val="28"/>
          <w:szCs w:val="28"/>
          <w:rtl w:val="true"/>
          <w:lang w:bidi="fa-IR"/>
        </w:rPr>
        <w:t xml:space="preserve">. </w:t>
      </w:r>
      <w:r>
        <w:rPr>
          <w:rStyle w:val="FootnoteAnchor"/>
          <w:rtl w:val="true"/>
        </w:rPr>
        <w:footnoteReference w:id="57"/>
      </w:r>
      <w:bookmarkStart w:id="97" w:name="pg3202_16910"/>
    </w:p>
    <w:p>
      <w:pPr>
        <w:pStyle w:val="BookText"/>
        <w:rPr/>
      </w:pPr>
      <w:bookmarkEnd w:id="97"/>
      <w:r>
        <w:rPr>
          <w:rFonts w:ascii="IRNazanin" w:hAnsi="IRNazanin" w:eastAsia="IRNazanin"/>
          <w:color w:val="111111"/>
          <w:sz w:val="28"/>
          <w:sz w:val="28"/>
          <w:szCs w:val="28"/>
          <w:rtl w:val="true"/>
          <w:lang w:bidi="fa-IR"/>
        </w:rPr>
        <w:t>این داستان شهوت است، کدام شهوت؟ شهوت زلیخا، زن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نتوانست به حضرت یوسف علیه السلام دست بیابد؟ حضرت یوسف علیه السلام مگر در کجا قرار داشت؟ جواب این سؤال را از خدا بشنوید</w:t>
      </w:r>
      <w:r>
        <w:rPr>
          <w:rFonts w:eastAsia="IRNazanin" w:cs="IRNazanin"/>
          <w:color w:val="111111"/>
          <w:sz w:val="28"/>
          <w:szCs w:val="28"/>
          <w:rtl w:val="true"/>
          <w:lang w:bidi="fa-IR"/>
        </w:rPr>
        <w:t>.</w:t>
      </w:r>
    </w:p>
    <w:p>
      <w:pPr>
        <w:pStyle w:val="Heading3"/>
        <w:numPr>
          <w:ilvl w:val="2"/>
          <w:numId w:val="1"/>
        </w:numPr>
        <w:rPr/>
      </w:pPr>
      <w:bookmarkStart w:id="98" w:name="__RefHeading___Toc1680264_2749589250"/>
      <w:bookmarkStart w:id="99" w:name="_Toc34"/>
      <w:bookmarkEnd w:id="98"/>
      <w:r>
        <w:rPr>
          <w:rtl w:val="true"/>
        </w:rPr>
        <w:t>لذت اشتغال به یاد خدا</w:t>
      </w:r>
      <w:bookmarkEnd w:id="99"/>
    </w:p>
    <w:p>
      <w:pPr>
        <w:pStyle w:val="BookText"/>
        <w:rPr/>
      </w:pPr>
      <w:r>
        <w:rPr>
          <w:rFonts w:ascii="IRNazanin" w:hAnsi="IRNazanin" w:eastAsia="IRNazanin"/>
          <w:color w:val="111111"/>
          <w:sz w:val="28"/>
          <w:sz w:val="28"/>
          <w:szCs w:val="28"/>
          <w:rtl w:val="true"/>
          <w:lang w:bidi="fa-IR"/>
        </w:rPr>
        <w:t>چقدر این روایت با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پروردگار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الغالبُ عَلَی العبدِ الاشتغالَ بی</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زمانی که اغلب برنامه‌های بنده من سرگرم بودن باطن، دل و قلبش با من باشد؛ یعنی با من بیدار می‌شود، می‌خوابد، می‌خندد، راه می‌رود، می‌آید، کسب می‌کند، زندگی را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چه می‌کنم؟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بُغْیَتَهُ وَ لَذَّتَهُ فِی 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لذتش را در یاد خودم قرار می‌دهم که با یاد من غرق در لذت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یاد خدا لذتی نداشت، پس انبیا این عبادات را چگونه انجام می‌دادند؟ این دعای کمیل‌ها، عرفه‌ها، ابوحمزه‌ها، از کجا طلوع کرده است؟ این‌ها با خدا چه مناجاتی می‌کردند و چه لذتی می‌بردند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زن بدکاره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چند دقیقه در کنار من بنشین، من غزل معنویی بخوانم،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کارم بازداشتی؟ اما این شب‌های رمضان به درب خانه امام زین‌العابدین علیه السلام در دعای ابوحمزه برو، حضرت وقتی صورت را از</w:t>
      </w:r>
      <w:bookmarkStart w:id="100" w:name="pg3202_16911"/>
    </w:p>
    <w:p>
      <w:pPr>
        <w:pStyle w:val="BookText"/>
        <w:rPr/>
      </w:pPr>
      <w:bookmarkEnd w:id="100"/>
      <w:r>
        <w:rPr>
          <w:rFonts w:ascii="IRNazanin" w:hAnsi="IRNazanin" w:eastAsia="IRNazanin"/>
          <w:color w:val="111111"/>
          <w:sz w:val="28"/>
          <w:sz w:val="28"/>
          <w:szCs w:val="28"/>
          <w:rtl w:val="true"/>
          <w:lang w:bidi="fa-IR"/>
        </w:rPr>
        <w:t>خاک بلند می‌کرد، خاک زیر صورت مبارک ایشان از گریه گِل شده بود، ایشان این گونه با خدا زندگی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عَشَقَنِی وَ عَشَقْتُه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لذت زندگی او را در یاد خودم قرار دادم، او عاشق من می‌شود و من نیز عاشق او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بی مهربونی هر دو سر بی که یک سر مهربونی دردسر بی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من در خلوت شب به بنده‌ام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او نیز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قدم می‌آید، من ده قدم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نیازی به لذت بردن از زنا نداشت، او از لذت با خدا بودن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انیس و مونس و رفیق او بود، نیازی به رفاقت با زن ناپاک و نامحرم نداشت</w:t>
      </w:r>
      <w:r>
        <w:rPr>
          <w:rFonts w:eastAsia="IRNazanin" w:cs="IRNazanin"/>
          <w:color w:val="111111"/>
          <w:sz w:val="28"/>
          <w:szCs w:val="28"/>
          <w:rtl w:val="true"/>
          <w:lang w:bidi="fa-IR"/>
        </w:rPr>
        <w:t>.</w:t>
      </w:r>
    </w:p>
    <w:p>
      <w:pPr>
        <w:pStyle w:val="Heading3"/>
        <w:numPr>
          <w:ilvl w:val="2"/>
          <w:numId w:val="1"/>
        </w:numPr>
        <w:rPr/>
      </w:pPr>
      <w:bookmarkStart w:id="101" w:name="__RefHeading___Toc1680266_2749589250"/>
      <w:bookmarkStart w:id="102" w:name="_Toc35"/>
      <w:bookmarkEnd w:id="101"/>
      <w:r>
        <w:rPr>
          <w:rtl w:val="true"/>
        </w:rPr>
        <w:t>مباهات خدا بر فرشتگان به واسطه بنده مؤمن</w:t>
      </w:r>
      <w:bookmarkEnd w:id="102"/>
    </w:p>
    <w:p>
      <w:pPr>
        <w:pStyle w:val="BookText"/>
        <w:rPr/>
      </w:pPr>
      <w:r>
        <w:rPr>
          <w:rFonts w:ascii="IRNazanin" w:hAnsi="IRNazanin" w:eastAsia="IRNazanin"/>
          <w:color w:val="111111"/>
          <w:sz w:val="28"/>
          <w:sz w:val="28"/>
          <w:szCs w:val="28"/>
          <w:rtl w:val="true"/>
          <w:lang w:bidi="fa-IR"/>
        </w:rPr>
        <w:t>آن وقت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 فلان جای زمین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بیشتر مردم خواب و عده‌ای نیز در گناه هستند، عبد و رفیق مرا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بلند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صورتش را روی خاک گذاشته،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لَطیفُ اِرْحَمْ عَبْدَکَ الضَّعیف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ملائکه به وجود شما مباهات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به شما گفتم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آدم را بیافرینم، به یاد دارید؟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کسانی را خلق کنی که</w:t>
      </w:r>
    </w:p>
    <w:p>
      <w:pPr>
        <w:pStyle w:val="BookText"/>
        <w:rPr/>
      </w:pPr>
      <w:r>
        <w:rPr>
          <w:rFonts w:ascii="IRNazanin" w:hAnsi="IRNazanin" w:eastAsia="IRNazanin"/>
          <w:color w:val="111111"/>
          <w:sz w:val="28"/>
          <w:sz w:val="28"/>
          <w:szCs w:val="28"/>
          <w:rtl w:val="true"/>
          <w:lang w:bidi="fa-IR"/>
        </w:rPr>
        <w:t>روی زمین فساد و خون‌ریزی کنند؟ اما نگاه کنید، ببینید چه موجودی خلق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به ملائکه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بیابان‌های مدینه و کوفه را نگاه کنید؟ به خصوص آن وقتی که صورت امیرالمؤمنین علیه السلام روی خاک بود و عرض می‌کرد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 انت المولی و انا العبد و هل یرحم العبد الا المولی</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امثال این انسان‌ها را در قبر می‌گذارند و در قبر را می‌بندند که برگردند،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تو را تنها گذاشتند و رفتند؟ مبادا بترسی، من تا قیامت مونس تو هستم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والسلام علیکم و رحمة الله و برکاته</w:t>
      </w:r>
      <w:bookmarkStart w:id="103" w:name="pg3202_16913"/>
    </w:p>
    <w:p>
      <w:pPr>
        <w:pStyle w:val="Heading2"/>
        <w:numPr>
          <w:ilvl w:val="1"/>
          <w:numId w:val="1"/>
        </w:numPr>
        <w:rPr/>
      </w:pPr>
      <w:bookmarkStart w:id="104" w:name="__RefHeading___Toc1680268_2749589250"/>
      <w:bookmarkStart w:id="105" w:name="_Toc36"/>
      <w:bookmarkEnd w:id="103"/>
      <w:bookmarkEnd w:id="104"/>
      <w:r>
        <w:rPr/>
        <w:t>4</w:t>
      </w:r>
      <w:r>
        <w:rPr>
          <w:rtl w:val="true"/>
        </w:rPr>
        <w:t xml:space="preserve"> </w:t>
      </w:r>
      <w:r>
        <w:rPr>
          <w:rtl w:val="true"/>
        </w:rPr>
        <w:t>ارزش داران عالم</w:t>
      </w:r>
      <w:bookmarkEnd w:id="105"/>
    </w:p>
    <w:p>
      <w:pPr>
        <w:pStyle w:val="Heading3"/>
        <w:numPr>
          <w:ilvl w:val="2"/>
          <w:numId w:val="1"/>
        </w:numPr>
        <w:rPr/>
      </w:pPr>
      <w:bookmarkStart w:id="106" w:name="__RefHeading___Toc1680270_2749589250"/>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صالحان، ارزش داران عالم</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طایفه‌ای را به عنوان صالحین یاد می‌کند که انبیا علیهم السلام از پروردگار عالم درخواست می‌کردند که خداوند مهربان آنها را در آن طایفه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از قول وجود مبارک حضرت ابراهیم علیه السلام که پدر اغلب انبیای بعد از خود است، از خدا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باطن مرا دریای حکمت قرار بده که من حقایق همه اشیایی که با آنها سر و کار دارم را بشناسم و مرا به طایفه صالحین ملحق کن که در دنیا و آخرت با آنها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این طایفه در حدّی است که پیغمبر اسلام صلی الله علیه و آله در روایتی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دور هم جمع می‌شوند و درباره صالحین حرف می‌زنند و آثار و داستان زندگی آنها را بیان می‌کنند، خداوند مهربان رحمتش را بر آن مجلس نازل می‌کند</w:t>
      </w:r>
      <w:r>
        <w:rPr>
          <w:rFonts w:eastAsia="IRNazanin" w:cs="IRNazanin"/>
          <w:color w:val="111111"/>
          <w:sz w:val="28"/>
          <w:szCs w:val="28"/>
          <w:rtl w:val="true"/>
          <w:lang w:bidi="fa-IR"/>
        </w:rPr>
        <w:t>:</w:t>
      </w:r>
      <w:bookmarkStart w:id="108" w:name="pg3202_16916"/>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ذِکْرِ الصّالِحین یَنْزِلُ الرَّحْمة</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به قدری نزد پروردگار محبوب هستند که وقتی اسم، رسم و آثار آنان گفته شود و بشنوند، رحمت پروردگار بر اهل آن مجلس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قرآن کریم، وجود مبارک حضرت یوسف علیه السلام یکی از صالحین عالم است که یاد، ذکر و بیان ارزش‌های وجود او، نازل کننده رحمت خدا در مجلسی است که با معنویت او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همین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عَلیّ عِبادة</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و عبادت باعث نزول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مسأله مهمی است که یاد امثال حضرت یوسف و امیرالمؤمنین علیه السلام رحمت پروردگار را به جوش آورده و نازل می‌کند</w:t>
      </w:r>
      <w:r>
        <w:rPr>
          <w:rFonts w:eastAsia="IRNazanin" w:cs="IRNazanin"/>
          <w:color w:val="111111"/>
          <w:sz w:val="28"/>
          <w:szCs w:val="28"/>
          <w:rtl w:val="true"/>
          <w:lang w:bidi="fa-IR"/>
        </w:rPr>
        <w:t>.</w:t>
      </w:r>
    </w:p>
    <w:p>
      <w:pPr>
        <w:pStyle w:val="Heading3"/>
        <w:numPr>
          <w:ilvl w:val="2"/>
          <w:numId w:val="1"/>
        </w:numPr>
        <w:rPr/>
      </w:pPr>
      <w:bookmarkStart w:id="109" w:name="__RefHeading___Toc1680272_2749589250"/>
      <w:bookmarkStart w:id="110" w:name="_Toc38"/>
      <w:bookmarkEnd w:id="109"/>
      <w:r>
        <w:rPr>
          <w:rtl w:val="true"/>
        </w:rPr>
        <w:t>ملاک باارزش و بی ارزش بودن</w:t>
      </w:r>
      <w:bookmarkEnd w:id="1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حضرت یوسف علیه السلام را از نظر آثار وجودی بهتر بشناسیم و همچنین طرف مقابلش را که در تاریخ کم نبوده و در زمان ما نیز کم نیستند نیز بشناسیم، مطالبی را بحث می‌کنیم</w:t>
      </w:r>
      <w:r>
        <w:rPr>
          <w:rFonts w:eastAsia="IRNazanin" w:cs="IRNazanin"/>
          <w:color w:val="111111"/>
          <w:sz w:val="28"/>
          <w:szCs w:val="28"/>
          <w:rtl w:val="true"/>
          <w:lang w:bidi="fa-IR"/>
        </w:rPr>
        <w:t>.</w:t>
      </w:r>
      <w:bookmarkStart w:id="111" w:name="pg3202_16917"/>
    </w:p>
    <w:p>
      <w:pPr>
        <w:pStyle w:val="BookText"/>
        <w:rPr/>
      </w:pPr>
      <w:bookmarkEnd w:id="111"/>
      <w:r>
        <w:rPr>
          <w:rFonts w:ascii="IRNazanin" w:hAnsi="IRNazanin" w:eastAsia="IRNazanin"/>
          <w:color w:val="111111"/>
          <w:sz w:val="28"/>
          <w:sz w:val="28"/>
          <w:szCs w:val="28"/>
          <w:rtl w:val="true"/>
          <w:lang w:bidi="fa-IR"/>
        </w:rPr>
        <w:t>همیشه امثال حضرت یوسف علیه السلام در عالم کم بوده‌اند؛ چون هر چه جنس گران‌تر باشد، کمیاب‌تر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درّ، الماس و طلا چون کمیاب هستند، 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معدن‌های عالم پر از این سنگ‌های قیمتی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انسانی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لحاظ ارزشی گران هستند، خیلی کمیاب هستند، لذا مانند حضرت یوسف علیه السلام در عالم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شخصیت‌های پست و بی‌ارزش مانند زلیخا خیلی فراوان هستند</w:t>
      </w:r>
      <w:r>
        <w:rPr>
          <w:rFonts w:eastAsia="IRNazanin" w:cs="IRNazanin"/>
          <w:color w:val="111111"/>
          <w:sz w:val="28"/>
          <w:szCs w:val="28"/>
          <w:rtl w:val="true"/>
          <w:lang w:bidi="fa-IR"/>
        </w:rPr>
        <w:t>.</w:t>
      </w:r>
    </w:p>
    <w:p>
      <w:pPr>
        <w:pStyle w:val="Heading3"/>
        <w:numPr>
          <w:ilvl w:val="2"/>
          <w:numId w:val="1"/>
        </w:numPr>
        <w:rPr/>
      </w:pPr>
      <w:bookmarkStart w:id="112" w:name="__RefHeading___Toc1680274_2749589250"/>
      <w:bookmarkStart w:id="113" w:name="_Toc39"/>
      <w:bookmarkEnd w:id="112"/>
      <w:r>
        <w:rPr>
          <w:rtl w:val="true"/>
        </w:rPr>
        <w:t>کم بودن ارزش داران</w:t>
      </w:r>
      <w:bookmarkEnd w:id="113"/>
    </w:p>
    <w:p>
      <w:pPr>
        <w:pStyle w:val="BookText"/>
        <w:rPr/>
      </w:pPr>
      <w:r>
        <w:rPr>
          <w:rFonts w:ascii="IRNazanin" w:hAnsi="IRNazanin" w:eastAsia="IRNazanin"/>
          <w:color w:val="111111"/>
          <w:sz w:val="28"/>
          <w:sz w:val="28"/>
          <w:szCs w:val="28"/>
          <w:rtl w:val="true"/>
          <w:lang w:bidi="fa-IR"/>
        </w:rPr>
        <w:t>چرا این همه برای شیعه قیمت گذاری شده است؟ چون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میلیارد جمعیت جهان فعلی، آن تعداد شیعه واقعی، قابل مقایسه با 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خیلی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مردان و زنان، اما وقتی به بندگان واقعی می‌رسد،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داران خیلی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ارزش در پیشگاه پروردگار به قدری مهم است که در حدیث قدسی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میان اولین و آخرین یک نفر از این ارزش داران بیشتر نداشته باشم، هشت بهشت را به او می‌دهم و بقیه را به جهنم می‌ریزم و باکی ندارم</w:t>
      </w:r>
      <w:r>
        <w:rPr>
          <w:rFonts w:eastAsia="IRNazanin" w:cs="IRNazanin"/>
          <w:color w:val="111111"/>
          <w:sz w:val="28"/>
          <w:szCs w:val="28"/>
          <w:rtl w:val="true"/>
          <w:lang w:bidi="fa-IR"/>
        </w:rPr>
        <w:t xml:space="preserve">. </w:t>
      </w:r>
      <w:r>
        <w:rPr>
          <w:rStyle w:val="FootnoteAnchor"/>
          <w:rtl w:val="true"/>
        </w:rPr>
        <w:footnoteReference w:id="66"/>
      </w:r>
      <w:bookmarkStart w:id="114" w:name="pg3202_16918"/>
    </w:p>
    <w:p>
      <w:pPr>
        <w:pStyle w:val="BookText"/>
        <w:rPr/>
      </w:pPr>
      <w:bookmarkEnd w:id="114"/>
      <w:r>
        <w:rPr>
          <w:rFonts w:ascii="IRNazanin" w:hAnsi="IRNazanin" w:eastAsia="IRNazanin"/>
          <w:color w:val="111111"/>
          <w:sz w:val="28"/>
          <w:sz w:val="28"/>
          <w:szCs w:val="28"/>
          <w:rtl w:val="true"/>
          <w:lang w:bidi="fa-IR"/>
        </w:rPr>
        <w:t>اگر یک قیراط از الماس گم شود، دل انسان می‌سوزد، حق هم هست، ولی خبر بدهند در خانه‌ای که دارند بنایی می‌کنند، ده کامیون آشغال بردند، انسان خوشحال می‌شود؛ چون همه عکس العمل روان انسان در مقابل شیء باارزش است و این عکس العمل شعبه‌ای از عکس العمل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اشیای بی‌ارزش، دور ریختنی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میلیارد زلیخا را روز قیامت در آتش بریزد باکی ندارد، اما حضرت زهرا علیها السلام را می‌خواهد وارد محشر کند، برای ورود ایشان در قیامت چه کار می‌کنند</w:t>
      </w:r>
      <w:r>
        <w:rPr>
          <w:rFonts w:eastAsia="IRNazanin" w:cs="IRNazanin"/>
          <w:color w:val="111111"/>
          <w:sz w:val="28"/>
          <w:szCs w:val="28"/>
          <w:rtl w:val="true"/>
          <w:lang w:bidi="fa-IR"/>
        </w:rPr>
        <w:t>.</w:t>
      </w:r>
    </w:p>
    <w:p>
      <w:pPr>
        <w:pStyle w:val="Heading3"/>
        <w:numPr>
          <w:ilvl w:val="2"/>
          <w:numId w:val="1"/>
        </w:numPr>
        <w:rPr/>
      </w:pPr>
      <w:bookmarkStart w:id="115" w:name="__RefHeading___Toc1680276_2749589250"/>
      <w:bookmarkStart w:id="116" w:name="_Toc40"/>
      <w:bookmarkEnd w:id="115"/>
      <w:r>
        <w:rPr>
          <w:rtl w:val="true"/>
        </w:rPr>
        <w:t>ارزش یوسف علیه السلام در مقابل زلیخا</w:t>
      </w:r>
      <w:bookmarkEnd w:id="116"/>
    </w:p>
    <w:p>
      <w:pPr>
        <w:pStyle w:val="BookText"/>
        <w:rPr/>
      </w:pPr>
      <w:r>
        <w:rPr>
          <w:rFonts w:ascii="IRNazanin" w:hAnsi="IRNazanin" w:eastAsia="IRNazanin"/>
          <w:color w:val="111111"/>
          <w:sz w:val="28"/>
          <w:sz w:val="28"/>
          <w:szCs w:val="28"/>
          <w:rtl w:val="true"/>
          <w:lang w:bidi="fa-IR"/>
        </w:rPr>
        <w:t>برای یافتن ارزش حضرت یوسف علیه السلام و بی‌ارزشی زلیخا، چهار مسأله را باید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آن در عشق و وجدان است که از مسائل مثبت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این عشق و وجدان که در قرآن نیز مطرح شده است در حدی است که هیچ کسی تا کنون حرف آخر را درباره این دو نتوانسته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در کتاب‌ها چه اوراقی درباره عشق و وجدان پر شده است، گویا حرف‌های حکما، فلاسفه، اهل دل و عرفا درباره عشق و وجدان حرف اول و ابتدایی است</w:t>
      </w:r>
      <w:r>
        <w:rPr>
          <w:rFonts w:eastAsia="IRNazanin" w:cs="IRNazanin"/>
          <w:color w:val="111111"/>
          <w:sz w:val="28"/>
          <w:szCs w:val="28"/>
          <w:rtl w:val="true"/>
          <w:lang w:bidi="fa-IR"/>
        </w:rPr>
        <w:t>.</w:t>
      </w:r>
      <w:bookmarkStart w:id="117" w:name="pg3202_16919"/>
    </w:p>
    <w:p>
      <w:pPr>
        <w:pStyle w:val="BookText"/>
        <w:rPr/>
      </w:pPr>
      <w:bookmarkEnd w:id="117"/>
      <w:r>
        <w:rPr>
          <w:rFonts w:ascii="IRNazanin" w:hAnsi="IRNazanin" w:eastAsia="IRNazanin"/>
          <w:color w:val="111111"/>
          <w:sz w:val="28"/>
          <w:sz w:val="28"/>
          <w:szCs w:val="28"/>
          <w:rtl w:val="true"/>
          <w:lang w:bidi="fa-IR"/>
        </w:rPr>
        <w:t>آنها نوشته و به یادگار گذاشته و از دنیا رفته‌اند و آنهایی که اکنون هستند مطالب جدید و پرقیمت‌تر را به نوشته‌های آنها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آنها نیز این است که عشق و وجدان دو نور، دو حقیقت و دو واقعیت ملکوتی هستند، نه زمینی و دو فرشته عالم معنا و عالم الهی هستند که در وجود حکیم، با معرفت، صاحب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می‌کنند؛ چون عشق و وجدان تا زمانی که انسان جاهل است، با او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و زمینی که این دو گیاه ملکوتی از آن روئیده می‌شوند، معرفت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یعنی کسی که وجود مقدس حضرت حق را که صاحب واقعی عالم است، بشناسد و بداند که همه کاره واقعی عالم، او است و تمام عالم با کل موجوداتش ابزار او برای تولید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خدا را بشناسد، کافی است، نیازی نیست به اندازه پیغمبر صلی الله علیه و آله و ائمه علیهم السلام معرفت پیدا کند، فقط به این حقیقت اتصال پیدا کند که خدا، صاحب، مالک، همه کاره و کارگردان عالم هستی است و هیچ چیزی به عنوان وجود مستقل در این صفحه وجود ندارد، بلکه تمام موجودات ابزار او برای تولید خیر هستند</w:t>
      </w:r>
      <w:r>
        <w:rPr>
          <w:rFonts w:eastAsia="IRNazanin" w:cs="IRNazanin"/>
          <w:color w:val="111111"/>
          <w:sz w:val="28"/>
          <w:szCs w:val="28"/>
          <w:rtl w:val="true"/>
          <w:lang w:bidi="fa-IR"/>
        </w:rPr>
        <w:t>.</w:t>
      </w:r>
    </w:p>
    <w:p>
      <w:pPr>
        <w:pStyle w:val="Heading3"/>
        <w:numPr>
          <w:ilvl w:val="2"/>
          <w:numId w:val="1"/>
        </w:numPr>
        <w:rPr/>
      </w:pPr>
      <w:bookmarkStart w:id="118" w:name="__RefHeading___Toc1680278_2749589250"/>
      <w:bookmarkStart w:id="119" w:name="_Toc41"/>
      <w:bookmarkEnd w:id="118"/>
      <w:r>
        <w:rPr>
          <w:rtl w:val="true"/>
        </w:rPr>
        <w:t>اثر معرفت به پروردگار</w:t>
      </w:r>
      <w:bookmarkEnd w:id="119"/>
    </w:p>
    <w:p>
      <w:pPr>
        <w:pStyle w:val="BookText"/>
        <w:rPr/>
      </w:pPr>
      <w:r>
        <w:rPr>
          <w:rFonts w:ascii="IRNazanin" w:hAnsi="IRNazanin" w:eastAsia="IRNazanin"/>
          <w:color w:val="111111"/>
          <w:sz w:val="28"/>
          <w:sz w:val="28"/>
          <w:szCs w:val="28"/>
          <w:rtl w:val="true"/>
          <w:lang w:bidi="fa-IR"/>
        </w:rPr>
        <w:t>افرادی که از معرفت به پروردگار برخوردار می‌شوند، حتی خواب آنها نیز خیر و بلکه بالاتر از خیر، یعنی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پیغمبر صلی الله علیه و آله می‌فرماید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العالِمِ عِبادة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خواب اهل معرفت، با این که در عالَم خواب، تکلیف ندارند،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خواب می‌رود، بعد بیدار می‌شود، می‌بیند اذان افطار را گفته‌اند، اما او نماز ظهر و عصر خود را نخوانده است گناهی بر او نیست؛ چون خواب بوده و آن وقتی که خواب بوده، بر او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خواب اهل معرفت نزد پروردگار به قیمت بیداری و تکلیف است و خواب او را به عنوان عبادت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این معرفت ظهور می‌کند که بعد از شناخت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محبوبی، وجود مقدسش جامع تمام کمالات است و همه جهان برای تولید خیر ابزار او هستند و هر خیری از این اتصال از او می‌رسد و بعد این خیر را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همه خوبی‌ها و زیبایی‌ها عاشق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همیشه دارای وجدان بیدار است، این عشق و آن وجدان بیدار چه می‌کند؟</w:t>
      </w:r>
    </w:p>
    <w:p>
      <w:pPr>
        <w:pStyle w:val="BookText"/>
        <w:rPr/>
      </w:pPr>
      <w:r>
        <w:rPr>
          <w:rFonts w:ascii="IRNazanin" w:hAnsi="IRNazanin" w:eastAsia="IRNazanin"/>
          <w:color w:val="111111"/>
          <w:sz w:val="28"/>
          <w:sz w:val="28"/>
          <w:szCs w:val="28"/>
          <w:rtl w:val="true"/>
          <w:lang w:bidi="fa-IR"/>
        </w:rPr>
        <w:t>عشق سه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خودش است که نوعی حال است، دوم معشوق است که موضوع و متعلّق عشق است که اگر معشوق نباشد، عشق به وجود نمی‌آید و سوم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معشوق را نشناسد، عشق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معشوق اول سر زند تا به عاشق جلوه دیگر کند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اصلی، حقیقی، واقعی، سازنده و به وجود آورنده</w:t>
      </w:r>
      <w:bookmarkStart w:id="120" w:name="pg3202_16921"/>
    </w:p>
    <w:p>
      <w:pPr>
        <w:pStyle w:val="BookText"/>
        <w:rPr/>
      </w:pPr>
      <w:bookmarkEnd w:id="120"/>
      <w:r>
        <w:rPr>
          <w:rFonts w:ascii="IRNazanin" w:hAnsi="IRNazanin" w:eastAsia="IRNazanin"/>
          <w:color w:val="111111"/>
          <w:sz w:val="28"/>
          <w:sz w:val="28"/>
          <w:szCs w:val="28"/>
          <w:rtl w:val="true"/>
          <w:lang w:bidi="fa-IR"/>
        </w:rPr>
        <w:t>و ظهور دهنده عشق،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جانب معشوق نباشد کششی کوشش عاشق بیچاره به جایی نرسد</w:t>
      </w:r>
    </w:p>
    <w:p>
      <w:pPr>
        <w:pStyle w:val="Heading3"/>
        <w:numPr>
          <w:ilvl w:val="2"/>
          <w:numId w:val="1"/>
        </w:numPr>
        <w:rPr/>
      </w:pPr>
      <w:bookmarkStart w:id="121" w:name="__RefHeading___Toc1680280_2749589250"/>
      <w:bookmarkStart w:id="122" w:name="_Toc42"/>
      <w:bookmarkEnd w:id="121"/>
      <w:r>
        <w:rPr>
          <w:rtl w:val="true"/>
        </w:rPr>
        <w:t>آثار چشیدن مزه عشق</w:t>
      </w:r>
      <w:bookmarkEnd w:id="122"/>
    </w:p>
    <w:p>
      <w:pPr>
        <w:pStyle w:val="BookText"/>
        <w:rPr/>
      </w:pPr>
      <w:r>
        <w:rPr>
          <w:rFonts w:ascii="IRNazanin" w:hAnsi="IRNazanin" w:eastAsia="IRNazanin"/>
          <w:color w:val="111111"/>
          <w:sz w:val="28"/>
          <w:sz w:val="28"/>
          <w:szCs w:val="28"/>
          <w:rtl w:val="true"/>
          <w:lang w:bidi="fa-IR"/>
        </w:rPr>
        <w:t>این شعر جزء اشعاری است که در تنهایی خودم زمزمه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شاعرش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مزه عشق را در حدّ خودش چشیده بوده؛ چون اگر نچشیده بود، نمی‌توانست این گونه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خط به خطش باید دقت کنید؛ یعنی با عقل خود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کند روی طلب سوی او قبله ذرّات شود کوی او</w:t>
      </w:r>
    </w:p>
    <w:p>
      <w:pPr>
        <w:pStyle w:val="BookText"/>
        <w:rPr/>
      </w:pPr>
      <w:r>
        <w:rPr>
          <w:rFonts w:ascii="IRNazanin" w:hAnsi="IRNazanin" w:eastAsia="IRNazanin"/>
          <w:color w:val="111111"/>
          <w:sz w:val="28"/>
          <w:sz w:val="28"/>
          <w:szCs w:val="28"/>
          <w:rtl w:val="true"/>
          <w:lang w:bidi="fa-IR"/>
        </w:rPr>
        <w:t>یکپارچه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می‌خواهم؛ چون او را بخواهد، تمام ابزار دست او که برای تولید خیر است، به طرف او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تلخ‌ترین تلخی‌های ظاهری نیز پرمایه‌ترین خیر را برای او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وقتی از حضرت زینب کبری علیها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اتفاق افتاده را که گرفتیم، کشتیم، قطعه قطعه کردیم و بردیم، چگونه ارزیابی می‌کنی؟ حضرت زینب کبری علیها السلام باطن مسأله را بیان کرد و به ابن زیاد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الّا جمیلاً</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آن چه را که دیدم، زیبایی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ابزارهای خدا متوجه ما شد و زیباترین مرحله شهادت را نصیب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نیزه‌ها، خنجرها، تیرها، همه برای ما تولید خیر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نگاه را پیدا کند، در تمام عمر راحت زندگی می‌کند، راحت عبادت</w:t>
      </w:r>
      <w:bookmarkStart w:id="123" w:name="pg3202_16922"/>
    </w:p>
    <w:p>
      <w:pPr>
        <w:pStyle w:val="BookText"/>
        <w:rPr/>
      </w:pPr>
      <w:bookmarkEnd w:id="123"/>
      <w:r>
        <w:rPr>
          <w:rFonts w:ascii="IRNazanin" w:hAnsi="IRNazanin" w:eastAsia="IRNazanin"/>
          <w:color w:val="111111"/>
          <w:sz w:val="28"/>
          <w:sz w:val="28"/>
          <w:szCs w:val="28"/>
          <w:rtl w:val="true"/>
          <w:lang w:bidi="fa-IR"/>
        </w:rPr>
        <w:t>می‌کند، راحت گریه عاشقانه می‌کند و وقت مردن نیز تنها نمی‌میرد، بلکه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 تعدادی ملائکه را که ملائکه رحمت هستند، می‌فرستد، قبل از این که ملک الموت جان او را بگیرد، بهشت را به او بشارت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غصه‌دار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دست بردارید و به طرف خودم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قرآن است</w:t>
      </w:r>
      <w:r>
        <w:rPr>
          <w:rFonts w:eastAsia="IRNazanin" w:cs="IRNazanin"/>
          <w:color w:val="111111"/>
          <w:sz w:val="28"/>
          <w:szCs w:val="28"/>
          <w:rtl w:val="true"/>
          <w:lang w:bidi="fa-IR"/>
        </w:rPr>
        <w:t>.</w:t>
      </w:r>
    </w:p>
    <w:p>
      <w:pPr>
        <w:pStyle w:val="Heading3"/>
        <w:numPr>
          <w:ilvl w:val="2"/>
          <w:numId w:val="1"/>
        </w:numPr>
        <w:rPr/>
      </w:pPr>
      <w:bookmarkStart w:id="124" w:name="__RefHeading___Toc1680282_2749589250"/>
      <w:bookmarkStart w:id="125" w:name="_Toc43"/>
      <w:bookmarkEnd w:id="124"/>
      <w:r>
        <w:rPr>
          <w:rtl w:val="true"/>
        </w:rPr>
        <w:t>دیدگاه عاشقان خدا به مرگ</w:t>
      </w:r>
      <w:bookmarkEnd w:id="125"/>
    </w:p>
    <w:p>
      <w:pPr>
        <w:pStyle w:val="BookText"/>
        <w:rPr/>
      </w:pPr>
      <w:r>
        <w:rPr>
          <w:rFonts w:ascii="IRNazanin" w:hAnsi="IRNazanin" w:eastAsia="IRNazanin"/>
          <w:color w:val="111111"/>
          <w:sz w:val="28"/>
          <w:sz w:val="28"/>
          <w:szCs w:val="28"/>
          <w:rtl w:val="true"/>
          <w:lang w:bidi="fa-IR"/>
        </w:rPr>
        <w:t>ما مرگ را در کنار بدن نگاه کردیم، اما آنها مرگ را در کنار ابزار خدا برای تولید خیر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 شهر مکه آنهایی که به اصطلاح دلسوز بودند به امام حسین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منصرف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بوی مرگ می‌آید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اشتیاق من به مرگ از اشتیاق حضرت یعقوب علیه السلام فراق کشیده به حضرت یوسف علیه السلام گم شده بیشتر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این حال این گونه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از کجا به دست می‌آید؟ در کنار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بدن این حال به دست نمی‌آید؛ یعنی محبوب من، همه ابزارها را</w:t>
      </w:r>
    </w:p>
    <w:p>
      <w:pPr>
        <w:pStyle w:val="BookText"/>
        <w:rPr/>
      </w:pPr>
      <w:r>
        <w:rPr>
          <w:rFonts w:ascii="IRNazanin" w:hAnsi="IRNazanin" w:eastAsia="IRNazanin"/>
          <w:color w:val="111111"/>
          <w:sz w:val="28"/>
          <w:sz w:val="28"/>
          <w:szCs w:val="28"/>
          <w:rtl w:val="true"/>
          <w:lang w:bidi="fa-IR"/>
        </w:rPr>
        <w:t>متوجه من می‌کند که مرا از این خانه تنگ نزد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شوقم از یعقوب به یوسف علیهما السلام نسبت به مرگ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که کند روی طلب سوی او قبله ذرّات شود کوی او</w:t>
      </w:r>
    </w:p>
    <w:p>
      <w:pPr>
        <w:pStyle w:val="BookText"/>
        <w:rPr/>
      </w:pPr>
      <w:r>
        <w:rPr>
          <w:rFonts w:ascii="IRNazanin" w:hAnsi="IRNazanin" w:eastAsia="IRNazanin"/>
          <w:color w:val="111111"/>
          <w:sz w:val="28"/>
          <w:sz w:val="28"/>
          <w:szCs w:val="28"/>
          <w:rtl w:val="true"/>
          <w:lang w:bidi="fa-IR"/>
        </w:rPr>
        <w:t>در زیارت امین اللّه 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خواسته‌های من از تو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مَحْبُوبَةً فِی اَرْضِکَ وَ سَمائک</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مرا محبوب تمام آسمان‌ها و زمین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پیدا کنم که تمام اهل آسمان و زمین واقعاً عاشق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زیبایی‌ها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بازار بتان جای اوست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معنی آیه قرآن است</w:t>
      </w:r>
      <w:r>
        <w:rPr>
          <w:rFonts w:eastAsia="IRNazanin" w:cs="IRNazanin"/>
          <w:color w:val="111111"/>
          <w:sz w:val="28"/>
          <w:szCs w:val="28"/>
          <w:rtl w:val="true"/>
          <w:lang w:bidi="fa-IR"/>
        </w:rPr>
        <w:t>:</w:t>
      </w:r>
      <w:bookmarkStart w:id="126" w:name="pg3202_16924"/>
    </w:p>
    <w:p>
      <w:pPr>
        <w:pStyle w:val="BookText"/>
        <w:rPr/>
      </w:pPr>
      <w:bookmarkEnd w:id="1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Heading3"/>
        <w:numPr>
          <w:ilvl w:val="2"/>
          <w:numId w:val="1"/>
        </w:numPr>
        <w:rPr/>
      </w:pPr>
      <w:bookmarkStart w:id="127" w:name="__RefHeading___Toc1680284_2749589250"/>
      <w:bookmarkStart w:id="128" w:name="_Toc44"/>
      <w:bookmarkEnd w:id="127"/>
      <w:r>
        <w:rPr>
          <w:rtl w:val="true"/>
        </w:rPr>
        <w:t>دیدگاه عاشقانه به دنیا</w:t>
      </w:r>
      <w:bookmarkEnd w:id="128"/>
    </w:p>
    <w:p>
      <w:pPr>
        <w:pStyle w:val="BookText"/>
        <w:rPr/>
      </w:pPr>
      <w:r>
        <w:rPr>
          <w:rFonts w:ascii="IRNazanin" w:hAnsi="IRNazanin" w:eastAsia="IRNazanin"/>
          <w:color w:val="111111"/>
          <w:sz w:val="28"/>
          <w:sz w:val="28"/>
          <w:szCs w:val="28"/>
          <w:rtl w:val="true"/>
          <w:lang w:bidi="fa-IR"/>
        </w:rPr>
        <w:t>جامی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می‌بینید، موج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خود دریا بروید، موج فکر شما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می‌بینید، حباب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حباب‌ها می‌ترکند و محو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ابوسعید در نیشابور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مرده‌ای را که قبر کردند، هشتاد هزار دینار طلا ثروت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پس این مرده همان حباب ترکیده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هشتاد هزار دیناری که روی زمین مانده، چه ارتباطی با این جنازه گندیده زیر خاک دارد؟ نیست در این پرده به جز عشق کس</w:t>
      </w:r>
    </w:p>
    <w:p>
      <w:pPr>
        <w:pStyle w:val="BookText"/>
        <w:rPr/>
      </w:pPr>
      <w:r>
        <w:rPr>
          <w:rFonts w:ascii="IRNazanin" w:hAnsi="IRNazanin" w:eastAsia="IRNazanin"/>
          <w:color w:val="111111"/>
          <w:sz w:val="28"/>
          <w:sz w:val="28"/>
          <w:szCs w:val="28"/>
          <w:rtl w:val="true"/>
          <w:lang w:bidi="fa-IR"/>
        </w:rPr>
        <w:t>حضرت علی علیه السلام میلیون‌ها شیعه واقعی از پیروی خودش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خضر گرچه ز جان خوشتر است</w:t>
      </w:r>
    </w:p>
    <w:p>
      <w:pPr>
        <w:pStyle w:val="BookText"/>
        <w:rPr/>
      </w:pPr>
      <w:r>
        <w:rPr>
          <w:rFonts w:ascii="IRNazanin" w:hAnsi="IRNazanin" w:eastAsia="IRNazanin"/>
          <w:color w:val="111111"/>
          <w:sz w:val="28"/>
          <w:sz w:val="28"/>
          <w:szCs w:val="28"/>
          <w:rtl w:val="true"/>
          <w:lang w:bidi="fa-IR"/>
        </w:rPr>
        <w:t>ما که در این آتش سوزنده‌ایم کشته عشقیم و به او زنده‌ایم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او را از طریق معرفت یافتند و همه ابزارهای تولید خیر را در دست او دیدند، عاشق او شدند و به او وصل شدند و او نیز همه ابزار خیر را در راه حیات</w:t>
      </w:r>
      <w:bookmarkStart w:id="129" w:name="pg3202_16925"/>
    </w:p>
    <w:p>
      <w:pPr>
        <w:pStyle w:val="BookText"/>
        <w:rPr/>
      </w:pPr>
      <w:bookmarkEnd w:id="129"/>
      <w:r>
        <w:rPr>
          <w:rFonts w:ascii="IRNazanin" w:hAnsi="IRNazanin" w:eastAsia="IRNazanin"/>
          <w:color w:val="111111"/>
          <w:sz w:val="28"/>
          <w:sz w:val="28"/>
          <w:szCs w:val="28"/>
          <w:rtl w:val="true"/>
          <w:lang w:bidi="fa-IR"/>
        </w:rPr>
        <w:t>آنها به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کدام دختر مانند حضرت زهرا علیها السلام می‌شد؟ کدام جوان بدون عشق مانند حضرت علی اکبر علیه السلام می‌شد؟ کدام مرد سی و دو ساله مانند قمر بنی هاشم می‌شد؟ کدام ایرانی زرتشتی بی‌دینِ مشرک، مانند سلمان فارسی می‌شد؟ تمام این‌ها معجزه عشق برخاسته از معرفت و وجدان بیدار می‌باشد</w:t>
      </w:r>
      <w:r>
        <w:rPr>
          <w:rFonts w:eastAsia="IRNazanin" w:cs="IRNazanin"/>
          <w:color w:val="111111"/>
          <w:sz w:val="28"/>
          <w:szCs w:val="28"/>
          <w:rtl w:val="true"/>
          <w:lang w:bidi="fa-IR"/>
        </w:rPr>
        <w:t>.</w:t>
      </w:r>
    </w:p>
    <w:p>
      <w:pPr>
        <w:pStyle w:val="Heading3"/>
        <w:numPr>
          <w:ilvl w:val="2"/>
          <w:numId w:val="1"/>
        </w:numPr>
        <w:rPr/>
      </w:pPr>
      <w:bookmarkStart w:id="130" w:name="__RefHeading___Toc1680286_2749589250"/>
      <w:bookmarkStart w:id="131" w:name="_Toc45"/>
      <w:bookmarkEnd w:id="130"/>
      <w:r>
        <w:rPr>
          <w:rtl w:val="true"/>
        </w:rPr>
        <w:t>حرکت عاشق به سوی معشوق</w:t>
      </w:r>
      <w:bookmarkEnd w:id="131"/>
    </w:p>
    <w:p>
      <w:pPr>
        <w:pStyle w:val="BookText"/>
        <w:rPr/>
      </w:pPr>
      <w:r>
        <w:rPr>
          <w:rFonts w:ascii="IRNazanin" w:hAnsi="IRNazanin" w:eastAsia="IRNazanin"/>
          <w:color w:val="111111"/>
          <w:sz w:val="28"/>
          <w:sz w:val="28"/>
          <w:szCs w:val="28"/>
          <w:rtl w:val="true"/>
          <w:lang w:bidi="fa-IR"/>
        </w:rPr>
        <w:t>قدرت عشق، عاشق را برای رسیدن به معشوق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معشوق نیز عاشق را راهنمایی می‌کند که اگر می‌خواهی به من برسی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گونه به من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یک طرف به عاشق حرکت صعودی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نیز از طرف دیگر او را نگه می‌دارد که سقوط نکند و به پستی ننشیند و به زباله تبدیل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جنس‌هایی که در بسته‌بندی هست، به آن ماده نگهدارنده می‌زنند، شیر، پنیر، ماست و همه خوردنی‌های بسته بندی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حرکت می‌دهد و وجدان نگهدارنده است، که از این حرکت عقب 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عشق و وجدان در حضرت یوسف علیه السلام موج می‌زد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زلیخا دیگر کیست؟ حضرت یوسف علیه السلام زیبای مطلق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گوشت و پوست و استخوان که در کنار هم چیده شده‌اند، به نام زلیخا، این که زیبایی ندارد؟ ذره‌ای رگ، عصب، ابرو، چشم، لب، دهان و دندان در برابر زیبای مطلق، چه جای تماشایی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دائم از این زن نفرت دارد؛ چون پشت این زیبایی دیو را می‌بیند</w:t>
      </w:r>
      <w:r>
        <w:rPr>
          <w:rFonts w:eastAsia="IRNazanin" w:cs="IRNazanin"/>
          <w:color w:val="111111"/>
          <w:sz w:val="28"/>
          <w:szCs w:val="28"/>
          <w:rtl w:val="true"/>
          <w:lang w:bidi="fa-IR"/>
        </w:rPr>
        <w:t>.</w:t>
      </w:r>
      <w:bookmarkStart w:id="132" w:name="pg3202_16926"/>
    </w:p>
    <w:p>
      <w:pPr>
        <w:pStyle w:val="Heading3"/>
        <w:numPr>
          <w:ilvl w:val="2"/>
          <w:numId w:val="1"/>
        </w:numPr>
        <w:rPr/>
      </w:pPr>
      <w:bookmarkStart w:id="133" w:name="__RefHeading___Toc1680288_2749589250"/>
      <w:bookmarkStart w:id="134" w:name="_Toc46"/>
      <w:bookmarkEnd w:id="132"/>
      <w:bookmarkEnd w:id="133"/>
      <w:r>
        <w:rPr>
          <w:rtl w:val="true"/>
        </w:rPr>
        <w:t>ذکر مناجات با پروردگار</w:t>
      </w:r>
      <w:bookmarkEnd w:id="134"/>
    </w:p>
    <w:p>
      <w:pPr>
        <w:pStyle w:val="BookText"/>
        <w:rPr/>
      </w:pPr>
      <w:r>
        <w:rPr>
          <w:rFonts w:ascii="IRNazanin" w:hAnsi="IRNazanin" w:eastAsia="IRNazanin"/>
          <w:color w:val="111111"/>
          <w:sz w:val="28"/>
          <w:sz w:val="28"/>
          <w:szCs w:val="28"/>
          <w:rtl w:val="true"/>
          <w:lang w:bidi="fa-IR"/>
        </w:rPr>
        <w:t>از قول شما شعر عاشقانه‌ای نیز برای خدا و خطاب به او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کوی تو قبله روانم</w:t>
      </w:r>
    </w:p>
    <w:p>
      <w:pPr>
        <w:pStyle w:val="BookText"/>
        <w:rPr/>
      </w:pPr>
      <w:r>
        <w:rPr>
          <w:rFonts w:ascii="IRNazanin" w:hAnsi="IRNazanin" w:eastAsia="IRNazanin"/>
          <w:color w:val="111111"/>
          <w:sz w:val="28"/>
          <w:sz w:val="28"/>
          <w:szCs w:val="28"/>
          <w:rtl w:val="true"/>
          <w:lang w:bidi="fa-IR"/>
        </w:rPr>
        <w:t>تو شاهد بودی که من به جاهای زیادی رفتم و درِ بسیاری از خانه‌ها را زدم، با افراد زیادی رفاقت کردم، اما همه این‌ها ضرر و خسارت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 به من ظلم کرده‌اند، یا پشت سر من غیبت کرده و یا به من تهمت زده‌اند، در حالی که همه خیرها و خوبی‌ها نزد تو بوده است، حتی در قرآن به ما پیغام دادی که با همه بدی‌هایی که دارید، بیایید، شما را می‌بخشم و قبول می‌کنم، و ما حالا آمدیم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35" w:name="pg3202_16927"/>
    </w:p>
    <w:p>
      <w:pPr>
        <w:pStyle w:val="Heading2"/>
        <w:numPr>
          <w:ilvl w:val="1"/>
          <w:numId w:val="1"/>
        </w:numPr>
        <w:rPr/>
      </w:pPr>
      <w:bookmarkStart w:id="136" w:name="__RefHeading___Toc1680290_2749589250"/>
      <w:bookmarkStart w:id="137" w:name="_Toc47"/>
      <w:bookmarkEnd w:id="135"/>
      <w:bookmarkEnd w:id="136"/>
      <w:r>
        <w:rPr/>
        <w:t>5</w:t>
      </w:r>
      <w:r>
        <w:rPr>
          <w:rtl w:val="true"/>
        </w:rPr>
        <w:t xml:space="preserve"> </w:t>
      </w:r>
      <w:r>
        <w:rPr>
          <w:rtl w:val="true"/>
        </w:rPr>
        <w:t>بازگشت به اصل خود</w:t>
      </w:r>
      <w:bookmarkEnd w:id="137"/>
    </w:p>
    <w:p>
      <w:pPr>
        <w:pStyle w:val="Heading3"/>
        <w:numPr>
          <w:ilvl w:val="2"/>
          <w:numId w:val="1"/>
        </w:numPr>
        <w:rPr/>
      </w:pPr>
      <w:bookmarkStart w:id="138" w:name="__RefHeading___Toc1680292_2749589250"/>
      <w:bookmarkStart w:id="139" w:name="_Toc48"/>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معرفت یوسف علیه السلام در مقابل زلیخا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و درگیری وجود مبارک حضرت یوسف صدیق علیه السلام با زلیخا، برخورد عقل با هوس، حق با باطل و نور با ظلمت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نور و عقل واقعیت‌هایی هستند که شکست در آنها راه ندارد، ولی هوس، باطل و ظلمت، چیزهایی هستند که همیشه با شکست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نور و حق قابل بحث، موشکافی و تحقیق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یوسف علیه السلام از معرفتی کامل نسبت به پروردگار مهربان عالم برخوردار بود و این معرفت که قلب او را تسخیر و پر کرده بود، سبب شد که حضرت یوسف علیه السلام بتواند با چشم باطن، به تماشای وجود مبارک جمال مطلق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تماشای جمال مطلق با همه صفات، اسما و کمالات خود، عشقی حکیمانه و عارفانه در وجود حضرت یوسف علیه السلام تولید کرده بود که آثار این عشق در زمانی که به چاه افتاد، ظهور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فرصتی شد، مناجات میان چاه آن حضرت را برای شما بیان کنم و توضیح دهم تا معلوم شود این عشق که خاستگاه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چه آثاری برای این عاشق داشته است</w:t>
      </w:r>
      <w:r>
        <w:rPr>
          <w:rFonts w:eastAsia="IRNazanin" w:cs="IRNazanin"/>
          <w:color w:val="111111"/>
          <w:sz w:val="28"/>
          <w:szCs w:val="28"/>
          <w:rtl w:val="true"/>
          <w:lang w:bidi="fa-IR"/>
        </w:rPr>
        <w:t>.</w:t>
      </w:r>
      <w:bookmarkStart w:id="140" w:name="pg3202_16931"/>
    </w:p>
    <w:p>
      <w:pPr>
        <w:pStyle w:val="Heading3"/>
        <w:numPr>
          <w:ilvl w:val="2"/>
          <w:numId w:val="1"/>
        </w:numPr>
        <w:rPr/>
      </w:pPr>
      <w:bookmarkStart w:id="141" w:name="__RefHeading___Toc1680294_2749589250"/>
      <w:bookmarkStart w:id="142" w:name="_Toc49"/>
      <w:bookmarkEnd w:id="140"/>
      <w:bookmarkEnd w:id="141"/>
      <w:r>
        <w:rPr>
          <w:rtl w:val="true"/>
        </w:rPr>
        <w:t>خواص عشق برخاسته از معرفت</w:t>
      </w:r>
      <w:bookmarkEnd w:id="142"/>
    </w:p>
    <w:p>
      <w:pPr>
        <w:pStyle w:val="BookText"/>
        <w:rPr/>
      </w:pPr>
      <w:r>
        <w:rPr>
          <w:rFonts w:ascii="IRNazanin" w:hAnsi="IRNazanin" w:eastAsia="IRNazanin"/>
          <w:color w:val="111111"/>
          <w:sz w:val="28"/>
          <w:sz w:val="28"/>
          <w:szCs w:val="28"/>
          <w:rtl w:val="true"/>
          <w:lang w:bidi="fa-IR"/>
        </w:rPr>
        <w:t xml:space="preserve">عشقی که کانون و منبع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 این عشق، شور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جامه ز عشقی چاک شد او ز حرص و عیب کلّی پاک شد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فرقی نمی‌کند که این عشق، در چه ظرفی به حدّ نصاب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وجود پیغمبر باشد یا امام، ولیّ اللّه، حکیم و یا عارف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وقتی به حدّ نصاب می‌رسد که انسان را از همه تمایلات غیرمعقول و هوس‌های غیرمنطقی بیزار می‌کند یعنی اجازه نمی‌دهد که تمایلات و هوس‌ها به صورت لذّت‌های واقعی، باطن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 عرض اندام دروغ و باطل نخواهد بود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وقتی که این عشق سیطره پیدا می‌کند، تمام تمایلات و خواسته‌ها با کمک این محبت، منطقی و معقول می‌شوند و انسان را به جایی می‌رسانند که گویا خود را در این عالم تنهای تنها و همه جهان را خالی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پیدا نمی‌کند که حسد و حرصی بورزد، ریا کند، غرور، منیّت و کبر نشان دهد</w:t>
      </w:r>
      <w:r>
        <w:rPr>
          <w:rFonts w:eastAsia="IRNazanin" w:cs="IRNazanin"/>
          <w:color w:val="111111"/>
          <w:sz w:val="28"/>
          <w:szCs w:val="28"/>
          <w:rtl w:val="true"/>
          <w:lang w:bidi="fa-IR"/>
        </w:rPr>
        <w:t>.</w:t>
      </w:r>
      <w:bookmarkStart w:id="143" w:name="pg3202_16932"/>
    </w:p>
    <w:p>
      <w:pPr>
        <w:pStyle w:val="BookText"/>
        <w:rPr/>
      </w:pPr>
      <w:bookmarkEnd w:id="143"/>
      <w:r>
        <w:rPr>
          <w:rFonts w:ascii="IRNazanin" w:hAnsi="IRNazanin" w:eastAsia="IRNazanin"/>
          <w:color w:val="111111"/>
          <w:sz w:val="28"/>
          <w:sz w:val="28"/>
          <w:szCs w:val="28"/>
          <w:rtl w:val="true"/>
          <w:lang w:bidi="fa-IR"/>
        </w:rPr>
        <w:t>انسان عاشق در چنین جایگاهی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اطراف او از آدمیزاد پر است و افراد مختلف از ثروتمند، زیباچهره و صاحب مقام زیاد هستند، اما در فضای این عشق، چون غیر معشوق برای او مطرح نیست، گویا احدی را نمی‌بیند، لذا کسی نیست که به او حسد بورزد، برای او تکبر و ریا کند و غرور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پیغمبر، امام و یا ولیّی از اولیای خدا را حسود، بخیل، مغرور، متکبّر و ریاکار که بتوان عیبی در او پیدا کرد،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می‌بینند که آنچه در این عالم هست، ابزار خدا برای تولید خیر است، لذا برای عیوب باطنی، حسد، غرور و کبر جایی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پاکی، کرامت، بزرگواری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تنهای از همه می‌بینند و روحی که در کالبد آنها است، فقط در انتظار وصال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این اشخاص به طرف خدا چقدر صاف و دوش آنها از بار فساد و رذائل اخلاقی چقدر سبک است</w:t>
      </w:r>
      <w:r>
        <w:rPr>
          <w:rFonts w:eastAsia="IRNazanin" w:cs="IRNazanin"/>
          <w:color w:val="111111"/>
          <w:sz w:val="28"/>
          <w:szCs w:val="28"/>
          <w:rtl w:val="true"/>
          <w:lang w:bidi="fa-IR"/>
        </w:rPr>
        <w:t>.</w:t>
      </w:r>
    </w:p>
    <w:p>
      <w:pPr>
        <w:pStyle w:val="Heading3"/>
        <w:numPr>
          <w:ilvl w:val="2"/>
          <w:numId w:val="1"/>
        </w:numPr>
        <w:rPr/>
      </w:pPr>
      <w:bookmarkStart w:id="144" w:name="__RefHeading___Toc1680296_2749589250"/>
      <w:bookmarkStart w:id="145" w:name="_Toc50"/>
      <w:bookmarkEnd w:id="144"/>
      <w:r>
        <w:rPr>
          <w:rtl w:val="true"/>
        </w:rPr>
        <w:t>عرشیان فرش نشین، و عاشقان با معرفت</w:t>
      </w:r>
      <w:bookmarkEnd w:id="14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با بدن خاکی خود در دنیا زندگی می‌کنند، ولی روح آنان در محلّ اعلا و در کنار</w:t>
      </w:r>
      <w:bookmarkStart w:id="146" w:name="pg3202_16933"/>
    </w:p>
    <w:p>
      <w:pPr>
        <w:pStyle w:val="BookText"/>
        <w:rPr/>
      </w:pPr>
      <w:bookmarkEnd w:id="146"/>
      <w:r>
        <w:rPr>
          <w:rFonts w:ascii="IRNazanin" w:hAnsi="IRNazanin" w:eastAsia="IRNazanin"/>
          <w:color w:val="111111"/>
          <w:sz w:val="28"/>
          <w:sz w:val="28"/>
          <w:szCs w:val="28"/>
          <w:rtl w:val="true"/>
          <w:lang w:bidi="fa-IR"/>
        </w:rPr>
        <w:t xml:space="preserve">خداست و از آنجا دارند به بدن فرمان می‌دهند که برای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بخور، برای رفع خستگی و ایجاد نشاط در عبادت، این مقدار بخواب، برای هدایت کردن مردم، این مقدار بگو، برای سبک زیستن، این مقدار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روح به چنین نقطه‌ای می‌رسد، تنها منظرگاه او برای تماشا، جلوه معشوق است و از غیر او رویگردان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هیچ عنوان جایی برای عیوب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وقتی با دشمن‌ترین دشمنان روبه‌رو می‌شوند، تمام برخوردهای آنان بی‌عیب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درگیریی که حضرت یوسف علیه السلام با زلیخا پیدا می‌کند، در حالی که خطر صد در صد بوده است، ولی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رَأیٰ بُرْهٰانَ رَبِّهِ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او در جایگاه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در درگیری با زلیخا، بدون کوچک‌ترین اشتباه، لغزش و عیب مقابله کرد؛ یعنی هیچ زمینه‌ای برای اثبات ذره‌ای تهمت برای حضرت یوسف علیه السلام پیدا نشد به خاطر این که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47" w:name="__RefHeading___Toc1680298_2749589250"/>
      <w:bookmarkStart w:id="148" w:name="_Toc51"/>
      <w:bookmarkEnd w:id="147"/>
      <w:r>
        <w:rPr>
          <w:rtl w:val="true"/>
        </w:rPr>
        <w:t>جنگ آرام با هوس و هوس بازان</w:t>
      </w:r>
      <w:bookmarkEnd w:id="14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دید این زن به خاطر هوس سنگینِ کامجویی خیز برداشته تا حمله کند، یوسف علیه السلام برای حمله کردن خیز نداشت، فقط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حمله می‌کرد و با آن قدرت مردانگی خود این زن را می‌زد، راه تهمت به روی آن حضرت باز می‌شد</w:t>
      </w:r>
      <w:r>
        <w:rPr>
          <w:rFonts w:eastAsia="IRNazanin" w:cs="IRNazanin"/>
          <w:color w:val="111111"/>
          <w:sz w:val="28"/>
          <w:szCs w:val="28"/>
          <w:rtl w:val="true"/>
          <w:lang w:bidi="fa-IR"/>
        </w:rPr>
        <w:t>.</w:t>
      </w:r>
      <w:bookmarkStart w:id="149" w:name="pg3202_16934"/>
    </w:p>
    <w:p>
      <w:pPr>
        <w:pStyle w:val="BookText"/>
        <w:rPr/>
      </w:pPr>
      <w:bookmarkEnd w:id="149"/>
      <w:r>
        <w:rPr>
          <w:rFonts w:ascii="IRNazanin" w:hAnsi="IRNazanin" w:eastAsia="IRNazanin"/>
          <w:color w:val="111111"/>
          <w:sz w:val="28"/>
          <w:sz w:val="28"/>
          <w:szCs w:val="28"/>
          <w:rtl w:val="true"/>
          <w:lang w:bidi="fa-IR"/>
        </w:rPr>
        <w:t>آن وقت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شکسته و بدن سیاه مرا ببینید، من مقاومت کردم تا او به من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یوسف علیه السلام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برخورد او با دشمن نیز بی‌عیب، سالم و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فرار کرد، چون که اینجا جای فرار بود، نه جای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که جای درگیری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از پشت سر لباس حضرت یوسف علیه السلام را گرفت تا او را نگهدارد، حضرت در حال رفتن بود که لباسش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باز شد و شوهر زلیخا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او را به خانه آوردی، او به دنبال من است تا به من و تو خیانت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زلیخا به حضرت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کردم که به تو نان و نمک دادم و خانه خود را در اختیار تو گذاشتم؟ کودکی عاقل همانجا به شوهر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یوسف علیه السلام را نگاه کن، ببین اگر از جلو پاره شده، زن مقاومت کرده تا به او خیانت نشود، اما اگر لباس از پشت پاره شده، همسر تو می‌خواست خیانت کند و او از دست این زن خائن فرار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این معرفت و عشق انسان را ظریف و بی‌عیب می‌کند که در برخورد با بدترین دشمنان، زیباترین برخورد الهی را انجام می‌دهد</w:t>
      </w:r>
      <w:r>
        <w:rPr>
          <w:rFonts w:eastAsia="IRNazanin" w:cs="IRNazanin"/>
          <w:color w:val="111111"/>
          <w:sz w:val="28"/>
          <w:szCs w:val="28"/>
          <w:rtl w:val="true"/>
          <w:lang w:bidi="fa-IR"/>
        </w:rPr>
        <w:t>.</w:t>
      </w:r>
    </w:p>
    <w:p>
      <w:pPr>
        <w:pStyle w:val="Heading3"/>
        <w:numPr>
          <w:ilvl w:val="2"/>
          <w:numId w:val="1"/>
        </w:numPr>
        <w:rPr/>
      </w:pPr>
      <w:bookmarkStart w:id="150" w:name="__RefHeading___Toc1680300_2749589250"/>
      <w:bookmarkStart w:id="151" w:name="_Toc52"/>
      <w:bookmarkEnd w:id="150"/>
      <w:r>
        <w:rPr>
          <w:rtl w:val="true"/>
        </w:rPr>
        <w:t>تفاوت معشوق حقیقی و غیرحقیقی</w:t>
      </w:r>
      <w:bookmarkEnd w:id="151"/>
    </w:p>
    <w:p>
      <w:pPr>
        <w:pStyle w:val="BookText"/>
        <w:rPr/>
      </w:pPr>
      <w:r>
        <w:rPr>
          <w:rFonts w:ascii="IRNazanin" w:hAnsi="IRNazanin" w:eastAsia="IRNazanin"/>
          <w:color w:val="111111"/>
          <w:sz w:val="28"/>
          <w:sz w:val="28"/>
          <w:szCs w:val="28"/>
          <w:rtl w:val="true"/>
          <w:lang w:bidi="fa-IR"/>
        </w:rPr>
        <w:t>آن وقت این معشوق با همه معشوق‌ها فرق می‌کند؛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این عشق هیچ نیازی به عشقِ عاشق ندارد و در کمال بی‌نیازی است و تمام منافع عشقِ این عاشق به خود او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معشوق از عاشق منفعتی نمی‌خواهد؛ چون نیازی به منفعت بردن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معشوق در این عشق، برای عاشق کم نمی‌گذارد؛ چون اهل اذیت کردن نیست، بلکه معشوق در اینجا اهل لطف، بخشش، احسان، فضل و 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معشوق به عاشق تکبّر و غرور نشان نمی‌دهد تا عظمتش در جان عاشق بشکند، بلکه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سوم او برای عاشق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خزائن خود را به روی عشق باز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عشق را در قرآن ببینید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آنهایی که راه معرفت را طی کرده‌اند و به او وابسته شده‌اند؛ چون او را حق می‌بینند و تمام هستی را ابزار او برای تولید خیر می‌دانند و غیر این را حالات بیهوده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این آیه یعنی چه؟ یعنی این‌ها بر اثر این عشق، در وجودشان چنان شوری به وجود آمده است که هر چیزی را در این عالم با مقیاس وجود معشوق می‌سنجند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کردار و رفتار ایشان بعد از سنجش این معیار است؛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معشوق ترازو و معیار سنجش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با او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مقیاس درست باشد، انجام می‌دهند، اما اگر با او میزان نباشد، حکومت کلّ کره زمین را نیز با لبخند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آنها نیز لبخند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مسخره کردن دارد؛ چون که می‌خواهند چه چیزی را به جای خدا قرار بدهند؟ این عوض و معوّض اصلاً با هم هیچ تناسبی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این کاخ، لذّت عبادت را با لذّت در کنار زلیخا قرار گرفتن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عوض و معوّض که اصلاً با هم تناسبی نداشته و قابل مقایسه نیستند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قرآن به وجدان آنها قسم خورده است</w:t>
      </w:r>
      <w:r>
        <w:rPr>
          <w:rFonts w:eastAsia="IRNazanin" w:cs="IRNazanin"/>
          <w:color w:val="111111"/>
          <w:sz w:val="28"/>
          <w:szCs w:val="28"/>
          <w:rtl w:val="true"/>
          <w:lang w:bidi="fa-IR"/>
        </w:rPr>
        <w:t>:</w:t>
      </w:r>
      <w:bookmarkStart w:id="152" w:name="pg3202_16936"/>
    </w:p>
    <w:p>
      <w:pPr>
        <w:pStyle w:val="BookText"/>
        <w:rPr/>
      </w:pPr>
      <w:bookmarkEnd w:id="1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عشق باعث حرکت آنها به طرف قرب پروردگار است و وجدان باعث حفظ آنها از افتادن در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نیروی محرّکه و هم نیروی محافظ و نگهدارنده از سقوط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حضرت یوسف علیه السلام است</w:t>
      </w:r>
      <w:r>
        <w:rPr>
          <w:rFonts w:eastAsia="IRNazanin" w:cs="IRNazanin"/>
          <w:color w:val="111111"/>
          <w:sz w:val="28"/>
          <w:szCs w:val="28"/>
          <w:rtl w:val="true"/>
          <w:lang w:bidi="fa-IR"/>
        </w:rPr>
        <w:t>.</w:t>
      </w:r>
    </w:p>
    <w:p>
      <w:pPr>
        <w:pStyle w:val="Heading3"/>
        <w:numPr>
          <w:ilvl w:val="2"/>
          <w:numId w:val="1"/>
        </w:numPr>
        <w:rPr/>
      </w:pPr>
      <w:bookmarkStart w:id="153" w:name="__RefHeading___Toc1680302_2749589250"/>
      <w:bookmarkStart w:id="154" w:name="_Toc53"/>
      <w:bookmarkEnd w:id="153"/>
      <w:r>
        <w:rPr>
          <w:rtl w:val="true"/>
        </w:rPr>
        <w:t>جبهه مقابل عشق با معرفت</w:t>
      </w:r>
      <w:bookmarkEnd w:id="154"/>
    </w:p>
    <w:p>
      <w:pPr>
        <w:pStyle w:val="BookText"/>
        <w:rPr/>
      </w:pPr>
      <w:r>
        <w:rPr>
          <w:rFonts w:ascii="IRNazanin" w:hAnsi="IRNazanin" w:eastAsia="IRNazanin"/>
          <w:color w:val="111111"/>
          <w:sz w:val="28"/>
          <w:sz w:val="28"/>
          <w:szCs w:val="28"/>
          <w:rtl w:val="true"/>
          <w:lang w:bidi="fa-IR"/>
        </w:rPr>
        <w:t>اما طرف مقابل حضرت یوسف علیه السلام، زن هوسبازی است که کاری به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کاری به عقل داشت و ذرّه‌ای از عقل را به کار می‌برد، به شوهر خیانت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شهوت و هوسبازی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ندارد که با نگاه از روی معرفت به حرکات خود، خدا و قیامت را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و وجدان او نیز در کنار کاخ‌نشینان، بر اثر کثرت گناه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وجدانِ او خاموش است و شهوات او ترمز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زمینه‌ای اهل محاسبه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فعلاً می‌خواهد این است که به کام او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ندارد که راه کامجویی او حرام، غلط، خیانت، ظلم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جهل 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هوس، محصول ظلمت و میوه تلخ جهل است</w:t>
      </w:r>
      <w:r>
        <w:rPr>
          <w:rFonts w:eastAsia="IRNazanin" w:cs="IRNazanin"/>
          <w:color w:val="111111"/>
          <w:sz w:val="28"/>
          <w:szCs w:val="28"/>
          <w:rtl w:val="true"/>
          <w:lang w:bidi="fa-IR"/>
        </w:rPr>
        <w:t>.</w:t>
      </w:r>
    </w:p>
    <w:p>
      <w:pPr>
        <w:pStyle w:val="Heading3"/>
        <w:numPr>
          <w:ilvl w:val="2"/>
          <w:numId w:val="1"/>
        </w:numPr>
        <w:rPr/>
      </w:pPr>
      <w:bookmarkStart w:id="155" w:name="__RefHeading___Toc1680304_2749589250"/>
      <w:bookmarkStart w:id="156" w:name="_Toc54"/>
      <w:bookmarkEnd w:id="155"/>
      <w:r>
        <w:rPr>
          <w:rtl w:val="true"/>
        </w:rPr>
        <w:t>جلوه اعمال در روز قیامت</w:t>
      </w:r>
      <w:bookmarkEnd w:id="1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روز قیامت خواهد آمد و نمی‌شود قیامت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کتاب‌های خود، توسط پیغمبران و امامان از قیامت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از قیامت تمام پیغمبران و امامان و زنانی مانند حضرت مریم، خدیجه کبری، فاطمه زهرا و زینب کبری علیهم السلام تمام شب‌های عمر را گریه سوزان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دروغ باشد؟</w:t>
      </w:r>
      <w:bookmarkStart w:id="157" w:name="pg3202_16937"/>
    </w:p>
    <w:p>
      <w:pPr>
        <w:pStyle w:val="BookText"/>
        <w:rPr/>
      </w:pPr>
      <w:bookmarkEnd w:id="157"/>
      <w:r>
        <w:rPr>
          <w:rFonts w:ascii="IRNazanin" w:hAnsi="IRNazanin" w:eastAsia="IRNazanin"/>
          <w:color w:val="111111"/>
          <w:sz w:val="28"/>
          <w:sz w:val="28"/>
          <w:szCs w:val="28"/>
          <w:rtl w:val="true"/>
          <w:lang w:bidi="fa-IR"/>
        </w:rPr>
        <w:t>این ذوق و سماع ما مجازی نبود</w:t>
      </w:r>
    </w:p>
    <w:p>
      <w:pPr>
        <w:pStyle w:val="BookText"/>
        <w:rPr/>
      </w:pPr>
      <w:r>
        <w:rPr>
          <w:rFonts w:ascii="IRNazanin" w:hAnsi="IRNazanin" w:eastAsia="IRNazanin"/>
          <w:color w:val="111111"/>
          <w:sz w:val="28"/>
          <w:sz w:val="28"/>
          <w:szCs w:val="28"/>
          <w:rtl w:val="true"/>
          <w:lang w:bidi="fa-IR"/>
        </w:rPr>
        <w:t>سخن پوچ و باطل این طور نیست که در این همه کتاب از آن خبر بدهند و این همه پیغمبران، امامان و اولیا برای باور دادنش به مردم جانفشانی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حتماً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پاداش و نجات می‌خواهند، حتی هوس بازان نیز به دنبال نجات و پاداش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عمر را در شکم و شهوت هزینه کردید، اکنون پاداش و کلید نجات را هم از آنها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 کار هوسبازان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آنجا شکم و شهوت عامل نجات هستند؟ آنجا جایی است که به هوسبازان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خود جایی فراهم نکردید، پس به جهنم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این‌ها با جهنم مساوی است، چیز کم‌تر یا اضافه‌تری به آنها نمی‌دهند</w:t>
      </w:r>
      <w:r>
        <w:rPr>
          <w:rFonts w:eastAsia="IRNazanin" w:cs="IRNazanin"/>
          <w:color w:val="111111"/>
          <w:sz w:val="28"/>
          <w:szCs w:val="28"/>
          <w:rtl w:val="true"/>
          <w:lang w:bidi="fa-IR"/>
        </w:rPr>
        <w:t>.</w:t>
      </w:r>
    </w:p>
    <w:p>
      <w:pPr>
        <w:pStyle w:val="Heading3"/>
        <w:numPr>
          <w:ilvl w:val="2"/>
          <w:numId w:val="1"/>
        </w:numPr>
        <w:rPr/>
      </w:pPr>
      <w:bookmarkStart w:id="158" w:name="__RefHeading___Toc1680306_2749589250"/>
      <w:bookmarkStart w:id="159" w:name="_Toc55"/>
      <w:bookmarkEnd w:id="158"/>
      <w:r>
        <w:rPr>
          <w:rtl w:val="true"/>
        </w:rPr>
        <w:t>آدرس واقعی جان و تن آدمی</w:t>
      </w:r>
      <w:bookmarkEnd w:id="159"/>
    </w:p>
    <w:p>
      <w:pPr>
        <w:pStyle w:val="BookText"/>
        <w:rPr/>
      </w:pPr>
      <w:r>
        <w:rPr>
          <w:rFonts w:ascii="IRNazanin" w:hAnsi="IRNazanin" w:eastAsia="IRNazanin"/>
          <w:color w:val="111111"/>
          <w:sz w:val="28"/>
          <w:sz w:val="28"/>
          <w:szCs w:val="28"/>
          <w:rtl w:val="true"/>
          <w:lang w:bidi="fa-IR"/>
        </w:rPr>
        <w:t>چه حادثه ناگواری در این هوسبازی برای آنان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در دنیا آدرس روح و جان خود را گم کرده، وجود خود را به گناه، فساد، معصیت، شرارت، رذالت و آلودگی رهنمون کردند، اما آدرس روح و جان را می‌خواهید، این آدرس آن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آدرس را اولین بار خدا به میلیاردها ملائکه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این آدرس مهم است که حد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فرشتگانم، زمانی که این گل را به صورت قالب متعادل درآوردم، به آن شکل متعادل دادم که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خاک بودیم، از خاک ما را آفریدند و دوباره به خاک برمی‌گردانند، این آدرس اصلی بدن است و وقتی این بدن را به شکل زیبایی آراستم، از حیات منسوب به خودم در او دمیدم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 لَهُ سٰاجِدِینَ</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فهمیدید که آدرس جان او من هستم و این جان را در این قالب قرار داده‌ام، بعد از دمیده شدن روح در او، از بزرگترین تا معمولی‌ترین شما، همه به او سجده کنید</w:t>
      </w:r>
      <w:r>
        <w:rPr>
          <w:rFonts w:eastAsia="IRNazanin" w:cs="IRNazanin"/>
          <w:color w:val="111111"/>
          <w:sz w:val="28"/>
          <w:szCs w:val="28"/>
          <w:rtl w:val="true"/>
          <w:lang w:bidi="fa-IR"/>
        </w:rPr>
        <w:t xml:space="preserve">. </w:t>
      </w:r>
      <w:r>
        <w:rPr>
          <w:rStyle w:val="FootnoteAnchor"/>
          <w:rtl w:val="true"/>
        </w:rPr>
        <w:footnoteReference w:id="83"/>
      </w:r>
      <w:bookmarkStart w:id="160" w:name="pg3202_16939"/>
    </w:p>
    <w:p>
      <w:pPr>
        <w:pStyle w:val="Heading3"/>
        <w:numPr>
          <w:ilvl w:val="2"/>
          <w:numId w:val="1"/>
        </w:numPr>
        <w:rPr/>
      </w:pPr>
      <w:bookmarkStart w:id="161" w:name="__RefHeading___Toc1680308_2749589250"/>
      <w:bookmarkStart w:id="162" w:name="_Toc56"/>
      <w:bookmarkEnd w:id="160"/>
      <w:bookmarkEnd w:id="161"/>
      <w:r>
        <w:rPr>
          <w:rtl w:val="true"/>
        </w:rPr>
        <w:t>جهت حرکت یوسف علیه السلام</w:t>
      </w:r>
      <w:bookmarkEnd w:id="162"/>
    </w:p>
    <w:p>
      <w:pPr>
        <w:pStyle w:val="BookText"/>
        <w:rPr/>
      </w:pPr>
      <w:r>
        <w:rPr>
          <w:rFonts w:ascii="IRNazanin" w:hAnsi="IRNazanin" w:eastAsia="IRNazanin"/>
          <w:color w:val="111111"/>
          <w:sz w:val="28"/>
          <w:sz w:val="28"/>
          <w:szCs w:val="28"/>
          <w:rtl w:val="true"/>
          <w:lang w:bidi="fa-IR"/>
        </w:rPr>
        <w:t>حضرت یوسف علیه السلام آدرس روح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برنامه‌هایش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آدرس برای او روشن بود، پس در حال حرکت به جانب این اصل بود؛ چون آدرس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زلیخا آدرس روح را نمی‌دانست و نمی‌خواست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هوا و هوس نامعقول شد و به هیچ جا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گناهی هم اتفاق می‌افتاد، به هیچ جا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بشرهایی که آدرس جان را گم کرده‌اند و خوش به حال کسانی که این آدرس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علم پرقیمتی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آدرس جان را می‌دانید که روزه می‌گیرید، نماز می‌خوانید و از فراق جان جانان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علم و معرفت است</w:t>
      </w:r>
      <w:r>
        <w:rPr>
          <w:rFonts w:eastAsia="IRNazanin" w:cs="IRNazanin"/>
          <w:color w:val="111111"/>
          <w:sz w:val="28"/>
          <w:szCs w:val="28"/>
          <w:rtl w:val="true"/>
          <w:lang w:bidi="fa-IR"/>
        </w:rPr>
        <w:t>.</w:t>
      </w:r>
    </w:p>
    <w:p>
      <w:pPr>
        <w:pStyle w:val="Heading3"/>
        <w:numPr>
          <w:ilvl w:val="2"/>
          <w:numId w:val="1"/>
        </w:numPr>
        <w:rPr/>
      </w:pPr>
      <w:bookmarkStart w:id="163" w:name="__RefHeading___Toc1680310_2749589250"/>
      <w:bookmarkStart w:id="164" w:name="_Toc57"/>
      <w:bookmarkEnd w:id="163"/>
      <w:r>
        <w:rPr>
          <w:rtl w:val="true"/>
        </w:rPr>
        <w:t>ذکر مناجات با پروردگار</w:t>
      </w:r>
      <w:bookmarkEnd w:id="16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عُدّتی فی کُربتی و یا صاحبی فی شدتی و یَا ولیّی فی نعمتی و یا غایتی فی رغبتی، أنت الساتر عورتی وَ الآ من روعتی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من خسته و ناتوان و زارم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165" w:name="pg3202_16941"/>
    </w:p>
    <w:p>
      <w:pPr>
        <w:pStyle w:val="Heading2"/>
        <w:numPr>
          <w:ilvl w:val="1"/>
          <w:numId w:val="1"/>
        </w:numPr>
        <w:rPr/>
      </w:pPr>
      <w:bookmarkStart w:id="166" w:name="__RefHeading___Toc1680312_2749589250"/>
      <w:bookmarkStart w:id="167" w:name="_Toc58"/>
      <w:bookmarkEnd w:id="165"/>
      <w:bookmarkEnd w:id="166"/>
      <w:r>
        <w:rPr/>
        <w:t>6</w:t>
      </w:r>
      <w:r>
        <w:rPr>
          <w:rtl w:val="true"/>
        </w:rPr>
        <w:t xml:space="preserve"> </w:t>
      </w:r>
      <w:r>
        <w:rPr>
          <w:rtl w:val="true"/>
        </w:rPr>
        <w:t>نور و حرارت معنوی</w:t>
      </w:r>
      <w:bookmarkEnd w:id="167"/>
    </w:p>
    <w:p>
      <w:pPr>
        <w:pStyle w:val="Heading3"/>
        <w:numPr>
          <w:ilvl w:val="2"/>
          <w:numId w:val="1"/>
        </w:numPr>
        <w:rPr/>
      </w:pPr>
      <w:bookmarkStart w:id="168" w:name="__RefHeading___Toc1680314_2749589250"/>
      <w:bookmarkStart w:id="169" w:name="_Toc59"/>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تفاوت عشق زمینی و آسمانی</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و زلیخا هر دو عاشق بودند، اما معشوق یوسف با معشوق زلیخا با هم تفاوت اصولی داشتند، لذا ساختمان عشق زلیخا بعد از مدتی به خاطر بی‌ارزش بودن معشوقش فرو ریخت، ولی ساختمان عشق حضرت یوسف علیه السلام سر به عالم ملکوت کشید و درسی برای زنان و مردان روزگار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لطائف، اشارات و حقایقی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دیگری درباره عشق یوسف و زلیخا وجود دارد که ریشه این مطالب در کتاب خدا، قرآن مجید و حکمت حکیمان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دلان، اهل خدا، سالکان و آنهایی که در حدّ خود راه انسانیت را در کنار خدا طی کردند، بر این اعتقادند که در جهان هستی سه نوع خورشید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کلمه خورشید به زبان کسی جاری می‌شود، همه ذهن‌ها متوجه حرارت و روشنایی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موجودی که در ارتباط با خورشید است، به اندازه استعداد و ظرفیت خودش از نور و حرارت او استفاده می‌کند و به اندازه‌ای که نور و حرارت خورشید را جذب کرده، کمالات در او ظهور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کمالات، کمالات تکوینی است؛ یعنی نور و حرارت به موجود نیازمند می‌رسد و او این حرارت و نوری که جذب می‌کند، کمالاتی که در او به صورت</w:t>
      </w:r>
      <w:bookmarkStart w:id="170" w:name="pg3202_16945"/>
    </w:p>
    <w:p>
      <w:pPr>
        <w:pStyle w:val="BookText"/>
        <w:rPr/>
      </w:pPr>
      <w:bookmarkEnd w:id="170"/>
      <w:r>
        <w:rPr>
          <w:rFonts w:ascii="IRNazanin" w:hAnsi="IRNazanin" w:eastAsia="IRNazanin"/>
          <w:color w:val="111111"/>
          <w:sz w:val="28"/>
          <w:sz w:val="28"/>
          <w:szCs w:val="28"/>
          <w:rtl w:val="true"/>
          <w:lang w:bidi="fa-IR"/>
        </w:rPr>
        <w:t>استعداد نهاده شده، به ظهور می‌رساند</w:t>
      </w:r>
      <w:r>
        <w:rPr>
          <w:rFonts w:eastAsia="IRNazanin" w:cs="IRNazanin"/>
          <w:color w:val="111111"/>
          <w:sz w:val="28"/>
          <w:szCs w:val="28"/>
          <w:rtl w:val="true"/>
          <w:lang w:bidi="fa-IR"/>
        </w:rPr>
        <w:t>.</w:t>
      </w:r>
    </w:p>
    <w:p>
      <w:pPr>
        <w:pStyle w:val="Heading3"/>
        <w:numPr>
          <w:ilvl w:val="2"/>
          <w:numId w:val="1"/>
        </w:numPr>
        <w:rPr/>
      </w:pPr>
      <w:bookmarkStart w:id="171" w:name="__RefHeading___Toc1680316_2749589250"/>
      <w:bookmarkStart w:id="172" w:name="_Toc60"/>
      <w:bookmarkEnd w:id="171"/>
      <w:r>
        <w:rPr>
          <w:rtl w:val="true"/>
        </w:rPr>
        <w:t>تشبیه حرکت معنوی انسان به رشد نباتی</w:t>
      </w:r>
      <w:bookmarkEnd w:id="172"/>
    </w:p>
    <w:p>
      <w:pPr>
        <w:pStyle w:val="BookText"/>
        <w:rPr/>
      </w:pPr>
      <w:r>
        <w:rPr>
          <w:rFonts w:ascii="IRNazanin" w:hAnsi="IRNazanin" w:eastAsia="IRNazanin"/>
          <w:color w:val="111111"/>
          <w:sz w:val="28"/>
          <w:sz w:val="28"/>
          <w:szCs w:val="28"/>
          <w:rtl w:val="true"/>
          <w:lang w:bidi="fa-IR"/>
        </w:rPr>
        <w:t>دانه زبر سیاه و بسیار کوچکی را به خاک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دانه را قبول می‌کند و با اراده پروردگار، این دانه می‌شکافد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اَلنَّویٰ</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کار را به خود نسبت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دانه را در تاریکی و غیب خاک و زیر این بار سنگین می‌شکافم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طرف این دانه ریشه خود را به آغوش زمین فرو می‌برد تا این فرزند از مادر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ساقه خاک را کنار می‌زند و از این قبر به صورت زنده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مجید این گیاه را غیر از این که زنده می‌داند، با شعور نیز می‌داند؛ یعنی وقتی که از خاک بیرون می‌آید، غرق در شعور است؛ چون در حالِ تسبیح حرکت خود را ادامه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هر گیاهی که از زمین روید وحده لا شریک له گوید</w:t>
      </w:r>
    </w:p>
    <w:p>
      <w:pPr>
        <w:pStyle w:val="BookText"/>
        <w:rPr/>
      </w:pPr>
      <w:r>
        <w:rPr>
          <w:rFonts w:ascii="IRNazanin" w:hAnsi="IRNazanin" w:eastAsia="IRNazanin"/>
          <w:color w:val="111111"/>
          <w:sz w:val="28"/>
          <w:sz w:val="28"/>
          <w:szCs w:val="28"/>
          <w:rtl w:val="true"/>
          <w:lang w:bidi="fa-IR"/>
        </w:rPr>
        <w:t>این خبر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وقتی به دنیا می‌آییم، چه می‌کنیم؟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چهار ماه اول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ماه دوم،</w:t>
      </w:r>
      <w:bookmarkStart w:id="173" w:name="pg3202_16946"/>
    </w:p>
    <w:p>
      <w:pPr>
        <w:pStyle w:val="BookText"/>
        <w:rPr/>
      </w:pPr>
      <w:bookmarkEnd w:id="173"/>
      <w:r>
        <w:rPr>
          <w:rFonts w:ascii="IRNazanin" w:hAnsi="IRNazanin" w:eastAsia="IRNazanin"/>
          <w:color w:val="111111"/>
          <w:sz w:val="28"/>
          <w:sz w:val="28"/>
          <w:szCs w:val="28"/>
          <w:rtl w:val="true"/>
          <w:lang w:bidi="fa-IR"/>
        </w:rPr>
        <w:t>شهادت به رسالت و شهادت به ولایت و امامت عباد خاصّ پروردگار، یعنی ائمه طاهرین علیهم السلام و چهار ماه سوم دعا برای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وجود می‌آید، با ارتباط با تسبیح خدا به وجود می‌آید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وقتی دانه سر از خاک بیرون می‌زند، ابتدا رخساره زردی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با خورشید سر و کار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دروس طبیعی این را خواندید که گیاه نور و حرارت خورشید را جذب می‌کند و یکی از کمال‌های او که کلروفیل؛ یعنی سبزینه گیاه است، از آن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این هزینه کردن، به ساقه‌ها و برگ‌های آن اضافه می‌شود و بعد از مدتی غنچه‌ها از آن ظهور می‌کند و زیباترین گل با انواع رنگ‌ها را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مدتی جلوی نور و حرارت خورشید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زنده بیمار، زرد و خشک شده و در نهایت می‌میرند</w:t>
      </w:r>
      <w:r>
        <w:rPr>
          <w:rFonts w:eastAsia="IRNazanin" w:cs="IRNazanin"/>
          <w:color w:val="111111"/>
          <w:sz w:val="28"/>
          <w:szCs w:val="28"/>
          <w:rtl w:val="true"/>
          <w:lang w:bidi="fa-IR"/>
        </w:rPr>
        <w:t>.</w:t>
      </w:r>
    </w:p>
    <w:p>
      <w:pPr>
        <w:pStyle w:val="Heading3"/>
        <w:numPr>
          <w:ilvl w:val="2"/>
          <w:numId w:val="1"/>
        </w:numPr>
        <w:rPr/>
      </w:pPr>
      <w:bookmarkStart w:id="174" w:name="__RefHeading___Toc1680318_2749589250"/>
      <w:bookmarkStart w:id="175" w:name="_Toc61"/>
      <w:bookmarkEnd w:id="174"/>
      <w:r>
        <w:rPr>
          <w:rtl w:val="true"/>
        </w:rPr>
        <w:t>ارزش خورشید</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نقش این خورشید مهم است که پروردگار مهربان عالم در قرآن مجید به دو صورت از این خورشید یاد کرده است؛ یکی به صورت خبر از وجود خورشید که چه جایگاهی در این عالم دارد و یکی نیز سوگند به خورشید و گستردگی روشنایی و نور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خورنده شخص پروردگار است؛ یعنی باید دید این مسأله از چه جایگاه عظیمی برخوردار است که پروردگار عالم به نور و حرارت گسترده خورشید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مبارکه نحل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خود این لیل و نهار در ارتباط با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مطلب در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همه محور این آیه،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اولاً روی حرف با آنهایی است که حرف را می‌فهمند؛ یعنی با نفهم‌ها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ارزش این را ندارند که خدا با آنها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می‌فهمید ارزش دارید که مورد خطاب قرار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نفع همه شما قرار دادم؛ یعنی چقدر شما را دوست داشته‌ام که قبل از این که شما را به عالم بیاورم، تمام وسایل زندگی شما را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نداشتم، زمین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میلیاردها سیّاره در این عالم بود و من بی‌توجّهی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توجّهی به زمین دارم، به خاطر شما انسان‌ها است</w:t>
      </w:r>
      <w:r>
        <w:rPr>
          <w:rFonts w:eastAsia="IRNazanin" w:cs="IRNazanin"/>
          <w:color w:val="111111"/>
          <w:sz w:val="28"/>
          <w:szCs w:val="28"/>
          <w:rtl w:val="true"/>
          <w:lang w:bidi="fa-IR"/>
        </w:rPr>
        <w:t>.</w:t>
      </w:r>
      <w:bookmarkStart w:id="176" w:name="pg3202_16948"/>
    </w:p>
    <w:p>
      <w:pPr>
        <w:pStyle w:val="Heading3"/>
        <w:numPr>
          <w:ilvl w:val="2"/>
          <w:numId w:val="1"/>
        </w:numPr>
        <w:rPr/>
      </w:pPr>
      <w:bookmarkStart w:id="177" w:name="__RefHeading___Toc1680320_2749589250"/>
      <w:bookmarkStart w:id="178" w:name="_Toc62"/>
      <w:bookmarkEnd w:id="176"/>
      <w:bookmarkEnd w:id="177"/>
      <w:r>
        <w:rPr>
          <w:rtl w:val="true"/>
        </w:rPr>
        <w:t>ارزش مکان به مکین</w:t>
      </w:r>
      <w:bookmarkEnd w:id="178"/>
    </w:p>
    <w:p>
      <w:pPr>
        <w:pStyle w:val="BookText"/>
        <w:rPr/>
      </w:pPr>
      <w:r>
        <w:rPr>
          <w:rFonts w:ascii="IRNazanin" w:hAnsi="IRNazanin" w:eastAsia="IRNazanin"/>
          <w:color w:val="111111"/>
          <w:sz w:val="28"/>
          <w:sz w:val="28"/>
          <w:szCs w:val="28"/>
          <w:rtl w:val="true"/>
          <w:lang w:bidi="fa-IR"/>
        </w:rPr>
        <w:t>کعبه چقدر عظمت دارد؟ قبله میلیاردها انسان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بَیْتِیَ</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عظمت دارد که آن در دل مسجد الحرام و در حرم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قطعه‌ای از مکه از شمال و جنوب و شرق و غرب، با فاصله‌های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برای حرم ارزش قائل است که اگر محرِم، علف خشک حرم را بخواهد بکند،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حرم مهم است که اگر درختی سایه شاخه‌اش در حرم باشد و کبوتری روی این درخت باشد و محرم دست تکان بدهد و کبوتر فرار کند، مرتکب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قرآن مجید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قسم به این شهر، به این حرم و مسجد الحرام، به این بیت، اما نه به طور مستقل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خاطر گل جمال تو ای حبیبم که در این شهر هستی، به این شهر قسم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نباشی، نمی‌خواهم کعبه، مسجد الحرام و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انسان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به زمین نگاه می‌کنم، به خاطر تو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خورشید را خلق</w:t>
      </w:r>
      <w:bookmarkStart w:id="179" w:name="pg3202_16949"/>
    </w:p>
    <w:p>
      <w:pPr>
        <w:pStyle w:val="BookText"/>
        <w:rPr/>
      </w:pPr>
      <w:bookmarkEnd w:id="179"/>
      <w:r>
        <w:rPr>
          <w:rFonts w:ascii="IRNazanin" w:hAnsi="IRNazanin" w:eastAsia="IRNazanin"/>
          <w:color w:val="111111"/>
          <w:sz w:val="28"/>
          <w:sz w:val="28"/>
          <w:szCs w:val="28"/>
          <w:rtl w:val="true"/>
          <w:lang w:bidi="fa-IR"/>
        </w:rPr>
        <w:t>کردم، برای شماست و اگر قمر، روز، شب و ستارگان را در عالم بالا قرار دادم، برای شما زمین 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این‌ها به خاطر تو است والا این‌ها لیاقت بالانشینی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w:t>
      </w:r>
      <w:r>
        <w:rPr>
          <w:rFonts w:eastAsia="IRNazanin" w:cs="IRNazanin"/>
          <w:color w:val="111111"/>
          <w:sz w:val="28"/>
          <w:szCs w:val="28"/>
          <w:rtl w:val="true"/>
          <w:lang w:bidi="fa-IR"/>
        </w:rPr>
        <w:t>.</w:t>
      </w:r>
    </w:p>
    <w:p>
      <w:pPr>
        <w:pStyle w:val="Heading3"/>
        <w:numPr>
          <w:ilvl w:val="2"/>
          <w:numId w:val="1"/>
        </w:numPr>
        <w:rPr/>
      </w:pPr>
      <w:bookmarkStart w:id="180" w:name="__RefHeading___Toc1680322_2749589250"/>
      <w:bookmarkStart w:id="181" w:name="_Toc63"/>
      <w:bookmarkEnd w:id="180"/>
      <w:r>
        <w:rPr>
          <w:rtl w:val="true"/>
        </w:rPr>
        <w:t>عبرت آموزی از مراحل رشد نباتات</w:t>
      </w:r>
      <w:bookmarkEnd w:id="181"/>
    </w:p>
    <w:p>
      <w:pPr>
        <w:pStyle w:val="BookText"/>
        <w:rPr/>
      </w:pPr>
      <w:r>
        <w:rPr>
          <w:rFonts w:ascii="IRNazanin" w:hAnsi="IRNazanin" w:eastAsia="IRNazanin"/>
          <w:color w:val="111111"/>
          <w:sz w:val="28"/>
          <w:sz w:val="28"/>
          <w:szCs w:val="28"/>
          <w:rtl w:val="true"/>
          <w:lang w:bidi="fa-IR"/>
        </w:rPr>
        <w:t>شما اهل عقل ببینید که دانه بسته سیاه زبر، وقتی نور و حرارت خورشید را جذب کند، به چه چیز تبدیل می‌شود؟ شما هم اگر نور و حرارت عشق را درست جذب کنید، چه خواهید شد؟ در هزینه و جذب عشق ادب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دانه‌ای در صیدگاه عشق بی‌رخصت مچین کز بهشت آدم به یک تقصیر بیرون می‌رود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شاعر، در این تک بیت غوغا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زورخانه‌ای‌ها که کمتر نیستیم؟ می‌خواهد میل را بگیرد، به مرشد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میان دار است، اما می‌خواهد شنا برود،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همه تماشاگران رو می‌کند، دور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اینجا ادب مهم است</w:t>
      </w:r>
      <w:r>
        <w:rPr>
          <w:rFonts w:eastAsia="IRNazanin" w:cs="IRNazanin"/>
          <w:color w:val="111111"/>
          <w:sz w:val="28"/>
          <w:szCs w:val="28"/>
          <w:rtl w:val="true"/>
          <w:lang w:bidi="fa-IR"/>
        </w:rPr>
        <w:t>.</w:t>
      </w:r>
    </w:p>
    <w:p>
      <w:pPr>
        <w:pStyle w:val="Heading3"/>
        <w:numPr>
          <w:ilvl w:val="2"/>
          <w:numId w:val="1"/>
        </w:numPr>
        <w:rPr/>
      </w:pPr>
      <w:bookmarkStart w:id="182" w:name="__RefHeading___Toc1680324_2749589250"/>
      <w:bookmarkStart w:id="183" w:name="_Toc64"/>
      <w:bookmarkEnd w:id="182"/>
      <w:r>
        <w:rPr>
          <w:rtl w:val="true"/>
        </w:rPr>
        <w:t>ادب در برابر پروردگار</w:t>
      </w:r>
      <w:bookmarkEnd w:id="18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خانه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صحرا، ابر، باد و باران، همه ابزار معشوق برای تولید خیر برای انسان هستند، همه دو ادب را رعایت می‌کنند؛ یک ادب این که حرف خالق را گوش می‌دهند و ادب دیگر این که خود را برای تو خرج می‌کنند، اما تو داری خرج چه کسی می‌شوی؟</w:t>
      </w:r>
      <w:bookmarkStart w:id="184" w:name="pg3202_16950"/>
    </w:p>
    <w:p>
      <w:pPr>
        <w:pStyle w:val="BookText"/>
        <w:rPr/>
      </w:pPr>
      <w:bookmarkEnd w:id="184"/>
      <w:r>
        <w:rPr>
          <w:rFonts w:ascii="IRNazanin" w:hAnsi="IRNazanin" w:eastAsia="IRNazanin"/>
          <w:color w:val="111111"/>
          <w:sz w:val="28"/>
          <w:sz w:val="28"/>
          <w:szCs w:val="28"/>
          <w:rtl w:val="true"/>
          <w:lang w:bidi="fa-IR"/>
        </w:rPr>
        <w:t>هر چه بر تو آید از ظلمات و غم</w:t>
      </w:r>
    </w:p>
    <w:p>
      <w:pPr>
        <w:pStyle w:val="BookText"/>
        <w:rPr/>
      </w:pPr>
      <w:r>
        <w:rPr>
          <w:rFonts w:ascii="IRNazanin" w:hAnsi="IRNazanin" w:eastAsia="IRNazanin"/>
          <w:color w:val="111111"/>
          <w:sz w:val="28"/>
          <w:sz w:val="28"/>
          <w:szCs w:val="28"/>
          <w:rtl w:val="true"/>
          <w:lang w:bidi="fa-IR"/>
        </w:rPr>
        <w:t>آیا ما را واقعاً برای غصه خوردن و زندگی در فضای وحشت و ناامنی آفریده‌اند؟</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 فَمَنْ تَبِعَ هُدٰایَ فَلاٰ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نمی‌خواهم یکی از شما غصّه‌دار، با ترس، بیم و اضطراب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چند روزه زندگی، چقدر ظلم، گناه، فساد، ترس و وحشت به وجود آورده‌اید؟</w:t>
      </w:r>
    </w:p>
    <w:p>
      <w:pPr>
        <w:pStyle w:val="Heading3"/>
        <w:numPr>
          <w:ilvl w:val="2"/>
          <w:numId w:val="1"/>
        </w:numPr>
        <w:rPr/>
      </w:pPr>
      <w:bookmarkStart w:id="185" w:name="__RefHeading___Toc1680326_2749589250"/>
      <w:bookmarkStart w:id="186" w:name="_Toc65"/>
      <w:bookmarkEnd w:id="185"/>
      <w:r>
        <w:rPr>
          <w:rtl w:val="true"/>
        </w:rPr>
        <w:t>رانده شدن بی ادب از درگاه حق</w:t>
      </w:r>
      <w:bookmarkEnd w:id="186"/>
    </w:p>
    <w:p>
      <w:pPr>
        <w:pStyle w:val="BookText"/>
        <w:rPr/>
      </w:pPr>
      <w:r>
        <w:rPr>
          <w:rFonts w:ascii="IRNazanin" w:hAnsi="IRNazanin" w:eastAsia="IRNazanin"/>
          <w:color w:val="111111"/>
          <w:sz w:val="28"/>
          <w:sz w:val="28"/>
          <w:szCs w:val="28"/>
          <w:rtl w:val="true"/>
          <w:lang w:bidi="fa-IR"/>
        </w:rPr>
        <w:t xml:space="preserve">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ابلیس بی ادب، شش هزار سال خدا را عبادت کرد، </w:t>
      </w:r>
      <w:r>
        <w:rPr>
          <w:rStyle w:val="FootnoteAnchor"/>
          <w:rtl w:val="true"/>
        </w:rPr>
        <w:footnoteReference w:id="9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w:t>
      </w:r>
      <w:bookmarkStart w:id="187" w:name="pg3202_16951"/>
    </w:p>
    <w:p>
      <w:pPr>
        <w:pStyle w:val="BookText"/>
        <w:rPr/>
      </w:pPr>
      <w:bookmarkEnd w:id="18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نمی‌کنم،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فَإِنَّکَ رَجِیمٌ</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برو، تو رانده شده‌ای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همه شش هزار سال عبادت تو نیز باطل شد و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عجیب بی‌ادبان را ذلیل، بی‌آبرو و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درون خود ذلیل و دچار مضیقه می‌کند، به طوری که می‌خواهند برای راحت کردن خود دست به خودکشی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خورشیدی است که به آن قسم نیز می‌خورد؛ چون جایگاه با عظمتی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سوگند به خورشید و به نور گسترده آن</w:t>
      </w:r>
      <w:r>
        <w:rPr>
          <w:rFonts w:eastAsia="IRNazanin" w:cs="IRNazanin"/>
          <w:color w:val="111111"/>
          <w:sz w:val="28"/>
          <w:szCs w:val="28"/>
          <w:rtl w:val="true"/>
          <w:lang w:bidi="fa-IR"/>
        </w:rPr>
        <w:t>.</w:t>
      </w:r>
    </w:p>
    <w:p>
      <w:pPr>
        <w:pStyle w:val="Heading3"/>
        <w:numPr>
          <w:ilvl w:val="2"/>
          <w:numId w:val="1"/>
        </w:numPr>
        <w:rPr/>
      </w:pPr>
      <w:bookmarkStart w:id="188" w:name="__RefHeading___Toc1680328_2749589250"/>
      <w:bookmarkStart w:id="189" w:name="_Toc66"/>
      <w:bookmarkEnd w:id="188"/>
      <w:r>
        <w:rPr>
          <w:rtl w:val="true"/>
        </w:rPr>
        <w:t>خورشیدِ هدایتگر انسان ها</w:t>
      </w:r>
      <w:bookmarkEnd w:id="189"/>
    </w:p>
    <w:p>
      <w:pPr>
        <w:pStyle w:val="BookText"/>
        <w:rPr/>
      </w:pPr>
      <w:r>
        <w:rPr>
          <w:rFonts w:ascii="IRNazanin" w:hAnsi="IRNazanin" w:eastAsia="IRNazanin"/>
          <w:color w:val="111111"/>
          <w:sz w:val="28"/>
          <w:sz w:val="28"/>
          <w:szCs w:val="28"/>
          <w:rtl w:val="true"/>
          <w:lang w:bidi="fa-IR"/>
        </w:rPr>
        <w:t>اما خورشید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نیز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دیگر این خورشیدِ فلک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افروخته و چراغی که نور و حرارت خود را خودش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bookmarkStart w:id="190" w:name="pg3202_16952"/>
    </w:p>
    <w:p>
      <w:pPr>
        <w:pStyle w:val="BookText"/>
        <w:rPr/>
      </w:pPr>
      <w:bookmarkEnd w:id="190"/>
      <w:r>
        <w:rPr>
          <w:rFonts w:ascii="IRNazanin" w:hAnsi="IRNazanin" w:eastAsia="IRNazanin"/>
          <w:color w:val="111111"/>
          <w:sz w:val="28"/>
          <w:sz w:val="28"/>
          <w:szCs w:val="28"/>
          <w:rtl w:val="true"/>
          <w:lang w:bidi="fa-IR"/>
        </w:rPr>
        <w:t>مبارکه احزاب، خورشید را که وجود مربّی، معلّم خیرخواه، دلسوز الهی و ملکوتی است تا نور و حرارتی همراه او کرده‌اند که این نور و حرارت را رایگان در اختیار خواهندگان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خواهنده این نور بسته، سیاه و کوچک است و با حرارت و نور این خورشید الهی شکافته و شاخه انسانیت از زمین بشریت او ظهور کند تا به شجره طیّبه تبدیل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موجودِ زمینیِ دربسته که زمانی نطفه‌ای کمتر از یک میلی گرم بوده و بیشتر آن نطفه نیز از بین رفته، این نور از وجود این بشر خاکیِ بسته، درخت انسانیت را برویاند و تمام این گِل وجود او را به گُل ملکوت تبدیل کند</w:t>
      </w:r>
      <w:r>
        <w:rPr>
          <w:rFonts w:eastAsia="IRNazanin" w:cs="IRNazanin"/>
          <w:color w:val="111111"/>
          <w:sz w:val="28"/>
          <w:szCs w:val="28"/>
          <w:rtl w:val="true"/>
          <w:lang w:bidi="fa-IR"/>
        </w:rPr>
        <w:t>.</w:t>
      </w:r>
    </w:p>
    <w:p>
      <w:pPr>
        <w:pStyle w:val="Heading3"/>
        <w:numPr>
          <w:ilvl w:val="2"/>
          <w:numId w:val="1"/>
        </w:numPr>
        <w:rPr/>
      </w:pPr>
      <w:bookmarkStart w:id="191" w:name="__RefHeading___Toc1680330_2749589250"/>
      <w:bookmarkStart w:id="192" w:name="_Toc67"/>
      <w:bookmarkEnd w:id="191"/>
      <w:r>
        <w:rPr>
          <w:rtl w:val="true"/>
        </w:rPr>
        <w:t>اوصاف پیامبر صلی الله علیه و آله هدایتگر بی نظیر</w:t>
      </w:r>
      <w:bookmarkEnd w:id="192"/>
    </w:p>
    <w:p>
      <w:pPr>
        <w:pStyle w:val="BookText"/>
        <w:rPr/>
      </w:pPr>
      <w:r>
        <w:rPr>
          <w:rFonts w:ascii="IRNazanin" w:hAnsi="IRNazanin" w:eastAsia="IRNazanin"/>
          <w:color w:val="111111"/>
          <w:sz w:val="28"/>
          <w:sz w:val="28"/>
          <w:szCs w:val="28"/>
          <w:rtl w:val="true"/>
          <w:lang w:bidi="fa-IR"/>
        </w:rPr>
        <w:t>چه آیه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در طول ماه رمضان فقط این آیه را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خورشید و فلک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قرار داده است،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خورشید فلک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درباره خورشید مربّی الهی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تمام صفات و اسمای خود را در ظهور این خورشید به کار</w:t>
      </w:r>
    </w:p>
    <w:p>
      <w:pPr>
        <w:pStyle w:val="BookText"/>
        <w:rPr/>
      </w:pPr>
      <w:r>
        <w:rPr>
          <w:rFonts w:ascii="IRNazanin" w:hAnsi="IRNazanin" w:eastAsia="IRNazanin"/>
          <w:color w:val="111111"/>
          <w:sz w:val="28"/>
          <w:sz w:val="28"/>
          <w:szCs w:val="28"/>
          <w:rtl w:val="true"/>
          <w:lang w:bidi="fa-IR"/>
        </w:rPr>
        <w:t>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قدرت، اراده و عناصر را به کار گرفتم، اما آنجا اسما و صفات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 را به عنوان شاهد 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چه چیز و چه کسی؟ یعنی اگر مردم می‌خواهند بدانند که عالم خدایی دارد، با اسما، صفات، جلال، جمال و کمالات بی نهایت، خورشید وجود تو را نگاه کنند، تا تو شاهد بر خدا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وَ مُبَشِّراً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تو را فرستاده‌ام تا به بندگانم رحمت، رضوان، بهشت، مغفرت، کرم، احسان و کرامت مرا بشارت دهی که اگر به تو اقتدا کنند و از نور تو بهره بگیرند، من همه این‌ها را به آنها عطا 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وَ نَذِیراً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فرستاده‌ام که بندگانم را هشدار دهی که خود را گرفتار جهنم و عذاب فردا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فرستاده‌ام که دست این زمینیان را بگیری و در دست من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شدت عشق و محبت، دست دراز کرده‌ایم تا به ما دست بدهند؟ خدا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دست دراز کرده‌ام و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دست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فرستاده‌ام که روی بندگانم را به جانب من برگردانی و آنها را با من آشنا کنی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واسطه‌ای از این بالاتر؟ بعد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خود را رایگان انجام بده و هیچ توقعی از بندگان من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من و به بهشت برسان</w:t>
      </w:r>
      <w:r>
        <w:rPr>
          <w:rFonts w:eastAsia="IRNazanin" w:cs="IRNazanin"/>
          <w:color w:val="111111"/>
          <w:sz w:val="28"/>
          <w:szCs w:val="28"/>
          <w:rtl w:val="true"/>
          <w:lang w:bidi="fa-IR"/>
        </w:rPr>
        <w:t xml:space="preserve">. </w:t>
      </w:r>
      <w:r>
        <w:rPr>
          <w:rStyle w:val="FootnoteAnchor"/>
          <w:rtl w:val="true"/>
        </w:rPr>
        <w:footnoteReference w:id="102"/>
      </w:r>
      <w:bookmarkStart w:id="193" w:name="pg3202_16954"/>
    </w:p>
    <w:p>
      <w:pPr>
        <w:pStyle w:val="Heading3"/>
        <w:numPr>
          <w:ilvl w:val="2"/>
          <w:numId w:val="1"/>
        </w:numPr>
        <w:rPr/>
      </w:pPr>
      <w:bookmarkStart w:id="194" w:name="__RefHeading___Toc1680332_2749589250"/>
      <w:bookmarkStart w:id="195" w:name="_Toc68"/>
      <w:bookmarkEnd w:id="193"/>
      <w:bookmarkEnd w:id="194"/>
      <w:r>
        <w:rPr>
          <w:rtl w:val="true"/>
        </w:rPr>
        <w:t>پاداش تبلیغ پیامبر صلی الله علیه و آله</w:t>
      </w:r>
      <w:bookmarkEnd w:id="195"/>
    </w:p>
    <w:p>
      <w:pPr>
        <w:pStyle w:val="BookText"/>
        <w:rPr/>
      </w:pPr>
      <w:r>
        <w:rPr>
          <w:rFonts w:ascii="IRNazanin" w:hAnsi="IRNazanin" w:eastAsia="IRNazanin"/>
          <w:color w:val="111111"/>
          <w:sz w:val="28"/>
          <w:sz w:val="28"/>
          <w:szCs w:val="28"/>
          <w:rtl w:val="true"/>
          <w:lang w:bidi="fa-IR"/>
        </w:rPr>
        <w:t>زندگی سالمی برای آنها بساز و به آنها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هیچ پاداشی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پاداش من یک چیز است</w:t>
      </w:r>
      <w:r>
        <w:rPr>
          <w:rFonts w:eastAsia="IRNazanin" w:cs="IRNazanin"/>
          <w:color w:val="111111"/>
          <w:sz w:val="28"/>
          <w:szCs w:val="28"/>
          <w:rtl w:val="true"/>
          <w:lang w:bidi="fa-IR"/>
        </w:rPr>
        <w:t>:</w:t>
      </w:r>
      <w:bookmarkStart w:id="196" w:name="pg3202_16955"/>
    </w:p>
    <w:p>
      <w:pPr>
        <w:pStyle w:val="BookText"/>
        <w:rPr/>
      </w:pPr>
      <w:bookmarkEnd w:id="1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 اهل بیتم علیهم السلام صمیمانه محبت کنید و در عمل با آنان هماهنگ شوید و پاداشی غیر از مودّت اهل بیت علیهم السلام از شما نمی‌خواهم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پاداش نیز برای خود شما باشد و این پاداش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اهل بیت من هماهنگ شوید، سود دنیا و آخرت آن برای خود شما است و روزی که از قبر درآمدید، آنها را صدا کنید، تا به فریاد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خود شما باشد، من که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نیازمند این فریادرس‌ها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حبیب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خورشید نور دهنده،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مربّی خیرخواه، دلسوز، بی‌مزد، ملکوتی و الهی هستی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خورشید نور دهنده است</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680334_2749589250"/>
      <w:bookmarkStart w:id="198" w:name="_Toc69"/>
      <w:bookmarkEnd w:id="197"/>
      <w:r>
        <w:rPr>
          <w:rtl w:val="true"/>
        </w:rPr>
        <w:t>معلمِ مؤدّب به آداب روحانی</w:t>
      </w:r>
      <w:bookmarkEnd w:id="1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سوم؛ انسانی است که از نور نبوت و امامت امامِ هدایت استفاده می‌کند و روح او بعد از مدتی به نوری یک پارچه تبدیل می‌شود و در وجود او جلوه و مظهر کامل این خورشید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این زمینه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حدید می‌فرماید</w:t>
      </w:r>
      <w:r>
        <w:rPr>
          <w:rFonts w:eastAsia="IRNazanin" w:cs="IRNazanin"/>
          <w:color w:val="111111"/>
          <w:sz w:val="28"/>
          <w:szCs w:val="28"/>
          <w:rtl w:val="true"/>
          <w:lang w:bidi="fa-IR"/>
        </w:rPr>
        <w:t>:</w:t>
      </w:r>
      <w:bookmarkStart w:id="199" w:name="pg3202_16956"/>
    </w:p>
    <w:p>
      <w:pPr>
        <w:pStyle w:val="BookText"/>
        <w:rPr/>
      </w:pPr>
      <w:bookmarkEnd w:id="1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گناهان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دوری، شدنی است که به ما امر می‌کند؛ چون اگر نشدنی بود که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مگر از گناه دوری نکردید؟</w:t>
      </w:r>
    </w:p>
    <w:p>
      <w:pPr>
        <w:pStyle w:val="BookText"/>
        <w:rPr/>
      </w:pPr>
      <w:r>
        <w:rPr>
          <w:rFonts w:ascii="IRNazanin" w:hAnsi="IRNazanin" w:eastAsia="IRNazanin"/>
          <w:color w:val="111111"/>
          <w:sz w:val="28"/>
          <w:sz w:val="28"/>
          <w:szCs w:val="28"/>
          <w:rtl w:val="true"/>
          <w:lang w:bidi="fa-IR"/>
        </w:rPr>
        <w:t>پس می‌شود دوری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بِرَسُولِهِ یُؤْتِکُمْ کِفْلَیْنِ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رسول من پیوند بخورید تا برای شما سه کار کنم؛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پیامبر زندگی دنیا و آخرت شما را از رحمتم پر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الف و لام ندارد، نکره بودن نور دلالت بر عظمت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درون شما را غرق در روشنایی می‌کنم که آن روشنایی مانند نورافکن پیشاپیش شما را روشن می‌کند تا در زندگی راه را از چاه تشخیص دهید و گرفتار امثال زلیخا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نور گرفتار ربا، دروغ، یاوه گویی، غیبت، تهمت و هرزه گویی نخواهید شد و بهترین زندگی را می‌کنید</w:t>
      </w:r>
      <w:r>
        <w:rPr>
          <w:rFonts w:eastAsia="IRNazanin" w:cs="IRNazanin"/>
          <w:color w:val="111111"/>
          <w:sz w:val="28"/>
          <w:szCs w:val="28"/>
          <w:rtl w:val="true"/>
          <w:lang w:bidi="fa-IR"/>
        </w:rPr>
        <w:t>.</w:t>
      </w:r>
    </w:p>
    <w:p>
      <w:pPr>
        <w:pStyle w:val="Heading3"/>
        <w:numPr>
          <w:ilvl w:val="2"/>
          <w:numId w:val="1"/>
        </w:numPr>
        <w:rPr/>
      </w:pPr>
      <w:bookmarkStart w:id="200" w:name="__RefHeading___Toc1680336_2749589250"/>
      <w:bookmarkStart w:id="201" w:name="_Toc70"/>
      <w:bookmarkEnd w:id="200"/>
      <w:r>
        <w:rPr>
          <w:rtl w:val="true"/>
        </w:rPr>
        <w:t>آمرزش، نتیجه جذب نور رسالت</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غرق در آمرزش خودم می‌کنم که در روز قیامت وقتی پرونده شما را بخوانند، از من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پرونده من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گناهانی که می‌کردم کجاست؟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نور نبوت و امامت گناهانت را سوزاند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از خورشید وجود حضرت ابراهیم علیه السلام جدّ پدر، حضرت اسحاق علیه السلام پدر پدر و حضرت یعقوب علیه السلام پدر خود، این چنین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نیز به این معنا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آبٰائِی إِبْرٰاهِیمَ وَ إِسْحٰاقَ وَ یَعْقُوبَ</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حضرت یعقوب علیه السلام نیز به این معنا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أَتَمَّهٰا عَلیٰ أَبَوَیْکَ مِنْ قَبْلُ إِبْرٰاهِیمَ وَ إِسْحٰاقَ</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حضرت یوسف علیه السلام خورشید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عشق او برخاسته از این معرفت بود و معشوق او خدا بود، اما زلیخا چون معلّم الهی نداشت،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شد، اما معشوق او شهوت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عاشق حضرت یوسف علیه السلام بود، او گرفتار اشتهای کاذب و شهوت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عشق‌هایی کز پی رنگی بود عشق نبود عاقبت ننگی بود </w:t>
      </w:r>
      <w:r>
        <w:rPr>
          <w:rStyle w:val="FootnoteAnchor"/>
          <w:rtl w:val="true"/>
        </w:rPr>
        <w:footnoteReference w:id="11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اسم این‌ها عشق است، پس چرا نمی‌ماند؟ پس چرا آخرش به نزاع و طلاق می‌کشد؟ این عشق در مقابل خود معشوقِ پوچ، فراری، نامرد، بی‌وفا و خائن دارد</w:t>
      </w:r>
      <w:r>
        <w:rPr>
          <w:rFonts w:eastAsia="IRNazanin" w:cs="IRNazanin"/>
          <w:color w:val="111111"/>
          <w:sz w:val="28"/>
          <w:szCs w:val="28"/>
          <w:rtl w:val="true"/>
          <w:lang w:bidi="fa-IR"/>
        </w:rPr>
        <w:t>.</w:t>
      </w:r>
      <w:bookmarkStart w:id="202" w:name="pg3202_16958"/>
    </w:p>
    <w:p>
      <w:pPr>
        <w:pStyle w:val="Heading3"/>
        <w:numPr>
          <w:ilvl w:val="2"/>
          <w:numId w:val="1"/>
        </w:numPr>
        <w:rPr/>
      </w:pPr>
      <w:bookmarkStart w:id="203" w:name="__RefHeading___Toc1680338_2749589250"/>
      <w:bookmarkStart w:id="204" w:name="_Toc71"/>
      <w:bookmarkEnd w:id="202"/>
      <w:bookmarkEnd w:id="203"/>
      <w:r>
        <w:rPr>
          <w:rtl w:val="true"/>
        </w:rPr>
        <w:t>فرار از جهنم به سوی بهشت</w:t>
      </w:r>
      <w:bookmarkEnd w:id="204"/>
    </w:p>
    <w:p>
      <w:pPr>
        <w:pStyle w:val="BookText"/>
        <w:rPr/>
      </w:pPr>
      <w:r>
        <w:rPr>
          <w:rFonts w:ascii="IRNazanin" w:hAnsi="IRNazanin" w:eastAsia="IRNazanin"/>
          <w:color w:val="111111"/>
          <w:sz w:val="28"/>
          <w:sz w:val="28"/>
          <w:szCs w:val="28"/>
          <w:rtl w:val="true"/>
          <w:lang w:bidi="fa-IR"/>
        </w:rPr>
        <w:t>اما عشق حضرت یوسف علیه السلام کمال و رحمت بی‌نهایت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 بود که به قرار گرفتن در کنار زلیخا اصلاً نیازی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جواب مرا بده، یا تو را به زندان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از آن سالن آینه کاری، کاشی کاری، پرده‌های زربفت، فرش‌های گران قیمت، سفره‌های رنگین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زلیخا قدرت داشت و زن نخست وزیر مصر بود حضرت یوسف علیه السلام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اتاق تنگ، تا زندانبان دربِ زندان را بست و قفل کرد، گوشه اتاق زندان نشست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جهنم درآوردی و در بهشت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سالن، جای پرمضیقه و تاریکی بود، اما من در اینجا دیگر مزاحم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و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سال در این زندان ماند؟ اما خدا به او چه پاداشی داد؟ نالم به کویت حالی از درد جدایی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05" w:name="pg3202_16959"/>
    </w:p>
    <w:p>
      <w:pPr>
        <w:pStyle w:val="Heading2"/>
        <w:numPr>
          <w:ilvl w:val="1"/>
          <w:numId w:val="1"/>
        </w:numPr>
        <w:rPr/>
      </w:pPr>
      <w:bookmarkStart w:id="206" w:name="__RefHeading___Toc1680340_2749589250"/>
      <w:bookmarkStart w:id="207" w:name="_Toc72"/>
      <w:bookmarkEnd w:id="205"/>
      <w:bookmarkEnd w:id="206"/>
      <w:r>
        <w:rPr/>
        <w:t>7</w:t>
      </w:r>
      <w:r>
        <w:rPr>
          <w:rtl w:val="true"/>
        </w:rPr>
        <w:t xml:space="preserve"> </w:t>
      </w:r>
      <w:r>
        <w:rPr>
          <w:rtl w:val="true"/>
        </w:rPr>
        <w:t>تقابل پاکی و ناپاکی</w:t>
      </w:r>
      <w:bookmarkEnd w:id="207"/>
    </w:p>
    <w:p>
      <w:pPr>
        <w:pStyle w:val="Heading3"/>
        <w:numPr>
          <w:ilvl w:val="2"/>
          <w:numId w:val="1"/>
        </w:numPr>
        <w:rPr/>
      </w:pPr>
      <w:bookmarkStart w:id="208" w:name="__RefHeading___Toc1680342_2749589250"/>
      <w:bookmarkStart w:id="209" w:name="_Toc73"/>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نماینده پاکی‌ها در مقابل ناپاکی‌ها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یوسف علیه السلام نماینده پاکی، راستی و فضیلت‌ها بود، که البته باید هم این گونه باشد؛ زیرا قرآن کریم از او به عنوان مظهر درستی، پاکی و کرامت یاد می‌کند، زلیخا نیز نماینده آلودگی، ناپاکی، پستی و خسّت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انسان، تفاوت اصولی و ریشه‌ای وجود داشت و هیچ نقطه مشترکی در انسانیت با هم نداشتند، به جز در بشریت که جنبه مادی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کریم، فقط جنبه مادی، زمینی و جسمی انسان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بشریت، میلیاردها انسان با هم در خلقت یکسان هستند، البته نه در جرم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پیغمبر صلی الله علیه و آله با آن عظمت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مکّه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حیث بدنی مانند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بیمار شدن، خواب، خنده، گریه، ازدواج، خوردن، آشامیدن و مردن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جنبه من از شما امتیاز بیشتری ندارم، اما</w:t>
      </w:r>
      <w:r>
        <w:rPr>
          <w:rFonts w:eastAsia="IRNazanin" w:cs="IRNazanin"/>
          <w:color w:val="111111"/>
          <w:sz w:val="28"/>
          <w:szCs w:val="28"/>
          <w:rtl w:val="true"/>
          <w:lang w:bidi="fa-IR"/>
        </w:rPr>
        <w:t>:</w:t>
      </w:r>
      <w:bookmarkStart w:id="210" w:name="pg3202_16963"/>
    </w:p>
    <w:p>
      <w:pPr>
        <w:pStyle w:val="BookText"/>
        <w:rPr/>
      </w:pPr>
      <w:bookmarkEnd w:id="2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إِلَیَّ</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امتیاز من در انسانیت، عقل، روح، فطرت، وجدان، قلب و باطن من است؛ چون من در مقام قرب حضرت حق و گیرنده وحی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جنبه انسانیت من است، نه برای جنبه بشری من؛ چون در بشر بودن، من مانند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 بشر دارای ماهیت واحدی هستند، ولی در انسانیت با هم تفاوت‌های بسیار شگفت انگیزی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انسان‌ها در جرم بدن تفاوت دارند، بلکه در مواردی که یک رنگ، یکسان، یک شکل و یک وزن هستند، ولی در همین موارد چندگانه، تفاوت‌های عجیب و شگفت انگیزی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ثابت شود مظهر پاکی‌ها با نماینده آلودگی و ناپاکی‌ها در میزان آفرینش چقدر اختلاف و تفاوت دارند که هم در عملکرد و هم در آثار اعمال، چه در دنیا و چه در آخرت اختلاف دارند</w:t>
      </w:r>
      <w:r>
        <w:rPr>
          <w:rFonts w:eastAsia="IRNazanin" w:cs="IRNazanin"/>
          <w:color w:val="111111"/>
          <w:sz w:val="28"/>
          <w:szCs w:val="28"/>
          <w:rtl w:val="true"/>
          <w:lang w:bidi="fa-IR"/>
        </w:rPr>
        <w:t>.</w:t>
      </w:r>
    </w:p>
    <w:p>
      <w:pPr>
        <w:pStyle w:val="Heading3"/>
        <w:numPr>
          <w:ilvl w:val="2"/>
          <w:numId w:val="1"/>
        </w:numPr>
        <w:rPr/>
      </w:pPr>
      <w:bookmarkStart w:id="211" w:name="__RefHeading___Toc1680344_2749589250"/>
      <w:bookmarkStart w:id="212" w:name="_Toc74"/>
      <w:bookmarkEnd w:id="211"/>
      <w:r>
        <w:rPr>
          <w:rtl w:val="true"/>
        </w:rPr>
        <w:t>اشتراک لفظ انسان و تفاوت در معنا</w:t>
      </w:r>
      <w:bookmarkEnd w:id="212"/>
    </w:p>
    <w:p>
      <w:pPr>
        <w:pStyle w:val="BookText"/>
        <w:rPr/>
      </w:pPr>
      <w:r>
        <w:rPr>
          <w:rFonts w:ascii="IRNazanin" w:hAnsi="IRNazanin" w:eastAsia="IRNazanin"/>
          <w:color w:val="111111"/>
          <w:sz w:val="28"/>
          <w:sz w:val="28"/>
          <w:szCs w:val="28"/>
          <w:rtl w:val="true"/>
          <w:lang w:bidi="fa-IR"/>
        </w:rPr>
        <w:t>ما در فارسی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لغت عربی آن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خٰالِصاً سٰائِغاً</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لفظ شیر را در دو جای دیگر در ادبیات فارسی به کار می‌بریم؛ یکی شیر، شیر جنگل است که در گرسنگی حمله می‌کند، می‌درد، قطعه قطعه می‌کند و می‌خورد، آن وقت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طبیعت این یک نوع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شیر هم در عالم طبیعت، شیر مادر است که همه حیات، توان، قدرت و رشد برنامه‌های مادی و معنوی کودک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با هم چه تفاوتی</w:t>
      </w:r>
      <w:bookmarkStart w:id="213" w:name="pg3202_16964"/>
    </w:p>
    <w:p>
      <w:pPr>
        <w:pStyle w:val="BookText"/>
        <w:rPr/>
      </w:pPr>
      <w:bookmarkEnd w:id="213"/>
      <w:r>
        <w:rPr>
          <w:rFonts w:ascii="IRNazanin" w:hAnsi="IRNazanin" w:eastAsia="IRNazanin"/>
          <w:color w:val="111111"/>
          <w:sz w:val="28"/>
          <w:sz w:val="28"/>
          <w:szCs w:val="28"/>
          <w:rtl w:val="true"/>
          <w:lang w:bidi="fa-IR"/>
        </w:rPr>
        <w:t>دارند؟</w:t>
      </w:r>
    </w:p>
    <w:p>
      <w:pPr>
        <w:pStyle w:val="BookText"/>
        <w:rPr/>
      </w:pPr>
      <w:r>
        <w:rPr>
          <w:rFonts w:ascii="IRNazanin" w:hAnsi="IRNazanin" w:eastAsia="IRNazanin"/>
          <w:color w:val="111111"/>
          <w:sz w:val="28"/>
          <w:sz w:val="28"/>
          <w:szCs w:val="28"/>
          <w:rtl w:val="true"/>
          <w:lang w:bidi="fa-IR"/>
        </w:rPr>
        <w:t>تفاوت آنها این است که یکی حمله می‌کند، می‌درد، قطعه قطعه می‌کند می‌خورد و حساب هیچ چیزی را نمی‌کند، اما این شیر، رشد و کمال می‌دهد، مغز را می‌پروراند، اعصاب را قوی می‌کند، به پوست رنگ می‌دهد، بچه را سیر می‌کند، توان و قدرت عصبی بچه را بالا می‌برد و قدرت دفاع بدن او را در مقابل میکروب‌ها قوی‌تر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شیر هم، شیر فلزی، آهنی و برنجی که در خانه‌ها است که به سدّ، چشمه، چاه و یا رودخانه وصل شده، برای آب آشامیدنی است که مردم با این شیر وضو می‌گیرند، غسل می‌کنند، طهارت معنوی به دست می‌آورند، آلودگی را شستشو می‌دهند، خانه، لباس، آشپزخانه و ظرف‌ها را به پاکی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این‌ها البته تفاوت در لفظ است؛ یعنی یک لفظ با مصادیق مختلف است، که همه را شیر می‌گوییم</w:t>
      </w:r>
      <w:r>
        <w:rPr>
          <w:rFonts w:eastAsia="IRNazanin" w:cs="IRNazanin"/>
          <w:color w:val="111111"/>
          <w:sz w:val="28"/>
          <w:szCs w:val="28"/>
          <w:rtl w:val="true"/>
          <w:lang w:bidi="fa-IR"/>
        </w:rPr>
        <w:t>.</w:t>
      </w:r>
    </w:p>
    <w:p>
      <w:pPr>
        <w:pStyle w:val="Heading3"/>
        <w:numPr>
          <w:ilvl w:val="2"/>
          <w:numId w:val="1"/>
        </w:numPr>
        <w:rPr/>
      </w:pPr>
      <w:bookmarkStart w:id="214" w:name="__RefHeading___Toc1680346_2749589250"/>
      <w:bookmarkStart w:id="215" w:name="_Toc75"/>
      <w:bookmarkEnd w:id="214"/>
      <w:r>
        <w:rPr>
          <w:rtl w:val="true"/>
        </w:rPr>
        <w:t>منشأ تفاوت بین انسان ها</w:t>
      </w:r>
      <w:bookmarkEnd w:id="215"/>
    </w:p>
    <w:p>
      <w:pPr>
        <w:pStyle w:val="BookText"/>
        <w:rPr/>
      </w:pPr>
      <w:r>
        <w:rPr>
          <w:rFonts w:ascii="IRNazanin" w:hAnsi="IRNazanin" w:eastAsia="IRNazanin"/>
          <w:color w:val="111111"/>
          <w:sz w:val="28"/>
          <w:sz w:val="28"/>
          <w:szCs w:val="28"/>
          <w:rtl w:val="true"/>
          <w:lang w:bidi="fa-IR"/>
        </w:rPr>
        <w:t>به همه انسان‌ها بشر می‌گوییم، اما یکی فرعون و دیگری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نمرود و دیگری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رسول خدا صلی الله علیه و آله و دیگری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امیرالمؤمنین علیه السلام و در مقابل او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دو بشر در بدن، چهره‌نگاری آنها از جانب خدا، پوست، گوشت و استخوان نیست، بلکه تفاوت آنان در انسانیت، عقل، قلب، ایمان، وجدان، فطرت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حضرت موسی بن عمران و کلیم الله است، آن یکی از مؤمنانی است که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درخت، دار می‌زنند و دست و پای آنها</w:t>
      </w:r>
    </w:p>
    <w:p>
      <w:pPr>
        <w:pStyle w:val="BookText"/>
        <w:rPr/>
      </w:pPr>
      <w:r>
        <w:rPr>
          <w:rFonts w:ascii="IRNazanin" w:hAnsi="IRNazanin" w:eastAsia="IRNazanin"/>
          <w:color w:val="111111"/>
          <w:sz w:val="28"/>
          <w:sz w:val="28"/>
          <w:szCs w:val="28"/>
          <w:rtl w:val="true"/>
          <w:lang w:bidi="fa-IR"/>
        </w:rPr>
        <w:t xml:space="preserve">را قطع می‌کند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آن یکی با خدا به طور مستقیم حرف می‌زند، در حالی که طرف مقابل به این سخن گوی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جادوگر، ستمکار، ساحر و به هم زننده نظام طبیعت هستی؛ یعنی آن چه زشتی در خود اوست، به دیگری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اینجا حضرت موسی علیه السلام و فرعون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نیز در جایگاه آخرتی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بهشت از چشمه سلسبیل و از چشمه‌ای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می‌آشامد، اما فرعون در جهنم از ماده پرخونِ پرچرکِ بسیار بدبویی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می‌آشامد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لَآکِلُونَ مِنْ شَجَرٍ مِنْ زَقُّومٍ</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پیغمبر صلی الله علیه و آله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در سوره واقعه از آن یاد می‌کند</w:t>
      </w:r>
      <w:bookmarkStart w:id="216" w:name="pg3202_16966"/>
    </w:p>
    <w:p>
      <w:pPr>
        <w:pStyle w:val="BookText"/>
        <w:rPr/>
      </w:pPr>
      <w:bookmarkEnd w:id="216"/>
      <w:r>
        <w:rPr>
          <w:rFonts w:ascii="IRNazanin" w:hAnsi="IRNazanin" w:eastAsia="IRNazanin"/>
          <w:color w:val="111111"/>
          <w:sz w:val="28"/>
          <w:sz w:val="28"/>
          <w:szCs w:val="28"/>
          <w:rtl w:val="true"/>
          <w:lang w:bidi="fa-IR"/>
        </w:rPr>
        <w:t>چیست؟ حضرت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قطره‌ای از آن را در دریا بریزند، همه موجودات زنده زمین را نابود می‌کند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مثلاً زنبور، ما همه انواع زنبورها را می‌گوییم، اسم دیگری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نیز با گیاه، گل، گلستان، مرغزار و جنگل‌ها سر و کار دارند، فقط یک نوع از آنها با دیگران تفاوت دارد که شهد گیاهان را می‌خورد و در کارگاه وجود خود به بهترین ماده غذایی جهان به نام عسل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زنبورهای دیگر نیز همین گیاهانی که این گروه می‌خورند، آنها نیز می‌خورند، ولی فقط سمّ تولید می‌کنند که گاهی مردم و یا حیوانات دیگر را نیش می‌زنند و حتی می‌کشند، در حالی که از همه گیاهانی که زنبور عسل می‌خورد استفاده کرده‌اند</w:t>
      </w:r>
      <w:r>
        <w:rPr>
          <w:rFonts w:eastAsia="IRNazanin" w:cs="IRNazanin"/>
          <w:color w:val="111111"/>
          <w:sz w:val="28"/>
          <w:szCs w:val="28"/>
          <w:rtl w:val="true"/>
          <w:lang w:bidi="fa-IR"/>
        </w:rPr>
        <w:t>.</w:t>
      </w:r>
    </w:p>
    <w:p>
      <w:pPr>
        <w:pStyle w:val="Heading3"/>
        <w:numPr>
          <w:ilvl w:val="2"/>
          <w:numId w:val="1"/>
        </w:numPr>
        <w:rPr/>
      </w:pPr>
      <w:bookmarkStart w:id="217" w:name="__RefHeading___Toc1680348_2749589250"/>
      <w:bookmarkStart w:id="218" w:name="_Toc76"/>
      <w:bookmarkEnd w:id="217"/>
      <w:r>
        <w:rPr>
          <w:rtl w:val="true"/>
        </w:rPr>
        <w:t>ارزش زنبور عسل در ارتباط با خدا</w:t>
      </w:r>
      <w:bookmarkEnd w:id="218"/>
    </w:p>
    <w:p>
      <w:pPr>
        <w:pStyle w:val="BookText"/>
        <w:rPr/>
      </w:pPr>
      <w:r>
        <w:rPr>
          <w:rFonts w:ascii="IRNazanin" w:hAnsi="IRNazanin" w:eastAsia="IRNazanin"/>
          <w:color w:val="111111"/>
          <w:sz w:val="28"/>
          <w:sz w:val="28"/>
          <w:szCs w:val="28"/>
          <w:rtl w:val="true"/>
          <w:lang w:bidi="fa-IR"/>
        </w:rPr>
        <w:t>خدا در قرآن فرق زنبور عسل با زنبورهای دیگر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زنبورهای عسل ساز به وحی وصل است و همین مقدار اتصال از این حیوان کوچک باعث شده که گیاهان خورده شده به عسل تبدیل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زنبور وحی کردم که در کوه‌ها برای خود منزل و لانه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وحی در اینجا ربوبیت پروردگار است؛ یعنی جنبه تربیتی پروردگار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درخت‌ها برای خود لانه بسازد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یَعْرِشُونَ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روی داربست باغ‌ها لانه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اول باید مخزن باشد، تا عسل ذخیره شود، اگر لانه نسازد، وقتی هر جا نشست، ذره از عسل‌ها را می‌ریزد و دیگر عسل به دست کسی نمی‌رسد، لذا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شناسانِ جهان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زنبورها با آن مغز کوچک خود که از ارزن کوچکتر است، چهارصد و شصت رشته علم را به کار می‌گیرند تا کار ساختن مخزن، لانه و عسل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کار وحی و اتصال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پروردگار عالم با آن زنبورهای زرد بزرگ رابطه وحی را برقرار می‌کرد، آنها نیز همین کار را می‌کردند، اما خدا در عالم تکوین فقط با یک نوع زنبور این رابطه را برقرار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بعد از خانه ساختن، از همه محصولات درختان بخور، که چه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فَاسْلُکِی سُبُلَ رَبِّکِ ذُلُلاً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تواضع، فروتنی و خاکسازی راه خدا را طی کن و بعد از وحی و طی جاده خدا، جاده‌ای که برای او کشیده است</w:t>
      </w:r>
      <w:r>
        <w:rPr>
          <w:rFonts w:eastAsia="IRNazanin" w:cs="IRNazanin"/>
          <w:color w:val="111111"/>
          <w:sz w:val="28"/>
          <w:szCs w:val="28"/>
          <w:rtl w:val="true"/>
          <w:lang w:bidi="fa-IR"/>
        </w:rPr>
        <w:t>:</w:t>
      </w:r>
      <w:bookmarkStart w:id="219" w:name="pg3202_16968"/>
    </w:p>
    <w:p>
      <w:pPr>
        <w:pStyle w:val="BookText"/>
        <w:rPr/>
      </w:pPr>
      <w:bookmarkEnd w:id="2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آشامیدنیی از شکم او بیرون می‌آید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أَلْوٰانُهُ فِیهِ شِفٰاءٌ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آشامیدنی در هر رنگی که باشد، برای تمام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بیماران مبتلا به مرض قند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شیرنی نخور، ولی یک قاشق عسل بخور، برای مریضی تو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وحی و طی کردن راه خداست</w:t>
      </w:r>
      <w:r>
        <w:rPr>
          <w:rFonts w:eastAsia="IRNazanin" w:cs="IRNazanin"/>
          <w:color w:val="111111"/>
          <w:sz w:val="28"/>
          <w:szCs w:val="28"/>
          <w:rtl w:val="true"/>
          <w:lang w:bidi="fa-IR"/>
        </w:rPr>
        <w:t>.</w:t>
      </w:r>
    </w:p>
    <w:p>
      <w:pPr>
        <w:pStyle w:val="Heading3"/>
        <w:numPr>
          <w:ilvl w:val="2"/>
          <w:numId w:val="1"/>
        </w:numPr>
        <w:rPr/>
      </w:pPr>
      <w:bookmarkStart w:id="220" w:name="__RefHeading___Toc1680350_2749589250"/>
      <w:bookmarkStart w:id="221" w:name="_Toc77"/>
      <w:bookmarkEnd w:id="220"/>
      <w:r>
        <w:rPr>
          <w:rtl w:val="true"/>
        </w:rPr>
        <w:t>ارتباط انسان با وحی الهی و شیطانی</w:t>
      </w:r>
      <w:bookmarkEnd w:id="221"/>
    </w:p>
    <w:p>
      <w:pPr>
        <w:pStyle w:val="BookText"/>
        <w:rPr/>
      </w:pPr>
      <w:r>
        <w:rPr>
          <w:rFonts w:ascii="IRNazanin" w:hAnsi="IRNazanin" w:eastAsia="IRNazanin"/>
          <w:color w:val="111111"/>
          <w:sz w:val="28"/>
          <w:sz w:val="28"/>
          <w:szCs w:val="28"/>
          <w:rtl w:val="true"/>
          <w:lang w:bidi="fa-IR"/>
        </w:rPr>
        <w:t>خدا در قرآن این حشره کوچک را با عسل و خانه سازی روی دست بلند کرده و به ما انسان‌های بزرگ نشان می‌دهد و با قاطعیت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ارتباط با وحی و طیّ کردن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چه کار می‌کنی؟ تو با چه کسی در ارتباط هستی؟ به تو نیز با این همه گناه و فساد وحی می‌شود؟ چه کسی وحی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لَیُوحُونَ إِلیٰ أَوْلِیٰائِهِمْ</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فرهنگ باطل، فساد و گناه را مرتب به دوستان خود وحی می‌کنند و دوستان آنان نیز این وحی را مرتب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جثه خود با وحی شیاطین تولید آلودگی، پلیدی، نجاست اخلاقی و عملی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مورد زنبور می‌فرماید</w:t>
      </w:r>
      <w:r>
        <w:rPr>
          <w:rFonts w:eastAsia="IRNazanin" w:cs="IRNazanin"/>
          <w:color w:val="111111"/>
          <w:sz w:val="28"/>
          <w:szCs w:val="28"/>
          <w:rtl w:val="true"/>
          <w:lang w:bidi="fa-IR"/>
        </w:rPr>
        <w:t>:</w:t>
      </w:r>
      <w:bookmarkStart w:id="222" w:name="pg3202_16969"/>
    </w:p>
    <w:p>
      <w:pPr>
        <w:pStyle w:val="BookText"/>
        <w:rPr/>
      </w:pPr>
      <w:bookmarkEnd w:id="222"/>
      <w:r>
        <w:rPr>
          <w:rFonts w:ascii="IRNazanin" w:hAnsi="IRNazanin" w:eastAsia="IRNazanin"/>
          <w:color w:val="111111"/>
          <w:sz w:val="28"/>
          <w:sz w:val="28"/>
          <w:szCs w:val="28"/>
          <w:rtl w:val="true"/>
          <w:lang w:bidi="fa-IR"/>
        </w:rPr>
        <w:t>نزد من وزن و ارزش دارد، اما در مورد این انسان‌ها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آنها با این تمدن و علم، در روز قیامت ذره‌ای نزد من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زنبور را روی دست بلند کردم و به شما نشان دادم؟</w:t>
      </w:r>
    </w:p>
    <w:p>
      <w:pPr>
        <w:pStyle w:val="BookText"/>
        <w:rPr/>
      </w:pPr>
      <w:r>
        <w:rPr>
          <w:rFonts w:ascii="IRNazanin" w:hAnsi="IRNazanin" w:eastAsia="IRNazanin"/>
          <w:color w:val="111111"/>
          <w:sz w:val="28"/>
          <w:sz w:val="28"/>
          <w:szCs w:val="28"/>
          <w:rtl w:val="true"/>
          <w:lang w:bidi="fa-IR"/>
        </w:rPr>
        <w:t>در آخر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لِقَوْمٍ یَتَفَکَّرُونَ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وضع زنبور، اشاره برای آنهایی است که عقل دارند، می‌فهمند و اندیشه می‌کنند که زنبور با این وزن کم، با اتصال به وحی و طیّ کردن راه خدا عسل ساز و مفید است، اما این‌ها با آن جثه صد کیلویی، هفتاد سال است که تنها نجاست 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 انسانی تولید کردن در این عالم که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قیامت به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شما در هفتاد سال همین تولید کود بود، کودی که از این همه فضله و لاشه شیر و سگ و حیوانات در زمین بود، ما شما را در دنیا برای تولید کود نیاورده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زمین و آسمان را معطل کودسازی شما نکرده بودیم</w:t>
      </w:r>
      <w:r>
        <w:rPr>
          <w:rFonts w:eastAsia="IRNazanin" w:cs="IRNazanin"/>
          <w:color w:val="111111"/>
          <w:sz w:val="28"/>
          <w:szCs w:val="28"/>
          <w:rtl w:val="true"/>
          <w:lang w:bidi="fa-IR"/>
        </w:rPr>
        <w:t>.</w:t>
      </w:r>
    </w:p>
    <w:p>
      <w:pPr>
        <w:pStyle w:val="Heading3"/>
        <w:numPr>
          <w:ilvl w:val="2"/>
          <w:numId w:val="1"/>
        </w:numPr>
        <w:rPr/>
      </w:pPr>
      <w:bookmarkStart w:id="223" w:name="__RefHeading___Toc1680352_2749589250"/>
      <w:bookmarkStart w:id="224" w:name="_Toc78"/>
      <w:bookmarkEnd w:id="223"/>
      <w:r>
        <w:rPr>
          <w:rtl w:val="true"/>
        </w:rPr>
        <w:t>نمونه هایی در تفاوت ارزشی</w:t>
      </w:r>
      <w:bookmarkEnd w:id="224"/>
    </w:p>
    <w:p>
      <w:pPr>
        <w:pStyle w:val="Heading4"/>
        <w:numPr>
          <w:ilvl w:val="3"/>
          <w:numId w:val="1"/>
        </w:numPr>
        <w:rPr/>
      </w:pPr>
      <w:bookmarkStart w:id="225" w:name="__RefHeading___Toc1680354_2749589250"/>
      <w:bookmarkStart w:id="226" w:name="_Toc79"/>
      <w:bookmarkEnd w:id="225"/>
      <w:r>
        <w:rPr/>
        <w:t>1</w:t>
      </w:r>
      <w:r>
        <w:rPr>
          <w:rtl w:val="true"/>
        </w:rPr>
        <w:t xml:space="preserve">- </w:t>
      </w:r>
      <w:r>
        <w:rPr>
          <w:rtl w:val="true"/>
        </w:rPr>
        <w:t>آهوی ختن</w:t>
      </w:r>
      <w:bookmarkEnd w:id="22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آهوها زیبا و تیزرو هستند، وقتی می‌دوند، قدرت دارند تا هفتاد کیلومتر در</w:t>
      </w:r>
      <w:bookmarkStart w:id="227" w:name="pg3202_16970"/>
    </w:p>
    <w:p>
      <w:pPr>
        <w:pStyle w:val="BookText"/>
        <w:rPr/>
      </w:pPr>
      <w:bookmarkEnd w:id="227"/>
      <w:r>
        <w:rPr>
          <w:rFonts w:ascii="IRNazanin" w:hAnsi="IRNazanin" w:eastAsia="IRNazanin"/>
          <w:color w:val="111111"/>
          <w:sz w:val="28"/>
          <w:sz w:val="28"/>
          <w:szCs w:val="28"/>
          <w:rtl w:val="true"/>
          <w:lang w:bidi="fa-IR"/>
        </w:rPr>
        <w:t>ساعت بدوند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آهوها علف 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آهوی ختن خیلی عجیب و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آهوها در ماهیت آهو بودن مساوی و بی‌فرق هستند، آهوی بیابان‌های دامغان، اروپا، آمریکا و آهوهای باغ وحش همه آهو هستند، ولی فقط در ماهیت آهو بودن مساوی هستند و در کارکرد با هم دیگر بسیار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 علف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علف‌های شیرین، خوب، پرقیمت و تازه را می‌خورد، ولی فقط سرگینِ بدبوی کثیف را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آهویی دیگر نیز همان علف را می‌خورد، نه چیز دیگری را، ولی زیر ناف او علف خورده شده به مشک خوشبو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و پولدارهای جهان عاشق این مشک هستند؛ چون مشک آهوی ختن از قدیمی‌ترین و گران‌ترین مواد خوشبوی طبیعی عالم بوده است و در مغازه‌ها به عنوان کالایی گران‌قیمت قرار گرفته است و با پول زیادی معامله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از نظر ماهیت حیوانی، یکی دیده می‌شوند، اما آهویی سرگین ساز کجا و آهویِ مشک ساز کجا؟</w:t>
      </w:r>
    </w:p>
    <w:p>
      <w:pPr>
        <w:pStyle w:val="Heading4"/>
        <w:numPr>
          <w:ilvl w:val="3"/>
          <w:numId w:val="1"/>
        </w:numPr>
        <w:rPr/>
      </w:pPr>
      <w:bookmarkStart w:id="228" w:name="__RefHeading___Toc1680356_2749589250"/>
      <w:bookmarkStart w:id="229" w:name="_Toc80"/>
      <w:bookmarkEnd w:id="228"/>
      <w:r>
        <w:rPr/>
        <w:t>2</w:t>
      </w:r>
      <w:r>
        <w:rPr>
          <w:rtl w:val="true"/>
        </w:rPr>
        <w:t xml:space="preserve">- </w:t>
      </w:r>
      <w:r>
        <w:rPr>
          <w:rtl w:val="true"/>
        </w:rPr>
        <w:t>شیر جنگل و شیر مادر</w:t>
      </w:r>
      <w:bookmarkEnd w:id="229"/>
    </w:p>
    <w:p>
      <w:pPr>
        <w:pStyle w:val="BookText"/>
        <w:rPr/>
      </w:pPr>
      <w:r>
        <w:rPr>
          <w:rFonts w:ascii="IRNazanin" w:hAnsi="IRNazanin" w:eastAsia="IRNazanin"/>
          <w:color w:val="111111"/>
          <w:sz w:val="28"/>
          <w:sz w:val="28"/>
          <w:szCs w:val="28"/>
          <w:rtl w:val="true"/>
          <w:lang w:bidi="fa-IR"/>
        </w:rPr>
        <w:t>شیرها از لحاظ لفظ یکسان هستند، اما آیا شیر جنگل که می‌درد و می‌خورد با شیر سینه مادر یکی است؟ زنبورها همه یکسان هستند، یکی می‌خورد و عسل درست می‌کند، با آن زنبوری که می‌خورد و سم درست می‌کند و نیش می‌زند و یا می‌کشد یکسان هستند؟ آهوانی که سرگین می‌سازند، با آن آهویی که مشک می‌سازد، یکسان هستند؟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 در اوج حماقت است</w:t>
      </w:r>
      <w:r>
        <w:rPr>
          <w:rFonts w:eastAsia="IRNazanin" w:cs="IRNazanin"/>
          <w:color w:val="111111"/>
          <w:sz w:val="28"/>
          <w:szCs w:val="28"/>
          <w:rtl w:val="true"/>
          <w:lang w:bidi="fa-IR"/>
        </w:rPr>
        <w:t>.</w:t>
      </w:r>
    </w:p>
    <w:p>
      <w:pPr>
        <w:pStyle w:val="Heading4"/>
        <w:numPr>
          <w:ilvl w:val="3"/>
          <w:numId w:val="1"/>
        </w:numPr>
        <w:rPr/>
      </w:pPr>
      <w:bookmarkStart w:id="230" w:name="__RefHeading___Toc1680358_2749589250"/>
      <w:bookmarkStart w:id="231" w:name="_Toc81"/>
      <w:bookmarkEnd w:id="230"/>
      <w:r>
        <w:rPr/>
        <w:t>3</w:t>
      </w:r>
      <w:r>
        <w:rPr>
          <w:rtl w:val="true"/>
        </w:rPr>
        <w:t xml:space="preserve">- </w:t>
      </w:r>
      <w:r>
        <w:rPr>
          <w:rtl w:val="true"/>
        </w:rPr>
        <w:t>گلستان و شوره زار</w:t>
      </w:r>
      <w:bookmarkEnd w:id="23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زمین همه جا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ماهیت ظاهری زمین‌ها یکی است، ولی زمینی گیاه و گل پرورش می‌دهد، باغ، گلستان و گلزار می‌سازد، که مردم با</w:t>
      </w:r>
      <w:bookmarkStart w:id="232" w:name="pg3202_16971"/>
    </w:p>
    <w:p>
      <w:pPr>
        <w:pStyle w:val="BookText"/>
        <w:rPr/>
      </w:pPr>
      <w:bookmarkEnd w:id="232"/>
      <w:r>
        <w:rPr>
          <w:rFonts w:ascii="IRNazanin" w:hAnsi="IRNazanin" w:eastAsia="IRNazanin"/>
          <w:color w:val="111111"/>
          <w:sz w:val="28"/>
          <w:sz w:val="28"/>
          <w:szCs w:val="28"/>
          <w:rtl w:val="true"/>
          <w:lang w:bidi="fa-IR"/>
        </w:rPr>
        <w:t>تماشای پروریده‌های آن زمین لذّت می‌برند، رفع خستگی می‌کنند، به منطقه شکل و زیبایی می‌دهد و زمین دیگر نیز شوره‌زار و بیابان است و غیر از خس و خاشاک هیچ چیزی دیگری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نبات را به آن‌جا بدهند، به آن سیر منفی می‌دهد و آن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یکسان هستند؟</w:t>
      </w:r>
    </w:p>
    <w:p>
      <w:pPr>
        <w:pStyle w:val="Heading4"/>
        <w:numPr>
          <w:ilvl w:val="3"/>
          <w:numId w:val="1"/>
        </w:numPr>
        <w:rPr/>
      </w:pPr>
      <w:bookmarkStart w:id="233" w:name="__RefHeading___Toc1680360_2749589250"/>
      <w:bookmarkStart w:id="234" w:name="_Toc82"/>
      <w:bookmarkEnd w:id="233"/>
      <w:r>
        <w:rPr/>
        <w:t>4</w:t>
      </w:r>
      <w:r>
        <w:rPr>
          <w:rtl w:val="true"/>
        </w:rPr>
        <w:t xml:space="preserve">- </w:t>
      </w:r>
      <w:r>
        <w:rPr>
          <w:rtl w:val="true"/>
        </w:rPr>
        <w:t>نیزار و نی شکر</w:t>
      </w:r>
      <w:bookmarkEnd w:id="234"/>
    </w:p>
    <w:p>
      <w:pPr>
        <w:pStyle w:val="BookText"/>
        <w:rPr/>
      </w:pPr>
      <w:r>
        <w:rPr>
          <w:rFonts w:ascii="IRNazanin" w:hAnsi="IRNazanin" w:eastAsia="IRNazanin"/>
          <w:color w:val="111111"/>
          <w:sz w:val="28"/>
          <w:sz w:val="28"/>
          <w:szCs w:val="28"/>
          <w:rtl w:val="true"/>
          <w:lang w:bidi="fa-IR"/>
        </w:rPr>
        <w:t>نیزارها را که با قد بلند در کنار رودخانه‌ها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نی‌ها نی هستند و از یک نوع آب می‌خورند، اما یک نوع نی را در می‌آورند که تو خالی است و به درد نمی‌خورد؛ چون که باد در آن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نوع نی هم در می‌آورند که ظرف بلوری قیمتی را در کنار آن می‌آورند، با تیغ تمیز، صاف، بی‌میکروب، استریلیزه شده، سر نی را می‌برند و آن را خالی می‌کنند، شکر را از داخل آن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نی‌ها در ماهیتِ چوبی، نی هستند، اما نی تو خالی کجا و نی شکر کجا؟</w:t>
      </w:r>
    </w:p>
    <w:p>
      <w:pPr>
        <w:pStyle w:val="Heading4"/>
        <w:numPr>
          <w:ilvl w:val="3"/>
          <w:numId w:val="1"/>
        </w:numPr>
        <w:rPr/>
      </w:pPr>
      <w:bookmarkStart w:id="235" w:name="__RefHeading___Toc1680362_2749589250"/>
      <w:bookmarkStart w:id="236" w:name="_Toc83"/>
      <w:bookmarkEnd w:id="235"/>
      <w:r>
        <w:rPr/>
        <w:t>5</w:t>
      </w:r>
      <w:r>
        <w:rPr>
          <w:rtl w:val="true"/>
        </w:rPr>
        <w:t xml:space="preserve"> - </w:t>
      </w:r>
      <w:r>
        <w:rPr>
          <w:rtl w:val="true"/>
        </w:rPr>
        <w:t>سنگ تزیینی و سنگ آبی</w:t>
      </w:r>
      <w:bookmarkEnd w:id="236"/>
    </w:p>
    <w:p>
      <w:pPr>
        <w:pStyle w:val="BookText"/>
        <w:rPr/>
      </w:pPr>
      <w:r>
        <w:rPr>
          <w:rFonts w:ascii="IRNazanin" w:hAnsi="IRNazanin" w:eastAsia="IRNazanin"/>
          <w:color w:val="111111"/>
          <w:sz w:val="28"/>
          <w:sz w:val="28"/>
          <w:szCs w:val="28"/>
          <w:rtl w:val="true"/>
          <w:lang w:bidi="fa-IR"/>
        </w:rPr>
        <w:t>سنگ آبی، رنگ زیبا، جذاب و قشنگ، مغازه داران قطعه‌ای از آن را در مغازه کثیف و پردود، تکه تکه و کوچک می‌کنند، به قدری رنگ این سنگ قشنگ است، از درون صد دانه از آن، نخ رد می‌کنند و آن را آویزان می‌کنند، و خیلی ارزش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نیشابور نیز همین سنگ خوشرنگ را در می‌آورند و کنار حرم حضرت رضا علیه السلام می‌آورند و به مغازه تمیز و شخص هنرمند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ابعاد بتراش، چند دانه‌اش را وزن کن، ببین چقدر ارزش دارد؟ هر دانه را وزن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می‌خواهد پول آن را بدهد؟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تا فیروزه می‌خواهیم روی ضریح حضرت رضا علیه السلام نصب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سنگ با هم یکی هستند؟</w:t>
      </w:r>
      <w:bookmarkStart w:id="237" w:name="pg3202_16972"/>
    </w:p>
    <w:p>
      <w:pPr>
        <w:pStyle w:val="Heading4"/>
        <w:numPr>
          <w:ilvl w:val="3"/>
          <w:numId w:val="1"/>
        </w:numPr>
        <w:rPr/>
      </w:pPr>
      <w:bookmarkStart w:id="238" w:name="__RefHeading___Toc1680364_2749589250"/>
      <w:bookmarkStart w:id="239" w:name="_Toc84"/>
      <w:bookmarkEnd w:id="237"/>
      <w:bookmarkEnd w:id="238"/>
      <w:r>
        <w:rPr/>
        <w:t>6</w:t>
      </w:r>
      <w:r>
        <w:rPr>
          <w:rtl w:val="true"/>
        </w:rPr>
        <w:t xml:space="preserve">- </w:t>
      </w:r>
      <w:r>
        <w:rPr>
          <w:rtl w:val="true"/>
        </w:rPr>
        <w:t>چوب ساحران و عصای موسی علیه السلام</w:t>
      </w:r>
      <w:bookmarkEnd w:id="239"/>
    </w:p>
    <w:p>
      <w:pPr>
        <w:pStyle w:val="BookText"/>
        <w:rPr/>
      </w:pPr>
      <w:r>
        <w:rPr>
          <w:rFonts w:ascii="IRNazanin" w:hAnsi="IRNazanin" w:eastAsia="IRNazanin"/>
          <w:color w:val="111111"/>
          <w:sz w:val="28"/>
          <w:sz w:val="28"/>
          <w:szCs w:val="28"/>
          <w:rtl w:val="true"/>
          <w:lang w:bidi="fa-IR"/>
        </w:rPr>
        <w:t>جادوگران چوب در دست گرفتند،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 مردم این چوب‌ها را وسط میدان می‌اندازیم و به شکل‌های عجیب و غریب نمایش می‌دهیم؛ یعنی تغییر در چوب حاصل نمی‌شود، بلکه ما دید چشم را به اشتباه می‌اندازیم تا نبوت حضرت موسی علیه السلام را بکوبند و دهان موسی علیه السلام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چوب‌ها، با چوب دستی موسی علیه السلام یکی است، اما چوب دستی موسی علیه السلام به اراده و نیروی خدا وصل است، لذا تا چوب‌ها را به میدان آوردند،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مٰا فِی یَمِینِکَ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چوبی که در دست تو است، اکنون به قدرت ما وصل است، آن را بر روی زمین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چوب را رها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هِیَ حَیَّةٌ تَسْعیٰ</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تمام جادوی جادوگران را با یک نفس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به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دید که همان چوب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با هم یکی هستند؟</w:t>
      </w:r>
    </w:p>
    <w:p>
      <w:pPr>
        <w:pStyle w:val="Heading4"/>
        <w:numPr>
          <w:ilvl w:val="3"/>
          <w:numId w:val="1"/>
        </w:numPr>
        <w:rPr/>
      </w:pPr>
      <w:bookmarkStart w:id="240" w:name="__RefHeading___Toc1680366_2749589250"/>
      <w:bookmarkStart w:id="241" w:name="_Toc85"/>
      <w:bookmarkEnd w:id="240"/>
      <w:r>
        <w:rPr/>
        <w:t>7</w:t>
      </w:r>
      <w:r>
        <w:rPr>
          <w:rtl w:val="true"/>
        </w:rPr>
        <w:t xml:space="preserve">- </w:t>
      </w:r>
      <w:r>
        <w:rPr>
          <w:rtl w:val="true"/>
        </w:rPr>
        <w:t>امیرالمؤمنین علیه السلام و معاویه</w:t>
      </w:r>
      <w:bookmarkEnd w:id="24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تفاوت‌ها را اکنون در این مورد به کار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هستند، دو انسان، هر دو آب، نان، میوه، گوشت حلال می‌خورند، یکی خوراک‌ها را به حسد، حرص، بخل، کینه، بددلی، غرور، منیّت و ریا تبدیل می‌کند و کارگاهی است که با این خوردنی‌ها</w:t>
      </w:r>
      <w:bookmarkStart w:id="242" w:name="pg3202_16973"/>
    </w:p>
    <w:p>
      <w:pPr>
        <w:pStyle w:val="BookText"/>
        <w:rPr/>
      </w:pPr>
      <w:bookmarkEnd w:id="242"/>
      <w:r>
        <w:rPr>
          <w:rFonts w:ascii="IRNazanin" w:hAnsi="IRNazanin" w:eastAsia="IRNazanin"/>
          <w:color w:val="111111"/>
          <w:sz w:val="28"/>
          <w:sz w:val="28"/>
          <w:szCs w:val="28"/>
          <w:rtl w:val="true"/>
          <w:lang w:bidi="fa-IR"/>
        </w:rPr>
        <w:t>کثافت‌ها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 بدن معاویه‌ها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نیز همین آب، نان، میوه، گوشت را خورده و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رکعت نماز با گریه در شبانه روز، نطفه او حسنین، زینبین و قمر بنی هاشم علیهم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یکی هستند؟ </w:t>
      </w:r>
      <w:r>
        <w:rPr>
          <w:rStyle w:val="FootnoteAnchor"/>
          <w:rtl w:val="true"/>
        </w:rPr>
        <w:footnoteReference w:id="126"/>
      </w:r>
    </w:p>
    <w:p>
      <w:pPr>
        <w:pStyle w:val="Heading3"/>
        <w:numPr>
          <w:ilvl w:val="2"/>
          <w:numId w:val="1"/>
        </w:numPr>
        <w:rPr/>
      </w:pPr>
      <w:bookmarkStart w:id="243" w:name="__RefHeading___Toc1680368_2749589250"/>
      <w:bookmarkStart w:id="244" w:name="_Toc86"/>
      <w:bookmarkEnd w:id="243"/>
      <w:r>
        <w:rPr>
          <w:rtl w:val="true"/>
        </w:rPr>
        <w:t>آیات قرآن در تفاوت بین دو گروه</w:t>
      </w:r>
      <w:bookmarkEnd w:id="244"/>
    </w:p>
    <w:p>
      <w:pPr>
        <w:pStyle w:val="BookText"/>
        <w:rPr/>
      </w:pPr>
      <w:r>
        <w:rPr>
          <w:rFonts w:ascii="IRNazanin" w:hAnsi="IRNazanin" w:eastAsia="IRNazanin"/>
          <w:color w:val="111111"/>
          <w:sz w:val="28"/>
          <w:sz w:val="28"/>
          <w:szCs w:val="28"/>
          <w:rtl w:val="true"/>
          <w:lang w:bidi="fa-IR"/>
        </w:rPr>
        <w:t>حال آیات قرآن را در فرق گذاری افراد ببینید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مُؤْمِناً کَمَنْ کٰانَ فٰاسِقاً</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اَلْمُسْلِمِینَ کَالْمُجْرِمِینَ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بهشت و جهنم، لعنت و رحمت، بُعد و قرب، این‌ها برای چه هستند؟ مشخص است که برای این تفاوت‌ها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خوان، با خدا دان فرق دارد</w:t>
      </w:r>
    </w:p>
    <w:p>
      <w:pPr>
        <w:pStyle w:val="BookText"/>
        <w:rPr/>
      </w:pPr>
      <w:r>
        <w:rPr>
          <w:rFonts w:ascii="IRNazanin" w:hAnsi="IRNazanin" w:eastAsia="IRNazanin"/>
          <w:color w:val="111111"/>
          <w:sz w:val="28"/>
          <w:sz w:val="28"/>
          <w:szCs w:val="28"/>
          <w:rtl w:val="true"/>
          <w:lang w:bidi="fa-IR"/>
        </w:rPr>
        <w:t>حضرت یوسف علیه السلام و زلیخا چه کسانی هستند؟ فرق آن‌ها همین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مردان نیز مانند حضرت یوسف و موسی علیهما السلام هستید؟ و شما زن‌ها مانند حضرت مریم؟ یا نه گروهی از شما زنان مانند زلیخا هستید و گروهی از شما مردان، مثل فرعون، معاویه و یزید هستید؟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بدانید که مقام شخص ارزش دار، تا جایی می‌رسد که مانند قمر بنی هاشم علیه السلام سی و دو ساله که امام حسین علیه السلام در برابر او از جا بلند می‌شود و حالت ادب می‌گیرد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ما را آفریدی</w:t>
      </w:r>
      <w:bookmarkStart w:id="245" w:name="pg3202_16975"/>
    </w:p>
    <w:p>
      <w:pPr>
        <w:pStyle w:val="BookText"/>
        <w:rPr/>
      </w:pPr>
      <w:bookmarkEnd w:id="245"/>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246" w:name="__RefHeading___Toc1680370_2749589250"/>
      <w:bookmarkStart w:id="247" w:name="_Toc87"/>
      <w:bookmarkEnd w:id="246"/>
      <w:r>
        <w:rPr/>
        <w:t>8</w:t>
      </w:r>
      <w:r>
        <w:rPr>
          <w:rtl w:val="true"/>
        </w:rPr>
        <w:t xml:space="preserve"> </w:t>
      </w:r>
      <w:r>
        <w:rPr>
          <w:rtl w:val="true"/>
        </w:rPr>
        <w:t>دو نگاه به زندگی</w:t>
      </w:r>
      <w:bookmarkEnd w:id="247"/>
    </w:p>
    <w:p>
      <w:pPr>
        <w:pStyle w:val="Heading3"/>
        <w:numPr>
          <w:ilvl w:val="2"/>
          <w:numId w:val="1"/>
        </w:numPr>
        <w:rPr/>
      </w:pPr>
      <w:bookmarkStart w:id="248" w:name="__RefHeading___Toc1680372_2749589250"/>
      <w:bookmarkStart w:id="249" w:name="_Toc88"/>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جهان بینی یوسف علیه السلام و زلیخا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یوسف علیه السلام و زلیخا، دو نگاه متفاوت و مختلف به خود، جهان و همه تحولات زندگی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حضرت یوسف علیه السلام ریشه در آگاهی، معرفت و بینش ایشان و نگاه زلیخا ریشه در هوی، هوس و شهوت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 هر عینکی که جهان و انسان را نگاه کند، با همان رنگ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عینک، عینکِ عقل و خرد، اندیشه و معرفت، وحی، امامت و نبوت باشد، جهان و انسان را همان گونه که هستند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دید حق می‌بیند و به حق نیز عمل می‌کند و در زندگی، تحول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نمی‌خورد و دچار خیالات بیهوده و سراب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مطلبی است که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سراب و فریب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برگشتند، پدر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کجاست؟ با یقین کامل گفتند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اَلذِّئْبُ</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گرگ او را نخورد،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بلکه شما فریب 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سراب، در سوره مبارکه نور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کافران و بریدگان از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کَسَرٰابٍ بِقِیعَةٍ یَحْسَبُهُ اَلظَّمْآنُ مٰاءً</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مانند سرابی در بیابان و کویر گرم است که شخص تشنه از دور آن را آب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قطره آبی نیز وجود ندارد، فقط نمایشی از آب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زندگی نمایش‌های توخالی را می‌بینند و حقیقت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خیال در بسیاری از آیات، از جمله در سوره مبارکه اسراء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شما را به گروهی که از نظر کار، عمل و زندگی به بدترین خسارت گرفتار شده‌اند، خبر بدهم؟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کسانی هستند که در دنیا خیلی زحمت کشیدند، اما تمام زحمت آنها نابود شد؛ چون وقتی وارد قیامت می‌شوند، فقط با گوشت، پوست و استخوان وارد قیامت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پوست و استخوان و خونِ نجس که در آن بازار قیامت قابل خریدن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کشیده‌اند، کار کرده‌اند، اما</w:t>
      </w:r>
      <w:bookmarkStart w:id="250" w:name="pg3202_16980"/>
    </w:p>
    <w:p>
      <w:pPr>
        <w:pStyle w:val="BookText"/>
        <w:rPr/>
      </w:pPr>
      <w:bookmarkEnd w:id="250"/>
      <w:r>
        <w:rPr>
          <w:rFonts w:ascii="IRNazanin" w:hAnsi="IRNazanin" w:eastAsia="IRNazanin"/>
          <w:color w:val="111111"/>
          <w:sz w:val="28"/>
          <w:sz w:val="28"/>
          <w:szCs w:val="28"/>
          <w:rtl w:val="true"/>
          <w:lang w:bidi="fa-IR"/>
        </w:rPr>
        <w:t>گرفتار خیال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خیال می‌کردند که خوب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الهی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این‌ها خیلی از بیداری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زمانی که در خواب هستند، تکلیف ندارند، لذا فساد و گناهی مرتکب نمی‌شوند، فتنه‌ای به پا نمی‌کنند، ضرر و ضربه‌ای نمی‌زنند، خطری تولید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بیدار هستند، دائم در ضرر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 بیداران حقیقی، بیداری است و خواب نیست</w:t>
      </w:r>
      <w:r>
        <w:rPr>
          <w:rFonts w:eastAsia="IRNazanin" w:cs="IRNazanin"/>
          <w:color w:val="111111"/>
          <w:sz w:val="28"/>
          <w:szCs w:val="28"/>
          <w:rtl w:val="true"/>
          <w:lang w:bidi="fa-IR"/>
        </w:rPr>
        <w:t>.</w:t>
      </w:r>
    </w:p>
    <w:p>
      <w:pPr>
        <w:pStyle w:val="Heading3"/>
        <w:numPr>
          <w:ilvl w:val="2"/>
          <w:numId w:val="1"/>
        </w:numPr>
        <w:rPr/>
      </w:pPr>
      <w:bookmarkStart w:id="251" w:name="__RefHeading___Toc1680374_2749589250"/>
      <w:bookmarkStart w:id="252" w:name="_Toc89"/>
      <w:bookmarkEnd w:id="251"/>
      <w:r>
        <w:rPr>
          <w:rtl w:val="true"/>
        </w:rPr>
        <w:t>لیلی از نگاه مجنون</w:t>
      </w:r>
      <w:bookmarkEnd w:id="252"/>
    </w:p>
    <w:p>
      <w:pPr>
        <w:pStyle w:val="BookText"/>
        <w:rPr/>
      </w:pPr>
      <w:r>
        <w:rPr>
          <w:rFonts w:ascii="IRNazanin" w:hAnsi="IRNazanin" w:eastAsia="IRNazanin"/>
          <w:color w:val="111111"/>
          <w:sz w:val="28"/>
          <w:sz w:val="28"/>
          <w:szCs w:val="28"/>
          <w:rtl w:val="true"/>
          <w:lang w:bidi="fa-IR"/>
        </w:rPr>
        <w:t>شخصی به نام خلیفه در قبیله عرب بنی عامر بود، با لیلی، معشوقه مجنون، چند کلمه حرف زد، چند کلمه هم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از نظر معنا، نه ظاهر گفتگو، گفتگوی بسیار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لیلی را خلیفه کان تویی کز تو مجنون شد پریشان و غوی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متحیر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لیلی هستی که از دست تو مجنون پریشان و سرگردان و متحیر شده است؟ از دگر خوبان فزون‌تر نیستی</w:t>
      </w:r>
    </w:p>
    <w:p>
      <w:pPr>
        <w:pStyle w:val="BookText"/>
        <w:rPr/>
      </w:pPr>
      <w:r>
        <w:rPr>
          <w:rFonts w:ascii="IRNazanin" w:hAnsi="IRNazanin" w:eastAsia="IRNazanin"/>
          <w:color w:val="111111"/>
          <w:sz w:val="28"/>
          <w:sz w:val="28"/>
          <w:szCs w:val="28"/>
          <w:rtl w:val="true"/>
          <w:lang w:bidi="fa-IR"/>
        </w:rPr>
        <w:t>و پریشان تو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ریشه‌ای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چشمی خود و جهان را نگاه می‌کنی؟ چشم تو از شعبه هوی، هوس و شهوت است و همه چیز را ابزار شهوت و هوس خود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یوسفی که خدا او را صدّیق نامید، تو او را اشتباه می‌بینی، عینک تو، عینکِ هوی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عینکِ عقل، یوسف علیه السلام را می‌دیدی و او را ابزار زیبایی و برای سیر کردن کام شهوت حرام خود نمی‌دانستی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همین کاخ، از کار او به زنی تبدیل می‌شدی که تو را کنار مادر عیسی علیه السلام می‌نشاندند، آن وقت در آیات خدا و تاریخ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زلیخا، زینب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اشتباه نگری، تو چقدر یوسف علیه السلام را کوچک و پست دیدی؟</w:t>
      </w:r>
    </w:p>
    <w:p>
      <w:pPr>
        <w:pStyle w:val="BookText"/>
        <w:rPr/>
      </w:pPr>
      <w:r>
        <w:rPr>
          <w:rFonts w:ascii="IRNazanin" w:hAnsi="IRNazanin" w:eastAsia="IRNazanin"/>
          <w:color w:val="111111"/>
          <w:sz w:val="28"/>
          <w:sz w:val="28"/>
          <w:szCs w:val="28"/>
          <w:rtl w:val="true"/>
          <w:lang w:bidi="fa-IR"/>
        </w:rPr>
        <w:t xml:space="preserve">اگر می‌دیدی که همه انسان‌ها برای رسیدن به کمال آفریده شده‌اند و جهان و هر چه در آن وجود دارد، ابزار رساندن تو به کمالات هستند و مقصد نهایی نقطه بی‌نهایت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وقت با این نگاه همه حرکات و روابط خود را نظام می‌دادی، بعد از چند سال که عمرت تمام شد، در آغوش ابدی رحمت بی‌نهایت خدا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ببینی، از جهنم سر درمی‌آوری</w:t>
      </w:r>
      <w:r>
        <w:rPr>
          <w:rFonts w:eastAsia="IRNazanin" w:cs="IRNazanin"/>
          <w:color w:val="111111"/>
          <w:sz w:val="28"/>
          <w:szCs w:val="28"/>
          <w:rtl w:val="true"/>
          <w:lang w:bidi="fa-IR"/>
        </w:rPr>
        <w:t>.</w:t>
      </w:r>
    </w:p>
    <w:p>
      <w:pPr>
        <w:pStyle w:val="Heading3"/>
        <w:numPr>
          <w:ilvl w:val="2"/>
          <w:numId w:val="1"/>
        </w:numPr>
        <w:rPr/>
      </w:pPr>
      <w:bookmarkStart w:id="253" w:name="__RefHeading___Toc1680376_2749589250"/>
      <w:bookmarkStart w:id="254" w:name="_Toc90"/>
      <w:bookmarkEnd w:id="253"/>
      <w:r>
        <w:rPr>
          <w:rtl w:val="true"/>
        </w:rPr>
        <w:t>دیدگاه یوسف علیه السلام</w:t>
      </w:r>
      <w:bookmarkEnd w:id="254"/>
    </w:p>
    <w:p>
      <w:pPr>
        <w:pStyle w:val="BookText"/>
        <w:rPr/>
      </w:pPr>
      <w:r>
        <w:rPr>
          <w:rFonts w:ascii="IRNazanin" w:hAnsi="IRNazanin" w:eastAsia="IRNazanin"/>
          <w:color w:val="111111"/>
          <w:sz w:val="28"/>
          <w:sz w:val="28"/>
          <w:szCs w:val="28"/>
          <w:rtl w:val="true"/>
          <w:lang w:bidi="fa-IR"/>
        </w:rPr>
        <w:t>انبیا و ائمه علیهم السلام و اندیشمندان واقعی تاریخ بشر، همه این مسأله را ثابت کرده‌اند که انسان ترکیبی از بدن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که معلوم است از کجا به وجود آمده؟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بدن زمینی و از عالم ماده است، اما روح کجایی است؟ آیا او نیز از زمین است که در رحم مادر به ما پیوسته است؟ یا از جای دیگری است؟ کتاب خدا نشانی روح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عالم امر آمده است، عالم امر کجاست؟ عالم امر از ذات حضرت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عمق آیه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یعنی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می‌گویند؟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چیزی در وجود ما هست؟ ما خزانه چه گوهری هستیم؟ فقط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روح است</w:t>
      </w:r>
      <w:r>
        <w:rPr>
          <w:rFonts w:eastAsia="IRNazanin" w:cs="IRNazanin"/>
          <w:color w:val="111111"/>
          <w:sz w:val="28"/>
          <w:szCs w:val="28"/>
          <w:rtl w:val="true"/>
          <w:lang w:bidi="fa-IR"/>
        </w:rPr>
        <w:t xml:space="preserve">. </w:t>
      </w:r>
      <w:r>
        <w:rPr>
          <w:rStyle w:val="FootnoteAnchor"/>
          <w:rtl w:val="true"/>
        </w:rPr>
        <w:footnoteReference w:id="136"/>
      </w:r>
      <w:bookmarkStart w:id="255" w:name="pg3202_16983"/>
    </w:p>
    <w:p>
      <w:pPr>
        <w:pStyle w:val="BookText"/>
        <w:rPr/>
      </w:pPr>
      <w:bookmarkEnd w:id="255"/>
      <w:r>
        <w:rPr>
          <w:rFonts w:ascii="IRNazanin" w:hAnsi="IRNazanin" w:eastAsia="IRNazanin"/>
          <w:color w:val="111111"/>
          <w:sz w:val="28"/>
          <w:sz w:val="28"/>
          <w:szCs w:val="28"/>
          <w:rtl w:val="true"/>
          <w:lang w:bidi="fa-IR"/>
        </w:rPr>
        <w:t xml:space="preserve">آیه دیگر،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روح شما دمِ ربوبی است</w:t>
      </w:r>
      <w:r>
        <w:rPr>
          <w:rFonts w:eastAsia="IRNazanin" w:cs="IRNazanin"/>
          <w:color w:val="111111"/>
          <w:sz w:val="28"/>
          <w:szCs w:val="28"/>
          <w:rtl w:val="true"/>
          <w:lang w:bidi="fa-IR"/>
        </w:rPr>
        <w:t>.</w:t>
      </w:r>
    </w:p>
    <w:p>
      <w:pPr>
        <w:pStyle w:val="Heading3"/>
        <w:numPr>
          <w:ilvl w:val="2"/>
          <w:numId w:val="1"/>
        </w:numPr>
        <w:rPr/>
      </w:pPr>
      <w:bookmarkStart w:id="256" w:name="__RefHeading___Toc1680378_2749589250"/>
      <w:bookmarkStart w:id="257" w:name="_Toc91"/>
      <w:bookmarkEnd w:id="256"/>
      <w:r>
        <w:rPr>
          <w:rtl w:val="true"/>
        </w:rPr>
        <w:t>علت هبوط روح به دنیا</w:t>
      </w:r>
      <w:bookmarkEnd w:id="2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روح را به اینجا آورده‌اند؟ جای او در عالم امر خیلی عالی بود، ولی روح در عالم امر و نفخه، فقط روح بود و از همه کمالات خالی، ولی دارای استعداد</w:t>
      </w:r>
      <w:bookmarkStart w:id="258" w:name="pg3202_16984"/>
    </w:p>
    <w:p>
      <w:pPr>
        <w:pStyle w:val="BookText"/>
        <w:rPr/>
      </w:pPr>
      <w:bookmarkEnd w:id="258"/>
      <w:r>
        <w:rPr>
          <w:rFonts w:ascii="IRNazanin" w:hAnsi="IRNazanin" w:eastAsia="IRNazanin"/>
          <w:color w:val="111111"/>
          <w:sz w:val="28"/>
          <w:sz w:val="28"/>
          <w:szCs w:val="28"/>
          <w:rtl w:val="true"/>
          <w:lang w:bidi="fa-IR"/>
        </w:rPr>
        <w:t>همه کمالات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خیلی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به تمام معنا تهیدست، فقیر و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از عالم امر و نفخه به گذرگاه عالم مادی و به تعبیر امیرالمؤمنین علیه السلام </w:t>
      </w:r>
      <w:r>
        <w:rPr>
          <w:rStyle w:val="FootnoteAnchor"/>
          <w:rtl w:val="true"/>
        </w:rPr>
        <w:footnoteReference w:id="138"/>
      </w:r>
      <w:r>
        <w:rPr>
          <w:rFonts w:ascii="IRNazanin" w:hAnsi="IRNazanin" w:eastAsia="IRNazanin"/>
          <w:color w:val="111111"/>
          <w:sz w:val="28"/>
          <w:sz w:val="28"/>
          <w:szCs w:val="28"/>
          <w:rtl w:val="true"/>
          <w:lang w:bidi="fa-IR"/>
        </w:rPr>
        <w:t>به این تجارت‌خانه وارد کردند که هیچ کجای عالم مانند اینجا کیفیت تجارت ندارد، ولی این گذرگاه مادی جای بقا نیست و عبوری می‌باشد، فقط برای تجارت است، لذا از عالم امر عبورش دادند و او را به عالم بدن که عالم ماده است،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ابزاری مانند چشم، گوش، زبان، عقل، فطرت، قدم، دست، شکم و شهوت در اختیار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تجارت را نیز به وسیله بعثت انبیا و امامت امامان علیهم السلام، نزول کتب آسمانی، به خصوص قرآن، به او تعلیم دادند که چندین سال در این تجارت‌خانه و با کمک این ابزار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وطن اصلی که پیشگاه خدا است،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وقتی به بارگاه ربوبی برگشت می‌کند چه بهتر است که با کسبِ همه ارزش‌های الهی و انسانی وارد شود</w:t>
      </w:r>
      <w:r>
        <w:rPr>
          <w:rFonts w:eastAsia="IRNazanin" w:cs="IRNazanin"/>
          <w:color w:val="111111"/>
          <w:sz w:val="28"/>
          <w:szCs w:val="28"/>
          <w:rtl w:val="true"/>
          <w:lang w:bidi="fa-IR"/>
        </w:rPr>
        <w:t>.</w:t>
      </w:r>
    </w:p>
    <w:p>
      <w:pPr>
        <w:pStyle w:val="Heading3"/>
        <w:numPr>
          <w:ilvl w:val="2"/>
          <w:numId w:val="1"/>
        </w:numPr>
        <w:rPr/>
      </w:pPr>
      <w:bookmarkStart w:id="259" w:name="__RefHeading___Toc1680380_2749589250"/>
      <w:bookmarkStart w:id="260" w:name="_Toc92"/>
      <w:bookmarkEnd w:id="259"/>
      <w:r>
        <w:rPr>
          <w:rtl w:val="true"/>
        </w:rPr>
        <w:t>ارزش تاجر آخرتی در قیامت</w:t>
      </w:r>
      <w:bookmarkEnd w:id="2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هر کس با کسبِ همه ارزش‌های الهی و انسانی، این گونه به قیامت وارد شود، یعنی از این گذرگاه، با این تجارت بگذرد و در قیامت وارد شود، اگر ما صد و بیست و چهار هزار پیامبر بر روی زمین محشر نشسته باشیم و این تاجر بیاید از کنار صف ما رد شود، تمام ما به احترام او از جا بلند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وقتی چنین تاجری وارد محشر می‌شود، چه می‌کنند؟ آیه سوره 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گفتار خدا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از بالای سر، دست راست، دست چپشان، پیش رو و پشت سر آنان بر آنها وارد می‌شوند و سلام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چه عاقبت خوشی در اینجا برای شما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احترام فرشتگان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خدا چه کار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تاجر وارد بهشت می‌شود، روی تختی که برای او است تکیه می‌دهد، هوای الهی بهشت را استشمام کرده، صدای پروردگار را می‌شنود که</w:t>
      </w:r>
      <w:r>
        <w:rPr>
          <w:rFonts w:eastAsia="IRNazanin" w:cs="IRNazanin"/>
          <w:color w:val="111111"/>
          <w:sz w:val="28"/>
          <w:szCs w:val="28"/>
          <w:rtl w:val="true"/>
          <w:lang w:bidi="fa-IR"/>
        </w:rPr>
        <w:t>:</w:t>
      </w:r>
      <w:bookmarkStart w:id="261" w:name="pg3202_16986"/>
    </w:p>
    <w:p>
      <w:pPr>
        <w:pStyle w:val="BookText"/>
        <w:rPr/>
      </w:pPr>
      <w:bookmarkEnd w:id="26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رحیم و ربّ کریم به تو سلام می‌کند</w:t>
      </w:r>
      <w:r>
        <w:rPr>
          <w:rFonts w:eastAsia="IRNazanin" w:cs="IRNazanin"/>
          <w:color w:val="111111"/>
          <w:sz w:val="28"/>
          <w:szCs w:val="28"/>
          <w:rtl w:val="true"/>
          <w:lang w:bidi="fa-IR"/>
        </w:rPr>
        <w:t>.</w:t>
      </w:r>
    </w:p>
    <w:p>
      <w:pPr>
        <w:pStyle w:val="Heading3"/>
        <w:numPr>
          <w:ilvl w:val="2"/>
          <w:numId w:val="1"/>
        </w:numPr>
        <w:rPr/>
      </w:pPr>
      <w:bookmarkStart w:id="262" w:name="__RefHeading___Toc1680382_2749589250"/>
      <w:bookmarkStart w:id="263" w:name="_Toc93"/>
      <w:bookmarkEnd w:id="262"/>
      <w:r>
        <w:rPr>
          <w:rtl w:val="true"/>
        </w:rPr>
        <w:t xml:space="preserve">بهره برداری از ابزار دنیوی برای تجارت اخروی </w:t>
      </w:r>
      <w:r>
        <w:rPr>
          <w:rtl w:val="true"/>
        </w:rPr>
        <w:t>[</w:t>
      </w:r>
      <w:r>
        <w:rPr/>
        <w:t>1</w:t>
      </w:r>
      <w:r>
        <w:rPr>
          <w:rtl w:val="true"/>
        </w:rPr>
        <w:t>]</w:t>
      </w:r>
      <w:bookmarkEnd w:id="263"/>
    </w:p>
    <w:p>
      <w:p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چشم، آثار حضرت حق را ببیند و حق را بیابد، نماز بخواند، برای خدا گریه کند، با محبت به عباد خدا نگاه کند، تحصیل علم کند، قرآن را ببیند و بخواند و چشم را از آنچه که نگاه به آن حرام است،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گوش، صدای حق، قرآن، علم، وحی و صدای پاکان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اعمال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ذکر خدا بگوید و با مردم گفتار خوب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شکم رزق خدا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اولاد صالح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قدم به مجالس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تجارت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دختر حضرت خدیجه کبری علیها السلام گریه می‌کرد و به پروردگار عرض می‌کرد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رُوحی فِی الأرواحِ الرابِحَة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روح مرا جزء روح‌هایی قرا بده که با این ابزاری که به آنها دادی، سود کامل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تمام این ابزار را چگونه به کار گرفت؟ برای کمالات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شاهد مرگ مادر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رحلت مادر، پیغمبر صلی الله علیه و آله ایشان را از خانه ابوطالب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 خانه را باز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مادر نیامد،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کجاست؟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ملکوتیان در پرواز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ابزار قیمت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مانند بهشت را می‌برند و به لقای خدا و مقام قرب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دزدی با چهره آشنا، رفیق و عاشق به سراغ کسی برود و چشم، گوش، زبان، عقل و فطرت، دست، شکم و شهوت، قدم و انسانیت، او را از این ابزار بی‌نصیب کند و ابزار رشدش را در مسیر غلط بکار گیرد، روح خاموش می‌شود، از قدرت می‌افتد و دیگر به خدا برنمی‌گردد؛ چون توان برگشت به خدا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خوب می‌دید، درست می‌شنید و تمام ابزار بدن را برای کمالات روح به کار می‌گرفت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 xml:space="preserve">» </w:t>
      </w:r>
      <w:r>
        <w:rPr>
          <w:rStyle w:val="FootnoteAnchor"/>
          <w:rtl w:val="true"/>
        </w:rPr>
        <w:footnoteReference w:id="14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زلیخا غارت شده هوی، هوس و شهوت بود</w:t>
      </w:r>
      <w:r>
        <w:rPr>
          <w:rFonts w:eastAsia="IRNazanin" w:cs="IRNazanin"/>
          <w:color w:val="111111"/>
          <w:sz w:val="28"/>
          <w:szCs w:val="28"/>
          <w:rtl w:val="true"/>
          <w:lang w:bidi="fa-IR"/>
        </w:rPr>
        <w:t>.</w:t>
      </w:r>
      <w:bookmarkStart w:id="264" w:name="pg3202_16988"/>
    </w:p>
    <w:p>
      <w:pPr>
        <w:pStyle w:val="Heading3"/>
        <w:numPr>
          <w:ilvl w:val="2"/>
          <w:numId w:val="1"/>
        </w:numPr>
        <w:rPr/>
      </w:pPr>
      <w:bookmarkStart w:id="265" w:name="__RefHeading___Toc1680384_2749589250"/>
      <w:bookmarkStart w:id="266" w:name="_Toc94"/>
      <w:bookmarkEnd w:id="264"/>
      <w:bookmarkEnd w:id="265"/>
      <w:r>
        <w:rPr>
          <w:rtl w:val="true"/>
        </w:rPr>
        <w:t>روشن شدن حقانیت یوسف علیه السلام</w:t>
      </w:r>
      <w:bookmarkEnd w:id="266"/>
    </w:p>
    <w:p>
      <w:pPr>
        <w:pStyle w:val="BookText"/>
        <w:rPr/>
      </w:pPr>
      <w:r>
        <w:rPr>
          <w:rFonts w:ascii="IRNazanin" w:hAnsi="IRNazanin" w:eastAsia="IRNazanin"/>
          <w:color w:val="111111"/>
          <w:sz w:val="28"/>
          <w:sz w:val="28"/>
          <w:szCs w:val="28"/>
          <w:rtl w:val="true"/>
          <w:lang w:bidi="fa-IR"/>
        </w:rPr>
        <w:t>بعد از نُه سال پادشاه مصر به زلیخا و آن خانم‌ها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قبل با این جوان چه برخوردی داشتید؟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خَطْبُکُنَّ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میان زنها اول زلیخا جواب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ما کسانی بودیم که از درون فقط به زشتی‌ها دعوت می‌شدیم، اما این جوان بی‌نظیر و برحق بود؛ چون این حرف، حرف زلیخا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پاکدامنی حضرت یوسف علیه السلام و جریان آن هفت سال را توضیح داد، به پادشاه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حالا برای همه شما روشن شد که یوسف حق است و ما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اعتراف دشمن و این زن شیطان صفت است</w:t>
      </w:r>
      <w:r>
        <w:rPr>
          <w:rFonts w:eastAsia="IRNazanin" w:cs="IRNazanin"/>
          <w:color w:val="111111"/>
          <w:sz w:val="28"/>
          <w:szCs w:val="28"/>
          <w:rtl w:val="true"/>
          <w:lang w:bidi="fa-IR"/>
        </w:rPr>
        <w:t>.</w:t>
      </w:r>
    </w:p>
    <w:p>
      <w:pPr>
        <w:pStyle w:val="Heading3"/>
        <w:numPr>
          <w:ilvl w:val="2"/>
          <w:numId w:val="1"/>
        </w:numPr>
        <w:rPr/>
      </w:pPr>
      <w:bookmarkStart w:id="267" w:name="__RefHeading___Toc1680386_2749589250"/>
      <w:bookmarkStart w:id="268" w:name="_Toc95"/>
      <w:bookmarkEnd w:id="267"/>
      <w:r>
        <w:rPr>
          <w:rtl w:val="true"/>
        </w:rPr>
        <w:t>مناجات یوسف علیه السلام بعد از پادشاهی</w:t>
      </w:r>
      <w:bookmarkEnd w:id="2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نکته‌ای باقی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 قبل در کتابی دیدم،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حضرت یوسف علیه السلام از دست برادران کتک می‌خورد، تا به مصریان به پول خیلی کم فروخته شد و بعد هفت سال گرفتار کامجویی آن زن بود و نه سال نیز</w:t>
      </w:r>
    </w:p>
    <w:p>
      <w:pPr>
        <w:pStyle w:val="BookText"/>
        <w:rPr/>
      </w:pPr>
      <w:r>
        <w:rPr>
          <w:rFonts w:ascii="IRNazanin" w:hAnsi="IRNazanin" w:eastAsia="IRNazanin"/>
          <w:color w:val="111111"/>
          <w:sz w:val="28"/>
          <w:sz w:val="28"/>
          <w:szCs w:val="28"/>
          <w:rtl w:val="true"/>
          <w:lang w:bidi="fa-IR"/>
        </w:rPr>
        <w:t>با قدرت شیطانی آن زن در زندان بود، بعد که آزاد شد و روشن شد او کیست، حاکم کل مملکت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 را روی تخت نشاندند، حالا عزیز مصر شده، حضرت موسی بن جعفر علیه السلام می‌فرماید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لباس‌های دربار مصریان را بعد از زندان به او پوشاندند،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را دیدم، نگاه می‌کردم، ببینم اکنون که از ته چاه درآمده تا عزیز مصر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پیدا کرده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کاخ نشینان همه خوابیدند، هنوز مأمورهای بیرون او را نمی‌شناختند، لباس کهنه و پاره‌ای در آن تاریکی شب پوشید، از کاخ بیرون آمد، به بیابان رفت، چاله خاکی را پیدا کرد،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خدا نیز در سوره یوسف نقل کرده است،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دادم، شنیدم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تختی که امروز من روی آن نشسته‌ام، از تو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عَلَّمْتَنِی مِنْ تَأْوِیلِ اَلْأَحٰادِیثِ</w:t>
      </w:r>
      <w:r>
        <w:rPr>
          <w:rFonts w:eastAsia="Amiri" w:cs="Amiri" w:ascii="Amiri" w:hAnsi="Amiri"/>
          <w:color w:val="111111"/>
          <w:sz w:val="28"/>
          <w:szCs w:val="28"/>
          <w:rtl w:val="true"/>
          <w:lang w:bidi="ar-SA"/>
        </w:rPr>
        <w:t>»</w:t>
      </w:r>
      <w:bookmarkStart w:id="269" w:name="pg3202_16990"/>
    </w:p>
    <w:p>
      <w:pPr>
        <w:pStyle w:val="BookText"/>
        <w:rPr/>
      </w:pPr>
      <w:bookmarkEnd w:id="269"/>
      <w:r>
        <w:rPr>
          <w:rFonts w:ascii="IRNazanin" w:hAnsi="IRNazanin" w:eastAsia="IRNazanin"/>
          <w:color w:val="111111"/>
          <w:sz w:val="28"/>
          <w:sz w:val="28"/>
          <w:szCs w:val="28"/>
          <w:rtl w:val="true"/>
          <w:lang w:bidi="fa-IR"/>
        </w:rPr>
        <w:t>علم حقایق در قلب من، از تو است</w:t>
      </w:r>
      <w:r>
        <w:rPr>
          <w:rFonts w:eastAsia="IRNazanin" w:cs="IRNazanin"/>
          <w:color w:val="111111"/>
          <w:sz w:val="28"/>
          <w:szCs w:val="28"/>
          <w:rtl w:val="true"/>
          <w:lang w:bidi="fa-IR"/>
        </w:rPr>
        <w:t>.</w:t>
      </w:r>
    </w:p>
    <w:p>
      <w:pPr>
        <w:pStyle w:val="Heading3"/>
        <w:numPr>
          <w:ilvl w:val="2"/>
          <w:numId w:val="1"/>
        </w:numPr>
        <w:rPr/>
      </w:pPr>
      <w:bookmarkStart w:id="270" w:name="__RefHeading___Toc1680388_2749589250"/>
      <w:bookmarkStart w:id="271" w:name="_Toc96"/>
      <w:bookmarkEnd w:id="270"/>
      <w:r>
        <w:rPr>
          <w:rtl w:val="true"/>
        </w:rPr>
        <w:t>دو درخواست یوسف علیه السلام از خدا</w:t>
      </w:r>
      <w:bookmarkEnd w:id="271"/>
    </w:p>
    <w:p>
      <w:pPr>
        <w:pStyle w:val="BookText"/>
        <w:rPr/>
      </w:pPr>
      <w:r>
        <w:rPr>
          <w:rFonts w:ascii="IRNazanin" w:hAnsi="IRNazanin" w:eastAsia="IRNazanin"/>
          <w:color w:val="111111"/>
          <w:sz w:val="28"/>
          <w:sz w:val="28"/>
          <w:szCs w:val="28"/>
          <w:rtl w:val="true"/>
          <w:lang w:bidi="fa-IR"/>
        </w:rPr>
        <w:t>ای به وجود آورنده آسمان و زمین، در این نیمه شب و این بیابان، با صورت روی خاک از تو دو تقاضا دارم، هیچ چیزی دیگری نمی‌خواهم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 اَلْأَرْضِ أَنْتَ وَلِیِّی فِی اَلدُّنْیٰا وَ اَلْآخِرَةِ تَوَفَّنِی مُسْلِماً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تقاضای اول من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از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 مرگ رسیدم، دینم را نگذارم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صورتم نزنند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پرونده‌ام را به گردنم نیاندازند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ما نمی‌خوری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دوم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قیامت مرا به صالحین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کسی است که با عینک معرفت، خود و عالم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هم مظهر زندگی کسی است که با عینک هوی، هوس، شهوت و لذت‌های جسمی، خود و دنیا را دید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حضرت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او را به جانب خود کشید، ما را هم به جانب خودش می‌کشد</w:t>
      </w:r>
      <w:r>
        <w:rPr>
          <w:rFonts w:eastAsia="IRNazanin" w:cs="IRNazanin"/>
          <w:color w:val="111111"/>
          <w:sz w:val="28"/>
          <w:szCs w:val="28"/>
          <w:rtl w:val="true"/>
          <w:lang w:bidi="fa-IR"/>
        </w:rPr>
        <w:t>.</w:t>
      </w:r>
      <w:bookmarkStart w:id="272" w:name="pg3202_16991"/>
    </w:p>
    <w:p>
      <w:pPr>
        <w:pStyle w:val="BookText"/>
        <w:rPr/>
      </w:pPr>
      <w:bookmarkEnd w:id="272"/>
      <w:r>
        <w:rPr>
          <w:rFonts w:ascii="IRNazanin" w:hAnsi="IRNazanin" w:eastAsia="IRNazanin"/>
          <w:color w:val="111111"/>
          <w:sz w:val="28"/>
          <w:sz w:val="28"/>
          <w:szCs w:val="28"/>
          <w:rtl w:val="true"/>
          <w:lang w:bidi="fa-IR"/>
        </w:rPr>
        <w:t>گر که از جانب معشوق نباشد کششی کوشش عاشق بیچاره به جایی نرسد</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273" w:name="__RefHeading___Toc1680390_2749589250"/>
      <w:bookmarkStart w:id="274" w:name="_Toc97"/>
      <w:bookmarkEnd w:id="273"/>
      <w:r>
        <w:rPr/>
        <w:t>9</w:t>
      </w:r>
      <w:r>
        <w:rPr>
          <w:rtl w:val="true"/>
        </w:rPr>
        <w:t xml:space="preserve"> </w:t>
      </w:r>
      <w:r>
        <w:rPr>
          <w:rtl w:val="true"/>
        </w:rPr>
        <w:t>جلوه معشوق</w:t>
      </w:r>
      <w:bookmarkEnd w:id="274"/>
    </w:p>
    <w:p>
      <w:pPr>
        <w:pStyle w:val="Heading3"/>
        <w:numPr>
          <w:ilvl w:val="2"/>
          <w:numId w:val="1"/>
        </w:numPr>
        <w:rPr/>
      </w:pPr>
      <w:bookmarkStart w:id="275" w:name="__RefHeading___Toc1680392_2749589250"/>
      <w:bookmarkStart w:id="276" w:name="_Toc98"/>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معشوق حقیقی در برابر معشوق باطل</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یوسف علیه السلام دارای عشقی برخاسته از معرفت و بصیرت بود و معشوق او نیز حضرت حق بود که دارای کمالات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معرفت را از طریق پدر، جدّ و جدّ پدر که هر سه از انبیای الهی بودند، به دست آورده بود و معرفت الهی او باعث شده بود که جمال مطلق را حس کند و برای او این معرفت وجدانی شود و در نتیجه با حسّ جمال مطلق و وجدانی شدن این حقیقت، عاشق حضرت 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عشق او، ارزش مطلق بود، نه مقیّد و محدود، چرا که معشوقش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نیز عاشق بود، ولی عشق او برخاسته از هوی، هوس و لذّت گرایی بود و معشوقش در حقیقت همان حسّ لذّت‌یابی خودش بود و خیال می‌کرد حضرت یوسف علیه السلام معشوق او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معشوق او حضرت یوسف علیه السلام بود، عاشق، رنگ آن معشوق را می‌گرفت؛ چون به قدری عشق، قوی و پرقدرت است که عاشق را وادار می‌کند تا در معشوق فانی شود و خود معشوق شود، اخلاق و رنگ معشوق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هفت سال از اخلاق، منش، روش، کرامت، عظمت و پاکی حضرت یوسف علیه السلام بهره‌ای نبرد، معلوم می‌شود که معشوقش در درون خودش بوده است که همان</w:t>
      </w:r>
      <w:bookmarkStart w:id="277" w:name="pg3202_16995"/>
    </w:p>
    <w:p>
      <w:pPr>
        <w:pStyle w:val="BookText"/>
        <w:rPr/>
      </w:pPr>
      <w:bookmarkEnd w:id="277"/>
      <w:r>
        <w:rPr>
          <w:rFonts w:ascii="IRNazanin" w:hAnsi="IRNazanin" w:eastAsia="IRNazanin"/>
          <w:color w:val="111111"/>
          <w:sz w:val="28"/>
          <w:sz w:val="28"/>
          <w:szCs w:val="28"/>
          <w:rtl w:val="true"/>
          <w:lang w:bidi="fa-IR"/>
        </w:rPr>
        <w:t>لذّت گرایی او بوده، او خودش را دوست داشت، نه معشوق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ارضای خودش کار می‌کرد، نه برای جلب رضایت حضرت؛ چون اگر واقعاً او معشوقش بود، برای جلب رضایت معشوق حاضر بود که هر فداکاری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در این مرحله آسوده‌ای عاشق آسایش خود بوده‌ای</w:t>
      </w:r>
    </w:p>
    <w:p>
      <w:pPr>
        <w:pStyle w:val="Heading3"/>
        <w:numPr>
          <w:ilvl w:val="2"/>
          <w:numId w:val="1"/>
        </w:numPr>
        <w:rPr/>
      </w:pPr>
      <w:bookmarkStart w:id="278" w:name="__RefHeading___Toc1680394_2749589250"/>
      <w:bookmarkStart w:id="279" w:name="_Toc99"/>
      <w:bookmarkEnd w:id="278"/>
      <w:r>
        <w:rPr>
          <w:rtl w:val="true"/>
        </w:rPr>
        <w:t xml:space="preserve">اثر کمالات معشوق در عاشق </w:t>
      </w:r>
      <w:r>
        <w:rPr>
          <w:rtl w:val="true"/>
        </w:rPr>
        <w:t>[</w:t>
      </w:r>
      <w:r>
        <w:rPr/>
        <w:t>1</w:t>
      </w:r>
      <w:r>
        <w:rPr>
          <w:rtl w:val="true"/>
        </w:rPr>
        <w:t>]</w:t>
      </w:r>
      <w:bookmarkEnd w:id="279"/>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بیدار بود، می‌فهمید که عاشق خود و لذّت برای خودش است و می‌خواهد که یوسف علیه السلام ابزار ارضای شهوت حرام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معشوق خود را به غلط روی یوسف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عاشق پاکی‌ها باشد، پاکی‌ها به او انتقال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یوسف علیه السلام عاشق معشوقی بود که همه پاکی‌ها، جلال و جمال، کمالات، اسمای حسنیٰ و صفات علیا را داشت و لحظه به لحظه از طریق این عشق، کمالات معشوق را نصیب خودش می‌کرد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عشق زلیخا، به ارزشی مجازی و از بین رفتنی و خاموش شدنی مقیّد بود؛ چون بعد از این که حضرت یوسف علیه السلام از زندان آزاد شد، دیگر چهره‌اش عوض شده بود و سنّ زلیخا نیز بالا رفته بود و آن آتش در وجودش خاموش شده بود و هیچ مزاحمتی برای یوسف علیه السلام نداشت؛ چون نیروی لذّت گرایی او رو به غروب رفته، در حال افول بود، بنابراین نمی‌توانست کاری به کار یوسف علیه السلام داشته باشد</w:t>
      </w:r>
      <w:r>
        <w:rPr>
          <w:rFonts w:eastAsia="IRNazanin" w:cs="IRNazanin"/>
          <w:color w:val="111111"/>
          <w:sz w:val="28"/>
          <w:szCs w:val="28"/>
          <w:rtl w:val="true"/>
          <w:lang w:bidi="fa-IR"/>
        </w:rPr>
        <w:t>.</w:t>
      </w:r>
      <w:bookmarkStart w:id="280" w:name="pg3202_16996"/>
    </w:p>
    <w:p>
      <w:pPr>
        <w:pStyle w:val="BookText"/>
        <w:rPr/>
      </w:pPr>
      <w:bookmarkEnd w:id="280"/>
      <w:r>
        <w:rPr>
          <w:rFonts w:ascii="IRNazanin" w:hAnsi="IRNazanin" w:eastAsia="IRNazanin"/>
          <w:color w:val="111111"/>
          <w:sz w:val="28"/>
          <w:sz w:val="28"/>
          <w:szCs w:val="28"/>
          <w:rtl w:val="true"/>
          <w:lang w:bidi="fa-IR"/>
        </w:rPr>
        <w:t>اما ملاک عشق یوسف علیه السلام که حضرت حق بود، روز به روز بر عشق، کمالات و مفاهیم انسانی او اضافه کرد و در نهایت او به ولیّ خالص الهی، الگو و سرمشق برای همه شهوت‌داران، زیبارویان، حاکمان، امیران، معلّمان و خانواده‌داران عالم تبدیل شد و نامش در کنار نام ابدیّ معشوق به پاکی به جا ماند و از صفحه دنیا و آخرت پاک نخواهد شد</w:t>
      </w:r>
      <w:r>
        <w:rPr>
          <w:rFonts w:eastAsia="IRNazanin" w:cs="IRNazanin"/>
          <w:color w:val="111111"/>
          <w:sz w:val="28"/>
          <w:szCs w:val="28"/>
          <w:rtl w:val="true"/>
          <w:lang w:bidi="fa-IR"/>
        </w:rPr>
        <w:t>.</w:t>
      </w:r>
    </w:p>
    <w:p>
      <w:pPr>
        <w:pStyle w:val="Heading3"/>
        <w:numPr>
          <w:ilvl w:val="2"/>
          <w:numId w:val="1"/>
        </w:numPr>
        <w:rPr/>
      </w:pPr>
      <w:bookmarkStart w:id="281" w:name="__RefHeading___Toc1680396_2749589250"/>
      <w:bookmarkStart w:id="282" w:name="_Toc100"/>
      <w:bookmarkEnd w:id="281"/>
      <w:r>
        <w:rPr>
          <w:rtl w:val="true"/>
        </w:rPr>
        <w:t>عاشق در اختیار معشوق</w:t>
      </w:r>
      <w:bookmarkEnd w:id="282"/>
    </w:p>
    <w:p>
      <w:pPr>
        <w:pStyle w:val="BookText"/>
        <w:rPr/>
      </w:pPr>
      <w:r>
        <w:rPr>
          <w:rFonts w:ascii="IRNazanin" w:hAnsi="IRNazanin" w:eastAsia="IRNazanin"/>
          <w:color w:val="111111"/>
          <w:sz w:val="28"/>
          <w:sz w:val="28"/>
          <w:szCs w:val="28"/>
          <w:rtl w:val="true"/>
          <w:lang w:bidi="fa-IR"/>
        </w:rPr>
        <w:t>عشق واقعیتی است که در ادبیات فارسی روی آن انصافاً خیلی عالی سرمایه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عاشق و معشوق چه زیبا و عالمانه و حکیمانه در این بیت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معشوق است و عاشق پرده‌ای زنده معشوق است و عاشق مرده‌ای </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جمله در این شعر به معنی کلّ است، چون نمی‌شد کلمه کلّ را بیاورد، از لغت جمله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غیر از خدا، همه چیز رنگ و موج و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عشق‌هایی که در بشر بوده، تمام شعله سر کبریت و خاموش شدنی بوده و خاموش هم شده است؛ یعنی زمان، تغییر چهره‌های معشوق‌های کم ظرفیت در خاموش کردن این عشق‌ها اثر داشته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ما سوی الله رو بنا و حباب روی آب است که اگر در معرض کمترین بادها قرار بگیرد، خراب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تغییر چهره، فتنه‌گری، تقلّب و عوض شدن</w:t>
      </w:r>
      <w:bookmarkStart w:id="283" w:name="pg3202_16997"/>
    </w:p>
    <w:p>
      <w:pPr>
        <w:pStyle w:val="BookText"/>
        <w:rPr/>
      </w:pPr>
      <w:bookmarkEnd w:id="283"/>
      <w:r>
        <w:rPr>
          <w:rFonts w:ascii="IRNazanin" w:hAnsi="IRNazanin" w:eastAsia="IRNazanin"/>
          <w:color w:val="111111"/>
          <w:sz w:val="28"/>
          <w:sz w:val="28"/>
          <w:szCs w:val="28"/>
          <w:rtl w:val="true"/>
          <w:lang w:bidi="fa-IR"/>
        </w:rPr>
        <w:t>معشوق، پشت کردن معشوق به عاشق، زلزله، سیل، حادثه، بیماری، آتش 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روبناها در کنار عامل تخریب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 حضرت حق است که عامل تخریب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معشوق اصلی است که فانی شدنی نیست</w:t>
      </w:r>
      <w:r>
        <w:rPr>
          <w:rFonts w:eastAsia="IRNazanin" w:cs="IRNazanin"/>
          <w:color w:val="111111"/>
          <w:sz w:val="28"/>
          <w:szCs w:val="28"/>
          <w:rtl w:val="true"/>
          <w:lang w:bidi="fa-IR"/>
        </w:rPr>
        <w:t>.</w:t>
      </w:r>
    </w:p>
    <w:p>
      <w:pPr>
        <w:pStyle w:val="Heading3"/>
        <w:numPr>
          <w:ilvl w:val="2"/>
          <w:numId w:val="1"/>
        </w:numPr>
        <w:rPr/>
      </w:pPr>
      <w:bookmarkStart w:id="284" w:name="__RefHeading___Toc1680398_2749589250"/>
      <w:bookmarkStart w:id="285" w:name="_Toc101"/>
      <w:bookmarkEnd w:id="284"/>
      <w:r>
        <w:rPr>
          <w:rtl w:val="true"/>
        </w:rPr>
        <w:t>حال عاشق در احوال مختلف</w:t>
      </w:r>
      <w:bookmarkEnd w:id="285"/>
    </w:p>
    <w:p>
      <w:pPr>
        <w:pStyle w:val="BookText"/>
        <w:rPr/>
      </w:pPr>
      <w:r>
        <w:rPr>
          <w:rFonts w:ascii="IRNazanin" w:hAnsi="IRNazanin" w:eastAsia="IRNazanin"/>
          <w:color w:val="111111"/>
          <w:sz w:val="28"/>
          <w:sz w:val="28"/>
          <w:szCs w:val="28"/>
          <w:rtl w:val="true"/>
          <w:lang w:bidi="fa-IR"/>
        </w:rPr>
        <w:t>این‌هایی که به چیزی دل نبستند و همه چیز را به عنوان ابزاری برای توحید نگاه می‌کردند و هیچ وقت عاشق ابزار نبوده و معطل آن نمی‌شدند، به خاطر معرفت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لذّت زندگی شما و اوج محنت زندگی شما چه وقت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لذت زندگی من آن روزی بود که روی دست پیغمبر صلی الله علیه و آله به مردم نشان داده شدم و حضرت مرا به رهبری حکومت معرفی کردند و اوج محنت من آنجایی بود که صدای ناله حضرت زهرا علیها السلام بین در و دیوار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علیه السلام را تا اینجا کوچک کردند که عجب لذتی برده که شاه شده و به قدری به زن وابسته بود که وقتی دید همسرش را بین در و دیوار آزرده کردند، اوج محنت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معرفتی که داشت و این که فقط خدا زیربنا است و بقیه چیزها روبنا، حباب و خاموش شدنی است، حال حضرت چه روی دست پیغمبر صلی الله علیه و آله روز غدیر و حالی که می‌دید بین در و دیوار همسرش آزرده شده، نسبت به خدا تفاوتی نداشته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صلی الله علیه و آله تکلیف کرده است که مرا برای خدمت به دین معرفی کند و اینجا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تکلیف کرده که صبر کنم تا چراغ دین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برای خدا بود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روبناها روی حضرت اثر ندارد؟ مگر او مانند ما بوده است؟ اگر کاسبی ما دو روز نچرخد، به خدا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 خدایی کنی، استعفا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مگر</w:t>
      </w:r>
      <w:bookmarkStart w:id="286" w:name="pg3202_16999"/>
    </w:p>
    <w:p>
      <w:pPr>
        <w:pStyle w:val="BookText"/>
        <w:rPr/>
      </w:pPr>
      <w:bookmarkEnd w:id="286"/>
      <w:r>
        <w:rPr>
          <w:rFonts w:ascii="IRNazanin" w:hAnsi="IRNazanin" w:eastAsia="IRNazanin"/>
          <w:color w:val="111111"/>
          <w:sz w:val="28"/>
          <w:sz w:val="28"/>
          <w:szCs w:val="28"/>
          <w:rtl w:val="true"/>
          <w:lang w:bidi="fa-IR"/>
        </w:rPr>
        <w:t>مانند ما است که وقتی حضرت زهرا علیها السلام از دستش برود، خودش غسل بدهد و کفن و دفن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همسر جوان مرا بردی، من دیگر هیچ کاری با تو ندارم؟</w:t>
      </w:r>
    </w:p>
    <w:p>
      <w:pPr>
        <w:pStyle w:val="BookText"/>
        <w:rPr/>
      </w:pPr>
      <w:r>
        <w:rPr>
          <w:rFonts w:ascii="IRNazanin" w:hAnsi="IRNazanin" w:eastAsia="IRNazanin"/>
          <w:color w:val="111111"/>
          <w:sz w:val="28"/>
          <w:sz w:val="28"/>
          <w:szCs w:val="28"/>
          <w:rtl w:val="true"/>
          <w:lang w:bidi="fa-IR"/>
        </w:rPr>
        <w:t>این نقطه، نقطه عشق اهل معرفت به وجود مقدس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معشوق است و عاشق پرده‌ای زنده معشوق است و عاشق مرده‌ای </w:t>
      </w:r>
      <w:r>
        <w:rPr>
          <w:rStyle w:val="FootnoteAnchor"/>
          <w:rtl w:val="true"/>
        </w:rPr>
        <w:footnoteReference w:id="158"/>
      </w:r>
    </w:p>
    <w:p>
      <w:pPr>
        <w:pStyle w:val="Heading3"/>
        <w:numPr>
          <w:ilvl w:val="2"/>
          <w:numId w:val="1"/>
        </w:numPr>
        <w:rPr/>
      </w:pPr>
      <w:bookmarkStart w:id="287" w:name="__RefHeading___Toc1680400_2749589250"/>
      <w:bookmarkStart w:id="288" w:name="_Toc102"/>
      <w:bookmarkEnd w:id="287"/>
      <w:r>
        <w:rPr>
          <w:rtl w:val="true"/>
        </w:rPr>
        <w:t xml:space="preserve">فانی بودن هر چیز غیر از وجه معشوق </w:t>
      </w:r>
      <w:r>
        <w:rPr>
          <w:rtl w:val="true"/>
        </w:rPr>
        <w:t>[</w:t>
      </w:r>
      <w:r>
        <w:rPr/>
        <w:t>1</w:t>
      </w:r>
      <w:r>
        <w:rPr>
          <w:rtl w:val="true"/>
        </w:rPr>
        <w:t>]</w:t>
      </w:r>
      <w:bookmarkEnd w:id="288"/>
    </w:p>
    <w:p>
      <w:pPr>
        <w:pStyle w:val="BookText"/>
        <w:rPr/>
      </w:pP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راست‌تر از این حرف در باب عشق وجود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 xml:space="preserve">» </w:t>
      </w:r>
      <w:r>
        <w:rPr>
          <w:rStyle w:val="FootnoteAnchor"/>
          <w:rtl w:val="true"/>
        </w:rPr>
        <w:footnoteReference w:id="160"/>
      </w:r>
      <w:bookmarkStart w:id="289" w:name="pg3202_17000"/>
    </w:p>
    <w:p>
      <w:pPr>
        <w:pStyle w:val="BookText"/>
        <w:rPr/>
      </w:pPr>
      <w:bookmarkEnd w:id="289"/>
      <w:r>
        <w:rPr>
          <w:rFonts w:ascii="IRNazanin" w:hAnsi="IRNazanin" w:eastAsia="IRNazanin"/>
          <w:color w:val="111111"/>
          <w:sz w:val="28"/>
          <w:sz w:val="28"/>
          <w:szCs w:val="28"/>
          <w:rtl w:val="true"/>
          <w:lang w:bidi="fa-IR"/>
        </w:rPr>
        <w:t>همه چیز در فنا است؛ یعنی همین حالا آسمان‌ها، زمین و تمام موجودات در پرده فنا هستند و تمام این حرکت‌هایی را که می‌بینید، تمام، جلوه حیّ و قیّومی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به عراقی بساز یا به حجازی نواز غیر یکی نیست راز، مختلف است گفتگو</w:t>
      </w:r>
    </w:p>
    <w:p>
      <w:pPr>
        <w:pStyle w:val="BookText"/>
        <w:rPr/>
      </w:pPr>
      <w:r>
        <w:rPr>
          <w:rFonts w:ascii="IRNazanin" w:hAnsi="IRNazanin" w:eastAsia="IRNazanin"/>
          <w:color w:val="111111"/>
          <w:sz w:val="28"/>
          <w:sz w:val="28"/>
          <w:szCs w:val="28"/>
          <w:rtl w:val="true"/>
          <w:lang w:bidi="fa-IR"/>
        </w:rPr>
        <w:t xml:space="preserve">یعنی عاشقان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 بین یدی الغسّال</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مانند مرده‌ای روی سنگ غسّالخانه هستند که تمام اختیارات و حرکاتش را تسلیم غسّال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خود را همچون مرده به دست معشوق رها کرده و اسماء و صفات او را در خودش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پا، پای یوسف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تنگی قافیه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بی‌نهایت است، جسم نیست، شعر غیر از این سروده نمی‌شود، پا، دست، چشم و گوش برای یوسف نیست، بلکه برای خداست و از خدا این مطلب را عاریه دارد</w:t>
      </w:r>
      <w:r>
        <w:rPr>
          <w:rFonts w:eastAsia="IRNazanin" w:cs="IRNazanin"/>
          <w:color w:val="111111"/>
          <w:sz w:val="28"/>
          <w:szCs w:val="28"/>
          <w:rtl w:val="true"/>
          <w:lang w:bidi="fa-IR"/>
        </w:rPr>
        <w:t>.</w:t>
      </w:r>
    </w:p>
    <w:p>
      <w:pPr>
        <w:pStyle w:val="Heading3"/>
        <w:numPr>
          <w:ilvl w:val="2"/>
          <w:numId w:val="1"/>
        </w:numPr>
        <w:rPr/>
      </w:pPr>
      <w:bookmarkStart w:id="290" w:name="__RefHeading___Toc1680402_2749589250"/>
      <w:bookmarkStart w:id="291" w:name="_Toc103"/>
      <w:bookmarkEnd w:id="290"/>
      <w:r>
        <w:rPr>
          <w:rtl w:val="true"/>
        </w:rPr>
        <w:t xml:space="preserve">الگو بودن بندگی یوسف علیه السلام </w:t>
      </w:r>
      <w:r>
        <w:rPr>
          <w:rtl w:val="true"/>
        </w:rPr>
        <w:t>[</w:t>
      </w:r>
      <w:r>
        <w:rPr/>
        <w:t>1</w:t>
      </w:r>
      <w:r>
        <w:rPr>
          <w:rtl w:val="true"/>
        </w:rPr>
        <w:t>]</w:t>
      </w:r>
      <w:bookmarkEnd w:id="2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کار بنده به جایی می‌رسد که در فاسدترین کاخ، با بودن زن نامحرم حمله کننده که در شهوت دست و پا می‌زند، با بودن هر نوع میهمانی‌های شبانه و روزانه درباری، یوسف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حسینیه و جمعیت مذهبی نیز در اختیارش نبود، مصر بود و عده‌ای ظالم، بت‌پرست، کاخ و زنی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یوسف، یوسف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تعریف‌هایی که پروردگار از یوسف می‌کند، انسان مات و مبهوت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بشنوید که عبد در این عشق از منیّت خود می‌میرد و جلوه معشوق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دیدن و شنیدن خدایی کار عبد به این حدیث قدسی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سَمْعَهُ الّذی یَسْمَعُ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 گوش او می‌شوم، دیگر گوش، گوش یوسف نیست، گوش من است که می‌شنود؛ لذا هفت سال صدای باطل زلیخا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جای این حرف‌های باطل و قبول این پیشنهادهای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 گوش او نبود، گوش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خدا باطل را قبول نمی‌کند؟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بَصَرَهُ الّذی یَبْصُرُ بِهِ و لسانَه الذی یَنْطِقُ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دیگر، چشم یوسف نبود، چشم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را مانند دیو سیاه و وجودی متراکم از آلودگی‌ها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نفرت، او را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زیبایی می‌دید،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زیبایی را ببیند و بگوید نمی‌خواهم،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باز بود و درست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منیّت است که زشت‌ترین دختر را می‌بیند و عاشق او می‌شود و پای خود را در یک کفش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فقط این دختر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پر از خیر است و اولیای خدا در عالم زندگی می‌کنند، اما او به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نباشی، می‌خواهم دنیا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یوسف هم زبان خدایی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یَدَهُ الّتی یَبْطِشُ بها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دست، دیگر دست یوسف نبود، دست من بود و دست من در خیر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اَلْخَیْرُ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هفت سال، حاضر نشد، سر انگشتش را روی دست زلیخا بگذارد که این بدنِ نامحرم را لمس کند و ببیند چه مزه‌ای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نفرت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معشوق است و عاشق پرده‌ای زنده معشوق است و عاشق مرده‌ای </w:t>
      </w:r>
      <w:r>
        <w:rPr>
          <w:rStyle w:val="FootnoteAnchor"/>
          <w:rtl w:val="true"/>
        </w:rPr>
        <w:footnoteReference w:id="165"/>
      </w:r>
      <w:bookmarkStart w:id="292" w:name="pg3202_17003"/>
    </w:p>
    <w:p>
      <w:pPr>
        <w:pStyle w:val="Heading3"/>
        <w:numPr>
          <w:ilvl w:val="2"/>
          <w:numId w:val="1"/>
        </w:numPr>
        <w:rPr/>
      </w:pPr>
      <w:bookmarkStart w:id="293" w:name="__RefHeading___Toc1680404_2749589250"/>
      <w:bookmarkStart w:id="294" w:name="_Toc104"/>
      <w:bookmarkEnd w:id="292"/>
      <w:bookmarkEnd w:id="293"/>
      <w:r>
        <w:rPr>
          <w:rtl w:val="true"/>
        </w:rPr>
        <w:t>ذکر مناجات عاشق با معشوق</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مَشْکُورَ الشَّاکِرینَ یَا جَلِیسَ الذّاکِرینَ یٰا مَوْصُوفَ مَنْ وَحَّدَهُ یا مَحْبُوبَ مَنْ أَحَبَّهُ یا غَوْثَ مَنْ أَرادَه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این عشق چقدر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او، عشقی است که ارزش مطلق دارد؛ چون معشوقش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عشقش نیز ماندنی است؛ چون معشوق ماندنی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تغییر نمی‌کند که عشق تغییر کند و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خواهی اگر بر حسین و حالت او کن نظر</w:t>
      </w:r>
    </w:p>
    <w:p>
      <w:pPr>
        <w:pStyle w:val="BookText"/>
        <w:rPr/>
      </w:pPr>
      <w:r>
        <w:rPr>
          <w:rFonts w:ascii="IRNazanin" w:hAnsi="IRNazanin" w:eastAsia="IRNazanin"/>
          <w:color w:val="111111"/>
          <w:sz w:val="28"/>
          <w:sz w:val="28"/>
          <w:szCs w:val="28"/>
          <w:rtl w:val="true"/>
          <w:lang w:bidi="fa-IR"/>
        </w:rPr>
        <w:t>روبناها، کشته شدن‌ها، آتش گرفتن‌ها، اسارت‌ها، مضیقه‌ها، تشنگی‌ها، گرسنگی‌ها و بلاها هیچ اثری در عشق و عاشق و معشوق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قتلگاه، لحظه به لحظه رنگ رخساره حضرت برافروخته‌تر شده بود؛ یعنی چنان لذّتی به او دست داده بود که رنگ او در عالی‌ترین حالت بود و وقتی تیزی خنجر شمر به گلو کشیده شد، زیباترین لبخند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دوربین و فیلم بود و آن لبخند را می‌گرفت تا معنی لبخند را در عالم بدانند چیست و بفهمند که ریشه این لبخند از کجا بود؟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عشق دست ما خالی است، اگر این عشق با ما بود که ما در همه امور در اوج پاکی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در قرآن فرمان ندادی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 من بخواه تا اجابت کنم؟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تو را به ما این گونه معرفی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باسِطَ الیَدَیْنِ بِالعَطِیَةِ</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دست تو برای عطا کردن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نمی‌آیند که عطا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کرده‌اند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آنان فریاد زدی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خبری نیست، کجا می‌روید؟ بود درد مو و درمونم از دوست</w:t>
      </w:r>
    </w:p>
    <w:p>
      <w:pPr>
        <w:pStyle w:val="BookText"/>
        <w:rPr/>
      </w:pPr>
      <w:r>
        <w:rPr>
          <w:rFonts w:ascii="IRNazanin" w:hAnsi="IRNazanin" w:eastAsia="IRNazanin"/>
          <w:color w:val="111111"/>
          <w:sz w:val="28"/>
          <w:sz w:val="28"/>
          <w:szCs w:val="28"/>
          <w:rtl w:val="true"/>
          <w:lang w:bidi="fa-IR"/>
        </w:rPr>
        <w:t>درد داشتم و نمی‌فهمیدم چه دردی است؟ اکنون فهمیده‌ام که همه دردم تویی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295" w:name="pg3202_17005"/>
    </w:p>
    <w:p>
      <w:pPr>
        <w:pStyle w:val="Heading2"/>
        <w:numPr>
          <w:ilvl w:val="1"/>
          <w:numId w:val="1"/>
        </w:numPr>
        <w:rPr/>
      </w:pPr>
      <w:bookmarkStart w:id="296" w:name="__RefHeading___Toc1680406_2749589250"/>
      <w:bookmarkStart w:id="297" w:name="_Toc105"/>
      <w:bookmarkEnd w:id="295"/>
      <w:bookmarkEnd w:id="296"/>
      <w:r>
        <w:rPr/>
        <w:t>10</w:t>
      </w:r>
      <w:r>
        <w:rPr>
          <w:rtl w:val="true"/>
        </w:rPr>
        <w:t xml:space="preserve"> </w:t>
      </w:r>
      <w:r>
        <w:rPr>
          <w:rtl w:val="true"/>
        </w:rPr>
        <w:t>أحسن القصص</w:t>
      </w:r>
      <w:bookmarkEnd w:id="297"/>
    </w:p>
    <w:p>
      <w:pPr>
        <w:pStyle w:val="Heading3"/>
        <w:numPr>
          <w:ilvl w:val="2"/>
          <w:numId w:val="1"/>
        </w:numPr>
        <w:rPr/>
      </w:pPr>
      <w:bookmarkStart w:id="298" w:name="__RefHeading___Toc1680408_2749589250"/>
      <w:bookmarkStart w:id="299" w:name="_Toc106"/>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نام گذاری داستان یوسف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پندها، درس‌ها و عبرت‌هایی که در داستان وجود مبارک حضرت یوسف علیه السلام قرار دارد و به خصوص برخوردی که با زلیخا داشتند، آن قدر حائز اهمیت و ارزش است که در میان این همه حادثه‌هایی که در تاریخ اتفاق افتاده است که البته کتاب خدا مهم‌ترین حوادث را بیان کرده، تنها این داستان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نام 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قصّه‌ها، اتفاق‌ها و حادثه‌ها، با این که در بعضی از حوادث، انبیای اولوالعزم خدا محور بوده‌اند، حضرت ابراهیم، موسی بن عمران و مسیح علیهم السلام،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داستان‌ها بین عادل و ظالم درگیری بوده، اما اینجا درگیری بین تمام ورع و پاکی در اوج خود، با تمام آلودگی و ناپاکی در اوج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 عادل و ظالم درگیری اتفاق نمی‌افتد، اما همه مردان و زنان عالَم، تا زمانی که شعله شهوت روشن است، با شهوت درگیر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مملکتی، حکومت عدل سرکار باشد، مانند زمان حضرت سلیمان علیه السلام که حکومت عدل و حق بود و مردم نیز از آن حکومت خیلی راضی و شاد بودند؛ چون می‌دانستند هر حقی که مربوط به آنها است، در سایه حکومت الهی حضرت به حقشان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زیادی حضرت سلیمان علیه السلام سرکار بود، اما بین عدل و ظلم درگیری نبود؛ چون حکومت ظالم نبود و به انقلاب مردمی هم نیازی نبود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حکومت، پیغمبری با کرامت، زاهد، عابد، اهل خدا، اهل حقّ و اهل عدالت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 قرآن داستان ایشان و ملّتش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درگیری حضرت ابراهیم علیه السلام با نمرودیان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w:t>
      </w:r>
      <w:bookmarkStart w:id="300" w:name="pg3202_17010"/>
    </w:p>
    <w:p>
      <w:pPr>
        <w:pStyle w:val="BookText"/>
        <w:rPr/>
      </w:pPr>
      <w:bookmarkEnd w:id="300"/>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Heading3"/>
        <w:numPr>
          <w:ilvl w:val="2"/>
          <w:numId w:val="1"/>
        </w:numPr>
        <w:rPr/>
      </w:pPr>
      <w:bookmarkStart w:id="301" w:name="__RefHeading___Toc1680410_2749589250"/>
      <w:bookmarkStart w:id="302" w:name="_Toc107"/>
      <w:bookmarkEnd w:id="301"/>
      <w:r>
        <w:rPr>
          <w:rtl w:val="true"/>
        </w:rPr>
        <w:t>تمام پاکی ها در برابر تمام ناپاکی ها</w:t>
      </w:r>
      <w:bookmarkEnd w:id="302"/>
    </w:p>
    <w:p>
      <w:pPr>
        <w:pStyle w:val="BookText"/>
        <w:rPr/>
      </w:pPr>
      <w:r>
        <w:rPr>
          <w:rFonts w:ascii="IRNazanin" w:hAnsi="IRNazanin" w:eastAsia="IRNazanin"/>
          <w:color w:val="111111"/>
          <w:sz w:val="28"/>
          <w:sz w:val="28"/>
          <w:szCs w:val="28"/>
          <w:rtl w:val="true"/>
          <w:lang w:bidi="fa-IR"/>
        </w:rPr>
        <w:t>اما اینجا، یک طرف داستان، حضرت یوسف علیه السلام سمبل زیبایی در جهان قرار داشت که در این درگیری در اوج جوانی و هیجان شدید غریزه شهوت بود؛ یعنی در فضایی قرار داشت که میلیون‌ها نفر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آنهایی که در این فضا قرار گرفتند، اگر مؤمن هم بودند، چند دقیقه صبر کردند، اما اکثراً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زیبای نمونه، در اوج جوانی و اوج هیجان شهوات، در برابر طنّازی، حیله‌گری، فتنه‌گری و آسیب رسانی زن جوانِ مشرکِ بریده از خدا، هفت سال، شبانه روز مقاومت کرد و دامن پاک الهی او آلوده نشد و مارک شیطانی به او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مقاومت با قدرت ظالمانه بانوی کاخ، زن نخست وزیر، نُه سال محکوم به زندان می‌شود و در زندان روحیّات عجیبی را از عالم ملکوت کسب می‌کند و روزی که آزاد می‌شود، لایق می‌شود نه عزیز مملکت مصر، بلکه عزیزِ مصرِ وجود شود و خداوند متعال چند هزار سال، این داستان گم شده را از لابلای تاریخ فراموش شده و از پرونده روزگار بیرون بیاورد و محور بیش از صد آیه قرارش دهد و در قرآن مجید، کتابی که تا قیامت جاوید خواهد ماند، نام و داستان او را بگنجاند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این داستان است</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680412_2749589250"/>
      <w:bookmarkStart w:id="304" w:name="_Toc108"/>
      <w:bookmarkEnd w:id="303"/>
      <w:r>
        <w:rPr>
          <w:rtl w:val="true"/>
        </w:rPr>
        <w:t>توجه ویژه خدا به بعد از درگیری یوسف علیه السلام و زلیخا</w:t>
      </w:r>
      <w:bookmarkEnd w:id="30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در این بحث می‌بینید، که به نظر بسیار مهم می‌رسد و همه دقایق و لطایفش در آیات قرآن کریم است، نگاه پروردگار به بعد از این جریان است، نه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برای بعد از هیجان شهوات و درگیری حضرت با این زن و مقاومت هفت ساله و حفظ دامن خود در تمام حیات از آلودگی است</w:t>
      </w:r>
      <w:r>
        <w:rPr>
          <w:rFonts w:eastAsia="IRNazanin" w:cs="IRNazanin"/>
          <w:color w:val="111111"/>
          <w:sz w:val="28"/>
          <w:szCs w:val="28"/>
          <w:rtl w:val="true"/>
          <w:lang w:bidi="fa-IR"/>
        </w:rPr>
        <w:t>.</w:t>
      </w:r>
      <w:bookmarkStart w:id="305" w:name="pg3202_17011"/>
    </w:p>
    <w:p>
      <w:pPr>
        <w:pStyle w:val="BookText"/>
        <w:rPr/>
      </w:pPr>
      <w:bookmarkEnd w:id="305"/>
      <w:r>
        <w:rPr>
          <w:rFonts w:ascii="IRNazanin" w:hAnsi="IRNazanin" w:eastAsia="IRNazanin"/>
          <w:color w:val="111111"/>
          <w:sz w:val="28"/>
          <w:sz w:val="28"/>
          <w:szCs w:val="28"/>
          <w:rtl w:val="true"/>
          <w:lang w:bidi="fa-IR"/>
        </w:rPr>
        <w:t>تمام نگاه خاص پروردگار به حضرت یوسف علیه السلام به خاطر بعد از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 جریان، پروردگار عالم به او نظر دارد، اما فقط به عنوان فرزند کوچک حضرت یعقوب علیه السلام، یعنی از زمانی که حضرت یوسف علیه السلام به دنیا آمد، تا زمانی که با این زن ناخواسته روبه‌رو شد و به صورت غلام زرخریدی که همه راه‌های فرار به روی او بسته شده است و نمی‌تواند جایی برود و آزادی ندارد، تا زمانی که ناخواسته او را در فضای کاخ قرار می‌دهند و در خلوت کاخ به عنوان غلامِ شوهر این زن و خدمت کار او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پروردگار به او از زلیخا به بعد شروع می‌شود، تا آنجایی که روزگار فراق تمام می‌شود، حضرت یعقوب علیه السلام و فرزندانش وارد مصر می‌شوند و به شدّت مورد احترام حضرت یوسف علیه السلام قرار می‌گیرند و او نیز در اوج کرامت و بزرگواری از ظلم‌های ده برادر خود گذشت می‌کند و داستان دیگر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حضرت یوسف علیه السلام با کمال آبرو، کرامت، آقایی، بزرگواری، انسانیت و در حالی که برای همه مرد و زن جهان درس و الگو شده است، می‌رسد و ایشان از دنیا خارج می‌شوند</w:t>
      </w:r>
      <w:r>
        <w:rPr>
          <w:rFonts w:eastAsia="IRNazanin" w:cs="IRNazanin"/>
          <w:color w:val="111111"/>
          <w:sz w:val="28"/>
          <w:szCs w:val="28"/>
          <w:rtl w:val="true"/>
          <w:lang w:bidi="fa-IR"/>
        </w:rPr>
        <w:t>.</w:t>
      </w:r>
    </w:p>
    <w:p>
      <w:pPr>
        <w:pStyle w:val="Heading3"/>
        <w:numPr>
          <w:ilvl w:val="2"/>
          <w:numId w:val="1"/>
        </w:numPr>
        <w:rPr/>
      </w:pPr>
      <w:bookmarkStart w:id="306" w:name="__RefHeading___Toc1680414_2749589250"/>
      <w:bookmarkStart w:id="307" w:name="_Toc109"/>
      <w:bookmarkEnd w:id="306"/>
      <w:r>
        <w:rPr>
          <w:rtl w:val="true"/>
        </w:rPr>
        <w:t xml:space="preserve">اهمیت جذب نگاه خدا در جوانی </w:t>
      </w:r>
      <w:r>
        <w:rPr>
          <w:rtl w:val="true"/>
        </w:rPr>
        <w:t>[</w:t>
      </w:r>
      <w:r>
        <w:rPr/>
        <w:t>1</w:t>
      </w:r>
      <w:r>
        <w:rPr>
          <w:rtl w:val="true"/>
        </w:rPr>
        <w:t>]</w:t>
      </w:r>
      <w:bookmarkEnd w:id="3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گوشه‌ای از نگاه پروردگار به آیات کتاب وجود حضرت یوسف علیه السلام است که</w:t>
      </w:r>
      <w:bookmarkStart w:id="308" w:name="pg3202_17012"/>
    </w:p>
    <w:p>
      <w:pPr>
        <w:pStyle w:val="BookText"/>
        <w:rPr/>
      </w:pPr>
      <w:bookmarkEnd w:id="308"/>
      <w:r>
        <w:rPr>
          <w:rFonts w:ascii="IRNazanin" w:hAnsi="IRNazanin" w:eastAsia="IRNazanin"/>
          <w:color w:val="111111"/>
          <w:sz w:val="28"/>
          <w:sz w:val="28"/>
          <w:szCs w:val="28"/>
          <w:rtl w:val="true"/>
          <w:lang w:bidi="fa-IR"/>
        </w:rPr>
        <w:t>این جوان، در اوج جوانی؛ چون این نگاه، مربوط به پیری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پیرمردی از گذشته بدش پشیمان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بد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می‌شود، مگر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پیرمردی در روزگار پیری وارد نماز، عبادت و مناجات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گردنش را کج می‌کند، نه این که خودش بخواهد کج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پیرمردی سعی می‌کند که توبه کرده، خودش را پاک کند، بعد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خدا به روزگار پیری حضرت یوسف علیه السلام نیست، بلکه به روزگار پر بودن وجودش از کرامت‌های ایام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زمان، اگر کسی نگاه خدا را به خودش جلب کند، هنر کرده است؛ چون خیلی‌ها در این بخش روی خدا را از خود برمی‌گردانند و رابطه خدا را با خودشان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خاطر قدرت و اوج جوانی، در مقابل حضرت حق دچار کبر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فصل از جوانی، انسان بتواند نگاه حضرت حق را به خود جلب کند، شاهکار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نگاه در پیری با توبه، التماس، گریه و پشیمانی کار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دارم از کار می‌افتم، کمرم، پایم، سرم، چشمم و گوشم، از کار افتاده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رحم نمی‌کند، اقلاً تو رحم کن، گذشته ما که بسیار کثیف، آلوده و ناپاک بوده، ما را ببخش، نفهمیدیم، جاهل بودیم، بد کردیم</w:t>
      </w:r>
      <w:r>
        <w:rPr>
          <w:rFonts w:eastAsia="IRNazanin" w:cs="IRNazanin"/>
          <w:color w:val="111111"/>
          <w:sz w:val="28"/>
          <w:szCs w:val="28"/>
          <w:rtl w:val="true"/>
          <w:lang w:bidi="fa-IR"/>
        </w:rPr>
        <w:t>.</w:t>
      </w:r>
    </w:p>
    <w:p>
      <w:pPr>
        <w:pStyle w:val="Heading3"/>
        <w:numPr>
          <w:ilvl w:val="2"/>
          <w:numId w:val="1"/>
        </w:numPr>
        <w:rPr/>
      </w:pPr>
      <w:bookmarkStart w:id="309" w:name="__RefHeading___Toc1680416_2749589250"/>
      <w:bookmarkStart w:id="310" w:name="_Toc110"/>
      <w:bookmarkEnd w:id="309"/>
      <w:r>
        <w:rPr>
          <w:rtl w:val="true"/>
        </w:rPr>
        <w:t xml:space="preserve">تفاوت نگاه خدا به جوانی و کهنسالی </w:t>
      </w:r>
      <w:r>
        <w:rPr>
          <w:rtl w:val="true"/>
        </w:rPr>
        <w:t>[</w:t>
      </w:r>
      <w:r>
        <w:rPr/>
        <w:t>1</w:t>
      </w:r>
      <w:r>
        <w:rPr>
          <w:rtl w:val="true"/>
        </w:rPr>
        <w:t>]</w:t>
      </w:r>
      <w:bookmarkEnd w:id="31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اگر پیرمرد را ببخشد، این نگاه، نگاه ترحّم خداست، نه نگاه عظمت نگری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نگاه به آیات بیّنات کتاب، وجود جوان که به کتاب هستی آبرو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مضاهیاً للعالم العَیْنی</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این حرف حکما است، که حضرت یوسف علیه السلام در ایام جوانی، همه وجود را با همه عالم، حکیمانه، هماهنگ و یکی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و خوشحالی در این زمان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زمان پیری که بعد از گریه‌ها، ناله‌ها، ندبه‌ها، مکه و کربلا رفتن‌ها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می‌کنم که گویا خدا مرا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هزاران مقام و منزلتم را از دست دادم، حالا به عنوان غلط کرده پشیمان، خوشحال باشم که مرا بخشیده‌اند و به من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منّتی روی ما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مارکی به پیشانی ما نمی‌زند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جوانی خود را در گناه گذرانده و بعد توبه کرده است، نه، این کار را با ما نمی‌کنند، اما انسان در درون خودش احساس ذلیلی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خنده‌هایی که دختران و پسران خارج از فضای دین دارند، خنده‌های مسخره‌ای است که امیرالمؤمنین علیه السلام می‌فرمایند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به دنبال این</w:t>
      </w:r>
      <w:bookmarkStart w:id="311" w:name="pg3202_17014"/>
    </w:p>
    <w:p>
      <w:pPr>
        <w:pStyle w:val="BookText"/>
        <w:rPr/>
      </w:pPr>
      <w:bookmarkEnd w:id="311"/>
      <w:r>
        <w:rPr>
          <w:rFonts w:ascii="IRNazanin" w:hAnsi="IRNazanin" w:eastAsia="IRNazanin"/>
          <w:color w:val="111111"/>
          <w:sz w:val="28"/>
          <w:sz w:val="28"/>
          <w:szCs w:val="28"/>
          <w:rtl w:val="true"/>
          <w:lang w:bidi="fa-IR"/>
        </w:rPr>
        <w:t>خنده‌ها، گریه‌های سنگینی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این خنده‌ها، ایدز، سوزاک، سفلیس، بیماری‌های عصبی، روانی و خودکشی و در نهایت آتش جهنم است</w:t>
      </w:r>
      <w:r>
        <w:rPr>
          <w:rFonts w:eastAsia="IRNazanin" w:cs="IRNazanin"/>
          <w:color w:val="111111"/>
          <w:sz w:val="28"/>
          <w:szCs w:val="28"/>
          <w:rtl w:val="true"/>
          <w:lang w:bidi="fa-IR"/>
        </w:rPr>
        <w:t>.</w:t>
      </w:r>
    </w:p>
    <w:p>
      <w:pPr>
        <w:pStyle w:val="Heading3"/>
        <w:numPr>
          <w:ilvl w:val="2"/>
          <w:numId w:val="1"/>
        </w:numPr>
        <w:rPr/>
      </w:pPr>
      <w:bookmarkStart w:id="312" w:name="__RefHeading___Toc1680418_2749589250"/>
      <w:bookmarkStart w:id="313" w:name="_Toc111"/>
      <w:bookmarkEnd w:id="312"/>
      <w:r>
        <w:rPr>
          <w:rtl w:val="true"/>
        </w:rPr>
        <w:t>شادی و گریه واقعی</w:t>
      </w:r>
      <w:bookmarkEnd w:id="313"/>
    </w:p>
    <w:p>
      <w:pPr>
        <w:pStyle w:val="BookText"/>
        <w:rPr/>
      </w:pPr>
      <w:r>
        <w:rPr>
          <w:rFonts w:ascii="IRNazanin" w:hAnsi="IRNazanin" w:eastAsia="IRNazanin"/>
          <w:color w:val="111111"/>
          <w:sz w:val="28"/>
          <w:sz w:val="28"/>
          <w:szCs w:val="28"/>
          <w:rtl w:val="true"/>
          <w:lang w:bidi="fa-IR"/>
        </w:rPr>
        <w:t>اما شادی واقعی کجاست؟ خدا نیز در قرآن فرموده است که می‌خنداند و می‌گریاند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متن در قرآن به گونه‌ای غیر از آن خنده و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خدایی است که می‌خنداند، آنجایی که خدا انسان را می‌خنداند، آنجایی است که</w:t>
      </w:r>
      <w:r>
        <w:rPr>
          <w:rFonts w:eastAsia="IRNazanin" w:cs="IRNazanin"/>
          <w:color w:val="111111"/>
          <w:sz w:val="28"/>
          <w:szCs w:val="28"/>
          <w:rtl w:val="true"/>
          <w:lang w:bidi="fa-IR"/>
        </w:rPr>
        <w:t>:</w:t>
      </w:r>
      <w:bookmarkStart w:id="314" w:name="pg3202_17015"/>
    </w:p>
    <w:p>
      <w:pPr>
        <w:pStyle w:val="BookText"/>
        <w:rPr/>
      </w:pPr>
      <w:bookmarkEnd w:id="31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آن خنده قیمت دارد که وقتی حضرت یوسف علیه السلام را از آن کاخ با عظمت به زندان تاریک کاهگلی، کنار عده‌ای کافر و زبان نفهم می‌اندازند، به دیوار زندان تکیه می‌دهد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مرا از آن فضای دعوت به زنا به گوشه این زندان انداختند، حال تو هستی و من، پس من اینجا خوش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خوشی، خوشی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فریادهای مستانه و شبانه که بعضی پسر و دخترها در زندگی می‌زنند و مانند کرم‌ها در لجن گناه و شهوت نجس می‌لولند و بدن‌های جهنمیی که به هم ساییده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لولیدن، غیر از زندگی کردن است</w:t>
      </w:r>
      <w:r>
        <w:rPr>
          <w:rFonts w:eastAsia="IRNazanin" w:cs="IRNazanin"/>
          <w:color w:val="111111"/>
          <w:sz w:val="28"/>
          <w:szCs w:val="28"/>
          <w:rtl w:val="true"/>
          <w:lang w:bidi="fa-IR"/>
        </w:rPr>
        <w:t>.</w:t>
      </w:r>
    </w:p>
    <w:p>
      <w:pPr>
        <w:pStyle w:val="Heading3"/>
        <w:numPr>
          <w:ilvl w:val="2"/>
          <w:numId w:val="1"/>
        </w:numPr>
        <w:rPr/>
      </w:pPr>
      <w:bookmarkStart w:id="315" w:name="__RefHeading___Toc1680420_2749589250"/>
      <w:bookmarkStart w:id="316" w:name="_Toc112"/>
      <w:bookmarkEnd w:id="315"/>
      <w:r>
        <w:rPr>
          <w:rtl w:val="true"/>
        </w:rPr>
        <w:t>شادی واقعی</w:t>
      </w:r>
      <w:bookmarkEnd w:id="316"/>
    </w:p>
    <w:p>
      <w:pPr>
        <w:pStyle w:val="BookText"/>
        <w:rPr/>
      </w:pPr>
      <w:r>
        <w:rPr>
          <w:rFonts w:ascii="IRNazanin" w:hAnsi="IRNazanin" w:eastAsia="IRNazanin"/>
          <w:color w:val="111111"/>
          <w:sz w:val="28"/>
          <w:sz w:val="28"/>
          <w:szCs w:val="28"/>
          <w:rtl w:val="true"/>
          <w:lang w:bidi="fa-IR"/>
        </w:rPr>
        <w:t>اگر شادی آنها شادی است، پس چرا بعد از این جلسات رقص و گناه، وقتی به خانه می‌آیند و تنها می‌شوند، احساس می‌کنند که غم تمام عالم در دل آنها است؟ بعد با هزار نوع قرص خود را خواب می‌کنند که سنگینی این غم آنها را از پا درنیاورد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واقعی، شادی مؤمن است که حتی ظاهراً دارد گریه می‌کند، اما بعد از گریه و حتی در حین گریه کردن، چنان احساس سبک باری و شادی می‌کند که</w:t>
      </w:r>
      <w:bookmarkStart w:id="317" w:name="pg3202_17016"/>
    </w:p>
    <w:p>
      <w:pPr>
        <w:pStyle w:val="BookText"/>
        <w:rPr/>
      </w:pPr>
      <w:bookmarkEnd w:id="317"/>
      <w:r>
        <w:rPr>
          <w:rFonts w:ascii="IRNazanin" w:hAnsi="IRNazanin" w:eastAsia="IRNazanin"/>
          <w:color w:val="111111"/>
          <w:sz w:val="28"/>
          <w:sz w:val="28"/>
          <w:szCs w:val="28"/>
          <w:rtl w:val="true"/>
          <w:lang w:bidi="fa-IR"/>
        </w:rPr>
        <w:t>حاضر نیست این شادی او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حضرت یوسف علیه السلام معنی الهی و ملکوتی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می‌خندد؟ بعد از این که می‌بیند از همه پلیدی‌های کاخ، ذره‌ای بر دامن او ننشسته و آزاد شده، هر چند ظاهراً به زندان افتاده است می‌خندد که این خنده، آیه خداست و دهان حضرت، صفحه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 و جوش در زندان، سجده‌های طولانی، رکوع‌ها، ناله‌های شبانه، آری، اینجا جای شادی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رقص آنجا کن که خود را بشکنی پنبه را از ریش شهوت برکنی </w:t>
      </w:r>
      <w:r>
        <w:rPr>
          <w:rStyle w:val="FootnoteAnchor"/>
          <w:rtl w:val="true"/>
        </w:rPr>
        <w:footnoteReference w:id="179"/>
      </w:r>
    </w:p>
    <w:p>
      <w:pPr>
        <w:pStyle w:val="Heading3"/>
        <w:numPr>
          <w:ilvl w:val="2"/>
          <w:numId w:val="1"/>
        </w:numPr>
        <w:rPr/>
      </w:pPr>
      <w:bookmarkStart w:id="318" w:name="__RefHeading___Toc1680422_2749589250"/>
      <w:bookmarkStart w:id="319" w:name="_Toc113"/>
      <w:bookmarkEnd w:id="318"/>
      <w:r>
        <w:rPr>
          <w:rtl w:val="true"/>
        </w:rPr>
        <w:t>شادی جدایی از رذایل اخلاقی</w:t>
      </w:r>
      <w:bookmarkEnd w:id="319"/>
    </w:p>
    <w:p>
      <w:pPr>
        <w:pStyle w:val="BookText"/>
        <w:rPr/>
      </w:pPr>
      <w:r>
        <w:rPr>
          <w:rFonts w:ascii="IRNazanin" w:hAnsi="IRNazanin" w:eastAsia="IRNazanin"/>
          <w:color w:val="111111"/>
          <w:sz w:val="28"/>
          <w:sz w:val="28"/>
          <w:szCs w:val="28"/>
          <w:rtl w:val="true"/>
          <w:lang w:bidi="fa-IR"/>
        </w:rPr>
        <w:t xml:space="preserve">وقتی کوزه منیّت و غرور که همه توخالی است، کوزه حرص، حسد، تنگ نظری، حقارت و کوچک بودن را شکستی و با شکستن آن، از همه این عالم مادی رها شدی و در ملکوت و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گرفتی، آنجا پایکوبی کن، هیجان داشته باش و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تو را گریه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زمین‌های پنبه کاری شده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در جلد خشک و زبری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 و کیسه می‌آورند، با انگشتان دست پنبه را از آن جلد خشک جدا می‌کنند، به کارخانه می‌دهند تا آن را بزند و به صورت نرم و زیبایی درآورد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نمونه‌اش را در ویترین‌های گران قیمت می‌گذارند؛ یعنی بعد از کنده شدن از آن گیاه خشک و زرد، افتاده و جلد خشک، پشت ویترین پرقیمت بالانشین شده است و انسان‌های کارخانه‌دار و ثروتمند می‌بینند و به قیمت گران می‌خرند، می‌ریسند و به پرده‌ها و لباس‌های زربفت و پرنقش و نگار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w:t>
      </w:r>
    </w:p>
    <w:p>
      <w:pPr>
        <w:pStyle w:val="BookText"/>
        <w:rPr/>
      </w:pPr>
      <w:r>
        <w:rPr>
          <w:rFonts w:ascii="IRNazanin" w:hAnsi="IRNazanin" w:eastAsia="IRNazanin"/>
          <w:color w:val="111111"/>
          <w:sz w:val="28"/>
          <w:sz w:val="28"/>
          <w:szCs w:val="28"/>
          <w:rtl w:val="true"/>
          <w:lang w:bidi="fa-IR"/>
        </w:rPr>
        <w:t>پولداران جهان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پرده را بیاورید روی پنجره‌های ما نصب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بیابان نشینی کنده شده و حرکت می‌کند تا کاخ‌نشین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منیّت‌ها انسان را بیچاره می‌کنند؛ یعنی سازمان خلقت انسان را به گونه‌ای ساخته‌اند که اهل منیت، شهوت، بخل، حرص و آلودگی، واقعاً محکوم به شکست، ذلیل شدن و غرق شدن هستند و هیچ راه فراری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لاتُؤَدِّبْنی بعقوبتک</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حضرت زین العابدین علیه السلام گریه می‌کردند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مرا با آتش جهنم خود بیدار و ادب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بیداری و ادب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هر شاهی ذلیل و دست بسته و هر متکبری، خوار است و هر شهوترانی فریاد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تُرٰاباً</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مرا خلق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ادب شدن چه سودی دارد؟</w:t>
      </w:r>
      <w:bookmarkStart w:id="320" w:name="pg3202_17018"/>
    </w:p>
    <w:p>
      <w:pPr>
        <w:pStyle w:val="BookText"/>
        <w:rPr/>
      </w:pPr>
      <w:bookmarkEnd w:id="320"/>
      <w:r>
        <w:rPr>
          <w:rFonts w:ascii="IRNazanin" w:hAnsi="IRNazanin" w:eastAsia="IRNazanin"/>
          <w:color w:val="111111"/>
          <w:sz w:val="28"/>
          <w:sz w:val="28"/>
          <w:szCs w:val="28"/>
          <w:rtl w:val="true"/>
          <w:lang w:bidi="fa-IR"/>
        </w:rPr>
        <w:t>اجازه فکر بی‌ادبی نیز در این دستگاه به کسی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گرفتار شود، او را نیز دوست داشته باشند، چنان به گوش او می‌زنند که اگر خواب است، بیدار شود</w:t>
      </w:r>
      <w:r>
        <w:rPr>
          <w:rFonts w:eastAsia="IRNazanin" w:cs="IRNazanin"/>
          <w:color w:val="111111"/>
          <w:sz w:val="28"/>
          <w:szCs w:val="28"/>
          <w:rtl w:val="true"/>
          <w:lang w:bidi="fa-IR"/>
        </w:rPr>
        <w:t>.</w:t>
      </w:r>
    </w:p>
    <w:p>
      <w:pPr>
        <w:pStyle w:val="Heading3"/>
        <w:numPr>
          <w:ilvl w:val="2"/>
          <w:numId w:val="1"/>
        </w:numPr>
        <w:rPr/>
      </w:pPr>
      <w:bookmarkStart w:id="321" w:name="__RefHeading___Toc1680424_2749589250"/>
      <w:bookmarkStart w:id="322" w:name="_Toc114"/>
      <w:bookmarkEnd w:id="321"/>
      <w:r>
        <w:rPr>
          <w:rtl w:val="true"/>
        </w:rPr>
        <w:t>شکستن منیّت ها</w:t>
      </w:r>
      <w:bookmarkEnd w:id="322"/>
    </w:p>
    <w:p>
      <w:pPr>
        <w:pStyle w:val="BookText"/>
        <w:rPr/>
      </w:pPr>
      <w:r>
        <w:rPr>
          <w:rFonts w:ascii="IRNazanin" w:hAnsi="IRNazanin" w:eastAsia="IRNazanin"/>
          <w:color w:val="111111"/>
          <w:sz w:val="28"/>
          <w:sz w:val="28"/>
          <w:szCs w:val="28"/>
          <w:rtl w:val="true"/>
          <w:lang w:bidi="fa-IR"/>
        </w:rPr>
        <w:t>اجازه فکر در منیّت را نیز به 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فکر نکرده، چنان چوبش را خوردم که هر وقت یادم می‌آید، از آن کتکی که خوردم، شاد می‌شوم و می‌خندم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معنی‌دار، که شکر خدا، این چوب زدن را به قیامت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تابستان، در یکی از شهرهای بزرگ ایران، شب آخر منبرم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در آنجا منبر می‌رفتم، وسعت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شاید نزدیک به پنجاه هزار نفر پای منبر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این فکر نیمه کاره به ذهن من آمد که این سواد، بیان و منبر من است که این جمعیت را به اینجا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آن فکر بود، اما به جایی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حالی سخنرانی به صورت نسیم بسیار مختصری به ذهن من آمد و اصلاً ادامه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شب آخر این مجلس، باید از آن شهر حدود چهارصد کیلومتر به شهر دیگری که از شهرهای معروف ایران و بسیار ثروتمند است، می‌رفتم؛ یعنی فردا شب، شب اول منبر در آن شهر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که آن منبر تمام می‌شد و به خانه می‌آمدیم، پسر من که آن وقت پنج شش ساله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بیست و دو نفر پای منبر بودند، فردا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منبر رفتن بود، کار فرزندم شمردن مستمع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نیامد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این‌هایی که می‌آمدند نیز افراد جالبی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گروه گروه کنار هم می‌نشستند و وقتی من بر منبر بودم، می‌شنیدم که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محصول باغ را چقدر فروختی؟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نشد، این قدر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منبر من به فروش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ده شب که منبر من تمام شد، از مداح معمولی نیز به من کمتر پول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در دست من است، من در آنجا پنجاه هزار نفر را پای منبر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همان شخص منبری آن شهر نبودی؟ پس چه شد؟</w:t>
      </w:r>
    </w:p>
    <w:p>
      <w:pPr>
        <w:pStyle w:val="BookText"/>
        <w:rPr/>
      </w:pPr>
      <w:r>
        <w:rPr>
          <w:rFonts w:ascii="IRNazanin" w:hAnsi="IRNazanin" w:eastAsia="IRNazanin"/>
          <w:color w:val="111111"/>
          <w:sz w:val="28"/>
          <w:sz w:val="28"/>
          <w:szCs w:val="28"/>
          <w:rtl w:val="true"/>
          <w:lang w:bidi="fa-IR"/>
        </w:rPr>
        <w:t>ای کسی که دل‌ها به دست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مُقَلِّبَ الْقُلُوبِ وَ الْاَبْصَارِ</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تو می‌گویی برو، اگر انسان در باطن خود از مسیر صحیح منحرف شود، تو می‌گویی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خیلی تواضع کنید و دائم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کنید تا شما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انسان بعد از پیامبر صلی الله علیه و آله، به ما یاد داده است که چه کسی هستیم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عَبْدُکَ الضَّعیفُ الذَلیلُ الحَقیرُ المِسْکِینُ المُسْتَکِینُ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حال که زنده هستیم، این است که حقیر، ذلیل، مسکین و مستکین هستیم، وای به حال آن زمانی که جنازه ما را روی سنگ مرده شورخانه بیاندازند، آنجا چه کسی هستیم؟ آنجا جایی هست که همه از زن و فرزند، داماد، برادران، اقوام، دوستان، شریک و همسایه‌ها همه جمع شده‌اند، تا ما را دور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نشده‌اند که ما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آنجا کن که خود را بشکنی پنبه را از ریش شهوت برکنی</w:t>
      </w:r>
      <w:bookmarkStart w:id="323" w:name="pg3202_17020"/>
    </w:p>
    <w:p>
      <w:pPr>
        <w:pStyle w:val="BookText"/>
        <w:rPr/>
      </w:pPr>
      <w:bookmarkEnd w:id="323"/>
      <w:r>
        <w:rPr>
          <w:rFonts w:ascii="IRNazanin" w:hAnsi="IRNazanin" w:eastAsia="IRNazanin"/>
          <w:color w:val="111111"/>
          <w:sz w:val="28"/>
          <w:sz w:val="28"/>
          <w:szCs w:val="28"/>
          <w:rtl w:val="true"/>
          <w:lang w:bidi="fa-IR"/>
        </w:rPr>
        <w:t>رقص و جولان بر سر میدان کنند</w:t>
      </w:r>
    </w:p>
    <w:p>
      <w:pPr>
        <w:pStyle w:val="BookText"/>
        <w:rPr/>
      </w:pPr>
      <w:r>
        <w:rPr>
          <w:rFonts w:ascii="IRNazanin" w:hAnsi="IRNazanin" w:eastAsia="IRNazanin"/>
          <w:color w:val="111111"/>
          <w:sz w:val="28"/>
          <w:sz w:val="28"/>
          <w:szCs w:val="28"/>
          <w:rtl w:val="true"/>
          <w:lang w:bidi="fa-IR"/>
        </w:rPr>
        <w:t>نه در این مجالس بیهوده و پوچ دنیایی، آنجا که رقص و جولان ملکوتی واقعی نیست، این رقص و جولان که عین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 هم برقصند و خدا و ملائکه نیز ببینند و پرونده را عصر جمعه به خدمت امام زمان علیه السلام ببرند و جگر ایشان زخم بخورد</w:t>
      </w:r>
      <w:r>
        <w:rPr>
          <w:rFonts w:eastAsia="IRNazanin" w:cs="IRNazanin"/>
          <w:color w:val="111111"/>
          <w:sz w:val="28"/>
          <w:szCs w:val="28"/>
          <w:rtl w:val="true"/>
          <w:lang w:bidi="fa-IR"/>
        </w:rPr>
        <w:t>.</w:t>
      </w:r>
    </w:p>
    <w:p>
      <w:pPr>
        <w:pStyle w:val="Heading3"/>
        <w:numPr>
          <w:ilvl w:val="2"/>
          <w:numId w:val="1"/>
        </w:numPr>
        <w:rPr/>
      </w:pPr>
      <w:bookmarkStart w:id="324" w:name="__RefHeading___Toc1680426_2749589250"/>
      <w:bookmarkStart w:id="325" w:name="_Toc115"/>
      <w:bookmarkEnd w:id="324"/>
      <w:r>
        <w:rPr>
          <w:rtl w:val="true"/>
        </w:rPr>
        <w:t>منشأ شادی مؤمن در دنیا</w:t>
      </w:r>
      <w:bookmarkEnd w:id="325"/>
    </w:p>
    <w:p>
      <w:pPr>
        <w:pStyle w:val="BookText"/>
        <w:rPr/>
      </w:pPr>
      <w:r>
        <w:rPr>
          <w:rFonts w:ascii="IRNazanin" w:hAnsi="IRNazanin" w:eastAsia="IRNazanin"/>
          <w:color w:val="111111"/>
          <w:sz w:val="28"/>
          <w:sz w:val="28"/>
          <w:szCs w:val="28"/>
          <w:rtl w:val="true"/>
          <w:lang w:bidi="fa-IR"/>
        </w:rPr>
        <w:t>این بالا پریدن‌ها، حیوانی است وگرنه زمانی که کمبودها و نواقص روحی و اخلاقی بیرون می‌آیند، باید هیجان و پایکوبی و شادی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هیجان از کجاست؟</w:t>
      </w:r>
    </w:p>
    <w:p>
      <w:pPr>
        <w:pStyle w:val="BookText"/>
        <w:rPr/>
      </w:pPr>
      <w:r>
        <w:rPr>
          <w:rFonts w:ascii="IRNazanin" w:hAnsi="IRNazanin" w:eastAsia="IRNazanin"/>
          <w:color w:val="111111"/>
          <w:sz w:val="28"/>
          <w:sz w:val="28"/>
          <w:szCs w:val="28"/>
          <w:rtl w:val="true"/>
          <w:lang w:bidi="fa-IR"/>
        </w:rPr>
        <w:t>از همراهی مددهای غیبی، ملائکه به آنها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بودیم که زیر بازوان شما بودیم و شما را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دنیا دوست شما نبودیم، شما نیز از آن رقص‌ها می‌کردید؟ آن نواختنی که شما را به هیجان می‌آورد، از طرف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خدا در باطن شما می‌نوازیم و در این نواختن ما بود که شما تلطیف می‌شدید و اشک از چشم شما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نواختن ما بود که دلکنده می‌شدید و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کربلا، مناجات، دعای کمیل و عرفه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نمی‌نواختیم که شما از جای خود تکان نمی‌خوردید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مطربانش از درون دف می‌زنند بحرها از شورشان کف می‌زنند </w:t>
      </w:r>
      <w:r>
        <w:rPr>
          <w:rStyle w:val="FootnoteAnchor"/>
          <w:rtl w:val="true"/>
        </w:rPr>
        <w:footnoteReference w:id="18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26" w:name="pg3202_17022"/>
    </w:p>
    <w:p>
      <w:pPr>
        <w:pStyle w:val="Heading2"/>
        <w:numPr>
          <w:ilvl w:val="1"/>
          <w:numId w:val="1"/>
        </w:numPr>
        <w:rPr/>
      </w:pPr>
      <w:bookmarkStart w:id="327" w:name="__RefHeading___Toc1680428_2749589250"/>
      <w:bookmarkStart w:id="328" w:name="_Toc116"/>
      <w:bookmarkEnd w:id="326"/>
      <w:bookmarkEnd w:id="327"/>
      <w:r>
        <w:rPr/>
        <w:t>11</w:t>
      </w:r>
      <w:r>
        <w:rPr>
          <w:rtl w:val="true"/>
        </w:rPr>
        <w:t xml:space="preserve"> </w:t>
      </w:r>
      <w:r>
        <w:rPr>
          <w:rtl w:val="true"/>
        </w:rPr>
        <w:t>لیاقت و هدایت</w:t>
      </w:r>
      <w:bookmarkEnd w:id="328"/>
    </w:p>
    <w:p>
      <w:pPr>
        <w:pStyle w:val="Heading3"/>
        <w:numPr>
          <w:ilvl w:val="2"/>
          <w:numId w:val="1"/>
        </w:numPr>
        <w:rPr/>
      </w:pPr>
      <w:bookmarkStart w:id="329" w:name="__RefHeading___Toc1680430_2749589250"/>
      <w:bookmarkStart w:id="330" w:name="_Toc117"/>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کسب فیوضات الهی به اندازه لیاقت</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به قدری از خویش لیاقت و شایستگی نشان داد که پروردگار مهربان عالم، ظرف وجود او را از حقایق گسترده‌ای پر کرد که البته این احسان و عنایت را در حقّ هر کسی که از طریق معرفت و عمل لیاقت نشان دهد،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 مشکل حضرت یونس علیه السلام و نجات از تاریکی شکم ماهی در دریا که احدی جز حضرت حق نمی‌توانست او را نجات بدهد،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نجات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نُنْجِی اَلْمُؤْمِنِینَ</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به همین صورت اهل ایمان را از گرفتاری‌ها و مشکلات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لطف پروردگار و احسان حضرت حق، به اندازه لیاقت و شایستگی انسان به او می‌رسد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وجود حضرت یوسف علیه السلام در توان ظرفیت خود، به خاطر معرفت و عملش از فیوضات الهی و عنایات حضرت حقّ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آن عنایات و</w:t>
      </w:r>
      <w:bookmarkStart w:id="331" w:name="pg3202_17025"/>
    </w:p>
    <w:p>
      <w:pPr>
        <w:pStyle w:val="BookText"/>
        <w:rPr/>
      </w:pPr>
      <w:bookmarkEnd w:id="331"/>
      <w:r>
        <w:rPr>
          <w:rFonts w:ascii="IRNazanin" w:hAnsi="IRNazanin" w:eastAsia="IRNazanin"/>
          <w:color w:val="111111"/>
          <w:sz w:val="28"/>
          <w:sz w:val="28"/>
          <w:szCs w:val="28"/>
          <w:rtl w:val="true"/>
          <w:lang w:bidi="fa-IR"/>
        </w:rPr>
        <w:t>الطاف را که فقط کار اوست، نه کار پول، پارتی، قبیله، خانواده و قدرتمندان در آیات قرآن مجید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آیات می‌فرماید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همه این امور بعد از آن معرفت، عمل، لیاقت و شایستگی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رایگان و ناگهانی نیست، بلکه او زحمت کشید، رنج برد، و اجازه نداد به پاکی او لکه سیاهی بنشیند</w:t>
      </w:r>
      <w:r>
        <w:rPr>
          <w:rFonts w:eastAsia="IRNazanin" w:cs="IRNazanin"/>
          <w:color w:val="111111"/>
          <w:sz w:val="28"/>
          <w:szCs w:val="28"/>
          <w:rtl w:val="true"/>
          <w:lang w:bidi="fa-IR"/>
        </w:rPr>
        <w:t>.</w:t>
      </w:r>
    </w:p>
    <w:p>
      <w:pPr>
        <w:pStyle w:val="Heading3"/>
        <w:numPr>
          <w:ilvl w:val="2"/>
          <w:numId w:val="1"/>
        </w:numPr>
        <w:rPr/>
      </w:pPr>
      <w:bookmarkStart w:id="332" w:name="__RefHeading___Toc1680432_2749589250"/>
      <w:bookmarkStart w:id="333" w:name="_Toc118"/>
      <w:bookmarkEnd w:id="332"/>
      <w:r>
        <w:rPr>
          <w:rtl w:val="true"/>
        </w:rPr>
        <w:t>مکنت عنایت شده به بندگان خالص</w:t>
      </w:r>
      <w:bookmarkEnd w:id="333"/>
    </w:p>
    <w:p>
      <w:pPr>
        <w:pStyle w:val="BookText"/>
        <w:rPr/>
      </w:pPr>
      <w:r>
        <w:rPr>
          <w:rFonts w:ascii="IRNazanin" w:hAnsi="IRNazanin" w:eastAsia="IRNazanin"/>
          <w:color w:val="111111"/>
          <w:sz w:val="28"/>
          <w:sz w:val="28"/>
          <w:szCs w:val="28"/>
          <w:rtl w:val="true"/>
          <w:lang w:bidi="fa-IR"/>
        </w:rPr>
        <w:t>بعد از این امور بود که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مَکَّنّٰا لِیُوسُفَ فِی اَلْأَرْضِ</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چاه افتاده و زندانی کشیده را تمکّن، آبروی عظیم و نیروی چیرگی بر مشکلات و غلبه بر دل‌ها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نعمت ویژه الهی است که کسی سفره‌دار حضرت حق می‌شود، سفره دار رحمت، قدرت، کرم، عزّت، چیرگی، غلبه و توان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تمام قدرت‌ها، توان‌ها، پیروزی‌ها در آن</w:t>
      </w:r>
      <w:bookmarkStart w:id="334" w:name="pg3202_17026"/>
    </w:p>
    <w:p>
      <w:pPr>
        <w:pStyle w:val="BookText"/>
        <w:rPr/>
      </w:pPr>
      <w:bookmarkEnd w:id="334"/>
      <w:r>
        <w:rPr>
          <w:rFonts w:ascii="IRNazanin" w:hAnsi="IRNazanin" w:eastAsia="IRNazanin"/>
          <w:color w:val="111111"/>
          <w:sz w:val="28"/>
          <w:sz w:val="28"/>
          <w:szCs w:val="28"/>
          <w:rtl w:val="true"/>
          <w:lang w:bidi="fa-IR"/>
        </w:rPr>
        <w:t>شخص قرار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یک نفر است، ولی قدرت جامع، غالب و چیره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ارواح همه در تسخیر او است، در حالی که او کانال فیوضات پروردگار برای دل‌ها و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دل‌ها و ارواح زمان خودش، بلکه برای همه دل‌های لایق، شایسته و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تمکّن، معنویت و آبروی او در جهان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در دنیا نیست، ولی حقیقت او در دنیا هست و به نیازمندان عالم معنا، انرژی، پاکی، زمینه استقامت و حفظ نفس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پروردگار عالم در یک نفر جمع کرده است</w:t>
      </w:r>
      <w:r>
        <w:rPr>
          <w:rFonts w:eastAsia="IRNazanin" w:cs="IRNazanin"/>
          <w:color w:val="111111"/>
          <w:sz w:val="28"/>
          <w:szCs w:val="28"/>
          <w:rtl w:val="true"/>
          <w:lang w:bidi="fa-IR"/>
        </w:rPr>
        <w:t>.</w:t>
      </w:r>
    </w:p>
    <w:p>
      <w:pPr>
        <w:pStyle w:val="Heading3"/>
        <w:numPr>
          <w:ilvl w:val="2"/>
          <w:numId w:val="1"/>
        </w:numPr>
        <w:rPr/>
      </w:pPr>
      <w:bookmarkStart w:id="335" w:name="__RefHeading___Toc1680434_2749589250"/>
      <w:bookmarkStart w:id="336" w:name="_Toc119"/>
      <w:bookmarkEnd w:id="335"/>
      <w:r>
        <w:rPr>
          <w:rtl w:val="true"/>
        </w:rPr>
        <w:t>محسنین در سایه لطف پروردگار</w:t>
      </w:r>
      <w:bookmarkEnd w:id="336"/>
    </w:p>
    <w:p>
      <w:pPr>
        <w:pStyle w:val="BookText"/>
        <w:rPr/>
      </w:pPr>
      <w:r>
        <w:rPr>
          <w:rFonts w:ascii="IRNazanin" w:hAnsi="IRNazanin" w:eastAsia="IRNazanin"/>
          <w:color w:val="111111"/>
          <w:sz w:val="28"/>
          <w:sz w:val="28"/>
          <w:szCs w:val="28"/>
          <w:rtl w:val="true"/>
          <w:lang w:bidi="fa-IR"/>
        </w:rPr>
        <w:t>وقتی که برادران حضرت یوسف علیه السلام به علّتی که در قرآن مطرح است، او را شناختند، حضرت علیه السلام حرف خیلی زیبایی به برادران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به چاه انداختند و خیال می‌کردند که نابود شده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گذشته است، اکنون گرد و غبارش نیز از تهِ چاه به 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اصلاً به زنده بودنش یقین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شناختند، مبهوت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کتک خورده ته چاه افتاده کنعان کجا و مقام عزیز مصر کجا؟ شگفت زده و مبهوت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وقتی این جمله را به آنها گفت خیال آنان را راحت کرد که در این دستگاه منظّم هستی باید کار به اینجا برسد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علیه السلام به حقیقت و بصیرت وصل است و کلمه به کلمه از حرف‌های ایشان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حرف می‌زند، خدا از گلوی او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انگشت به دهان مانده، شگفت زده و غرق در تعجب شده‌اید، مگر چه شده است؟ یک سیر طبیعی الهی در این عالم انجام گرفته</w:t>
      </w:r>
      <w:bookmarkStart w:id="337" w:name="pg3202_17027"/>
    </w:p>
    <w:p>
      <w:pPr>
        <w:pStyle w:val="BookText"/>
        <w:rPr/>
      </w:pPr>
      <w:bookmarkEnd w:id="337"/>
      <w:r>
        <w:rPr>
          <w:rFonts w:ascii="IRNazanin" w:hAnsi="IRNazanin" w:eastAsia="IRNazanin"/>
          <w:color w:val="111111"/>
          <w:sz w:val="28"/>
          <w:sz w:val="28"/>
          <w:szCs w:val="28"/>
          <w:rtl w:val="true"/>
          <w:lang w:bidi="fa-IR"/>
        </w:rPr>
        <w:t>است و آن این بوده که من از چاه تا اینجا با خدا بودم، با خدا زندگی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یُضِیعُ أَجْرَ اَلْمُحْسِنِینَ</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پروردگار پاداش نیکوکاران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قرآن مجید را حفظ کنید و نصب العین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تجربه کنید، ممکن است برای بعضی‌ها باورش سخت باشد، ولی در مدت طولانی، اثرش را می‌بینید، فقط چهل شبانه روز</w:t>
      </w:r>
      <w:r>
        <w:rPr>
          <w:rFonts w:eastAsia="IRNazanin" w:cs="IRNazanin"/>
          <w:color w:val="111111"/>
          <w:sz w:val="28"/>
          <w:szCs w:val="28"/>
          <w:rtl w:val="true"/>
          <w:lang w:bidi="fa-IR"/>
        </w:rPr>
        <w:t>.</w:t>
      </w:r>
    </w:p>
    <w:p>
      <w:pPr>
        <w:pStyle w:val="Heading3"/>
        <w:numPr>
          <w:ilvl w:val="2"/>
          <w:numId w:val="1"/>
        </w:numPr>
        <w:rPr/>
      </w:pPr>
      <w:bookmarkStart w:id="338" w:name="__RefHeading___Toc1680436_2749589250"/>
      <w:bookmarkStart w:id="339" w:name="_Toc120"/>
      <w:bookmarkEnd w:id="338"/>
      <w:r>
        <w:rPr>
          <w:rtl w:val="true"/>
        </w:rPr>
        <w:t>اعتماد به وعده های خدا</w:t>
      </w:r>
      <w:bookmarkEnd w:id="339"/>
    </w:p>
    <w:p>
      <w:pPr>
        <w:pStyle w:val="BookText"/>
        <w:rPr/>
      </w:pPr>
      <w:r>
        <w:rPr>
          <w:rFonts w:ascii="IRNazanin" w:hAnsi="IRNazanin" w:eastAsia="IRNazanin"/>
          <w:color w:val="111111"/>
          <w:sz w:val="28"/>
          <w:sz w:val="28"/>
          <w:szCs w:val="28"/>
          <w:rtl w:val="true"/>
          <w:lang w:bidi="fa-IR"/>
        </w:rPr>
        <w:t>شما چهل شبانه روز خدا را امتحان کنید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روش و اعمال ما نشان می‌دهد که ما هنوز اعتماد کاملی به پروردگار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وعده‌های خدا در ترس هستیم که مبادا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پروردگار اصرار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من خلف وعده ندارم، اگر در مقابل کارهای نیک، حالات، اخلاق و نیّت‌های پاک به شما وعده دادم که در دنیا نیز به شما احسان کنم، یقین بدانید که احسان خواهم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چهره‌های بسیار برجسته شیعه که بعضی‌ها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بعضی‌ها که عجیب مورد اعتماد هستند و سر و سرّی با امام دوازدهم علیه السلام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bookmarkStart w:id="340" w:name="pg3202_17028"/>
    </w:p>
    <w:p>
      <w:pPr>
        <w:pStyle w:val="BookText"/>
        <w:rPr/>
      </w:pPr>
      <w:bookmarkEnd w:id="340"/>
      <w:r>
        <w:rPr>
          <w:rFonts w:ascii="IRNazanin" w:hAnsi="IRNazanin" w:eastAsia="IRNazanin"/>
          <w:color w:val="111111"/>
          <w:sz w:val="28"/>
          <w:sz w:val="28"/>
          <w:szCs w:val="28"/>
          <w:rtl w:val="true"/>
          <w:lang w:bidi="fa-IR"/>
        </w:rPr>
        <w:t>اولیای الهی به نام حاج علی بغدادی در کنار حرم موسی بن جعفر علیه السلام خدمت امام زمان علیه السلام رسیده بود، اول ایشان را نشناخت، بعد که از نظر پنهان شد، سیری در اتفاقات به وقوع پیوسته عصر پنجشنبه و شب جمعه کرد، تا اینجا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 حرم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به دوازده امام سلام بدهی؟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عسگری را که سلام دادم، ایشان سکوت داشت و گوش می‌داد، تا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 که در محضر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کنار حرم حضرت موسی بن جعفر علیه السلام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تهران رفتی، سلام مرا به فلانی برسان و اسم او را می‌برد</w:t>
      </w:r>
      <w:r>
        <w:rPr>
          <w:rFonts w:eastAsia="IRNazanin" w:cs="IRNazanin"/>
          <w:color w:val="111111"/>
          <w:sz w:val="28"/>
          <w:szCs w:val="28"/>
          <w:rtl w:val="true"/>
          <w:lang w:bidi="fa-IR"/>
        </w:rPr>
        <w:t>.</w:t>
      </w:r>
    </w:p>
    <w:p>
      <w:pPr>
        <w:pStyle w:val="Heading3"/>
        <w:numPr>
          <w:ilvl w:val="2"/>
          <w:numId w:val="1"/>
        </w:numPr>
        <w:rPr/>
      </w:pPr>
      <w:bookmarkStart w:id="341" w:name="__RefHeading___Toc1680438_2749589250"/>
      <w:bookmarkStart w:id="342" w:name="_Toc121"/>
      <w:bookmarkEnd w:id="341"/>
      <w:r>
        <w:rPr>
          <w:rtl w:val="true"/>
        </w:rPr>
        <w:t>داستان از تشرف دو یهودی به اسلام</w:t>
      </w:r>
      <w:bookmarkEnd w:id="342"/>
    </w:p>
    <w:p>
      <w:pPr>
        <w:pStyle w:val="BookText"/>
        <w:rPr/>
      </w:pPr>
      <w:r>
        <w:rPr>
          <w:rFonts w:ascii="IRNazanin" w:hAnsi="IRNazanin" w:eastAsia="IRNazanin"/>
          <w:color w:val="111111"/>
          <w:sz w:val="28"/>
          <w:sz w:val="28"/>
          <w:szCs w:val="28"/>
          <w:rtl w:val="true"/>
          <w:lang w:bidi="fa-IR"/>
        </w:rPr>
        <w:t>حاج علی بغدادی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نجف بودم، کنار حرم امیرالمؤمنین علیه السلام دو طلبه را دیدم که حال، چهره و حرف زدن آنان، به نظرم آمد این‌ها ممتاز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تمام رفتار ظاهری، دلیل بر وضع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بیرون هر کاری می‌کند، درون خود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می‌داد که درون مایه‌دار، روشن و نورانی‌ای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اسم خود را بگویید؟ علاقه دارم شما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در صد و پنجاه کیلومتری مدینه، در منطقه خیبر است و هر دو</w:t>
      </w:r>
      <w:bookmarkStart w:id="343" w:name="pg3202_17029"/>
    </w:p>
    <w:p>
      <w:pPr>
        <w:pStyle w:val="BookText"/>
        <w:rPr/>
      </w:pPr>
      <w:bookmarkEnd w:id="343"/>
      <w:r>
        <w:rPr>
          <w:rFonts w:ascii="IRNazanin" w:hAnsi="IRNazanin" w:eastAsia="IRNazanin"/>
          <w:color w:val="111111"/>
          <w:sz w:val="28"/>
          <w:sz w:val="28"/>
          <w:szCs w:val="28"/>
          <w:rtl w:val="true"/>
          <w:lang w:bidi="fa-IR"/>
        </w:rPr>
        <w:t>یهودی‌زاده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محلی بود که کتاب‌های ما یهودیان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کتابخانه مخزنی بود که همیشه درش قفل بود و به روی احدی باز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کنجکاو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دار را دیدیم،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قیمتی در را باز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تطمیعش کردیم و پول زیادی پیشنهاد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قیمتی در را باز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تطمیعش کردیم و پول زیادی پیشنهاد دادیم؛ چون وضع مالی خانوادگی ما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پنهانی گذاشتیم که احدی از این جریان مطلع نشود وگرنه این طور که کلید دار می‌گفت، همگی ما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قرار آمدیم، به دور از چشم همه، در اتاق را باز کرد</w:t>
      </w:r>
      <w:r>
        <w:rPr>
          <w:rFonts w:eastAsia="IRNazanin" w:cs="IRNazanin"/>
          <w:color w:val="111111"/>
          <w:sz w:val="28"/>
          <w:szCs w:val="28"/>
          <w:rtl w:val="true"/>
          <w:lang w:bidi="fa-IR"/>
        </w:rPr>
        <w:t>.</w:t>
      </w:r>
    </w:p>
    <w:p>
      <w:pPr>
        <w:pStyle w:val="Heading3"/>
        <w:numPr>
          <w:ilvl w:val="2"/>
          <w:numId w:val="1"/>
        </w:numPr>
        <w:rPr/>
      </w:pPr>
      <w:bookmarkStart w:id="344" w:name="__RefHeading___Toc1680440_2749589250"/>
      <w:bookmarkStart w:id="345" w:name="_Toc122"/>
      <w:bookmarkEnd w:id="344"/>
      <w:r>
        <w:rPr>
          <w:rtl w:val="true"/>
        </w:rPr>
        <w:t xml:space="preserve">نام پیامبر صلی الله علیه و آله و امیرالمؤمنین علیه السلام در تورات </w:t>
      </w:r>
      <w:r>
        <w:rPr>
          <w:rtl w:val="true"/>
        </w:rPr>
        <w:t>[</w:t>
      </w:r>
      <w:r>
        <w:rPr/>
        <w:t>1</w:t>
      </w:r>
      <w:r>
        <w:rPr>
          <w:rtl w:val="true"/>
        </w:rPr>
        <w:t>]</w:t>
      </w:r>
      <w:bookmarkEnd w:id="34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حضرت موسی علیه السلام نازل شد، در این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تورات‌های بیرون تقلبی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متخصّص زبان عبری بودیم، آن را باز کردیم و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صفحه‌ای رسیدیم، دیدیم خداوند متعال در آیات تورات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حضرت موسی علیه السلام تمام نمی‌شود و در آینده پیغمبر به این اوصاف، این نام و نشان و اخلاق خواهد آمد و بعد از او نیز کار در اختیار دامادش، به این نام و نشان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خواندیم و بیرون آمدیم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شما با لیاقت و خواستن مرا یاد کنید، من هم شما را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قدمی به سمت من بیایید، من ده قدم به طرف شما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حق نداریم یهودی بمانیم،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نظرم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کجا برویم و دین اصلی را پیدا کنیم؟ به مدینه آمدیم، دیدیم نمی‌توانیم آنجا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ما بفهمند، ما را نابود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بغداد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کاروانسرایی اتاق اجاره کردیم، مدیر کاروانسرا پیرمرد محاسن سفیدی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ما محبت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خیبر هستیم و می‌خواهیم مسلمان واقعی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شما را نزد قاضی القضات بغداد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از اسلام، قرآن و پیغمبر صلی الله علیه و آله برای ما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صلی الله علیه و آله کار به ابن ابی قحافه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اصلی که ما با خواندنش تشویق شدیم که مسلمان شویم، اسم جانشین پیغمبر صلی الله علیه و آله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به عبری در تورات بود،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عبدالله بن ابی قحافه در تورات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رافضی خبیث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کردند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نمی‌فهمیدیم لفظ رافضی یعنی چه؟ به چه کسی رافضی می‌گویند؟ ناراحت و</w:t>
      </w:r>
      <w:bookmarkStart w:id="346" w:name="pg3202_17031"/>
    </w:p>
    <w:p>
      <w:pPr>
        <w:pStyle w:val="BookText"/>
        <w:rPr/>
      </w:pPr>
      <w:bookmarkEnd w:id="346"/>
      <w:r>
        <w:rPr>
          <w:rFonts w:ascii="IRNazanin" w:hAnsi="IRNazanin" w:eastAsia="IRNazanin"/>
          <w:color w:val="111111"/>
          <w:sz w:val="28"/>
          <w:sz w:val="28"/>
          <w:szCs w:val="28"/>
          <w:rtl w:val="true"/>
          <w:lang w:bidi="fa-IR"/>
        </w:rPr>
        <w:t>دل‌شکسته به همان اتاق کاروانسرا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مالک کاروانسرا صبح آمد و جریان را برای او گفتیم،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دوباره برویم، من شما را می‌برم، شفاعت می‌کنم، با شما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رفتیم و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مصرّ شد که بعد از پیغمبر صلی الله علیه و آله حق خلافت از آن عبدالله بن ابی قحافه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قسم خوردیم که این اسم در تورات نبود</w:t>
      </w:r>
      <w:r>
        <w:rPr>
          <w:rFonts w:eastAsia="IRNazanin" w:cs="IRNazanin"/>
          <w:color w:val="111111"/>
          <w:sz w:val="28"/>
          <w:szCs w:val="28"/>
          <w:rtl w:val="true"/>
          <w:lang w:bidi="fa-IR"/>
        </w:rPr>
        <w:t>.</w:t>
      </w:r>
    </w:p>
    <w:p>
      <w:pPr>
        <w:pStyle w:val="Heading3"/>
        <w:numPr>
          <w:ilvl w:val="2"/>
          <w:numId w:val="1"/>
        </w:numPr>
        <w:rPr/>
      </w:pPr>
      <w:bookmarkStart w:id="347" w:name="__RefHeading___Toc1680442_2749589250"/>
      <w:bookmarkStart w:id="348" w:name="_Toc123"/>
      <w:bookmarkEnd w:id="347"/>
      <w:r>
        <w:rPr>
          <w:rtl w:val="true"/>
        </w:rPr>
        <w:t xml:space="preserve">نام شیعیان در مصحف </w:t>
      </w:r>
      <w:r>
        <w:rPr>
          <w:rtl w:val="true"/>
        </w:rPr>
        <w:t>[</w:t>
      </w:r>
      <w:r>
        <w:rPr/>
        <w:t>1</w:t>
      </w:r>
      <w:r>
        <w:rPr>
          <w:rtl w:val="true"/>
        </w:rPr>
        <w:t>]</w:t>
      </w:r>
      <w:bookmarkEnd w:id="348"/>
    </w:p>
    <w:p>
      <w:pPr>
        <w:pStyle w:val="BookText"/>
        <w:rPr/>
      </w:pP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 السلام شهید شد، امام مجتبی علیه السلام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تا مدینه، یکی از شترها را حضرت خیلی مواظبت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شتر را این همه مواظبت می‌کنید؟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بار این شتر است که نام تمام شیعیان ما تا قیامت در این کتاب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نشان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سواد نداشتم، به دنبال پسر برادرم رفتم، او را به خانه حضرت مجتبی علیه السلام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سواد ندارم، آیا اجازه می‌دهید پسر برادرم ببیند که آیا اسم من در آنجا هست یا نه؟ ورق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اسم شما هست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ورق زد، هیجانی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خودم را نیز دیدم، از اسم من نور بیرون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مجتبی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اسم برادرزاده من نور بیرون می‌زند؟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هفتاد و دو نفر یاران حسین ما علیه السلام است</w:t>
      </w:r>
      <w:r>
        <w:rPr>
          <w:rFonts w:eastAsia="IRNazanin" w:cs="IRNazanin"/>
          <w:color w:val="111111"/>
          <w:sz w:val="28"/>
          <w:szCs w:val="28"/>
          <w:rtl w:val="true"/>
          <w:lang w:bidi="fa-IR"/>
        </w:rPr>
        <w:t>.</w:t>
      </w:r>
      <w:bookmarkStart w:id="349" w:name="pg3202_17032"/>
    </w:p>
    <w:p>
      <w:pPr>
        <w:pStyle w:val="Heading3"/>
        <w:numPr>
          <w:ilvl w:val="2"/>
          <w:numId w:val="1"/>
        </w:numPr>
        <w:rPr/>
      </w:pPr>
      <w:bookmarkStart w:id="350" w:name="__RefHeading___Toc1680444_2749589250"/>
      <w:bookmarkStart w:id="351" w:name="_Toc124"/>
      <w:bookmarkEnd w:id="349"/>
      <w:bookmarkEnd w:id="350"/>
      <w:r>
        <w:rPr>
          <w:rtl w:val="true"/>
        </w:rPr>
        <w:t>دنباله داستان تشرف دو یهودی به اسلام</w:t>
      </w:r>
      <w:bookmarkEnd w:id="351"/>
    </w:p>
    <w:p>
      <w:pPr>
        <w:pStyle w:val="BookText"/>
        <w:rPr/>
      </w:pPr>
      <w:r>
        <w:rPr>
          <w:rFonts w:ascii="IRNazanin" w:hAnsi="IRNazanin" w:eastAsia="IRNazanin"/>
          <w:color w:val="111111"/>
          <w:sz w:val="28"/>
          <w:sz w:val="28"/>
          <w:szCs w:val="28"/>
          <w:rtl w:val="true"/>
          <w:lang w:bidi="fa-IR"/>
        </w:rPr>
        <w:t>این بار با کفش خود به ما دو برادر حمله کرد، برادرم فرار کرد، ولی من کتک مفصلی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دین شد؟ ما دو نفر یهودی آمدیم که مسلمان واقعی شویم، آن وقت باید این گونه ما را بزنند؟ 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اتاق را بده،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کجا برویم؟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جایی سر 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افتادیم، به لب جوی آب رسیدیم و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لیاقت نشان بده، آنها پرده را کنار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و عمری در تاریکی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تمام نور آن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که تمامش شهوت، شکم، نزاع، فریاد، جنگ، غیبت، تهمت و ناروا و خستگی است، اما خبرها پشت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خواهم از این عالم بدر تا کنم اندر جهان سیر دگر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با دنیایی از ادب آمد و به ما دو نفر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غصّه‌ای دارید؟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مسلمان شویم، کتک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نزدیک بغداد به نام کاظمین است، آنجا محل دفن جدّ من،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شیخ محمد حسن آل یاسین مراجعه کنید، حکایت خود را به او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کاظمین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آدرس دادند تا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را باز کرد و با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هستید؟ حکایت خود را گفتیم تا رسیدیم به این که جوانی این آدرس را داد، ناگهان برخاست، سر به دیوار گذاشت، مانند مادر داغدیده گریه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را بوسید و به صورتش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آن</w:t>
      </w:r>
    </w:p>
    <w:p>
      <w:pPr>
        <w:pStyle w:val="BookText"/>
        <w:rPr/>
      </w:pPr>
      <w:r>
        <w:rPr>
          <w:rFonts w:ascii="IRNazanin" w:hAnsi="IRNazanin" w:eastAsia="IRNazanin"/>
          <w:color w:val="111111"/>
          <w:sz w:val="28"/>
          <w:sz w:val="28"/>
          <w:szCs w:val="28"/>
          <w:rtl w:val="true"/>
          <w:lang w:bidi="fa-IR"/>
        </w:rPr>
        <w:t>اوضاع را دیده بودیم، اما اکنون این آقا را دیدیم، متحیر شدیم که چرا دیروز ما را زدند، اما امروز چشم ما را می‌بوسند؟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چشم ما را می‌بوسید؟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نبوسم؟ این دو چشم، جمال مولای ما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نکنم؟ اسم من به زبان آن آقا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لیاقت نشان بده، تا برای تو نیز سفره‌اش را پهن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ما به دست او مسلمان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علم خدا در نجف است، خدمت علمای نجف در جوار حرم امیرالمؤمنین علیه السلام بروید، من همه خرج شما را می‌دهم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52" w:name="pg3202_17034"/>
    </w:p>
    <w:p>
      <w:pPr>
        <w:pStyle w:val="Heading2"/>
        <w:numPr>
          <w:ilvl w:val="1"/>
          <w:numId w:val="1"/>
        </w:numPr>
        <w:rPr/>
      </w:pPr>
      <w:bookmarkStart w:id="353" w:name="__RefHeading___Toc1680446_2749589250"/>
      <w:bookmarkStart w:id="354" w:name="_Toc125"/>
      <w:bookmarkEnd w:id="352"/>
      <w:bookmarkEnd w:id="353"/>
      <w:r>
        <w:rPr/>
        <w:t>12</w:t>
      </w:r>
      <w:r>
        <w:rPr>
          <w:rtl w:val="true"/>
        </w:rPr>
        <w:t xml:space="preserve"> </w:t>
      </w:r>
      <w:r>
        <w:rPr>
          <w:rtl w:val="true"/>
        </w:rPr>
        <w:t>عقل و ادب</w:t>
      </w:r>
      <w:bookmarkEnd w:id="354"/>
    </w:p>
    <w:p>
      <w:pPr>
        <w:pStyle w:val="Heading3"/>
        <w:numPr>
          <w:ilvl w:val="2"/>
          <w:numId w:val="1"/>
        </w:numPr>
        <w:rPr/>
      </w:pPr>
      <w:bookmarkStart w:id="355" w:name="__RefHeading___Toc1680448_2749589250"/>
      <w:bookmarkStart w:id="356" w:name="_Toc126"/>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ساختمان انسانیت</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معنویات، هیچ ساختمانی در عالم هستی عظیم‌تر و با ارزش‌تر از ساختمان انسانیت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این ساختمان را ساختند، از مصالح الهی و ملکوتی برای ساختن این ساختمان بهره گرفتند و از زمانی که انسان را آفریدند تاکنون، هیچ فرهنگ زمینی نتوانسته مصالحی را به انسان ارائه بدهد که انسان با به کار گرفتن آن مصالح، ساختمان انسانیت را بسازد و تمام مصالح ارائه شده، یا ناقص بوده، یا عیب داشته و یا پوک و پوچ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چند میلیون فرهنگ آمد و خرابکاری کرد و به عمر خود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باقی می‌ماند و اصلاح کننده است و به عمرش خاتمه داده نمی‌شود، فقط دین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اسلام نیز از زمان آدم علیه السلام ارائه شده و در طول زمان به وسیله پیامبران و به تدریج کامل شده، تا زمان بعثت پیامبر اسلام صلی الله علیه و آله که به اوج کمال و جامعیتش</w:t>
      </w:r>
      <w:bookmarkStart w:id="357" w:name="pg3202_17037"/>
    </w:p>
    <w:p>
      <w:pPr>
        <w:pStyle w:val="BookText"/>
        <w:rPr/>
      </w:pPr>
      <w:bookmarkEnd w:id="357"/>
      <w:r>
        <w:rPr>
          <w:rFonts w:ascii="IRNazanin" w:hAnsi="IRNazanin" w:eastAsia="IRNazanin"/>
          <w:color w:val="111111"/>
          <w:sz w:val="28"/>
          <w:sz w:val="28"/>
          <w:szCs w:val="28"/>
          <w:rtl w:val="true"/>
          <w:lang w:bidi="fa-IR"/>
        </w:rPr>
        <w:t>رسیده و بقا خواهد داشت و نوری است که هرگز خاموش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نور خوشش نیاید، نمی‌تواند آن را خاموش کند و پروردگار عالم این نور را کامل می‌کند و روزی خواهد رسید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کل فرهنگ‌ها را از صفحه زندگی انسان پاک می‌کند و تنها همین فرهنگ که سعادت دنیا و آخرت مردم را تأمین می‌کند، برجا خواهد ماند</w:t>
      </w:r>
      <w:r>
        <w:rPr>
          <w:rFonts w:eastAsia="IRNazanin" w:cs="IRNazanin"/>
          <w:color w:val="111111"/>
          <w:sz w:val="28"/>
          <w:szCs w:val="28"/>
          <w:rtl w:val="true"/>
          <w:lang w:bidi="fa-IR"/>
        </w:rPr>
        <w:t>.</w:t>
      </w:r>
    </w:p>
    <w:p>
      <w:pPr>
        <w:pStyle w:val="Heading3"/>
        <w:numPr>
          <w:ilvl w:val="2"/>
          <w:numId w:val="1"/>
        </w:numPr>
        <w:rPr/>
      </w:pPr>
      <w:bookmarkStart w:id="358" w:name="__RefHeading___Toc1680450_2749589250"/>
      <w:bookmarkStart w:id="359" w:name="_Toc127"/>
      <w:bookmarkEnd w:id="358"/>
      <w:r>
        <w:rPr>
          <w:rtl w:val="true"/>
        </w:rPr>
        <w:t>تأمین مصالح ساختمان انسانیت با وحی</w:t>
      </w:r>
      <w:bookmarkEnd w:id="359"/>
    </w:p>
    <w:p>
      <w:pPr>
        <w:pStyle w:val="BookText"/>
        <w:rPr/>
      </w:pPr>
      <w:r>
        <w:rPr>
          <w:rFonts w:ascii="IRNazanin" w:hAnsi="IRNazanin" w:eastAsia="IRNazanin"/>
          <w:color w:val="111111"/>
          <w:sz w:val="28"/>
          <w:sz w:val="28"/>
          <w:szCs w:val="28"/>
          <w:rtl w:val="true"/>
          <w:lang w:bidi="fa-IR"/>
        </w:rPr>
        <w:t>وحی، مصالح این ساختمان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پیامبران و راهنمایی‌های حکیمانه و دلسوزانه انبیا علیهم السلام از یک طرف و امامت امامان بزرگوار نیز از طرف دیگر مصالح این ساختمان را تأمین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مصالح خرما فروشِ گمنام را به ساختمان عظیمی از انسانیت چون میثم تمّار </w:t>
      </w:r>
      <w:r>
        <w:rPr>
          <w:rStyle w:val="FootnoteAnchor"/>
          <w:rtl w:val="true"/>
        </w:rPr>
        <w:footnoteReference w:id="201"/>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مصالح کاسب معمولی را به صفوان بن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w:t>
      </w:r>
      <w:r>
        <w:rPr>
          <w:rStyle w:val="FootnoteAnchor"/>
          <w:rtl w:val="true"/>
        </w:rPr>
        <w:footnoteReference w:id="202"/>
      </w:r>
      <w:r>
        <w:rPr>
          <w:rFonts w:ascii="IRNazanin" w:hAnsi="IRNazanin" w:eastAsia="IRNazanin"/>
          <w:color w:val="111111"/>
          <w:sz w:val="28"/>
          <w:sz w:val="28"/>
          <w:szCs w:val="28"/>
          <w:rtl w:val="true"/>
          <w:lang w:bidi="fa-IR"/>
        </w:rPr>
        <w:t xml:space="preserve">و بزّاز گمنامی را به ابن ابی عمیر </w:t>
      </w:r>
      <w:r>
        <w:rPr>
          <w:rStyle w:val="FootnoteAnchor"/>
          <w:rtl w:val="true"/>
        </w:rPr>
        <w:footnoteReference w:id="203"/>
      </w:r>
      <w:r>
        <w:rPr>
          <w:rFonts w:ascii="IRNazanin" w:hAnsi="IRNazanin" w:eastAsia="IRNazanin"/>
          <w:color w:val="111111"/>
          <w:sz w:val="28"/>
          <w:sz w:val="28"/>
          <w:szCs w:val="28"/>
          <w:rtl w:val="true"/>
          <w:lang w:bidi="fa-IR"/>
        </w:rPr>
        <w:t>تبدیل و گمنام‌هایی را در ملکوت</w:t>
      </w:r>
      <w:bookmarkStart w:id="360" w:name="pg3202_17039"/>
    </w:p>
    <w:p>
      <w:pPr>
        <w:pStyle w:val="BookText"/>
        <w:rPr/>
      </w:pPr>
      <w:bookmarkEnd w:id="360"/>
      <w:r>
        <w:rPr>
          <w:rFonts w:ascii="IRNazanin" w:hAnsi="IRNazanin" w:eastAsia="IRNazanin"/>
          <w:color w:val="111111"/>
          <w:sz w:val="28"/>
          <w:sz w:val="28"/>
          <w:szCs w:val="28"/>
          <w:rtl w:val="true"/>
          <w:lang w:bidi="fa-IR"/>
        </w:rPr>
        <w:t>معروف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این ساختمان عظیم است که ارتفاع معنوی آن، سر از عرش بیرون می‌آورد</w:t>
      </w:r>
      <w:r>
        <w:rPr>
          <w:rFonts w:eastAsia="IRNazanin" w:cs="IRNazanin"/>
          <w:color w:val="111111"/>
          <w:sz w:val="28"/>
          <w:szCs w:val="28"/>
          <w:rtl w:val="true"/>
          <w:lang w:bidi="fa-IR"/>
        </w:rPr>
        <w:t>.</w:t>
      </w:r>
    </w:p>
    <w:p>
      <w:pPr>
        <w:pStyle w:val="Heading3"/>
        <w:numPr>
          <w:ilvl w:val="2"/>
          <w:numId w:val="1"/>
        </w:numPr>
        <w:rPr/>
      </w:pPr>
      <w:bookmarkStart w:id="361" w:name="__RefHeading___Toc1680452_2749589250"/>
      <w:bookmarkStart w:id="362" w:name="_Toc128"/>
      <w:bookmarkEnd w:id="361"/>
      <w:r>
        <w:rPr>
          <w:rtl w:val="true"/>
        </w:rPr>
        <w:t>رسیدن به اوج یقین</w:t>
      </w:r>
      <w:bookmarkEnd w:id="362"/>
    </w:p>
    <w:p>
      <w:pPr>
        <w:pStyle w:val="BookText"/>
        <w:rPr/>
      </w:pPr>
      <w:r>
        <w:rPr>
          <w:rFonts w:ascii="IRNazanin" w:hAnsi="IRNazanin" w:eastAsia="IRNazanin"/>
          <w:color w:val="111111"/>
          <w:sz w:val="28"/>
          <w:sz w:val="28"/>
          <w:szCs w:val="28"/>
          <w:rtl w:val="true"/>
          <w:lang w:bidi="fa-IR"/>
        </w:rPr>
        <w:t>شیخ کلینی شخصیت عظیمی است و کتابش چون نزدیک به عصر امام عسگری علیه السلام نوشته شده است، از اعتبار ویژه‌ای برخوردار است و این روایت را در کتابش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بعد از نماز صبح پیغمبر صلی الله علیه و آله به حارثة بن نعمان 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w:t>
      </w:r>
      <w:r>
        <w:rPr>
          <w:rFonts w:eastAsia="Amiri" w:cs="Amiri" w:ascii="Amiri" w:hAnsi="Amiri"/>
          <w:color w:val="111111"/>
          <w:sz w:val="28"/>
          <w:szCs w:val="28"/>
          <w:rtl w:val="true"/>
          <w:lang w:bidi="ar-SA"/>
        </w:rPr>
        <w:t xml:space="preserve">» </w:t>
      </w:r>
      <w:r>
        <w:rPr>
          <w:rStyle w:val="FootnoteAnchor"/>
          <w:rtl w:val="true"/>
        </w:rPr>
        <w:footnoteReference w:id="204"/>
      </w:r>
      <w:bookmarkStart w:id="363" w:name="pg3202_17040"/>
    </w:p>
    <w:p>
      <w:pPr>
        <w:pStyle w:val="BookText"/>
        <w:rPr/>
      </w:pPr>
      <w:bookmarkEnd w:id="363"/>
      <w:r>
        <w:rPr>
          <w:rFonts w:ascii="IRNazanin" w:hAnsi="IRNazanin" w:eastAsia="IRNazanin"/>
          <w:color w:val="111111"/>
          <w:sz w:val="28"/>
          <w:sz w:val="28"/>
          <w:szCs w:val="28"/>
          <w:rtl w:val="true"/>
          <w:lang w:bidi="fa-IR"/>
        </w:rPr>
        <w:t xml:space="preserve">حال شما 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صلی الله علیه و آله که نمی‌شود دروغ گفت او عالم به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یا رسولَ اللَّهِ مُوْقِناً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حقایق عالم را که از طریق وحی انبیا و شما به من رسیده است، با همه وجود باور و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درس خواندن و غلطیدن در دلیل، برهان، فلسفه، حکمت و عرفان می‌خواهد تا کسی به مقام باور و یقین برسد، گاهی نیز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اوج باور هستم و هیچ شکی نسبت به هیچ حقیقتی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این جوان را در کلام حضرت زهرا علیها السلام مشاهده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یَجْعَلْنی جاحِداً لِشَیءٍ مِنْ کتابِهِ وَ لامُتَحیّراً فی شَیءٍ مِنْ أمَرِهِ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خدا را شکر می‌کنم که نسبت به هیچ حقیقتی تردید ندارم و نسبت به هیچ واقعیتی سرگردان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حالی که حارثة بن نعمان گفت، حال همه انبیا و امامان علیهم السلام است</w:t>
      </w:r>
      <w:r>
        <w:rPr>
          <w:rFonts w:eastAsia="IRNazanin" w:cs="IRNazanin"/>
          <w:color w:val="111111"/>
          <w:sz w:val="28"/>
          <w:szCs w:val="28"/>
          <w:rtl w:val="true"/>
          <w:lang w:bidi="fa-IR"/>
        </w:rPr>
        <w:t>.</w:t>
      </w:r>
    </w:p>
    <w:p>
      <w:pPr>
        <w:pStyle w:val="Heading3"/>
        <w:numPr>
          <w:ilvl w:val="2"/>
          <w:numId w:val="1"/>
        </w:numPr>
        <w:rPr/>
      </w:pPr>
      <w:bookmarkStart w:id="364" w:name="__RefHeading___Toc1680454_2749589250"/>
      <w:bookmarkStart w:id="365" w:name="_Toc129"/>
      <w:bookmarkEnd w:id="364"/>
      <w:r>
        <w:rPr>
          <w:rtl w:val="true"/>
        </w:rPr>
        <w:t>علامت اهل باور و یقین</w:t>
      </w:r>
      <w:bookmarkEnd w:id="365"/>
    </w:p>
    <w:p>
      <w:pPr>
        <w:pStyle w:val="BookText"/>
        <w:rPr/>
      </w:pPr>
      <w:r>
        <w:rPr>
          <w:rFonts w:ascii="IRNazanin" w:hAnsi="IRNazanin" w:eastAsia="IRNazanin"/>
          <w:color w:val="111111"/>
          <w:sz w:val="28"/>
          <w:sz w:val="28"/>
          <w:szCs w:val="28"/>
          <w:rtl w:val="true"/>
          <w:lang w:bidi="fa-IR"/>
        </w:rPr>
        <w:t>رسول خدا علیها السلام در برابر جمعیت مسجد به او 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لِکلِّ یَقینٍ حَقیقةً فَما حَقیقةُ یقینِکَ؟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نشانه و برهان تو بر این که نسبت به همه حقایق در اوج باور هستی چیست؟ او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 عَرْشِ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عرش خدا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درها باز و ساختمان انسانیت من، از این گنبد دوّار نیز بالا زده و به پشت این پرده و حجاب‌ها رفته و به عرش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را غرق در نعمت و دوزخیان را غرق در عذاب می‌بینم و نزد من طلا با ریگ‌های بیابان یکی است؛ یعنی دل او به کلی از چیزی که تمام مردم دنیا بر سر آن جنگ و دعوا دارند و به خاطر آن ربا می‌خورند، می‌دزدند، غصب می‌کنند، رشوه می‌گیرند و حق را ناحق و پایمال می‌کنند، کاملاً پاک شده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مردم رو کرده، فرمودند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قَلْبَه بِالایمان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این کسی است که خدا قلب او را از نور ایمان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قلب‌های دیگر چه قلبی است؟ قلب‌های دیگر توسط پول، هوای نفس، شیطان و شهوات دستکاری شده است، لذا به آنها هر چه می‌گویی،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طرفی‌ها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خدای من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خیلی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به دل تهمت می‌زنند؛ چون دل به خاطر فطرت، هرگز خواهان این چیزهایی که این‌ها می‌گویند نیست</w:t>
      </w:r>
      <w:r>
        <w:rPr>
          <w:rFonts w:eastAsia="IRNazanin" w:cs="IRNazanin"/>
          <w:color w:val="111111"/>
          <w:sz w:val="28"/>
          <w:szCs w:val="28"/>
          <w:rtl w:val="true"/>
          <w:lang w:bidi="fa-IR"/>
        </w:rPr>
        <w:t>.</w:t>
      </w:r>
      <w:bookmarkStart w:id="366" w:name="pg3202_17042"/>
    </w:p>
    <w:p>
      <w:pPr>
        <w:pStyle w:val="Heading3"/>
        <w:numPr>
          <w:ilvl w:val="2"/>
          <w:numId w:val="1"/>
        </w:numPr>
        <w:rPr/>
      </w:pPr>
      <w:bookmarkStart w:id="367" w:name="__RefHeading___Toc1680456_2749589250"/>
      <w:bookmarkStart w:id="368" w:name="_Toc130"/>
      <w:bookmarkEnd w:id="366"/>
      <w:bookmarkEnd w:id="367"/>
      <w:r>
        <w:rPr>
          <w:rtl w:val="true"/>
        </w:rPr>
        <w:t>تخریب ساختمان عقل با بی ادبی</w:t>
      </w:r>
      <w:bookmarkEnd w:id="368"/>
    </w:p>
    <w:p>
      <w:pPr>
        <w:pStyle w:val="BookText"/>
        <w:rPr/>
      </w:pPr>
      <w:r>
        <w:rPr>
          <w:rFonts w:ascii="IRNazanin" w:hAnsi="IRNazanin" w:eastAsia="IRNazanin"/>
          <w:color w:val="111111"/>
          <w:sz w:val="28"/>
          <w:sz w:val="28"/>
          <w:szCs w:val="28"/>
          <w:rtl w:val="true"/>
          <w:lang w:bidi="fa-IR"/>
        </w:rPr>
        <w:t>از جمله کسانی که مصالح ساختمان انسانیت را تأمین کرد، وجود مبارک حضرت مجتبی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گفتاری بسیار باارزش، آسمانی و ملکوتی این مصالح را شرح داده و چقدر زیبا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تمام مردم به همین روایت عمل می‌کردند؛ چون برای تبدیل شدن زمین به بهشت و خاموش شدن آتش جهنمی که کل جهان را فراگرفته است،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و روایات، نشانه‌ای از بهشت پروردگار در زندگی مردم دنیا نیست و همه جا آتش، کینه، نزاع، اختلاف و پس زدن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سفره‌ها به حرام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جهنم غیر از این است؟</w:t>
      </w:r>
    </w:p>
    <w:p>
      <w:pPr>
        <w:pStyle w:val="BookText"/>
        <w:rPr/>
      </w:pPr>
      <w:r>
        <w:rPr>
          <w:rFonts w:ascii="IRNazanin" w:hAnsi="IRNazanin" w:eastAsia="IRNazanin"/>
          <w:color w:val="111111"/>
          <w:sz w:val="28"/>
          <w:sz w:val="28"/>
          <w:szCs w:val="28"/>
          <w:rtl w:val="true"/>
          <w:lang w:bidi="fa-IR"/>
        </w:rPr>
        <w:t>حضرت مجتبی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أدب لمن لا عقل له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کسی که از عقلش استفاده نمی‌کند ادب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امام به جنایت تعطیل شدن عقل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گناهی که بشر در تاریخ مرتکب شده است، زندان کردن، عقب راندن، پنهان کردن عقل و میدان دادن به هوای نفس است</w:t>
      </w:r>
      <w:r>
        <w:rPr>
          <w:rFonts w:eastAsia="IRNazanin" w:cs="IRNazanin"/>
          <w:color w:val="111111"/>
          <w:sz w:val="28"/>
          <w:szCs w:val="28"/>
          <w:rtl w:val="true"/>
          <w:lang w:bidi="fa-IR"/>
        </w:rPr>
        <w:t xml:space="preserve">. </w:t>
      </w:r>
      <w:r>
        <w:rPr>
          <w:rStyle w:val="FootnoteAnchor"/>
          <w:rtl w:val="true"/>
        </w:rPr>
        <w:footnoteReference w:id="208"/>
      </w:r>
      <w:bookmarkStart w:id="369" w:name="pg3202_17043"/>
    </w:p>
    <w:p>
      <w:pPr>
        <w:pStyle w:val="BookText"/>
        <w:rPr/>
      </w:pPr>
      <w:bookmarkEnd w:id="369"/>
      <w:r>
        <w:rPr>
          <w:rFonts w:ascii="IRNazanin" w:hAnsi="IRNazanin" w:eastAsia="IRNazanin"/>
          <w:color w:val="111111"/>
          <w:sz w:val="28"/>
          <w:sz w:val="28"/>
          <w:szCs w:val="28"/>
          <w:rtl w:val="true"/>
          <w:lang w:bidi="fa-IR"/>
        </w:rPr>
        <w:t>رعایت عقل، بار سنگینی به دوش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که مردم با آن معامله کرده‌اند، از زیر بار سنگین آن فرار کرده و هنوز قصد برگشتن به سوی عقل را ندارند</w:t>
      </w:r>
      <w:r>
        <w:rPr>
          <w:rFonts w:eastAsia="IRNazanin" w:cs="IRNazanin"/>
          <w:color w:val="111111"/>
          <w:sz w:val="28"/>
          <w:szCs w:val="28"/>
          <w:rtl w:val="true"/>
          <w:lang w:bidi="fa-IR"/>
        </w:rPr>
        <w:t>.</w:t>
      </w:r>
    </w:p>
    <w:p>
      <w:pPr>
        <w:pStyle w:val="Heading3"/>
        <w:numPr>
          <w:ilvl w:val="2"/>
          <w:numId w:val="1"/>
        </w:numPr>
        <w:rPr/>
      </w:pPr>
      <w:bookmarkStart w:id="370" w:name="__RefHeading___Toc1680458_2749589250"/>
      <w:bookmarkStart w:id="371" w:name="_Toc131"/>
      <w:bookmarkEnd w:id="370"/>
      <w:r>
        <w:rPr>
          <w:rtl w:val="true"/>
        </w:rPr>
        <w:t>عقل، محبوب ترین مخلوق خدا</w:t>
      </w:r>
      <w:bookmarkEnd w:id="371"/>
    </w:p>
    <w:p>
      <w:pPr>
        <w:pStyle w:val="BookText"/>
        <w:rPr/>
      </w:pPr>
      <w:r>
        <w:rPr>
          <w:rFonts w:ascii="IRNazanin" w:hAnsi="IRNazanin" w:eastAsia="IRNazanin"/>
          <w:color w:val="111111"/>
          <w:sz w:val="28"/>
          <w:sz w:val="28"/>
          <w:szCs w:val="28"/>
          <w:rtl w:val="true"/>
          <w:lang w:bidi="fa-IR"/>
        </w:rPr>
        <w:t>عقل، نور خدا در وجود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پروردگار قبل از اینکه انسان را خلق کند عقل را آفرید، البته نه این سلول‌های مادی مغز، چون سلول‌ها، بدنه عقل هستند، بلکه خود عقل را، وقتی خدا حقیقت و نور عقل را آفرید، به عقل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مخلوقی محبوب‌تر از تو نیافریده‌ام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قیامت بندگانم را به بهشت ببرم، به خاطر تو است و اگر به جهنم ببرم، به خاطر تو می‌برم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در وجود 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اختیار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باشی، آنان را به بهشت می‌برم، اما اگر غریب، تنها و اسیر شوی، به خاطر این جرم سنگین، آنان را به جهنم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محبوب‌ترین مخلوق مرا به غربت و اسارت بکشد، لایق عذاب</w:t>
      </w:r>
      <w:bookmarkStart w:id="372" w:name="pg3202_17044"/>
    </w:p>
    <w:p>
      <w:pPr>
        <w:pStyle w:val="BookText"/>
        <w:rPr/>
      </w:pPr>
      <w:bookmarkEnd w:id="372"/>
      <w:r>
        <w:rPr>
          <w:rFonts w:ascii="IRNazanin" w:hAnsi="IRNazanin" w:eastAsia="IRNazanin"/>
          <w:color w:val="111111"/>
          <w:sz w:val="28"/>
          <w:sz w:val="28"/>
          <w:szCs w:val="28"/>
          <w:rtl w:val="true"/>
          <w:lang w:bidi="fa-IR"/>
        </w:rPr>
        <w:t>دردناک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صدای ناله اهل جهنم از شدت عذاب، مانند صدای ناله خران رم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انسان که رم نمی‌کند، این آیه خیلی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ساختمان عظیم، باوقار، متین و بزرگوار و مرکز ثقل جهان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زَفِیرٌ وَ شَهِیقٌ</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جهنّم صدای آنان مانند صدای خران رم کرده است؛ چون اینان در دنیا نیز از من و انبیای من رم می‌کردند</w:t>
      </w:r>
      <w:r>
        <w:rPr>
          <w:rFonts w:eastAsia="IRNazanin" w:cs="IRNazanin"/>
          <w:color w:val="111111"/>
          <w:sz w:val="28"/>
          <w:szCs w:val="28"/>
          <w:rtl w:val="true"/>
          <w:lang w:bidi="fa-IR"/>
        </w:rPr>
        <w:t>.</w:t>
      </w:r>
    </w:p>
    <w:p>
      <w:pPr>
        <w:pStyle w:val="Heading3"/>
        <w:numPr>
          <w:ilvl w:val="2"/>
          <w:numId w:val="1"/>
        </w:numPr>
        <w:rPr/>
      </w:pPr>
      <w:bookmarkStart w:id="373" w:name="__RefHeading___Toc1680460_2749589250"/>
      <w:bookmarkStart w:id="374" w:name="_Toc132"/>
      <w:bookmarkEnd w:id="373"/>
      <w:r>
        <w:rPr>
          <w:rtl w:val="true"/>
        </w:rPr>
        <w:t>جواب بی ادبانه در برابر دعوت به دین</w:t>
      </w:r>
      <w:bookmarkEnd w:id="374"/>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داری، پس به کار بگیر، ببین انبیا چه می‌گویند؟ بعد تحلیل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قرآن و ائمه علیهم السلام چه می‌گویند؟ اگر تحلیل عقلی صحیح کردید و نپسندیدید، آن وقت از دین 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نمی‌آیند گوش بدهند که خدا، انبیا و ائمه علیهم السلام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می‌آیند، تحلیل صحیحی نمی‌کنند،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حرف‌ها گذشته، دنیا، دنیای زیردریایی، سفینه‌های فضایی، اینترنت، ماهواره‌ها، اتم و این همه تکنولوژی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دریایی و سفینه و این‌ها چه ربطی به عدالت، مهر، کرم، عبادت و شکر ربّ و خدمت به خلق دارد؟ این‌ها هستند که مصالح ساختمان انسانیت هستند، این‌ها با</w:t>
      </w:r>
      <w:bookmarkStart w:id="375" w:name="pg3202_17045"/>
    </w:p>
    <w:p>
      <w:pPr>
        <w:pStyle w:val="BookText"/>
        <w:rPr/>
      </w:pPr>
      <w:bookmarkEnd w:id="375"/>
      <w:r>
        <w:rPr>
          <w:rFonts w:ascii="IRNazanin" w:hAnsi="IRNazanin" w:eastAsia="IRNazanin"/>
          <w:color w:val="111111"/>
          <w:sz w:val="28"/>
          <w:sz w:val="28"/>
          <w:szCs w:val="28"/>
          <w:rtl w:val="true"/>
          <w:lang w:bidi="fa-IR"/>
        </w:rPr>
        <w:t>زیر دریایی و تکنولوژی چه تضادّی دارند؟ چون دنیا از نظر تکنولوژی پیشرفت کرده است، باید قرآن و حلال و حرام آن تعطیل شوند؟ اصلاً بین این‌ها چه رابطه و پیوندی هست؟</w:t>
      </w:r>
    </w:p>
    <w:p>
      <w:pPr>
        <w:pStyle w:val="BookText"/>
        <w:rPr/>
      </w:pPr>
      <w:r>
        <w:rPr>
          <w:rFonts w:ascii="IRNazanin" w:hAnsi="IRNazanin" w:eastAsia="IRNazanin"/>
          <w:color w:val="111111"/>
          <w:sz w:val="28"/>
          <w:sz w:val="28"/>
          <w:szCs w:val="28"/>
          <w:rtl w:val="true"/>
          <w:lang w:bidi="fa-IR"/>
        </w:rPr>
        <w:t>دین، حقیقتی است که ما را به دست‌یابی به تکنولوژی و علوم دعوت و انسان را از جهل و نادانی منع می‌کند و تمام حرف دین این است که علم و پیشرفت شما باید با اخلاق و رابطه صحیح با خدا و خلق، به ابزاری برای آخرت شما تبدیل شود، نه این که ابزاری برای جنگ، خونریزی، غارت، تجاوز، گناهان پیشرفته و جدید، خیانت، ناامنی و در یک کلام به ابزاری برای اینکه انسان به حیوان درنده و خون‌خوار مبدل شود</w:t>
      </w:r>
      <w:r>
        <w:rPr>
          <w:rFonts w:eastAsia="IRNazanin" w:cs="IRNazanin"/>
          <w:color w:val="111111"/>
          <w:sz w:val="28"/>
          <w:szCs w:val="28"/>
          <w:rtl w:val="true"/>
          <w:lang w:bidi="fa-IR"/>
        </w:rPr>
        <w:t>.</w:t>
      </w:r>
    </w:p>
    <w:p>
      <w:pPr>
        <w:pStyle w:val="Heading3"/>
        <w:numPr>
          <w:ilvl w:val="2"/>
          <w:numId w:val="1"/>
        </w:numPr>
        <w:rPr/>
      </w:pPr>
      <w:bookmarkStart w:id="376" w:name="__RefHeading___Toc1680462_2749589250"/>
      <w:bookmarkStart w:id="377" w:name="_Toc133"/>
      <w:bookmarkEnd w:id="376"/>
      <w:r>
        <w:rPr>
          <w:rtl w:val="true"/>
        </w:rPr>
        <w:t>جایگاه بی ادبان در جهنم</w:t>
      </w:r>
      <w:bookmarkEnd w:id="377"/>
    </w:p>
    <w:p>
      <w:pPr>
        <w:pStyle w:val="BookText"/>
        <w:rPr/>
      </w:pPr>
      <w:r>
        <w:rPr>
          <w:rFonts w:ascii="IRNazanin" w:hAnsi="IRNazanin" w:eastAsia="IRNazanin"/>
          <w:color w:val="111111"/>
          <w:sz w:val="28"/>
          <w:sz w:val="28"/>
          <w:szCs w:val="28"/>
          <w:rtl w:val="true"/>
          <w:lang w:bidi="fa-IR"/>
        </w:rPr>
        <w:t>خدا در قرآن در مورد سؤال از اهل جهنم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به جهنم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می‌کنند؛ چون نباید انسان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جواب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کُنّٰا نَسْمَعُ أَوْ نَعْقِلُ مٰا کُنّٰا فِی أَصْحٰابِ اَلسَّعِیرِ</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ما گوش و عقل را تعطیل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گوش بده، در این آیات، حرف‌های انبیا و ائمه علیهم السلام اندیشه کن،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دنیا، دنیای زیر دریایی و سفینه است و دوره این حرف‌ها دیگر تمام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بی‌خردان بی‌مغز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قرآن و کلام انبیا و ائمه علیهم السلام تمام 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قدیم دو ضرب در دو چهار می‌شد، حالا یازده</w:t>
      </w:r>
      <w:bookmarkStart w:id="378" w:name="pg3202_17046"/>
    </w:p>
    <w:p>
      <w:pPr>
        <w:pStyle w:val="BookText"/>
        <w:rPr/>
      </w:pPr>
      <w:bookmarkEnd w:id="378"/>
      <w:r>
        <w:rPr>
          <w:rFonts w:ascii="IRNazanin" w:hAnsi="IRNazanin" w:eastAsia="IRNazanin"/>
          <w:color w:val="111111"/>
          <w:sz w:val="28"/>
          <w:sz w:val="28"/>
          <w:szCs w:val="28"/>
          <w:rtl w:val="true"/>
          <w:lang w:bidi="fa-IR"/>
        </w:rPr>
        <w:t>می‌شود؟ هزاران سال قبل، خیلی قدیم‌تر از قرآن نیز دو ضرب در دو، چهار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بی‌عقلی تا جایی رسیده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عقل دیگر کهنه شده است و باید بساط دین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مجتبی علیه السلام درباره عقل، این سرمایه الهی و این نور خدایی و ملکوتی این است که افرادی که آن را به کار می‌گیرند، در حال ساختن ساختمان ادب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عقل را به کار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أَدَبَ لِمَنْ لاٰعَقْلَ لَهُ وَ لاٰمُرُوَّةَ لِمَنْ لاهِمَّةَ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کسی که اراده، همت و تصمیم قاطع و تحرّک ندارد، جوانمردی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تنبل، مرکز فساد است، اما اهل همّت، منبع جوانمردی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حَیاءَ لِمَنْ لا دِینَ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کسی که ایمان به خدا و قیامت نداشته، وابستگی باطنی با حضرت حق ندارد، حیا ندارد؛ یعنی از هیچ گناهی در ظاهر و باطن روی گردان نیست، سرمست دنیاست و آخرت را باور ندارد و با بی‌حیایی شکم پاره می‌کند، به ناموس مردم تجاوز می‌کند، فتنه می‌کند، چون دین و ایمان ندارد</w:t>
      </w:r>
      <w:r>
        <w:rPr>
          <w:rFonts w:eastAsia="IRNazanin" w:cs="IRNazanin"/>
          <w:color w:val="111111"/>
          <w:sz w:val="28"/>
          <w:szCs w:val="28"/>
          <w:rtl w:val="true"/>
          <w:lang w:bidi="fa-IR"/>
        </w:rPr>
        <w:t>.</w:t>
      </w:r>
    </w:p>
    <w:p>
      <w:pPr>
        <w:pStyle w:val="Heading3"/>
        <w:numPr>
          <w:ilvl w:val="2"/>
          <w:numId w:val="1"/>
        </w:numPr>
        <w:rPr/>
      </w:pPr>
      <w:bookmarkStart w:id="379" w:name="__RefHeading___Toc1680464_2749589250"/>
      <w:bookmarkStart w:id="380" w:name="_Toc134"/>
      <w:bookmarkEnd w:id="379"/>
      <w:r>
        <w:rPr>
          <w:rtl w:val="true"/>
        </w:rPr>
        <w:t>عالی ترین درجه عقل</w:t>
      </w:r>
      <w:bookmarkEnd w:id="380"/>
    </w:p>
    <w:p>
      <w:pPr>
        <w:pStyle w:val="BookText"/>
        <w:rPr/>
      </w:pPr>
      <w:r>
        <w:rPr>
          <w:rFonts w:ascii="IRNazanin" w:hAnsi="IRNazanin" w:eastAsia="IRNazanin"/>
          <w:color w:val="111111"/>
          <w:sz w:val="28"/>
          <w:sz w:val="28"/>
          <w:szCs w:val="28"/>
          <w:rtl w:val="true"/>
          <w:lang w:bidi="fa-IR"/>
        </w:rPr>
        <w:t>من کلمات قصار خیلی از بزرگان، دانشمندان، حکما و عرفای شرقی و غربی جهان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این جمله در هیچ کجای عالم از کسی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گذشتگان نگفته‌اند و آیندگان نیز نخواهند گفت، و 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رَأْسُ العَقْلِ مُعاشَرَةُ النّاسِ بِالجَمیل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در رأس عقل است؛ یعنی عالی‌ترین مرحله عقل عملی، زیبا معاشرت کردن با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با همسر خود معاشرت کنی و ذره‌ای به او</w:t>
      </w:r>
      <w:bookmarkStart w:id="381" w:name="pg3202_17047"/>
    </w:p>
    <w:p>
      <w:pPr>
        <w:pStyle w:val="BookText"/>
        <w:rPr/>
      </w:pPr>
      <w:bookmarkEnd w:id="381"/>
      <w:r>
        <w:rPr>
          <w:rFonts w:ascii="IRNazanin" w:hAnsi="IRNazanin" w:eastAsia="IRNazanin"/>
          <w:color w:val="111111"/>
          <w:sz w:val="28"/>
          <w:sz w:val="28"/>
          <w:szCs w:val="28"/>
          <w:rtl w:val="true"/>
          <w:lang w:bidi="fa-IR"/>
        </w:rPr>
        <w:t>رنج و آزار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کمترین چیزی دل همدیگر را نرنجانید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با بچه‌ها، اقوام و مردم باشی، اما به زیبایی با آنها برخورد کنی، تا جایی که 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زیبا برخورد کن که وقتی مُردی، با خنده از دنیا بروی، همه چشم‌ها برای تو گریه کنند و جای تو را در دنیا، خالی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رفتار، قلم، زبان، نگاه، قضاوت و اخلاق زیبا معاشرت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منفعت به کارگیری عقل را مطرح می‌کنند که عقل عجب سرمایه عظیمی است و چه تجارت پرسودی را با این عقل می‌شود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بِالعَقْلِ تُدْرَکُ الداران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عقل، دنیا و آخرت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بی‌عقل نه دنیا دارد و نه در آخرت چیزی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عقل را به کار نمی‌گیرد، عمری در طویله‌ای که اسمش را مسکن گذاشته و آخوری به نام آشپزخانه زندگی می‌کند، بعد وارد قبری می‌شود که بدنش را زود در آن پنهان می‌کنند که بوی تعفّن او همه جا را زیر و رو نکند</w:t>
      </w:r>
      <w:r>
        <w:rPr>
          <w:rFonts w:eastAsia="IRNazanin" w:cs="IRNazanin"/>
          <w:color w:val="111111"/>
          <w:sz w:val="28"/>
          <w:szCs w:val="28"/>
          <w:rtl w:val="true"/>
          <w:lang w:bidi="fa-IR"/>
        </w:rPr>
        <w:t>.</w:t>
      </w:r>
    </w:p>
    <w:p>
      <w:pPr>
        <w:pStyle w:val="Heading3"/>
        <w:numPr>
          <w:ilvl w:val="2"/>
          <w:numId w:val="1"/>
        </w:numPr>
        <w:rPr/>
      </w:pPr>
      <w:bookmarkStart w:id="382" w:name="__RefHeading___Toc1680466_2749589250"/>
      <w:bookmarkStart w:id="383" w:name="_Toc135"/>
      <w:bookmarkEnd w:id="382"/>
      <w:r>
        <w:rPr>
          <w:rtl w:val="true"/>
        </w:rPr>
        <w:t>محرومیت بی عقل از دنیا و آخرت</w:t>
      </w:r>
      <w:bookmarkEnd w:id="38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حَرُمَ عَن العَقْلِ حَرُمَهُما جمیعاً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آن کسی که از عقل خالی شده است، از دنیا و آخرت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بی‌عقل جمله‌ای از رسول خدا صلی الله علیه و آله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بی‌عقل، منبع شرّ است؛ چون هیچ چیزی را ارزیابی صحیح نمی‌کند</w:t>
      </w:r>
      <w:r>
        <w:rPr>
          <w:rFonts w:eastAsia="IRNazanin" w:cs="IRNazanin"/>
          <w:color w:val="111111"/>
          <w:sz w:val="28"/>
          <w:szCs w:val="28"/>
          <w:rtl w:val="true"/>
          <w:lang w:bidi="fa-IR"/>
        </w:rPr>
        <w:t>.</w:t>
      </w:r>
      <w:bookmarkStart w:id="384" w:name="pg3202_17048"/>
    </w:p>
    <w:p>
      <w:pPr>
        <w:pStyle w:val="BookText"/>
        <w:rPr/>
      </w:pPr>
      <w:bookmarkEnd w:id="384"/>
      <w:r>
        <w:rPr>
          <w:rFonts w:ascii="IRNazanin" w:hAnsi="IRNazanin" w:eastAsia="IRNazanin"/>
          <w:color w:val="111111"/>
          <w:sz w:val="28"/>
          <w:sz w:val="28"/>
          <w:szCs w:val="28"/>
          <w:rtl w:val="true"/>
          <w:lang w:bidi="fa-IR"/>
        </w:rPr>
        <w:t>بی‌عقل تا این حد مورد نفرت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بی‌عقل کسی است که عقل خود را خراب کرده، نه کسی که خدا به او عقل نداده است، او که دیوانه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بی‌عقل واقعی کسی است که عقل دارد، اما عقل خود را اسیر هوی و هوس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را پس زده، شکم و شهوت را مقدم داشته و رهبر و مکتبش، شکم و شهوت است؛ یعنی عقل هیچ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بی‌عقل به قدری مورد نفرت هستند که روزی حضرت عیسی بن مریم علیه السلام که پیغمبر اولوالعزم است با سرعت در حال فرار بود، زیاد دوید، نفس نفس زنان، خسته شد، کنار تخته سنگی نشست، یکی از حواریون آمد،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گرگ شما را دنبال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وحشت از چه چیزی فرار می‌کردید؟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بشنو،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را می‌دانم و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حقیقت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دریایی و سفینه حقیقت است، قرآن و معنویت کهنه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ارمنی و یهودی به زیر دریایی رسیده‌اند، این نفهم و احمق مغرور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مسیحی به کره ماه رفته‌اند، او از حقیقت 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دنیای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دین دیگر قابل شنیدن نیست</w:t>
      </w:r>
      <w:r>
        <w:rPr>
          <w:rFonts w:eastAsia="IRNazanin" w:cs="IRNazanin"/>
          <w:color w:val="111111"/>
          <w:sz w:val="28"/>
          <w:szCs w:val="28"/>
          <w:rtl w:val="true"/>
          <w:lang w:bidi="fa-IR"/>
        </w:rPr>
        <w:t>.</w:t>
      </w:r>
    </w:p>
    <w:p>
      <w:pPr>
        <w:pStyle w:val="Heading3"/>
        <w:numPr>
          <w:ilvl w:val="2"/>
          <w:numId w:val="1"/>
        </w:numPr>
        <w:rPr/>
      </w:pPr>
      <w:bookmarkStart w:id="385" w:name="__RefHeading___Toc1680468_2749589250"/>
      <w:bookmarkStart w:id="386" w:name="_Toc136"/>
      <w:bookmarkEnd w:id="385"/>
      <w:r>
        <w:rPr>
          <w:rtl w:val="true"/>
        </w:rPr>
        <w:t>عقل، مایه عبادت و کسب بهشت</w:t>
      </w:r>
      <w:bookmarkEnd w:id="386"/>
    </w:p>
    <w:p>
      <w:pPr>
        <w:pStyle w:val="BookText"/>
        <w:rPr/>
      </w:pPr>
      <w:r>
        <w:rPr>
          <w:rFonts w:ascii="IRNazanin" w:hAnsi="IRNazanin" w:eastAsia="IRNazanin"/>
          <w:color w:val="111111"/>
          <w:sz w:val="28"/>
          <w:sz w:val="28"/>
          <w:szCs w:val="28"/>
          <w:rtl w:val="true"/>
          <w:lang w:bidi="fa-IR"/>
        </w:rPr>
        <w:t>عجب روایتی از امام صادق علیه السلام درباره عقل، این سرمایه الهی در وجود انسان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سبب بندگی و عبادت خداست،</w:t>
      </w:r>
      <w:bookmarkStart w:id="387" w:name="pg3202_17049"/>
    </w:p>
    <w:p>
      <w:pPr>
        <w:pStyle w:val="BookText"/>
        <w:rPr/>
      </w:pPr>
      <w:bookmarkEnd w:id="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اکْتُسِبَ بِهِ الجَنانَ</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عقل مایه‌ای است که با آن می‌شود بهشت را خرید؛ یعنی قیمتش، قیمت بهشت است</w:t>
      </w:r>
      <w:r>
        <w:rPr>
          <w:rFonts w:eastAsia="IRNazanin" w:cs="IRNazanin"/>
          <w:color w:val="111111"/>
          <w:sz w:val="28"/>
          <w:szCs w:val="28"/>
          <w:rtl w:val="true"/>
          <w:lang w:bidi="fa-IR"/>
        </w:rPr>
        <w:t>.</w:t>
      </w:r>
    </w:p>
    <w:p>
      <w:pPr>
        <w:pStyle w:val="Heading3"/>
        <w:numPr>
          <w:ilvl w:val="2"/>
          <w:numId w:val="1"/>
        </w:numPr>
        <w:rPr/>
      </w:pPr>
      <w:bookmarkStart w:id="388" w:name="__RefHeading___Toc1680470_2749589250"/>
      <w:bookmarkStart w:id="389" w:name="_Toc137"/>
      <w:bookmarkEnd w:id="388"/>
      <w:r>
        <w:rPr>
          <w:rtl w:val="true"/>
        </w:rPr>
        <w:t>ادب عاقلان عالم خلقت</w:t>
      </w:r>
      <w:bookmarkEnd w:id="389"/>
    </w:p>
    <w:p>
      <w:pPr>
        <w:pStyle w:val="BookText"/>
        <w:rPr/>
      </w:pPr>
      <w:r>
        <w:rPr>
          <w:rFonts w:ascii="IRNazanin" w:hAnsi="IRNazanin" w:eastAsia="IRNazanin"/>
          <w:color w:val="111111"/>
          <w:sz w:val="28"/>
          <w:sz w:val="28"/>
          <w:szCs w:val="28"/>
          <w:rtl w:val="true"/>
          <w:lang w:bidi="fa-IR"/>
        </w:rPr>
        <w:t>حال به جمله اول از امام مجتبی علیه السلام برگردیم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ادب لمن لا عقل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نسبت به خدا ادب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دقت کنید، ادب امام زین العابدین علیه السلام نسبت به خدا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حضرت ابی عبدالله علیه السلام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تیرانداز و بیست هزار شمشیرزن و نیزه به دست، آماده حمله هستند، اما امام علیه السلام در اول ظهر با هجده نفر ایستاد و نماز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نماز و مناجات با خداست، باید برای او صورت روی خاک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خیلی‌ها نماز نمی‌خوانند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امام زین العابدین علیه السلام خیلی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خوانده، با تکه‌ای نان افطار کرده و نماز خوانده، گریه دارد صورت مبارکش را زخم می‌کند، بعد از تعقیبات، صورت روی خاک می‌گذارد و عرض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حقّاً حقّاً لا اله الا الله عُبُودیةً و رقّاً لا اله الا الله ایماناً و صدقا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هزار بار می‌گوید و سر از سجده بر می‌دارد؟</w:t>
      </w:r>
      <w:bookmarkStart w:id="390" w:name="pg3202_17050"/>
    </w:p>
    <w:p>
      <w:pPr>
        <w:pStyle w:val="Heading3"/>
        <w:numPr>
          <w:ilvl w:val="2"/>
          <w:numId w:val="1"/>
        </w:numPr>
        <w:rPr/>
      </w:pPr>
      <w:bookmarkStart w:id="391" w:name="__RefHeading___Toc1680472_2749589250"/>
      <w:bookmarkStart w:id="392" w:name="_Toc138"/>
      <w:bookmarkEnd w:id="390"/>
      <w:bookmarkEnd w:id="391"/>
      <w:r>
        <w:rPr>
          <w:rtl w:val="true"/>
        </w:rPr>
        <w:t>ادب امام سجاد علیه السلام در برابر پدر و مادر</w:t>
      </w:r>
      <w:bookmarkEnd w:id="392"/>
    </w:p>
    <w:p>
      <w:pPr>
        <w:pStyle w:val="BookText"/>
        <w:rPr/>
      </w:pPr>
      <w:r>
        <w:rPr>
          <w:rFonts w:ascii="IRNazanin" w:hAnsi="IRNazanin" w:eastAsia="IRNazanin"/>
          <w:color w:val="111111"/>
          <w:sz w:val="28"/>
          <w:sz w:val="28"/>
          <w:szCs w:val="28"/>
          <w:rtl w:val="true"/>
          <w:lang w:bidi="fa-IR"/>
        </w:rPr>
        <w:t>ادب به پدر و مادر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بالاترین نعمت و جهاد بالاترین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می‌فرمایند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فوق شهادت چیزی در این عالم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روز عاشورا، وقتی امام زین العابدین علیه السلام احوال پدر را می‌پرسد، می‌بیند پدر نفس سردی می‌کشد که از همه جای بدن ایشان خون بیرون می‌زند، به پدر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با این امت به کجا رسید؟ 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پرداختیم و غیر از من و تو مردی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 العابدین علیه السلام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و شمشیر بیاور، پدرم غریب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دیگری نمی‌گوید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کنار تو بالاترین است، بگذار من هم از این شربت بچشم، اما چون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نه، پسر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در مقابل مادر هم خیلی مهم است، وقتی امام زین العابدین علیه السلام به دنیا آمدند، یک ساعت بعد مادر ایشان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فرزند روی دست مبارکش بود، داغ همسر نیز دیده، جنازه را دفن کردند،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 بیاورید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را پیدا کردند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مرا شیر بده، حقوق به او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شیری به امام زین العابدین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محصول این شیر، ادب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این دایه امام را نگهداشت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مادر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مادر را تا کجا ادا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مادرم مرده است، اما این کسی که به من شیر داده است، حتی یک بار با او هم غذا نشدم، چرا؟ چون که مبادا لقمه‌ای را زودتر از من در نظر بگیرد و بخواهد بردارد، من زودتر از او آن لقمه را بردارم و حسرت آن لقمه به دل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 تحمل جواب این حسرت را ندارم</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از خدا جوییم توفیق ادب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393" w:name="pg3202_17052"/>
    </w:p>
    <w:p>
      <w:pPr>
        <w:pStyle w:val="Heading2"/>
        <w:numPr>
          <w:ilvl w:val="1"/>
          <w:numId w:val="1"/>
        </w:numPr>
        <w:rPr/>
      </w:pPr>
      <w:bookmarkStart w:id="394" w:name="__RefHeading___Toc1680474_2749589250"/>
      <w:bookmarkStart w:id="395" w:name="_Toc139"/>
      <w:bookmarkEnd w:id="393"/>
      <w:bookmarkEnd w:id="394"/>
      <w:r>
        <w:rPr/>
        <w:t>13</w:t>
      </w:r>
      <w:r>
        <w:rPr>
          <w:rtl w:val="true"/>
        </w:rPr>
        <w:t xml:space="preserve"> </w:t>
      </w:r>
      <w:r>
        <w:rPr>
          <w:rtl w:val="true"/>
        </w:rPr>
        <w:t>فیوضات الهی</w:t>
      </w:r>
      <w:bookmarkEnd w:id="395"/>
    </w:p>
    <w:p>
      <w:pPr>
        <w:pStyle w:val="Heading3"/>
        <w:numPr>
          <w:ilvl w:val="2"/>
          <w:numId w:val="1"/>
        </w:numPr>
        <w:rPr/>
      </w:pPr>
      <w:bookmarkStart w:id="396" w:name="__RefHeading___Toc1680476_2749589250"/>
      <w:bookmarkStart w:id="397" w:name="_Toc140"/>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پاداش قبولی یوسف علیه السلام در امتحانات</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حضرت یوسف علیه السلام را منبع ارزشهای واقعی و اصیل، دارای کرامت‌های انسانی و متخلّق به اخلاق الهی، آن هم در اوج جوانی و هیجان غرائز و شهوات و آمال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هر نوع ابزاری را درست و صحیح به کار گرفت و برای رسیدن به لقا و قرب پروردگار، طرف مقابل خود؛ یعنی زلیخا را فقط موجود جسمی، مادی، عنصری می‌دید که اسیر شهوات و غرائز سرکش و بی‌قید و بی‌مهار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حکایت آنها به مردم تا روز قیامت درس و پند می‌دهد، که مردان و زنان بدانند، راه یوسف علیه السلام، راه خداست و راه زلیخا، راه شیطان است و بدانند که سالکان راه شیطان، رجیم، مطرود، ملعون و منفور هستند و در نهایت، اسیر آتشی می‌شوند که از آن رهایی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حضرت یوسف علیه السلام امتحان خود به خدا را با عالی‌ترین نمره قبولی پس داد و وجود مبارک او ظاهر و باطن خود را از آلوده شدن در کاخ مصر حفظ کرد، پروردگار عالم تمام درهای فیوضات خود را به روی او باز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حضرت یوسف علیه السلام مقامی قبل از رسیدن به اوج کرامت دارد، که آن مقام تحمّل، حوصله، ایستادگی و حفظ خود از آلودگی‌ها است و مقامی نیز بعد از</w:t>
      </w:r>
      <w:bookmarkStart w:id="398" w:name="pg3202_17055"/>
    </w:p>
    <w:p>
      <w:pPr>
        <w:pStyle w:val="BookText"/>
        <w:rPr/>
      </w:pPr>
      <w:bookmarkEnd w:id="398"/>
      <w:r>
        <w:rPr>
          <w:rFonts w:ascii="IRNazanin" w:hAnsi="IRNazanin" w:eastAsia="IRNazanin"/>
          <w:color w:val="111111"/>
          <w:sz w:val="28"/>
          <w:sz w:val="28"/>
          <w:szCs w:val="28"/>
          <w:rtl w:val="true"/>
          <w:lang w:bidi="fa-IR"/>
        </w:rPr>
        <w:t>این مرحله که مقام پاداش خدا در همین دنیا به وجود مقدس او است</w:t>
      </w:r>
      <w:r>
        <w:rPr>
          <w:rFonts w:eastAsia="IRNazanin" w:cs="IRNazanin"/>
          <w:color w:val="111111"/>
          <w:sz w:val="28"/>
          <w:szCs w:val="28"/>
          <w:rtl w:val="true"/>
          <w:lang w:bidi="fa-IR"/>
        </w:rPr>
        <w:t>.</w:t>
      </w:r>
    </w:p>
    <w:p>
      <w:pPr>
        <w:pStyle w:val="Heading3"/>
        <w:numPr>
          <w:ilvl w:val="2"/>
          <w:numId w:val="1"/>
        </w:numPr>
        <w:rPr/>
      </w:pPr>
      <w:bookmarkStart w:id="399" w:name="__RefHeading___Toc1680478_2749589250"/>
      <w:bookmarkStart w:id="400" w:name="_Toc141"/>
      <w:bookmarkEnd w:id="399"/>
      <w:r>
        <w:rPr>
          <w:rtl w:val="true"/>
        </w:rPr>
        <w:t>راه کسب فیوضات الهی برای همه باز است</w:t>
      </w:r>
      <w:bookmarkEnd w:id="400"/>
    </w:p>
    <w:p>
      <w:pPr>
        <w:pStyle w:val="BookText"/>
        <w:rPr/>
      </w:pPr>
      <w:r>
        <w:rPr>
          <w:rFonts w:ascii="IRNazanin" w:hAnsi="IRNazanin" w:eastAsia="IRNazanin"/>
          <w:color w:val="111111"/>
          <w:sz w:val="28"/>
          <w:sz w:val="28"/>
          <w:szCs w:val="28"/>
          <w:rtl w:val="true"/>
          <w:lang w:bidi="fa-IR"/>
        </w:rPr>
        <w:t xml:space="preserve">هر کسی که در راه مبارزه با نفس حداقل چهل شبانه روز صبر کند، یقیناً درهای فیوضات الهی به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ظرفیت و استعدادش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 حیات پاکان این معنا را نشان داده و از حقایقی است که دلیل آن با خودش است و نیازی نیست که از خارج برای آن دلیل، برهان و حجّت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آمد دلیل آفتاب چون دلیل آمد از وی رو متاب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وعده قطعی پروردگار است که بعد از نشان دادن لیاقت، شایستگی و قبول شدن در امتحان‌ها، تمام درهای فیوضات به روی انسان باز شود</w:t>
      </w:r>
      <w:r>
        <w:rPr>
          <w:rFonts w:eastAsia="IRNazanin" w:cs="IRNazanin"/>
          <w:color w:val="111111"/>
          <w:sz w:val="28"/>
          <w:szCs w:val="28"/>
          <w:rtl w:val="true"/>
          <w:lang w:bidi="fa-IR"/>
        </w:rPr>
        <w:t>.</w:t>
      </w:r>
    </w:p>
    <w:p>
      <w:pPr>
        <w:pStyle w:val="Heading3"/>
        <w:numPr>
          <w:ilvl w:val="2"/>
          <w:numId w:val="1"/>
        </w:numPr>
        <w:rPr/>
      </w:pPr>
      <w:bookmarkStart w:id="401" w:name="__RefHeading___Toc1680480_2749589250"/>
      <w:bookmarkStart w:id="402" w:name="_Toc142"/>
      <w:bookmarkEnd w:id="401"/>
      <w:r>
        <w:rPr>
          <w:rtl w:val="true"/>
        </w:rPr>
        <w:t>تلاش عاشقانه برای کسب فیوضات الهی</w:t>
      </w:r>
      <w:bookmarkEnd w:id="402"/>
    </w:p>
    <w:p>
      <w:pPr>
        <w:pStyle w:val="BookText"/>
        <w:rPr/>
      </w:pPr>
      <w:r>
        <w:rPr>
          <w:rFonts w:ascii="IRNazanin" w:hAnsi="IRNazanin" w:eastAsia="IRNazanin"/>
          <w:color w:val="111111"/>
          <w:sz w:val="28"/>
          <w:sz w:val="28"/>
          <w:szCs w:val="28"/>
          <w:rtl w:val="true"/>
          <w:lang w:bidi="fa-IR"/>
        </w:rPr>
        <w:t>این وعده را در قرآن مجید به شما امت پیغمبر علیه السلام نیز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به خاطر من بکوشد،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محض خاطر من بکوشد، قدم بردارد، با پلیدی‌ها و آلودگی‌ها مبارزه کند و حرکت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لَنَهْدِیَنَّهُمْ سُبُلَنٰا</w:t>
      </w:r>
      <w:r>
        <w:rPr>
          <w:rFonts w:eastAsia="Amiri" w:cs="Amiri" w:ascii="Amiri" w:hAnsi="Amiri"/>
          <w:color w:val="111111"/>
          <w:sz w:val="28"/>
          <w:szCs w:val="28"/>
          <w:rtl w:val="true"/>
          <w:lang w:bidi="ar-SA"/>
        </w:rPr>
        <w:t xml:space="preserve">» </w:t>
      </w:r>
      <w:r>
        <w:rPr>
          <w:rStyle w:val="FootnoteAnchor"/>
          <w:rtl w:val="true"/>
        </w:rPr>
        <w:footnoteReference w:id="219"/>
      </w:r>
      <w:bookmarkStart w:id="403" w:name="pg3202_17056"/>
    </w:p>
    <w:p>
      <w:pPr>
        <w:pStyle w:val="BookText"/>
        <w:rPr/>
      </w:pPr>
      <w:bookmarkEnd w:id="403"/>
      <w:r>
        <w:rPr>
          <w:rFonts w:ascii="IRNazanin" w:hAnsi="IRNazanin" w:eastAsia="IRNazanin"/>
          <w:color w:val="111111"/>
          <w:sz w:val="28"/>
          <w:sz w:val="28"/>
          <w:szCs w:val="28"/>
          <w:rtl w:val="true"/>
          <w:lang w:bidi="fa-IR"/>
        </w:rPr>
        <w:t xml:space="preserve">پروردگار این وعده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 ثقیله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ترکیب باید مورد توجه معنا کنندگان قرار بگیرد؛ 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 ثقیله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استعمال شده است و این به جای دو بار قسم خوردن است؛ یعنی کار دو بار قسم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خاطر خود من بکوشد و حرکت کند،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تأکید ثقیله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راه‌های منتهی به خودم، که در حقیقت باز کردن همه فیوضات به روی او است را باز می‌کنم</w:t>
      </w:r>
      <w:r>
        <w:rPr>
          <w:rFonts w:eastAsia="IRNazanin" w:cs="IRNazanin"/>
          <w:color w:val="111111"/>
          <w:sz w:val="28"/>
          <w:szCs w:val="28"/>
          <w:rtl w:val="true"/>
          <w:lang w:bidi="fa-IR"/>
        </w:rPr>
        <w:t>.</w:t>
      </w:r>
    </w:p>
    <w:p>
      <w:pPr>
        <w:pStyle w:val="Heading3"/>
        <w:numPr>
          <w:ilvl w:val="2"/>
          <w:numId w:val="1"/>
        </w:numPr>
        <w:rPr/>
      </w:pPr>
      <w:bookmarkStart w:id="404" w:name="__RefHeading___Toc1680482_2749589250"/>
      <w:bookmarkStart w:id="405" w:name="_Toc143"/>
      <w:bookmarkEnd w:id="404"/>
      <w:r>
        <w:rPr>
          <w:rtl w:val="true"/>
        </w:rPr>
        <w:t>پاداش های دنیوی یوسف علیه السلام</w:t>
      </w:r>
      <w:bookmarkEnd w:id="405"/>
    </w:p>
    <w:p>
      <w:pPr>
        <w:pStyle w:val="Heading4"/>
        <w:numPr>
          <w:ilvl w:val="3"/>
          <w:numId w:val="1"/>
        </w:numPr>
        <w:rPr/>
      </w:pPr>
      <w:bookmarkStart w:id="406" w:name="__RefHeading___Toc1680484_2749589250"/>
      <w:bookmarkStart w:id="407" w:name="_Toc144"/>
      <w:bookmarkEnd w:id="406"/>
      <w:r>
        <w:rPr/>
        <w:t>1</w:t>
      </w:r>
      <w:r>
        <w:rPr>
          <w:rtl w:val="true"/>
        </w:rPr>
        <w:t xml:space="preserve">- </w:t>
      </w:r>
      <w:r>
        <w:rPr>
          <w:rtl w:val="true"/>
        </w:rPr>
        <w:t>مکنت و مقام</w:t>
      </w:r>
      <w:bookmarkEnd w:id="407"/>
    </w:p>
    <w:p>
      <w:pPr>
        <w:pStyle w:val="BookText"/>
        <w:rPr/>
      </w:pPr>
      <w:r>
        <w:rPr>
          <w:rFonts w:ascii="IRNazanin" w:hAnsi="IRNazanin" w:eastAsia="IRNazanin"/>
          <w:color w:val="111111"/>
          <w:sz w:val="28"/>
          <w:sz w:val="28"/>
          <w:szCs w:val="28"/>
          <w:rtl w:val="true"/>
          <w:lang w:bidi="fa-IR"/>
        </w:rPr>
        <w:t>اما عنایاتی که به حضرت یوسف علیه السلام بعد از آن امتحان و قبول شدن و حفظ وجود ایشان از آلودگی‌هایِ دربار مصر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مَکَّنّٰا لِیُوسُفَ فِی اَلْأَرْضِ</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بحث عنایات خدا در دنیاست؛ چون در این آیات شریفه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الطاف، فیوضات و عنایات را برای روز قیامت حضرت یوسف علیه السلام ذخیره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اینجا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این تمکّن را به دست آورد؛ چون این تمکّن از جانب او باید عنایت شود و این خیلی لطیف است که عنایت پروردگار باید وارد میدان حیات انسان شود تا از درون و برون به کمک انسان</w:t>
      </w:r>
      <w:bookmarkStart w:id="408" w:name="pg3202_17057"/>
    </w:p>
    <w:p>
      <w:pPr>
        <w:pStyle w:val="BookText"/>
        <w:rPr/>
      </w:pPr>
      <w:bookmarkEnd w:id="408"/>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دست بنده‌اش را به عنوان پاداش درستی‌ها، صداقت‌ها و کرامت‌ها بگیرد و او را به حقایقی که برایش تهیه کرده،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متصل جمع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تمکّن یعنی نیرو و توان، غلبه و چیرگی، بر تمام امور مادی و معنوی</w:t>
      </w:r>
      <w:r>
        <w:rPr>
          <w:rFonts w:eastAsia="IRNazanin" w:cs="IRNazanin"/>
          <w:color w:val="111111"/>
          <w:sz w:val="28"/>
          <w:szCs w:val="28"/>
          <w:rtl w:val="true"/>
          <w:lang w:bidi="fa-IR"/>
        </w:rPr>
        <w:t>.</w:t>
      </w:r>
    </w:p>
    <w:p>
      <w:pPr>
        <w:pStyle w:val="Heading3"/>
        <w:numPr>
          <w:ilvl w:val="2"/>
          <w:numId w:val="1"/>
        </w:numPr>
        <w:rPr/>
      </w:pPr>
      <w:bookmarkStart w:id="409" w:name="__RefHeading___Toc1680486_2749589250"/>
      <w:bookmarkStart w:id="410" w:name="_Toc145"/>
      <w:bookmarkEnd w:id="409"/>
      <w:r>
        <w:rPr>
          <w:rtl w:val="true"/>
        </w:rPr>
        <w:t xml:space="preserve">معرفت در سلوک الی الله </w:t>
      </w:r>
      <w:r>
        <w:rPr>
          <w:rtl w:val="true"/>
        </w:rPr>
        <w:t>[</w:t>
      </w:r>
      <w:r>
        <w:rPr/>
        <w:t>1</w:t>
      </w:r>
      <w:r>
        <w:rPr>
          <w:rtl w:val="true"/>
        </w:rPr>
        <w:t>]</w:t>
      </w:r>
      <w:bookmarkEnd w:id="41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اعتبار باور داشتن قیامت، جهنم و بهشت، نماز می‌خواند، اگر ذات نمازش را تحلیل کنیم، می‌بینیم برای ادای تکلیف فقط خوانده است و عشقی در این عبادت نبوده، فقط جسمش را بلند کرده، نزد شیر آب برده، وضو گرفته و خودش را در نماز کشانده و چون عجله داشته، سر و ته کار را هم آورده و سلام را داده و به همین خاطر بعد از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عنایتی کردند که ما را به بهشت ببرند و حتماً هم می‌برند، چون ما تکلیف خود را ادا کردیم، پس حتماً به ما چوب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نماز است که خیلی‌ها به آن مبتلا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نماز دیگر نمازی است که خدا نمازگزار را از باطن حرکت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آمدن تو، صدا و عبادت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حال، شوق، همّت، عشق و معرفت باطنی به انسان می‌دهد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دنیای شما محبوب من پیغمبر صلی الله علیه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عَیْنِی فِی الصَّلاةِ</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همه دلخوشی من در این عالم و نور چشمم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نوع دیگر حال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 را فیض کاشانی شرح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تکبیرة الاحرام را گفتی، تو حمد را خواندی، اما به زبان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رکوع و سجود کردی، اما با بدن من انجام دادی ولی نمازی که من با بی‌میلی و اکراه و برای اسقاط تکلیف بخوانم کجا و نمازی که خدا برای من بسازد، کجا؟ این دو نماز خیلی با هم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دوم همانی است که نمازگزارانش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گرفته‌ام به کویت لبیک زنان به جستجویت </w:t>
      </w:r>
      <w:r>
        <w:rPr>
          <w:rStyle w:val="FootnoteAnchor"/>
          <w:rtl w:val="true"/>
        </w:rPr>
        <w:footnoteReference w:id="22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نماز برای آنها جاده رسیدن به محبوب و پیدا کردن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سیر می‌کنند و به آخر نماز می‌رسند، مشاهده قلبی به آنها دست می‌دهد، می‌بینند تمام ارواح انبیا، صلحا، صدیقین و تمام فرشتگان رو به روی آنان حاضر هستند و او در محضر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خطابی می‌دهد،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شما که من اکنون در محضر شما حضور</w:t>
      </w:r>
      <w:bookmarkStart w:id="411" w:name="pg3202_17059"/>
    </w:p>
    <w:p>
      <w:pPr>
        <w:pStyle w:val="BookText"/>
        <w:rPr/>
      </w:pPr>
      <w:bookmarkEnd w:id="411"/>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امثال من در این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وجود حاضر و غایب شنیده‌ای من در میان جمع و دلم جای دیگر است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این تمکّن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ساعت هم کاری ندارند، شب‌ها هر وقت بخوابند، یک ساعت مانده به نماز صبح، بی‌خستگی و بی‌کسالت بلندش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منتظریم،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زندگی آنها ملکوتی است</w:t>
      </w:r>
      <w:r>
        <w:rPr>
          <w:rFonts w:eastAsia="IRNazanin" w:cs="IRNazanin"/>
          <w:color w:val="111111"/>
          <w:sz w:val="28"/>
          <w:szCs w:val="28"/>
          <w:rtl w:val="true"/>
          <w:lang w:bidi="fa-IR"/>
        </w:rPr>
        <w:t>.</w:t>
      </w:r>
    </w:p>
    <w:p>
      <w:pPr>
        <w:pStyle w:val="Heading3"/>
        <w:numPr>
          <w:ilvl w:val="2"/>
          <w:numId w:val="1"/>
        </w:numPr>
        <w:rPr/>
      </w:pPr>
      <w:bookmarkStart w:id="412" w:name="__RefHeading___Toc1680488_2749589250"/>
      <w:bookmarkStart w:id="413" w:name="_Toc146"/>
      <w:bookmarkEnd w:id="412"/>
      <w:r>
        <w:rPr>
          <w:rtl w:val="true"/>
        </w:rPr>
        <w:t>تمکّن معنوی اولیای خدا</w:t>
      </w:r>
      <w:bookmarkEnd w:id="413"/>
    </w:p>
    <w:p>
      <w:pPr>
        <w:pStyle w:val="BookText"/>
        <w:rPr/>
      </w:pPr>
      <w:r>
        <w:rPr>
          <w:rFonts w:ascii="IRNazanin" w:hAnsi="IRNazanin" w:eastAsia="IRNazanin"/>
          <w:color w:val="111111"/>
          <w:sz w:val="28"/>
          <w:sz w:val="28"/>
          <w:szCs w:val="28"/>
          <w:rtl w:val="true"/>
          <w:lang w:bidi="fa-IR"/>
        </w:rPr>
        <w:t>این روایت را علمای اهل سنت نقل کرده‌اند، در خیلی از کتابهای آنان هست و راوی آنها نیز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اهل تسنن به ابن عباس اعتماد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ابن عباس گفته باشد، روی چشم ما است و به آن فتوا هم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شصت و یک هجری در طواف کعبه بودم، البته حج هنوز شروع نشده بود و مردم برای عمره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را با دو گوش خودم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صدا را ندیدم، در طواف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دست در دست خدا بگذارد، برود دست در دست حسین بن علی علیه السلام بگذارد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در زمان حکومت عمر بن خطّاب در مسجد الحرام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حاکم مملکت باشی و در کنار بیت الله این چنین سیلیی به صورت من بزنند؟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سیلی به صورت تو زد؟ مگر چه کار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به نامحرم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کردی، در مسجد الحرام و دور کعبه، برای چه به نامحرم نگاه کردی؟</w:t>
      </w:r>
      <w:bookmarkStart w:id="414" w:name="pg3202_17060"/>
    </w:p>
    <w:p>
      <w:pPr>
        <w:pStyle w:val="BookText"/>
        <w:rPr/>
      </w:pPr>
      <w:bookmarkEnd w:id="41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زده است که باید انتقام تو را از او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چشم او چشم خدا و دستش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با چشم و گوش خدا کاری نمی‌توانم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تمکّن است</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415" w:name="__RefHeading___Toc1680490_2749589250"/>
      <w:bookmarkStart w:id="416" w:name="_Toc147"/>
      <w:bookmarkEnd w:id="415"/>
      <w:r>
        <w:rPr>
          <w:rtl w:val="true"/>
        </w:rPr>
        <w:t>شایستگی کسب مقام دنیایی</w:t>
      </w:r>
      <w:bookmarkEnd w:id="416"/>
    </w:p>
    <w:p>
      <w:pPr>
        <w:pStyle w:val="Heading4"/>
        <w:numPr>
          <w:ilvl w:val="3"/>
          <w:numId w:val="1"/>
        </w:numPr>
        <w:rPr/>
      </w:pPr>
      <w:bookmarkStart w:id="417" w:name="__RefHeading___Toc1680492_2749589250"/>
      <w:bookmarkStart w:id="418" w:name="_Toc148"/>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و بعد هم به حق انسان به چاه افتاده و غلام و خدمتکار نُه سال زندانی کشیده را خیلی راحت و آسان و با التماس به مقام عزیزی کلّ کشور مصر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تمکّن است؛ یعنی این کار پروردگار است و الّا ته چاه و زندان تاریک کجا و عزیز مصر شدن کجا؟</w:t>
      </w:r>
    </w:p>
    <w:p>
      <w:pPr>
        <w:pStyle w:val="BookText"/>
        <w:rPr/>
      </w:pPr>
      <w:r>
        <w:rPr>
          <w:rFonts w:ascii="IRNazanin" w:hAnsi="IRNazanin" w:eastAsia="IRNazanin"/>
          <w:color w:val="111111"/>
          <w:sz w:val="28"/>
          <w:sz w:val="28"/>
          <w:szCs w:val="28"/>
          <w:rtl w:val="true"/>
          <w:lang w:bidi="fa-IR"/>
        </w:rPr>
        <w:t>البته مقام برای حضرت یوسف علیه السلام اهمیت نداشت چون او نیز حال امیرالمؤمنین علیه السلام را داشت، وقتی که کفش‌های خود را وصله می‌زد،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کفش‌های من چقدر می‌ارزند؟ 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پاره را کسی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شما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اکنون که رئیس مملکت شما هستم، این مقام نزد من از این کفش‌هایی که می‌گویی هیچ قیمتی ندارد، ارزشش کمتر است، مگر این که با این مقام، حقّی را زنده کنم و باطلی را بمیرانم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چهل روز خود را تسویه کنید و بعد توقع داشته باشید که خیلی راحت شما را وزیر و رئیس کنند، این نیت، تمام این چهل روز شما را خراب کرده، به جایی نمی‌رسید، لذا می‌فرماید</w:t>
      </w:r>
      <w:r>
        <w:rPr>
          <w:rFonts w:eastAsia="IRNazanin" w:cs="IRNazanin"/>
          <w:color w:val="111111"/>
          <w:sz w:val="28"/>
          <w:szCs w:val="28"/>
          <w:rtl w:val="true"/>
          <w:lang w:bidi="fa-IR"/>
        </w:rPr>
        <w:t>:</w:t>
      </w:r>
      <w:bookmarkStart w:id="419" w:name="pg3202_17061"/>
    </w:p>
    <w:p>
      <w:pPr>
        <w:pStyle w:val="BookText"/>
        <w:rPr/>
      </w:pPr>
      <w:bookmarkEnd w:id="4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جٰاهَدُوا فِینٰا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اگر همه وجود تو برای من هزینه شود، تمکّن مقام دنیایی را به تو می‌دهم</w:t>
      </w:r>
      <w:r>
        <w:rPr>
          <w:rFonts w:eastAsia="IRNazanin" w:cs="IRNazanin"/>
          <w:color w:val="111111"/>
          <w:sz w:val="28"/>
          <w:szCs w:val="28"/>
          <w:rtl w:val="true"/>
          <w:lang w:bidi="fa-IR"/>
        </w:rPr>
        <w:t>.</w:t>
      </w:r>
    </w:p>
    <w:p>
      <w:pPr>
        <w:pStyle w:val="Heading4"/>
        <w:numPr>
          <w:ilvl w:val="3"/>
          <w:numId w:val="1"/>
        </w:numPr>
        <w:rPr/>
      </w:pPr>
      <w:bookmarkStart w:id="420" w:name="__RefHeading___Toc1680494_2749589250"/>
      <w:bookmarkStart w:id="421" w:name="_Toc149"/>
      <w:bookmarkEnd w:id="420"/>
      <w:r>
        <w:rPr/>
        <w:t>2</w:t>
      </w:r>
      <w:r>
        <w:rPr>
          <w:rtl w:val="true"/>
        </w:rPr>
        <w:t xml:space="preserve"> </w:t>
      </w:r>
      <w:r>
        <w:rPr>
          <w:rtl w:val="true"/>
        </w:rPr>
        <w:t xml:space="preserve">و </w:t>
      </w:r>
      <w:r>
        <w:rPr/>
        <w:t>3</w:t>
      </w:r>
      <w:r>
        <w:rPr>
          <w:rtl w:val="true"/>
        </w:rPr>
        <w:t xml:space="preserve">- </w:t>
      </w:r>
      <w:r>
        <w:rPr>
          <w:rtl w:val="true"/>
        </w:rPr>
        <w:t>حکمت و علم، دو هدیه دیگر به یوسف علیه السلام</w:t>
      </w:r>
      <w:bookmarkEnd w:id="421"/>
    </w:p>
    <w:p>
      <w:pPr>
        <w:pStyle w:val="BookText"/>
        <w:rPr/>
      </w:pPr>
      <w:r>
        <w:rPr>
          <w:rFonts w:ascii="IRNazanin" w:hAnsi="IRNazanin" w:eastAsia="IRNazanin"/>
          <w:color w:val="111111"/>
          <w:sz w:val="28"/>
          <w:sz w:val="28"/>
          <w:szCs w:val="28"/>
          <w:rtl w:val="true"/>
          <w:lang w:bidi="fa-IR"/>
        </w:rPr>
        <w:t>اما دو حقیقت دیگر را نیز به حضرت یوسف علیه السلام عطا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آتَیْنٰاهُ حُکْماً وَ عِلْماً</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خودم معلم حکمت و علم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مصر کسی نبود که حکمت بداند و به یوسف علیه السلام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این آیه یعنی درک اسرار حقایق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ورود به این اسرار قلبی برای انسان چه لذتی دارد؟ علم در این آیه یعنی روش صحیح زیستن، که کم اشتباه کند، در کارها روشن و پر از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بود که وقتی پادشاه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من بسیار محترم هستید، علاقه دارم در این حکومت، پستی را انتخاب 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وزارت دارایی را به من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آتَیْنٰاهُ حُکْماً وَ عِلْماً</w:t>
      </w:r>
      <w:r>
        <w:rPr>
          <w:rFonts w:eastAsia="Amiri" w:cs="Amiri" w:ascii="Amiri" w:hAnsi="Amiri"/>
          <w:color w:val="111111"/>
          <w:sz w:val="28"/>
          <w:szCs w:val="28"/>
          <w:rtl w:val="true"/>
          <w:lang w:bidi="ar-SA"/>
        </w:rPr>
        <w:t xml:space="preserve">» </w:t>
      </w:r>
      <w:r>
        <w:rPr>
          <w:rStyle w:val="FootnoteAnchor"/>
          <w:rtl w:val="true"/>
        </w:rPr>
        <w:footnoteReference w:id="229"/>
      </w:r>
      <w:bookmarkStart w:id="422" w:name="pg3202_17062"/>
    </w:p>
    <w:p>
      <w:pPr>
        <w:pStyle w:val="BookText"/>
        <w:rPr/>
      </w:pPr>
      <w:bookmarkEnd w:id="42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نگهدار ثروت مملکت هستم که به باد نرود، خرج‌های بیهوده و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قدرتمندان حکومت و خویشاوندان پر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پهنای فلک دهان باز نکنند و پول‌ها را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درآمد، خرج و هزینه را خیلی خوب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در مصر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درختان و زمین‌ها سوخت، اما آن حضرت قبل از این هفت سال، با کشاورزی صحیح و پول مملکت کاری کرد که در سال‌های قطحی، حتی صبحانه کسی و علف حیوانی کم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بدنه همه حکومت‌ها مانند حضرت یوسف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دنیایی نمونه بهشت داشتیم، ولی متأسفانه بدنه اکثر حکومت‌ها به دست زلیخاها و شوهران آنها است که جهان به فتنه و فساد کشیده شده است و الا دنیا از لحاظ مال، ثروت، انسان و زمین کمبود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جهان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توانایی این که به پنجاه برابر جمعیت فعلی خانه، مرکب، مسکن، لباس و خوراک، آن هم در حدّ رفاه بدهد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میلیون نفر در زمین سیر هستند و بقیه گرسنه و پابرهنه؟ چرا؟ چون امثال زلیخا و شوهرش فراوان هستند و مانند یوسف علیه السلام کم هستند و مشکل دیگر این است که مانند یوسف‌ها را جایی راه نمی‌دهند</w:t>
      </w:r>
      <w:r>
        <w:rPr>
          <w:rFonts w:eastAsia="IRNazanin" w:cs="IRNazanin"/>
          <w:color w:val="111111"/>
          <w:sz w:val="28"/>
          <w:szCs w:val="28"/>
          <w:rtl w:val="true"/>
          <w:lang w:bidi="fa-IR"/>
        </w:rPr>
        <w:t>.</w:t>
      </w:r>
    </w:p>
    <w:p>
      <w:pPr>
        <w:pStyle w:val="Heading3"/>
        <w:numPr>
          <w:ilvl w:val="2"/>
          <w:numId w:val="1"/>
        </w:numPr>
        <w:rPr/>
      </w:pPr>
      <w:bookmarkStart w:id="423" w:name="__RefHeading___Toc1680496_2749589250"/>
      <w:bookmarkStart w:id="424" w:name="_Toc150"/>
      <w:bookmarkEnd w:id="423"/>
      <w:r>
        <w:rPr>
          <w:rtl w:val="true"/>
        </w:rPr>
        <w:t>لیاقت های اعطای حکمت</w:t>
      </w:r>
      <w:bookmarkEnd w:id="424"/>
    </w:p>
    <w:p>
      <w:pPr>
        <w:pStyle w:val="BookText"/>
        <w:rPr/>
      </w:pPr>
      <w:r>
        <w:rPr>
          <w:rFonts w:ascii="IRNazanin" w:hAnsi="IRNazanin" w:eastAsia="IRNazanin"/>
          <w:color w:val="111111"/>
          <w:sz w:val="28"/>
          <w:sz w:val="28"/>
          <w:szCs w:val="28"/>
          <w:rtl w:val="true"/>
          <w:lang w:bidi="fa-IR"/>
        </w:rPr>
        <w:t>در 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هر کس حکمت بدهد، کل خیر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حکمت و علم</w:t>
      </w:r>
    </w:p>
    <w:p>
      <w:pPr>
        <w:pStyle w:val="BookText"/>
        <w:rPr/>
      </w:pPr>
      <w:r>
        <w:rPr>
          <w:rFonts w:ascii="IRNazanin" w:hAnsi="IRNazanin" w:eastAsia="IRNazanin"/>
          <w:color w:val="111111"/>
          <w:sz w:val="28"/>
          <w:sz w:val="28"/>
          <w:szCs w:val="28"/>
          <w:rtl w:val="true"/>
          <w:lang w:bidi="fa-IR"/>
        </w:rPr>
        <w:t>یوسف علیه السلام خدا بود، اما چه شد که خدا معلم او شد؟ حجاب‌ها از یوسف علیه السلام کنار رفته بود و او بین خود و پروردگار حجاب و مانعی نداشت، بلکه لحظه به لحظه در حال سلوک، رفتن و حرکت به سمت حضرت حق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دیگری نیز به او کرد که بحث کاملی نیاز دارد و خیلی عنایت عجیبی است که آن عنایت حال، شوق و ذوق می‌خواهد تا انسان ثقل آن عنایت در عالم معنا را عاشقانه تحمل کند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والسلام علیکم و رحمة الله و برکاته</w:t>
      </w:r>
      <w:bookmarkStart w:id="425" w:name="pg3202_17064"/>
    </w:p>
    <w:p>
      <w:pPr>
        <w:pStyle w:val="Heading2"/>
        <w:numPr>
          <w:ilvl w:val="1"/>
          <w:numId w:val="1"/>
        </w:numPr>
        <w:rPr/>
      </w:pPr>
      <w:bookmarkStart w:id="426" w:name="__RefHeading___Toc1680498_2749589250"/>
      <w:bookmarkStart w:id="427" w:name="_Toc151"/>
      <w:bookmarkEnd w:id="425"/>
      <w:bookmarkEnd w:id="426"/>
      <w:r>
        <w:rPr/>
        <w:t>14</w:t>
      </w:r>
      <w:r>
        <w:rPr>
          <w:rtl w:val="true"/>
        </w:rPr>
        <w:t xml:space="preserve"> </w:t>
      </w:r>
      <w:r>
        <w:rPr>
          <w:rtl w:val="true"/>
        </w:rPr>
        <w:t>صدق یوسف، کید زلیخا</w:t>
      </w:r>
      <w:bookmarkEnd w:id="427"/>
    </w:p>
    <w:p>
      <w:pPr>
        <w:pStyle w:val="Heading3"/>
        <w:numPr>
          <w:ilvl w:val="2"/>
          <w:numId w:val="1"/>
        </w:numPr>
        <w:rPr/>
      </w:pPr>
      <w:bookmarkStart w:id="428" w:name="__RefHeading___Toc1680500_2749589250"/>
      <w:bookmarkStart w:id="429" w:name="_Toc152"/>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مقام معنوی یوسف علیه السلام</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در ارتباط با وجود مبارک حضرت یوسف علیه السلام کلمه‌ای استعمال می‌کند که با همین کلمه، تمام هویت ظاهر و باطن یوسف علیه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کلمه‌ای نیز درباره زلیخا، طرف مقابل او هم به کار می‌گیرد که با آن کلمه هویت ظاهر و باطن این زن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درباره حضرت یوسف علیه السلام دارد، به سبب رفعت، منزلت و مقام او بود و این حقیقتی که در آن حضرت بود، او را به مقام قرب حضرت حقّ رساند، اما آنچه در زلیخا بود، سبب حرکت او به پست‌ترین مرحله شد که در آیات دیگر قرآن مجید از این نقطه تاریک و پرخطر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بسیار مهم و مخالف هم که یکی باعث رفعت بی‌نهایت بود و دیگری سبب پستی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عاقبت این زن را خبر ندارم و نمی‌دانم که آیا بعداً خود را نجات داد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پیشگاه پروردگار شرعاً مسئول نباشم، دوران درگیری او را با حضرت یوسف علیه السلام، مورد بحث قرار دادم و کاری به عاقبتش نداشتم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معلوم نیست و در ضمن مطالعاتم نیز به نقطه اتکاء و اعتمادی نسبت به عاقبت او برنخوردم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خارج از قرآن، داستان سرایان مسائلی را درباره این زن</w:t>
      </w:r>
      <w:bookmarkStart w:id="430" w:name="pg3202_17067"/>
    </w:p>
    <w:p>
      <w:pPr>
        <w:pStyle w:val="BookText"/>
        <w:rPr/>
      </w:pPr>
      <w:bookmarkEnd w:id="430"/>
      <w:r>
        <w:rPr>
          <w:rFonts w:ascii="IRNazanin" w:hAnsi="IRNazanin" w:eastAsia="IRNazanin"/>
          <w:color w:val="111111"/>
          <w:sz w:val="28"/>
          <w:sz w:val="28"/>
          <w:szCs w:val="28"/>
          <w:rtl w:val="true"/>
          <w:lang w:bidi="fa-IR"/>
        </w:rPr>
        <w:t>ذکر می‌کنند که این مسائل نشان می‌دهد که او عاقبت به خیر شد، ولی چون سند ندارد و از امامان معصوم نقل نشده است، بر آن تکیه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بعد از قطع رابطه او با یوسف علیه السلام سکوت دارم؛ چون نمی‌دانم آخر و پایان کار او به کجا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متوجه اوج هیجانات شهوات این زن است که غیر از لذت جنسی، هیچ محوری را در زندگی نداشت و جز به بدن و عوارض مربوط به آن نظری نداشت، که پروردگار عالم با همین مقدار، درس‌های عظیمی به بندگانش داده است، البته اگر بندگانش اهل درس گرفتن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w:t>
      </w:r>
      <w:r>
        <w:rPr>
          <w:rStyle w:val="FootnoteAnchor"/>
          <w:rtl w:val="true"/>
        </w:rPr>
        <w:footnoteReference w:id="232"/>
      </w:r>
    </w:p>
    <w:p>
      <w:pPr>
        <w:pStyle w:val="Heading3"/>
        <w:numPr>
          <w:ilvl w:val="2"/>
          <w:numId w:val="1"/>
        </w:numPr>
        <w:rPr/>
      </w:pPr>
      <w:bookmarkStart w:id="431" w:name="__RefHeading___Toc1680502_2749589250"/>
      <w:bookmarkStart w:id="432" w:name="_Toc153"/>
      <w:bookmarkEnd w:id="431"/>
      <w:r>
        <w:rPr>
          <w:rtl w:val="true"/>
        </w:rPr>
        <w:t>یوسف صدیق</w:t>
      </w:r>
      <w:bookmarkEnd w:id="432"/>
    </w:p>
    <w:p>
      <w:pPr>
        <w:pStyle w:val="BookText"/>
        <w:rPr/>
      </w:pPr>
      <w:r>
        <w:rPr>
          <w:rFonts w:ascii="IRNazanin" w:hAnsi="IRNazanin" w:eastAsia="IRNazanin"/>
          <w:color w:val="111111"/>
          <w:sz w:val="28"/>
          <w:sz w:val="28"/>
          <w:szCs w:val="28"/>
          <w:rtl w:val="true"/>
          <w:lang w:bidi="fa-IR"/>
        </w:rPr>
        <w:t xml:space="preserve">اما خدا کلمه‌ای که درباره حضرت یوسف علیه السلام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 و رفیق، وقتی که در عربی تشدید دار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انسانی که باطنش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معرفت به تمام حقایق هستی و باور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را در اعمال، منش، رفتار و ظاهرش نیز ظهور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ظاهر حضرت مؤمن واقعی بود و هم باطن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بدن او در ایمان یکی و واحد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او افق تجلی نور خدا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صدّیق است</w:t>
      </w:r>
      <w:r>
        <w:rPr>
          <w:rFonts w:eastAsia="IRNazanin" w:cs="IRNazanin"/>
          <w:color w:val="111111"/>
          <w:sz w:val="28"/>
          <w:szCs w:val="28"/>
          <w:rtl w:val="true"/>
          <w:lang w:bidi="fa-IR"/>
        </w:rPr>
        <w:t xml:space="preserve">. </w:t>
      </w:r>
      <w:r>
        <w:rPr>
          <w:rStyle w:val="FootnoteAnchor"/>
          <w:rtl w:val="true"/>
        </w:rPr>
        <w:footnoteReference w:id="233"/>
      </w:r>
      <w:bookmarkStart w:id="433" w:name="pg3202_17068"/>
    </w:p>
    <w:p>
      <w:pPr>
        <w:pStyle w:val="Heading3"/>
        <w:numPr>
          <w:ilvl w:val="2"/>
          <w:numId w:val="1"/>
        </w:numPr>
        <w:rPr/>
      </w:pPr>
      <w:bookmarkStart w:id="434" w:name="__RefHeading___Toc1680504_2749589250"/>
      <w:bookmarkStart w:id="435" w:name="_Toc154"/>
      <w:bookmarkEnd w:id="433"/>
      <w:bookmarkEnd w:id="434"/>
      <w:r>
        <w:rPr>
          <w:rtl w:val="true"/>
        </w:rPr>
        <w:t>راه دست یابی به مقام صدیقین</w:t>
      </w:r>
      <w:bookmarkEnd w:id="435"/>
    </w:p>
    <w:p>
      <w:pPr>
        <w:pStyle w:val="BookText"/>
        <w:rPr/>
      </w:pPr>
      <w:r>
        <w:rPr>
          <w:rFonts w:ascii="IRNazanin" w:hAnsi="IRNazanin" w:eastAsia="IRNazanin"/>
          <w:color w:val="111111"/>
          <w:sz w:val="28"/>
          <w:sz w:val="28"/>
          <w:szCs w:val="28"/>
          <w:rtl w:val="true"/>
          <w:lang w:bidi="fa-IR"/>
        </w:rPr>
        <w:t>آیا می‌توان صدّیق شد؟ خدا در سوره نساء گروهی را به عنوان صدّیقین نام می‌برد؛ یعنی این مقام، ویژه یک نفر نیست، بلکه این در باز و این فضا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 و زنی از بندگان من بخواهد، می‌تواند به این مقام راه بیابد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صدّیقین، اسم جمع است و شامل سه نفر به بالا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عدد صدّیقین عالم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اکنون تا قیامت در عباد خدا، صدّیق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فضا برای همه آماده است و همه می‌توانند بعد از معرفت به حقایق دینی، بکوشند، آن حقایق دینی را در زندگی فردی و اجتماعی خود اجرا کنند که هم بدن و هم باطن مظهر ایمان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وجود مبارک امیرمؤمنان در جوانی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بی‌نظیر عرب که در سنّ بالا و در اوج قدرت بود، حرکت و جهاد و مبارزه کرد، وجود مبارک رسول خدا صلی الله علیه و آله نگاهی به امیرمؤمنان انداختند و فرمودند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الْإِیمانُ کُلُّه إلی الکُفر کُلِّه</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بلکه خود ایمان؛ یعنی امیرالمؤمنین در</w:t>
      </w:r>
      <w:bookmarkStart w:id="436" w:name="pg3202_17069"/>
    </w:p>
    <w:p>
      <w:pPr>
        <w:pStyle w:val="BookText"/>
        <w:rPr/>
      </w:pPr>
      <w:bookmarkEnd w:id="436"/>
      <w:r>
        <w:rPr>
          <w:rFonts w:ascii="IRNazanin" w:hAnsi="IRNazanin" w:eastAsia="IRNazanin"/>
          <w:color w:val="111111"/>
          <w:sz w:val="28"/>
          <w:sz w:val="28"/>
          <w:szCs w:val="28"/>
          <w:rtl w:val="true"/>
          <w:lang w:bidi="fa-IR"/>
        </w:rPr>
        <w:t>جوانی بدن و باطنش مظهر ایمان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مرحله نبود که اول مؤمن شود، بعد علی بن ابی طالب علیه السلام بلکه در اینجا دو حیثیت نیست، یکی علی و یکی صفت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علی بن ابی طالب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اسم انسان را ببرد،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پوست، خون، رگ، پی، استخوان، مو و باطن علی علیه السلام خود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کس معرفت به امیرالمؤمنین علیه السلام دارد و وجود نوری حضرت در باطنش هست، مؤمن است؛ یعنی بدون آن نور هر کس خدا، پیامبر صلی الله علیه و آله و قرآن را قبول دارد و همه عبادات را انجام می‌دهد، مسلم است، 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نوری حضرت در کسی باشد،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مؤمن می‌تواند مظهر ایمان شود؛ یعنی تمام بدن و باطن او مظهر ایمان شود</w:t>
      </w:r>
      <w:r>
        <w:rPr>
          <w:rFonts w:eastAsia="IRNazanin" w:cs="IRNazanin"/>
          <w:color w:val="111111"/>
          <w:sz w:val="28"/>
          <w:szCs w:val="28"/>
          <w:rtl w:val="true"/>
          <w:lang w:bidi="fa-IR"/>
        </w:rPr>
        <w:t>.</w:t>
      </w:r>
    </w:p>
    <w:p>
      <w:pPr>
        <w:pStyle w:val="Heading3"/>
        <w:numPr>
          <w:ilvl w:val="2"/>
          <w:numId w:val="1"/>
        </w:numPr>
        <w:rPr/>
      </w:pPr>
      <w:bookmarkStart w:id="437" w:name="__RefHeading___Toc1680506_2749589250"/>
      <w:bookmarkStart w:id="438" w:name="_Toc155"/>
      <w:bookmarkEnd w:id="437"/>
      <w:r>
        <w:rPr>
          <w:rtl w:val="true"/>
        </w:rPr>
        <w:t>یوسف علیه السلام در اوج عزت</w:t>
      </w:r>
      <w:bookmarkEnd w:id="438"/>
    </w:p>
    <w:p>
      <w:pPr>
        <w:pStyle w:val="BookText"/>
        <w:rPr/>
      </w:pPr>
      <w:r>
        <w:rPr>
          <w:rFonts w:ascii="IRNazanin" w:hAnsi="IRNazanin" w:eastAsia="IRNazanin"/>
          <w:color w:val="111111"/>
          <w:sz w:val="28"/>
          <w:sz w:val="28"/>
          <w:szCs w:val="28"/>
          <w:rtl w:val="true"/>
          <w:lang w:bidi="fa-IR"/>
        </w:rPr>
        <w:t>حضرت یوسف علیه السلام در اوج جوانی طبق قرآن مجید صدّیق بود، یعنی باطن او همه حقایق را باور کرده، ظاهر را نیز با آن حقایق یکی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حیثیت صدّیقی برای هر کسی به وجود بیاید، شخص میل به رفعت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این حیثیت، میل به رفعت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بی‌نهایت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هیچ ارتباطی به حکمت، فلسفه و عرفان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در سوره فاطر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می‌خواهد عزیز شود، یعنی موجود شکست‌ناپذیر شود، اگر تک بماند، تمام دختران زیبای جهان، با همه عشوه‌گری‌ها، ده‌ها سال در برابر او عشوه‌گری کنند، نمی‌توانند آسیبی به او بزنند چون او شکست‌ناپذیر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می‌تواند در برابر تمام ثروت‌های جهان و همه وسوسه‌ها و هر</w:t>
      </w:r>
    </w:p>
    <w:p>
      <w:pPr>
        <w:pStyle w:val="BookText"/>
        <w:rPr/>
      </w:pPr>
      <w:r>
        <w:rPr>
          <w:rFonts w:ascii="IRNazanin" w:hAnsi="IRNazanin" w:eastAsia="IRNazanin"/>
          <w:color w:val="111111"/>
          <w:sz w:val="28"/>
          <w:sz w:val="28"/>
          <w:szCs w:val="28"/>
          <w:rtl w:val="true"/>
          <w:lang w:bidi="fa-IR"/>
        </w:rPr>
        <w:t>حادثه تلخ و شیرینی شکست‌ناپذیر باشد و برای خدا بماند؛ چون نقطه شکست تمام شکست‌خورده‌ها، پول و مقام و شهوت است و هر چیز دیگری که افراد را شکست داده، از عوارض این سه مسأله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همه عزت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به او وابسته است، پس عزیز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پاکی‌ها، میل رفتن به سوی خدا را دارد و آرام نمی‌شود تا این که خود را به خدا برساند</w:t>
      </w:r>
      <w:r>
        <w:rPr>
          <w:rFonts w:eastAsia="IRNazanin" w:cs="IRNazanin"/>
          <w:color w:val="111111"/>
          <w:sz w:val="28"/>
          <w:szCs w:val="28"/>
          <w:rtl w:val="true"/>
          <w:lang w:bidi="fa-IR"/>
        </w:rPr>
        <w:t xml:space="preserve">. </w:t>
      </w:r>
      <w:r>
        <w:rPr>
          <w:rStyle w:val="FootnoteAnchor"/>
          <w:rtl w:val="true"/>
        </w:rPr>
        <w:footnoteReference w:id="239"/>
      </w:r>
      <w:bookmarkStart w:id="439" w:name="pg3202_17071"/>
    </w:p>
    <w:p>
      <w:pPr>
        <w:pStyle w:val="BookText"/>
        <w:rPr/>
      </w:pPr>
      <w:bookmarkEnd w:id="4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یَرْفَعُهُ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خود این صدّیق بودن، میل به صعود در ذاتش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که تمام ظاهر و باطنش صدق است، صدق نیز سفره جمع شدن ارزش‌هاست، او را در مسیر رفعت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دارد می‌رود تا قیامت این حرکت معنوی برای او ادامه دارد</w:t>
      </w:r>
      <w:r>
        <w:rPr>
          <w:rFonts w:eastAsia="IRNazanin" w:cs="IRNazanin"/>
          <w:color w:val="111111"/>
          <w:sz w:val="28"/>
          <w:szCs w:val="28"/>
          <w:rtl w:val="true"/>
          <w:lang w:bidi="fa-IR"/>
        </w:rPr>
        <w:t>.</w:t>
      </w:r>
    </w:p>
    <w:p>
      <w:pPr>
        <w:pStyle w:val="Heading3"/>
        <w:numPr>
          <w:ilvl w:val="2"/>
          <w:numId w:val="1"/>
        </w:numPr>
        <w:rPr/>
      </w:pPr>
      <w:bookmarkStart w:id="440" w:name="__RefHeading___Toc1680508_2749589250"/>
      <w:bookmarkStart w:id="441" w:name="_Toc156"/>
      <w:bookmarkEnd w:id="440"/>
      <w:r>
        <w:rPr>
          <w:rtl w:val="true"/>
        </w:rPr>
        <w:t xml:space="preserve">باز بودن پرونده خواص بعد از مرگ </w:t>
      </w:r>
      <w:r>
        <w:rPr>
          <w:rtl w:val="true"/>
        </w:rPr>
        <w:t>[</w:t>
      </w:r>
      <w:r>
        <w:rPr/>
        <w:t>1</w:t>
      </w:r>
      <w:r>
        <w:rPr>
          <w:rtl w:val="true"/>
        </w:rPr>
        <w:t>]</w:t>
      </w:r>
      <w:bookmarkEnd w:id="441"/>
    </w:p>
    <w:p>
      <w:pPr>
        <w:pStyle w:val="BookText"/>
        <w:rPr/>
      </w:pP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با مردن، پرونده آنها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معمولی وقتی می‌میرند، پرونده آنان را می‌بندند و دیگر راهی برای سیر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محدود، اسیر و مقیّد هستند، پرونده آنها با مرگ بسته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اسارت خود می‌روند، مگر اصحاب یمین که پرونده آنها بسته نمی‌شود و آنها در حال سیر و صعودند و هنوز هم در حال گیرندگی فیوضات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حکما نیست، بلکه آیه‌اش در سوره احزاب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رسول خدا صلی الله علیه و آله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w:t>
      </w:r>
      <w:r>
        <w:rPr>
          <w:rFonts w:eastAsia="Amiri" w:cs="Amiri" w:ascii="Amiri" w:hAnsi="Amiri"/>
          <w:color w:val="111111"/>
          <w:sz w:val="28"/>
          <w:szCs w:val="28"/>
          <w:rtl w:val="true"/>
          <w:lang w:bidi="ar-SA"/>
        </w:rPr>
        <w:t xml:space="preserve">» </w:t>
      </w:r>
      <w:r>
        <w:rPr>
          <w:rStyle w:val="FootnoteAnchor"/>
          <w:rtl w:val="true"/>
        </w:rPr>
        <w:footnoteReference w:id="243"/>
      </w:r>
      <w:bookmarkStart w:id="442" w:name="pg3202_17072"/>
    </w:p>
    <w:p>
      <w:pPr>
        <w:pStyle w:val="BookText"/>
        <w:rPr/>
      </w:pPr>
      <w:bookmarkEnd w:id="442"/>
      <w:r>
        <w:rPr>
          <w:rFonts w:ascii="IRNazanin" w:hAnsi="IRNazanin" w:eastAsia="IRNazanin"/>
          <w:color w:val="111111"/>
          <w:sz w:val="28"/>
          <w:sz w:val="28"/>
          <w:szCs w:val="28"/>
          <w:rtl w:val="true"/>
          <w:lang w:bidi="fa-IR"/>
        </w:rPr>
        <w:t>یعنی به پیامبر صلی الله علیه و آله دائم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و دلیل بر استمرار آن دارد، یعنی دائم و تا قیامت در حال فیض گرفتن است، وقتی وارد قیامت شود، باز هم فیض می‌گیرد، در بهشت نیز فیض می‌گیرد، اصلاً پرونده این‌ها قابل بستن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الهی، فضای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اسیر شکم و شهوت هستند، پرونده‌ای محدود دارند و به محض این که روی سنگ مرده شور خانه بیفتند،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را به روی آنها ببندید، دیگر جا ندارد</w:t>
      </w:r>
      <w:r>
        <w:rPr>
          <w:rFonts w:eastAsia="IRNazanin" w:cs="IRNazanin"/>
          <w:color w:val="111111"/>
          <w:sz w:val="28"/>
          <w:szCs w:val="28"/>
          <w:rtl w:val="true"/>
          <w:lang w:bidi="fa-IR"/>
        </w:rPr>
        <w:t>.</w:t>
      </w:r>
    </w:p>
    <w:p>
      <w:pPr>
        <w:pStyle w:val="Heading3"/>
        <w:numPr>
          <w:ilvl w:val="2"/>
          <w:numId w:val="1"/>
        </w:numPr>
        <w:rPr/>
      </w:pPr>
      <w:bookmarkStart w:id="443" w:name="__RefHeading___Toc1680510_2749589250"/>
      <w:bookmarkStart w:id="444" w:name="_Toc157"/>
      <w:bookmarkEnd w:id="443"/>
      <w:r>
        <w:rPr>
          <w:rtl w:val="true"/>
        </w:rPr>
        <w:t>خطاب خدا به سالکان راه زلیخا</w:t>
      </w:r>
      <w:bookmarkEnd w:id="444"/>
    </w:p>
    <w:p>
      <w:pPr>
        <w:pStyle w:val="BookText"/>
        <w:rPr/>
      </w:pPr>
      <w:r>
        <w:rPr>
          <w:rFonts w:ascii="IRNazanin" w:hAnsi="IRNazanin" w:eastAsia="IRNazanin"/>
          <w:color w:val="111111"/>
          <w:sz w:val="28"/>
          <w:sz w:val="28"/>
          <w:szCs w:val="28"/>
          <w:rtl w:val="true"/>
          <w:lang w:bidi="fa-IR"/>
        </w:rPr>
        <w:t>اما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ادات تأکیدی ادبیات عرب است و نون تأکید ثقیله که باز از ادات تأکیدی زبان عرب است، ببینید زلیخا را در اوج چه برنامه‌ای نشان می‌دهد؟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نون تشدید دار، که ای کاش فقط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نون تشدید دار، پروردگار لغت عظیمی هم به آن اضافه کرده است که امثال این زنان توجه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کَیْدَکُنَّ عَظِیمٌ</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 آیه را در حق هر زنی نمی‌شود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بی‌انصافی است که فضای این آیه را نسبت به تمام زنان باز بگذاریم، ما در سوره احزاب داریم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w:t>
      </w:r>
      <w:bookmarkStart w:id="445" w:name="pg3202_17073"/>
    </w:p>
    <w:p>
      <w:pPr>
        <w:pStyle w:val="BookText"/>
        <w:rPr/>
      </w:pPr>
      <w:bookmarkEnd w:id="445"/>
      <w:r>
        <w:rPr>
          <w:rFonts w:ascii="Amiri" w:hAnsi="Amiri" w:eastAsia="Amiri" w:cs="Amiri"/>
          <w:color w:val="111111"/>
          <w:sz w:val="28"/>
          <w:sz w:val="28"/>
          <w:szCs w:val="28"/>
          <w:rtl w:val="true"/>
          <w:lang w:bidi="ar-SA"/>
        </w:rPr>
        <w:t>وَ اَلْخٰاشِعِینَ وَ اَلْخٰاشِعٰاتِ وَ اَلْمُتَصَدِّقِینَ وَ اَلْمُتَصَدِّقٰاتِ وَ اَلصّٰائِمِینَ وَ اَلصّٰائِمٰاتِ وَ اَلْحٰافِظِینَ فُرُوجَهُمْ وَ اَلْحٰافِظٰاتِ وَ اَلذّٰاکِرِینَ اَللّٰهَ کَثِیراً وَ اَلذّٰاکِرٰاتِ</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یعنی زنان را همدوش پاک‌ترین پاکان عالم در جنس مردان، در اسلام، ایمان، یقین، ذکر، تصدّق، انفاق،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که عیب و نقص نیست و مرد بودن نسبت به زن امتیاز و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یعنی کارگردان زندگی، یعنی زن مادر باشد امثال حسنین علیهما السلام، بروجردی‌ها، شیخ انصاری‌ها، علامه حلی‌ها را تربیت کند، مرد نیز زندگی را از نظر معیشت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مردان اعلی حضرت و مالک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یعنی معیشت به آنها قوام دارد</w:t>
      </w:r>
      <w:r>
        <w:rPr>
          <w:rFonts w:eastAsia="IRNazanin" w:cs="IRNazanin"/>
          <w:color w:val="111111"/>
          <w:sz w:val="28"/>
          <w:szCs w:val="28"/>
          <w:rtl w:val="true"/>
          <w:lang w:bidi="fa-IR"/>
        </w:rPr>
        <w:t xml:space="preserve">. </w:t>
      </w:r>
      <w:r>
        <w:rPr>
          <w:rStyle w:val="FootnoteAnchor"/>
          <w:rtl w:val="true"/>
        </w:rPr>
        <w:footnoteReference w:id="247"/>
      </w:r>
    </w:p>
    <w:p>
      <w:pPr>
        <w:pStyle w:val="Heading3"/>
        <w:numPr>
          <w:ilvl w:val="2"/>
          <w:numId w:val="1"/>
        </w:numPr>
        <w:rPr/>
      </w:pPr>
      <w:bookmarkStart w:id="446" w:name="__RefHeading___Toc1680512_2749589250"/>
      <w:bookmarkStart w:id="447" w:name="_Toc158"/>
      <w:bookmarkEnd w:id="446"/>
      <w:r>
        <w:rPr>
          <w:rtl w:val="true"/>
        </w:rPr>
        <w:t>نمونه ای از زنان پاک</w:t>
      </w:r>
      <w:bookmarkEnd w:id="447"/>
    </w:p>
    <w:p>
      <w:pPr>
        <w:pStyle w:val="BookText"/>
        <w:rPr/>
      </w:pPr>
      <w:r>
        <w:rPr>
          <w:rFonts w:ascii="IRNazanin" w:hAnsi="IRNazanin" w:eastAsia="IRNazanin"/>
          <w:color w:val="111111"/>
          <w:sz w:val="28"/>
          <w:sz w:val="28"/>
          <w:szCs w:val="28"/>
          <w:rtl w:val="true"/>
          <w:lang w:bidi="fa-IR"/>
        </w:rPr>
        <w:t xml:space="preserve">در کشور مصر، بیرون شهر تمام مملکت مصر به خانمی با همه وجود ارادت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او از کل کشور زائر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نبیره‌های وجود مبارک حضرت امام حسن علیه السلام و عروس امام صادق علیه السلام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معلّم دین 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برای انجام مسائل عالی و ملکوتی باز</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خانه‌اش نشست که وضو بگیرد، خانم یهودیه‌ای دخترش را آورد که بر اثر آبله چشمش کور شده بود و زیبایی او را به کمال زشتی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مشغول وضو گرفتن بود، زن یهودیه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به این دختر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آب وضو را به صورت دختر پاشید، چشم و زیبایی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رحلتش، در همان خانه دفنش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آن خانه قبری کند، شش هزار ختم قرآن بر سر قبر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رحلتش، آن کسی که بالای سرش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و غذا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دیگر در من کارگر نیست و غذا برای من دردی دوا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 و می‌خواهم با زبان روزه خدا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از لقمه دنیا می‌خواهد خدا را ملاقات کند و بعد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ربّهم را که گفت،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تعطیل شد، مرد و زن با گریه به تشییع جنازه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پسر امام صادق علیه السلام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من این جنازه را می‌خواهم به مدینه ببرم و کنار پدرش امام حسن علیه السلام دفن کنم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التماس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پیغمبر اکرم صلی الله علیه و آله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را به مدینه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آنجا بماند که برکات خدا به خاطر این زن بر مردم مصر نازل شود</w:t>
      </w:r>
      <w:r>
        <w:rPr>
          <w:rFonts w:eastAsia="IRNazanin" w:cs="IRNazanin"/>
          <w:color w:val="111111"/>
          <w:sz w:val="28"/>
          <w:szCs w:val="28"/>
          <w:rtl w:val="true"/>
          <w:lang w:bidi="fa-IR"/>
        </w:rPr>
        <w:t xml:space="preserve">. </w:t>
      </w:r>
      <w:r>
        <w:rPr>
          <w:rStyle w:val="FootnoteAnchor"/>
          <w:rtl w:val="true"/>
        </w:rPr>
        <w:footnoteReference w:id="249"/>
      </w:r>
      <w:bookmarkStart w:id="448" w:name="pg3202_17075"/>
    </w:p>
    <w:p>
      <w:pPr>
        <w:pStyle w:val="Heading3"/>
        <w:numPr>
          <w:ilvl w:val="2"/>
          <w:numId w:val="1"/>
        </w:numPr>
        <w:rPr/>
      </w:pPr>
      <w:bookmarkStart w:id="449" w:name="__RefHeading___Toc1680514_2749589250"/>
      <w:bookmarkStart w:id="450" w:name="_Toc159"/>
      <w:bookmarkEnd w:id="448"/>
      <w:bookmarkEnd w:id="449"/>
      <w:r>
        <w:rPr>
          <w:rtl w:val="true"/>
        </w:rPr>
        <w:t xml:space="preserve">شدت و عظمت کید و مکر زنان </w:t>
      </w:r>
      <w:r>
        <w:rPr>
          <w:rtl w:val="true"/>
        </w:rPr>
        <w:t>[</w:t>
      </w:r>
      <w:r>
        <w:rPr/>
        <w:t>1</w:t>
      </w:r>
      <w:r>
        <w:rPr>
          <w:rtl w:val="true"/>
        </w:rPr>
        <w:t>]</w:t>
      </w:r>
      <w:bookmarkEnd w:id="450"/>
    </w:p>
    <w:p>
      <w:pPr>
        <w:pStyle w:val="BookText"/>
        <w:rPr/>
      </w:pP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سوره یوسف خطاب به زلیخا و امثال او است که در دنیا پر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تشدید دار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کَیْدَکُنَّ عَظِیمٌ</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حیله، فریب کاری، نیرنگ و نقشه خائنانه کشیدن شما زنان برای فریب و نابود کردن دین مردان، بسیار سنگین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مکّار میل به پستی و تن دادن به هر کار پستی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شوهر</w:t>
      </w:r>
      <w:bookmarkStart w:id="451" w:name="pg3202_17076"/>
    </w:p>
    <w:p>
      <w:pPr>
        <w:pStyle w:val="BookText"/>
        <w:rPr/>
      </w:pPr>
      <w:bookmarkEnd w:id="451"/>
      <w:r>
        <w:rPr>
          <w:rFonts w:ascii="IRNazanin" w:hAnsi="IRNazanin" w:eastAsia="IRNazanin"/>
          <w:color w:val="111111"/>
          <w:sz w:val="28"/>
          <w:sz w:val="28"/>
          <w:szCs w:val="28"/>
          <w:rtl w:val="true"/>
          <w:lang w:bidi="fa-IR"/>
        </w:rPr>
        <w:t>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برقرار کردن رابطه با مرد نامحرم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پستی و اسفل السافلین دارد و به هر کار پستی راحت تن می‌دهد و هر هدف و وسیله‌ای را برای شهواتش به کار می‌گیرد و هر وسیله‌ای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علیه السلام درباره این گونه زنان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النساء نواقِصُ الایمان و نواقص الحظوظ و نواقصُ العقل</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زنان از نظر ایمان و ارث و عقل ناقصند</w:t>
      </w:r>
      <w:r>
        <w:rPr>
          <w:rFonts w:eastAsia="IRNazanin" w:cs="IRNazanin"/>
          <w:color w:val="111111"/>
          <w:sz w:val="28"/>
          <w:szCs w:val="28"/>
          <w:rtl w:val="true"/>
          <w:lang w:bidi="fa-IR"/>
        </w:rPr>
        <w:t>.</w:t>
      </w:r>
    </w:p>
    <w:p>
      <w:pPr>
        <w:pStyle w:val="Heading3"/>
        <w:numPr>
          <w:ilvl w:val="2"/>
          <w:numId w:val="1"/>
        </w:numPr>
        <w:rPr/>
      </w:pPr>
      <w:bookmarkStart w:id="452" w:name="__RefHeading___Toc1680516_2749589250"/>
      <w:bookmarkStart w:id="453" w:name="_Toc160"/>
      <w:bookmarkEnd w:id="452"/>
      <w:r>
        <w:rPr>
          <w:rtl w:val="true"/>
        </w:rPr>
        <w:t>تخریب ارکان هدایت</w:t>
      </w:r>
      <w:bookmarkEnd w:id="453"/>
    </w:p>
    <w:p>
      <w:pPr>
        <w:pStyle w:val="BookText"/>
        <w:rPr/>
      </w:pPr>
      <w:r>
        <w:rPr>
          <w:rFonts w:ascii="IRNazanin" w:hAnsi="IRNazanin" w:eastAsia="IRNazanin"/>
          <w:color w:val="111111"/>
          <w:sz w:val="28"/>
          <w:sz w:val="28"/>
          <w:szCs w:val="28"/>
          <w:rtl w:val="true"/>
          <w:lang w:bidi="fa-IR"/>
        </w:rPr>
        <w:t>چه شب تلخی برای هستی بود، که ظرف عالم را از چنین گوهری خالی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محرومیتی برای جهان ایجاد شد، درست بود که بین زمین و آسمان، جبرئیل قسم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تَهَدَّمَتْ وَ اللهِ اَرْکانُ الهُدیٰ</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به خدا ساختمان‌های هدای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دلم برای آنهایی که یوسف علیه السلام را رها کردند و زلیخایی شدند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علی علیه السلام را رها کردند و کارل و مارکسی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ماهواره و دوستی با معاویه‌های زمان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خدا به آنها نیز لطفی می‌کرد که برمی‌گشتند و هدایت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هدایت نمی‌شوند؛ چون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بخواهد، چنان خدا او را زیبا هدایت می‌کند که برای تمام جهانیان نور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سیدالشهداء علیه السلام به حرّ فرمود</w:t>
      </w:r>
      <w:r>
        <w:rPr>
          <w:rFonts w:eastAsia="IRNazanin" w:cs="IRNazanin"/>
          <w:color w:val="111111"/>
          <w:sz w:val="28"/>
          <w:szCs w:val="28"/>
          <w:rtl w:val="true"/>
          <w:lang w:bidi="fa-IR"/>
        </w:rPr>
        <w:t>:</w:t>
      </w:r>
      <w:bookmarkStart w:id="454" w:name="pg3202_17077"/>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اما گر بخواهد که از آغوش نجس دوزخی این مکّاران و زلیخاهای زمان نجات پیدا کند و در کشور وجود، کنار عزیز مصرِ وجود بنشیند، می‌تواند</w:t>
      </w:r>
      <w:r>
        <w:rPr>
          <w:rFonts w:eastAsia="IRNazanin" w:cs="IRNazanin"/>
          <w:color w:val="111111"/>
          <w:sz w:val="28"/>
          <w:szCs w:val="28"/>
          <w:rtl w:val="true"/>
          <w:lang w:bidi="fa-IR"/>
        </w:rPr>
        <w:t>.</w:t>
      </w:r>
    </w:p>
    <w:p>
      <w:pPr>
        <w:pStyle w:val="Heading3"/>
        <w:numPr>
          <w:ilvl w:val="2"/>
          <w:numId w:val="1"/>
        </w:numPr>
        <w:rPr/>
      </w:pPr>
      <w:bookmarkStart w:id="455" w:name="__RefHeading___Toc1680518_2749589250"/>
      <w:bookmarkStart w:id="456" w:name="_Toc161"/>
      <w:bookmarkEnd w:id="455"/>
      <w:r>
        <w:rPr>
          <w:rtl w:val="true"/>
        </w:rPr>
        <w:t>ذکر مناجات با پروردگار</w:t>
      </w:r>
      <w:bookmarkEnd w:id="456"/>
    </w:p>
    <w:p>
      <w:pPr>
        <w:pStyle w:val="BookText"/>
        <w:rPr/>
      </w:pPr>
      <w:r>
        <w:rPr>
          <w:rFonts w:ascii="IRNazanin" w:hAnsi="IRNazanin" w:eastAsia="IRNazanin"/>
          <w:color w:val="111111"/>
          <w:sz w:val="28"/>
          <w:sz w:val="28"/>
          <w:szCs w:val="28"/>
          <w:rtl w:val="true"/>
          <w:lang w:bidi="fa-IR"/>
        </w:rPr>
        <w:t>یوسف به زلیخا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زدم آن خرقه پشمینه سالوس</w:t>
      </w:r>
    </w:p>
    <w:p>
      <w:pPr>
        <w:pStyle w:val="BookText"/>
        <w:rPr/>
      </w:pPr>
      <w:r>
        <w:rPr>
          <w:rFonts w:ascii="IRNazanin" w:hAnsi="IRNazanin" w:eastAsia="IRNazanin"/>
          <w:color w:val="111111"/>
          <w:sz w:val="28"/>
          <w:sz w:val="28"/>
          <w:szCs w:val="28"/>
          <w:rtl w:val="true"/>
          <w:lang w:bidi="fa-IR"/>
        </w:rPr>
        <w:t>این بحث محبوبیت، فوق العاده مهم است که چرا این جوان در اوج جوانی محبوب خدا شد؟ محبت خدا که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محبتی که حضرت یوسف علیه السلام به آن وصل شد، محبت بی‌نهایتی است که غوغا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محبوب خدا نشود، این محبت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بدن و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محبت، کار دل است؛ چون دل، خانه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دلهای خود بیاندازیم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دل نشسته و آن را کارگردانی می‌کند؟ چه کسی ما را به این طرف و آن طرف می‌کشاند؟ او کیست؟ مقداری در حق او یا آنها فکر کنیم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کاخ و در اوج جوانی، چنان محبتِ محبوبش را به طرف خود کشید که هر چه</w:t>
      </w:r>
    </w:p>
    <w:p>
      <w:pPr>
        <w:pStyle w:val="BookText"/>
        <w:rPr/>
      </w:pPr>
      <w:r>
        <w:rPr>
          <w:rFonts w:ascii="IRNazanin" w:hAnsi="IRNazanin" w:eastAsia="IRNazanin"/>
          <w:color w:val="111111"/>
          <w:sz w:val="28"/>
          <w:sz w:val="28"/>
          <w:szCs w:val="28"/>
          <w:rtl w:val="true"/>
          <w:lang w:bidi="fa-IR"/>
        </w:rPr>
        <w:t>زلیخا به هر شکلی جلوی او جلوه کرد، با دنیایی از حال معنوی به این زن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محبوبم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نفر در دلم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مگر در دعای کمیل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فِیما عِنْدَکَ رَغْبَتُه</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شوقم به تو و آن چیزی که نزد توست،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نان، رفیق، خانه، مردم، مقام و شهوات آرامم نمی‌کنند، این در به دری کافی است، مرا نجات بده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457" w:name="pg3202_17079"/>
    </w:p>
    <w:p>
      <w:pPr>
        <w:pStyle w:val="Heading2"/>
        <w:numPr>
          <w:ilvl w:val="1"/>
          <w:numId w:val="1"/>
        </w:numPr>
        <w:rPr/>
      </w:pPr>
      <w:bookmarkStart w:id="458" w:name="__RefHeading___Toc1680520_2749589250"/>
      <w:bookmarkStart w:id="459" w:name="_Toc162"/>
      <w:bookmarkEnd w:id="457"/>
      <w:bookmarkEnd w:id="458"/>
      <w:r>
        <w:rPr/>
        <w:t>15</w:t>
      </w:r>
      <w:r>
        <w:rPr>
          <w:rtl w:val="true"/>
        </w:rPr>
        <w:t xml:space="preserve"> </w:t>
      </w:r>
      <w:r>
        <w:rPr>
          <w:rtl w:val="true"/>
        </w:rPr>
        <w:t>جسم و جان یوسف علیه السلام</w:t>
      </w:r>
      <w:bookmarkEnd w:id="459"/>
    </w:p>
    <w:p>
      <w:pPr>
        <w:pStyle w:val="Heading3"/>
        <w:numPr>
          <w:ilvl w:val="2"/>
          <w:numId w:val="1"/>
        </w:numPr>
        <w:rPr/>
      </w:pPr>
      <w:bookmarkStart w:id="460" w:name="__RefHeading___Toc1680522_2749589250"/>
      <w:bookmarkStart w:id="461" w:name="_Toc163"/>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جنبه بشری و انسانی یوسف علیه السلام</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یوسف علیه السلام ظرف ارزش‌های ملکوتی و انسانی بود و به خاطر این ارزش‌ها، درهای فیوضات الهی به روی او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فیوضات عنایت شده به او، در سوره‌ای که با نام خود آن حضرت است،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فقط قدرت جذب مواد خوراکی زمین را دارد، کار دیگری از دستش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نیز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سال است که شیوه زندگی حیوانات هیچ فرقی نکرده، امتیازی به دست نیاورده، رفعت و منزلتی پیدا نکرده‌اند؛ چون بدن نمی‌تواند با این امور ارتباطی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وقتی قرآن مجید انسان را از ناحیه بدن نگاه می‌کند،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می‌کند، نه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یعنی همین بدن مادی که تمام عناصر ساختمانی آن با بدن همه حیوانات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حیوانات نیروی جاذبه‌ای برای جذب فیوضات خاص ربّانی، آسمانی و ملکوتی ندارند، بدن انسان نیز این نیرو را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الهی از بدن به شتری تعبیر می‌کنند که روح الهی انسان را بر این شتر سوار کردند تا اگر آن روح، جلوه‌گاه انوار الهی شود، این مرکب او را تا</w:t>
      </w:r>
      <w:r>
        <w:rPr>
          <w:rFonts w:eastAsia="IRNazanin" w:cs="IRNazanin"/>
          <w:color w:val="111111"/>
          <w:sz w:val="28"/>
          <w:szCs w:val="28"/>
          <w:rtl w:val="true"/>
          <w:lang w:bidi="fa-IR"/>
        </w:rPr>
        <w:t>:</w:t>
      </w:r>
      <w:bookmarkStart w:id="462" w:name="pg3202_17083"/>
    </w:p>
    <w:p>
      <w:pPr>
        <w:pStyle w:val="BookText"/>
        <w:rPr/>
      </w:pPr>
      <w:bookmarkEnd w:id="4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هدایت کند و اگر روح خاموش باشد و زیر پرده‌های ظلمت هوس‌ها، شهوات و غرائز پنهان بماند و تمام درهای فعالیت‌های متناسب با خود را به روی خود ببندد، به تعبیر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میان قبرِ بدن می‌شود که این قبر متحرک، آن مرده را با خودش تا دوزخ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بعد نیز دیگر جای برگشت به دنیا نیست</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463" w:name="__RefHeading___Toc1680524_2749589250"/>
      <w:bookmarkStart w:id="464" w:name="_Toc164"/>
      <w:bookmarkEnd w:id="463"/>
      <w:r>
        <w:rPr>
          <w:rtl w:val="true"/>
        </w:rPr>
        <w:t>تصویر دو حقیقت در یوسف و زلیخا</w:t>
      </w:r>
      <w:bookmarkEnd w:id="464"/>
    </w:p>
    <w:p>
      <w:pPr>
        <w:pStyle w:val="BookText"/>
        <w:rPr/>
      </w:pPr>
      <w:r>
        <w:rPr>
          <w:rFonts w:ascii="IRNazanin" w:hAnsi="IRNazanin" w:eastAsia="IRNazanin"/>
          <w:color w:val="111111"/>
          <w:sz w:val="28"/>
          <w:sz w:val="28"/>
          <w:szCs w:val="28"/>
          <w:rtl w:val="true"/>
          <w:lang w:bidi="fa-IR"/>
        </w:rPr>
        <w:t>حکایت حضرت یوسف علیه السلام و زلیخا، حکایت این دو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جاذبه‌داری که بر اساس تربیت الهی، فیوضات پروردگار را جذب می‌کرد و کارگردان بدن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عظمت که جلوه‌گاه انوار حق بود، بدن و همه ابزار او را در تصرّف خود داشت و چون آن روح، جلوه‌گاه انوار بود، تمام اعضای بدن نیز کار نورانی، ملکوتی و الهی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بدنی که لقمه کامل حتی یک حیوان نیست، این همه بها دادن به این بدن و غرائز و شهوات آن به طور نامعقول و نامشروع برای چیست؟ این همه نوکری کردن برای بدن، آن هم در تمام طول عمر، که عده‌ای در این زمان حتی یکبار به جان، باطن و روح خود نگاه نمی‌کنند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ساختمان بدن نیز این طور که تجربه تاریخ ثابت کرده است، از چهل سالگی به بعد شروع به فروریختن می‌کند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اما فروریختن بدن به قدری کند است</w:t>
      </w:r>
      <w:bookmarkStart w:id="465" w:name="pg3202_17084"/>
    </w:p>
    <w:p>
      <w:pPr>
        <w:pStyle w:val="BookText"/>
        <w:rPr/>
      </w:pPr>
      <w:bookmarkEnd w:id="465"/>
      <w:r>
        <w:rPr>
          <w:rFonts w:ascii="IRNazanin" w:hAnsi="IRNazanin" w:eastAsia="IRNazanin"/>
          <w:color w:val="111111"/>
          <w:sz w:val="28"/>
          <w:sz w:val="28"/>
          <w:szCs w:val="28"/>
          <w:rtl w:val="true"/>
          <w:lang w:bidi="fa-IR"/>
        </w:rPr>
        <w:t>که انسان نمی‌فهمد، ولی از چهل به بالا گاهی چنان این فرو رفتن سرعت می‌گیرد که در یک لحظه قلب بسته می‌شود و باز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می‌رود و دیگر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بیرون می‌آید، دیگر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مردم عالم بدن را عاقلانه مورد توجه قرار می‌دادند و عاقلانه به پرونده این بدن رسیدگی می‌کردند، تا به این نتیجه برسند که همه چیز را فدای این بدن کردن برای چیست؟</w:t>
      </w:r>
    </w:p>
    <w:p>
      <w:pPr>
        <w:pStyle w:val="Heading3"/>
        <w:numPr>
          <w:ilvl w:val="2"/>
          <w:numId w:val="1"/>
        </w:numPr>
        <w:rPr/>
      </w:pPr>
      <w:bookmarkStart w:id="466" w:name="__RefHeading___Toc1680526_2749589250"/>
      <w:bookmarkStart w:id="467" w:name="_Toc165"/>
      <w:bookmarkEnd w:id="466"/>
      <w:r>
        <w:rPr>
          <w:rtl w:val="true"/>
        </w:rPr>
        <w:t>لقمان روح، خسته از هر گناه</w:t>
      </w:r>
      <w:bookmarkEnd w:id="467"/>
    </w:p>
    <w:p>
      <w:pPr>
        <w:pStyle w:val="BookText"/>
        <w:rPr/>
      </w:pPr>
      <w:r>
        <w:rPr>
          <w:rFonts w:ascii="IRNazanin" w:hAnsi="IRNazanin" w:eastAsia="IRNazanin"/>
          <w:color w:val="111111"/>
          <w:sz w:val="28"/>
          <w:sz w:val="28"/>
          <w:szCs w:val="28"/>
          <w:rtl w:val="true"/>
          <w:lang w:bidi="fa-IR"/>
        </w:rPr>
        <w:t>در این شعر، این حکیم الهی قرن هفتم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لقمان که گلستان خداست پای جانش خسته خواری چراست؟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لقمان را در روح تو آفریدند، اما تو با چند لقمه چه زهری در این پنجاه سال به کام او می‌ریزی و او را نابود می‌کنی؟ چه می‌شود که از لقمان بودن فرار می‌کنی و اسیر لقمه می‌شوی؟ لقمه‌ای که زلفش به هزار فریب، مکر، حیله و دروغ به عباد خدا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که اگر باطن آن لقمه را برای خوک نشان بدهند،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طبق قرآن مجید، این لقمه‌ها مانند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خوک دهان خود را باز کند و آتش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آیه‌اش این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چند آیه است که می‌گویند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لقمه ناپاک، حرام، از ستم، ظلم، فریب، غصب، رشوه و ارث به ناحق مانند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باور داشتند، هیچ لقمه‌ای حرام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لقمه حرام به خاطر دیرباوری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عمری از آنها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به کلام خدا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چقدر بدبخت هستند</w:t>
      </w:r>
      <w:r>
        <w:rPr>
          <w:rFonts w:eastAsia="IRNazanin" w:cs="IRNazanin"/>
          <w:color w:val="111111"/>
          <w:sz w:val="28"/>
          <w:szCs w:val="28"/>
          <w:rtl w:val="true"/>
          <w:lang w:bidi="fa-IR"/>
        </w:rPr>
        <w:t xml:space="preserve">. </w:t>
      </w:r>
      <w:r>
        <w:rPr>
          <w:rStyle w:val="FootnoteAnchor"/>
          <w:rtl w:val="true"/>
        </w:rPr>
        <w:footnoteReference w:id="264"/>
      </w:r>
      <w:bookmarkStart w:id="468" w:name="pg3202_17086"/>
    </w:p>
    <w:p>
      <w:pPr>
        <w:pStyle w:val="Heading3"/>
        <w:numPr>
          <w:ilvl w:val="2"/>
          <w:numId w:val="1"/>
        </w:numPr>
        <w:rPr/>
      </w:pPr>
      <w:bookmarkStart w:id="469" w:name="__RefHeading___Toc1680528_2749589250"/>
      <w:bookmarkStart w:id="470" w:name="_Toc166"/>
      <w:bookmarkEnd w:id="468"/>
      <w:bookmarkEnd w:id="469"/>
      <w:r>
        <w:rPr>
          <w:rtl w:val="true"/>
        </w:rPr>
        <w:t>تبدیل شدن موسای چوپان به کلیم اللّه</w:t>
      </w:r>
      <w:bookmarkEnd w:id="470"/>
    </w:p>
    <w:p>
      <w:pPr>
        <w:pStyle w:val="BookText"/>
        <w:rPr/>
      </w:pPr>
      <w:r>
        <w:rPr>
          <w:rFonts w:ascii="IRNazanin" w:hAnsi="IRNazanin" w:eastAsia="IRNazanin"/>
          <w:color w:val="111111"/>
          <w:sz w:val="28"/>
          <w:sz w:val="28"/>
          <w:szCs w:val="28"/>
          <w:rtl w:val="true"/>
          <w:lang w:bidi="fa-IR"/>
        </w:rPr>
        <w:t>اگر انسان چند دقیقه درباره کلام خدا فکر کند، متوجه می‌شود شخصی گلیم به دوش و بیابانگرد ده ساله رابه کلیم الله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 از کلیم اللهی چه کسی بود؟ ایشان شخصی فراری از مصر بود که به دنبالش می‌گشتند تا او را اعدام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اعدام به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 یَتَرَقَّبُ</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با اضطراب و ترس از جانش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ترسیدن او نیز این بود که نباید کشته می‌شد، ولی به دنبالش بودند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بین مصر و مدین حتی لقمه‌ای نان خشک نداشت، علف بیابان می‌خورد که بعد از مدتی گویا سبزی علف از شکم ایشان خود را نشان می‌داد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 به انسان والایی برخورد کرد به نام شعیب پیغمبر علیه السلام که گلّه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471" w:name="pg3202_17087"/>
    </w:p>
    <w:p>
      <w:pPr>
        <w:pStyle w:val="BookText"/>
        <w:rPr/>
      </w:pPr>
      <w:bookmarkEnd w:id="471"/>
      <w:r>
        <w:rPr>
          <w:rFonts w:ascii="IRNazanin" w:hAnsi="IRNazanin" w:eastAsia="IRNazanin"/>
          <w:color w:val="111111"/>
          <w:sz w:val="28"/>
          <w:sz w:val="28"/>
          <w:szCs w:val="28"/>
          <w:rtl w:val="true"/>
          <w:lang w:bidi="fa-IR"/>
        </w:rPr>
        <w:t>هم قرارداد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دختر من این است که هشت سال حیوانات مرا به بیابان می‌بری، می‌چرانی و برمی‌گردانی، بعد از هشت سال، دخترم را به ازدواج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گاو و گوسفند به بیابان می‌برد 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چوپان گلیم پوش، با آن چوب دستی بی‌ارزش چوپانی خود، وقتی از پدر زن خود خداحافظی می‌کند که با خانواده‌اش به مصر بیاید، در مسیر، هوا سرد بود،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را در بیابان می‌بینم، شما اینجا بنشینید، من بروم برای شما آتش بیاورم، بعد چوب‌ها و خارهای بیابان را جمع کنم و آتش روشن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آنَسْتُ نٰاراً لَعَلِّی آتِیکُمْ مِنْهٰا بِخَبَرٍ أَوْ جَذْوَةٍ مِنَ اَلنّٰارِ لَعَلَّکُمْ تَصْطَلُونَ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Heading3"/>
        <w:numPr>
          <w:ilvl w:val="2"/>
          <w:numId w:val="1"/>
        </w:numPr>
        <w:rPr/>
      </w:pPr>
      <w:bookmarkStart w:id="472" w:name="__RefHeading___Toc1680530_2749589250"/>
      <w:bookmarkStart w:id="473" w:name="_Toc167"/>
      <w:bookmarkEnd w:id="472"/>
      <w:r>
        <w:rPr>
          <w:rtl w:val="true"/>
        </w:rPr>
        <w:t>بعثت چوپان ژنده پوش به پیامبری</w:t>
      </w:r>
      <w:bookmarkEnd w:id="473"/>
    </w:p>
    <w:p>
      <w:pPr>
        <w:pStyle w:val="BookText"/>
        <w:rPr/>
      </w:pPr>
      <w:r>
        <w:rPr>
          <w:rFonts w:ascii="IRNazanin" w:hAnsi="IRNazanin" w:eastAsia="IRNazanin"/>
          <w:color w:val="111111"/>
          <w:sz w:val="28"/>
          <w:sz w:val="28"/>
          <w:szCs w:val="28"/>
          <w:rtl w:val="true"/>
          <w:lang w:bidi="fa-IR"/>
        </w:rPr>
        <w:t>به دنبال آتش رفت، ولی آن دل و آن روح چه بود که بدن به دنبال آتش رفت، اما دل و جان او وقتی نزدیک آنجا رسید، این صدا را شنید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من خدای تو هستم که با تو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نیست، بلکه جلوه‌ای از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پیغمبری انتخاب کردم، اما فعلاً وظیفه تو این است که مرا عبادت کنی و اگر می‌خواهی در یاد من باشی، نماز بپادار و بدان که من قیامت را حتماً برپا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تُجْزیٰ کُلُّ نَفْسٍ</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برای این که هر کسی را به پاداش اعمالش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ژنده پوش و گلیم پاره چوپان، کلیم الله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بِیَمِینِکَ یٰا مُوسیٰ</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دست تو چیست؟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 أَهُشُّ بِهٰا عَلیٰ غَنَمِی وَ لِیَ فِیهٰا مَآرِبُ أُخْریٰ</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چوبدسی و عصا است، به آن تکیه می‌دهم و گوسفندهایم را با آن می‌رانم و برای این حیوان‌ها برگ درخت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bookmarkStart w:id="474" w:name="pg3202_17089"/>
    </w:p>
    <w:p>
      <w:pPr>
        <w:pStyle w:val="BookText"/>
        <w:rPr/>
      </w:pPr>
      <w:bookmarkEnd w:id="4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چوبدستی خود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چوب روی زمین افتاد، به اژدها تبدیل شد که نظیرش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فرار کند،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من، بندگان من به من پشت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و این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طرف اژدها برد، همان چوبدستی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اسلحه تو است، برو فرعون و فرعونیان و مردم خواب زده مصر را بیدار کن</w:t>
      </w:r>
      <w:r>
        <w:rPr>
          <w:rFonts w:eastAsia="IRNazanin" w:cs="IRNazanin"/>
          <w:color w:val="111111"/>
          <w:sz w:val="28"/>
          <w:szCs w:val="28"/>
          <w:rtl w:val="true"/>
          <w:lang w:bidi="fa-IR"/>
        </w:rPr>
        <w:t>.</w:t>
      </w:r>
    </w:p>
    <w:p>
      <w:pPr>
        <w:pStyle w:val="Heading3"/>
        <w:numPr>
          <w:ilvl w:val="2"/>
          <w:numId w:val="1"/>
        </w:numPr>
        <w:rPr/>
      </w:pPr>
      <w:bookmarkStart w:id="475" w:name="__RefHeading___Toc1680532_2749589250"/>
      <w:bookmarkStart w:id="476" w:name="_Toc168"/>
      <w:bookmarkEnd w:id="475"/>
      <w:r>
        <w:rPr>
          <w:rtl w:val="true"/>
        </w:rPr>
        <w:t>قدرت روح در تصرّف جسم</w:t>
      </w:r>
      <w:bookmarkEnd w:id="476"/>
    </w:p>
    <w:p>
      <w:pPr>
        <w:pStyle w:val="BookText"/>
        <w:rPr/>
      </w:pPr>
      <w:r>
        <w:rPr>
          <w:rFonts w:ascii="IRNazanin" w:hAnsi="IRNazanin" w:eastAsia="IRNazanin"/>
          <w:color w:val="111111"/>
          <w:sz w:val="28"/>
          <w:sz w:val="28"/>
          <w:szCs w:val="28"/>
          <w:rtl w:val="true"/>
          <w:lang w:bidi="fa-IR"/>
        </w:rPr>
        <w:t>کلّ این نیرو و مقام را وجود مقدس حضرت یار در روح ما گذاشته است، نه در بدن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ابزار روح و جان است و برای گرفتن فیوضات ربّانیه جاذبه نداردو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کاره‌ای نیست، بلکه مانند شتر، مرکب جان است، مگر این شتر چقدر قیمت دارد که عمری همه نعمت‌ها از کانال گناه، مکر و حیله خرج این بدن شود؟</w:t>
      </w:r>
    </w:p>
    <w:p>
      <w:pPr>
        <w:pStyle w:val="BookText"/>
        <w:rPr/>
      </w:pPr>
      <w:r>
        <w:rPr>
          <w:rFonts w:ascii="IRNazanin" w:hAnsi="IRNazanin" w:eastAsia="IRNazanin"/>
          <w:color w:val="111111"/>
          <w:sz w:val="28"/>
          <w:sz w:val="28"/>
          <w:szCs w:val="28"/>
          <w:rtl w:val="true"/>
          <w:lang w:bidi="fa-IR"/>
        </w:rPr>
        <w:t>بدن انبیا و ائمه علیهم السلام بر اثر تصرّفات الهی، 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الهی بدن آنها را روح مجسّم می‌گویند، یعنی دیگر بدن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ظاهر، همراه جان باطن بود، آن بدن‌ها را استثنا کنید، اما وقتی روح را از بدن بگیرند، به همه می‌گویند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را رها کن، با اشاره ملک الموت که حتی یک نفر هم در این عالم با او نمی‌تواند مقابله کند، این صداها و غرورهای مستانه اهل دنیا همه قلابی است و</w:t>
      </w:r>
      <w:bookmarkStart w:id="477" w:name="pg3202_17090"/>
    </w:p>
    <w:p>
      <w:pPr>
        <w:pStyle w:val="BookText"/>
        <w:rPr/>
      </w:pPr>
      <w:bookmarkEnd w:id="477"/>
      <w:r>
        <w:rPr>
          <w:rFonts w:ascii="IRNazanin" w:hAnsi="IRNazanin" w:eastAsia="IRNazanin"/>
          <w:color w:val="111111"/>
          <w:sz w:val="28"/>
          <w:sz w:val="28"/>
          <w:szCs w:val="28"/>
          <w:rtl w:val="true"/>
          <w:lang w:bidi="fa-IR"/>
        </w:rPr>
        <w:t>واقعی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پوچ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صدای بدن است</w:t>
      </w:r>
      <w:r>
        <w:rPr>
          <w:rFonts w:eastAsia="IRNazanin" w:cs="IRNazanin"/>
          <w:color w:val="111111"/>
          <w:sz w:val="28"/>
          <w:szCs w:val="28"/>
          <w:rtl w:val="true"/>
          <w:lang w:bidi="fa-IR"/>
        </w:rPr>
        <w:t>.</w:t>
      </w:r>
    </w:p>
    <w:p>
      <w:pPr>
        <w:pStyle w:val="Heading3"/>
        <w:numPr>
          <w:ilvl w:val="2"/>
          <w:numId w:val="1"/>
        </w:numPr>
        <w:rPr/>
      </w:pPr>
      <w:bookmarkStart w:id="478" w:name="__RefHeading___Toc1680534_2749589250"/>
      <w:bookmarkStart w:id="479" w:name="_Toc169"/>
      <w:bookmarkEnd w:id="478"/>
      <w:r>
        <w:rPr>
          <w:rtl w:val="true"/>
        </w:rPr>
        <w:t>صدای الهی و حیوانی</w:t>
      </w:r>
      <w:bookmarkEnd w:id="479"/>
    </w:p>
    <w:p>
      <w:pPr>
        <w:pStyle w:val="BookText"/>
        <w:rPr/>
      </w:pPr>
      <w:r>
        <w:rPr>
          <w:rFonts w:ascii="IRNazanin" w:hAnsi="IRNazanin" w:eastAsia="IRNazanin"/>
          <w:color w:val="111111"/>
          <w:sz w:val="28"/>
          <w:sz w:val="28"/>
          <w:szCs w:val="28"/>
          <w:rtl w:val="true"/>
          <w:lang w:bidi="fa-IR"/>
        </w:rPr>
        <w:t>هر حیوانی نوعی صدا دارد، شیر نعره می‌کشد، اسب شیهه می‌کشد، شتر طرز دیگری صدا می‌دهد، خروس شکل دیگری می‌خواند و هر حیوانی صدائی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صداها که در این دنیا است، فریاد برای پول، زن، شهوت، زمین، کارخانه و مقام، صدایی مساوی با صدای خران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أَنْکَرَ اَلْأَصْوٰاتِ لَصَوْتُ اَلْحَمِیرِ</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این صداها بی‌ارزش و توخالی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صدا می‌خواهید، از حلقوم امیرالمؤمنین علیه السلام بشنوید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اَسْئَلُکَ بِحَقِّکَ وَ قُدْسِکَ وَ أَعْظَمِ صِفاتِکَ وَ اَسْمائِکَ أَنْ تَجْعَلَ أَوْقٰاتِی مِنَ اللَّیْلِ وَ النَّهارِ بِذِکْرِکَ مَعْمُورَةِ وَ بِخِدْمَتِکَ مَوْصُولَةِ وَ أَعْمالیٖ عِنْدَکَ مَقْبُولَةٌ حَتّی یَکُونَ أَعْمالِی وَ أَوْرادِی کُلُّها وِرداً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صداها و خواسته‌ها و اورادم هماهنگ، همسو و همواره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این چنین حال، ارزش و ثقل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مشتی پوست و گوشت و استخوان است که خون نجس در آن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حٰالِی فِی خِدْمَتِکَ سَرْمَداً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حالم در خدمت تو پاینده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صدایی است که تمام فرشتگان را می‌لرزاند و آسمان‌ها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صدایی است که وقتی در می‌آمد، تمام فرشتگان می‌شنیدند که پروردگار می‌گوید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ای علی من</w:t>
      </w:r>
      <w:r>
        <w:rPr>
          <w:rFonts w:eastAsia="IRNazanin" w:cs="IRNazanin"/>
          <w:color w:val="111111"/>
          <w:sz w:val="28"/>
          <w:szCs w:val="28"/>
          <w:rtl w:val="true"/>
          <w:lang w:bidi="fa-IR"/>
        </w:rPr>
        <w:t>!</w:t>
      </w:r>
      <w:bookmarkStart w:id="480" w:name="pg3202_17091"/>
    </w:p>
    <w:p>
      <w:pPr>
        <w:pStyle w:val="BookText"/>
        <w:rPr/>
      </w:pPr>
      <w:bookmarkEnd w:id="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یا مَنْ إلیه مُعَوَّلی وَ یٰا مَنْ اِلیهِ شَکْوتُ اَحْوالی</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ای سرور من، ای آن که بر او تکیه دارم، ای آن که شکوه و شکایت حالم را تنها به سوی او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حقیقی که در روح اثر می‌کند این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دیگر فقط گوش را کر می‌کند و به قول قرآن مانند صدای خران و نکره‌تر از آن است که گاهی نوارهایش را در ماشین‌ها می‌گذارند که هر چه این صدا بیشتر می‌شود بر انحراف و بدبختی فرد افزوده می‌شود و این بیچارگان را تو خالی‌تر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صدای باارزش می‌خواهید، ناله و صدای حضرت از دعای کمیل است که از نظر مال و تأثیر و دگرگونی در عالم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این صدا را در میان ارزش‌دارترین صداها پیدا کردید؟ این صدا، صدای خاصی است، چون جایگاه و موقعیت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مقدمات و مؤخّرات کار را تحلیل کنیم، بعد صدا را بشنویم و بفهمیم</w:t>
      </w:r>
      <w:r>
        <w:rPr>
          <w:rFonts w:eastAsia="IRNazanin" w:cs="IRNazanin"/>
          <w:color w:val="111111"/>
          <w:sz w:val="28"/>
          <w:szCs w:val="28"/>
          <w:rtl w:val="true"/>
          <w:lang w:bidi="fa-IR"/>
        </w:rPr>
        <w:t>.</w:t>
      </w:r>
    </w:p>
    <w:p>
      <w:pPr>
        <w:pStyle w:val="Heading3"/>
        <w:numPr>
          <w:ilvl w:val="2"/>
          <w:numId w:val="1"/>
        </w:numPr>
        <w:rPr/>
      </w:pPr>
      <w:bookmarkStart w:id="481" w:name="__RefHeading___Toc1680536_2749589250"/>
      <w:bookmarkStart w:id="482" w:name="_Toc170"/>
      <w:bookmarkEnd w:id="481"/>
      <w:r>
        <w:rPr>
          <w:rtl w:val="true"/>
        </w:rPr>
        <w:t>ارزش صداهای الهی</w:t>
      </w:r>
      <w:bookmarkEnd w:id="482"/>
    </w:p>
    <w:p>
      <w:pPr>
        <w:pStyle w:val="BookText"/>
        <w:rPr/>
      </w:pPr>
      <w:r>
        <w:rPr>
          <w:rFonts w:ascii="IRNazanin" w:hAnsi="IRNazanin" w:eastAsia="IRNazanin"/>
          <w:color w:val="111111"/>
          <w:sz w:val="28"/>
          <w:sz w:val="28"/>
          <w:szCs w:val="28"/>
          <w:rtl w:val="true"/>
          <w:lang w:bidi="fa-IR"/>
        </w:rPr>
        <w:t>اهل دل و افراد متخصص این صداها را می‌فهمند و می‌شناسند که چه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شرمنده‌ام که می‌خواهم با زبانم این صدا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شستم دهان به مشک و گلاب هنوز نام تو بردن کمال بی‌ادبی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عمق و مفهوم این صدا را باید گرفت، بعد ببینید اگر تمام فرشتگان توانستند حقیقت این صدا را بفهمند؟ فهمش کار آنها نبوده و نیست</w:t>
      </w:r>
      <w:r>
        <w:rPr>
          <w:rFonts w:eastAsia="IRNazanin" w:cs="IRNazanin"/>
          <w:color w:val="111111"/>
          <w:sz w:val="28"/>
          <w:szCs w:val="28"/>
          <w:rtl w:val="true"/>
          <w:lang w:bidi="fa-IR"/>
        </w:rPr>
        <w:t>.</w:t>
      </w:r>
      <w:bookmarkStart w:id="483" w:name="pg3202_17092"/>
    </w:p>
    <w:p>
      <w:pPr>
        <w:pStyle w:val="BookText"/>
        <w:rPr/>
      </w:pPr>
      <w:bookmarkEnd w:id="483"/>
      <w:r>
        <w:rPr>
          <w:rFonts w:ascii="IRNazanin" w:hAnsi="IRNazanin" w:eastAsia="IRNazanin"/>
          <w:color w:val="111111"/>
          <w:sz w:val="28"/>
          <w:sz w:val="28"/>
          <w:szCs w:val="28"/>
          <w:rtl w:val="true"/>
          <w:lang w:bidi="fa-IR"/>
        </w:rPr>
        <w:t>بین هفتاد و یک بدن قطعه قطعه و هشتاد و چهار ناله، در کمال آرامش، به معشوق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این طبل‌های توخالی چیست که برای شما می‌زنند؟ به شما یقین بدهم که ما این صدا را به کیفیتی دیگر در قیامت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گوش‌ها را نمی‌گذارند که در آنجا این صدا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گلوی خدا است</w:t>
      </w:r>
      <w:r>
        <w:rPr>
          <w:rFonts w:eastAsia="IRNazanin" w:cs="IRNazanin"/>
          <w:color w:val="111111"/>
          <w:sz w:val="28"/>
          <w:szCs w:val="28"/>
          <w:rtl w:val="true"/>
          <w:lang w:bidi="fa-IR"/>
        </w:rPr>
        <w:t>.</w:t>
      </w:r>
    </w:p>
    <w:p>
      <w:pPr>
        <w:pStyle w:val="Heading3"/>
        <w:numPr>
          <w:ilvl w:val="2"/>
          <w:numId w:val="1"/>
        </w:numPr>
        <w:rPr/>
      </w:pPr>
      <w:bookmarkStart w:id="484" w:name="__RefHeading___Toc1680538_2749589250"/>
      <w:bookmarkStart w:id="485" w:name="_Toc171"/>
      <w:bookmarkEnd w:id="484"/>
      <w:r>
        <w:rPr>
          <w:rtl w:val="true"/>
        </w:rPr>
        <w:t>لیاقت شنیدن صداهای الهی</w:t>
      </w:r>
      <w:bookmarkEnd w:id="485"/>
    </w:p>
    <w:p>
      <w:pPr>
        <w:pStyle w:val="BookText"/>
        <w:rPr/>
      </w:pPr>
      <w:r>
        <w:rPr>
          <w:rFonts w:ascii="IRNazanin" w:hAnsi="IRNazanin" w:eastAsia="IRNazanin"/>
          <w:color w:val="111111"/>
          <w:sz w:val="28"/>
          <w:sz w:val="28"/>
          <w:szCs w:val="28"/>
          <w:rtl w:val="true"/>
          <w:lang w:bidi="fa-IR"/>
        </w:rPr>
        <w:t>مگر در قرآن، در سوره بقره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یُکَلِّمُهُمُ اَللّٰهُ یَوْمَ اَلْقِیٰامَةِ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من صدایم را در قیامت به همه گوش‌ها نمی‌رسانم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باید باشد که صدای منِ خدا را بشنود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علی اکبر، قمر بنی‌هاشم و یارانم، در اوج سوختن دل، با علی اصغر جان داده در آغوشم مرا امتحان می‌کنی؟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رو بر نمی‌گردانم، می‌ایستم و لذت می‌برم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لاٰمَعْبُودَ سِواکَ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 این دیگر اوج آن صدای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همه کلیدها در این جا جمع است، به دنبال چه کلیدی می‌گردی؟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والسلام علیکم و رحمة الله و برکاته</w:t>
      </w:r>
      <w:bookmarkStart w:id="486" w:name="pg3202_17094"/>
    </w:p>
    <w:p>
      <w:pPr>
        <w:pStyle w:val="Heading2"/>
        <w:numPr>
          <w:ilvl w:val="1"/>
          <w:numId w:val="1"/>
        </w:numPr>
        <w:rPr/>
      </w:pPr>
      <w:bookmarkStart w:id="487" w:name="__RefHeading___Toc1680540_2749589250"/>
      <w:bookmarkStart w:id="488" w:name="_Toc172"/>
      <w:bookmarkEnd w:id="486"/>
      <w:bookmarkEnd w:id="487"/>
      <w:r>
        <w:rPr/>
        <w:t>16</w:t>
      </w:r>
      <w:r>
        <w:rPr>
          <w:rtl w:val="true"/>
        </w:rPr>
        <w:t xml:space="preserve"> </w:t>
      </w:r>
      <w:r>
        <w:rPr>
          <w:rtl w:val="true"/>
        </w:rPr>
        <w:t>آغوش رحمت</w:t>
      </w:r>
      <w:bookmarkEnd w:id="488"/>
    </w:p>
    <w:p>
      <w:pPr>
        <w:pStyle w:val="Heading3"/>
        <w:numPr>
          <w:ilvl w:val="2"/>
          <w:numId w:val="1"/>
        </w:numPr>
        <w:rPr/>
      </w:pPr>
      <w:bookmarkStart w:id="489" w:name="__RefHeading___Toc1680542_2749589250"/>
      <w:bookmarkStart w:id="490" w:name="_Toc173"/>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حقیقت توبه</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برای هر مؤمن مسلمانی معنای توبه معلوم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توبه در لغت عربی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یعنی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از راه شیطان به راه خدا، از راه دوزخ به راه حق، از ظلمت به نور، از انحرافات و معاصی به خوبی‌ها و درستی‌ها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این معنای توبه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آلوده‌ها، اهل گناه و معاصی، در فضای فرهنگ فرعونیت به سر می‌برند؛ چون که در برابر خواسته‌های حضرت حق، در حال تکبّر هستند و نسبت به وجود مقدس او تواضع، فروتنی و خاکساری ندارند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یعنی از فضای فرعونی درآمدن و در مدار کلیم اللهی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بودن نجات پیدا کردن و موسوی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نمرودیت قطع رابطه کردن و به حضرت ابراهیم علیه السلام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بودن در مادی‌گری مسیحی مسلک بیرون آمدن و حواری واقعی حضرت مسیح علیه السلام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 ابولهب و ابوجهل درآمدن و در فضای فرهنگ پیامبرِ رحمت صلی الله علیه و آله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مسلک بودن را رها کردن و علوی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عمل و اخلاق یزدیان خارج شدن و به فرهنگ امام حسین علیه السلام</w:t>
      </w:r>
      <w:bookmarkStart w:id="491" w:name="pg3202_17097"/>
    </w:p>
    <w:p>
      <w:pPr>
        <w:pStyle w:val="BookText"/>
        <w:rPr/>
      </w:pPr>
      <w:bookmarkEnd w:id="491"/>
      <w:r>
        <w:rPr>
          <w:rFonts w:ascii="IRNazanin" w:hAnsi="IRNazanin" w:eastAsia="IRNazanin"/>
          <w:color w:val="111111"/>
          <w:sz w:val="28"/>
          <w:sz w:val="28"/>
          <w:szCs w:val="28"/>
          <w:rtl w:val="true"/>
          <w:lang w:bidi="fa-IR"/>
        </w:rPr>
        <w:t>پیوستن</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چنین انقلاب و بازگشتی، توبه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بدانیم توبه واقعی و حقیقی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فرمایش‌های وجود مبارک رسول بزرگوار اسلام صلی الله علیه و آله درباره توبه حقیقی دقت کنیم؛ چون آنچه را که ایشان در بیست و سه سال برای مردم فرمودند، محصول وحی پروردگار عالم بوده است</w:t>
      </w:r>
      <w:r>
        <w:rPr>
          <w:rFonts w:eastAsia="IRNazanin" w:cs="IRNazanin"/>
          <w:color w:val="111111"/>
          <w:sz w:val="28"/>
          <w:szCs w:val="28"/>
          <w:rtl w:val="true"/>
          <w:lang w:bidi="fa-IR"/>
        </w:rPr>
        <w:t>.</w:t>
      </w:r>
    </w:p>
    <w:p>
      <w:pPr>
        <w:pStyle w:val="Heading3"/>
        <w:numPr>
          <w:ilvl w:val="2"/>
          <w:numId w:val="1"/>
        </w:numPr>
        <w:rPr/>
      </w:pPr>
      <w:bookmarkStart w:id="492" w:name="__RefHeading___Toc1680544_2749589250"/>
      <w:bookmarkStart w:id="493" w:name="_Toc174"/>
      <w:bookmarkEnd w:id="492"/>
      <w:r>
        <w:rPr>
          <w:rtl w:val="true"/>
        </w:rPr>
        <w:t>تفاوت ماهیتی توبه کننده و گناهکار</w:t>
      </w:r>
      <w:bookmarkEnd w:id="493"/>
    </w:p>
    <w:p>
      <w:pPr>
        <w:pStyle w:val="BookText"/>
        <w:rPr/>
      </w:pPr>
      <w:r>
        <w:rPr>
          <w:rFonts w:ascii="IRNazanin" w:hAnsi="IRNazanin" w:eastAsia="IRNazanin"/>
          <w:color w:val="111111"/>
          <w:sz w:val="28"/>
          <w:sz w:val="28"/>
          <w:szCs w:val="28"/>
          <w:rtl w:val="true"/>
          <w:lang w:bidi="fa-IR"/>
        </w:rPr>
        <w:t>در مهم‌ترین کتاب‌های ما نظر پیغمبر اسلام صلی الله علیه و آله را درباره توبه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پیغمبر صلی الله علیه و آله به توبه، همین نگاه است؛ یعنی از فرعونیت، نمرودیت، مادی‌گری، یهودیت، ابولهب، ابوجهل و اموی بودن درآمدن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Style w:val="FootnoteAnchor"/>
          <w:rtl w:val="true"/>
        </w:rPr>
        <w:footnoteReference w:id="279"/>
      </w:r>
      <w:bookmarkStart w:id="494" w:name="pg3202_17098"/>
    </w:p>
    <w:p>
      <w:pPr>
        <w:pStyle w:val="BookText"/>
        <w:rPr/>
      </w:pPr>
      <w:bookmarkEnd w:id="494"/>
      <w:r>
        <w:rPr>
          <w:rFonts w:ascii="IRNazanin" w:hAnsi="IRNazanin" w:eastAsia="IRNazanin"/>
          <w:color w:val="111111"/>
          <w:sz w:val="28"/>
          <w:sz w:val="28"/>
          <w:szCs w:val="28"/>
          <w:rtl w:val="true"/>
          <w:lang w:bidi="fa-IR"/>
        </w:rPr>
        <w:t>اخلاق همه این گروه‌های ذکر شده،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گناه می‌کردند و نسبت به ارتکاب گناه دغدغه نداشتند و برای آنها سخت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این مجموعه گناهان از اخلاق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اخلاق دیگری داریم و آن، عمل صالح، پاکی، درستی، عبادت خدا و خدمت به بندگان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اخلاق ما و اخلاق دوستان و اولیای خداست که خود را در دنیا مانند مسافر می‌دانیم که این مدت سفر نیز کوتاه است و پایان آن، ورود به برزخ و عاقبت آن قیامت است و ما از قیامت دغدغه داریم و از آن ترسان و نگران هستیم</w:t>
      </w:r>
      <w:r>
        <w:rPr>
          <w:rFonts w:eastAsia="IRNazanin" w:cs="IRNazanin"/>
          <w:color w:val="111111"/>
          <w:sz w:val="28"/>
          <w:szCs w:val="28"/>
          <w:rtl w:val="true"/>
          <w:lang w:bidi="fa-IR"/>
        </w:rPr>
        <w:t>.</w:t>
      </w:r>
    </w:p>
    <w:p>
      <w:pPr>
        <w:pStyle w:val="Heading3"/>
        <w:numPr>
          <w:ilvl w:val="2"/>
          <w:numId w:val="1"/>
        </w:numPr>
        <w:rPr/>
      </w:pPr>
      <w:bookmarkStart w:id="495" w:name="__RefHeading___Toc1680546_2749589250"/>
      <w:bookmarkStart w:id="496" w:name="_Toc175"/>
      <w:bookmarkEnd w:id="495"/>
      <w:r>
        <w:rPr>
          <w:rtl w:val="true"/>
        </w:rPr>
        <w:t>خوشحالی مؤمن</w:t>
      </w:r>
      <w:bookmarkEnd w:id="49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سلمان گفت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حال شما چگونه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مریض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 نمی‌گویم، بعداً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صراط رد شده، وارد بهشت شدم، آنجایی که دیگر کسی از آن بیرون نمی‌آید و در آن جایگاه ابدی است، آن وقت اگر تو را دیدم،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است، اما اکنون نمی‌توانم بگویم حالم خوب است؛ چون زمان زیادی لازم است تا به حال خوب برسم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خوب آن وقتی است که یقین کنم مرا به دوزخ نمی‌برند و وارد جایی می‌شوم که انبیای خدا، صدّیقین، شهدا و صالحین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bookmarkStart w:id="497" w:name="pg3202_17100"/>
    </w:p>
    <w:p>
      <w:pPr>
        <w:pStyle w:val="BookText"/>
        <w:rPr/>
      </w:pPr>
      <w:bookmarkEnd w:id="497"/>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نگران هستم، نمی‌دانم چه می‌شود، بعد از آن نیز کسی که می‌خواهد اعمال ما را بسنجد، کسی است که سنجش او از هر زرگری دقیق‌تر و لطیف‌تر است؛ چون عمق همه اعمال ما را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قبول می‌کند و یا رد،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تو برای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هیچ قضاوتی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لحظه مرگ آنها برسد، بعد ببینید چگونه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بی‌دین مرد، آن وقت بگویید، آدم بدی است، اما اگر دیندار مرد، آن وقت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مهم است</w:t>
      </w:r>
      <w:r>
        <w:rPr>
          <w:rFonts w:eastAsia="IRNazanin" w:cs="IRNazanin"/>
          <w:color w:val="111111"/>
          <w:sz w:val="28"/>
          <w:szCs w:val="28"/>
          <w:rtl w:val="true"/>
          <w:lang w:bidi="fa-IR"/>
        </w:rPr>
        <w:t xml:space="preserve">. </w:t>
      </w:r>
      <w:r>
        <w:rPr>
          <w:rStyle w:val="FootnoteAnchor"/>
          <w:rtl w:val="true"/>
        </w:rPr>
        <w:footnoteReference w:id="281"/>
      </w:r>
    </w:p>
    <w:p>
      <w:pPr>
        <w:pStyle w:val="Heading3"/>
        <w:numPr>
          <w:ilvl w:val="2"/>
          <w:numId w:val="1"/>
        </w:numPr>
        <w:rPr/>
      </w:pPr>
      <w:bookmarkStart w:id="498" w:name="__RefHeading___Toc1680548_2749589250"/>
      <w:bookmarkStart w:id="499" w:name="_Toc176"/>
      <w:bookmarkEnd w:id="498"/>
      <w:r>
        <w:rPr>
          <w:rtl w:val="true"/>
        </w:rPr>
        <w:t>عاقبت به خیری، دغدغه مؤمن</w:t>
      </w:r>
      <w:bookmarkEnd w:id="49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آخر ماه شعبان، وقتی پیغمبر صلی الله علیه و آله روی منبر، ماه مبارک رمضان را برای مردم تفسیر می‌کردند، اواخر منبر، در میان جمعیت به امیرالمؤمنین علیه السلام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ماهی فرق تو را می‌شکافند و محاسن تو را غرق در خون</w:t>
      </w:r>
      <w:bookmarkStart w:id="500" w:name="pg3202_17101"/>
    </w:p>
    <w:p>
      <w:pPr>
        <w:pStyle w:val="BookText"/>
        <w:rPr/>
      </w:pPr>
      <w:bookmarkEnd w:id="500"/>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نسبت به اصل مرگ، هیچ عکس العملی نشان ندادند، فقط به پیغمبر عظیم الشأن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فرق من شکافته می‌شود و مرگ من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سَلامَةٍ مِنْ دِینی؟</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آیا دیندار می‌میرم، یا بی‌دین؟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دیندار می‌میری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عیب ندارد، بزنند و فرق مرا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دیندار بمیرم، مهم است</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501" w:name="__RefHeading___Toc1680550_2749589250"/>
      <w:bookmarkStart w:id="502" w:name="_Toc177"/>
      <w:bookmarkEnd w:id="501"/>
      <w:r>
        <w:rPr>
          <w:rtl w:val="true"/>
        </w:rPr>
        <w:t>باز بودن درب توبه تا قبل از مرگ</w:t>
      </w:r>
      <w:bookmarkEnd w:id="502"/>
    </w:p>
    <w:p>
      <w:pPr>
        <w:pStyle w:val="BookText"/>
        <w:rPr/>
      </w:pPr>
      <w:r>
        <w:rPr>
          <w:rFonts w:ascii="IRNazanin" w:hAnsi="IRNazanin" w:eastAsia="IRNazanin"/>
          <w:color w:val="111111"/>
          <w:sz w:val="28"/>
          <w:sz w:val="28"/>
          <w:szCs w:val="28"/>
          <w:rtl w:val="true"/>
          <w:lang w:bidi="fa-IR"/>
        </w:rPr>
        <w:t>انسان تا وقتی که جاده عمر را طی می‌کند، می‌تواند از دنیا دیندار بیرون رود؛ چون اگر بی‌دین از دنیا رود، دیگر نمی‌تواند دیندار شود؛ یعنی آنجا دیگر دیندار شدن او را قبول نمی‌کنند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 xml:space="preserve">» </w:t>
      </w:r>
      <w:r>
        <w:rPr>
          <w:rStyle w:val="FootnoteAnchor"/>
          <w:rtl w:val="true"/>
        </w:rPr>
        <w:footnoteReference w:id="284"/>
      </w:r>
      <w:bookmarkStart w:id="503" w:name="pg3202_17102"/>
    </w:p>
    <w:p>
      <w:pPr>
        <w:pStyle w:val="BookText"/>
        <w:rPr/>
      </w:pPr>
      <w:bookmarkEnd w:id="503"/>
      <w:r>
        <w:rPr>
          <w:rFonts w:ascii="IRNazanin" w:hAnsi="IRNazanin" w:eastAsia="IRNazanin"/>
          <w:color w:val="111111"/>
          <w:sz w:val="28"/>
          <w:sz w:val="28"/>
          <w:szCs w:val="28"/>
          <w:rtl w:val="true"/>
          <w:lang w:bidi="fa-IR"/>
        </w:rPr>
        <w:t>زمانی که ملک الموت و عالم بعد را دیدید و پرده‌ها کنار رفت، اگر بگویید توبه می‌کنم، دیگر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مرگ، لحظه اصلاح نیست؛ چون وقت اصلاح شدن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 اشاره ملک الموت، گوش و چشم انسان به کار می‌افتد و زبان او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وقتی برای اصلاح کردن اعمال خود 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نماز نخوانده‌ام، اما اکنون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 سال روزه نگرفته‌ام، اکنون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 میلیون مال مردم را خورده‌ام، همه را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انسان، بی‌دین می‌میرد</w:t>
      </w:r>
      <w:r>
        <w:rPr>
          <w:rFonts w:eastAsia="IRNazanin" w:cs="IRNazanin"/>
          <w:color w:val="111111"/>
          <w:sz w:val="28"/>
          <w:szCs w:val="28"/>
          <w:rtl w:val="true"/>
          <w:lang w:bidi="fa-IR"/>
        </w:rPr>
        <w:t>.</w:t>
      </w:r>
    </w:p>
    <w:p>
      <w:pPr>
        <w:pStyle w:val="Heading3"/>
        <w:numPr>
          <w:ilvl w:val="2"/>
          <w:numId w:val="1"/>
        </w:numPr>
        <w:rPr/>
      </w:pPr>
      <w:bookmarkStart w:id="504" w:name="__RefHeading___Toc1680552_2749589250"/>
      <w:bookmarkStart w:id="505" w:name="_Toc178"/>
      <w:bookmarkEnd w:id="504"/>
      <w:r>
        <w:rPr>
          <w:rtl w:val="true"/>
        </w:rPr>
        <w:t>توبه واقعی از دیدگاه رسول گرامی اسلام</w:t>
      </w:r>
      <w:bookmarkEnd w:id="505"/>
    </w:p>
    <w:p>
      <w:pPr>
        <w:pStyle w:val="BookText"/>
        <w:rPr/>
      </w:pPr>
      <w:r>
        <w:rPr>
          <w:rFonts w:ascii="IRNazanin" w:hAnsi="IRNazanin" w:eastAsia="IRNazanin"/>
          <w:color w:val="111111"/>
          <w:sz w:val="28"/>
          <w:sz w:val="28"/>
          <w:szCs w:val="28"/>
          <w:rtl w:val="true"/>
          <w:lang w:bidi="fa-IR"/>
        </w:rPr>
        <w:t>صلی الله علیه و آله رسول خدا صلی الله علیه و آله درباره توبه واقعی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التّائِبِ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تائب کیست؟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آن چیزی را که در ذهن شما هست، نمی‌دانیم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وَ لَمْ یَرْضَ الخُصَماءَ فَلَیْسَ بِتائبٍ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ناله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می‌کنم، اما مال مردم را که به ناحق در دست اوست، پس ندهد، او تائب نیست، بلکه هنوز در گناه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لحظه رحلت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پس دهید، گرچه به اندازه نخ مانده ته سوزن باشد که دیگر نمی‌توانند با آن خیاطی کنند و دور می‌ریزند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مقدار مال مردم نزد شما مانده است، باید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w:t>
      </w:r>
      <w:bookmarkStart w:id="506" w:name="pg3202_17103"/>
    </w:p>
    <w:p>
      <w:pPr>
        <w:pStyle w:val="BookText"/>
        <w:rPr/>
      </w:pPr>
      <w:bookmarkEnd w:id="506"/>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کسی مال مردم به ناحق مانده باشد، اگر آن مال را دارد و نمی‌دهد، تا زنده است، خدا او را لعنت می‌کند</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507" w:name="__RefHeading___Toc1680554_2749589250"/>
      <w:bookmarkStart w:id="508" w:name="_Toc179"/>
      <w:bookmarkEnd w:id="507"/>
      <w:r>
        <w:rPr>
          <w:rtl w:val="true"/>
        </w:rPr>
        <w:t>برتری حق الله بر حق الناس</w:t>
      </w:r>
      <w:bookmarkEnd w:id="508"/>
    </w:p>
    <w:p>
      <w:pPr>
        <w:pStyle w:val="BookText"/>
        <w:rPr/>
      </w:pPr>
      <w:r>
        <w:rPr>
          <w:rFonts w:ascii="IRNazanin" w:hAnsi="IRNazanin" w:eastAsia="IRNazanin"/>
          <w:color w:val="111111"/>
          <w:sz w:val="28"/>
          <w:sz w:val="28"/>
          <w:szCs w:val="28"/>
          <w:rtl w:val="true"/>
          <w:lang w:bidi="fa-IR"/>
        </w:rPr>
        <w:t>البته حق خدا بالاتر از حق مردم است؛ چون خدا بالاتر از همه موجودات است، پس حق الله نیز خیلی عظیم‌تر از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اگرمن چند میلیون به مردم بدهکار باشم، یا دو رکعت نماز صبح بدهکار باشم، این دو رکعت نماز صبح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به اشتباه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چیزی نیست، ما خودمان می‌دانیم و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کدام از انبیا و ائمه علیهم السلام این حرف را در دوره عمر خود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 خودم می‌دانم و خدا،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 خدا و مردم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اهل خدا و قیامت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خود را اهل خدا، انبیا، ائمه علیهم السلام و قیامت می‌دانیم، باید پاک زندگی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لَمْ یَزِدْ فِی العِبادَةِ فَلَیْسَ بِتائبٍ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اما به سراغ عبادت نرود و به عبادت خود نیافزاید، او تائب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لَمْ یُغَیِّرْ لِباسَهُ فَلَیْسَ بِتائبٍ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که زنان، دختران و جوانان برای جلب نظر</w:t>
      </w:r>
    </w:p>
    <w:p>
      <w:pPr>
        <w:pStyle w:val="BookText"/>
        <w:rPr/>
      </w:pPr>
      <w:r>
        <w:rPr>
          <w:rFonts w:ascii="IRNazanin" w:hAnsi="IRNazanin" w:eastAsia="IRNazanin"/>
          <w:color w:val="111111"/>
          <w:sz w:val="28"/>
          <w:sz w:val="28"/>
          <w:szCs w:val="28"/>
          <w:rtl w:val="true"/>
          <w:lang w:bidi="fa-IR"/>
        </w:rPr>
        <w:t>دیگران و تحریک شهوت می‌پوشند، اگر لباس خود را عوض کنند، توبه آنها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روسری، لباس، مانتو، کت و شلواری که زنان می‌پوشند، لباس‌های بدن نما که شهوت حرام را تحریک می‌کند و می‌پوشند، دیگر چه توبه‌ای؟ او هر روز دارد هزار نفر را جهنمی می‌کند، وقتی به او می‌گویی،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دلم پاک است، کدام دل پاک؟ کدام توبه؟ یا جوانی که برای جلب نظر دختران و زنان نامحرم لباس پوشیده است،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اما در وضع لباس خود تغییری ندهد، پیغمبر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خدا را مسخره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لَمْ یُغَیِّرْ رُفَقَائَهُ فَلَیْسَ بِتائبٍ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این دوستان حیوان صفت اطراف خود دور نشوی و دوستان ناباب را که دین تو را پاره پاره می‌کنند، عوض نکنی، توبه تو قبول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فَلَمْ یُغَیِّرْ مَجْلِسَهُ وَ طَعامَهُ فَلَیْسَ بِتائبٍ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از جلسات گناه و لقمه حرام دست برندارد، توبه او قبول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فَلَمْ یُغَیِّرْ فَراشَهُ وَ وَسادَتَه فَلَیْسَ بِتائبٍ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رختخواب و بستر حرام خود را عوض نکند و باز در آن بستر باشد، توبه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فَلَمْ یُغَیِّرْ خُلقَه وَ نِیَّتَهُ فَلَیْسَ بِتائبٍ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بداخلاق و عصبانی است و اوقات همه را تلخ می‌کند و نیت بدی نسبت به مردم دارد اگر از این اخلاق و نیت توبه نکند، تائب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فَلَمْ یَفْتَحْ قَلْبَهُ وَ لَمْ یُوَسِّعُ کَفَّه فَلَیْسَ بِتائبٍ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حال و هوای دلش در توبه عوض نشود، همان سنگ دل و بی‌رحم</w:t>
      </w:r>
      <w:bookmarkStart w:id="509" w:name="pg3202_17105"/>
    </w:p>
    <w:p>
      <w:pPr>
        <w:pStyle w:val="BookText"/>
        <w:rPr/>
      </w:pPr>
      <w:bookmarkEnd w:id="509"/>
      <w:r>
        <w:rPr>
          <w:rFonts w:ascii="IRNazanin" w:hAnsi="IRNazanin" w:eastAsia="IRNazanin"/>
          <w:color w:val="111111"/>
          <w:sz w:val="28"/>
          <w:sz w:val="28"/>
          <w:szCs w:val="28"/>
          <w:rtl w:val="true"/>
          <w:lang w:bidi="fa-IR"/>
        </w:rPr>
        <w:t>بماند و کسی که بخلش از بین نرود، توبه‌اش فایده‌ای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فَلَمْ یُقَصِّرْ اَمَلَهُ وَ لَمْ یَحْفَظْ لِسانَهُ فَلَیْسَ بِتائبٍ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کسی که در آرزوهای دست نیافتنی دست و پا می‌زند و زبانش برای هر گناهی رها است، توبه‌اش توبه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لَمْ یُقَدِّمْ فَضْلَ قُوتِهِ مِنْ بَدَنِهِ فَلَیْسَ بِتائبٍ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کرده‌ام، ولی گوشت‌های حرام روییده بر بدن را آب و تسویه نکند،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این امور را عوض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اسْتَقَامَ عَلَی هَذِهِ الِخصالِ فَذَاکَ تٰائِبٌ</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و به آن تداوم بدهد توبه کننده واقعی است</w:t>
      </w:r>
      <w:r>
        <w:rPr>
          <w:rFonts w:eastAsia="IRNazanin" w:cs="IRNazanin"/>
          <w:color w:val="111111"/>
          <w:sz w:val="28"/>
          <w:szCs w:val="28"/>
          <w:rtl w:val="true"/>
          <w:lang w:bidi="fa-IR"/>
        </w:rPr>
        <w:t>.</w:t>
      </w:r>
    </w:p>
    <w:p>
      <w:pPr>
        <w:pStyle w:val="Heading3"/>
        <w:numPr>
          <w:ilvl w:val="2"/>
          <w:numId w:val="1"/>
        </w:numPr>
        <w:rPr/>
      </w:pPr>
      <w:bookmarkStart w:id="510" w:name="__RefHeading___Toc1680556_2749589250"/>
      <w:bookmarkStart w:id="511" w:name="_Toc180"/>
      <w:bookmarkEnd w:id="510"/>
      <w:r>
        <w:rPr>
          <w:rtl w:val="true"/>
        </w:rPr>
        <w:t>عزم بر توبه به درگاه غفار</w:t>
      </w:r>
      <w:bookmarkEnd w:id="511"/>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واقعی داشته باش که از فردا خودت را عوض کنی، خدا اصلاً سخت نمی‌گیرد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یَقْبَلُ الیَسِیرَ وَ یَعْفُو عَنِ الکَثیرِ</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بارها خدا پیغام داده است که من خدای سخت‌گیری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همه گذشته خود را تسویه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جدی عوض می‌کنم، من هم جدی تمام گناهان گذشته تو را در همین لحظه می‌بخشم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قیمتی‌ترین شعرهایی که در دوره عمرم دیدم این است</w:t>
      </w:r>
      <w:r>
        <w:rPr>
          <w:rFonts w:eastAsia="IRNazanin" w:cs="IRNazanin"/>
          <w:color w:val="111111"/>
          <w:sz w:val="28"/>
          <w:szCs w:val="28"/>
          <w:rtl w:val="true"/>
          <w:lang w:bidi="fa-IR"/>
        </w:rPr>
        <w:t>:</w:t>
      </w:r>
      <w:bookmarkStart w:id="512" w:name="pg3202_17106"/>
    </w:p>
    <w:p>
      <w:pPr>
        <w:pStyle w:val="BookText"/>
        <w:rPr/>
      </w:pPr>
      <w:bookmarkEnd w:id="512"/>
      <w:r>
        <w:rPr>
          <w:rFonts w:ascii="IRNazanin" w:hAnsi="IRNazanin" w:eastAsia="IRNazanin"/>
          <w:color w:val="111111"/>
          <w:sz w:val="28"/>
          <w:sz w:val="28"/>
          <w:szCs w:val="28"/>
          <w:rtl w:val="true"/>
          <w:lang w:bidi="fa-IR"/>
        </w:rPr>
        <w:t xml:space="preserve">تو مگو ما را به آن شه بار نیست با کریمان کارها دشوار نیست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بار یعنی راه دادن عمومی که کسی جلوی ما را نگیرد،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بزرگوار بار عام داده است، یعنی به تمام دربان‌ها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بگذارید تا هر کسی که می‌خواهد، بیاید</w:t>
      </w:r>
      <w:r>
        <w:rPr>
          <w:rFonts w:eastAsia="IRNazanin" w:cs="IRNazanin"/>
          <w:color w:val="111111"/>
          <w:sz w:val="28"/>
          <w:szCs w:val="28"/>
          <w:rtl w:val="true"/>
          <w:lang w:bidi="fa-IR"/>
        </w:rPr>
        <w:t>.</w:t>
      </w:r>
    </w:p>
    <w:p>
      <w:pPr>
        <w:pStyle w:val="Heading3"/>
        <w:numPr>
          <w:ilvl w:val="2"/>
          <w:numId w:val="1"/>
        </w:numPr>
        <w:rPr/>
      </w:pPr>
      <w:bookmarkStart w:id="513" w:name="__RefHeading___Toc1680558_2749589250"/>
      <w:bookmarkStart w:id="514" w:name="_Toc181"/>
      <w:bookmarkEnd w:id="513"/>
      <w:r>
        <w:rPr>
          <w:rtl w:val="true"/>
        </w:rPr>
        <w:t>باز بودن باب توبه</w:t>
      </w:r>
      <w:bookmarkEnd w:id="514"/>
    </w:p>
    <w:p>
      <w:pPr>
        <w:pStyle w:val="BookText"/>
        <w:rPr/>
      </w:pPr>
      <w:r>
        <w:rPr>
          <w:rFonts w:ascii="IRNazanin" w:hAnsi="IRNazanin" w:eastAsia="IRNazanin"/>
          <w:color w:val="111111"/>
          <w:sz w:val="28"/>
          <w:sz w:val="28"/>
          <w:szCs w:val="28"/>
          <w:rtl w:val="true"/>
          <w:lang w:bidi="fa-IR"/>
        </w:rPr>
        <w:t>هنوز حضرت سیدالشهداء علیه السلام شهید نشده بود، به سی هزار نفر دشمن بدتر از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کشتن این هفتاد و یک نفر، اگر توبه کنید، خدا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خون مرا نریخته‌اید؛ چون اگر خون مرا بریزید، تمام درهای توبه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یک نفر بود که اگر خونش ریخته می‌شد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شیخ صدوق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حضرت رضا علیه السلام صحبت از جنگ جمل شد، کسی در آنجا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غیر از آنهایی که توبه 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امیرالمؤمنین علیه السلام جنگیده‌اند،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کردند، اما بعد توبه کردند و خدا توبه عده‌ای از آنان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هر گناهی را می‌بخشم، الّا کشتن حسین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بقیه گناهان توبه کنند، قابل بخشیدن است</w:t>
      </w:r>
      <w:r>
        <w:rPr>
          <w:rFonts w:eastAsia="IRNazanin" w:cs="IRNazanin"/>
          <w:color w:val="111111"/>
          <w:sz w:val="28"/>
          <w:szCs w:val="28"/>
          <w:rtl w:val="true"/>
          <w:lang w:bidi="fa-IR"/>
        </w:rPr>
        <w:t xml:space="preserve">. </w:t>
      </w:r>
      <w:r>
        <w:rPr>
          <w:rStyle w:val="FootnoteAnchor"/>
          <w:rtl w:val="true"/>
        </w:rPr>
        <w:footnoteReference w:id="290"/>
      </w:r>
      <w:bookmarkStart w:id="515" w:name="pg3202_17107"/>
    </w:p>
    <w:p>
      <w:pPr>
        <w:pStyle w:val="Heading3"/>
        <w:numPr>
          <w:ilvl w:val="2"/>
          <w:numId w:val="1"/>
        </w:numPr>
        <w:rPr/>
      </w:pPr>
      <w:bookmarkStart w:id="516" w:name="__RefHeading___Toc1680560_2749589250"/>
      <w:bookmarkStart w:id="517" w:name="_Toc182"/>
      <w:bookmarkEnd w:id="515"/>
      <w:bookmarkEnd w:id="516"/>
      <w:r>
        <w:rPr>
          <w:rtl w:val="true"/>
        </w:rPr>
        <w:t>توبه، آغوش رحمت پروردگار</w:t>
      </w:r>
      <w:bookmarkEnd w:id="517"/>
    </w:p>
    <w:p>
      <w:pPr>
        <w:pStyle w:val="BookText"/>
        <w:rPr/>
      </w:pPr>
      <w:r>
        <w:rPr>
          <w:rFonts w:ascii="IRNazanin" w:hAnsi="IRNazanin" w:eastAsia="IRNazanin"/>
          <w:color w:val="111111"/>
          <w:sz w:val="28"/>
          <w:sz w:val="28"/>
          <w:szCs w:val="28"/>
          <w:rtl w:val="true"/>
          <w:lang w:bidi="fa-IR"/>
        </w:rPr>
        <w:t>کسی که توبه کرد، عکس العمل خدا چیست؟ این روایت از قوی‌ترین کتاب‌ها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در مورد عکس العمل خدا نسبت به توبه کار واقعی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داودَ النَّبیِ علیه السلام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عَبدِیَ المُؤمِن إذا أذنَبَ ذَنباً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بنده مؤمنم، به خاطر کم‌ظرفیتی، جهل، گرفتار شدن، گناه و معصیتی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وَ تابَ مِنْ ذلِکَ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بد کردم، پشیمانم، ای کاش این کار را نکرده بودم و در درون خودش ناراحت شد و جوشید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نمک تو را خوردم و نمکدان شکستم؟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أستحیی منّی عِنْدَ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یاد گناه خود می‌افتد، شرمنده شده، سر خود را پایین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 لَهُ وَ أَنْسَیْتُهُ الحَفَظَةَ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می‌آمرزم و گناه را از یاد نویسندگان گناه می‌گیرم که دیگر آن ملائکه کرام</w:t>
      </w:r>
      <w:bookmarkStart w:id="518" w:name="pg3202_17108"/>
    </w:p>
    <w:p>
      <w:pPr>
        <w:pStyle w:val="BookText"/>
        <w:rPr/>
      </w:pPr>
      <w:bookmarkEnd w:id="518"/>
      <w:r>
        <w:rPr>
          <w:rFonts w:ascii="IRNazanin" w:hAnsi="IRNazanin" w:eastAsia="IRNazanin"/>
          <w:color w:val="111111"/>
          <w:sz w:val="28"/>
          <w:sz w:val="28"/>
          <w:szCs w:val="28"/>
          <w:rtl w:val="true"/>
          <w:lang w:bidi="fa-IR"/>
        </w:rPr>
        <w:t>الکاتبین با نگاه تحقیر به او نگاه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أَبْدَلْتُهُ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پرونده‌اش صد صفحه گناه نوشته شده باشد، تمام گناهانش را پاک کرده و صفحاتش را سفید نمی‌گذارم و به جای آن خوبی می‌نویسم،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اُبالِی وَ أَنَا أَرْحَمُ الرَّاحِمینَ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باکی ندارم که بنده من کار خوب نکرده، ولی من خوبی به پای او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من از همه رحم کنندگان رحمم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زین العابدین علیه السلام در دعای ابوحمزه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و خطا کردم، اما تو با من رفتاری داری که گویا تو از من خجالت می‌کشی</w:t>
      </w:r>
      <w:r>
        <w:rPr>
          <w:rFonts w:eastAsia="IRNazanin" w:cs="IRNazanin"/>
          <w:color w:val="111111"/>
          <w:sz w:val="28"/>
          <w:szCs w:val="28"/>
          <w:rtl w:val="true"/>
          <w:lang w:bidi="fa-IR"/>
        </w:rPr>
        <w:t xml:space="preserve">. </w:t>
      </w:r>
      <w:r>
        <w:rPr>
          <w:rStyle w:val="FootnoteAnchor"/>
          <w:rtl w:val="true"/>
        </w:rPr>
        <w:footnoteReference w:id="292"/>
      </w:r>
    </w:p>
    <w:p>
      <w:pPr>
        <w:pStyle w:val="Heading3"/>
        <w:numPr>
          <w:ilvl w:val="2"/>
          <w:numId w:val="1"/>
        </w:numPr>
        <w:rPr/>
      </w:pPr>
      <w:bookmarkStart w:id="519" w:name="__RefHeading___Toc1680562_2749589250"/>
      <w:bookmarkStart w:id="520" w:name="_Toc183"/>
      <w:bookmarkEnd w:id="519"/>
      <w:r>
        <w:rPr>
          <w:rtl w:val="true"/>
        </w:rPr>
        <w:t>توبه در سحر شب جمعه</w:t>
      </w:r>
      <w:bookmarkEnd w:id="520"/>
    </w:p>
    <w:p>
      <w:pPr>
        <w:pStyle w:val="BookText"/>
        <w:rPr/>
      </w:pPr>
      <w:r>
        <w:rPr>
          <w:rFonts w:ascii="IRNazanin" w:hAnsi="IRNazanin" w:eastAsia="IRNazanin"/>
          <w:color w:val="111111"/>
          <w:sz w:val="28"/>
          <w:sz w:val="28"/>
          <w:szCs w:val="28"/>
          <w:rtl w:val="true"/>
          <w:lang w:bidi="fa-IR"/>
        </w:rPr>
        <w:t>این شب قدر سه خصوصیت دارد، کم اتفاق می‌افتد که در ماه مبارک رمضان و حتی در طول سال به چنین شبی برخورد کنیم که این سه ویژگی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ویژگی دوم این که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یعقوب علیه السلام وقتی از مصر آمدند، آب‌ها از آسیاب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یوسف را از دامن تو ربودیم، به صحرا بردیم، کتک زدیم، توهین کردیم، پیراهنش را درآوردیم و درون چاه انداختیم، تو را سی سال به فراق او مبتلا کردیم و دل تو را سوزاندیم، اما تو برای ما از خدا طلب مغفرت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یعقوب علیه 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 علیه السلام قبول کرد،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وقتی که دعا را رد نمی‌کنند، استغفار می‌کنم،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چه موقع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آن هم در صورتی که شب از نیمه گذشته باشد چون در آن وقت خدا دعای کسی را رد نمی‌کند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اما ویژگی دیگر این که، شب نوزدهم، شب حضرت علی علیه السلام است، البته در هیچ روایتی نداریم، بلکه برعکس، در مورد شب جمعه اقلاً پنجاه روایت داریم که</w:t>
      </w:r>
    </w:p>
    <w:p>
      <w:pPr>
        <w:pStyle w:val="BookText"/>
        <w:rPr/>
      </w:pPr>
      <w:r>
        <w:rPr>
          <w:rFonts w:ascii="IRNazanin" w:hAnsi="IRNazanin" w:eastAsia="IRNazanin"/>
          <w:color w:val="111111"/>
          <w:sz w:val="28"/>
          <w:sz w:val="28"/>
          <w:szCs w:val="28"/>
          <w:rtl w:val="true"/>
          <w:lang w:bidi="fa-IR"/>
        </w:rPr>
        <w:t>شب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خدا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من خدا هستم، در کار من، چون و چرا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از ذات عرش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امشب هر کجای دنیا حسین مرا زیارت کند، تمام گناهانش را می‌بخشم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ارحم الراحمین</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21" w:name="pg3202_17111"/>
    </w:p>
    <w:p>
      <w:pPr>
        <w:pStyle w:val="Heading2"/>
        <w:numPr>
          <w:ilvl w:val="1"/>
          <w:numId w:val="1"/>
        </w:numPr>
        <w:rPr/>
      </w:pPr>
      <w:bookmarkStart w:id="522" w:name="__RefHeading___Toc1680564_2749589250"/>
      <w:bookmarkStart w:id="523" w:name="_Toc184"/>
      <w:bookmarkEnd w:id="521"/>
      <w:bookmarkEnd w:id="522"/>
      <w:r>
        <w:rPr/>
        <w:t>17</w:t>
      </w:r>
      <w:r>
        <w:rPr>
          <w:rtl w:val="true"/>
        </w:rPr>
        <w:t xml:space="preserve"> </w:t>
      </w:r>
      <w:r>
        <w:rPr>
          <w:rtl w:val="true"/>
        </w:rPr>
        <w:t>شفاعت توبه</w:t>
      </w:r>
      <w:bookmarkEnd w:id="523"/>
    </w:p>
    <w:p>
      <w:pPr>
        <w:pStyle w:val="Heading3"/>
        <w:numPr>
          <w:ilvl w:val="2"/>
          <w:numId w:val="1"/>
        </w:numPr>
        <w:rPr/>
      </w:pPr>
      <w:bookmarkStart w:id="524" w:name="__RefHeading___Toc1680566_2749589250"/>
      <w:bookmarkStart w:id="525" w:name="_Toc185"/>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بررسی معنا و مصادیق شفاعت</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و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به کار گرفته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 و فرد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جفت و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شفاعت از همین کلمه گرفته شده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البته معانی مختلفی درباره لغت شفاعت ذکر شده است که به برخی از این معانی می‌پردازیم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حیات مادی و معنوی انسان در دنیا و آخرت در گرو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شفاعت سینه مادر، مواد لازم غذایی را از سفره طبیعت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w:t>
      </w:r>
    </w:p>
    <w:p>
      <w:pPr>
        <w:pStyle w:val="BookText"/>
        <w:rPr/>
      </w:pPr>
      <w:r>
        <w:rPr>
          <w:rFonts w:ascii="IRNazanin" w:hAnsi="IRNazanin" w:eastAsia="IRNazanin"/>
          <w:color w:val="111111"/>
          <w:sz w:val="28"/>
          <w:sz w:val="28"/>
          <w:szCs w:val="28"/>
          <w:rtl w:val="true"/>
          <w:lang w:bidi="fa-IR"/>
        </w:rPr>
        <w:t>شفاعت درختان، هر میوه و محصولی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به شفاعت خورشید، هوا و گردش زمین به دور خود و خورشید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این امور را جفت انسان قرار نداده بود، زندگی کردن محال بود و خیمه حیات برپا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نیز حیات پاک و زندگی ملکوتی، الهی، انسانی و بهشتی با شفیعان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قیامت کسی از شفاعت شفیعان محروم باشد، یقیناً نجات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این معنا نیست که پروردگار در قیامت اداره‌ای را باز می‌کند و پرونده هر گناه و معصیت و ظلم بی‌توبه‌ای رادر آن اداره می‌بندد، یا محو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شفاعت در قیامت به این معناست که انسان بتواند در ارتباط با شفیعان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شفیعان روز قیامت، ایمان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با او جفت نیست و از ایمان تنهاست، در آنجا نجات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دیگر قیامت،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شافع مشفّع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IRNazanin" w:hAnsi="IRNazanin" w:eastAsia="IRNazanin"/>
          <w:color w:val="111111"/>
          <w:sz w:val="28"/>
          <w:sz w:val="28"/>
          <w:szCs w:val="28"/>
          <w:rtl w:val="true"/>
          <w:lang w:bidi="fa-IR"/>
        </w:rPr>
        <w:t>اگر پرونده انسان، با قرآن جفت نباشد، یعنی عمل به خواسته‌های قرآن در پرونده او نباشد؛ نماز، روزه، زکات و خمس در پرونده نباشد و انسان جدای از قرآن وارد محشر شود، درهای نجات به روی او بسته خواهد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قرآن به این معنا نیست که قرآن وارد محشر شود و به پروردگار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امت را به خاطر من کاری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قرآن به این است که قرآن</w:t>
      </w:r>
      <w:bookmarkStart w:id="526" w:name="pg3202_17116"/>
    </w:p>
    <w:p>
      <w:pPr>
        <w:pStyle w:val="BookText"/>
        <w:rPr/>
      </w:pPr>
      <w:bookmarkEnd w:id="526"/>
      <w:r>
        <w:rPr>
          <w:rFonts w:ascii="IRNazanin" w:hAnsi="IRNazanin" w:eastAsia="IRNazanin"/>
          <w:color w:val="111111"/>
          <w:sz w:val="28"/>
          <w:sz w:val="28"/>
          <w:szCs w:val="28"/>
          <w:rtl w:val="true"/>
          <w:lang w:bidi="fa-IR"/>
        </w:rPr>
        <w:t xml:space="preserve">دستورهایش را در اعمال زندگی ما مشاهده کند 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هماهنگ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شفیعان دیگر قیامت نیز پیامبر عظیم الشأن اسلام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صلی الله علیه و آله در قیامت ما را به عنوان امت خود امضا کند و ببیند که در پرونده ما، عمل به فرهنگ او ثبت است، این همان شفاعت پیغمبر صلی الله علیه و آله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شفیعان قیامت، امام معصوم است</w:t>
      </w:r>
      <w:r>
        <w:rPr>
          <w:rFonts w:eastAsia="IRNazanin" w:cs="IRNazanin"/>
          <w:color w:val="111111"/>
          <w:sz w:val="28"/>
          <w:szCs w:val="28"/>
          <w:rtl w:val="true"/>
          <w:lang w:bidi="fa-IR"/>
        </w:rPr>
        <w:t>.</w:t>
      </w:r>
    </w:p>
    <w:p>
      <w:pPr>
        <w:pStyle w:val="Heading3"/>
        <w:numPr>
          <w:ilvl w:val="2"/>
          <w:numId w:val="1"/>
        </w:numPr>
        <w:rPr/>
      </w:pPr>
      <w:bookmarkStart w:id="527" w:name="__RefHeading___Toc1680568_2749589250"/>
      <w:bookmarkStart w:id="528" w:name="_Toc186"/>
      <w:bookmarkEnd w:id="527"/>
      <w:r>
        <w:rPr>
          <w:rtl w:val="true"/>
        </w:rPr>
        <w:t>نجات بخش ترین شفیع روز قیامت</w:t>
      </w:r>
      <w:bookmarkEnd w:id="528"/>
    </w:p>
    <w:p>
      <w:pPr>
        <w:pStyle w:val="BookText"/>
        <w:rPr/>
      </w:pPr>
      <w:r>
        <w:rPr>
          <w:rFonts w:ascii="IRNazanin" w:hAnsi="IRNazanin" w:eastAsia="IRNazanin"/>
          <w:color w:val="111111"/>
          <w:sz w:val="28"/>
          <w:sz w:val="28"/>
          <w:szCs w:val="28"/>
          <w:rtl w:val="true"/>
          <w:lang w:bidi="fa-IR"/>
        </w:rPr>
        <w:t>وجود مبارک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شفیعانی که برای انسان قررا داده شده‌اند، قوی‌ترین و نجات بخش‌ترین آنها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لاشفیع أنجح من التوبة</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هیچ شفیعی کارگشاتر از توبه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در معارف اهل بیت علیهم السلام و قرآن کریم از أهمّ واجبات و فرائض است؛ یعنی حقیقتی که بالاتر از همه واجبات است و بر هر گناهکاری این فریضه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گناهکار علاقه داشته باشد که از چارچوب گناهان نجات پیدا کند، می‌تواند به توبه متوسّل شود تا یقیناً گناهان او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توبه فریضه و بالاتر از واجب است، در قرآن مجید آمده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خدا است و امر خدا فریضه، یعنی مافوق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توبه‌ای که امامان بزرگوار، برای ما این گونه 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یعنی قطع رابطه با هر گناهی که به آن آلوده هستم و بازنگشتن به آن گناه تا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توبه نصوح است</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29" w:name="pg3202_17119"/>
    </w:p>
    <w:p>
      <w:pPr>
        <w:pStyle w:val="BookText"/>
        <w:rPr/>
      </w:pPr>
      <w:bookmarkEnd w:id="529"/>
      <w:r>
        <w:rPr>
          <w:rFonts w:ascii="IRNazanin" w:hAnsi="IRNazanin" w:eastAsia="IRNazanin"/>
          <w:color w:val="111111"/>
          <w:sz w:val="28"/>
          <w:sz w:val="28"/>
          <w:szCs w:val="28"/>
          <w:rtl w:val="true"/>
          <w:lang w:bidi="fa-IR"/>
        </w:rPr>
        <w:t>یعنی اگر کسی به مال حرام آلوده است، رابطه‌اش را از مال حرام قطع کند و تا روز مرگ خود، با مال حرام رابطه برقرار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کسی ظالم است، رابطه‌اش را با ظلم قطع کند و دیگر به ظلم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بی‌نماز و روزه است، حقوق واجب عبادتی و مالی پروردگار و حق خدا را نمی‌پردازد، رابطه‌اش را با این گناهان قطع کند و دیگر به آن برنگردد، این توبه نصوح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توبه‌ای اتفاق بیافتد، که امکان اتفاق افتادنش برای همه هست، تمام گناهان او بخشیده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یُکَفِّرَ عَنْکُمْ سَیِّئٰاتِکُمْ</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عربی گاهی به معنی صد در صد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پیشگاه مقدس پروردگار توبه نصوح بیاورید، صد در صد پرونده شما پاک و گناهان شما بخشیده می‌شود</w:t>
      </w:r>
      <w:r>
        <w:rPr>
          <w:rFonts w:eastAsia="IRNazanin" w:cs="IRNazanin"/>
          <w:color w:val="111111"/>
          <w:sz w:val="28"/>
          <w:szCs w:val="28"/>
          <w:rtl w:val="true"/>
          <w:lang w:bidi="fa-IR"/>
        </w:rPr>
        <w:t>.</w:t>
      </w:r>
    </w:p>
    <w:p>
      <w:pPr>
        <w:pStyle w:val="Heading3"/>
        <w:numPr>
          <w:ilvl w:val="2"/>
          <w:numId w:val="1"/>
        </w:numPr>
        <w:rPr/>
      </w:pPr>
      <w:bookmarkStart w:id="530" w:name="__RefHeading___Toc1680570_2749589250"/>
      <w:bookmarkStart w:id="531" w:name="_Toc187"/>
      <w:bookmarkEnd w:id="530"/>
      <w:r>
        <w:rPr>
          <w:rtl w:val="true"/>
        </w:rPr>
        <w:t>معنای صحیح توبه نصوح</w:t>
      </w:r>
      <w:bookmarkEnd w:id="531"/>
    </w:p>
    <w:p>
      <w:pPr>
        <w:pStyle w:val="BookText"/>
        <w:rPr/>
      </w:pPr>
      <w:r>
        <w:rPr>
          <w:rFonts w:ascii="IRNazanin" w:hAnsi="IRNazanin" w:eastAsia="IRNazanin"/>
          <w:color w:val="111111"/>
          <w:sz w:val="28"/>
          <w:sz w:val="28"/>
          <w:szCs w:val="28"/>
          <w:rtl w:val="true"/>
          <w:lang w:bidi="fa-IR"/>
        </w:rPr>
        <w:t xml:space="preserve">اما توبه چیست؟ </w:t>
      </w:r>
      <w:r>
        <w:rPr>
          <w:rStyle w:val="FootnoteAnchor"/>
          <w:rtl w:val="true"/>
        </w:rPr>
        <w:footnoteReference w:id="304"/>
      </w:r>
      <w:r>
        <w:rPr>
          <w:rFonts w:ascii="IRNazanin" w:hAnsi="IRNazanin" w:eastAsia="IRNazanin"/>
          <w:color w:val="111111"/>
          <w:sz w:val="28"/>
          <w:sz w:val="28"/>
          <w:szCs w:val="28"/>
          <w:rtl w:val="true"/>
          <w:lang w:bidi="fa-IR"/>
        </w:rPr>
        <w:t xml:space="preserve">آیا قول و حرف است؟ یعنی من شب احیاء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یا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اشتباه کردم، تمام است؟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بر روی بام کاخ حاکم بلخی سر و صدا بلند شد، حاکم خیلی تعجب</w:t>
      </w:r>
      <w:bookmarkStart w:id="532" w:name="pg3202_17120"/>
    </w:p>
    <w:p>
      <w:pPr>
        <w:pStyle w:val="BookText"/>
        <w:rPr/>
      </w:pPr>
      <w:bookmarkEnd w:id="532"/>
      <w:r>
        <w:rPr>
          <w:rFonts w:ascii="IRNazanin" w:hAnsi="IRNazanin" w:eastAsia="IRNazanin"/>
          <w:color w:val="111111"/>
          <w:sz w:val="28"/>
          <w:sz w:val="28"/>
          <w:szCs w:val="28"/>
          <w:rtl w:val="true"/>
          <w:lang w:bidi="fa-IR"/>
        </w:rPr>
        <w:t>کرد که این سر و صدا چیست؟ با مأمورین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ببینید چه خبر است؟ مأمورین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بر روی بام پا می‌کوبند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شترهای خود را گم کرده‌ایم و به دنبال آنها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کاخ، چه ربطی به گم شدن شترها دارد؟ این‌ها دیوانه هستند که روی بام کاخ من به دنبال شتر خود می‌گردند؟ آنها را پایین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مأمورها آنها را دست بسته پایین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بام کاخ من به دنبال شترهای خود می‌گردید؟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دیوانه‌تر تو هستی که روی تخت ظلم و شهوت رانی به دنبال سعادت می‌گردی</w:t>
      </w:r>
      <w:r>
        <w:rPr>
          <w:rFonts w:eastAsia="IRNazanin" w:cs="IRNazanin"/>
          <w:color w:val="111111"/>
          <w:sz w:val="28"/>
          <w:szCs w:val="28"/>
          <w:rtl w:val="true"/>
          <w:lang w:bidi="fa-IR"/>
        </w:rPr>
        <w:t>.</w:t>
      </w:r>
    </w:p>
    <w:p>
      <w:pPr>
        <w:pStyle w:val="Heading3"/>
        <w:numPr>
          <w:ilvl w:val="2"/>
          <w:numId w:val="1"/>
        </w:numPr>
        <w:rPr/>
      </w:pPr>
      <w:bookmarkStart w:id="533" w:name="__RefHeading___Toc1680572_2749589250"/>
      <w:bookmarkStart w:id="534" w:name="_Toc188"/>
      <w:bookmarkEnd w:id="533"/>
      <w:r>
        <w:rPr>
          <w:rtl w:val="true"/>
        </w:rPr>
        <w:t>مراحل توبه</w:t>
      </w:r>
      <w:bookmarkEnd w:id="534"/>
    </w:p>
    <w:p>
      <w:pPr>
        <w:pStyle w:val="BookText"/>
        <w:rPr/>
      </w:pPr>
      <w:r>
        <w:rPr>
          <w:rFonts w:ascii="IRNazanin" w:hAnsi="IRNazanin" w:eastAsia="IRNazanin"/>
          <w:color w:val="111111"/>
          <w:sz w:val="28"/>
          <w:sz w:val="28"/>
          <w:szCs w:val="28"/>
          <w:rtl w:val="true"/>
          <w:lang w:bidi="fa-IR"/>
        </w:rPr>
        <w:t xml:space="preserve">آیا توبه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میلیون‌ها تومان مال مردم و بیت المال به ناحق نزد من بماند، آن وقت با این قول مشکل حل می‌شود؟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کردم، باز همه گناهانی که داشتم، ادامه بدهم، این توبه صحیح است؟ امشب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فردا به سراغ دروغ و تهمت و تحقیر بروم، تمام گذشته‌ام با این غلط کردم پاک شده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نه، توبه حال است؟ یعنی با شنیدن معارف الهی پشیمان و نادم شوم و در درون خود به جوش و خروش دربیایم که چرا این همه گناه از من سر زده است؟ آیا این پیشمانی توبه است و کار دیگری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دیگر تمام می‌شود؟ این توبه است که پیشمان شوم و دیگر کاری نکنم؟ یا نه، توبه، حرکت و عمل است؟ این که تمام حرام‌های مالی و مال غصبی را از اموال خود بیرون بیاورم و به صاحبان آنها برگردانم، مثلاً ارث به ناحق خورده را به وارثان، مغازه غصبی را به مالک اصلی و پول غارت شده بیت المال را با کمال مردانگی به خزانه دولت برگردانم، نمازهای خوانده نشده را بخوانم، روزه‌های نگرفته را بگیرم؟ توبه، این</w:t>
      </w:r>
      <w:bookmarkStart w:id="535" w:name="pg3202_17121"/>
    </w:p>
    <w:p>
      <w:pPr>
        <w:pStyle w:val="BookText"/>
        <w:rPr/>
      </w:pPr>
      <w:bookmarkEnd w:id="535"/>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باید به سراغ قرآن و روایات برویم تا ببینیم توبه حال است یا قال و یا حرکت؟ دین ما بر طبق قرآن و فرهنگ اهل بیت علیهم السلام است و ما اضافه‌تر از این‌ها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قرآن و روایات این است که توبه در مرحله اول،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 در درون خود تفکر کنم که چه گناهی را مرتکب شده‌ام؟ در عمرم با چه کسی مخالفت کرده‌ام و او در حق من چه کرده است؟ آیا او همان کسی نبود که در رحم مادر مرا پرورش داد و بدون این که ناقص شوم، مرا به دنیا آورد؟ بعد از آن، محبت پدر و مادر را متوجه من کرد که من را با شیره جان خود پرورش دهند؟</w:t>
      </w:r>
    </w:p>
    <w:p>
      <w:pPr>
        <w:pStyle w:val="BookText"/>
        <w:rPr/>
      </w:pPr>
      <w:r>
        <w:rPr>
          <w:rFonts w:ascii="IRNazanin" w:hAnsi="IRNazanin" w:eastAsia="IRNazanin"/>
          <w:color w:val="111111"/>
          <w:sz w:val="28"/>
          <w:sz w:val="28"/>
          <w:szCs w:val="28"/>
          <w:rtl w:val="true"/>
          <w:lang w:bidi="fa-IR"/>
        </w:rPr>
        <w:t>او همانی نیست که سفره طبیعت را برای من پهن کرد و صد و بیست و چهار هزار پیغمبر را برای نجات من فرستاد؟ من گناه و عصیان چه کسی را مرتکب شده‌ام و به دستور چه وجود مقدسی گوش نداده‌ام؟</w:t>
      </w:r>
    </w:p>
    <w:p>
      <w:pPr>
        <w:pStyle w:val="Heading3"/>
        <w:numPr>
          <w:ilvl w:val="2"/>
          <w:numId w:val="1"/>
        </w:numPr>
        <w:rPr/>
      </w:pPr>
      <w:bookmarkStart w:id="536" w:name="__RefHeading___Toc1680574_2749589250"/>
      <w:bookmarkStart w:id="537" w:name="_Toc189"/>
      <w:bookmarkEnd w:id="536"/>
      <w:r>
        <w:rPr>
          <w:rtl w:val="true"/>
        </w:rPr>
        <w:t>ادا کردن حق نمک</w:t>
      </w:r>
      <w:bookmarkEnd w:id="537"/>
    </w:p>
    <w:p>
      <w:pPr>
        <w:pStyle w:val="BookText"/>
        <w:rPr/>
      </w:pPr>
      <w:r>
        <w:rPr>
          <w:rFonts w:ascii="IRNazanin" w:hAnsi="IRNazanin" w:eastAsia="IRNazanin"/>
          <w:color w:val="111111"/>
          <w:sz w:val="28"/>
          <w:sz w:val="28"/>
          <w:szCs w:val="28"/>
          <w:rtl w:val="true"/>
          <w:lang w:bidi="fa-IR"/>
        </w:rPr>
        <w:t>دزدی به خانه شخص ثروتمندی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بود و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تمام اجناس قیمتی را داخل کیسه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طلا، نقره، انگشتر، جواهر، گردنبند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آماده بود تا اجناس را ببرد، ناگهان چشم او در آن تاریکی به شیء برّاق روی طاقچه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انگشت خود لمس کرد، نفهمید چیست، به آن زبان زد، فهمید که بلور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 را به زمین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وقتی آن ثروتمند از ماجرا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که به خانه من آمده و همه چیز را داخل کیسه کرده، اما نبرده، اگر ممکن است بیاید تا من او را ببینم و به او جایزه بدهم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دزد نیز بعداً از چهره‌های معروف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مدرسه نیز اسم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با کمال جرأت به خانه ثروتمند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شما برای</w:t>
      </w:r>
      <w:bookmarkStart w:id="538" w:name="pg3202_17122"/>
    </w:p>
    <w:p>
      <w:pPr>
        <w:pStyle w:val="BookText"/>
        <w:rPr/>
      </w:pPr>
      <w:bookmarkEnd w:id="538"/>
      <w:r>
        <w:rPr>
          <w:rFonts w:ascii="IRNazanin" w:hAnsi="IRNazanin" w:eastAsia="IRNazanin"/>
          <w:color w:val="111111"/>
          <w:sz w:val="28"/>
          <w:sz w:val="28"/>
          <w:szCs w:val="28"/>
          <w:rtl w:val="true"/>
          <w:lang w:bidi="fa-IR"/>
        </w:rPr>
        <w:t>دزدی آمدم و تمام اجناس قیمتی را داخل کیسه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آنها را نبردی؟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 نمک روی طاقچه بود، به آن زبان زدم، چون نمک شما را خوردم، مردانگی ندیدم در حالی که نمک شما را خورده‌ام، مال شما را ببرم</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ما چندین سال نان و نمک خدا را می‌خوریم و گناه می‌کنیم؟ تفکر کنیم تا واقعاً پشیمان شویم و بعد به سراغ جبران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اَحْدَثَ لِکُلِّ ذَنبٍ توبةً</w:t>
      </w:r>
      <w:r>
        <w:rPr>
          <w:rFonts w:eastAsia="Amiri" w:cs="Amiri" w:ascii="Amiri" w:hAnsi="Amiri"/>
          <w:color w:val="111111"/>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هر گناهی توبه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پشیمانی سراسر وجود ما را فرا گرفت و برای جبران گناهان حرکت کردیم، آن وقت نوبت به قال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قال آخرین مرحله توبه است؛ یعنی اولین عنصر توبه حال است، دومین عنصر آن جبران و سومین عنصر طلب مغفرت است</w:t>
      </w:r>
      <w:r>
        <w:rPr>
          <w:rFonts w:eastAsia="IRNazanin" w:cs="IRNazanin"/>
          <w:color w:val="111111"/>
          <w:sz w:val="28"/>
          <w:szCs w:val="28"/>
          <w:rtl w:val="true"/>
          <w:lang w:bidi="fa-IR"/>
        </w:rPr>
        <w:t>.</w:t>
      </w:r>
    </w:p>
    <w:p>
      <w:pPr>
        <w:pStyle w:val="Heading3"/>
        <w:numPr>
          <w:ilvl w:val="2"/>
          <w:numId w:val="1"/>
        </w:numPr>
        <w:rPr/>
      </w:pPr>
      <w:bookmarkStart w:id="539" w:name="__RefHeading___Toc1680576_2749589250"/>
      <w:bookmarkStart w:id="540" w:name="_Toc190"/>
      <w:bookmarkEnd w:id="539"/>
      <w:r>
        <w:rPr>
          <w:rtl w:val="true"/>
        </w:rPr>
        <w:t>توبه واقعی حر بن یزید و فضیل عیاض</w:t>
      </w:r>
      <w:bookmarkEnd w:id="540"/>
    </w:p>
    <w:p>
      <w:pPr>
        <w:pStyle w:val="BookText"/>
        <w:rPr/>
      </w:pPr>
      <w:r>
        <w:rPr>
          <w:rFonts w:ascii="IRNazanin" w:hAnsi="IRNazanin" w:eastAsia="IRNazanin"/>
          <w:color w:val="111111"/>
          <w:sz w:val="28"/>
          <w:sz w:val="28"/>
          <w:szCs w:val="28"/>
          <w:rtl w:val="true"/>
          <w:lang w:bidi="fa-IR"/>
        </w:rPr>
        <w:t>توبه در هر سه مرحله در آن بزرگوارِ با کرامتی بود که اول پشیمان شود و بعد از همه حیثیتی که در او بود؛ از مقامِ حکومتی و فرماندهی باطل، از رفتن به شهر و از تعلق به خانواده بیرون آمد؛ یعنی حرکت کردن بعد از پشیمان شدن و آخرین مرحله نیز قال بود، وقتی به چند قدمی خیمه رسید، با چشم گریان به حضرت سیدالشهدا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لِی مِنْ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مرا می‌بخشند؟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او بعد از حال و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آغوش خود را باز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تابَ اللّهُ عَلَیکَ</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بله خدا تو را بخشید، اینجا جای پایین انداختن سر نیست، بلکه جای رفعت 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شخصی که در سکوت نیمه شب، برای دزدی روی پشت بام خانه‌ای در بغداد می‌رود و از آنجا می‌خواست به جای دیگری برود، صدای شخصی را شنید که در آن نیمه شب بیدار بود و با حال عجیبی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وقتی به این آیه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داری می‌روی و از من دور می‌شوی؟ آیا وقت آن نیامده است که به سوی من برگردی؟</w:t>
      </w:r>
    </w:p>
    <w:p>
      <w:pPr>
        <w:pStyle w:val="BookText"/>
        <w:rPr/>
      </w:pPr>
      <w:r>
        <w:rPr>
          <w:rFonts w:ascii="IRNazanin" w:hAnsi="IRNazanin" w:eastAsia="IRNazanin"/>
          <w:color w:val="111111"/>
          <w:sz w:val="28"/>
          <w:sz w:val="28"/>
          <w:szCs w:val="28"/>
          <w:rtl w:val="true"/>
          <w:lang w:bidi="fa-IR"/>
        </w:rPr>
        <w:t>زانوهای آن دزد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پشت بام نشست و شروع به گریه کرد، 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هستی، چرا، وقت آن رسیده است، آمد و واقعاً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تاریکی نیمه شب از شهر بیرون رفت، به کاروانسرای کهنه‌ای رسید، دید مدیر قافله تجارتی دارد با عجله تاجرها را بیدار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اجناس را بار کنید، سریع برویم تا فضیل جلوی ما را نگرفته و بار ما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دیوار گذاشت و بلند بلند گریه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قافله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هاری که از آن می‌ترسیدید، امشب او را افسار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مقام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آمدی، برای همیشه بیا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آشتی کردی، آشتی خود را همیشگی کن</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والسلام علیکم و رحمة الله و برکاته</w:t>
      </w:r>
      <w:bookmarkStart w:id="541" w:name="pg3202_17125"/>
    </w:p>
    <w:p>
      <w:pPr>
        <w:pStyle w:val="Heading2"/>
        <w:numPr>
          <w:ilvl w:val="1"/>
          <w:numId w:val="1"/>
        </w:numPr>
        <w:rPr/>
      </w:pPr>
      <w:bookmarkStart w:id="542" w:name="__RefHeading___Toc1680578_2749589250"/>
      <w:bookmarkStart w:id="543" w:name="_Toc191"/>
      <w:bookmarkEnd w:id="541"/>
      <w:bookmarkEnd w:id="542"/>
      <w:r>
        <w:rPr/>
        <w:t>18</w:t>
      </w:r>
      <w:r>
        <w:rPr>
          <w:rtl w:val="true"/>
        </w:rPr>
        <w:t xml:space="preserve"> </w:t>
      </w:r>
      <w:r>
        <w:rPr>
          <w:rtl w:val="true"/>
        </w:rPr>
        <w:t>عنایت خاص خدا</w:t>
      </w:r>
      <w:bookmarkEnd w:id="543"/>
    </w:p>
    <w:p>
      <w:pPr>
        <w:pStyle w:val="Heading3"/>
        <w:numPr>
          <w:ilvl w:val="2"/>
          <w:numId w:val="1"/>
        </w:numPr>
        <w:rPr/>
      </w:pPr>
      <w:bookmarkStart w:id="544" w:name="__RefHeading___Toc1680580_2749589250"/>
      <w:bookmarkStart w:id="545" w:name="_Toc192"/>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گرفتن فیض از خدا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فیوضاتی که حضرت ربّ به عبد مخلَص خود، حضرت یوسف علیه السلام مرحمت فرمود، میوه دو شاخه عظیم معنوی در وجود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یوسف علیه السلام این دو شاخه معنوی را از درخت وجود خود ظهور و بروز داد و این شاخه‌ای بود که در طبع آن، تحقق فیوضات الهیه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وجود هر انسانی این دو شاخه معنوی و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زحمت و انتخاب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فیوضات الهیه دریاوار به سوی او جاری می‌شوند و او نیز این فیوضات رابه زندگی هر طالب، سالک و هر شایسته‌ای بی‌دریغ و بدون بخل جریان می‌دهد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مانند حضرت یوسف علیه السلام هم گیرنده فیض کامل هستند و هم دهنده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کانال بین حق و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می‌کوشند و زحمت می‌کشند که از منبع بی‌نهایت، فیض بگیرند و تلاش خود را برای خیر دنیا و آخرت و جذب فیوضات حق به کار بگیرند و هم بی‌دریغ فیوضات الهیه را در زندگی مردم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مردمی که خواهان آن فیوضات باشند و خود را به سنگ تبدیل نکرده باشند، بلکه مانند خاک پاک باشند که فیوضات در آنها قابل روییدن باشد</w:t>
      </w:r>
      <w:r>
        <w:rPr>
          <w:rFonts w:eastAsia="IRNazanin" w:cs="IRNazanin"/>
          <w:color w:val="111111"/>
          <w:sz w:val="28"/>
          <w:szCs w:val="28"/>
          <w:rtl w:val="true"/>
          <w:lang w:bidi="fa-IR"/>
        </w:rPr>
        <w:t>.</w:t>
      </w:r>
      <w:bookmarkStart w:id="546" w:name="pg3202_17129"/>
    </w:p>
    <w:p>
      <w:pPr>
        <w:pStyle w:val="Heading3"/>
        <w:numPr>
          <w:ilvl w:val="2"/>
          <w:numId w:val="1"/>
        </w:numPr>
        <w:rPr/>
      </w:pPr>
      <w:bookmarkStart w:id="547" w:name="__RefHeading___Toc1680582_2749589250"/>
      <w:bookmarkStart w:id="548" w:name="_Toc193"/>
      <w:bookmarkEnd w:id="546"/>
      <w:bookmarkEnd w:id="547"/>
      <w:r>
        <w:rPr>
          <w:rtl w:val="true"/>
        </w:rPr>
        <w:t>کاشت در زمین وجود</w:t>
      </w:r>
      <w:bookmarkEnd w:id="548"/>
    </w:p>
    <w:p>
      <w:pPr>
        <w:pStyle w:val="BookText"/>
        <w:rPr/>
      </w:pPr>
      <w:r>
        <w:rPr>
          <w:rFonts w:ascii="IRNazanin" w:hAnsi="IRNazanin" w:eastAsia="IRNazanin"/>
          <w:color w:val="111111"/>
          <w:sz w:val="28"/>
          <w:sz w:val="28"/>
          <w:szCs w:val="28"/>
          <w:rtl w:val="true"/>
          <w:lang w:bidi="fa-IR"/>
        </w:rPr>
        <w:t>تعبیر زیبایی در این زمینه در قرآن وجود دارد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پاک، به اراده و عنایت خدا، روییدنی‌های پاک و ملکوتی را در خود می‌رویاند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خَبُثَ لاٰ یَخْرُجُ إِلاّٰ نَکِداً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آن زمینی که بی‌لیاقت و سنگلاخ است، چیزی بیرون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بیرون بدهد، نه ارزشی دارد و نه دردی را دوا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روی زمین خبیث مانند بارِ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شاخه ملکوتی که باعث شد تا تمکّن، حکمت، علم، مقام صدّیقی، مقام محسن و مخلَص و تأویل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یوسف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یافتن به اسرار و حقایق، برای حضرت یوسف علیه السلام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دو مقام مخلَص و نبوت حضرت، هر مقام دیگری که برای ایشان بیان شده است، برای هر مرد و زنی که این دو شاخه معنوی را در سرزمین وجود خود و به دست خود برویانند، همه آن مقامات، برای آنان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 نمی‌خواهد؛ چون تاریخ زندگی پاکان عالم، این معنا را ثابت کرده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دو واقعیت که در قرآن مطرح است، ابتدا با ده برادرش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فکر می‌کردند در سفر اول که از کنعان به مصر آمدند، به گدایی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549" w:name="pg3202_17130"/>
    </w:p>
    <w:p>
      <w:pPr>
        <w:pStyle w:val="BookText"/>
        <w:rPr/>
      </w:pPr>
      <w:bookmarkEnd w:id="549"/>
      <w:r>
        <w:rPr>
          <w:rFonts w:ascii="IRNazanin" w:hAnsi="IRNazanin" w:eastAsia="IRNazanin"/>
          <w:color w:val="111111"/>
          <w:sz w:val="28"/>
          <w:sz w:val="28"/>
          <w:szCs w:val="28"/>
          <w:rtl w:val="true"/>
          <w:lang w:bidi="fa-IR"/>
        </w:rPr>
        <w:t xml:space="preserve">چهره‌های برجسته و به قول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توانمندی بودند که روزگاری در دامداری، کشاورزی و ثروت می‌غلطیدند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اثر قحطی همه آنها نابود شد و حتّی برای خوراک روزمرّه خود نیز محتاج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شنیدند که بزرگواری در مصر است که تمام انبارهای کشور را از موادّ و آنچه را که مردم به آن نیازمند هستند،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با خواری و ذلّت به مصر آمدند</w:t>
      </w:r>
      <w:r>
        <w:rPr>
          <w:rFonts w:eastAsia="IRNazanin" w:cs="IRNazanin"/>
          <w:color w:val="111111"/>
          <w:sz w:val="28"/>
          <w:szCs w:val="28"/>
          <w:rtl w:val="true"/>
          <w:lang w:bidi="fa-IR"/>
        </w:rPr>
        <w:t>.</w:t>
      </w:r>
    </w:p>
    <w:p>
      <w:pPr>
        <w:pStyle w:val="Heading3"/>
        <w:numPr>
          <w:ilvl w:val="2"/>
          <w:numId w:val="1"/>
        </w:numPr>
        <w:rPr/>
      </w:pPr>
      <w:bookmarkStart w:id="550" w:name="__RefHeading___Toc1680584_2749589250"/>
      <w:bookmarkStart w:id="551" w:name="_Toc194"/>
      <w:bookmarkEnd w:id="550"/>
      <w:r>
        <w:rPr>
          <w:rtl w:val="true"/>
        </w:rPr>
        <w:t>عزت یوسف علیه السلام در برابر برادران</w:t>
      </w:r>
      <w:bookmarkEnd w:id="551"/>
    </w:p>
    <w:p>
      <w:pPr>
        <w:pStyle w:val="BookText"/>
        <w:rPr/>
      </w:pPr>
      <w:r>
        <w:rPr>
          <w:rFonts w:ascii="IRNazanin" w:hAnsi="IRNazanin" w:eastAsia="IRNazanin"/>
          <w:color w:val="111111"/>
          <w:sz w:val="28"/>
          <w:sz w:val="28"/>
          <w:szCs w:val="28"/>
          <w:rtl w:val="true"/>
          <w:lang w:bidi="fa-IR"/>
        </w:rPr>
        <w:t>خدا بی‌جهت هیچ عزیزی را ذلیل و متکبّری را حقیر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سینه جلو می‌دهد، بنا نیست که خدا سینه‌اش را بشکند و او را بر سر جای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متکبّران انتقام‌گیر است، ولی یار و ناصر دوستان و عباد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عباد خود را در امتحان قرار می‌دهد که مانند کوره طلاساز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طلاساز، طلایی که از معدن می‌آورند در کوره می‌گدازند و آتش زیادی به آن می‌دمد که ناخالصی‌هایش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سلسله‌ای از تعلّقات و قیود که در وجود پاکان عالم نیز نمی‌تواند ذرّه‌ای انحراف ایجاد کند، ولی در عین حال، در امتحانات این ناخالصی‌ها و گرد و غبارها را پاک می‌کند و طلای بیست و چهار عیار از آن در می‌آورد که تا ابد این طلا، ناب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خدا برای این نیست که از حال عبدش خبردار نشود، بلکه او را در گردونه امتحان می‌آورد که ببیند تا چه حدّی صداقت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او به همه موجودات تا ابد، قبل از به وجود آوردن موجودات در علم او بوده؛ چون علم او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او اضافه و از او کم نمی‌شود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نمی‌خواهد با امتحان معلوم کند که من چه کاره هستم و شما چه کاره هستید، بلکه می‌خواهد ما را از ناخالصی‌ها در بیاورد، اما اگر تحمّل نکنیم و از کوره امتحان فرار کنیم، ناخالصی‌ها در ما می‌ماند و او بعد از فرار ما، دیگر به ما کاری ندارد، مگر</w:t>
      </w:r>
      <w:bookmarkStart w:id="552" w:name="pg3202_17131"/>
    </w:p>
    <w:p>
      <w:pPr>
        <w:pStyle w:val="BookText"/>
        <w:rPr/>
      </w:pPr>
      <w:bookmarkEnd w:id="552"/>
      <w:r>
        <w:rPr>
          <w:rFonts w:ascii="IRNazanin" w:hAnsi="IRNazanin" w:eastAsia="IRNazanin"/>
          <w:color w:val="111111"/>
          <w:sz w:val="28"/>
          <w:sz w:val="28"/>
          <w:szCs w:val="28"/>
          <w:rtl w:val="true"/>
          <w:lang w:bidi="fa-IR"/>
        </w:rPr>
        <w:t>این که ما دوباره برگردیم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 و واقعاً تو را می‌خواهیم، 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می‌خواهی بدان که در بارگاه ربوبی من، ناخالصی‌ها راه ندارد، پس دوباره تو را امتحان می‌کنم</w:t>
      </w:r>
      <w:r>
        <w:rPr>
          <w:rFonts w:eastAsia="IRNazanin" w:cs="IRNazanin"/>
          <w:color w:val="111111"/>
          <w:sz w:val="28"/>
          <w:szCs w:val="28"/>
          <w:rtl w:val="true"/>
          <w:lang w:bidi="fa-IR"/>
        </w:rPr>
        <w:t>.</w:t>
      </w:r>
    </w:p>
    <w:p>
      <w:pPr>
        <w:pStyle w:val="Heading3"/>
        <w:numPr>
          <w:ilvl w:val="2"/>
          <w:numId w:val="1"/>
        </w:numPr>
        <w:rPr/>
      </w:pPr>
      <w:bookmarkStart w:id="553" w:name="__RefHeading___Toc1680586_2749589250"/>
      <w:bookmarkStart w:id="554" w:name="_Toc195"/>
      <w:bookmarkEnd w:id="553"/>
      <w:r>
        <w:rPr>
          <w:rtl w:val="true"/>
        </w:rPr>
        <w:t>همه مؤمنان در معرض آزمایش</w:t>
      </w:r>
      <w:r>
        <w:rPr>
          <w:rtl w:val="true"/>
        </w:rPr>
        <w:t>[</w:t>
      </w:r>
      <w:r>
        <w:rPr/>
        <w:t>1</w:t>
      </w:r>
      <w:r>
        <w:rPr>
          <w:rtl w:val="true"/>
        </w:rPr>
        <w:t>]</w:t>
      </w:r>
      <w:bookmarkEnd w:id="554"/>
    </w:p>
    <w:p>
      <w:pPr>
        <w:pStyle w:val="BookText"/>
        <w:rPr/>
      </w:pP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مردم گمان می‌کنند که وقتی بگویند ما مؤمن هستیم، ما به قول آنان اکتفا می‌کنیم و بدون امتحان آنها را رها می‌کنیم و می‌گوییم راست می‌گویید؟ مؤمن انسانی است که ناخالصی‌های او باید پاک شود، چه در یک مرحله، یا چند مرحله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امتحان، امیدهای پوچ به دیگران را از ما می‌گیرد و به یک امید</w:t>
      </w:r>
      <w:bookmarkStart w:id="555" w:name="pg3202_17132"/>
    </w:p>
    <w:p>
      <w:pPr>
        <w:pStyle w:val="BookText"/>
        <w:rPr/>
      </w:pPr>
      <w:bookmarkEnd w:id="555"/>
      <w:r>
        <w:rPr>
          <w:rFonts w:ascii="IRNazanin" w:hAnsi="IRNazanin" w:eastAsia="IRNazanin"/>
          <w:color w:val="111111"/>
          <w:sz w:val="28"/>
          <w:sz w:val="28"/>
          <w:szCs w:val="28"/>
          <w:rtl w:val="true"/>
          <w:lang w:bidi="fa-IR"/>
        </w:rPr>
        <w:t>حقیقی تبدیل می‌کند که آن امید فقط به زلف امید به خودش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دور و دراز را از ما می‌گیرد و یک آرزو برای ما قرار دهد که خودِ خدا را آرزو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امتحان، بندگی‌ها و تعظیم‌های ما نسبت به دیگران را از ما می‌گیرد و فقط یک رشته عبادت پاک می‌گذارد که در مقابل خودش تعظیم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را با کسانی که خیلی روی آنان حساب باز می‌کردیم قطع می‌کند تا به رابطه ما با خودش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همه چیز امتحان می‌کند؛ با جوانی، زیبایی، نگاه، لبخند، آبرو، پول، تلفن، نامه، صندلیِ مقام، مردم، اقوام و قدرت ما را امتحان می‌کند و به قدری در کوره می‌سوزاند که ناخالصی‌های ما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عزیز مصر شده است، طلای بیست و چهار عیار خدا است و همان کسی است که آنها او را زدند، تحقیر کردند، در چاه انداختند و واقعاً فکر می‌کردند که نابود شده و بیش از سی سال است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مصر نیز دارای تمدّن قدیمی نزدیک به شش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علم، مدرسه، نویسنده، رشته‌های علمی، فلسفه و حکمت قویی در اسکندریه داشته و دانشمندان بزرگی نظیر فلوطین را داشت</w:t>
      </w:r>
      <w:r>
        <w:rPr>
          <w:rFonts w:eastAsia="IRNazanin" w:cs="IRNazanin"/>
          <w:color w:val="111111"/>
          <w:sz w:val="28"/>
          <w:szCs w:val="28"/>
          <w:rtl w:val="true"/>
          <w:lang w:bidi="fa-IR"/>
        </w:rPr>
        <w:t>.</w:t>
      </w:r>
    </w:p>
    <w:p>
      <w:pPr>
        <w:pStyle w:val="Heading3"/>
        <w:numPr>
          <w:ilvl w:val="2"/>
          <w:numId w:val="1"/>
        </w:numPr>
        <w:rPr/>
      </w:pPr>
      <w:bookmarkStart w:id="556" w:name="__RefHeading___Toc1680588_2749589250"/>
      <w:bookmarkStart w:id="557" w:name="_Toc196"/>
      <w:bookmarkEnd w:id="556"/>
      <w:r>
        <w:rPr>
          <w:rtl w:val="true"/>
        </w:rPr>
        <w:t>درخواست عاجزانه برادران از یوسف علیه السلام</w:t>
      </w:r>
      <w:bookmarkEnd w:id="557"/>
    </w:p>
    <w:p>
      <w:pPr>
        <w:pStyle w:val="BookText"/>
        <w:rPr/>
      </w:pPr>
      <w:r>
        <w:rPr>
          <w:rFonts w:ascii="IRNazanin" w:hAnsi="IRNazanin" w:eastAsia="IRNazanin"/>
          <w:color w:val="111111"/>
          <w:sz w:val="28"/>
          <w:sz w:val="28"/>
          <w:szCs w:val="28"/>
          <w:rtl w:val="true"/>
          <w:lang w:bidi="fa-IR"/>
        </w:rPr>
        <w:t>این ده نفر، گرسنه و فقیر به دربار مصر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 با عظمت و با قدرت و با مقام و از دربارهایی بوده که در توان و علم و تمدن حرف اول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خود را به مصر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برادر در مقابل عزیز مصر چه گردنی کج کردند و چه خواری و ذلّتی نشان دادند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اَلْعَزِیزُ مَسَّنٰا وَ أَهْلَنَا اَلضُّرُّ</w:t>
      </w:r>
      <w:r>
        <w:rPr>
          <w:rFonts w:eastAsia="Amiri" w:cs="Amiri" w:ascii="Amiri" w:hAnsi="Amiri"/>
          <w:color w:val="111111"/>
          <w:sz w:val="28"/>
          <w:szCs w:val="28"/>
          <w:rtl w:val="true"/>
          <w:lang w:bidi="ar-SA"/>
        </w:rPr>
        <w:t>»</w:t>
      </w:r>
      <w:bookmarkStart w:id="558" w:name="pg3202_17133"/>
    </w:p>
    <w:p>
      <w:pPr>
        <w:pStyle w:val="BookText"/>
        <w:rPr/>
      </w:pPr>
      <w:bookmarkEnd w:id="558"/>
      <w:r>
        <w:rPr>
          <w:rFonts w:ascii="IRNazanin" w:hAnsi="IRNazanin" w:eastAsia="IRNazanin"/>
          <w:color w:val="111111"/>
          <w:sz w:val="28"/>
          <w:sz w:val="28"/>
          <w:szCs w:val="28"/>
          <w:rtl w:val="true"/>
          <w:lang w:bidi="fa-IR"/>
        </w:rPr>
        <w:t>به ما و خانواده ما مصیبت فقر، نداری و تهیدستی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بِبِضٰاعَةٍ مُزْجٰاةٍ</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ما می‌دانیم که هر کیل از غذایی که به ما بدهی،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این غذاها را به اندازه توان ما با ما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به آن روزگار هر کیلی ده تومان می‌شود، این‌ها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کیل یک تومان پول داریم و نُه تومان بقیه را ما از تو گدایی می‌کنیم</w:t>
      </w:r>
      <w:r>
        <w:rPr>
          <w:rFonts w:eastAsia="IRNazanin" w:cs="IRNazanin"/>
          <w:color w:val="111111"/>
          <w:sz w:val="28"/>
          <w:szCs w:val="28"/>
          <w:rtl w:val="true"/>
          <w:lang w:bidi="fa-IR"/>
        </w:rPr>
        <w:t>.</w:t>
      </w:r>
    </w:p>
    <w:p>
      <w:pPr>
        <w:pStyle w:val="Heading3"/>
        <w:numPr>
          <w:ilvl w:val="2"/>
          <w:numId w:val="1"/>
        </w:numPr>
        <w:rPr/>
      </w:pPr>
      <w:bookmarkStart w:id="559" w:name="__RefHeading___Toc1680590_2749589250"/>
      <w:bookmarkStart w:id="560" w:name="_Toc197"/>
      <w:bookmarkEnd w:id="559"/>
      <w:r>
        <w:rPr>
          <w:rtl w:val="true"/>
        </w:rPr>
        <w:t>با خدا باش، پادشاه باش</w:t>
      </w:r>
      <w:bookmarkEnd w:id="560"/>
    </w:p>
    <w:p>
      <w:pPr>
        <w:pStyle w:val="BookText"/>
        <w:rPr/>
      </w:pPr>
      <w:r>
        <w:rPr>
          <w:rFonts w:ascii="IRNazanin" w:hAnsi="IRNazanin" w:eastAsia="IRNazanin"/>
          <w:color w:val="111111"/>
          <w:sz w:val="28"/>
          <w:sz w:val="28"/>
          <w:szCs w:val="28"/>
          <w:rtl w:val="true"/>
          <w:lang w:bidi="fa-IR"/>
        </w:rPr>
        <w:t>چقدر حافظ 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زندگی خودم نیز تجربه شده و راست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خدای خود انداز کار و دل خوش دار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او سر و کار پیدا کرده‌اید که برای شما کار کند؟ پولی در راهش خرج کرده‌اید که به شما چند برابرش را برگرداند؟ من خودم کاری نکرده‌ام، اما این را با چشم</w:t>
      </w:r>
      <w:bookmarkStart w:id="561" w:name="pg3202_17134"/>
    </w:p>
    <w:p>
      <w:pPr>
        <w:pStyle w:val="BookText"/>
        <w:rPr/>
      </w:pPr>
      <w:bookmarkEnd w:id="561"/>
      <w:r>
        <w:rPr>
          <w:rFonts w:ascii="IRNazanin" w:hAnsi="IRNazanin" w:eastAsia="IRNazanin"/>
          <w:color w:val="111111"/>
          <w:sz w:val="28"/>
          <w:sz w:val="28"/>
          <w:szCs w:val="28"/>
          <w:rtl w:val="true"/>
          <w:lang w:bidi="fa-IR"/>
        </w:rPr>
        <w:t>خودم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گروهی با هم متحد شدند و نیّت آنها این بوده که من به ناحق و بی‌تقصیر، با خاک سیاه یکسان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طرح و نقشه و مکر و حیله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کسانی که خبر آوردند اطمینان داشتم و آثار ظلم را می‌دیدم، فقط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وکیل من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آنها گروه چند نفری بودند و با تمام توان می‌تاختند و من در سکوتم می‌دیدم که در هر قدمی، چه ضررهای سنگینی دارند می‌کنند و نمی‌فهمند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لاٰ یَشْعُرُونَ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تیغ عالم بجنبد ز جای نبرد رگی گر نخواهد خدای</w:t>
      </w:r>
    </w:p>
    <w:p>
      <w:pPr>
        <w:pStyle w:val="BookText"/>
        <w:rPr/>
      </w:pPr>
      <w:r>
        <w:rPr>
          <w:rFonts w:ascii="IRNazanin" w:hAnsi="IRNazanin" w:eastAsia="IRNazanin"/>
          <w:color w:val="111111"/>
          <w:sz w:val="28"/>
          <w:sz w:val="28"/>
          <w:szCs w:val="28"/>
          <w:rtl w:val="true"/>
          <w:lang w:bidi="fa-IR"/>
        </w:rPr>
        <w:t>اگر واقعاً به این حقیقت مطمئمن شویم، با اطمینان کار ما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باباطاهر زیبا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سنگستان و من مست</w:t>
      </w:r>
    </w:p>
    <w:p>
      <w:pPr>
        <w:pStyle w:val="Heading3"/>
        <w:numPr>
          <w:ilvl w:val="2"/>
          <w:numId w:val="1"/>
        </w:numPr>
        <w:rPr/>
      </w:pPr>
      <w:bookmarkStart w:id="562" w:name="__RefHeading___Toc1680592_2749589250"/>
      <w:bookmarkStart w:id="563" w:name="_Toc198"/>
      <w:bookmarkEnd w:id="562"/>
      <w:r>
        <w:rPr>
          <w:rtl w:val="true"/>
        </w:rPr>
        <w:t>دفاع خدا از مؤمنان</w:t>
      </w:r>
      <w:bookmarkEnd w:id="56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به این آیه پیوند بخورید، من شما را مؤمن می‌دانم، حتی اگر شما خود</w:t>
      </w:r>
      <w:bookmarkStart w:id="564" w:name="pg3202_17135"/>
    </w:p>
    <w:p>
      <w:pPr>
        <w:pStyle w:val="BookText"/>
        <w:rPr/>
      </w:pPr>
      <w:bookmarkEnd w:id="564"/>
      <w:r>
        <w:rPr>
          <w:rFonts w:ascii="IRNazanin" w:hAnsi="IRNazanin" w:eastAsia="IRNazanin"/>
          <w:color w:val="111111"/>
          <w:sz w:val="28"/>
          <w:sz w:val="28"/>
          <w:szCs w:val="28"/>
          <w:rtl w:val="true"/>
          <w:lang w:bidi="fa-IR"/>
        </w:rPr>
        <w:t>را مؤمن ندانید؛ چون شما ممکن است به خود علم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الی مَنْ هُوَ أَفْقَهُ مِنه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ممکن است دیگری که از بیرون به شما نگاه می‌کند، بداند که شما مؤمن هستید، اما شما از مؤمن بودن خود ناامید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 هستید، پس به این آیه دلخوش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یُدٰافِعُ عَنِ اَلَّذِینَ آمَنُوا</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من دفاع کننده از 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چقدر می‌تواند، علیه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تاخت و تاز آنها گناه و غیبت نکنید، تهمت نزنید، معصیت را مانند اسلحه نکنید، آن وقت ببینید پروردگار چگونه از شما دفاع می‌کند</w:t>
      </w:r>
      <w:r>
        <w:rPr>
          <w:rFonts w:eastAsia="IRNazanin" w:cs="IRNazanin"/>
          <w:color w:val="111111"/>
          <w:sz w:val="28"/>
          <w:szCs w:val="28"/>
          <w:rtl w:val="true"/>
          <w:lang w:bidi="fa-IR"/>
        </w:rPr>
        <w:t>.</w:t>
      </w:r>
    </w:p>
    <w:p>
      <w:pPr>
        <w:pStyle w:val="Heading3"/>
        <w:numPr>
          <w:ilvl w:val="2"/>
          <w:numId w:val="1"/>
        </w:numPr>
        <w:rPr/>
      </w:pPr>
      <w:bookmarkStart w:id="565" w:name="__RefHeading___Toc1680594_2749589250"/>
      <w:bookmarkStart w:id="566" w:name="_Toc199"/>
      <w:bookmarkEnd w:id="565"/>
      <w:r>
        <w:rPr>
          <w:rtl w:val="true"/>
        </w:rPr>
        <w:t>به ذلت کشیده شدن برادران یوسف</w:t>
      </w:r>
      <w:bookmarkEnd w:id="56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ده نفر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عُصْبَةٌ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ما نیرومند و قدرتمند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یعقوب کیستند؟ در قرآن مجید آمده است که آنها در پرده کبر، به حضرت یعقوب پیغمبر 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افتخار می‌کردند که پدر ما پیغمبر و عالم 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در سفر سوم حضرت یعقوب علیه السلام به آن ده نفر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این پدر ما عقلش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قبل فرزندت در چاه عمیق افتاده و همانجا از بین رفته است، حال تو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به دنبال یوسف بگردید؟</w:t>
      </w:r>
    </w:p>
    <w:p>
      <w:pPr>
        <w:pStyle w:val="BookText"/>
        <w:rPr/>
      </w:pPr>
      <w:r>
        <w:rPr>
          <w:rFonts w:ascii="IRNazanin" w:hAnsi="IRNazanin" w:eastAsia="IRNazanin"/>
          <w:color w:val="111111"/>
          <w:sz w:val="28"/>
          <w:sz w:val="28"/>
          <w:szCs w:val="28"/>
          <w:rtl w:val="true"/>
          <w:lang w:bidi="fa-IR"/>
        </w:rPr>
        <w:t>اما اکنون آنهایی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نیروی ما چنین و چنان است، با گدایی دست دراز کرده‌اند و گردن کج آمده‌اند،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اَلْعَزِیزُ مَسَّنٰا وَ أَهْلَنَا اَلضُّرُّ وَ جِئْنٰا بِبِضٰاعَةٍ مُزْجٰاةٍ</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و خانواده ما صدمه فقر خورده و برای لقمه‌ای نان نزد تو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قیمت واقعی، با ما طوری حساب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به حساب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bookmarkStart w:id="567" w:name="pg3202_17137"/>
    </w:p>
    <w:p>
      <w:pPr>
        <w:pStyle w:val="BookText"/>
        <w:rPr/>
      </w:pPr>
      <w:bookmarkEnd w:id="567"/>
      <w:r>
        <w:rPr>
          <w:rFonts w:ascii="IRNazanin" w:hAnsi="IRNazanin" w:eastAsia="IRNazanin"/>
          <w:color w:val="111111"/>
          <w:sz w:val="28"/>
          <w:sz w:val="28"/>
          <w:szCs w:val="28"/>
          <w:rtl w:val="true"/>
          <w:lang w:bidi="fa-IR"/>
        </w:rPr>
        <w:t>عزیز مصر هستی و در حق ما می‌دانی که چه کار باید بکنی؟ ببینید چگونه خدا دشمن را ذلیل کرد؟</w:t>
      </w:r>
    </w:p>
    <w:p>
      <w:pPr>
        <w:pStyle w:val="Heading3"/>
        <w:numPr>
          <w:ilvl w:val="2"/>
          <w:numId w:val="1"/>
        </w:numPr>
        <w:rPr/>
      </w:pPr>
      <w:bookmarkStart w:id="568" w:name="__RefHeading___Toc1680596_2749589250"/>
      <w:bookmarkStart w:id="569" w:name="_Toc200"/>
      <w:bookmarkEnd w:id="568"/>
      <w:r>
        <w:rPr>
          <w:rtl w:val="true"/>
        </w:rPr>
        <w:t>گرفتاری یونس علیه السلام در شکم ماهی</w:t>
      </w:r>
      <w:bookmarkEnd w:id="569"/>
    </w:p>
    <w:p>
      <w:pPr>
        <w:pStyle w:val="BookText"/>
        <w:rPr/>
      </w:pPr>
      <w:r>
        <w:rPr>
          <w:rFonts w:ascii="IRNazanin" w:hAnsi="IRNazanin" w:eastAsia="IRNazanin"/>
          <w:color w:val="111111"/>
          <w:sz w:val="28"/>
          <w:sz w:val="28"/>
          <w:szCs w:val="28"/>
          <w:rtl w:val="true"/>
          <w:lang w:bidi="fa-IR"/>
        </w:rPr>
        <w:t>حضرت یونس علیه السلام در شکم ماهی افتاد، هر نوع ماهیی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نهنگی 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معده‌ای داشته باشد که حضرت یونس علیه السلام را جا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نهنگ درون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در جایی بود که نور به آنجا نمی‌رفت، لذا دلِ نهنگ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کسی می‌توانست حضرت یونس علیه السلام را پیدا کند و او را نجات بدهد؟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حضرت به این بود که نهنگ را پیدا کنند، بعد از تاریکی دریا بیرون بیاورند، بعد آن را به تور بیاندازند و بعد به ساحل بیاورند، شخصی متخصص بیاید، طوری شکم نهنگ را پاره کند که حضرت یونس علیه السلام صدمه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کسی به فکرش نمی‌رسید که حضرت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حضرت یونس علیه السلام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او بود و نباید بندگان خود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کرد، برای جریمه کردن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جریمه‌اش این بود که در شکم نهنگ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فکر نمی‌کرد که او در معده نهنگ زنده بماند</w:t>
      </w:r>
      <w:r>
        <w:rPr>
          <w:rFonts w:eastAsia="IRNazanin" w:cs="IRNazanin"/>
          <w:color w:val="111111"/>
          <w:sz w:val="28"/>
          <w:szCs w:val="28"/>
          <w:rtl w:val="true"/>
          <w:lang w:bidi="fa-IR"/>
        </w:rPr>
        <w:t>.</w:t>
      </w:r>
    </w:p>
    <w:p>
      <w:pPr>
        <w:pStyle w:val="Heading3"/>
        <w:numPr>
          <w:ilvl w:val="2"/>
          <w:numId w:val="1"/>
        </w:numPr>
        <w:rPr/>
      </w:pPr>
      <w:bookmarkStart w:id="570" w:name="__RefHeading___Toc1680598_2749589250"/>
      <w:bookmarkStart w:id="571" w:name="_Toc201"/>
      <w:bookmarkEnd w:id="570"/>
      <w:r>
        <w:rPr>
          <w:rtl w:val="true"/>
        </w:rPr>
        <w:t>استجابت دعای یونس علیه السلام</w:t>
      </w:r>
      <w:bookmarkEnd w:id="571"/>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معده نهنگ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 را سالم نگهدار، اما غذاهایی که می‌خوری، هضم کن تا او سالم بماند و هضم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در آن واحد هم کار بکند و هم کار نکند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فِی اَلظُّلُمٰاتِ أَنْ لاٰ إِلٰهَ إِلاّٰ أَنْتَ سُبْحٰانَکَ إِنِّی کُنْتُ مِنَ</w:t>
      </w:r>
      <w:bookmarkStart w:id="572" w:name="pg3202_17138"/>
    </w:p>
    <w:p>
      <w:pPr>
        <w:pStyle w:val="BookText"/>
        <w:rPr/>
      </w:pPr>
      <w:bookmarkEnd w:id="572"/>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حضرت یونس علیه السلام شکم ماهی را محل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همه جا یار همه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ماهی که از یاری او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این کوره معده نهنگ او را سوزاند و خالص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تویی؛ یعنی به هر چه امید ببندیم،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معده نهنگ به همه دنیا امید ببندم، چه کسی می‌داند من کجا هستم و هیچ کسی فکر نمی‌کند که من زنده هستم؟ این امید چه فایده‌ای دارد؟</w:t>
      </w:r>
    </w:p>
    <w:p>
      <w:pPr>
        <w:pStyle w:val="BookText"/>
        <w:rPr/>
      </w:pPr>
      <w:r>
        <w:rPr>
          <w:rFonts w:ascii="IRNazanin" w:hAnsi="IRNazanin" w:eastAsia="IRNazanin"/>
          <w:color w:val="111111"/>
          <w:sz w:val="28"/>
          <w:sz w:val="28"/>
          <w:szCs w:val="28"/>
          <w:rtl w:val="true"/>
          <w:lang w:bidi="fa-IR"/>
        </w:rPr>
        <w:t>کسی در تاریکی دریا و درون معده نهنگ مرا صدا بزند و من جوابش را ندهم؟ یعنی من خدای بی‌رحمی هستم؟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او را دادم و به نهنگ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و به ساحل برو و میهمان مرا آرام روی ساحل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ساحل به بوته کدو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رشد کن و سایه بان درست کن؛ چون بدن میهمان من چند شبانه روز است که در معده نهنگ نرم شده و آفتاب ممکن است بدن او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را تأمین کن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3" w:name="__RefHeading___Toc1680600_2749589250"/>
      <w:bookmarkStart w:id="574" w:name="_Toc202"/>
      <w:bookmarkEnd w:id="573"/>
      <w:r>
        <w:rPr>
          <w:rtl w:val="true"/>
        </w:rPr>
        <w:t>نجات مؤمنان با التجا به درگاه خدا</w:t>
      </w:r>
      <w:bookmarkStart w:id="575" w:name="pg3202_17139"/>
      <w:bookmarkEnd w:id="574"/>
    </w:p>
    <w:p>
      <w:pPr>
        <w:pStyle w:val="BookText"/>
        <w:rPr/>
      </w:pPr>
      <w:bookmarkEnd w:id="575"/>
      <w:r>
        <w:rPr>
          <w:rFonts w:ascii="IRNazanin" w:hAnsi="IRNazanin" w:eastAsia="IRNazanin"/>
          <w:color w:val="111111"/>
          <w:sz w:val="28"/>
          <w:sz w:val="28"/>
          <w:szCs w:val="28"/>
          <w:rtl w:val="true"/>
          <w:lang w:bidi="fa-IR"/>
        </w:rPr>
        <w:t>این جمله در قرآن فقط یک بار آمده است؛ یعنی داستان پیچیده حضرت یونس علیه السلام را تماماً می‌گوید، افتادن در معده نهنگ، تاریکی دریا، دل نهنگ و شب، کسی فکر نمی‌کند که او هنوز زنده است، بر فرض که فکر کنند او زنده است، در دریا میلیون‌ها نهنگ وجود دارد کدام نهنگ حضرت یونس علیه السلام را گرفته است؟ همه نهنگ‌ها را بکشند تا او پیدا شود؟ تا بخواهند این کار را بکنند، صد سال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به شما مردم مؤمن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پیچیده را در اقیانوس، معده نهنگ و حضرت یونس علیه السلام دیدید، قرآن وحی الله است، دیدید من حضرت یونس علیه السلام را چگونه نجات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نُنْجِی اَلْمُؤْمِنِینَ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شما مردم مؤمن را این گونه نجات می‌دهم، اما شما باید با من باشید</w:t>
      </w:r>
      <w:r>
        <w:rPr>
          <w:rFonts w:eastAsia="IRNazanin" w:cs="IRNazanin"/>
          <w:color w:val="111111"/>
          <w:sz w:val="28"/>
          <w:szCs w:val="28"/>
          <w:rtl w:val="true"/>
          <w:lang w:bidi="fa-IR"/>
        </w:rPr>
        <w:t>.</w:t>
      </w:r>
    </w:p>
    <w:p>
      <w:pPr>
        <w:pStyle w:val="Heading3"/>
        <w:numPr>
          <w:ilvl w:val="2"/>
          <w:numId w:val="1"/>
        </w:numPr>
        <w:rPr/>
      </w:pPr>
      <w:bookmarkStart w:id="576" w:name="__RefHeading___Toc1680602_2749589250"/>
      <w:bookmarkStart w:id="577" w:name="_Toc203"/>
      <w:bookmarkEnd w:id="576"/>
      <w:r>
        <w:rPr>
          <w:rtl w:val="true"/>
        </w:rPr>
        <w:t>نشانه ای از رحمت خدا در یوسف علیه السلام</w:t>
      </w:r>
      <w:bookmarkEnd w:id="577"/>
    </w:p>
    <w:p>
      <w:pPr>
        <w:pStyle w:val="BookText"/>
        <w:rPr/>
      </w:pPr>
      <w:r>
        <w:rPr>
          <w:rFonts w:ascii="IRNazanin" w:hAnsi="IRNazanin" w:eastAsia="IRNazanin"/>
          <w:color w:val="111111"/>
          <w:sz w:val="28"/>
          <w:sz w:val="28"/>
          <w:szCs w:val="28"/>
          <w:rtl w:val="true"/>
          <w:lang w:bidi="fa-IR"/>
        </w:rPr>
        <w:t>برادران حضرت یوسف علیه السلام با ذلت و خواری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عَلَیْنٰا إِنَّ اَللّٰهَ یَجْزِی اَلْمُتَصَدِّقِینَ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می‌کردند او مانند فرعون مصر است و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صدقه بده، خدا به تو مزد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گرسنه و دست خالی برنگردان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امیدی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به کارگردانان انبارهای مواد غذایی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ظرف آوردند پر کنید و هر چه پول دادند، روی ظرف‌های آنان بگذارید و درب ظرف‌ها را ببندید که نفهمند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نشانه‌ای از رحمت خدا است؛ چون آنها کتک زدند، اما حضرت محبت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پیراهن او را درآوردند، او ظرف‌های آنان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پول دادند، اما او پول را برگرداند و جنس‌ها را به رایگان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برگشتند، وقتی سر ظرف‌ها را باز کردند، دیدند که همه پولها را پس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کیست؟ او کجا تربیت شده است؟ سفر دوم نیز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سوم که ظرف‌های آنان را پر کرد، بعد خیلی با محبت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بِیُوسُفَ وَ أَخِیهِ إِذْ أَنْتُمْ جٰاهِلُونَ</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شما آن وقتی که از حقایق خبر نداشتید، جوان بودید و حال و هوای منیّت داشتید، آیا به یاد دارید که با یوسف چه کردید؟ این‌ها به هم نگاه کردند که او یوسف را از کجا می‌شناسد؟ یوسف که سی سال قبل در چاه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عاقل‌ترین آنان که یهودا بود،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لَأَنْتَ یُوسُفُ</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تو یوسف نیستی؟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یُوسُفُ وَ هٰذٰا أَخِی قَدْ مَنَّ اَللّٰهُ عَلَیْنٰا</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ما منت گذشت و ما را از چاه نجات داد و بعد توضیح داد که چه جریاناتی در این کاخ به او گذشته که یک اتفاق آن این بود که نُه سال در زندان بودم</w:t>
      </w:r>
      <w:r>
        <w:rPr>
          <w:rFonts w:eastAsia="IRNazanin" w:cs="IRNazanin"/>
          <w:color w:val="111111"/>
          <w:sz w:val="28"/>
          <w:szCs w:val="28"/>
          <w:rtl w:val="true"/>
          <w:lang w:bidi="fa-IR"/>
        </w:rPr>
        <w:t>.</w:t>
      </w:r>
      <w:bookmarkStart w:id="578" w:name="pg3202_17141"/>
    </w:p>
    <w:p>
      <w:pPr>
        <w:pStyle w:val="Heading3"/>
        <w:numPr>
          <w:ilvl w:val="2"/>
          <w:numId w:val="1"/>
        </w:numPr>
        <w:rPr/>
      </w:pPr>
      <w:bookmarkStart w:id="579" w:name="__RefHeading___Toc1680604_2749589250"/>
      <w:bookmarkStart w:id="580" w:name="_Toc204"/>
      <w:bookmarkEnd w:id="578"/>
      <w:bookmarkEnd w:id="579"/>
      <w:r>
        <w:rPr>
          <w:rtl w:val="true"/>
        </w:rPr>
        <w:t>دو شاخه عظیم معنوی در یوسف علیه السلام</w:t>
      </w:r>
      <w:bookmarkEnd w:id="580"/>
    </w:p>
    <w:p>
      <w:pPr>
        <w:pStyle w:val="BookText"/>
        <w:rPr/>
      </w:pPr>
      <w:r>
        <w:rPr>
          <w:rFonts w:ascii="IRNazanin" w:hAnsi="IRNazanin" w:eastAsia="IRNazanin"/>
          <w:color w:val="111111"/>
          <w:sz w:val="28"/>
          <w:sz w:val="28"/>
          <w:szCs w:val="28"/>
          <w:rtl w:val="true"/>
          <w:lang w:bidi="fa-IR"/>
        </w:rPr>
        <w:t>ولی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چاه افتاده و زندان رفته، چرا عزیز مصر شدم؟ به دو 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یَتَّقِ</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دامنم را از گناه، آلودگی و کثافت کاری نگهداشتم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است؟ بله، تلخ و سخت است که انسان در معرض شهوت بسیار لذیذ قرار بگیرد، آن هم رایگان، با چهره زیبای غمّاز، طنّاز و عشوه‌گر رو به رو شود، تازه خود طرف التماس کند و انسان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 نمی‌پسندد که با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ساده می‌گوییم، اما همین تحمّل سختی است که او را عزیز مصر و درهای فیوضات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دلیل دوم عزیز شدن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یَصْبِرْ</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است یعنی صبر کردن و قهر نکردن چون من زیر بار انواع سختی‌ها قرار گرفتم، اما با خدا قهر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تلخیی که می‌خواهی به من بچشانی،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هر بلا و امتحانی که می‌خواهی به من بزنی،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رها نمی‌کنم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آن کس که تو را شناخت جان را چه کند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581" w:name="pg3202_17143"/>
    </w:p>
    <w:p>
      <w:pPr>
        <w:pStyle w:val="Heading2"/>
        <w:numPr>
          <w:ilvl w:val="1"/>
          <w:numId w:val="1"/>
        </w:numPr>
        <w:rPr/>
      </w:pPr>
      <w:bookmarkStart w:id="582" w:name="__RefHeading___Toc1680606_2749589250"/>
      <w:bookmarkStart w:id="583" w:name="_Toc205"/>
      <w:bookmarkEnd w:id="581"/>
      <w:bookmarkEnd w:id="582"/>
      <w:r>
        <w:rPr/>
        <w:t>19</w:t>
      </w:r>
      <w:r>
        <w:rPr>
          <w:rtl w:val="true"/>
        </w:rPr>
        <w:t xml:space="preserve"> </w:t>
      </w:r>
      <w:r>
        <w:rPr>
          <w:rtl w:val="true"/>
        </w:rPr>
        <w:t>دایره حب و بغض خدا</w:t>
      </w:r>
      <w:bookmarkEnd w:id="583"/>
    </w:p>
    <w:p>
      <w:pPr>
        <w:pStyle w:val="Heading3"/>
        <w:numPr>
          <w:ilvl w:val="2"/>
          <w:numId w:val="1"/>
        </w:numPr>
        <w:rPr/>
      </w:pPr>
      <w:bookmarkStart w:id="584" w:name="__RefHeading___Toc1680608_2749589250"/>
      <w:bookmarkStart w:id="585" w:name="_Toc206"/>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محبوب و مبغوض در قرآن</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گروه‌هایی را به عنوان محبوب خود معرفی می‌کند، با جمله زیبای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بی‌تردید خدا به بعضی از بندگان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بیش از ده آیه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گروه‌هایی را نیز از دایره محبت خود خارج می‌داند، با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خدا دوست و علاقه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محبت را بیان می‌کند، تا بندگانش بدانند که پروردگار مهربان عالم، بی‌علت به کسی عشق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می‌کند که باز بندگانش بدانند بدون علت کسی را از دایره محبت خود خارج نمی‌داند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محبوب خدا شود، معلوم است که محبّ برای محبوب خود تهیه</w:t>
      </w:r>
    </w:p>
    <w:p>
      <w:pPr>
        <w:pStyle w:val="BookText"/>
        <w:rPr/>
      </w:pPr>
      <w:r>
        <w:rPr>
          <w:rFonts w:ascii="IRNazanin" w:hAnsi="IRNazanin" w:eastAsia="IRNazanin"/>
          <w:color w:val="111111"/>
          <w:sz w:val="28"/>
          <w:sz w:val="28"/>
          <w:szCs w:val="28"/>
          <w:rtl w:val="true"/>
          <w:lang w:bidi="fa-IR"/>
        </w:rPr>
        <w:t>فیوضاتی را می‌بیند، که این فیوضات نه به شماره می‌آیند و نه تمام شدنی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آثار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محبت از محبت‌های دیگر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محبت، امور ظاهری هیچ دخالتی ندارند، البته لازم نیست به امور ظاهری اشاره‌ای شود؛ چون ارزشی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مبارک حضرت یوسف علیه السلام محبوب خدا بود و طرف مقابل او، آن زن مصری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اسراف بر نفسش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نیازی نبوده است تا فرد فرد را اسم ببرد که چه کسی مسرف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منش و رفتار شخص، نشان دهنده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درک معنای اسراف خود را محک بزند که آیا محبوب خدا است یا از دایره محبت او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اسراف بر نفس، دارای نکات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فکر می‌کنند که اسراف مربوط به لباس، غذا، پارچه، خانه، مرکب و مسکن است، ولی هر چیزی در این عالم، اسراف مربوط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بر نفس که در قرآن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أَسْرَفُوا عَلیٰ أَنْفُسِهِمْ</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یعنی هزینه کردن خود در اموری که پروردگار عالم نمی‌پسندد و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گونه هزینه شود،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اما اگر مانند حضرت یوسف علیه السلام علت محبت را در خود تحقق بدهد،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از سوره مبارکه آل عمران به عنوان مقدمه ذکر می‌شود در این آیه صریحاً</w:t>
      </w:r>
    </w:p>
    <w:p>
      <w:pPr>
        <w:pStyle w:val="BookText"/>
        <w:rPr/>
      </w:pPr>
      <w:r>
        <w:rPr>
          <w:rFonts w:ascii="IRNazanin" w:hAnsi="IRNazanin" w:eastAsia="IRNazanin"/>
          <w:color w:val="111111"/>
          <w:sz w:val="28"/>
          <w:sz w:val="28"/>
          <w:szCs w:val="28"/>
          <w:rtl w:val="true"/>
          <w:lang w:bidi="fa-IR"/>
        </w:rPr>
        <w:t>علت محبوبیت امثال ایشان بیان شده است، تا به سراغ این علت در وجود حضرت یوسف علیه السلام برویم که در زمان خود در اوج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خیلی‌ها این علت تلخ است، ولی برای اهل معرفت 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سوره مبارکه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یُحْبِبْکُمُ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خدا شما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چیزی را که می‌خواهد، باید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انسان را به محضر و حریم مقدس او می‌برد، باید لیاقت حریم او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مسأله را در جزئی‌ترین برنامه‌ها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گوسفندی می‌خرید، با شرایط رساله وفق می‌دهید،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می‌برید، رو به قبله می‌خوابانید، بر باطنش می‌گذارند که به امر خدا، برای حجّ این گوسفند را قربانی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این گوسفند هم به حجّ گره خورده و هم به نیّت درست که به امر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طرف ارزش، این گوسفند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عمل مربوط به حج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اتصالی که گوسفند به این سه حقیقت پیدا کرده است، صاحب آن را لایق قرار گرفتن در حریم خدا کرده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شتری بخرید، نیت نیز قربانی کردن برای حجّ به امر خدا است، اما اگر گردن شتر را می‌گیرد، فشار می‌دهد و آن را خفه می‌کند، میته می‌شود، این دیگر</w:t>
      </w:r>
      <w:bookmarkStart w:id="586" w:name="pg3202_17149"/>
    </w:p>
    <w:p>
      <w:pPr>
        <w:pStyle w:val="BookText"/>
        <w:rPr/>
      </w:pPr>
      <w:bookmarkEnd w:id="586"/>
      <w:r>
        <w:rPr>
          <w:rFonts w:ascii="IRNazanin" w:hAnsi="IRNazanin" w:eastAsia="IRNazanin"/>
          <w:color w:val="111111"/>
          <w:sz w:val="28"/>
          <w:sz w:val="28"/>
          <w:szCs w:val="28"/>
          <w:rtl w:val="true"/>
          <w:lang w:bidi="fa-IR"/>
        </w:rPr>
        <w:t>لایق حریم حق نیست، چون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آنچه که لایق حریم وجود مقدس او است، به او عرضه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در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یعنی اقتدا کننده به انبیا و وحی و ائمه علیهم السلام نباشم، هر عملی از من سر بزند، مانند آن میته نجس است و لیاقت حریم او را ندارد</w:t>
      </w:r>
      <w:r>
        <w:rPr>
          <w:rFonts w:eastAsia="IRNazanin" w:cs="IRNazanin"/>
          <w:color w:val="111111"/>
          <w:sz w:val="28"/>
          <w:szCs w:val="28"/>
          <w:rtl w:val="true"/>
          <w:lang w:bidi="fa-IR"/>
        </w:rPr>
        <w:t>.</w:t>
      </w:r>
    </w:p>
    <w:p>
      <w:pPr>
        <w:pStyle w:val="Heading3"/>
        <w:numPr>
          <w:ilvl w:val="2"/>
          <w:numId w:val="1"/>
        </w:numPr>
        <w:rPr/>
      </w:pPr>
      <w:bookmarkStart w:id="587" w:name="__RefHeading___Toc1680610_2749589250"/>
      <w:bookmarkStart w:id="588" w:name="_Toc207"/>
      <w:bookmarkEnd w:id="587"/>
      <w:r>
        <w:rPr>
          <w:rtl w:val="true"/>
        </w:rPr>
        <w:t>پول و درآمد محبوب خدا</w:t>
      </w:r>
      <w:bookmarkEnd w:id="58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کوچکی عمل نیز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بودند که اگر دهان خود را از حرف درباره پول پر کنند، حضرت موسی بن جعفر علیه السلام خیلی خوشحال می‌شود، لذا به امام موسی بن جعفر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پول آوردند، پنجاه هزار درهم نقره، سی هزار دینار طلا، چند هزار متر پارچه،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پول‌هایی که آورده‌اید، دو درهم نقره که برای خانم چرخریس </w:t>
      </w:r>
      <w:r>
        <w:rPr>
          <w:rStyle w:val="FootnoteAnchor"/>
          <w:rtl w:val="true"/>
        </w:rPr>
        <w:footnoteReference w:id="338"/>
      </w:r>
      <w:r>
        <w:rPr>
          <w:rFonts w:ascii="IRNazanin" w:hAnsi="IRNazanin" w:eastAsia="IRNazanin"/>
          <w:color w:val="111111"/>
          <w:sz w:val="28"/>
          <w:sz w:val="28"/>
          <w:szCs w:val="28"/>
          <w:rtl w:val="true"/>
          <w:lang w:bidi="fa-IR"/>
        </w:rPr>
        <w:t>است، آن را بده و</w:t>
      </w:r>
    </w:p>
    <w:p>
      <w:pPr>
        <w:pStyle w:val="BookText"/>
        <w:rPr/>
      </w:pPr>
      <w:r>
        <w:rPr>
          <w:rFonts w:ascii="IRNazanin" w:hAnsi="IRNazanin" w:eastAsia="IRNazanin"/>
          <w:color w:val="111111"/>
          <w:sz w:val="28"/>
          <w:sz w:val="28"/>
          <w:szCs w:val="28"/>
          <w:rtl w:val="true"/>
          <w:lang w:bidi="fa-IR"/>
        </w:rPr>
        <w:t>بقیه را برگردان و به صاحبانشان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از این مجموعه را که خدا امضا می‌کند، فقط همین دو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به امام عصر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می‌شود شما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فلان مغازه سمساری می‌آیم 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این سمسار کیست؟ گفت بنشین و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بازار سمسارها آمد تا جنسی را بفروشد و مشکل خود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اول ارائه داد، صاحب مغازه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قیمت داری نیست، اما برای این که مشکل شما حل شود، مثلاً ده تومان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گوشه‌ای می‌اندازیم، معلوم نیست کسی آن را از ما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دوم آمد، او نیز تا می‌توانست قیمت جنس را پایین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بیارزد، ده تومان است، حال ما یازده تومان به تو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مغازه سمساری دیگری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را چند می‌خرید؟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 آن را بفروشی؟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پول می‌دهم تا مشکل خود را حل کنی، این جنس دو هزار تومان می‌ارزد؛ چون عتیقه است و خیلی خریدار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من به مغازه این شخص می‌آیم این است که او در طول عمرش، سر خود و دیگران را کلاه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علیه السلام در اوج متابعت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خدا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را در زندان هم به هم سلولی‌هایش زد</w:t>
      </w:r>
      <w:r>
        <w:rPr>
          <w:rFonts w:eastAsia="IRNazanin" w:cs="IRNazanin"/>
          <w:color w:val="111111"/>
          <w:sz w:val="28"/>
          <w:szCs w:val="28"/>
          <w:rtl w:val="true"/>
          <w:lang w:bidi="fa-IR"/>
        </w:rPr>
        <w:t>:</w:t>
      </w:r>
      <w:bookmarkStart w:id="589" w:name="pg3202_17151"/>
    </w:p>
    <w:p>
      <w:pPr>
        <w:pStyle w:val="BookText"/>
        <w:rPr/>
      </w:pPr>
      <w:bookmarkEnd w:id="5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آبٰائِی إِبْرٰاهِیمَ وَ إِسْحٰاقَ وَ یَعْقُوبَ</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من تابع دین حضرت ابراهیم، اسحاق و یعقوب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به ما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دیندار، محبوب خدا است و این نعمت را خدا به او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آثار این محبت می‌گردید، مقداری صبر کنید، تا پرده کنار رود، وقتی شما را به آن طرف پرده بردند، آن وقت می‌بینید که آثار محبت چیست؟</w:t>
      </w:r>
    </w:p>
    <w:p>
      <w:pPr>
        <w:pStyle w:val="Heading3"/>
        <w:numPr>
          <w:ilvl w:val="2"/>
          <w:numId w:val="1"/>
        </w:numPr>
        <w:rPr/>
      </w:pPr>
      <w:bookmarkStart w:id="590" w:name="__RefHeading___Toc1680612_2749589250"/>
      <w:bookmarkStart w:id="591" w:name="_Toc208"/>
      <w:bookmarkEnd w:id="590"/>
      <w:r>
        <w:rPr>
          <w:rtl w:val="true"/>
        </w:rPr>
        <w:t>ارزش محبت پروردگار در برابر پادشاهی عالم</w:t>
      </w:r>
      <w:bookmarkEnd w:id="591"/>
    </w:p>
    <w:p>
      <w:pPr>
        <w:pStyle w:val="BookText"/>
        <w:rPr/>
      </w:pPr>
      <w:r>
        <w:rPr>
          <w:rFonts w:ascii="IRNazanin" w:hAnsi="IRNazanin" w:eastAsia="IRNazanin"/>
          <w:color w:val="111111"/>
          <w:sz w:val="28"/>
          <w:sz w:val="28"/>
          <w:szCs w:val="28"/>
          <w:rtl w:val="true"/>
          <w:lang w:bidi="fa-IR"/>
        </w:rPr>
        <w:t>روایتی لطیف را دیدم که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مؤمنی که از دنیا می‌رود،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علاقه داری تو را برگردانیم؟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تا چه کار کنم؟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همه کره زمین را فقط به تو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حتی لحظه‌ای برنگردانید؛ چون که آنجا وقتی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همه کره زمین، می‌بیند این پادشاهی در مقابل کمترین آثار محبت پروردگار،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ما در مطالبی که در قرآن و روایات درباره برزخ هست، در موقعیتی مناسب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مقدمه قیامت است و خدا می‌داند که در برزخِ خوبان عالم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آنها که جای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 یعنی دین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آبٰائِی إِبْرٰاهِیمَ وَ إِسْحٰاقَ وَ یَعْقُوبَ</w:t>
      </w:r>
      <w:r>
        <w:rPr>
          <w:rFonts w:eastAsia="Amiri" w:cs="Amiri" w:ascii="Amiri" w:hAnsi="Amiri"/>
          <w:color w:val="111111"/>
          <w:sz w:val="28"/>
          <w:szCs w:val="28"/>
          <w:rtl w:val="true"/>
          <w:lang w:bidi="ar-SA"/>
        </w:rPr>
        <w:t>»</w:t>
      </w:r>
      <w:bookmarkStart w:id="592" w:name="pg3202_17152"/>
    </w:p>
    <w:p>
      <w:pPr>
        <w:pStyle w:val="BookText"/>
        <w:rPr/>
      </w:pPr>
      <w:bookmarkEnd w:id="592"/>
      <w:r>
        <w:rPr>
          <w:rFonts w:ascii="IRNazanin" w:hAnsi="IRNazanin" w:eastAsia="IRNazanin"/>
          <w:color w:val="111111"/>
          <w:sz w:val="28"/>
          <w:sz w:val="28"/>
          <w:szCs w:val="28"/>
          <w:rtl w:val="true"/>
          <w:lang w:bidi="fa-IR"/>
        </w:rPr>
        <w:t>اما لازم است بدانیم که حضرت ابراهیم علیه السلام کیست؟ در اینجا سه آیه را مطرح کرده‌اند که پروردگار در اواخر سوره مبارکه نحل، حضرت ابراهیم علیه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مبهوت می‌شود که این شخص چقدر محبت خدا را به طرف خود جلب کرده است که خدا این همه به او عنایت فرموده است؟</w:t>
      </w:r>
    </w:p>
    <w:p>
      <w:pPr>
        <w:pStyle w:val="BookText"/>
        <w:rPr/>
      </w:pPr>
      <w:r>
        <w:rPr>
          <w:rFonts w:ascii="IRNazanin" w:hAnsi="IRNazanin" w:eastAsia="IRNazanin"/>
          <w:color w:val="111111"/>
          <w:sz w:val="28"/>
          <w:sz w:val="28"/>
          <w:szCs w:val="28"/>
          <w:rtl w:val="true"/>
          <w:lang w:bidi="fa-IR"/>
        </w:rPr>
        <w:t>یکی از آثار محبتِ این دین‌داری و اقتدای به انبیا و وحی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متابعت، روح را به نور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خیلی لطیف است، دو مورد از دلایل آن را بیان می‌کنم</w:t>
      </w:r>
      <w:r>
        <w:rPr>
          <w:rFonts w:eastAsia="IRNazanin" w:cs="IRNazanin"/>
          <w:color w:val="111111"/>
          <w:sz w:val="28"/>
          <w:szCs w:val="28"/>
          <w:rtl w:val="true"/>
          <w:lang w:bidi="fa-IR"/>
        </w:rPr>
        <w:t>.</w:t>
      </w:r>
    </w:p>
    <w:p>
      <w:pPr>
        <w:pStyle w:val="Heading3"/>
        <w:numPr>
          <w:ilvl w:val="2"/>
          <w:numId w:val="1"/>
        </w:numPr>
        <w:rPr/>
      </w:pPr>
      <w:bookmarkStart w:id="593" w:name="__RefHeading___Toc1680614_2749589250"/>
      <w:bookmarkStart w:id="594" w:name="_Toc209"/>
      <w:bookmarkEnd w:id="593"/>
      <w:r>
        <w:rPr>
          <w:rtl w:val="true"/>
        </w:rPr>
        <w:t>رشته های متابعت از خدا</w:t>
      </w:r>
      <w:bookmarkEnd w:id="594"/>
    </w:p>
    <w:p>
      <w:pPr>
        <w:pStyle w:val="BookText"/>
        <w:rPr/>
      </w:pPr>
      <w:r>
        <w:rPr>
          <w:rFonts w:ascii="IRNazanin" w:hAnsi="IRNazanin" w:eastAsia="IRNazanin"/>
          <w:color w:val="111111"/>
          <w:sz w:val="28"/>
          <w:sz w:val="28"/>
          <w:szCs w:val="28"/>
          <w:rtl w:val="true"/>
          <w:lang w:bidi="fa-IR"/>
        </w:rPr>
        <w:t>یکی از رشته‌های متابعت،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نور</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رشته‌های دیگر متابعت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این نور با اقتدای ما، به باطن ما برمی‌گردد؛ چون آن چیزی که در باطن حقیقت دارد، روح است و ابزار روح،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وقتی که به عبادات وصل می‌شود، در آن زمان به نور تبدیل می‌شود و این نور به روح برمی‌گردد</w:t>
      </w:r>
      <w:r>
        <w:rPr>
          <w:rFonts w:eastAsia="IRNazanin" w:cs="IRNazanin"/>
          <w:color w:val="111111"/>
          <w:sz w:val="28"/>
          <w:szCs w:val="28"/>
          <w:rtl w:val="true"/>
          <w:lang w:bidi="fa-IR"/>
        </w:rPr>
        <w:t>.</w:t>
      </w:r>
    </w:p>
    <w:p>
      <w:pPr>
        <w:pStyle w:val="Heading3"/>
        <w:numPr>
          <w:ilvl w:val="2"/>
          <w:numId w:val="1"/>
        </w:numPr>
        <w:rPr/>
      </w:pPr>
      <w:bookmarkStart w:id="595" w:name="__RefHeading___Toc1680616_2749589250"/>
      <w:bookmarkStart w:id="596" w:name="_Toc210"/>
      <w:bookmarkEnd w:id="595"/>
      <w:r>
        <w:rPr>
          <w:rtl w:val="true"/>
        </w:rPr>
        <w:t>اثر نور در قلب و روح مؤمن</w:t>
      </w:r>
      <w:bookmarkEnd w:id="596"/>
    </w:p>
    <w:p>
      <w:pPr>
        <w:pStyle w:val="Heading4"/>
        <w:numPr>
          <w:ilvl w:val="3"/>
          <w:numId w:val="1"/>
        </w:numPr>
        <w:rPr/>
      </w:pPr>
      <w:bookmarkStart w:id="597" w:name="__RefHeading___Toc1680618_2749589250"/>
      <w:bookmarkStart w:id="598" w:name="_Toc211"/>
      <w:bookmarkEnd w:id="597"/>
      <w:r>
        <w:rPr/>
        <w:t>1</w:t>
      </w:r>
      <w:r>
        <w:rPr>
          <w:rtl w:val="true"/>
        </w:rPr>
        <w:t xml:space="preserve">- </w:t>
      </w:r>
      <w:r>
        <w:rPr>
          <w:rtl w:val="true"/>
        </w:rPr>
        <w:t>سعه صدر</w:t>
      </w:r>
      <w:bookmarkEnd w:id="59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نور چه می‌کند؟ رسول خدا علیه السلام می‌فرماید</w:t>
      </w:r>
      <w:r>
        <w:rPr>
          <w:rFonts w:eastAsia="IRNazanin" w:cs="IRNazanin"/>
          <w:color w:val="111111"/>
          <w:sz w:val="28"/>
          <w:szCs w:val="28"/>
          <w:rtl w:val="true"/>
          <w:lang w:bidi="fa-IR"/>
        </w:rPr>
        <w:t>:</w:t>
      </w:r>
      <w:bookmarkStart w:id="599" w:name="pg3202_17153"/>
    </w:p>
    <w:p>
      <w:pPr>
        <w:pStyle w:val="BookText"/>
        <w:rPr/>
      </w:pPr>
      <w:bookmarkEnd w:id="5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النورَ إذا وَقَعَ فِی القَلْبِ انْشَرَحَ وَ انْفَسَحَ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هر زمان نور تو در قلب و باطن قرار گیرد باطن گنجایش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طول عمر خود در این زمینه از این روایت بهتر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این روایت را پیغمبر صلی الله علیه و آله در نماز جمعه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یعنی متابعت که از همین اعمال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نشسته‌ایم، اگر پرده را کنار بزنند، می‌بینیم که چه نور عظیمی تولید می‌شود و به باطن برمی‌گردد و به جایی می‌رسد که به خدا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وقتی به باطن برمی‌گردد، باطن گنجایش پیدا می‌کند و از مضیقه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خطبه نماز جمعه برخاست، به پیغمبر صلی الله علیه و آله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لِذلکَ مِنْ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گشایش نشانه‌ای دارد تا ما بفهمیم که این نور گشایش ایجاد می‌کند؟ حضرت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چهار نشانه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التَّجافِی عَنْ دارِ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نور رابطه انسان را با تمام برنامه‌هایی که او را بیهوده از باد غرور پر می‌کند،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صندلیِ مقام، پول‌دار شدن، زیبایی و چیزهای دیگری که فقط برای دنیا و اهل دنیا ارزش است؛ 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غرور</w:t>
      </w:r>
      <w:r>
        <w:rPr>
          <w:rFonts w:eastAsia="IRNazanin" w:cs="IRNazanin"/>
          <w:color w:val="111111"/>
          <w:sz w:val="28"/>
          <w:szCs w:val="28"/>
          <w:rtl w:val="true"/>
          <w:lang w:bidi="fa-IR"/>
        </w:rPr>
        <w:t>.</w:t>
      </w:r>
    </w:p>
    <w:p>
      <w:pPr>
        <w:pStyle w:val="Heading3"/>
        <w:numPr>
          <w:ilvl w:val="2"/>
          <w:numId w:val="1"/>
        </w:numPr>
        <w:rPr/>
      </w:pPr>
      <w:bookmarkStart w:id="600" w:name="__RefHeading___Toc1680620_2749589250"/>
      <w:bookmarkStart w:id="601" w:name="_Toc212"/>
      <w:bookmarkEnd w:id="600"/>
      <w:r>
        <w:rPr>
          <w:rtl w:val="true"/>
        </w:rPr>
        <w:t>مقام دنیایی در نظر بندگان خدا</w:t>
      </w:r>
      <w:bookmarkEnd w:id="60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گوشه‌ای از مقام دنیایی را به حضرت یوسف علیه السلام داد، اما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صندلی مقام، مقداری از حکومت است، اما تو آن را به من عنایت کرده‌ای و این ابزاری است که با آن، مردم و بندگان تو را به حق خود برسانم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سراغ حکومتی دیگر برویم که خدا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جلال و شکوه، مانند آن حکومت نیامده و آن حکومت حضرت سلیمان علیه السلام بود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آن حکومتی که آن حضرت داشت، باید باد غرورش از همه شاهان عالم و رئیس جمهوران بیشتر باشد، اما ایشان هنگام عصر، از محل حکومت بیرون می‌آمد، معبدی در محله‌های فقیرنشین پیدا می‌کرد، همه نیز او را نمی‌شناختند، داخل صف عبادت کنندگان می‌شد، نفر کناری او می‌دید این شخص جدیدی است که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انسان خاکساری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می‌داد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اینجا هستید؟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کاره هستید؟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هستم که دوست دارم با مساکین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گرفتاری و مشکلی نداری؟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سالمی دارم، در خانه زنبیل می‌بافم و می‌فروشم و با</w:t>
      </w:r>
      <w:bookmarkStart w:id="602" w:name="pg3202_17155"/>
    </w:p>
    <w:p>
      <w:pPr>
        <w:pStyle w:val="BookText"/>
        <w:rPr/>
      </w:pPr>
      <w:bookmarkEnd w:id="602"/>
      <w:r>
        <w:rPr>
          <w:rFonts w:ascii="IRNazanin" w:hAnsi="IRNazanin" w:eastAsia="IRNazanin"/>
          <w:color w:val="111111"/>
          <w:sz w:val="28"/>
          <w:sz w:val="28"/>
          <w:szCs w:val="28"/>
          <w:rtl w:val="true"/>
          <w:lang w:bidi="fa-IR"/>
        </w:rPr>
        <w:t>همان خودم را اداره می‌کنم</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603" w:name="__RefHeading___Toc1680622_2749589250"/>
      <w:bookmarkStart w:id="604" w:name="_Toc213"/>
      <w:bookmarkEnd w:id="603"/>
      <w:r>
        <w:rPr>
          <w:rtl w:val="true"/>
        </w:rPr>
        <w:t>حال بندگان خاص خدا</w:t>
      </w:r>
      <w:bookmarkEnd w:id="604"/>
    </w:p>
    <w:p>
      <w:pPr>
        <w:pStyle w:val="Heading4"/>
        <w:numPr>
          <w:ilvl w:val="3"/>
          <w:numId w:val="1"/>
        </w:numPr>
        <w:rPr/>
      </w:pPr>
      <w:bookmarkStart w:id="605" w:name="__RefHeading___Toc1680624_2749589250"/>
      <w:bookmarkStart w:id="606" w:name="_Toc214"/>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امام حسن و حضرت ابی‌عبدالله 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است که یارم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تو کیست؟ پیرمرد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آدرس خانه خود را داده و نه اسم خود را گفته است، من نابینا هستم، هر چه به او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تجافی دل انسان از ابزار غرور کنده می‌شود و منیّت برای همیشه فراموش می‌شود، دیگر پول من، زمین من، ملک من، علم من، صندلی من، چنان نزد انسان پوچ می‌شود که حاضر نمی‌شود اسم آنها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شعبه 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هزار و دویست سال قبل است و کتاب خیلی مهمی است نقل 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در کوچه به حضرت ابی عبدالله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هستید؟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تهیدستان، تهیدست‌تر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خدا</w:t>
      </w:r>
      <w:bookmarkStart w:id="607" w:name="pg3202_17156"/>
    </w:p>
    <w:p>
      <w:pPr>
        <w:pStyle w:val="BookText"/>
        <w:rPr/>
      </w:pPr>
      <w:bookmarkEnd w:id="607"/>
      <w:r>
        <w:rPr>
          <w:rFonts w:ascii="IRNazanin" w:hAnsi="IRNazanin" w:eastAsia="IRNazanin"/>
          <w:color w:val="111111"/>
          <w:sz w:val="28"/>
          <w:sz w:val="28"/>
          <w:szCs w:val="28"/>
          <w:rtl w:val="true"/>
          <w:lang w:bidi="fa-IR"/>
        </w:rPr>
        <w:t>باشد، حاضر نیست برای شخصیت نشان دادن، خود را به چیز دیگری ببندد،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من، زمین من، ملک من، علم من، صندلی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وقتی به هدایت امام صادق علیه السلام به توسط واسطه‌ای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توبه کنم، چه فایده‌ای دارد؟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 من ورود تو به بهشت را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شما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همه مال‌های حرام دنیا بیرون آمد، آن مال‌ها را به جای خودش برگرداند، بعد به شخص واسطه بین خود و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پولی برایم نمانده است، حتی یک لباس که بتوانم بپوشم و روزها از خرابه بیرون بروم، یا به خانه کسی بروم،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لباس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 واسطه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همه مال حرام، فقط یک پیراهن مانده که به تن من وزن کوه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به من بدهید، دیگر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 تعلّقات دنیایی دور شده‌ام و دل کنده‌ام، اما این لباس هنوز مقداری دل مرا به خود مشغول کرده است، لباس دیگری به من بدهید تا این لباس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تعلّقات دنیا چقدر به این‌ها سنگینی می‌کند، که مزاحم تعلّق به معشوق شده است؟</w:t>
      </w:r>
    </w:p>
    <w:p>
      <w:pPr>
        <w:pStyle w:val="Heading4"/>
        <w:numPr>
          <w:ilvl w:val="3"/>
          <w:numId w:val="1"/>
        </w:numPr>
        <w:rPr/>
      </w:pPr>
      <w:bookmarkStart w:id="608" w:name="__RefHeading___Toc1680626_2749589250"/>
      <w:bookmarkStart w:id="609" w:name="_Toc215"/>
      <w:bookmarkEnd w:id="608"/>
      <w:r>
        <w:rPr/>
        <w:t>2</w:t>
      </w:r>
      <w:r>
        <w:rPr>
          <w:rtl w:val="true"/>
        </w:rPr>
        <w:t xml:space="preserve">- </w:t>
      </w:r>
      <w:r>
        <w:rPr>
          <w:rtl w:val="true"/>
        </w:rPr>
        <w:t>شوق رحلت به سوی آخرت</w:t>
      </w:r>
      <w:bookmarkEnd w:id="609"/>
    </w:p>
    <w:p>
      <w:pPr>
        <w:pStyle w:val="BookText"/>
        <w:rPr/>
      </w:pPr>
      <w:r>
        <w:rPr>
          <w:rFonts w:ascii="IRNazanin" w:hAnsi="IRNazanin" w:eastAsia="IRNazanin"/>
          <w:color w:val="111111"/>
          <w:sz w:val="28"/>
          <w:sz w:val="28"/>
          <w:szCs w:val="28"/>
          <w:rtl w:val="true"/>
          <w:lang w:bidi="fa-IR"/>
        </w:rPr>
        <w:t>علامت دوم آن نور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الإنابَةُ إلی دارِ 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برگشتن بسوی عالم آخرت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همیشه می‌خواهد در آغوش دنیای بعد برود،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در</w:t>
      </w:r>
      <w:bookmarkStart w:id="610" w:name="pg3202_17157"/>
    </w:p>
    <w:p>
      <w:pPr>
        <w:pStyle w:val="BookText"/>
        <w:rPr/>
      </w:pPr>
      <w:bookmarkEnd w:id="610"/>
      <w:r>
        <w:rPr>
          <w:rFonts w:ascii="IRNazanin" w:hAnsi="IRNazanin" w:eastAsia="IRNazanin"/>
          <w:color w:val="111111"/>
          <w:sz w:val="28"/>
          <w:sz w:val="28"/>
          <w:szCs w:val="28"/>
          <w:rtl w:val="true"/>
          <w:lang w:bidi="fa-IR"/>
        </w:rPr>
        <w:t>را باز می‌کنند که ما را راه بدهند؟ که به آنجا برویم تا انبیا و ائمه علیهم السلام و پاکان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من دوازده ساله بودم، معلمی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نمونه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شب احیا به شدت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جلسه احیای او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ایشان به جای دیگری نمی‌توانستم بروم، البته شخص دیگری پیدا شد که شب‌های احیا نزد او می‌رفتم، اما مانند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شهر و این زمین می‌ترسم،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قبر مرا در این شهر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خود را انجام داد، بعد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او خیلی روی من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نفس گیر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نبود او غصه می‌خورم و در خواب او را زیاد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خیلی ناراحت بودم، در خواب او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آن طرف دنیا رفتی، آیا امام حسین علیه السلام را دیده‌ای؟ چون او به ابی عبدالله علیه السلام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صدها بار مرا نزد ایشان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این نور این است که انسان عجیب، عاشق عالم بعد می‌شود و همیشه منتظر است که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است و نمی‌خواهد مرگش جلو بیافتد، اما از این دنیا دلتنگ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این شهر به شهر محبوب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شهر شیطان‌ها است؛ سینماها، ماهواره‌ها، رباها، دزدی‌ها، ظلم‌ها، غارت‌ها، 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اینجا سخت می‌گذرد</w:t>
      </w:r>
      <w:r>
        <w:rPr>
          <w:rFonts w:eastAsia="IRNazanin" w:cs="IRNazanin"/>
          <w:color w:val="111111"/>
          <w:sz w:val="28"/>
          <w:szCs w:val="28"/>
          <w:rtl w:val="true"/>
          <w:lang w:bidi="fa-IR"/>
        </w:rPr>
        <w:t>.</w:t>
      </w:r>
    </w:p>
    <w:p>
      <w:pPr>
        <w:pStyle w:val="Heading4"/>
        <w:numPr>
          <w:ilvl w:val="3"/>
          <w:numId w:val="1"/>
        </w:numPr>
        <w:rPr/>
      </w:pPr>
      <w:bookmarkStart w:id="611" w:name="__RefHeading___Toc1680628_2749589250"/>
      <w:bookmarkStart w:id="612" w:name="_Toc216"/>
      <w:bookmarkEnd w:id="611"/>
      <w:r>
        <w:rPr/>
        <w:t>3</w:t>
      </w:r>
      <w:r>
        <w:rPr>
          <w:rtl w:val="true"/>
        </w:rPr>
        <w:t xml:space="preserve">- </w:t>
      </w:r>
      <w:r>
        <w:rPr>
          <w:rtl w:val="true"/>
        </w:rPr>
        <w:t>آمادگی برای برزخ و قیامت</w:t>
      </w:r>
      <w:bookmarkEnd w:id="61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سوم آن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الاستعدادِ لِلْمَوْتِ قَبْلَ نُزُولِ الفَوْتِ</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توشه برداشتن برای برزخ است و آمادگی قبل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بعد از ظهر حسنین علیهما السلام را می‌خواباند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امشب نخوابید، بعد از ظهر بخوابید تا شب بیست و سوم بیدار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شیرین است که سلطان هستی به گدا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میهمان خودم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گدا را دعوت نمی‌کنند، اما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گدایان شب بیست و سوم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می‌خواهد ما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که ما را بیامرزد؛ چون خودش گفته است که شما را می‌آمرزم، گناهان شما را پاک می‌کنم و اضافه‌تر نیز به شما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شما را روشن می‌کنم و به روح شما نور می‌بارم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برکت سفره‌ام سی هزار برابر شب‌های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بهتر از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سی هزار شب برای شما سفره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ما را دوست دارد؟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کنون با من خوب نبوده و توبه نیز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بلایی به سرش آوردم که نمونه ندارد،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مناجات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از این بالاتر؟</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BookText"/>
        <w:rPr/>
      </w:pPr>
      <w:r>
        <w:rPr>
          <w:rFonts w:ascii="IRNazanin" w:hAnsi="IRNazanin" w:eastAsia="IRNazanin"/>
          <w:color w:val="111111"/>
          <w:sz w:val="28"/>
          <w:sz w:val="28"/>
          <w:szCs w:val="28"/>
          <w:rtl w:val="true"/>
          <w:lang w:bidi="fa-IR"/>
        </w:rPr>
        <w:t>گناهان، قاتل قلب</w:t>
      </w:r>
    </w:p>
    <w:p>
      <w:pPr>
        <w:pStyle w:val="BookText"/>
        <w:rPr/>
      </w:pPr>
      <w:r>
        <w:rPr>
          <w:rFonts w:ascii="IRNazanin" w:hAnsi="IRNazanin" w:eastAsia="IRNazanin"/>
          <w:color w:val="111111"/>
          <w:sz w:val="28"/>
          <w:sz w:val="28"/>
          <w:szCs w:val="28"/>
          <w:rtl w:val="true"/>
          <w:lang w:bidi="fa-IR"/>
        </w:rPr>
        <w:t>آلوده شدن قلب و فطرت با گناه</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منشأ و مایه مخالفت انسان با وجود مبارک پروردگار است که در اکثر مردم در اثر غفلت، جهل و فراموشی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بسیار مهمی در این رابطه در آیات قرآن و فرمایش‌های انبیا و ائمه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بن مریم علیه السلام از گناه به کنده‌ای که به شدت در حال دود کردن است، تعبیر می‌کند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دودی که از باطن برمی‌خیزد و ابر غلیظی به دور عقل، وجدان و فطرت تشکیل می‌دهد و این سه منبع را از نور محروم می‌کند و انسان در آن تاریکی، از تشخیص خیر و شرّ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با تکرار گناه مبارزه‌اش را با نورانیت عقل، وجدان و فطرت ادامه می‌دهد، تا هر سه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فرمایش‌های وجود مبارک حضرت زین العابدین علیه السلام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اساس آن تواضع و خاکساری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 می‌کنند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قَلبی عَظیمَ جنایَتی</w:t>
      </w:r>
      <w:r>
        <w:rPr>
          <w:rFonts w:eastAsia="Amiri" w:cs="Amiri" w:ascii="Amiri" w:hAnsi="Amiri"/>
          <w:color w:val="111111"/>
          <w:sz w:val="28"/>
          <w:szCs w:val="28"/>
          <w:rtl w:val="true"/>
          <w:lang w:bidi="ar-SA"/>
        </w:rPr>
        <w:t>»</w:t>
      </w:r>
      <w:bookmarkStart w:id="613" w:name="pg3202_17163"/>
    </w:p>
    <w:p>
      <w:pPr>
        <w:pStyle w:val="BookText"/>
        <w:rPr/>
      </w:pPr>
      <w:bookmarkEnd w:id="613"/>
      <w:r>
        <w:rPr>
          <w:rFonts w:ascii="IRNazanin" w:hAnsi="IRNazanin" w:eastAsia="IRNazanin"/>
          <w:color w:val="111111"/>
          <w:sz w:val="28"/>
          <w:sz w:val="28"/>
          <w:szCs w:val="28"/>
          <w:rtl w:val="true"/>
          <w:lang w:bidi="fa-IR"/>
        </w:rPr>
        <w:t>گناهان من قاتل قلبم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مرگ در قلبم پیدا شده است؛ میلی به تو، به عبادت، به کار خیر و اولیائت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مسائل دین فوق العاده کسل و خسته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مرده است و قاتل آن، گناهانم بوده است</w:t>
      </w:r>
      <w:r>
        <w:rPr>
          <w:rFonts w:eastAsia="IRNazanin" w:cs="IRNazanin"/>
          <w:color w:val="111111"/>
          <w:sz w:val="28"/>
          <w:szCs w:val="28"/>
          <w:rtl w:val="true"/>
          <w:lang w:bidi="fa-IR"/>
        </w:rPr>
        <w:t>.</w:t>
      </w:r>
    </w:p>
    <w:p>
      <w:pPr>
        <w:pStyle w:val="Heading3"/>
        <w:numPr>
          <w:ilvl w:val="2"/>
          <w:numId w:val="1"/>
        </w:numPr>
        <w:rPr/>
      </w:pPr>
      <w:bookmarkStart w:id="614" w:name="__RefHeading___Toc1680630_2749589250"/>
      <w:bookmarkStart w:id="615" w:name="_Toc217"/>
      <w:bookmarkEnd w:id="614"/>
      <w:r>
        <w:rPr>
          <w:rtl w:val="true"/>
        </w:rPr>
        <w:t>توبه، زنده کننده قلب</w:t>
      </w:r>
      <w:bookmarkEnd w:id="615"/>
    </w:p>
    <w:p>
      <w:pPr>
        <w:pStyle w:val="BookText"/>
        <w:rPr/>
      </w:pPr>
      <w:r>
        <w:rPr>
          <w:rFonts w:ascii="IRNazanin" w:hAnsi="IRNazanin" w:eastAsia="IRNazanin"/>
          <w:color w:val="111111"/>
          <w:sz w:val="28"/>
          <w:sz w:val="28"/>
          <w:szCs w:val="28"/>
          <w:rtl w:val="true"/>
          <w:lang w:bidi="fa-IR"/>
        </w:rPr>
        <w:t>بعد به لطف عظیم پروردگار اشاره می‌فرماید که خیلی زیباست،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حضرت عیسی علیه السلام برای من راهی قرار داده‌ای که به این مرده بدمد، تا زنده شود و آن توبه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فَأَحْیِهِ بِتَوْبةٍ مِنْکَ</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خودم قدرت توبه کردن را ندارم، تو دست مرا بگیر که توبه کنم و در فضای توبه، جاذبه‌ای ایجاد کن که من از گناه متنفّر شوم و میل، رغبت و شوق به طرف تو جهت‌گیری 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حضرت زین العابدین علیه السلام معلوم می‌شود که اگر به اندازه کوه‌های عالم گناه داشته باشیم، امکان توبه برای ما فراهم است؛ چون در روایت داریم که گنهکار به پیغمبر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نمی‌آمرزند،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گناهان تو بزرگتر است، یا کوه‌ها؟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بزرگتر است، یا دریاها؟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سنگین‌تر است، یا آسمان‌ها و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تو بزرگتر است، یا عفو خدا؟ آن شخص سر خود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نمی‌توانست بگوید گناهان من؛ چون اگر این گونه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 دروغ بود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حتی این توبه‌هایی که ما می‌کنیم، اگر جدّی توبه کنیم و واقعاً مدتی با این توبه دست از گناه بکشیم، اگر چه دوباره و بارها توبه را می‌شکنیم؛ یعنی با هر توبه شکستنی، دوباره برمی‌گردیم، باز ما را راه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پیغام داده است که</w:t>
      </w:r>
      <w:bookmarkStart w:id="616" w:name="pg3202_17165"/>
    </w:p>
    <w:p>
      <w:pPr>
        <w:pStyle w:val="BookText"/>
        <w:rPr/>
      </w:pPr>
      <w:bookmarkEnd w:id="616"/>
      <w:r>
        <w:rPr>
          <w:rFonts w:ascii="IRNazanin" w:hAnsi="IRNazanin" w:eastAsia="IRNazanin"/>
          <w:color w:val="111111"/>
          <w:sz w:val="28"/>
          <w:sz w:val="28"/>
          <w:szCs w:val="28"/>
          <w:rtl w:val="true"/>
          <w:lang w:bidi="fa-IR"/>
        </w:rPr>
        <w:t>شما را راه می‌دهم</w:t>
      </w:r>
      <w:r>
        <w:rPr>
          <w:rFonts w:eastAsia="IRNazanin" w:cs="IRNazanin"/>
          <w:color w:val="111111"/>
          <w:sz w:val="28"/>
          <w:szCs w:val="28"/>
          <w:rtl w:val="true"/>
          <w:lang w:bidi="fa-IR"/>
        </w:rPr>
        <w:t>.</w:t>
      </w:r>
    </w:p>
    <w:p>
      <w:pPr>
        <w:pStyle w:val="Heading3"/>
        <w:numPr>
          <w:ilvl w:val="2"/>
          <w:numId w:val="1"/>
        </w:numPr>
        <w:rPr/>
      </w:pPr>
      <w:bookmarkStart w:id="617" w:name="__RefHeading___Toc1680632_2749589250"/>
      <w:bookmarkStart w:id="618" w:name="_Toc218"/>
      <w:bookmarkEnd w:id="617"/>
      <w:r>
        <w:rPr>
          <w:rtl w:val="true"/>
        </w:rPr>
        <w:t>مسمومیّت روح با سمّ گناه</w:t>
      </w:r>
      <w:bookmarkEnd w:id="618"/>
    </w:p>
    <w:p>
      <w:pPr>
        <w:pStyle w:val="BookText"/>
        <w:rPr/>
      </w:pPr>
      <w:r>
        <w:rPr>
          <w:rFonts w:ascii="IRNazanin" w:hAnsi="IRNazanin" w:eastAsia="IRNazanin"/>
          <w:color w:val="111111"/>
          <w:sz w:val="28"/>
          <w:sz w:val="28"/>
          <w:szCs w:val="28"/>
          <w:rtl w:val="true"/>
          <w:lang w:bidi="fa-IR"/>
        </w:rPr>
        <w:t xml:space="preserve">گناه و دنیاپرستی </w:t>
      </w:r>
      <w:r>
        <w:rPr>
          <w:rStyle w:val="FootnoteAnchor"/>
          <w:rtl w:val="true"/>
        </w:rPr>
        <w:footnoteReference w:id="351"/>
      </w:r>
      <w:r>
        <w:rPr>
          <w:rFonts w:ascii="IRNazanin" w:hAnsi="IRNazanin" w:eastAsia="IRNazanin"/>
          <w:color w:val="111111"/>
          <w:sz w:val="28"/>
          <w:sz w:val="28"/>
          <w:szCs w:val="28"/>
          <w:rtl w:val="true"/>
          <w:lang w:bidi="fa-IR"/>
        </w:rPr>
        <w:t>مانند کنده دودکننده‌ای است که چهره مبارک عقل، وجدان و فطرت را می‌پوشاند و قلب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صلی الله علیه و آله از گناه و دنیاپرستی به سمّ خطرناک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توضیح نیست که زهر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ظاهری با بدن چه می‌کند؟ سمّ باطنی از آن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وقتی هر بدنی بمیرد، از خدا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روحی، با سمّ گناه دچار جدایی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بدن‌ها وقتی می‌میرند، از ارزش زمان حیات خود نمی‌افتند و خیلی از بدن‌ها به جایی که در آن دفن می‌شوند، ارزش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طابَتِ الاَرْضُ الَّتی فِیها دُفِنْتُمْ</w:t>
      </w:r>
      <w:r>
        <w:rPr>
          <w:rFonts w:eastAsia="Amiri" w:cs="Amiri" w:ascii="Amiri" w:hAnsi="Amiri"/>
          <w:color w:val="111111"/>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بدون امام حسین علیه السلام کربلا قیمتی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بدن‌های پاک آنان را در این سرزمین دفن کردند، آنجا قیمت پیدا کرد که خوردن ذره‌ای خاک کربلا که حرام بود، با دفن آن عزیزان به داروی شفا بخش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بدن‌ها ارزش زمان حیات خود را دارند، اما ارواحی که با گناه به اسارت گرفته می‌شوند، دچار جدایی از حضرت حق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رَبِّهِمْ یَوْمَئِذٍ لَمَحْجُوبُونَ</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آنها و پروردگار جدایی می‌افتد که سنگین‌ترین و خسارت بارترین چیز در</w:t>
      </w:r>
      <w:bookmarkStart w:id="619" w:name="pg3202_17166"/>
    </w:p>
    <w:p>
      <w:pPr>
        <w:pStyle w:val="BookText"/>
        <w:rPr/>
      </w:pPr>
      <w:bookmarkEnd w:id="619"/>
      <w:r>
        <w:rPr>
          <w:rFonts w:ascii="IRNazanin" w:hAnsi="IRNazanin" w:eastAsia="IRNazanin"/>
          <w:color w:val="111111"/>
          <w:sz w:val="28"/>
          <w:sz w:val="28"/>
          <w:szCs w:val="28"/>
          <w:rtl w:val="true"/>
          <w:lang w:bidi="fa-IR"/>
        </w:rPr>
        <w:t>عالم، جدایی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 جدا بماند، هیچ چیزی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p>
    <w:p>
      <w:pPr>
        <w:pStyle w:val="Heading3"/>
        <w:numPr>
          <w:ilvl w:val="2"/>
          <w:numId w:val="1"/>
        </w:numPr>
        <w:rPr/>
      </w:pPr>
      <w:bookmarkStart w:id="620" w:name="__RefHeading___Toc1680634_2749589250"/>
      <w:bookmarkStart w:id="621" w:name="_Toc219"/>
      <w:bookmarkEnd w:id="620"/>
      <w:r>
        <w:rPr>
          <w:rtl w:val="true"/>
        </w:rPr>
        <w:t>گناه، مخالفت با نظام هستی</w:t>
      </w:r>
      <w:bookmarkEnd w:id="621"/>
    </w:p>
    <w:p>
      <w:pPr>
        <w:pStyle w:val="BookText"/>
        <w:rPr/>
      </w:pPr>
      <w:r>
        <w:rPr>
          <w:rFonts w:ascii="IRNazanin" w:hAnsi="IRNazanin" w:eastAsia="IRNazanin"/>
          <w:color w:val="111111"/>
          <w:sz w:val="28"/>
          <w:sz w:val="28"/>
          <w:szCs w:val="28"/>
          <w:rtl w:val="true"/>
          <w:lang w:bidi="fa-IR"/>
        </w:rPr>
        <w:t>عده‌ای گناه را این گونه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مجموع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یعنی چه؟ به آیه‌ای از قرآن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لَکُمُ اَللَّیْلَ وَ اَلنَّهٰارَ وَ اَلشَّمْسَ وَ اَلْقَمَرَ وَ اَلنُّجُومُ مُسَخَّرٰاتٌ بِأَمْرِهِ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شب، روز، خورشید، ماه، ستارگان، همه را رام شما قرار داد که برای شما کار کنند، شما زنده بمانید و روزی بخورید، ولی اگر آنها زبان داشتند، به شما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را برای شما هزینه می‌کنیم که شما نیز خود را برای خدا هزینه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موجوداتی که برای ما هزینه می‌شوید تا ما برای خدا هزینه شویم، شما را خرج می‌کنیم، اما دست شیطان را می‌بوسیم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دیگری در تأویل آیه دیگری از قرآن درباره گناه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یُخْرِبُونَ بُیُوتَهُمْ بِأَیْدِیهِمْ</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یعنی با دست خود کلنگ برداشتن و ساختمان انسانیت را تخریب کردن که پایان کار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 مدار انسان بودن نیستم، حال تو هر نظری داری،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خدا چیست</w:t>
      </w:r>
      <w:r>
        <w:rPr>
          <w:rFonts w:eastAsia="IRNazanin" w:cs="IRNazanin"/>
          <w:color w:val="111111"/>
          <w:sz w:val="28"/>
          <w:szCs w:val="28"/>
          <w:rtl w:val="true"/>
          <w:lang w:bidi="fa-IR"/>
        </w:rPr>
        <w:t>:</w:t>
      </w:r>
      <w:bookmarkStart w:id="622" w:name="pg3202_17167"/>
    </w:p>
    <w:p>
      <w:pPr>
        <w:pStyle w:val="BookText"/>
        <w:rPr/>
      </w:pPr>
      <w:bookmarkEnd w:id="6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اگر ساختمان انسانیت خراب شود، چیزی از انسان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از امیرالمؤمنین علیه السلام بشنوید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إنسانٍ وَ القَلْبُ قَلْبُ حیوان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حال ما هستیم و کوهی از گناهان مختلف که هر کدام به تناسب وضع خود مرتکب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ما چه معامله‌ای می‌کند؟</w:t>
      </w:r>
    </w:p>
    <w:p>
      <w:pPr>
        <w:pStyle w:val="Heading3"/>
        <w:numPr>
          <w:ilvl w:val="2"/>
          <w:numId w:val="1"/>
        </w:numPr>
        <w:rPr/>
      </w:pPr>
      <w:bookmarkStart w:id="623" w:name="__RefHeading___Toc1680636_2749589250"/>
      <w:bookmarkStart w:id="624" w:name="_Toc220"/>
      <w:bookmarkEnd w:id="623"/>
      <w:r>
        <w:rPr>
          <w:rtl w:val="true"/>
        </w:rPr>
        <w:t>شعاع رحمت و کرم خدا</w:t>
      </w:r>
      <w:bookmarkEnd w:id="624"/>
    </w:p>
    <w:p>
      <w:pPr>
        <w:pStyle w:val="BookText"/>
        <w:rPr/>
      </w:pPr>
      <w:r>
        <w:rPr>
          <w:rFonts w:ascii="IRNazanin" w:hAnsi="IRNazanin" w:eastAsia="IRNazanin"/>
          <w:color w:val="111111"/>
          <w:sz w:val="28"/>
          <w:sz w:val="28"/>
          <w:szCs w:val="28"/>
          <w:rtl w:val="true"/>
          <w:lang w:bidi="fa-IR"/>
        </w:rPr>
        <w:t>به پروردگار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کرده‌ای، در این هزار اسم در دعای جوشن کبیر، نهصد و نود اسم فقط شعاع رحمت تو را معرفی کرده است و اسامی دارای شعاع غضب تو انگشت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 به ما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راحتی من از دست شما عصبانی نمی‌شوم، هر چه گناه بکنید، باز با شما هستم، آب و نان و مایحتاج شما را می‌دهم و شما را حفظ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شما را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شوید، شفا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اسامی خدا در دعای جوشن کبیر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الاکرمین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کرم در ذات تو است، نه صفت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کریم با کرم بی‌نهایت هستی، کریم از گدا نمی‌پرسد که چه آورده‌ای، بلکه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bookmarkStart w:id="625" w:name="pg3202_17168"/>
    </w:p>
    <w:p>
      <w:pPr>
        <w:pStyle w:val="BookText"/>
        <w:rPr/>
      </w:pPr>
      <w:bookmarkEnd w:id="625"/>
      <w:r>
        <w:rPr>
          <w:rFonts w:ascii="IRNazanin" w:hAnsi="IRNazanin" w:eastAsia="IRNazanin"/>
          <w:color w:val="111111"/>
          <w:sz w:val="28"/>
          <w:sz w:val="28"/>
          <w:szCs w:val="28"/>
          <w:rtl w:val="true"/>
          <w:lang w:bidi="fa-IR"/>
        </w:rPr>
        <w:t>ما برای پول، خانه، زمین و مقام نیامده‌ایم، ما اولین چیزی که می‌خواهیم،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دور افتاده بودیم، حالا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فرار کرده بودیم، اما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رفتیم، اما دیدیم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بدین در نه پی حشمت و جاه آمده‌ایم از بد حادثه اینجا به پناه آمده‌ایم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نزد هر کس رفتیم، دیدیم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داشته باشیم، در دنیا و آخرت همه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نداریم به غیر از تو تمنّا حلوا به کسی ده که محبت نچشیدست </w:t>
      </w:r>
      <w:r>
        <w:rPr>
          <w:rStyle w:val="FootnoteAnchor"/>
          <w:rtl w:val="true"/>
        </w:rPr>
        <w:footnoteReference w:id="359"/>
      </w:r>
    </w:p>
    <w:p>
      <w:pPr>
        <w:pStyle w:val="Heading3"/>
        <w:numPr>
          <w:ilvl w:val="2"/>
          <w:numId w:val="1"/>
        </w:numPr>
        <w:rPr/>
      </w:pPr>
      <w:bookmarkStart w:id="626" w:name="__RefHeading___Toc1680638_2749589250"/>
      <w:bookmarkStart w:id="627" w:name="_Toc221"/>
      <w:bookmarkEnd w:id="626"/>
      <w:r>
        <w:rPr>
          <w:rtl w:val="true"/>
        </w:rPr>
        <w:t>درخواست پیامبر صلی الله علیه و آله بر حسابرسی امت در قیامت</w:t>
      </w:r>
      <w:bookmarkEnd w:id="627"/>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شخصاً از خدا چند حاجت خواستم، یکی از آنها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خیلی علاقه داری، مرا خیلی دوست داری، خواسته مرا رد نمی‌کنی، خواسته‌ام این است که در قیامت، حساب امتم را به خودم واگذار کن</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یعنی من از جانب تو وکیل باشم که به حساب آنها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پیغمبر صلی الله علیه و آله یعنی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بی سر و پای متکبّر و مخالفی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کرده‌ایم، اما نه به عنوان مخالفت، بلکه فراموش کرده‌ایم، غفلت داشتیم، مریض و جاهل بودیم، آن</w:t>
      </w:r>
      <w:bookmarkStart w:id="628" w:name="pg3202_17169"/>
    </w:p>
    <w:p>
      <w:pPr>
        <w:pStyle w:val="BookText"/>
        <w:rPr/>
      </w:pPr>
      <w:bookmarkEnd w:id="628"/>
      <w:r>
        <w:rPr>
          <w:rFonts w:ascii="IRNazanin" w:hAnsi="IRNazanin" w:eastAsia="IRNazanin"/>
          <w:color w:val="111111"/>
          <w:sz w:val="28"/>
          <w:sz w:val="28"/>
          <w:szCs w:val="28"/>
          <w:rtl w:val="true"/>
          <w:lang w:bidi="fa-IR"/>
        </w:rPr>
        <w:t>وقت که گناه می‌کردیم، نمی‌خواستیم تو را ناراحت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حاجت خود مصرّ بودم، خدا هم جواب مرا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رحمتی، حق داری این حاجت را بخواهی؛ چون به امت خود خیلی مهربان هستی و آنان را دوست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Heading3"/>
        <w:numPr>
          <w:ilvl w:val="2"/>
          <w:numId w:val="1"/>
        </w:numPr>
        <w:rPr/>
      </w:pPr>
      <w:bookmarkStart w:id="629" w:name="__RefHeading___Toc1680640_2749589250"/>
      <w:bookmarkStart w:id="630" w:name="_Toc222"/>
      <w:bookmarkEnd w:id="629"/>
      <w:r>
        <w:rPr>
          <w:rtl w:val="true"/>
        </w:rPr>
        <w:t>رد درخواست پیامبر صلی الله علیه و آله و علت آن</w:t>
      </w:r>
      <w:bookmarkEnd w:id="630"/>
    </w:p>
    <w:p>
      <w:pPr>
        <w:pStyle w:val="BookText"/>
        <w:rPr/>
      </w:pPr>
      <w:r>
        <w:rPr>
          <w:rFonts w:ascii="IRNazanin" w:hAnsi="IRNazanin" w:eastAsia="IRNazanin"/>
          <w:color w:val="111111"/>
          <w:sz w:val="28"/>
          <w:sz w:val="28"/>
          <w:szCs w:val="28"/>
          <w:rtl w:val="true"/>
          <w:lang w:bidi="fa-IR"/>
        </w:rPr>
        <w:t xml:space="preserve">اما با این همه مهر، عشق، دوستی و محبت تو نسبت به امید خود، هنوز مانند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ورقی از پرونده بعضی از این امت را جلوی تو باز کنم و تو قسمتی از گناهان آنها را ببینی، از آنها بیزار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را نکن، بگذار فقط من بدانم که آنها چه کار کرده‌اند، بگذار آبروی آنان نزد کسی غیر از من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تو را ردّ می‌کنم و در قیامت حساب این امت را خودم رسیدگی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پنهان که تو نیز به یکی از آنها آگاه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رسیدگی پنهان خدا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بنده‌ام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که در فلان وقت، فلان جا، در آن خلوت، چه کردی؟ عبد سر خود را پایین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سر خود را پایین انداختی؟ آن وقت که گناه می‌کردی، من تو را عذاب نکردم، آن وقت در قیامت تو را عذاب کنم؟ من می‌بخشم که بدانی که با تو چه معامله‌ای می‌کنم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این‌ها مهر و رحمت رسالتی داری، من مهر و رحمت خدایی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پیغمبر آنها هستی، من خدای آنها هستم</w:t>
      </w:r>
      <w:r>
        <w:rPr>
          <w:rFonts w:eastAsia="IRNazanin" w:cs="IRNazanin"/>
          <w:color w:val="111111"/>
          <w:sz w:val="28"/>
          <w:szCs w:val="28"/>
          <w:rtl w:val="true"/>
          <w:lang w:bidi="fa-IR"/>
        </w:rPr>
        <w:t>.</w:t>
      </w:r>
      <w:bookmarkStart w:id="631" w:name="pg3202_17170"/>
    </w:p>
    <w:p>
      <w:pPr>
        <w:pStyle w:val="Heading3"/>
        <w:numPr>
          <w:ilvl w:val="2"/>
          <w:numId w:val="1"/>
        </w:numPr>
        <w:rPr/>
      </w:pPr>
      <w:bookmarkStart w:id="632" w:name="__RefHeading___Toc1680642_2749589250"/>
      <w:bookmarkStart w:id="633" w:name="_Toc223"/>
      <w:bookmarkEnd w:id="631"/>
      <w:bookmarkEnd w:id="632"/>
      <w:r>
        <w:rPr>
          <w:rtl w:val="true"/>
        </w:rPr>
        <w:t>ناامید نکردن بت پرست</w:t>
      </w:r>
      <w:bookmarkEnd w:id="633"/>
    </w:p>
    <w:p>
      <w:pPr>
        <w:pStyle w:val="BookText"/>
        <w:rPr/>
      </w:pPr>
      <w:r>
        <w:rPr>
          <w:rFonts w:ascii="IRNazanin" w:hAnsi="IRNazanin" w:eastAsia="IRNazanin"/>
          <w:color w:val="111111"/>
          <w:sz w:val="28"/>
          <w:sz w:val="28"/>
          <w:szCs w:val="28"/>
          <w:rtl w:val="true"/>
          <w:lang w:bidi="fa-IR"/>
        </w:rPr>
        <w:t xml:space="preserve">روایتی را که یکی از علمای معاصر فیض کاشانی، در کتاب کم نظیر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می‌شنود که پروردگار دارد لبیک می‌گوید، جبرئیل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کره زمین و کرات دیگر مانند ورق کاغذی در برابر او است، تا این حد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شنیدن این صدا فوری تمام زمین را نگاه می‌کند، ببیند در نیمه شب، چه بنده‌ای است که خدا جواب او را می‌دهد، می‌بیند در گوشه خلوت و تاریکی، کسی در برابر بت خود نشسته و گریه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صنم، یا صنم، یا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چه کسی را داری می‌دهی؟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بت پرست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تو را صدا نمی‌زند،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او بت خود را صدا می‌زند، ولی بت که جواب نمی‌دهد، اما من جواب او را می‌دهم، اگر من جواب او را ندهم، بنده‌ام ناامید می‌شود و من دلم نمی‌خواهد بنده‌ام را ناامید ببینم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634" w:name="pg3202_17171"/>
    </w:p>
    <w:p>
      <w:pPr>
        <w:pStyle w:val="Heading2"/>
        <w:numPr>
          <w:ilvl w:val="1"/>
          <w:numId w:val="1"/>
        </w:numPr>
        <w:rPr/>
      </w:pPr>
      <w:bookmarkStart w:id="635" w:name="__RefHeading___Toc1680644_2749589250"/>
      <w:bookmarkStart w:id="636" w:name="_Toc224"/>
      <w:bookmarkEnd w:id="634"/>
      <w:bookmarkEnd w:id="635"/>
      <w:r>
        <w:rPr/>
        <w:t>21</w:t>
      </w:r>
      <w:r>
        <w:rPr>
          <w:rtl w:val="true"/>
        </w:rPr>
        <w:t xml:space="preserve"> </w:t>
      </w:r>
      <w:r>
        <w:rPr>
          <w:rtl w:val="true"/>
        </w:rPr>
        <w:t>آیینه وجود</w:t>
      </w:r>
      <w:bookmarkEnd w:id="636"/>
    </w:p>
    <w:p>
      <w:pPr>
        <w:pStyle w:val="Heading3"/>
        <w:numPr>
          <w:ilvl w:val="2"/>
          <w:numId w:val="1"/>
        </w:numPr>
        <w:rPr/>
      </w:pPr>
      <w:bookmarkStart w:id="637" w:name="__RefHeading___Toc1680646_2749589250"/>
      <w:bookmarkStart w:id="638" w:name="_Toc225"/>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منشأ بینش و بصیرت بندگان خدا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یوسف علیه السلام اهل آگاهی، بصیرت و بینش بود که در زندان، به زندانی‌ها گفته بود این آگاهی و بصیرت را از کجا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و بصیرت، نور فروزانی بود که در عمق روح، جان و قلب او می‌درخشید و درخشش این نور لحظه به لحظه اضافه می‌شد و از این طریق، جان و روح او بی‌نهایت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ظرف جهان، گنجایش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مقام قرب حق و در جایگاه مخلَصین قرار می‌گرفت و در آنجا 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جایی می‌رسد که جهان گنجایش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گنجایش بدن او را، بدن که در محدوده کوچکی می‌گنجد، ولی روح است که وقتی چراغ آن پرنور و پرفروغ می‌شود، در حقیقت این نور ربط بین روح و حضرت حقّ است و روح را در مقام بی‌نهایت بزرگ شدن،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طرف مقابل او، بانوی کاخ بود که از آگاهی، بینش و بصیرت محروم بود و در روح او خلل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زخم خورده غریزه جنسی، بیمار هوی و هوس و افکار ناپسند و اسیر قبری به نام بدن بود و به طرف بی‌نهایت کوچک شدن در حرکت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روح را می‌کاهید و کوچک و ناتوان می‌کرد و از حرکت باز می‌داشت</w:t>
      </w:r>
      <w:r>
        <w:rPr>
          <w:rFonts w:eastAsia="IRNazanin" w:cs="IRNazanin"/>
          <w:color w:val="111111"/>
          <w:sz w:val="28"/>
          <w:szCs w:val="28"/>
          <w:rtl w:val="true"/>
          <w:lang w:bidi="fa-IR"/>
        </w:rPr>
        <w:t>.</w:t>
      </w:r>
      <w:bookmarkStart w:id="639" w:name="pg3202_17175"/>
    </w:p>
    <w:p>
      <w:pPr>
        <w:pStyle w:val="Heading3"/>
        <w:numPr>
          <w:ilvl w:val="2"/>
          <w:numId w:val="1"/>
        </w:numPr>
        <w:rPr/>
      </w:pPr>
      <w:bookmarkStart w:id="640" w:name="__RefHeading___Toc1680648_2749589250"/>
      <w:bookmarkStart w:id="641" w:name="_Toc226"/>
      <w:bookmarkEnd w:id="639"/>
      <w:bookmarkEnd w:id="640"/>
      <w:r>
        <w:rPr>
          <w:rtl w:val="true"/>
        </w:rPr>
        <w:t>کم وزنی محرومان از بینش الهی</w:t>
      </w:r>
      <w:bookmarkEnd w:id="641"/>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کوچکی شخصیت به جایی می‌رسد که برای این افراد، در قیامت ترازوی سنجشی نخواهند گذاشت؛ چون ارزشی ندارند که آن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و توخالی و مانند حباب، بی‌مایه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چرا ترازویی برای کشیدن آنها برپا کنم؟ برای پر کاه که ترازو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ذرّه معلق در هوا، ترازو را معطل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ترازو را برای کسانی برپا می‌کنیم که وزن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ترازویی نیست که برای هر کسی به میدان بیاوریم؛ چون در قیامت این ترازو بی‌نهایت ارزش 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ترازوی قیامت را قرآن مجید و روایات بیان می‌کنند؛ ترازوی اول برای وزن کردن، خود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با قرآن نمی‌سنجند، کسی را می‌سنجند که در این حریم راه داشته باشد و بیارزد و وزن بالای آنها را نشان بدهد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مانند سلمان و ابوذر را با قرآن می‌سنجند که آبروی ترازو را در قیامت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گوشت گندیده متعفّن و پر از میکروب گناه را در قیامت با کجای قرآن بسنجند؟ خود این ترازو پاک‌ترین ترازو در عالم وجود است که بر چهره این ترازو غباری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می‌سنجد؟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مقداد، سلمان و ابوذر را با این ترازو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قیامت وزنی دارد، حتی انبیای خدا نیز در وزن، برابر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ما را راحت می‌کند که ما نگران روز قیامت خود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برای خود وزنی داریم، در حدی که آیات قرآن به صورت نماز، عبادت و عشق به معبود و گریه و کار خیر در ما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حقیقت آیات خودش را که در ما</w:t>
      </w:r>
      <w:bookmarkStart w:id="642" w:name="pg3202_17177"/>
    </w:p>
    <w:p>
      <w:pPr>
        <w:pStyle w:val="BookText"/>
        <w:rPr/>
      </w:pPr>
      <w:bookmarkEnd w:id="642"/>
      <w:r>
        <w:rPr>
          <w:rFonts w:ascii="IRNazanin" w:hAnsi="IRNazanin" w:eastAsia="IRNazanin"/>
          <w:color w:val="111111"/>
          <w:sz w:val="28"/>
          <w:sz w:val="28"/>
          <w:szCs w:val="28"/>
          <w:rtl w:val="true"/>
          <w:lang w:bidi="fa-IR"/>
        </w:rPr>
        <w:t>حالت عمل و حال دارد،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سریع وزن ما را نشان می‌دهد و بعد از نشان دادن وزن، به کار ما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آن قدر معطل نمی‌کنند</w:t>
      </w:r>
      <w:r>
        <w:rPr>
          <w:rFonts w:eastAsia="IRNazanin" w:cs="IRNazanin"/>
          <w:color w:val="111111"/>
          <w:sz w:val="28"/>
          <w:szCs w:val="28"/>
          <w:rtl w:val="true"/>
          <w:lang w:bidi="fa-IR"/>
        </w:rPr>
        <w:t>.</w:t>
      </w:r>
    </w:p>
    <w:p>
      <w:pPr>
        <w:pStyle w:val="Heading3"/>
        <w:numPr>
          <w:ilvl w:val="2"/>
          <w:numId w:val="1"/>
        </w:numPr>
        <w:rPr/>
      </w:pPr>
      <w:bookmarkStart w:id="643" w:name="__RefHeading___Toc1680650_2749589250"/>
      <w:bookmarkStart w:id="644" w:name="_Toc227"/>
      <w:bookmarkEnd w:id="643"/>
      <w:r>
        <w:rPr>
          <w:rtl w:val="true"/>
        </w:rPr>
        <w:t>سرعت حسابرسی مؤمنان در قیامت</w:t>
      </w:r>
      <w:bookmarkEnd w:id="644"/>
    </w:p>
    <w:p>
      <w:pPr>
        <w:pStyle w:val="BookText"/>
        <w:rPr/>
      </w:pPr>
      <w:r>
        <w:rPr>
          <w:rFonts w:ascii="IRNazanin" w:hAnsi="IRNazanin" w:eastAsia="IRNazanin"/>
          <w:color w:val="111111"/>
          <w:sz w:val="28"/>
          <w:sz w:val="28"/>
          <w:szCs w:val="28"/>
          <w:rtl w:val="true"/>
          <w:lang w:bidi="fa-IR"/>
        </w:rPr>
        <w:t>پیغمبر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معطلی مؤمن در قیامت، با هر وزنی که دارد، کمتر از زمان برقی است که از ابر می‌جهد و خاموش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سَرِیعُ اَلْحِسٰابِ</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همین کلمه سریع برای ما کافی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با قدرت بی‌نهایتش در حسابرسی سرعت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کلمه را باید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حسابرسی وجود پروردگار برای ما قابل درک نیست</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 این سریع یعنی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زمین، دریا، هوا، جنگل و بیابان را در نظر بگیر، حتی موجوداتی که در این تپه‌های خالی و در بیابان‌ها، زنده و غیرقابل رؤیت هستند که</w:t>
      </w:r>
      <w:bookmarkStart w:id="645" w:name="pg3202_17179"/>
    </w:p>
    <w:p>
      <w:pPr>
        <w:pStyle w:val="BookText"/>
        <w:rPr/>
      </w:pPr>
      <w:bookmarkEnd w:id="645"/>
      <w:r>
        <w:rPr>
          <w:rFonts w:ascii="IRNazanin" w:hAnsi="IRNazanin" w:eastAsia="IRNazanin"/>
          <w:color w:val="111111"/>
          <w:sz w:val="28"/>
          <w:sz w:val="28"/>
          <w:szCs w:val="28"/>
          <w:rtl w:val="true"/>
          <w:lang w:bidi="fa-IR"/>
        </w:rPr>
        <w:t>اگر شش میلیارد جمعیت روی زمین با این‌ها مخلوط شوند و بعد بخواهند از هم جدا شوند، آنها نمی‌فهمند که چیزی به آنها اضافه یا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موجودات را در نظر بگیر، هر روز حساب روزی این‌ها را می‌رسد و به همه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پیغمبر صلی الله علیه و آله به اندازه فهم این عرب، سرعت در حسابرسی خدا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سرعت در حسابرسی نبود، از هر نوع از موجودات، روزی چند میلیارد مانند برگ درخت از گرسنگی روی زمین می‌ریختند و می‌مردند، ولی هر لحظه در این عالم، رزق و روزی هر موجودی حساب شده در کنارش هست،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که تمام این موجودات نیستند، فقط ما هستیم و طایفه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تعداد ما نسبت به تمام موجودات زنده چقدر است که خدا بخواهد اهل ایمان و رفقای خود را معطّل کند؟</w:t>
      </w:r>
    </w:p>
    <w:p>
      <w:pPr>
        <w:pStyle w:val="Heading3"/>
        <w:numPr>
          <w:ilvl w:val="2"/>
          <w:numId w:val="1"/>
        </w:numPr>
        <w:rPr/>
      </w:pPr>
      <w:bookmarkStart w:id="646" w:name="__RefHeading___Toc1680652_2749589250"/>
      <w:bookmarkStart w:id="647" w:name="_Toc228"/>
      <w:bookmarkEnd w:id="646"/>
      <w:r>
        <w:rPr>
          <w:rtl w:val="true"/>
        </w:rPr>
        <w:t>نور، هدایت کننده مؤمنان به بهشت</w:t>
      </w:r>
      <w:bookmarkEnd w:id="647"/>
    </w:p>
    <w:p>
      <w:pPr>
        <w:pStyle w:val="BookText"/>
        <w:rPr/>
      </w:pPr>
      <w:r>
        <w:rPr>
          <w:rFonts w:ascii="Amiri" w:hAnsi="Amiri" w:eastAsia="Amiri" w:cs="Amiri"/>
          <w:color w:val="111111"/>
          <w:sz w:val="28"/>
          <w:sz w:val="28"/>
          <w:szCs w:val="28"/>
          <w:rtl w:val="true"/>
          <w:lang w:bidi="ar-SA"/>
        </w:rPr>
        <w:t>اتفاقاً غیر از این خودش را سَرِیعُ اَلْحِسٰابِ نامیده، مطلبی نیز در حق مؤمنان دارد، در سوره حدید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اَلْمُؤْمِنٰاتِ یَسْعیٰ نُورُهُمْ بَیْنَ أَیْدِیهِمْ وَ بِأَیْمٰانِهِمْ</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 چشم خود، مؤمنین و مؤمنات را می‌بینی که نور وجودشان پیشاپیش و از سمت راست آنان شتابان است</w:t>
      </w:r>
      <w:r>
        <w:rPr>
          <w:rFonts w:eastAsia="IRNazanin" w:cs="IRNazanin"/>
          <w:color w:val="111111"/>
          <w:sz w:val="28"/>
          <w:szCs w:val="28"/>
          <w:rtl w:val="true"/>
          <w:lang w:bidi="fa-IR"/>
        </w:rPr>
        <w:t>.</w:t>
      </w:r>
      <w:bookmarkStart w:id="648" w:name="pg3202_17180"/>
    </w:p>
    <w:p>
      <w:pPr>
        <w:pStyle w:val="BookText"/>
        <w:rPr/>
      </w:pPr>
      <w:bookmarkEnd w:id="6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بُشْرٰاکُمُ اَلْیَوْمَ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شتابان نوری به طرف بهشت می‌روید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جای دیگر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احسان من به شما است که به بهشت برسید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خدا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ما چه می‌دانیم این عظیم چیست؟ قرآن یکی از ترازوهای روز قیامت است</w:t>
      </w:r>
      <w:r>
        <w:rPr>
          <w:rFonts w:eastAsia="IRNazanin" w:cs="IRNazanin"/>
          <w:color w:val="111111"/>
          <w:sz w:val="28"/>
          <w:szCs w:val="28"/>
          <w:rtl w:val="true"/>
          <w:lang w:bidi="fa-IR"/>
        </w:rPr>
        <w:t>.</w:t>
      </w:r>
    </w:p>
    <w:p>
      <w:pPr>
        <w:pStyle w:val="Heading3"/>
        <w:numPr>
          <w:ilvl w:val="2"/>
          <w:numId w:val="1"/>
        </w:numPr>
        <w:rPr/>
      </w:pPr>
      <w:bookmarkStart w:id="649" w:name="__RefHeading___Toc1680654_2749589250"/>
      <w:bookmarkStart w:id="650" w:name="_Toc229"/>
      <w:bookmarkEnd w:id="649"/>
      <w:r>
        <w:rPr>
          <w:rtl w:val="true"/>
        </w:rPr>
        <w:t>شاهد بی گناه یوسف علیه السلام</w:t>
      </w:r>
      <w:bookmarkEnd w:id="650"/>
    </w:p>
    <w:p>
      <w:pPr>
        <w:pStyle w:val="BookText"/>
        <w:rPr/>
      </w:pPr>
      <w:r>
        <w:rPr>
          <w:rFonts w:ascii="IRNazanin" w:hAnsi="IRNazanin" w:eastAsia="IRNazanin"/>
          <w:color w:val="111111"/>
          <w:sz w:val="28"/>
          <w:sz w:val="28"/>
          <w:szCs w:val="28"/>
          <w:rtl w:val="true"/>
          <w:lang w:bidi="fa-IR"/>
        </w:rPr>
        <w:t>وقتی که حضرت یوسف علیه السلام عزیز مصر شد، روزی در کنار پنجره نشسته بود و بیرون را نگاه می‌کرد، مردی پابرهنه، با لباس کهنه و پاره از جاده عبور می‌کرد، جبرییل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نمی‌دانم کیست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با زلیخا درگیر بودی،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تو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نمی‌آیم، او خیز برداشت که گریبان تو را بگیرد و تو فرار کردی، در حال فرار پیراهنت را از پشت گرفت و پیراهن تو پاره شد، بعد شوهر آن زلیخا درب سالن را باز کرد و آمد، اوضاع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هنوز حرفش تمام نشده بود که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آوردی در کاخ تا نان و آبش را بدهی و تربیتش کنی، در این کاخ همه نوع</w:t>
      </w:r>
    </w:p>
    <w:p>
      <w:pPr>
        <w:pStyle w:val="BookText"/>
        <w:rPr/>
      </w:pPr>
      <w:r>
        <w:rPr>
          <w:rFonts w:ascii="IRNazanin" w:hAnsi="IRNazanin" w:eastAsia="IRNazanin"/>
          <w:color w:val="111111"/>
          <w:sz w:val="28"/>
          <w:sz w:val="28"/>
          <w:szCs w:val="28"/>
          <w:rtl w:val="true"/>
          <w:lang w:bidi="fa-IR"/>
        </w:rPr>
        <w:t>وسایل برای او فراهم کنی، آخرش به همسر عزیز مصر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مملکت بود و بالاخره قدرت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شٰاهِدٌ مِنْ أَهْلِهٰا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ناگهان شاهدی که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بود، به 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نگو که یوسف به همسر من چشم خیانت داشته است، پیراهن آنها را نگاه کن، اگر پیراهن یوسف از جلو پاره شده باشد، یعنی یوسف خیز برداشته تا به او حمله کند، اما اگر پیراهن یوسف از پشت سر پاره شده باشد، یعنی او نمی‌خواسته خیانت کند و می‌خواسته فرار کند و زلیخا به دنبال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پیراهن یوسف نگاه کرد، دید جلوی پیراهنش سالم است ولی از پشت سر پیراهنش پاره شده است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 رویگردان باش، او فتنه‌گر و مفسد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این لباس کهنه و پای برهنه همان شاهدی است که تو را از اتهام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مأمور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لباس و کفش بیاورید، به او پول و شغل متناسب با عقل و فهمش بدهید و حقوقی نیز برای او قرار بدهید</w:t>
      </w:r>
      <w:r>
        <w:rPr>
          <w:rFonts w:eastAsia="IRNazanin" w:cs="IRNazanin"/>
          <w:color w:val="111111"/>
          <w:sz w:val="28"/>
          <w:szCs w:val="28"/>
          <w:rtl w:val="true"/>
          <w:lang w:bidi="fa-IR"/>
        </w:rPr>
        <w:t>.</w:t>
      </w:r>
      <w:bookmarkStart w:id="651" w:name="pg3202_17182"/>
    </w:p>
    <w:p>
      <w:pPr>
        <w:pStyle w:val="Heading3"/>
        <w:numPr>
          <w:ilvl w:val="2"/>
          <w:numId w:val="1"/>
        </w:numPr>
        <w:rPr/>
      </w:pPr>
      <w:bookmarkStart w:id="652" w:name="__RefHeading___Toc1680656_2749589250"/>
      <w:bookmarkStart w:id="653" w:name="_Toc230"/>
      <w:bookmarkEnd w:id="651"/>
      <w:bookmarkEnd w:id="652"/>
      <w:r>
        <w:rPr>
          <w:rtl w:val="true"/>
        </w:rPr>
        <w:t>ارزش دهی خدا به اعمال در قیامت</w:t>
      </w:r>
      <w:bookmarkEnd w:id="653"/>
    </w:p>
    <w:p>
      <w:pPr>
        <w:pStyle w:val="BookText"/>
        <w:rPr/>
      </w:pPr>
      <w:r>
        <w:rPr>
          <w:rFonts w:ascii="IRNazanin" w:hAnsi="IRNazanin" w:eastAsia="IRNazanin"/>
          <w:color w:val="111111"/>
          <w:sz w:val="28"/>
          <w:sz w:val="28"/>
          <w:szCs w:val="28"/>
          <w:rtl w:val="true"/>
          <w:lang w:bidi="fa-IR"/>
        </w:rPr>
        <w:t>جبرئیل تعجب کرد، حضرت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خدا مرا متحیر کرد، آه از نهادم برآمد؛ چون کسی که برای تو شهادت به حق داده، ببین برای او چه کار کردی؟ آن وقت بندگانش که عمری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وحدانیت او شهادت می‌دهند، در قیامت برای آنها می‌خواهد چه کند؟</w:t>
      </w:r>
    </w:p>
    <w:p>
      <w:pPr>
        <w:pStyle w:val="BookText"/>
        <w:rPr/>
      </w:pPr>
      <w:r>
        <w:rPr>
          <w:rFonts w:ascii="IRNazanin" w:hAnsi="IRNazanin" w:eastAsia="IRNazanin"/>
          <w:color w:val="111111"/>
          <w:sz w:val="28"/>
          <w:sz w:val="28"/>
          <w:szCs w:val="28"/>
          <w:rtl w:val="true"/>
          <w:lang w:bidi="fa-IR"/>
        </w:rPr>
        <w:t xml:space="preserve">این نمازی که در عمر خود می‌خواندیم و در آن این شهادت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 رکوع داشته، فکر می‌کنید در ترازوی قیامت که قران است، چقدر سنگین است؟ روزه‌ها، گریه‌ها، رعایت خانواده و محبت به مردم چقدر سنگین است؟</w:t>
      </w:r>
    </w:p>
    <w:p>
      <w:pPr>
        <w:pStyle w:val="BookText"/>
        <w:rPr/>
      </w:pPr>
      <w:r>
        <w:rPr>
          <w:rFonts w:ascii="IRNazanin" w:hAnsi="IRNazanin" w:eastAsia="IRNazanin"/>
          <w:color w:val="111111"/>
          <w:sz w:val="28"/>
          <w:sz w:val="28"/>
          <w:szCs w:val="28"/>
          <w:rtl w:val="true"/>
          <w:lang w:bidi="fa-IR"/>
        </w:rPr>
        <w:t>من به خاطر فتنه زمان نمی‌خواهم در مسائل طوری وارد شوم که خدای نکرده دل شما به قدری دلگرم شود که در عمل کم بگذارید، شما را به خدا دلگرمی بیش از اندازه پیدا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نماز شما را خدا قبول کند، دستور می‌فرماید که پرونده‌اش را باز نکنید، همین دو رکعت نماز او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برای شما باید ترازو بگذارند، نه برای دیو سیرتان، اهل ستم و نفهم‌هایی که دین را به مسخره می‌گیرند</w:t>
      </w:r>
      <w:r>
        <w:rPr>
          <w:rFonts w:eastAsia="IRNazanin" w:cs="IRNazanin"/>
          <w:color w:val="111111"/>
          <w:sz w:val="28"/>
          <w:szCs w:val="28"/>
          <w:rtl w:val="true"/>
          <w:lang w:bidi="fa-IR"/>
        </w:rPr>
        <w:t>.</w:t>
      </w:r>
      <w:bookmarkStart w:id="654" w:name="pg3202_17183"/>
    </w:p>
    <w:p>
      <w:pPr>
        <w:pStyle w:val="Heading3"/>
        <w:numPr>
          <w:ilvl w:val="2"/>
          <w:numId w:val="1"/>
        </w:numPr>
        <w:rPr/>
      </w:pPr>
      <w:bookmarkStart w:id="655" w:name="__RefHeading___Toc1680658_2749589250"/>
      <w:bookmarkStart w:id="656" w:name="_Toc231"/>
      <w:bookmarkEnd w:id="654"/>
      <w:bookmarkEnd w:id="655"/>
      <w:r>
        <w:rPr>
          <w:rtl w:val="true"/>
        </w:rPr>
        <w:t>ورود به بهشت، بدون حسابرسی</w:t>
      </w:r>
      <w:bookmarkEnd w:id="656"/>
    </w:p>
    <w:p>
      <w:pPr>
        <w:pStyle w:val="BookText"/>
        <w:rPr/>
      </w:pPr>
      <w:r>
        <w:rPr>
          <w:rFonts w:ascii="IRNazanin" w:hAnsi="IRNazanin" w:eastAsia="IRNazanin"/>
          <w:color w:val="111111"/>
          <w:sz w:val="28"/>
          <w:sz w:val="28"/>
          <w:szCs w:val="28"/>
          <w:rtl w:val="true"/>
          <w:lang w:bidi="fa-IR"/>
        </w:rPr>
        <w:t>حضرت یوسف علیه السلام خیلی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در روز قیامت از شدّت سنگینی وزن نمی‌کنند؛ چون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این آدم به اندازه خود ترازو یعنی قرآن است، دیگر نیازی به وزن کردن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چه کسانی را وزن می‌کنند؟ در روایتی آمده است که این روایت را اهل سنت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فرزندم حسین علیه السلام و هفتاد و دو نفر یار او را وزن نمی‌کنند؛ چون این‌ها به سنگینی ترازو هستند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قرآن نیز چنین حرفی را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عده‌ای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برخورد می‌کنم و پرونده آنها را محاسبه نمی‌کنم؛ چون آنها خود حساب، نور و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کو می نگنجد در جهان در سر خاری همی گردد نهان </w:t>
      </w:r>
      <w:r>
        <w:rPr>
          <w:rStyle w:val="FootnoteAnchor"/>
          <w:rtl w:val="true"/>
        </w:rPr>
        <w:footnoteReference w:id="37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آدم به قدری عظیم شده است که جهان گنجایش او را ندارد، بلکه مقام قرب گنجایش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زلیخا است که از دیدگاه خدا در حدی است که بر سر</w:t>
      </w:r>
      <w:bookmarkStart w:id="657" w:name="pg3202_17184"/>
    </w:p>
    <w:p>
      <w:pPr>
        <w:pStyle w:val="BookText"/>
        <w:rPr/>
      </w:pPr>
      <w:bookmarkEnd w:id="657"/>
      <w:r>
        <w:rPr>
          <w:rFonts w:ascii="IRNazanin" w:hAnsi="IRNazanin" w:eastAsia="IRNazanin"/>
          <w:color w:val="111111"/>
          <w:sz w:val="28"/>
          <w:sz w:val="28"/>
          <w:szCs w:val="28"/>
          <w:rtl w:val="true"/>
          <w:lang w:bidi="fa-IR"/>
        </w:rPr>
        <w:t>خار بیابان نیز گم می‌شود؛ یعنی آن خار بیابان از او وزین‌تر و گنجایش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خاری که سر راه روح خود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افراد، عمری است که دارند روح بیچاره را از روی خارهای خطرناکی مثل زنا، ربا، دروغ، فتنه و فساد عبور می‌دهند و روح خود را تکه تکه و مجروح می‌کنند لذا دیگر برای این روح چیزی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قطعه‌ای بر سر یک خاری گیر می‌کند و تکه تکه می‌شود</w:t>
      </w:r>
      <w:r>
        <w:rPr>
          <w:rFonts w:eastAsia="IRNazanin" w:cs="IRNazanin"/>
          <w:color w:val="111111"/>
          <w:sz w:val="28"/>
          <w:szCs w:val="28"/>
          <w:rtl w:val="true"/>
          <w:lang w:bidi="fa-IR"/>
        </w:rPr>
        <w:t>.</w:t>
      </w:r>
    </w:p>
    <w:p>
      <w:pPr>
        <w:pStyle w:val="Heading3"/>
        <w:numPr>
          <w:ilvl w:val="2"/>
          <w:numId w:val="1"/>
        </w:numPr>
        <w:rPr/>
      </w:pPr>
      <w:bookmarkStart w:id="658" w:name="__RefHeading___Toc1680660_2749589250"/>
      <w:bookmarkStart w:id="659" w:name="_Toc232"/>
      <w:bookmarkEnd w:id="658"/>
      <w:r>
        <w:rPr>
          <w:rtl w:val="true"/>
        </w:rPr>
        <w:t>بینش آگاهان با نور الهی</w:t>
      </w:r>
      <w:bookmarkEnd w:id="659"/>
    </w:p>
    <w:p>
      <w:pPr>
        <w:pStyle w:val="BookText"/>
        <w:rPr/>
      </w:pPr>
      <w:r>
        <w:rPr>
          <w:rFonts w:ascii="IRNazanin" w:hAnsi="IRNazanin" w:eastAsia="IRNazanin"/>
          <w:color w:val="111111"/>
          <w:sz w:val="28"/>
          <w:sz w:val="28"/>
          <w:szCs w:val="28"/>
          <w:rtl w:val="true"/>
          <w:lang w:bidi="fa-IR"/>
        </w:rPr>
        <w:t>آگاهان، اهل بینش و بصیرت، روح را چراغدان نور خدا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این نور از باطن ما تا خدا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بخواهیم بیابیم، در این نور نگاه می‌کنیم و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رضا علیه السلام در نیشابور پیاده شدند و به دنبال جنازه‌ای آمدند که چند نفر تشییع می‌کردند، سر قبر میّت به قبر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خود حضرت داخل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کفن میت را باز کردند، دیدند حضرت رضا علیه السلام خم شد، صورت میت را بوسید، بعد در قبر را بست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اهالی نیشابور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اولین بار است که به شهر ما می‌آیید، مگر آن مرده را می‌شناختید؟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پدران و مادرانش را تا زمان حضرت آدم علیه السلام همه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لازم نیست جایی برویم که مردم را بشناسیم،</w:t>
      </w:r>
      <w:bookmarkStart w:id="660" w:name="pg3202_17185"/>
    </w:p>
    <w:p>
      <w:pPr>
        <w:pStyle w:val="BookText"/>
        <w:rPr/>
      </w:pPr>
      <w:bookmarkEnd w:id="660"/>
      <w:r>
        <w:rPr>
          <w:rFonts w:ascii="IRNazanin" w:hAnsi="IRNazanin" w:eastAsia="IRNazanin"/>
          <w:color w:val="111111"/>
          <w:sz w:val="28"/>
          <w:sz w:val="28"/>
          <w:szCs w:val="28"/>
          <w:rtl w:val="true"/>
          <w:lang w:bidi="fa-IR"/>
        </w:rPr>
        <w:t>من تمام شیعیانم و پدر و مادر و فرزندان آنها را می‌شناسم، بین ما و خدا رابطه‌ای از نور است، هر چه را بخواهیم، خدا در آن نور نشان می‌دهد</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661" w:name="__RefHeading___Toc1680662_2749589250"/>
      <w:bookmarkStart w:id="662" w:name="_Toc233"/>
      <w:bookmarkEnd w:id="661"/>
      <w:r>
        <w:rPr>
          <w:rtl w:val="true"/>
        </w:rPr>
        <w:t>منبع کسب نور</w:t>
      </w:r>
      <w:bookmarkEnd w:id="662"/>
    </w:p>
    <w:p>
      <w:pPr>
        <w:pStyle w:val="BookText"/>
        <w:rPr/>
      </w:pPr>
      <w:r>
        <w:rPr>
          <w:rFonts w:ascii="IRNazanin" w:hAnsi="IRNazanin" w:eastAsia="IRNazanin"/>
          <w:color w:val="111111"/>
          <w:sz w:val="28"/>
          <w:sz w:val="28"/>
          <w:szCs w:val="28"/>
          <w:rtl w:val="true"/>
          <w:lang w:bidi="fa-IR"/>
        </w:rPr>
        <w:t>این نور را حضرت یوسف علیه السلام نیز داشت، اما از کجا آورده بود؟ در گفتگوی او با هم زندانی‌هایش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غرق در حیرت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فرهنگی است؟ چرا با تمام مصری‌ها فرق می‌کند؟ او چقدر ادب، وزانت و کرامت دارد، او کیست؟</w:t>
      </w:r>
    </w:p>
    <w:p>
      <w:pPr>
        <w:pStyle w:val="BookText"/>
        <w:rPr/>
      </w:pPr>
      <w:r>
        <w:rPr>
          <w:rFonts w:ascii="IRNazanin" w:hAnsi="IRNazanin" w:eastAsia="IRNazanin"/>
          <w:color w:val="111111"/>
          <w:sz w:val="28"/>
          <w:sz w:val="28"/>
          <w:szCs w:val="28"/>
          <w:rtl w:val="true"/>
          <w:lang w:bidi="fa-IR"/>
        </w:rPr>
        <w:t>برای رفع جهل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 در همین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جهنم می‌روند، برای چه می‌روند؟ برای این که متابعت نداشتند،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چه باید به این افراد اقتدا کنیم؟ مگر این‌ها چه کسانی هستند؟</w:t>
      </w:r>
    </w:p>
    <w:p>
      <w:pPr>
        <w:pStyle w:val="BookText"/>
        <w:rPr/>
      </w:pPr>
      <w:r>
        <w:rPr>
          <w:rFonts w:ascii="IRNazanin" w:hAnsi="IRNazanin" w:eastAsia="IRNazanin"/>
          <w:color w:val="111111"/>
          <w:sz w:val="28"/>
          <w:sz w:val="28"/>
          <w:szCs w:val="28"/>
          <w:rtl w:val="true"/>
          <w:lang w:bidi="fa-IR"/>
        </w:rPr>
        <w:t>اما حضرت یوسف علیه السلام با آن عظمت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آبٰائِی إِبْرٰاهِیمَ وَ إِسْحٰاقَ وَ یَعْقُوبَ</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یعنی دین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لغت را نسبت به جمع مردم استعمال می‌کنیم،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اما کلمه ملت در قرآن یعنی فرهنگ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چرا این گونه شده‌ام؟ چون سه معلم دارم</w:t>
      </w:r>
      <w:r>
        <w:rPr>
          <w:rFonts w:eastAsia="IRNazanin" w:cs="IRNazanin"/>
          <w:color w:val="111111"/>
          <w:sz w:val="28"/>
          <w:szCs w:val="28"/>
          <w:rtl w:val="true"/>
          <w:lang w:bidi="fa-IR"/>
        </w:rPr>
        <w:t>:</w:t>
      </w:r>
      <w:bookmarkStart w:id="663" w:name="pg3202_17186"/>
    </w:p>
    <w:p>
      <w:pPr>
        <w:pStyle w:val="BookText"/>
        <w:rPr/>
      </w:pPr>
      <w:bookmarkEnd w:id="6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آبٰائِی إِبْرٰاهِیمَ وَ إِسْحٰاقَ وَ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کنار فرهنگ سه پیغمبر، سراپا گوش بودم و بعد اقتدا نمودم،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لَنٰا أَنْ نُشْرِکَ بِاللّٰهِ مِنْ شَیْءٍ</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ما ذرّه‌ای انحراف در اعتقاد به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حرف است</w:t>
      </w:r>
      <w:r>
        <w:rPr>
          <w:rFonts w:eastAsia="IRNazanin" w:cs="IRNazanin"/>
          <w:color w:val="111111"/>
          <w:sz w:val="28"/>
          <w:szCs w:val="28"/>
          <w:rtl w:val="true"/>
          <w:lang w:bidi="fa-IR"/>
        </w:rPr>
        <w:t>.</w:t>
      </w:r>
    </w:p>
    <w:p>
      <w:pPr>
        <w:pStyle w:val="Heading3"/>
        <w:numPr>
          <w:ilvl w:val="2"/>
          <w:numId w:val="1"/>
        </w:numPr>
        <w:rPr/>
      </w:pPr>
      <w:bookmarkStart w:id="664" w:name="__RefHeading___Toc1680664_2749589250"/>
      <w:bookmarkStart w:id="665" w:name="_Toc234"/>
      <w:bookmarkEnd w:id="664"/>
      <w:r>
        <w:rPr>
          <w:rtl w:val="true"/>
        </w:rPr>
        <w:t>گرفتن آینه وجود به طرف خدا</w:t>
      </w:r>
      <w:bookmarkEnd w:id="665"/>
    </w:p>
    <w:p>
      <w:pPr>
        <w:pStyle w:val="BookText"/>
        <w:rPr/>
      </w:pPr>
      <w:r>
        <w:rPr>
          <w:rFonts w:ascii="IRNazanin" w:hAnsi="IRNazanin" w:eastAsia="IRNazanin"/>
          <w:color w:val="111111"/>
          <w:sz w:val="28"/>
          <w:sz w:val="28"/>
          <w:szCs w:val="28"/>
          <w:rtl w:val="true"/>
          <w:lang w:bidi="fa-IR"/>
        </w:rPr>
        <w:t>این قسمت آیه را فارسی‌تر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سلولی‌ها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پیغمبران را از جنس آینه آفریدند، ما پشت به جمال ازل و ابد نکردیم که در ما نتابد، بلکه ما روی وجود خود را در برابر او گرفتیم و او با اسما و صفاتش در ما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آینه‌ها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 است، پشت آن که چیزی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آینه وجود ما، بدن است، بدن چیزی را نشان نمی‌دهد، اما این آیه روح را ببینید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یُسْلِمْ وَجْهَهُ إِلَی اَللّٰهِ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وجه؛ یعنی کسی چهره واقعی وجود خود را رو به خدا بگیرد، خدایی که قدرت و نور بی‌نهایت است، ولی در جیوه چیزی دیده نمی‌شود، بیشتر مردم دنیا، پشت به خدا هستند، یعنی جیوه وجود آنها به طرف پروردگار است که هیچ چیزی در وجود آن‌ها منعکس نمی‌شود، اما اینان آن صورت آینه‌ای وجود خود را رو به پروردگار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خود و همه جا، فقط خدا را می‌بینند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383"/>
      </w:r>
      <w:bookmarkStart w:id="666" w:name="pg3202_17187"/>
    </w:p>
    <w:p>
      <w:pPr>
        <w:pStyle w:val="BookText"/>
        <w:rPr/>
      </w:pPr>
      <w:bookmarkEnd w:id="666"/>
      <w:r>
        <w:rPr>
          <w:rFonts w:ascii="IRNazanin" w:hAnsi="IRNazanin" w:eastAsia="IRNazanin"/>
          <w:color w:val="111111"/>
          <w:sz w:val="28"/>
          <w:sz w:val="28"/>
          <w:szCs w:val="28"/>
          <w:rtl w:val="true"/>
          <w:lang w:bidi="fa-IR"/>
        </w:rPr>
        <w:t>گیتی و خوبان آن در نظر آینه‌ای است دیده ندیدند در آن جز رخ زیبای دوست</w:t>
      </w:r>
    </w:p>
    <w:p>
      <w:pPr>
        <w:pStyle w:val="Heading3"/>
        <w:numPr>
          <w:ilvl w:val="2"/>
          <w:numId w:val="1"/>
        </w:numPr>
        <w:rPr/>
      </w:pPr>
      <w:bookmarkStart w:id="667" w:name="__RefHeading___Toc1680666_2749589250"/>
      <w:bookmarkStart w:id="668" w:name="_Toc235"/>
      <w:bookmarkEnd w:id="667"/>
      <w:r>
        <w:rPr>
          <w:rtl w:val="true"/>
        </w:rPr>
        <w:t>فضل خدا بر بندگان خاص</w:t>
      </w:r>
      <w:bookmarkEnd w:id="668"/>
    </w:p>
    <w:p>
      <w:pPr>
        <w:pStyle w:val="BookText"/>
        <w:rPr/>
      </w:pPr>
      <w:r>
        <w:rPr>
          <w:rFonts w:ascii="IRNazanin" w:hAnsi="IRNazanin" w:eastAsia="IRNazanin"/>
          <w:color w:val="111111"/>
          <w:sz w:val="28"/>
          <w:sz w:val="28"/>
          <w:szCs w:val="28"/>
          <w:rtl w:val="true"/>
          <w:lang w:bidi="fa-IR"/>
        </w:rPr>
        <w:t xml:space="preserve">این که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فَضْلِ اَللّٰهِ عَلَیْنٰا وَ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لطف خدا به حضرت ابراهیم، اسحاق، یعقوب علیهم السلام و من است، به تک تک مردم عالم نیز روی آینه‌ای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یَشْکُرُونَ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ولی نود درصد مردم آینه را به طرف عناصر دنیا گرفته‌اند و این مناظر و تصویر عناصر پست دنیایی در این آینه می‌افتد، لذا عاشق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می‌کنند که این عشق مانند سرطان، تمام بندهای روحی آنان را پاره کرده است، ولی حاضر نیستند چند کلمه برای ثروتشان وصیت بنویسند که مثلاً یک سوم آن را که مال خود او است، بعد از مرگ خرج آخرت من کنید چون باز هم باور نمی‌کند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یک خط در راه خدا و برای خدا ابا دارد؛ چون پایبند به دنیا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وجودش به طرف دنیا است و اصلاً غیر از دنیا را نمی‌بیند و همیشه دنیا در آن منعکس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پروردگار به تمام انسان‌ها این احسان را کرده است که آینه آنان را خلقت کرده، ولی ایشان، طرف جیوه‌ای آن را به طرف خدا گرفته‌اند، لذا نور خدا به آن پرقدرتی، در جیوه پیدا نیست</w:t>
      </w:r>
      <w:r>
        <w:rPr>
          <w:rFonts w:eastAsia="IRNazanin" w:cs="IRNazanin"/>
          <w:color w:val="111111"/>
          <w:sz w:val="28"/>
          <w:szCs w:val="28"/>
          <w:rtl w:val="true"/>
          <w:lang w:bidi="fa-IR"/>
        </w:rPr>
        <w:t>.</w:t>
      </w:r>
      <w:bookmarkStart w:id="669" w:name="pg3202_17188"/>
    </w:p>
    <w:p>
      <w:pPr>
        <w:pStyle w:val="BookText"/>
        <w:rPr/>
      </w:pPr>
      <w:bookmarkEnd w:id="669"/>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دِیناً مِمَّنْ أَسْلَمَ وَجْهَهُ لِلّٰهِ وَ هُوَ مُحْسِنٌ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از نظر دین چه کسی بهتر از آن انسانی است که وجه؛ یعنی آینه وجودی خود را رو به خدا گرفته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مُحْسِنٌ وَ اِتَّبَعَ مِلَّةَ إِبْرٰاهِیمَ حَنِیفاً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او کسی است که نیکوکار است و به فرهنگ حضرت ابراهیم علیه السلام اقتدا می‌کند؛ یعنی حضرت یوسف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اَللّٰهُ إِبْرٰاهِیمَ خَلِیلاً</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خدا حضرت ابراهیم علیه السلام را به عنوان رفیق صمیمی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دامن چنین کسانی دارم، اما دست زلیخا به کجا بند بود؟ هیچ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زلیخا به جز شهوت نجس چه چیزی جریان داشت؟</w:t>
      </w:r>
    </w:p>
    <w:p>
      <w:pPr>
        <w:pStyle w:val="Heading3"/>
        <w:numPr>
          <w:ilvl w:val="2"/>
          <w:numId w:val="1"/>
        </w:numPr>
        <w:rPr/>
      </w:pPr>
      <w:bookmarkStart w:id="670" w:name="__RefHeading___Toc1680668_2749589250"/>
      <w:bookmarkStart w:id="671" w:name="_Toc236"/>
      <w:bookmarkEnd w:id="670"/>
      <w:r>
        <w:rPr>
          <w:rtl w:val="true"/>
        </w:rPr>
        <w:t>برات آزادی از جهنم، عیدی بندگان</w:t>
      </w:r>
      <w:bookmarkEnd w:id="671"/>
    </w:p>
    <w:p>
      <w:pPr>
        <w:pStyle w:val="BookText"/>
        <w:rPr/>
      </w:pPr>
      <w:r>
        <w:rPr>
          <w:rFonts w:ascii="IRNazanin" w:hAnsi="IRNazanin" w:eastAsia="IRNazanin"/>
          <w:color w:val="111111"/>
          <w:sz w:val="28"/>
          <w:sz w:val="28"/>
          <w:szCs w:val="28"/>
          <w:rtl w:val="true"/>
          <w:lang w:bidi="fa-IR"/>
        </w:rPr>
        <w:t>پیغمبر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مبارک رمضان تمام می‌شود، روز بعد از آن عید است، خدا به بندگان خود، عیدی یک ماه عبادت آنها را می‌دهد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للمسلمین عیداً</w:t>
      </w:r>
      <w:r>
        <w:rPr>
          <w:rFonts w:eastAsia="IRNazanin" w:cs="IRNazanin"/>
          <w:color w:val="111111"/>
          <w:sz w:val="28"/>
          <w:szCs w:val="28"/>
          <w:rtl w:val="true"/>
          <w:lang w:bidi="fa-IR"/>
        </w:rPr>
        <w:t xml:space="preserve">» </w:t>
      </w:r>
      <w:r>
        <w:rPr>
          <w:rStyle w:val="FootnoteAnchor"/>
          <w:rtl w:val="true"/>
        </w:rPr>
        <w:footnoteReference w:id="388"/>
      </w:r>
      <w:bookmarkStart w:id="672" w:name="pg3202_17189"/>
    </w:p>
    <w:p>
      <w:pPr>
        <w:pStyle w:val="BookText"/>
        <w:rPr/>
      </w:pPr>
      <w:bookmarkEnd w:id="672"/>
      <w:r>
        <w:rPr>
          <w:rFonts w:ascii="IRNazanin" w:hAnsi="IRNazanin" w:eastAsia="IRNazanin"/>
          <w:color w:val="111111"/>
          <w:sz w:val="28"/>
          <w:sz w:val="28"/>
          <w:szCs w:val="28"/>
          <w:rtl w:val="true"/>
          <w:lang w:bidi="fa-IR"/>
        </w:rPr>
        <w:t>چقدر عیدی می‌دهد؟ امام سجاد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عیدی او این است که آزادی از دوزخ را برای شما امضا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آزادی از آتش جهنم چیز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چیزی به ما ندهند و فقط همین برات را بدهند، برای ما کافی است</w:t>
      </w:r>
      <w:r>
        <w:rPr>
          <w:rFonts w:eastAsia="IRNazanin" w:cs="IRNazanin"/>
          <w:color w:val="111111"/>
          <w:sz w:val="28"/>
          <w:szCs w:val="28"/>
          <w:rtl w:val="true"/>
          <w:lang w:bidi="fa-IR"/>
        </w:rPr>
        <w:t>.</w:t>
      </w:r>
    </w:p>
    <w:p>
      <w:pPr>
        <w:pStyle w:val="Heading3"/>
        <w:numPr>
          <w:ilvl w:val="2"/>
          <w:numId w:val="1"/>
        </w:numPr>
        <w:rPr/>
      </w:pPr>
      <w:bookmarkStart w:id="673" w:name="__RefHeading___Toc1680670_2749589250"/>
      <w:bookmarkStart w:id="674" w:name="_Toc237"/>
      <w:bookmarkEnd w:id="673"/>
      <w:r>
        <w:rPr>
          <w:rtl w:val="true"/>
        </w:rPr>
        <w:t>داستان اعمش و زیارت امام حسین علیه السلام</w:t>
      </w:r>
      <w:bookmarkEnd w:id="67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در همسایگی ما شخص بداخلاقی بود که من او را دوست</w:t>
      </w:r>
    </w:p>
    <w:p>
      <w:pPr>
        <w:pStyle w:val="BookText"/>
        <w:rPr/>
      </w:pPr>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زیارت سید الشهدا علیه السلام چیست؟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ساخته شما است، هیچ فایده‌ای ندارد و عمل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یارانش را کشته‌اند، آن وقت شما سواره و پیاده به زیارت او می‌روید، نذر می‌کنید، اما هیچ یک از اعمال شما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مردم بخوابند، وقتی هنگام سحر شد، می‌آیم در می‌زنم، وقتی بیرون آمد، او را با خنجر تکه تکه می‌کنم، آیا زیارت امام حسین علیه السلام ساختگی است؟ من او را می‌کشم و در قیامت جواب این قتل را به خدا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ناراحتی 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آمدم در زدم، همسرش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شما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دیروز صبح می‌گفت این حرف‌ها بی‌ربط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اقلاً صبر می‌کرد تا آفتاب بزند و بعد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نصف شب رفته است؟ من هم با سرعت رفتم، اما او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رسیدم، وارد صحن و حرم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آن همسایه، ضریح حضرت ابی عبدالله علیه السلام را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نشستم، مزاحمش نشدم تا حرف خود را با امام علیه السلام زد و گریه کرد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دیروز منکر زیارت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منکر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شد که به زیارت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که شب جمعه بود، خواب دیدم که محمل‌هایی از آسمان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محمل‌ها ورقه‌هایی را پخش می‌کنند،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است، دارند به کربلا و حرم ابی عبدالله علیه السلام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ورقه‌ها چیست؟ روی ورقه‌ای را دیدم که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من النار لزوّار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برات آزادی از جهنم است که برای زائران ابی عبدالله علیه السلام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دارد این برگه‌ها را پخش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ابی 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محمل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ورقه‌ای نیز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خانمی آمد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زیارت فرزندم حسین علیه السلام را قبول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با پای برهنه تا کربلا دویدم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والسلام علیکم و رحمة الله و برکاته</w:t>
      </w:r>
      <w:bookmarkStart w:id="675" w:name="pg3202_17192"/>
    </w:p>
    <w:p>
      <w:pPr>
        <w:pStyle w:val="Heading2"/>
        <w:numPr>
          <w:ilvl w:val="1"/>
          <w:numId w:val="1"/>
        </w:numPr>
        <w:rPr/>
      </w:pPr>
      <w:bookmarkStart w:id="676" w:name="__RefHeading___Toc1680672_2749589250"/>
      <w:bookmarkStart w:id="677" w:name="_Toc238"/>
      <w:bookmarkEnd w:id="675"/>
      <w:bookmarkEnd w:id="676"/>
      <w:r>
        <w:rPr/>
        <w:t>22</w:t>
      </w:r>
      <w:r>
        <w:rPr>
          <w:rtl w:val="true"/>
        </w:rPr>
        <w:t xml:space="preserve"> </w:t>
      </w:r>
      <w:r>
        <w:rPr>
          <w:rtl w:val="true"/>
        </w:rPr>
        <w:t>مقایسه روح با بدن</w:t>
      </w:r>
      <w:bookmarkEnd w:id="677"/>
    </w:p>
    <w:p>
      <w:pPr>
        <w:pStyle w:val="Heading3"/>
        <w:numPr>
          <w:ilvl w:val="2"/>
          <w:numId w:val="1"/>
        </w:numPr>
        <w:rPr/>
      </w:pPr>
      <w:bookmarkStart w:id="678" w:name="__RefHeading___Toc1680674_2749589250"/>
      <w:bookmarkStart w:id="679" w:name="_Toc239"/>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مقام خلیفة اللهی انسان</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مطلب، در ارتباط با این بود که حضرت یوسف علیه السلام این عظمت بی‌نهایت را از کجا به دست می‌آورد و این بی‌نهایتی عظمت در رابطه با کدام ناحیه از وجود انسان است؟</w:t>
      </w:r>
    </w:p>
    <w:p>
      <w:pPr>
        <w:pStyle w:val="BookText"/>
        <w:rPr/>
      </w:pPr>
      <w:r>
        <w:rPr>
          <w:rFonts w:ascii="IRNazanin" w:hAnsi="IRNazanin" w:eastAsia="IRNazanin"/>
          <w:color w:val="111111"/>
          <w:sz w:val="28"/>
          <w:sz w:val="28"/>
          <w:szCs w:val="28"/>
          <w:rtl w:val="true"/>
          <w:lang w:bidi="fa-IR"/>
        </w:rPr>
        <w:t>این مطلب با توجه به فلسفه خلقت انسان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فلسفه زمانی طولانی می‌خواهد، اما شما باید در این بحث به عناوینی عنایت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خلیفة اللهی هیچ ارتباطی به بدن ندارد، چون این اسکلت، گوش، عصب، خون و شهوت با توجّه به این که ذاتاً محدود آفریده شده‌اند، قبل از انسان، میلیون‌ها نوع در زمین بودند و بعد از خلقت انسان نیز بوده و اکنون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بدن‌ها با طول، عرض، حجم و وزن بیشتر هستند که پروردگار 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دیگری که از شما قوی‌تر، با بنیان‌تر و بزرگ‌تر در جهت بدنی باشند، زیاد هستند</w:t>
      </w:r>
      <w:r>
        <w:rPr>
          <w:rFonts w:eastAsia="IRNazanin" w:cs="IRNazanin"/>
          <w:color w:val="111111"/>
          <w:sz w:val="28"/>
          <w:szCs w:val="28"/>
          <w:rtl w:val="true"/>
          <w:lang w:bidi="fa-IR"/>
        </w:rPr>
        <w:t>.</w:t>
      </w:r>
      <w:bookmarkStart w:id="680" w:name="pg3202_17195"/>
    </w:p>
    <w:p>
      <w:pPr>
        <w:pStyle w:val="BookText"/>
        <w:rPr/>
      </w:pPr>
      <w:bookmarkEnd w:id="680"/>
      <w:r>
        <w:rPr>
          <w:rFonts w:ascii="IRNazanin" w:hAnsi="IRNazanin" w:eastAsia="IRNazanin"/>
          <w:color w:val="111111"/>
          <w:sz w:val="28"/>
          <w:sz w:val="28"/>
          <w:szCs w:val="28"/>
          <w:rtl w:val="true"/>
          <w:lang w:bidi="fa-IR"/>
        </w:rPr>
        <w:t>اگر منظور از این نیابت از خدا که در آیه مطرح است، بدن بود، خدا که جسم نیست که از بدن نایب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این بود که من کار جدیدی در جهت عنصری می‌خواهم بکنم، این کار جدیدی نبود؛ چون حیوانات، قبل از ما در دنیا پر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خلافت به کجای وجود آدم ارتباط دارد؟ با توجه به این که آیات قرآن مجید جلوه علم، حکمت، عدل و رحمت پروردگار است، و استواری و استحکام آیات قرآن، قابل تردید نیست، اگر بخواهیم بگوییم نیابت از او با بدن صورت می‌گیرد، با آیه و طبیعت عالم نمی‌سازد</w:t>
      </w:r>
      <w:r>
        <w:rPr>
          <w:rFonts w:eastAsia="IRNazanin" w:cs="IRNazanin"/>
          <w:color w:val="111111"/>
          <w:sz w:val="28"/>
          <w:szCs w:val="28"/>
          <w:rtl w:val="true"/>
          <w:lang w:bidi="fa-IR"/>
        </w:rPr>
        <w:t>.</w:t>
      </w:r>
    </w:p>
    <w:p>
      <w:pPr>
        <w:pStyle w:val="Heading3"/>
        <w:numPr>
          <w:ilvl w:val="2"/>
          <w:numId w:val="1"/>
        </w:numPr>
        <w:rPr/>
      </w:pPr>
      <w:bookmarkStart w:id="681" w:name="__RefHeading___Toc1680676_2749589250"/>
      <w:bookmarkStart w:id="682" w:name="_Toc240"/>
      <w:bookmarkEnd w:id="681"/>
      <w:r>
        <w:rPr>
          <w:rtl w:val="true"/>
        </w:rPr>
        <w:t>اسمای مورد تعلیم آدم</w:t>
      </w:r>
      <w:bookmarkEnd w:id="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آدَمَ اَلْأَسْمٰاءَ کُلَّهٰا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به تحقیق خودم، تقریباً به این نتیجه رسیدم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حسنای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تمام این حیواناتی که به آنها نشان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حیوان شتر است، آن یکی گاو است، این نام‌گذاری را که بعد از خلقت و شروع زندگی خودش می‌توانست انجام بدهد، همان طور که خشت و آجر روی هم چیده را خود 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گذاشتیم، پروردگار نیز این اعتبار اسمی را از ما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قرآن مجید داستان حضرت موسی علیه السلام و آن مرد عالِم را بیان می‌کند، می‌فرماید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لِغُلاٰمَیْنِ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دیوار در ملک دو پسر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دیوار را که نشان آدم نداده بود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را به یاد داشته باش، وقتی رفتی زندگی را شروع کنی، بدان که اسم این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هر چیزی را جداگانه نشان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 این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سبزی، علف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ما دور هم جمع شده‌ایم و به اصطلاح وضع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اسم گذاری کردیم، اعتبار کردیم که به هر چیزی چه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داستانی بوده که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سجده کنید، چون او نائب من و ظرف اسماء است؟ دانایی به اسم حیوانات و اشیا باعث سجده میلیاردها فرشته شد؟ این که قابل قبول نیست که صفحه وجود آدم را از اسامی حیوانات و اشیا پر کرده و 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علم، واقعاً موجود عظیمی است، پس به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نیز خیلی از اسم‌ها را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علم را خود آن‌ها نیز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آدَمَ اَلْأَسْمٰاءَ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اسماء، اسمای حسنای پروردگار بوده و منظور حضرت حق نیز نقش اسم لفظی بر مغز یا نفس آدم نبوده است که ما نقش الفاظ را بر او زدیم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کریم، باسط، قابض، معطی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 را بر صفحه نفس او نقش نزدیم، بلکه مفاهیم اسم‌ها را که نور و حیات محض بوده، به انسان آموخته است؛ چون در آیات بعد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مذکر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که به تو دادم، به فرشتگان خبر بده</w:t>
      </w:r>
      <w:r>
        <w:rPr>
          <w:rFonts w:eastAsia="IRNazanin" w:cs="IRNazanin"/>
          <w:color w:val="111111"/>
          <w:sz w:val="28"/>
          <w:szCs w:val="28"/>
          <w:rtl w:val="true"/>
          <w:lang w:bidi="fa-IR"/>
        </w:rPr>
        <w:t>:</w:t>
      </w:r>
      <w:bookmarkStart w:id="683" w:name="pg3202_17197"/>
    </w:p>
    <w:p>
      <w:pPr>
        <w:pStyle w:val="BookText"/>
        <w:rPr/>
      </w:pPr>
      <w:bookmarkEnd w:id="6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معلوم می‌شود که این اسماء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حقایق نوری</w:t>
      </w:r>
      <w:r>
        <w:rPr>
          <w:rFonts w:eastAsia="IRNazanin" w:cs="IRNazanin"/>
          <w:color w:val="111111"/>
          <w:sz w:val="28"/>
          <w:szCs w:val="28"/>
          <w:rtl w:val="true"/>
          <w:lang w:bidi="fa-IR"/>
        </w:rPr>
        <w:t>.</w:t>
      </w:r>
    </w:p>
    <w:p>
      <w:pPr>
        <w:pStyle w:val="Heading3"/>
        <w:numPr>
          <w:ilvl w:val="2"/>
          <w:numId w:val="1"/>
        </w:numPr>
        <w:rPr/>
      </w:pPr>
      <w:bookmarkStart w:id="684" w:name="__RefHeading___Toc1680678_2749589250"/>
      <w:bookmarkStart w:id="685" w:name="_Toc241"/>
      <w:bookmarkEnd w:id="684"/>
      <w:r>
        <w:rPr>
          <w:rtl w:val="true"/>
        </w:rPr>
        <w:t>متخلّق شدن انسان به اخلاق الهی</w:t>
      </w:r>
      <w:bookmarkEnd w:id="685"/>
    </w:p>
    <w:p>
      <w:pPr>
        <w:pStyle w:val="BookText"/>
        <w:rPr/>
      </w:pPr>
      <w:r>
        <w:rPr>
          <w:rFonts w:ascii="IRNazanin" w:hAnsi="IRNazanin" w:eastAsia="IRNazanin"/>
          <w:color w:val="111111"/>
          <w:sz w:val="28"/>
          <w:sz w:val="28"/>
          <w:szCs w:val="28"/>
          <w:rtl w:val="true"/>
          <w:lang w:bidi="fa-IR"/>
        </w:rPr>
        <w:t>فلسفه تعلیم حقایق اسما این بوده که روح آدم رنگ تمام اسما را به خودش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متخلّق به اخلاق الهی شود که در این تخلّق، دیگر بین انسان در جهت روحی با موجودات دیگر عالم مساواتی نیست، بلکه این انسان تجلّی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که حضرت رضا علیه السلام از پدران بزرگوارش نقل می‌کند، تا به پیغمبر صلی الله علیه و آله می‌رسد که وزن و ارزش چنین انسانی، از جبرییل و میکائیل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تعلیم اسماء، مربوط به کجای بدن ما است؟ یعنی تزریق حقیقت اسماء به استخوان‌ها شده است؟ استخوان، غیر از شیره مواد غذایی، چیز دیگری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گوشت در بدن این جاذبه را دارد؟ او چه چیزی را جذب می‌کند؟ همان‌هایی که در معده هضم شده است و برای رسیدن به اعضای بدن، تمیز و پاکیزه و اضافه‌اش نیز نجس و متعفّن است و بدن از خودش بیرون می‌کند</w:t>
      </w:r>
      <w:r>
        <w:rPr>
          <w:rFonts w:eastAsia="IRNazanin" w:cs="IRNazanin"/>
          <w:color w:val="111111"/>
          <w:sz w:val="28"/>
          <w:szCs w:val="28"/>
          <w:rtl w:val="true"/>
          <w:lang w:bidi="fa-IR"/>
        </w:rPr>
        <w:t>.</w:t>
      </w:r>
    </w:p>
    <w:p>
      <w:pPr>
        <w:pStyle w:val="Heading3"/>
        <w:numPr>
          <w:ilvl w:val="2"/>
          <w:numId w:val="1"/>
        </w:numPr>
        <w:rPr/>
      </w:pPr>
      <w:bookmarkStart w:id="686" w:name="__RefHeading___Toc1680680_2749589250"/>
      <w:bookmarkStart w:id="687" w:name="_Toc242"/>
      <w:bookmarkEnd w:id="686"/>
      <w:r>
        <w:rPr>
          <w:rtl w:val="true"/>
        </w:rPr>
        <w:t>قدرت روح در رشد انسان</w:t>
      </w:r>
      <w:bookmarkEnd w:id="68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طبیعت بدنی، بدن کاری بالاتر از این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زمانی است که</w:t>
      </w:r>
      <w:bookmarkStart w:id="688" w:name="pg3202_17198"/>
    </w:p>
    <w:p>
      <w:pPr>
        <w:pStyle w:val="BookText"/>
        <w:rPr/>
      </w:pPr>
      <w:bookmarkEnd w:id="688"/>
      <w:r>
        <w:rPr>
          <w:rFonts w:ascii="IRNazanin" w:hAnsi="IRNazanin" w:eastAsia="IRNazanin"/>
          <w:color w:val="111111"/>
          <w:sz w:val="28"/>
          <w:sz w:val="28"/>
          <w:szCs w:val="28"/>
          <w:rtl w:val="true"/>
          <w:lang w:bidi="fa-IR"/>
        </w:rPr>
        <w:t>بدن مسخّر روح شده است و روح نیز مسخّر اسماء و اسماء نیز جلوه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حدود، بالا، پایین، پس و پیش، اندازه و ظرفیت ندارد و قابل اندازه‌گیری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بالا، پیش و پس وصف تن است بی‌جهت‌ها ذات جان روشن است</w:t>
      </w:r>
    </w:p>
    <w:p>
      <w:pPr>
        <w:pStyle w:val="BookText"/>
        <w:rPr/>
      </w:pPr>
      <w:r>
        <w:rPr>
          <w:rFonts w:ascii="IRNazanin" w:hAnsi="IRNazanin" w:eastAsia="IRNazanin"/>
          <w:color w:val="111111"/>
          <w:sz w:val="28"/>
          <w:sz w:val="28"/>
          <w:szCs w:val="28"/>
          <w:rtl w:val="true"/>
          <w:lang w:bidi="fa-IR"/>
        </w:rPr>
        <w:t>وقتی مفاهیم اسماء تعلیم شد، روح حد و 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به روح مربوط است، نه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بعد از چهل سالگی شروع به شکسته شدن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ترک می‌خورد، سرش می‌شکند، این ساختمان رو به خرابی می‌رود، دیگر نه چشمی داریم، نه گوشی و نه معده‌ای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متحرکی هستیم که خانواده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مرگش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ناحیه ما چیزی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بدن در استخدام روح در بیاید، روحی که در استخدام جلوه‌های اسمای الهی است و جلوه‌های اسمائی که در ارتباط با حضرت محبوب و بی‌نهایت است، در آن جهت ما هم بی‌نهایت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روشنایی‌ها به خاطر آزادی روح از بدن است والا اگر روح اسیر بدن باشد، یعنی زندانیی که در تاریکی است؛ چون نور زمین برای خورشید است، اگر خورشید در نیمکره غربی طلوع کند، در نیمکره شرقی تاریکی محض است، چشم چشم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 ما از عناصر این خانه تاریک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اسمای الهیه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می‌سازد، نه 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غذا به بدن بدهیم، طول و عرض و حجم می‌سازد، آن هم تا اندازه معیّنی، یعنی ما اگر هفتاد سال در دنیا باشیم، در حدّ معینی قد می‌کشیم و با خوردن چاق می‌شویم</w:t>
      </w:r>
      <w:r>
        <w:rPr>
          <w:rFonts w:eastAsia="IRNazanin" w:cs="IRNazanin"/>
          <w:color w:val="111111"/>
          <w:sz w:val="28"/>
          <w:szCs w:val="28"/>
          <w:rtl w:val="true"/>
          <w:lang w:bidi="fa-IR"/>
        </w:rPr>
        <w:t>.</w:t>
      </w:r>
    </w:p>
    <w:p>
      <w:pPr>
        <w:pStyle w:val="Heading3"/>
        <w:numPr>
          <w:ilvl w:val="2"/>
          <w:numId w:val="1"/>
        </w:numPr>
        <w:rPr/>
      </w:pPr>
      <w:bookmarkStart w:id="689" w:name="__RefHeading___Toc1680682_2749589250"/>
      <w:bookmarkStart w:id="690" w:name="_Toc243"/>
      <w:bookmarkEnd w:id="689"/>
      <w:r>
        <w:rPr>
          <w:rtl w:val="true"/>
        </w:rPr>
        <w:t xml:space="preserve">مقایسه روح با بدن </w:t>
      </w:r>
      <w:r>
        <w:rPr>
          <w:rtl w:val="true"/>
        </w:rPr>
        <w:t>[</w:t>
      </w:r>
      <w:r>
        <w:rPr/>
        <w:t>1</w:t>
      </w:r>
      <w:r>
        <w:rPr>
          <w:rtl w:val="true"/>
        </w:rPr>
        <w:t>]</w:t>
      </w:r>
      <w:bookmarkEnd w:id="69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فعالیت‌های بدن در ارتباط با همین عناصری است که از خاک در می‌آوریم و به او می‌دهیم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که قبل از ما، همه حیوانات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احتیاجی داشت که در کره زمین به این همه حیوان، دوباره حیوان اضافه کند؟ آن هم حیواناتی که با اسیر کردن روح، از حیوان‌های دیگر، بیشتر لگد بزند و دندانش از گرگ تیزتر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که به اندازه بودند، کره زمین قبل از این بدن‌هائی که روح را به اسارت گرفته‌اند، آرام بود و در آن جنگ، خونریزی، بمباران، تخریب، و این حرفها نبود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بدن‌ها، زنای محصنه و دیگر گناهان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حیوان شراب خود و آبجو خور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آرام و راحت بود و تمام حیوانات نیز 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w:t>
      </w:r>
      <w:bookmarkStart w:id="691" w:name="pg3202_17201"/>
    </w:p>
    <w:p>
      <w:pPr>
        <w:pStyle w:val="BookText"/>
        <w:rPr/>
      </w:pPr>
      <w:bookmarkEnd w:id="691"/>
      <w:r>
        <w:rPr>
          <w:rFonts w:ascii="IRNazanin" w:hAnsi="IRNazanin" w:eastAsia="IRNazanin"/>
          <w:color w:val="111111"/>
          <w:sz w:val="28"/>
          <w:sz w:val="28"/>
          <w:szCs w:val="28"/>
          <w:rtl w:val="true"/>
          <w:lang w:bidi="fa-IR"/>
        </w:rPr>
        <w:t>حیوانات هم گرفتار هستند، چون آنها را می‌گیرند و می‌کشند و تکه تکه می‌کنند و می‌خورند، مانند خوک، با این که خدا گوشت آن را حرام کرده است، امنیت ندارد، حتی مار، سگ، گربه، میمون، قورباغه، خرچنگ، حتی حشرات نیز از دست این انسان‌های حرام خور امنیت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به اروپا بروید، در فروشگاه‌ها هر نوع گوشتی بخواهید هست، مار، سگ، 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سه چیز را نمی‌خوریم؛ چون نمی‌توانیم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هواپیما و کشتی، هر چیز دیگری در این زمین هست،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کرم خاکی، بوزینه، گربه و سگ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امراض جهان نیز از آنجا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زمانی که بدن‌ها اسیر بودند، حیوانات نیز 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از دست این دو جنس دو پا دائم زجر می‌کشند و به خدا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موجودی است که خلق کردی؟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کشتی تو به گل نشسته است که حیوان بیچاره از دست تو امنیت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ما از آنها بنالیم، آنها دارند شب و روز از ما می‌نالند</w:t>
      </w:r>
      <w:r>
        <w:rPr>
          <w:rFonts w:eastAsia="IRNazanin" w:cs="IRNazanin"/>
          <w:color w:val="111111"/>
          <w:sz w:val="28"/>
          <w:szCs w:val="28"/>
          <w:rtl w:val="true"/>
          <w:lang w:bidi="fa-IR"/>
        </w:rPr>
        <w:t>.</w:t>
      </w:r>
    </w:p>
    <w:p>
      <w:pPr>
        <w:pStyle w:val="Heading3"/>
        <w:numPr>
          <w:ilvl w:val="2"/>
          <w:numId w:val="1"/>
        </w:numPr>
        <w:rPr/>
      </w:pPr>
      <w:bookmarkStart w:id="692" w:name="__RefHeading___Toc1680684_2749589250"/>
      <w:bookmarkStart w:id="693" w:name="_Toc244"/>
      <w:bookmarkEnd w:id="692"/>
      <w:r>
        <w:rPr>
          <w:rtl w:val="true"/>
        </w:rPr>
        <w:t>مذموم بودن کار بدن منهای روح</w:t>
      </w:r>
      <w:bookmarkEnd w:id="693"/>
    </w:p>
    <w:p>
      <w:pPr>
        <w:pStyle w:val="BookText"/>
        <w:rPr/>
      </w:pPr>
      <w:r>
        <w:rPr>
          <w:rFonts w:ascii="IRNazanin" w:hAnsi="IRNazanin" w:eastAsia="IRNazanin"/>
          <w:color w:val="111111"/>
          <w:sz w:val="28"/>
          <w:sz w:val="28"/>
          <w:szCs w:val="28"/>
          <w:rtl w:val="true"/>
          <w:lang w:bidi="fa-IR"/>
        </w:rPr>
        <w:t>این بدن چه می‌کند؟ تمام مراکز فحشا، سینماهای شهوت‌زا، ماهواره‌ها، سایت‌های مخرب، عرق فروشی‌ها، سگ و خوک و حشره خوری‌ها، به خاطر لجام گسیختگی بدن است، آن گاه این خلیفه خدا است؟ خدا عارش می‌آید که اسم این موجودات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اسم گذاری کند، می‌فرماید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396"/>
      </w:r>
      <w:bookmarkStart w:id="694" w:name="pg3202_17202"/>
    </w:p>
    <w:p>
      <w:pPr>
        <w:pStyle w:val="BookText"/>
        <w:rPr/>
      </w:pPr>
      <w:bookmarkEnd w:id="6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اَلْکَلْبِ</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حُمِّلُوا اَلتَّوْرٰاةَ ثُمَّ لَمْ یَحْمِلُوهٰا کَمَثَلِ اَلْحِمٰارِ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این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بدن چه بساطی در عالم راه انداخته است؟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 بدنی که در اختیار و ابزار روح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 بالا، پیش و پس وصف تن است بی‌جهت‌ها ذات جان روشن است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روح قد، پس و پیش، زیر و بالا، طول و عرض و حجم ندارد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5" w:name="__RefHeading___Toc1680686_2749589250"/>
      <w:bookmarkStart w:id="696" w:name="_Toc245"/>
      <w:bookmarkEnd w:id="695"/>
      <w:r>
        <w:rPr>
          <w:rtl w:val="true"/>
        </w:rPr>
        <w:t>بالاترین وصف روح</w:t>
      </w:r>
      <w:bookmarkStart w:id="697" w:name="pg3202_17203"/>
      <w:bookmarkEnd w:id="696"/>
    </w:p>
    <w:p>
      <w:pPr>
        <w:pStyle w:val="BookText"/>
        <w:rPr/>
      </w:pPr>
      <w:bookmarkEnd w:id="697"/>
      <w:r>
        <w:rPr>
          <w:rFonts w:ascii="IRNazanin" w:hAnsi="IRNazanin" w:eastAsia="IRNazanin"/>
          <w:color w:val="111111"/>
          <w:sz w:val="28"/>
          <w:sz w:val="28"/>
          <w:szCs w:val="28"/>
          <w:rtl w:val="true"/>
          <w:lang w:bidi="fa-IR"/>
        </w:rPr>
        <w:t xml:space="preserve">اگر روح را بخواهیم تعریف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ذات روح را نمی‌توانیم بفهمیم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به کجا وصل است؟ در قرآن چه چیزهایی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آورده و به خودش نسبت داده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طَهِّرٰا بَیْتِیَ</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خانه‌ام که چهار دیواری سنگی است نه کاخ سفید آمریکا که میلیاردها دلار خرج ساختن آن شده است و در قرآن اهلش را لعنت می‌کند و آن خانه و هر کاخی را که برای ظلم ساخته شده باشد خانه لعنت می‌داند و فردای قیامت هر دینار دینارش را باید جواب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خانه‌ای که حضرت ابراهیم و اسماعیل علیهما السلام ساختند، با دستی که به روح خدایی وصل بوده ساختند و روحی که جلوه گاه اسمای خدا بوده، اسمائی که به پروردگار عالم و حتی به ذات پروردگار ربط دارند، آن دست که این خانه را ساخت، خدا آن خانه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حضرت ابراهیم و اسماعیل علیهما السلام در آن تجلی دارد</w:t>
      </w:r>
      <w:r>
        <w:rPr>
          <w:rFonts w:eastAsia="IRNazanin" w:cs="IRNazanin"/>
          <w:color w:val="111111"/>
          <w:sz w:val="28"/>
          <w:szCs w:val="28"/>
          <w:rtl w:val="true"/>
          <w:lang w:bidi="fa-IR"/>
        </w:rPr>
        <w:t>.</w:t>
      </w:r>
    </w:p>
    <w:p>
      <w:pPr>
        <w:pStyle w:val="Heading3"/>
        <w:numPr>
          <w:ilvl w:val="2"/>
          <w:numId w:val="1"/>
        </w:numPr>
        <w:rPr/>
      </w:pPr>
      <w:bookmarkStart w:id="698" w:name="__RefHeading___Toc1680688_2749589250"/>
      <w:bookmarkStart w:id="699" w:name="_Toc246"/>
      <w:bookmarkEnd w:id="698"/>
      <w:r>
        <w:rPr>
          <w:rtl w:val="true"/>
        </w:rPr>
        <w:t>ارزش بدن های مسخّر روح</w:t>
      </w:r>
      <w:bookmarkEnd w:id="69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فرموده امام صادق علیه السلام که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نمازها سوره فجر را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حضرت علتش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آخرش گفتگوی خدا با امام حسین علیه السلام است و این سوره دو اسم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الحسین</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آیه آخر را نگاه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خودم بیا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کردن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بدن‌ها در تسخیر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همین بدن مسخّر شده روح را در مملکت ما، در خراسان دفن می‌کنند، ما که روح ایشان را زیارت نمی‌کنیم، ما بر سر قبر ایشان می‌رویم، در آن قبر که روح</w:t>
      </w:r>
    </w:p>
    <w:p>
      <w:pPr>
        <w:pStyle w:val="BookText"/>
        <w:rPr/>
      </w:pPr>
      <w:r>
        <w:rPr>
          <w:rFonts w:ascii="IRNazanin" w:hAnsi="IRNazanin" w:eastAsia="IRNazanin"/>
          <w:color w:val="111111"/>
          <w:sz w:val="28"/>
          <w:sz w:val="28"/>
          <w:szCs w:val="28"/>
          <w:rtl w:val="true"/>
          <w:lang w:bidi="fa-IR"/>
        </w:rPr>
        <w:t>نیست، بدن است، روح حدود ندارد که در آنجا جا بگیرد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کربلا می‌رویم، قبر را زیارت می‌کنیم، ایشان نیز در قبر هست، یا بدن ایشان فقط در قبر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بروید زیارت کنید، حسین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ما نمی‌دانیم یعنی چه؟ آن وقت این بدنی از آن بدن‌ها است که در تسخیر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شیخ طوسی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از شیخ طوسی حدیثی می‌گوییم؛ یعنی حرف صد در صد صحیح می‌گوییم چون علمای بزرگ شیعه صد سال جرأت</w:t>
      </w:r>
      <w:bookmarkStart w:id="700" w:name="pg3202_17206"/>
    </w:p>
    <w:p>
      <w:pPr>
        <w:pStyle w:val="BookText"/>
        <w:rPr/>
      </w:pPr>
      <w:bookmarkEnd w:id="700"/>
      <w:r>
        <w:rPr>
          <w:rFonts w:ascii="IRNazanin" w:hAnsi="IRNazanin" w:eastAsia="IRNazanin"/>
          <w:color w:val="111111"/>
          <w:sz w:val="28"/>
          <w:sz w:val="28"/>
          <w:szCs w:val="28"/>
          <w:rtl w:val="true"/>
          <w:lang w:bidi="fa-IR"/>
        </w:rPr>
        <w:t>علمی نداشتند که کتاب‌های شیخ را رد کنند و حرفی بزنند،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شیخ گفته است مورد قبول است</w:t>
      </w:r>
      <w:r>
        <w:rPr>
          <w:rFonts w:eastAsia="IRNazanin" w:cs="IRNazanin"/>
          <w:color w:val="111111"/>
          <w:sz w:val="28"/>
          <w:szCs w:val="28"/>
          <w:rtl w:val="true"/>
          <w:lang w:bidi="fa-IR"/>
        </w:rPr>
        <w:t>.</w:t>
      </w:r>
    </w:p>
    <w:p>
      <w:pPr>
        <w:pStyle w:val="Heading3"/>
        <w:numPr>
          <w:ilvl w:val="2"/>
          <w:numId w:val="1"/>
        </w:numPr>
        <w:rPr/>
      </w:pPr>
      <w:bookmarkStart w:id="701" w:name="__RefHeading___Toc1680690_2749589250"/>
      <w:bookmarkStart w:id="702" w:name="_Toc247"/>
      <w:bookmarkEnd w:id="701"/>
      <w:r>
        <w:rPr>
          <w:rtl w:val="true"/>
        </w:rPr>
        <w:t>بها دادن خدا به بدن های مسخّر روح</w:t>
      </w:r>
      <w:bookmarkEnd w:id="702"/>
    </w:p>
    <w:p>
      <w:pPr>
        <w:pStyle w:val="BookText"/>
        <w:rPr/>
      </w:pPr>
      <w:r>
        <w:rPr>
          <w:rFonts w:ascii="IRNazanin" w:hAnsi="IRNazanin" w:eastAsia="IRNazanin"/>
          <w:color w:val="111111"/>
          <w:sz w:val="28"/>
          <w:sz w:val="28"/>
          <w:szCs w:val="28"/>
          <w:rtl w:val="true"/>
          <w:lang w:bidi="fa-IR"/>
        </w:rPr>
        <w:t>شیخ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حضرت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شنیده‌ام، گفتم خودم بیایم از شما بپرسم؛ چون قبول کردن آن برای من خیلی سنگین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مدینه برود و پیغمبر صلی الله علیه و آله، حضرت زهرا علیها السلام، امام حسن، حضرت سجاد، امام باقر، حضرت صادق علیهم السلام را زیارت کند، بعد به نجف بیاید و حضرت علی علیه السلام را زیارت کند، بعد در کربلا امام حسین علیه السلام، را زیارت کند، بعد در کاظمین حضرت موسی بن جعفر علیه السلام را زیارت کند، چقدر ثواب در نامه عملش می‌نویسند، اما هر کس فقط به مشهد بیاید و پدر شما را زیارت کند، ثواب آن از تمام این زیارت‌ها بالاتر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گفته‌ام</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خیال می‌کنید کرم خدا محدود است، یا از خزانه‌اش کم می‌شود؟ این بدن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فدای این بدن</w:t>
      </w:r>
      <w:r>
        <w:rPr>
          <w:rFonts w:eastAsia="IRNazanin" w:cs="IRNazanin"/>
          <w:color w:val="111111"/>
          <w:sz w:val="28"/>
          <w:szCs w:val="28"/>
          <w:rtl w:val="true"/>
          <w:lang w:bidi="fa-IR"/>
        </w:rPr>
        <w:t>.</w:t>
      </w:r>
      <w:bookmarkStart w:id="703" w:name="pg3202_17207"/>
    </w:p>
    <w:p>
      <w:pPr>
        <w:pStyle w:val="BookText"/>
        <w:rPr/>
      </w:pPr>
      <w:bookmarkEnd w:id="703"/>
      <w:r>
        <w:rPr>
          <w:rFonts w:ascii="IRNazanin" w:hAnsi="IRNazanin" w:eastAsia="IRNazanin"/>
          <w:color w:val="111111"/>
          <w:sz w:val="28"/>
          <w:sz w:val="28"/>
          <w:szCs w:val="28"/>
          <w:rtl w:val="true"/>
          <w:lang w:bidi="fa-IR"/>
        </w:rPr>
        <w:t>جاهل‌ها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چرا این همه دارید خرج می‌کنید؟ تمام عالم را خرج این قبری که این بدن در آن هست، بکنند، کاری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کار کرده‌اند؟ این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لایق حریم این بدن است؟ روح که حساب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هفتاد بار پروردگار امام حسین علیه السلام را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جای خود دارد</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704" w:name="__RefHeading___Toc1680692_2749589250"/>
      <w:bookmarkStart w:id="705" w:name="_Toc248"/>
      <w:bookmarkEnd w:id="704"/>
      <w:r>
        <w:rPr>
          <w:rtl w:val="true"/>
        </w:rPr>
        <w:t>رانده شدن از بهشت به خاطر بدن</w:t>
      </w:r>
      <w:bookmarkEnd w:id="705"/>
    </w:p>
    <w:p>
      <w:pPr>
        <w:pStyle w:val="BookText"/>
        <w:rPr/>
      </w:pPr>
      <w:r>
        <w:rPr>
          <w:rFonts w:ascii="IRNazanin" w:hAnsi="IRNazanin" w:eastAsia="IRNazanin"/>
          <w:color w:val="111111"/>
          <w:sz w:val="28"/>
          <w:sz w:val="28"/>
          <w:szCs w:val="28"/>
          <w:rtl w:val="true"/>
          <w:lang w:bidi="fa-IR"/>
        </w:rPr>
        <w:t>ماه رمضان تمام می‌شود، اگر کسی هنوز اسیر بدن است، کاری کند که زودتر درِ این زندان را باز کند و این مرغ باغ ملکوت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گلشن عشقم چه دهم شرح فراق</w:t>
      </w:r>
    </w:p>
    <w:p>
      <w:pPr>
        <w:pStyle w:val="BookText"/>
        <w:rPr/>
      </w:pPr>
      <w:r>
        <w:rPr>
          <w:rFonts w:ascii="IRNazanin" w:hAnsi="IRNazanin" w:eastAsia="IRNazanin"/>
          <w:color w:val="111111"/>
          <w:sz w:val="28"/>
          <w:sz w:val="28"/>
          <w:szCs w:val="28"/>
          <w:rtl w:val="true"/>
          <w:lang w:bidi="fa-IR"/>
        </w:rPr>
        <w:t>فقط این شکم، چقدر اصرار کردند که هر چه می‌خواهی بخور،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مِنْهٰا رَغَداً حَیْثُ شِئْتُمٰا</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می‌خواهی، بخور، این هزاران درخت، این آب، این چشمه، 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فَتَکُونٰا مِنَ اَلظّٰالِمِینَ</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به این درخت دست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سیر نخورد، تا شروع کرد لقمه اول را بخورد، لباس‌های آنان کنده شد و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روح به اسما و اخلاق او وصل شود، بدن را نیز در استخدام بگیرد، در حقیقت روح است که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 پیشانی روی مهر می‌گذارد، پیشانی روی مهر، در استخدام او است والا این بدن را سال‌ها در سردخانه بگذارید، سجده نمی‌کند،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بدون روح لال، کور و کر است و می‌گندد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است که هر کاری می‌کند، فقط باید بدن را به استخدام آن درآورد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06" w:name="pg3202_17209"/>
    </w:p>
    <w:p>
      <w:pPr>
        <w:pStyle w:val="Heading2"/>
        <w:numPr>
          <w:ilvl w:val="1"/>
          <w:numId w:val="1"/>
        </w:numPr>
        <w:rPr/>
      </w:pPr>
      <w:bookmarkStart w:id="707" w:name="__RefHeading___Toc1680694_2749589250"/>
      <w:bookmarkStart w:id="708" w:name="_Toc249"/>
      <w:bookmarkEnd w:id="706"/>
      <w:bookmarkEnd w:id="707"/>
      <w:r>
        <w:rPr/>
        <w:t>23</w:t>
      </w:r>
      <w:r>
        <w:rPr>
          <w:rtl w:val="true"/>
        </w:rPr>
        <w:t xml:space="preserve"> </w:t>
      </w:r>
      <w:r>
        <w:rPr>
          <w:rtl w:val="true"/>
        </w:rPr>
        <w:t>پایبندی روح</w:t>
      </w:r>
      <w:bookmarkEnd w:id="708"/>
    </w:p>
    <w:p>
      <w:pPr>
        <w:pStyle w:val="Heading3"/>
        <w:numPr>
          <w:ilvl w:val="2"/>
          <w:numId w:val="1"/>
        </w:numPr>
        <w:rPr/>
      </w:pPr>
      <w:bookmarkStart w:id="709" w:name="__RefHeading___Toc1680696_2749589250"/>
      <w:bookmarkStart w:id="710" w:name="_Toc250"/>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تمایلات نفس</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وجود مبارک حضرت یوسف علیه السلام با بانوی کاخ خانم شوهردار جوان، مبارزه روح با بدن و حالات ملکوتی باطن با تمایلات محدود بدن و بی‌نهایت بزرگ با بی‌نهایت کوچک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می‌رسید که تحلیل بحث در ارتباط با این مبارزه تمام شود، اما مسائل مهمی در آن هست، که باید بحث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تمام گشت و به آخر رسید ما هنوز اندر اول وصف تو مانده‌ایم</w:t>
      </w:r>
    </w:p>
    <w:p>
      <w:pPr>
        <w:pStyle w:val="BookText"/>
        <w:rPr/>
      </w:pPr>
      <w:r>
        <w:rPr>
          <w:rFonts w:ascii="IRNazanin" w:hAnsi="IRNazanin" w:eastAsia="IRNazanin"/>
          <w:color w:val="111111"/>
          <w:sz w:val="28"/>
          <w:sz w:val="28"/>
          <w:szCs w:val="28"/>
          <w:rtl w:val="true"/>
          <w:lang w:bidi="fa-IR"/>
        </w:rPr>
        <w:t>مطالبی باقی مانده است که حاوی لطائف، اشارات و مسائل بسیار مهمی است که در ضمن این برخورد، نه در تفاسیر قرآن می‌بینید و نه در کتاب‌هایی که برای این داستان مستقلاً نوشته شده است، بلکه خداوند مهربان توفیقم داد تا در ضمن مطالعات طولانی، به این نکات بسیار باارزش، در سایه خود سوره و نورانیت آن برخورد کردم که فوق العاده مفید، راهگشا و راهنما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تمایلات، بدن را محاصره کرده‌اند که این تمایلات طبیعی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تمایلات را حکیمانه به بدن دادند، مانند میل به غذا، خواب، لذت، توانمندی و سلامت، که این تمایلات باید در حدّی پاسخ داده شوند که بدن را آماده کنند تا</w:t>
      </w:r>
      <w:bookmarkStart w:id="711" w:name="pg3202_17213"/>
    </w:p>
    <w:p>
      <w:pPr>
        <w:pStyle w:val="BookText"/>
        <w:rPr/>
      </w:pPr>
      <w:bookmarkEnd w:id="711"/>
      <w:r>
        <w:rPr>
          <w:rFonts w:ascii="IRNazanin" w:hAnsi="IRNazanin" w:eastAsia="IRNazanin"/>
          <w:color w:val="111111"/>
          <w:sz w:val="28"/>
          <w:sz w:val="28"/>
          <w:szCs w:val="28"/>
          <w:rtl w:val="true"/>
          <w:lang w:bidi="fa-IR"/>
        </w:rPr>
        <w:t>روح بتواند آن را به سوی خدا بکشد</w:t>
      </w:r>
      <w:r>
        <w:rPr>
          <w:rFonts w:eastAsia="IRNazanin" w:cs="IRNazanin"/>
          <w:color w:val="111111"/>
          <w:sz w:val="28"/>
          <w:szCs w:val="28"/>
          <w:rtl w:val="true"/>
          <w:lang w:bidi="fa-IR"/>
        </w:rPr>
        <w:t>.</w:t>
      </w:r>
    </w:p>
    <w:p>
      <w:pPr>
        <w:pStyle w:val="Heading3"/>
        <w:numPr>
          <w:ilvl w:val="2"/>
          <w:numId w:val="1"/>
        </w:numPr>
        <w:rPr/>
      </w:pPr>
      <w:bookmarkStart w:id="712" w:name="__RefHeading___Toc1680698_2749589250"/>
      <w:bookmarkStart w:id="713" w:name="_Toc251"/>
      <w:bookmarkEnd w:id="712"/>
      <w:r>
        <w:rPr>
          <w:rtl w:val="true"/>
        </w:rPr>
        <w:t>توان روح در حرکت دادن بدن</w:t>
      </w:r>
      <w:bookmarkEnd w:id="71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چراغ معرفت به حضرت حق باید در باطن روشن شود که روح به مقصد خود توجه کند و به فرموده امیرالمؤمنین علیه السلام</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با تغذیه عبادت، حرکت به سوی مقام قرب را شروع کند و با حفظ تعادل در ارضای تمایلات بدن، به وسیله روح به جانب خدا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تمایلات از</w:t>
      </w:r>
      <w:bookmarkStart w:id="714" w:name="pg3202_17214"/>
    </w:p>
    <w:p>
      <w:pPr>
        <w:pStyle w:val="BookText"/>
        <w:rPr/>
      </w:pPr>
      <w:bookmarkEnd w:id="714"/>
      <w:r>
        <w:rPr>
          <w:rFonts w:ascii="IRNazanin" w:hAnsi="IRNazanin" w:eastAsia="IRNazanin"/>
          <w:color w:val="111111"/>
          <w:sz w:val="28"/>
          <w:sz w:val="28"/>
          <w:szCs w:val="28"/>
          <w:rtl w:val="true"/>
          <w:lang w:bidi="fa-IR"/>
        </w:rPr>
        <w:t>تعادل در بیایند و بی‌مهار شوند، به صورت زنجیرهای سنگین، بدن را به عالم طبیعت می‌بندند و خط عبادت و بندگیِ انسان را کور می‌کنند، بدن از روح جدا می‌شود و روح در غربت بدن اسیر می‌شود و نمی‌تواند بدن را به جانب خدا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زمینه چند آیه بیان کنم که در ضمن بدانید این لطایف را از قرآن کریم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 مبارکه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اگر آن شخص لیاقت نشان می‌داد، یعنی به دنبال معرفت نسبت به حضرت حق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می‌توانست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را در عبادت قرار می‌داد، تمایلات بدنی را نیز در حدّ متعادل نگه می‌داشت که بدن سبک وزن باشد، روح بتواند او را با خود به معراج قرب پروردگار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او را کمک می‌دادم تا به قرب من برسد</w:t>
      </w:r>
      <w:r>
        <w:rPr>
          <w:rFonts w:eastAsia="IRNazanin" w:cs="IRNazanin"/>
          <w:color w:val="111111"/>
          <w:sz w:val="28"/>
          <w:szCs w:val="28"/>
          <w:rtl w:val="true"/>
          <w:lang w:bidi="fa-IR"/>
        </w:rPr>
        <w:t>.</w:t>
      </w:r>
    </w:p>
    <w:p>
      <w:pPr>
        <w:pStyle w:val="Heading3"/>
        <w:numPr>
          <w:ilvl w:val="2"/>
          <w:numId w:val="1"/>
        </w:numPr>
        <w:rPr/>
      </w:pPr>
      <w:bookmarkStart w:id="715" w:name="__RefHeading___Toc1680700_2749589250"/>
      <w:bookmarkStart w:id="716" w:name="_Toc252"/>
      <w:bookmarkEnd w:id="715"/>
      <w:r>
        <w:rPr>
          <w:rtl w:val="true"/>
        </w:rPr>
        <w:t>پایبندی روح در تمایلات بدنی</w:t>
      </w:r>
      <w:bookmarkEnd w:id="716"/>
    </w:p>
    <w:p>
      <w:pPr>
        <w:pStyle w:val="BookText"/>
        <w:rPr/>
      </w:pPr>
      <w:r>
        <w:rPr>
          <w:rFonts w:ascii="IRNazanin" w:hAnsi="IRNazanin" w:eastAsia="IRNazanin"/>
          <w:color w:val="111111"/>
          <w:sz w:val="28"/>
          <w:sz w:val="28"/>
          <w:szCs w:val="28"/>
          <w:rtl w:val="true"/>
          <w:lang w:bidi="fa-IR"/>
        </w:rPr>
        <w:t>اما داستانش چه 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أَخْلَدَ إِلَی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تعبیر عجیبی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اخلاد از خلود است؛ یعنی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ایجاد کرد؟ متن آیه شریفه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بی‌مهار او،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هَوٰاهُ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یعنی مجموعه تمایلات بی‌مهار که این‌ها به زنجیرهای سنگین تبدیل می‌شود، انسان را به عالم طبیعت می‌چسباند و روح، دیگر نمی‌تواند این بدن به زنجیر کشیده به طبیعت را به جانب خدا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بی‌دین، بی‌میل به خدا و از عبادت فراری می‌شود، اما عجیب همّت پیدا می‌کند که برای بدن بدود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تمایلات بی‌مهار است؛ یعنی بدن نه در شکم و نه در شهوت، اصلاً سیری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پنج، ده میلیارد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چهار، پنج زن، در کتاب‌ها نوشته‌اند که گاهی بعضی از شاهان، در حرم سراهای خود با آن خرج گزاف، بالای هزار زن جوان داشتند و چه ظلمی به این زنان جوان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بدن با این تمایلات بی‌مهارش با هر زنی یک بار بتواند باشد، هزار زن، یعنی هر سه سال یکبار نوبت هر زن می‌شد، آن هم زن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بدن و تمایلات بی‌مهار است</w:t>
      </w:r>
      <w:r>
        <w:rPr>
          <w:rFonts w:eastAsia="IRNazanin" w:cs="IRNazanin"/>
          <w:color w:val="111111"/>
          <w:sz w:val="28"/>
          <w:szCs w:val="28"/>
          <w:rtl w:val="true"/>
          <w:lang w:bidi="fa-IR"/>
        </w:rPr>
        <w:t xml:space="preserve">. </w:t>
      </w:r>
      <w:r>
        <w:rPr>
          <w:rStyle w:val="FootnoteAnchor"/>
          <w:rtl w:val="true"/>
        </w:rPr>
        <w:footnoteReference w:id="418"/>
      </w:r>
      <w:bookmarkStart w:id="717" w:name="pg3202_17216"/>
    </w:p>
    <w:p>
      <w:pPr>
        <w:pStyle w:val="BookText"/>
        <w:rPr/>
      </w:pPr>
      <w:bookmarkEnd w:id="717"/>
      <w:r>
        <w:rPr>
          <w:rFonts w:ascii="IRNazanin" w:hAnsi="IRNazanin" w:eastAsia="IRNazanin"/>
          <w:color w:val="111111"/>
          <w:sz w:val="28"/>
          <w:sz w:val="28"/>
          <w:szCs w:val="28"/>
          <w:rtl w:val="true"/>
          <w:lang w:bidi="fa-IR"/>
        </w:rPr>
        <w:t>یا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مٰا فِی اَلْأَرْضِ جَمِیعاً مٰا أَلَّفْتَ بَیْنَ قُلُوبِهِمْ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تمام ثروت روی زمین را به این‌ها بدهی، دل آنها آرام نمی‌شود</w:t>
      </w:r>
      <w:r>
        <w:rPr>
          <w:rFonts w:eastAsia="IRNazanin" w:cs="IRNazanin"/>
          <w:color w:val="111111"/>
          <w:sz w:val="28"/>
          <w:szCs w:val="28"/>
          <w:rtl w:val="true"/>
          <w:lang w:bidi="fa-IR"/>
        </w:rPr>
        <w:t>.</w:t>
      </w:r>
    </w:p>
    <w:p>
      <w:pPr>
        <w:pStyle w:val="Heading3"/>
        <w:numPr>
          <w:ilvl w:val="2"/>
          <w:numId w:val="1"/>
        </w:numPr>
        <w:rPr/>
      </w:pPr>
      <w:bookmarkStart w:id="718" w:name="__RefHeading___Toc1680702_2749589250"/>
      <w:bookmarkStart w:id="719" w:name="_Toc253"/>
      <w:bookmarkEnd w:id="718"/>
      <w:r>
        <w:rPr>
          <w:rtl w:val="true"/>
        </w:rPr>
        <w:t>طمع و تمایلات بی حد انسان</w:t>
      </w:r>
      <w:bookmarkEnd w:id="719"/>
    </w:p>
    <w:p>
      <w:pPr>
        <w:pStyle w:val="BookText"/>
        <w:rPr/>
      </w:pPr>
      <w:r>
        <w:rPr>
          <w:rFonts w:ascii="IRNazanin" w:hAnsi="IRNazanin" w:eastAsia="IRNazanin"/>
          <w:color w:val="111111"/>
          <w:sz w:val="28"/>
          <w:sz w:val="28"/>
          <w:szCs w:val="28"/>
          <w:rtl w:val="true"/>
          <w:lang w:bidi="fa-IR"/>
        </w:rPr>
        <w:t>مرحوم نراقی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هر یک از انسان‌ها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رودخانه دارم که سیل وار طلا و نقره در دامن تو می‌ریزند، من نیز به این دو رودخانه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هر چه طلا و نقره دارند به تو بدهند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کنید اگر هزار سال دو رودخانه طلا و نقره بریزند، چقدر طلا و نقره برای او جمع می‌شود؟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کوتاهی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 که محدود نیست، دو رودخانه دیگر نیز برای من درست کن</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بی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می‌خواهی؟ شکم تو که با نصف نان و ذره‌ای پنیر سیر می‌شود، بدن تو که با دو سه متر پارچه پوشیده می‌شود و در دو اتاق نیز زندگی تو</w:t>
      </w:r>
    </w:p>
    <w:p>
      <w:pPr>
        <w:pStyle w:val="BookText"/>
        <w:rPr/>
      </w:pPr>
      <w:r>
        <w:rPr>
          <w:rFonts w:ascii="IRNazanin" w:hAnsi="IRNazanin" w:eastAsia="IRNazanin"/>
          <w:color w:val="111111"/>
          <w:sz w:val="28"/>
          <w:sz w:val="28"/>
          <w:szCs w:val="28"/>
          <w:rtl w:val="true"/>
          <w:lang w:bidi="fa-IR"/>
        </w:rPr>
        <w:t>به سر می‌رود، مانند انبیای من که کریم نیستی، هر چه به تو بدهم، به اندازه بدن خود برداری و بقیه را با من معامله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اخلاق را که نداری، پس برای چه می‌خواهی؟</w:t>
      </w:r>
    </w:p>
    <w:p>
      <w:pPr>
        <w:pStyle w:val="BookText"/>
        <w:rPr/>
      </w:pPr>
      <w:r>
        <w:rPr>
          <w:rFonts w:ascii="IRNazanin" w:hAnsi="IRNazanin" w:eastAsia="IRNazanin"/>
          <w:color w:val="111111"/>
          <w:sz w:val="28"/>
          <w:sz w:val="28"/>
          <w:szCs w:val="28"/>
          <w:rtl w:val="true"/>
          <w:lang w:bidi="fa-IR"/>
        </w:rPr>
        <w:t>این آیه از نظر روانکاوی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روانکاوی انسان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روانشناس بسیار قویی که اسم او نیز خیلی بزرگ است، یک ساعت صحبت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روانشناس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بیش از دویست کتاب روانشناسی، از روانشناس‌های بسیار مهم که در آمریکا و اروپا نوشته‌اند، در کتابخانه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این آیه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 بیست سوره حدید را که پروردگار عالم، انسان را در شش دوره روانکاوی کرده است، برای شما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کَمَثَلِ غَیْثٍ أَعْجَبَ اَلْکُفّٰارَ نَبٰاتُهُ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بعد برای او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روانشناسی کاملی دارید، نمی‌دانم ما چه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همه روانکاوی، هر چه دانشمند در دنیا دارید، از مدرسه‌ها و دانشگاه‌های درجه اول اروپا و آمریکا و در بعضی از کشورهای مشرق و کشورهای آزاد شده بیرون می‌دهید، از حیوانات درنده هم درنده‌تر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انسان چه می‌کنید؟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شما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سیزده سال انواع بلاها را از دست مردم</w:t>
      </w:r>
      <w:bookmarkStart w:id="720" w:name="pg3202_17218"/>
    </w:p>
    <w:p>
      <w:pPr>
        <w:pStyle w:val="BookText"/>
        <w:rPr/>
      </w:pPr>
      <w:bookmarkEnd w:id="720"/>
      <w:r>
        <w:rPr>
          <w:rFonts w:ascii="IRNazanin" w:hAnsi="IRNazanin" w:eastAsia="IRNazanin"/>
          <w:color w:val="111111"/>
          <w:sz w:val="28"/>
          <w:sz w:val="28"/>
          <w:szCs w:val="28"/>
          <w:rtl w:val="true"/>
          <w:lang w:bidi="fa-IR"/>
        </w:rPr>
        <w:t>مکه کشید، اما وقتی با صد هزار نیرو وارد مکه شد، طواف و نماز و سعی و صفا و مروه را انجام داد و فرمود تا جارچی جار بزند که تمام اهل مکه به مسجد الحرام بیایند، رنگ‌ها از ترس پریده بود، در مقابل این قدرت بالا،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نیامده‌ام که انتقام سیزده سال کتک‌هایی که خوردم، افرادم را کشتید، هزار شبانه روز در شعب ابی طالب مرا زندانی کردید را بگیرم و تلافی کنم، بلکه آمده‌ام به همه شما حرفی که برادرم حضرت یوسف علیه السلام به برادرانش گفت،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هیچ گناهی بر شما بار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اَنْتُمُ الطُلَقاءُ</w:t>
      </w:r>
      <w:r>
        <w:rPr>
          <w:rFonts w:eastAsia="Amiri" w:cs="Amiri" w:ascii="Amiri" w:hAnsi="Amiri"/>
          <w:color w:val="111111"/>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در این دنیا چه انسان‌هایی تربیت می‌کنید؟</w:t>
      </w:r>
    </w:p>
    <w:p>
      <w:pPr>
        <w:pStyle w:val="Heading3"/>
        <w:numPr>
          <w:ilvl w:val="2"/>
          <w:numId w:val="1"/>
        </w:numPr>
        <w:rPr/>
      </w:pPr>
      <w:bookmarkStart w:id="721" w:name="__RefHeading___Toc1680704_2749589250"/>
      <w:bookmarkStart w:id="722" w:name="_Toc254"/>
      <w:bookmarkEnd w:id="721"/>
      <w:r>
        <w:rPr>
          <w:rtl w:val="true"/>
        </w:rPr>
        <w:t>پایبندی روح در بدن، وابسته به تمایلات نفس</w:t>
      </w:r>
      <w:bookmarkEnd w:id="722"/>
    </w:p>
    <w:p>
      <w:pPr>
        <w:pStyle w:val="BookText"/>
        <w:rPr/>
      </w:pPr>
      <w:r>
        <w:rPr>
          <w:rFonts w:ascii="IRNazanin" w:hAnsi="IRNazanin" w:eastAsia="IRNazanin"/>
          <w:color w:val="111111"/>
          <w:sz w:val="28"/>
          <w:sz w:val="28"/>
          <w:szCs w:val="28"/>
          <w:rtl w:val="true"/>
          <w:lang w:bidi="fa-IR"/>
        </w:rPr>
        <w:t>این آیه عجیب روانکاوی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أَخْلَدَ إِلَی اَلْأَرْضِ</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زنجیرهای تمایلاتِ رها، او را برای ابد به طبیعت عنصری بسته است و یک</w:t>
      </w:r>
      <w:bookmarkStart w:id="723" w:name="pg3202_17219"/>
    </w:p>
    <w:p>
      <w:pPr>
        <w:pStyle w:val="BookText"/>
        <w:rPr/>
      </w:pPr>
      <w:bookmarkEnd w:id="723"/>
      <w:r>
        <w:rPr>
          <w:rFonts w:ascii="IRNazanin" w:hAnsi="IRNazanin" w:eastAsia="IRNazanin"/>
          <w:color w:val="111111"/>
          <w:sz w:val="28"/>
          <w:sz w:val="28"/>
          <w:szCs w:val="28"/>
          <w:rtl w:val="true"/>
          <w:lang w:bidi="fa-IR"/>
        </w:rPr>
        <w:t>چشم به هم زدن روح، توان کشیدن این بدن به جانب خدا را ندارد؛ چون خود روح نیز اسیر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اِثّٰاقَلْتُمْ إِلَی اَلْأَرْضِ</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قدری روی زمین سنگین بار شده‌اید که فرمانِ من خدا نیز یک قدم شما را تکان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نفع خود شما است، می‌گویید، نماز 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بده،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خمس و زکات؟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رعایت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چیست؟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در نظر داشته باشید،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رفته تا از آنجا خبر بیاورد</w:t>
      </w:r>
      <w:r>
        <w:rPr>
          <w:rFonts w:eastAsia="IRNazanin" w:cs="IRNazanin"/>
          <w:color w:val="111111"/>
          <w:sz w:val="28"/>
          <w:szCs w:val="28"/>
          <w:rtl w:val="true"/>
          <w:lang w:bidi="fa-IR"/>
        </w:rPr>
        <w:t>.</w:t>
      </w:r>
    </w:p>
    <w:p>
      <w:pPr>
        <w:pStyle w:val="Heading3"/>
        <w:numPr>
          <w:ilvl w:val="2"/>
          <w:numId w:val="1"/>
        </w:numPr>
        <w:rPr/>
      </w:pPr>
      <w:bookmarkStart w:id="724" w:name="__RefHeading___Toc1680706_2749589250"/>
      <w:bookmarkStart w:id="725" w:name="_Toc255"/>
      <w:bookmarkEnd w:id="724"/>
      <w:r>
        <w:rPr>
          <w:rtl w:val="true"/>
        </w:rPr>
        <w:t>سبک بال شدن برای پرواز</w:t>
      </w:r>
      <w:bookmarkEnd w:id="725"/>
    </w:p>
    <w:p>
      <w:pPr>
        <w:pStyle w:val="BookText"/>
        <w:rPr/>
      </w:pPr>
      <w:r>
        <w:rPr>
          <w:rFonts w:ascii="IRNazanin" w:hAnsi="IRNazanin" w:eastAsia="IRNazanin"/>
          <w:color w:val="111111"/>
          <w:sz w:val="28"/>
          <w:sz w:val="28"/>
          <w:szCs w:val="28"/>
          <w:rtl w:val="true"/>
          <w:lang w:bidi="fa-IR"/>
        </w:rPr>
        <w:t>آیه سوم، در سوره مبارکه اعراف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پیغمبرم را فرستادم تا شش کار کند، یکی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عَنْهُمْ إِصْرَهُمْ</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بارهای سنگینی که شیطان و تمایلات بر آنان تحمیل کرده است، از دوش وجود آنان بردارد تا برای پرواز سبک بال شوند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اَلْأَغْلاٰلَ اَلَّتِی کٰانَتْ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 و زنجیرهایی که از طریق شکم و شهوت شما را به طبیعت بسته است، باز کند که بشود روح شما را نزد من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که تمام وجودش به جانب خدا در حرکت بود، پروازش قوی و سریع بود و حتی یک چشم بر هم زدن از این سفر متوقف نمی‌شد، زلیخا می‌خواست با تمایلات بدن که این مجموع تمایلات، زلیخا را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اِثّٰاقَلْتُمْ إِلَی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أَخْلَدَ إِلَی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اَلْأَغْلاٰلَ اَلَّتِی کٰانَتْ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تبدیل کرده بود، این مسافرِ به جانب حضرت حق را که روح و همه موجودیت او به جانب خدا می‌رفت، به سمت خود و به طرف زمین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یکی از آن تمایلات را گرفته، در مقابل جاذبه الله، فکر می‌کند جاذبه شهوت بدنی، جاذبه حضرت حق را خنثی می‌کند و حضرت یوسف علیه السلام ذلیل شهوت او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گله و چوپان و سگ گله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سگ این است که اگر غریبه‌ای به طرف گله بیاید، پارس کند و اگر چوپان اشاره کند، خیز بردارد و شکم بیگانه‌ای را پاره کند، اما آشنای چوپان می‌آید، تا سگ پارس کند، بین چوپان و سگ اشاره‌ای قابل فهم است، با آن اشاره سگ آرام می‌شود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سگ هاری مانند شیطان در کنار زندگی شماست، اما این سگ هار، شکم غریبه‌ها را پاره می‌کند، تویی که آشنای من هستی، با یک اشاره، چنان او را از تو دورش می‌کنم که تو برای همیشه برای من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ببرند، یعنی هنوز آشنای خدا نشده‌ایم، به سگ چیزی نمی‌گوید،</w:t>
      </w:r>
      <w:bookmarkStart w:id="726" w:name="pg3202_17221"/>
    </w:p>
    <w:p>
      <w:pPr>
        <w:pStyle w:val="BookText"/>
        <w:rPr/>
      </w:pPr>
      <w:bookmarkEnd w:id="726"/>
      <w:r>
        <w:rPr>
          <w:rFonts w:ascii="IRNazanin" w:hAnsi="IRNazanin" w:eastAsia="IRNazanin"/>
          <w:color w:val="111111"/>
          <w:sz w:val="28"/>
          <w:sz w:val="28"/>
          <w:szCs w:val="28"/>
          <w:rtl w:val="true"/>
          <w:lang w:bidi="fa-IR"/>
        </w:rPr>
        <w:t>یعنی 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می‌خواهی با او بکن، لقمه حرام در شکمش بریز، رابطه با نامحرم برای او برقرار کن، گوش و چشم او را از گناه پر کن</w:t>
      </w:r>
      <w:r>
        <w:rPr>
          <w:rFonts w:eastAsia="IRNazanin" w:cs="IRNazanin"/>
          <w:color w:val="111111"/>
          <w:sz w:val="28"/>
          <w:szCs w:val="28"/>
          <w:rtl w:val="true"/>
          <w:lang w:bidi="fa-IR"/>
        </w:rPr>
        <w:t>.</w:t>
      </w:r>
    </w:p>
    <w:p>
      <w:pPr>
        <w:pStyle w:val="Heading3"/>
        <w:numPr>
          <w:ilvl w:val="2"/>
          <w:numId w:val="1"/>
        </w:numPr>
        <w:rPr/>
      </w:pPr>
      <w:bookmarkStart w:id="727" w:name="__RefHeading___Toc1680708_2749589250"/>
      <w:bookmarkStart w:id="728" w:name="_Toc256"/>
      <w:bookmarkEnd w:id="727"/>
      <w:r>
        <w:rPr>
          <w:rtl w:val="true"/>
        </w:rPr>
        <w:t>جاذبه الهی در مبارزه با نفس</w:t>
      </w:r>
      <w:bookmarkEnd w:id="728"/>
    </w:p>
    <w:p>
      <w:pPr>
        <w:pStyle w:val="BookText"/>
        <w:rPr/>
      </w:pPr>
      <w:r>
        <w:rPr>
          <w:rFonts w:ascii="IRNazanin" w:hAnsi="IRNazanin" w:eastAsia="IRNazanin"/>
          <w:color w:val="111111"/>
          <w:sz w:val="28"/>
          <w:sz w:val="28"/>
          <w:szCs w:val="28"/>
          <w:rtl w:val="true"/>
          <w:lang w:bidi="fa-IR"/>
        </w:rPr>
        <w:t>اشاره‌ای به این سگ نفس کرد که هفت سال حضرت یوسف علیه السلام در کمال آرامش به مبارزه‌اش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بیایم؟ یکی دیگر به من گفته است بیا، من مجذوب او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حوزه جاذبه دیگری هستم، تو مگر در مقابل آن جاذبه چقدر جاذبه داری؟ نیست بر لوح دلم جز الف قامت یار چکنم حرف دگر یاد نداد استادم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خدا می‌داند اگر خودش را در باطن به ما نشان بدهد، ما چه حالی پیدا می‌کنیم، اصلاً از همه چیز دل کنده می‌شویم و به او دل می‌بندیم و بعد به همه نشان می‌دهیم که ما داریم به طرف کسی می‌رویم، که دوست نداریم اصلاً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با کسی دعوا نمی‌کنیم، اوقات ما هیچ گاه تلخ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به امور غیر خدا دعوت می‌کنند، خیلی نرم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جذب کرده‌اند، داریم می‌رویم، می‌خواهی بیایی، بیا و محبوب ما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دل تجلی کند،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نداریم؛ چون محبوب من اجازه نمی‌دهد که دعوا کنم، چنانچه به حضرت یوسف علیه السلام اجازه نداد که زلیخا را بزند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بِهٰا لَوْ لاٰ أَنْ رَأیٰ بُرْهٰانَ رَبِّهِ</w:t>
      </w:r>
      <w:r>
        <w:rPr>
          <w:rFonts w:eastAsia="Amiri" w:cs="Amiri" w:ascii="Amiri" w:hAnsi="Amiri"/>
          <w:color w:val="111111"/>
          <w:sz w:val="28"/>
          <w:szCs w:val="28"/>
          <w:rtl w:val="true"/>
          <w:lang w:bidi="ar-SA"/>
        </w:rPr>
        <w:t xml:space="preserve">» </w:t>
      </w:r>
      <w:r>
        <w:rPr>
          <w:rStyle w:val="FootnoteAnchor"/>
          <w:rtl w:val="true"/>
        </w:rPr>
        <w:footnoteReference w:id="428"/>
      </w:r>
      <w:bookmarkStart w:id="729" w:name="pg3202_17222"/>
    </w:p>
    <w:p>
      <w:pPr>
        <w:pStyle w:val="BookText"/>
        <w:rPr/>
      </w:pPr>
      <w:bookmarkEnd w:id="729"/>
      <w:r>
        <w:rPr>
          <w:rFonts w:ascii="IRNazanin" w:hAnsi="IRNazanin" w:eastAsia="IRNazanin"/>
          <w:color w:val="111111"/>
          <w:sz w:val="28"/>
          <w:sz w:val="28"/>
          <w:szCs w:val="28"/>
          <w:rtl w:val="true"/>
          <w:lang w:bidi="fa-IR"/>
        </w:rPr>
        <w:t>من به حضرت یوسف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او درگیر نشو، بگذار درخواستش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جاذبه‌ای هستی که قدرت جاذبه تاریک او صفر است و نمی‌تواند تو را به سمت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کو با تو همراهست و همبر چگونه مهر بندد جای دیگر</w:t>
      </w:r>
    </w:p>
    <w:p>
      <w:pPr>
        <w:pStyle w:val="BookText"/>
        <w:rPr/>
      </w:pPr>
      <w:r>
        <w:rPr>
          <w:rFonts w:ascii="IRNazanin" w:hAnsi="IRNazanin" w:eastAsia="IRNazanin"/>
          <w:color w:val="111111"/>
          <w:sz w:val="28"/>
          <w:sz w:val="28"/>
          <w:szCs w:val="28"/>
          <w:rtl w:val="true"/>
          <w:lang w:bidi="fa-IR"/>
        </w:rPr>
        <w:t xml:space="preserve">دلی کو را تو هم جانی و هم هوش از آن دل چون شود یادت فراموش </w:t>
      </w:r>
      <w:r>
        <w:rPr>
          <w:rStyle w:val="FootnoteAnchor"/>
          <w:rtl w:val="true"/>
        </w:rPr>
        <w:footnoteReference w:id="429"/>
      </w:r>
    </w:p>
    <w:p>
      <w:pPr>
        <w:pStyle w:val="Heading3"/>
        <w:numPr>
          <w:ilvl w:val="2"/>
          <w:numId w:val="1"/>
        </w:numPr>
        <w:rPr/>
      </w:pPr>
      <w:bookmarkStart w:id="730" w:name="__RefHeading___Toc1680710_2749589250"/>
      <w:bookmarkStart w:id="731" w:name="_Toc257"/>
      <w:bookmarkEnd w:id="730"/>
      <w:r>
        <w:rPr>
          <w:rtl w:val="true"/>
        </w:rPr>
        <w:t>نمونه هایی از سبک بالان عالم</w:t>
      </w:r>
      <w:bookmarkEnd w:id="731"/>
    </w:p>
    <w:p>
      <w:pPr>
        <w:pStyle w:val="Heading4"/>
        <w:numPr>
          <w:ilvl w:val="3"/>
          <w:numId w:val="1"/>
        </w:numPr>
        <w:rPr/>
      </w:pPr>
      <w:bookmarkStart w:id="732" w:name="__RefHeading___Toc1680712_2749589250"/>
      <w:bookmarkStart w:id="733" w:name="_Toc258"/>
      <w:bookmarkEnd w:id="732"/>
      <w:r>
        <w:rPr/>
        <w:t>1</w:t>
      </w:r>
      <w:r>
        <w:rPr>
          <w:rtl w:val="true"/>
        </w:rPr>
        <w:t xml:space="preserve">- </w:t>
      </w:r>
      <w:r>
        <w:rPr>
          <w:rtl w:val="true"/>
        </w:rPr>
        <w:t>حکایت آیت الله حائری و آیت الله حجت</w:t>
      </w:r>
      <w:bookmarkEnd w:id="733"/>
    </w:p>
    <w:p>
      <w:pPr>
        <w:pStyle w:val="BookText"/>
        <w:rPr/>
      </w:pPr>
      <w:r>
        <w:rPr>
          <w:rFonts w:ascii="IRNazanin" w:hAnsi="IRNazanin" w:eastAsia="IRNazanin"/>
          <w:color w:val="111111"/>
          <w:sz w:val="28"/>
          <w:sz w:val="28"/>
          <w:szCs w:val="28"/>
          <w:rtl w:val="true"/>
          <w:lang w:bidi="fa-IR"/>
        </w:rPr>
        <w:t>وجود مبارک آیت الله العظمی حائری، وقتی به دعوت بزرگان زمان خود، به خصوص مرحوم شیخ محمد تقی بافقی از اراک به قم آمد و حوزه علمیه را تأسیس کرد، چند مرجع بزگوار دیگر در آن زمان در قم بودند، مانند آیت الله فیض، آیت الله کبیر، آیت الله سید محمدتقی خوانساری، آیت الله صدر الدین صدر، آیت الله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وقتی به قم آمد، محور تمام مراجع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پول‌های وجوهات به جانب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شخصیتی مأموریت داد که نزد بزرگان دین برود،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با ارادت به شما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نیاز دارید بفرمایید، من با کمال میل انجام می‌دهم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نماینده ایشان خدمت آیت الله حجت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به شما عرض کنم که اگر کاری، پولی، مشکلی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ایشان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عبدالکریم، نزد خود کریم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روح است</w:t>
      </w:r>
      <w:r>
        <w:rPr>
          <w:rFonts w:eastAsia="IRNazanin" w:cs="IRNazanin"/>
          <w:color w:val="111111"/>
          <w:sz w:val="28"/>
          <w:szCs w:val="28"/>
          <w:rtl w:val="true"/>
          <w:lang w:bidi="fa-IR"/>
        </w:rPr>
        <w:t>.</w:t>
      </w:r>
      <w:bookmarkStart w:id="734" w:name="pg3202_17223"/>
    </w:p>
    <w:p>
      <w:pPr>
        <w:pStyle w:val="BookText"/>
        <w:rPr/>
      </w:pPr>
      <w:bookmarkEnd w:id="734"/>
      <w:r>
        <w:rPr>
          <w:rFonts w:ascii="IRNazanin" w:hAnsi="IRNazanin" w:eastAsia="IRNazanin"/>
          <w:color w:val="111111"/>
          <w:sz w:val="28"/>
          <w:sz w:val="28"/>
          <w:szCs w:val="28"/>
          <w:rtl w:val="true"/>
          <w:lang w:bidi="fa-IR"/>
        </w:rPr>
        <w:t>صبح بعد آیت الله حجت، داماد خود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علمای بزرگ قم را بگو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دور اتاق نشستند، مهرش را از گردنش درآورد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چشم من این مهر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را شما به نامه‌ها و رسیدهای سهم امام می‌زنید؟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بشکنید، معطل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وقتی به سراغ قرآن رفتم، اول صفحه را باز کردم،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من تا اذان ظهر می‌میرم، مرا خواستند و دعوتنامه برای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آوردند،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چایی، نه نان، نه پنیر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می‌فهمید که باید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 حضرت ابی عبدالله علیه السلام تربت آورده‌ام،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آن را در آب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لقمه من در این دنیا، تربت مولایم ابی عبدالله الحسین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 لوح دلم جز الف قامت یار چه کنم حرف دگر یاد نداد استادم </w:t>
      </w:r>
      <w:r>
        <w:rPr>
          <w:rStyle w:val="FootnoteAnchor"/>
          <w:rtl w:val="true"/>
        </w:rPr>
        <w:footnoteReference w:id="431"/>
      </w:r>
    </w:p>
    <w:p>
      <w:pPr>
        <w:pStyle w:val="Heading3"/>
        <w:numPr>
          <w:ilvl w:val="2"/>
          <w:numId w:val="1"/>
        </w:numPr>
        <w:rPr/>
      </w:pPr>
      <w:bookmarkStart w:id="735" w:name="__RefHeading___Toc1680714_2749589250"/>
      <w:bookmarkStart w:id="736" w:name="_Toc259"/>
      <w:bookmarkEnd w:id="735"/>
      <w:r>
        <w:rPr>
          <w:rtl w:val="true"/>
        </w:rPr>
        <w:t>عجین بودن مبارزه با نفس با انواع بلاها</w:t>
      </w:r>
      <w:bookmarkEnd w:id="736"/>
    </w:p>
    <w:p>
      <w:pPr>
        <w:pStyle w:val="Heading4"/>
        <w:numPr>
          <w:ilvl w:val="3"/>
          <w:numId w:val="1"/>
        </w:numPr>
        <w:rPr/>
      </w:pPr>
      <w:bookmarkStart w:id="737" w:name="__RefHeading___Toc1680716_2749589250"/>
      <w:bookmarkStart w:id="738" w:name="_Toc260"/>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خود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در کوچه معشوقه ما می‌گذری برحذر باش که سر می‌شکند دیوارش </w:t>
      </w:r>
      <w:r>
        <w:rPr>
          <w:rStyle w:val="FootnoteAnchor"/>
          <w:rtl w:val="true"/>
        </w:rPr>
        <w:footnoteReference w:id="43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 خود من خیلی شنیدم، خیلی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وقت‌ها که من می‌خواستم بروم طلبه بشوم، ثروتمندی نزدیک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بروی گدا شوی؟ او چیز دیگری در ذهنش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معنی درست این جمله را می‌فهمید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أَنْتُمُ اَلْفُقَرٰاءُ إِلَی اَللّٰهِ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البته خودم نیز خوب نمی‌دانستم که دارم گدای چه کسی می‌شوم؟ بعد فهمیدم که پیغمبر صلی الله علیه و آله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أَلْفَقْرُ فَخْرِی</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من گدا هستم، اما تو نمی‌دانی که من گدای چه کسی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گدای آن کسی هستم که تمام انبیا و ائمه و اولیا علیهم السلام به گدایی درِ خانه او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او کرد و دید 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لِلْفَقْرِ</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برای انواع مضیقه‌ها و گرفتاری‌ها خودت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سنگ بزنند، به تو بدبخت، دیوانه و مجنون بگویند،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عاشق ما شده است، باید مانند خود ما بلاکش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بلای شما به اندازه بلای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ظرفیت ائمه علیهم السلام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ما تهمت می‌زنند، حرف‌های بی‌ربط می‌گویند،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موالیان ما خیلی تندتر از این حرفها را گفتند و آنان صبر کردند، ما که خود را عاشق آنان می‌دانیم نیز صبر می‌کنیم</w:t>
      </w:r>
      <w:r>
        <w:rPr>
          <w:rFonts w:eastAsia="IRNazanin" w:cs="IRNazanin"/>
          <w:color w:val="111111"/>
          <w:sz w:val="28"/>
          <w:szCs w:val="28"/>
          <w:rtl w:val="true"/>
          <w:lang w:bidi="fa-IR"/>
        </w:rPr>
        <w:t>.</w:t>
      </w:r>
      <w:bookmarkStart w:id="739" w:name="pg3202_17225"/>
    </w:p>
    <w:p>
      <w:pPr>
        <w:pStyle w:val="BookText"/>
        <w:rPr/>
      </w:pPr>
      <w:bookmarkEnd w:id="739"/>
      <w:r>
        <w:rPr>
          <w:rFonts w:ascii="IRNazanin" w:hAnsi="IRNazanin" w:eastAsia="IRNazanin"/>
          <w:color w:val="111111"/>
          <w:sz w:val="28"/>
          <w:sz w:val="28"/>
          <w:szCs w:val="28"/>
          <w:rtl w:val="true"/>
          <w:lang w:bidi="fa-IR"/>
        </w:rPr>
        <w:t>به محض این که خبر شهادت امیرالمؤمنین علیه السلام پخش شد، در بیش از نیمی از مملکت، مردم به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نماز می‌خواند؟ به مسجد رفته بود که چه کار کند؟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درگیری روح و بدن، شعله‌های عشق خدا با تمایلات شهوات، بهشت و جهنم و خدا و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در این درگیری برنده شد؟</w:t>
      </w:r>
    </w:p>
    <w:p>
      <w:pPr>
        <w:pStyle w:val="Heading4"/>
        <w:numPr>
          <w:ilvl w:val="3"/>
          <w:numId w:val="1"/>
        </w:numPr>
        <w:rPr/>
      </w:pPr>
      <w:bookmarkStart w:id="740" w:name="__RefHeading___Toc1680718_2749589250"/>
      <w:bookmarkStart w:id="741" w:name="_Toc261"/>
      <w:bookmarkEnd w:id="740"/>
      <w:r>
        <w:rPr/>
        <w:t>2</w:t>
      </w:r>
      <w:r>
        <w:rPr>
          <w:rtl w:val="true"/>
        </w:rPr>
        <w:t xml:space="preserve">- </w:t>
      </w:r>
      <w:r>
        <w:rPr>
          <w:rtl w:val="true"/>
        </w:rPr>
        <w:t>قطع کردن پا در حین ذکر گفتن</w:t>
      </w:r>
      <w:bookmarkEnd w:id="741"/>
    </w:p>
    <w:p>
      <w:pPr>
        <w:pStyle w:val="BookText"/>
        <w:rPr/>
      </w:pPr>
      <w:r>
        <w:rPr>
          <w:rFonts w:ascii="IRNazanin" w:hAnsi="IRNazanin" w:eastAsia="IRNazanin"/>
          <w:color w:val="111111"/>
          <w:sz w:val="28"/>
          <w:sz w:val="28"/>
          <w:szCs w:val="28"/>
          <w:rtl w:val="true"/>
          <w:lang w:bidi="fa-IR"/>
        </w:rPr>
        <w:t xml:space="preserve">طبق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پای او را معاینه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و فاسد شده است، اگر آن را قطع نکنیم، به قلب می‌زند 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 محبوب ما خواسته است که منِ دو پا را با یک پا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که برای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بریدن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بی‌حسی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نمی‌خواهد،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تیزی چاقو را گذاشتی، به من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که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می‌کنم، کار که تمام شد،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را برید و پانسمان کرد و تمام شد و او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او را از بالا برگرداندند،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را روی دل به سوی من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الله،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کار من جستجوی او دائم کار او نیز جستجوی من است</w:t>
      </w:r>
    </w:p>
    <w:p>
      <w:pPr>
        <w:pStyle w:val="BookText"/>
        <w:rPr/>
      </w:pP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تو دنبال من می‌گردی، من نیز دنبال تو می‌گردم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رحمة الله و برکاته</w:t>
      </w:r>
      <w:bookmarkStart w:id="742" w:name="pg3202_17227"/>
    </w:p>
    <w:p>
      <w:pPr>
        <w:pStyle w:val="Heading2"/>
        <w:numPr>
          <w:ilvl w:val="1"/>
          <w:numId w:val="1"/>
        </w:numPr>
        <w:rPr/>
      </w:pPr>
      <w:bookmarkStart w:id="743" w:name="__RefHeading___Toc1680720_2749589250"/>
      <w:bookmarkStart w:id="744" w:name="_Toc262"/>
      <w:bookmarkEnd w:id="742"/>
      <w:bookmarkEnd w:id="743"/>
      <w:r>
        <w:rPr/>
        <w:t>24</w:t>
      </w:r>
      <w:r>
        <w:rPr>
          <w:rtl w:val="true"/>
        </w:rPr>
        <w:t xml:space="preserve"> </w:t>
      </w:r>
      <w:r>
        <w:rPr>
          <w:rtl w:val="true"/>
        </w:rPr>
        <w:t>مرکب روح</w:t>
      </w:r>
      <w:bookmarkEnd w:id="744"/>
    </w:p>
    <w:p>
      <w:pPr>
        <w:pStyle w:val="Heading3"/>
        <w:numPr>
          <w:ilvl w:val="2"/>
          <w:numId w:val="1"/>
        </w:numPr>
        <w:rPr/>
      </w:pPr>
      <w:bookmarkStart w:id="745" w:name="__RefHeading___Toc1680722_2749589250"/>
      <w:bookmarkStart w:id="746" w:name="_Toc263"/>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به کارگیری بدن و مال برای آخرت</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خدا، بدن را اصل و ریشه نمی‌دانند، بلکه از بدن به مرکب تعبیر می‌کنند که با ارزش‌ترین سوار و سوارکار عالم، یعنی روح که نفخه مستقیم پروردگار است، بر این مرکب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به ابزار آن سوار عرشی و ملکوتی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و ابزار بدون او میّت است و قابل نگهداشتن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دفنش کنند تا تجزیه و خاک شود و به مادرش که کره زمین است، برگردد و در قیامت این مرکب را به روح برگردانند، فقط به خاطر این که در همه امور مثبت و منفی روح همکاری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که در قیامت باید به روح برسد، به این مرکب نیز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بهشت برسد، به هر دو باید برسد و اگر بناست دوزخ برسد، به هر دو باید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بدن محدود است و باید به خاک برگردد، اما آنچه که از این خاک، در مدتی که حیات و راکب دارد، به دست می‌آید و اضافه از نیاز او است، باید برای عالمِ خاک بگذارد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بدن برای به دست آوردن ثروت دنیا به کار گرفته شود، وقتی روح آن را رها کند، چنان که خودش باید دفن شود و به خاک برگردد، درآمدها را نیز باید برای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مالکِ عناصری که جمع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صورت و شکلی، رابطه‌اش با آن عناصر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فردای قیامت باید جواب بدهد که</w:t>
      </w:r>
      <w:bookmarkStart w:id="747" w:name="pg3202_17231"/>
    </w:p>
    <w:p>
      <w:pPr>
        <w:pStyle w:val="BookText"/>
        <w:rPr/>
      </w:pPr>
      <w:bookmarkEnd w:id="747"/>
      <w:r>
        <w:rPr>
          <w:rFonts w:ascii="IRNazanin" w:hAnsi="IRNazanin" w:eastAsia="IRNazanin"/>
          <w:color w:val="111111"/>
          <w:sz w:val="28"/>
          <w:sz w:val="28"/>
          <w:szCs w:val="28"/>
          <w:rtl w:val="true"/>
          <w:lang w:bidi="fa-IR"/>
        </w:rPr>
        <w:t xml:space="preserve">این‌ها را که به دست آورد، از کجا آورد و چرا گذاشت و رفت؟ یعنی چرا با این دارائی‌ها، کاری نکرد؟ </w:t>
      </w:r>
      <w:r>
        <w:rPr>
          <w:rStyle w:val="FootnoteAnchor"/>
          <w:rtl w:val="true"/>
        </w:rPr>
        <w:footnoteReference w:id="436"/>
      </w:r>
    </w:p>
    <w:p>
      <w:pPr>
        <w:pStyle w:val="Heading3"/>
        <w:numPr>
          <w:ilvl w:val="2"/>
          <w:numId w:val="1"/>
        </w:numPr>
        <w:rPr/>
      </w:pPr>
      <w:bookmarkStart w:id="748" w:name="__RefHeading___Toc1680724_2749589250"/>
      <w:bookmarkStart w:id="749" w:name="_Toc264"/>
      <w:bookmarkEnd w:id="748"/>
      <w:r>
        <w:rPr>
          <w:rtl w:val="true"/>
        </w:rPr>
        <w:t>جمع آوری خیرات تا هنگام مرگ</w:t>
      </w:r>
      <w:bookmarkEnd w:id="749"/>
    </w:p>
    <w:p>
      <w:pPr>
        <w:pStyle w:val="BookText"/>
        <w:rPr/>
      </w:pPr>
      <w:r>
        <w:rPr>
          <w:rFonts w:ascii="IRNazanin" w:hAnsi="IRNazanin" w:eastAsia="IRNazanin"/>
          <w:color w:val="111111"/>
          <w:sz w:val="28"/>
          <w:sz w:val="28"/>
          <w:szCs w:val="28"/>
          <w:rtl w:val="true"/>
          <w:lang w:bidi="fa-IR"/>
        </w:rPr>
        <w:t>امر پروردگار عالم در قرآن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اِفْعَلُوا اَلْخَیْرَ</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تا زمانی که زنده هستید، کارهای خوب و نیک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انباشتن ثروت به نظر خدا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این جمع کردن را خوب می‌دانم، اشتباه می‌کنم؛ چون این خوب دانستن من با امر پروردگار عالم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جمع کردن و گذاشتن و رفتن را در صورتی که به کار خیر نبندم، بسیار بد می‌داند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یا اگر به خاطر بدن، به سراغ غارت حق دیگران بروم، ممکن است خودم را خوب بدانم، بگویم همه دارند می‌برند، اقتضا می‌کند که من نیز ببرم، یا همه دارند می‌خورند، من نیز باید بخورم</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اما پروردگار عالم این غارتگری را بسیار بد و زشت می‌داند و به انسان اعلام می‌کند</w:t>
      </w:r>
      <w:r>
        <w:rPr>
          <w:rFonts w:eastAsia="IRNazanin" w:cs="IRNazanin"/>
          <w:color w:val="111111"/>
          <w:sz w:val="28"/>
          <w:szCs w:val="28"/>
          <w:rtl w:val="true"/>
          <w:lang w:bidi="fa-IR"/>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نمی‌خواهم ذرّه‌ای شرّ در شما بندگانم باشد، چه برسد به این که انسان برای خاطر بدن، غارتگری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تَأْکُلُونَ اَلتُّرٰاثَ أَکْلاً لَمًّا</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ارثی که حق دیگران است، با فتنه‌گری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برمی‌دارد؟ برای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برای بدن خانه دویست متری را هزار متر کند، ماشین معمولی را گران‌قیمت کند، در مراکز خوش آب و هوا ویلای چند میلیارد تومانی بخرد، این بدن را جابجا کند و از تهران به لندن و پاریس ببرد، در آنجا به بدن خوشگذرانی بدهد</w:t>
      </w:r>
      <w:r>
        <w:rPr>
          <w:rFonts w:eastAsia="IRNazanin" w:cs="IRNazanin"/>
          <w:color w:val="111111"/>
          <w:sz w:val="28"/>
          <w:szCs w:val="28"/>
          <w:rtl w:val="true"/>
          <w:lang w:bidi="fa-IR"/>
        </w:rPr>
        <w:t>.</w:t>
      </w:r>
      <w:bookmarkStart w:id="750" w:name="pg3202_17233"/>
    </w:p>
    <w:p>
      <w:pPr>
        <w:pStyle w:val="BookText"/>
        <w:rPr/>
      </w:pPr>
      <w:bookmarkEnd w:id="750"/>
      <w:r>
        <w:rPr>
          <w:rFonts w:ascii="IRNazanin" w:hAnsi="IRNazanin" w:eastAsia="IRNazanin"/>
          <w:color w:val="111111"/>
          <w:sz w:val="28"/>
          <w:sz w:val="28"/>
          <w:szCs w:val="28"/>
          <w:rtl w:val="true"/>
          <w:lang w:bidi="fa-IR"/>
        </w:rPr>
        <w:t>این غارت را برای بدن می‌خواهد، نه برای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کارها روح به غربت کشیده می‌شود؛ یعنی وقتی تمام نگاه و توجه انسان به سراغ بدن معطوف باشد و روح فراموش شود، گویا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نگاه همان نگاه حیوانات است؛ چون افق دید حیوانات بیشتر از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می‌کنند، برای بدن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نگاه کاملاً به بدن معطوف باشد و به روح دیگر نتواند نگاه کند، انسان غاصب، ظالم، فرعون، نمرود، فتنه‌گر، گناهکار و معصیت کار به گناهان کبیره می‌شود</w:t>
      </w:r>
      <w:r>
        <w:rPr>
          <w:rFonts w:eastAsia="IRNazanin" w:cs="IRNazanin"/>
          <w:color w:val="111111"/>
          <w:sz w:val="28"/>
          <w:szCs w:val="28"/>
          <w:rtl w:val="true"/>
          <w:lang w:bidi="fa-IR"/>
        </w:rPr>
        <w:t>.</w:t>
      </w:r>
    </w:p>
    <w:p>
      <w:pPr>
        <w:pStyle w:val="Heading3"/>
        <w:numPr>
          <w:ilvl w:val="2"/>
          <w:numId w:val="1"/>
        </w:numPr>
        <w:rPr/>
      </w:pPr>
      <w:bookmarkStart w:id="751" w:name="__RefHeading___Toc1680726_2749589250"/>
      <w:bookmarkStart w:id="752" w:name="_Toc265"/>
      <w:bookmarkEnd w:id="751"/>
      <w:r>
        <w:rPr>
          <w:rtl w:val="true"/>
        </w:rPr>
        <w:t>مقابله با خواسته های نامشروع</w:t>
      </w:r>
      <w:bookmarkEnd w:id="752"/>
    </w:p>
    <w:p>
      <w:pPr>
        <w:pStyle w:val="BookText"/>
        <w:rPr/>
      </w:pPr>
      <w:r>
        <w:rPr>
          <w:rFonts w:ascii="IRNazanin" w:hAnsi="IRNazanin" w:eastAsia="IRNazanin"/>
          <w:color w:val="111111"/>
          <w:sz w:val="28"/>
          <w:sz w:val="28"/>
          <w:szCs w:val="28"/>
          <w:rtl w:val="true"/>
          <w:lang w:bidi="fa-IR"/>
        </w:rPr>
        <w:t>همه انبیا و ائمه طاهرین علیهم السلام در این موارد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 بدن چقدر است و بدن چقدر می‌ارزد؟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غذایی از گندم و عسل خالص هر روز بخواهم برای خود فراهم کنم، امکان دارد، ولی برای چه؟ من که توان بدنم را می‌توانم با دو لقمه از نان جو و مقداری دوغ، خرما، شیر و این چیزهایی که معمولاً غذای حضرت بود، تأمین کنم، چرا بیش از این مقدار را به بدن بدهم؟</w:t>
      </w:r>
    </w:p>
    <w:p>
      <w:pPr>
        <w:pStyle w:val="BookText"/>
        <w:rPr/>
      </w:pPr>
      <w:r>
        <w:rPr>
          <w:rFonts w:ascii="IRNazanin" w:hAnsi="IRNazanin" w:eastAsia="IRNazanin"/>
          <w:color w:val="111111"/>
          <w:sz w:val="28"/>
          <w:sz w:val="28"/>
          <w:szCs w:val="28"/>
          <w:rtl w:val="true"/>
          <w:lang w:bidi="fa-IR"/>
        </w:rPr>
        <w:t>مقدار لباس و کاشانه‌ای که می‌خواهم به بدن بدهم، خدا از حلال مقرّر کرده است و اضافه‌تر از حلال را نیز به من اجازه نداده است، چون که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خالص را نیز پروردگار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زکات، خمس و انفاق آن را حرث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بیش از حد به بدن برسم؟ اینجا نقطه جهاد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بدن درگیر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بخواه، من که خواسته تو را به غیر از مقدار حلال، آن هم بدون اسراف، جواب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زبانت دراز است و اگر تو را رها کنم، حتی در حلال نیز به حدّ معین قناعت نخواهی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هر روز و هر شب بهترین سفره رنگین را برای خود بیاندازی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bookmarkStart w:id="753" w:name="pg3202_17234"/>
    </w:p>
    <w:p>
      <w:pPr>
        <w:pStyle w:val="BookText"/>
        <w:rPr/>
      </w:pPr>
      <w:bookmarkEnd w:id="753"/>
      <w:r>
        <w:rPr>
          <w:rFonts w:ascii="IRNazanin" w:hAnsi="IRNazanin" w:eastAsia="IRNazanin"/>
          <w:color w:val="111111"/>
          <w:sz w:val="28"/>
          <w:sz w:val="28"/>
          <w:szCs w:val="28"/>
          <w:rtl w:val="true"/>
          <w:lang w:bidi="fa-IR"/>
        </w:rPr>
        <w:t>می‌خواهی در اتاقی بخوابی که چند میلیون پول دکوربندی آن و تخت خارجی و گچ‌بری آن باشد، اما بی‌خود می‌خواهی، تو چند روز دیگر می‌خواهی در قبر بروی، این همه گچ کاری و آینه کاری و سالن و تخت‌های آن چنانی خارجی را چگونه می‌خواهی ببری؟ مگر بدن چقدر می‌ارزد که ماشین چند میلیونی به آن می‌دهی؟</w:t>
      </w:r>
    </w:p>
    <w:p>
      <w:pPr>
        <w:pStyle w:val="BookText"/>
        <w:rPr/>
      </w:pPr>
      <w:r>
        <w:rPr>
          <w:rFonts w:ascii="IRNazanin" w:hAnsi="IRNazanin" w:eastAsia="IRNazanin"/>
          <w:color w:val="111111"/>
          <w:sz w:val="28"/>
          <w:sz w:val="28"/>
          <w:szCs w:val="28"/>
          <w:rtl w:val="true"/>
          <w:lang w:bidi="fa-IR"/>
        </w:rPr>
        <w:t>اگر او را رها کنی، تو را گرفتار همه بلاها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که در چهره ظاهری، خوش سیما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حاضر نیست با کفش روی زمین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به این پرقیمتی، که خدا از آن، انسان و موجودات را می‌سازد، حتماً باید سر راهش فرش بیاورند بیاندازند که از روی فرش راه برود که کف کفش او به زمین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نگاه کردن صِرف به بدن است که حیات، زندگی، خوشی، لذت بردن، پول، ازدواج، خانه و مرکب برای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این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گوشت و پوست و خون نجسی که می‌چرخد و هر روز نجاست سازی می‌کند، مگر چقدر می‌ارزد که این همه سنگ را به سینه می‌زنند؟ زیر و بالا پیش و پس وصف تن است بی‌جهت‌ها ذات جان روشن است </w:t>
      </w:r>
      <w:r>
        <w:rPr>
          <w:rStyle w:val="FootnoteAnchor"/>
          <w:rtl w:val="true"/>
        </w:rPr>
        <w:footnoteReference w:id="443"/>
      </w:r>
    </w:p>
    <w:p>
      <w:pPr>
        <w:pStyle w:val="Heading3"/>
        <w:numPr>
          <w:ilvl w:val="2"/>
          <w:numId w:val="1"/>
        </w:numPr>
        <w:rPr/>
      </w:pPr>
      <w:bookmarkStart w:id="754" w:name="__RefHeading___Toc1680728_2749589250"/>
      <w:bookmarkStart w:id="755" w:name="_Toc266"/>
      <w:bookmarkEnd w:id="754"/>
      <w:r>
        <w:rPr>
          <w:rtl w:val="true"/>
        </w:rPr>
        <w:t>هزینه کردن نعمت ها در حدّ نیاز</w:t>
      </w:r>
      <w:bookmarkEnd w:id="755"/>
    </w:p>
    <w:p>
      <w:pPr>
        <w:pStyle w:val="BookText"/>
        <w:rPr/>
      </w:pPr>
      <w:r>
        <w:rPr>
          <w:rFonts w:ascii="IRNazanin" w:hAnsi="IRNazanin" w:eastAsia="IRNazanin"/>
          <w:color w:val="111111"/>
          <w:sz w:val="28"/>
          <w:sz w:val="28"/>
          <w:szCs w:val="28"/>
          <w:rtl w:val="true"/>
          <w:lang w:bidi="fa-IR"/>
        </w:rPr>
        <w:t>اما آن افرادی که به اصل انسان، به سوار این مرکب نگاه دارند، واقعاً وقتی به بدن و به روح نظر می‌اندازند، روح را مانند حضرت عیسی علیه السلام می‌بینند و بدن را مانند خر عیسی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باید خرج این مرکب کرد؟ چه اندازه برای این مرکب باید کوشید؟ مرکب را باید آب و نان داد که برای روح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تقویتش کرد که روزه بگیرد، نماز</w:t>
      </w:r>
      <w:bookmarkStart w:id="756" w:name="pg3202_17235"/>
    </w:p>
    <w:p>
      <w:pPr>
        <w:pStyle w:val="BookText"/>
        <w:rPr/>
      </w:pPr>
      <w:bookmarkEnd w:id="756"/>
      <w:r>
        <w:rPr>
          <w:rFonts w:ascii="IRNazanin" w:hAnsi="IRNazanin" w:eastAsia="IRNazanin"/>
          <w:color w:val="111111"/>
          <w:sz w:val="28"/>
          <w:sz w:val="28"/>
          <w:szCs w:val="28"/>
          <w:rtl w:val="true"/>
          <w:lang w:bidi="fa-IR"/>
        </w:rPr>
        <w:t>واجب را بخواند، صبح برخیزد و صورت روی خاک بگذارد و با پروردگار خود مناجات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لذت ترک لذت بدانی دگر لذت نفس لذت نخوانی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عجیب است که این‌ها طبق آیات قرآن و روایات در خلوت خود، خوبی‌هایی که از بدن می‌کشند، حرف اول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خالص هستند که ابداً در مسیر گوش دادن به قضاوت مردم نیستند که چه نوع قضاوتی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آزادند که هر قضاوتی می‌خواهند بکنند</w:t>
      </w:r>
      <w:r>
        <w:rPr>
          <w:rFonts w:eastAsia="IRNazanin" w:cs="IRNazanin"/>
          <w:color w:val="111111"/>
          <w:sz w:val="28"/>
          <w:szCs w:val="28"/>
          <w:rtl w:val="true"/>
          <w:lang w:bidi="fa-IR"/>
        </w:rPr>
        <w:t>.</w:t>
      </w:r>
    </w:p>
    <w:p>
      <w:pPr>
        <w:pStyle w:val="Heading3"/>
        <w:numPr>
          <w:ilvl w:val="2"/>
          <w:numId w:val="1"/>
        </w:numPr>
        <w:rPr/>
      </w:pPr>
      <w:bookmarkStart w:id="757" w:name="__RefHeading___Toc1680730_2749589250"/>
      <w:bookmarkStart w:id="758" w:name="_Toc267"/>
      <w:bookmarkEnd w:id="757"/>
      <w:r>
        <w:rPr>
          <w:rtl w:val="true"/>
        </w:rPr>
        <w:t>مخفی بودن اولیا در قالب بدن</w:t>
      </w:r>
      <w:bookmarkEnd w:id="758"/>
    </w:p>
    <w:p>
      <w:pPr>
        <w:pStyle w:val="BookText"/>
        <w:rPr/>
      </w:pPr>
      <w:r>
        <w:rPr>
          <w:rFonts w:ascii="IRNazanin" w:hAnsi="IRNazanin" w:eastAsia="IRNazanin"/>
          <w:color w:val="111111"/>
          <w:sz w:val="28"/>
          <w:sz w:val="28"/>
          <w:szCs w:val="28"/>
          <w:rtl w:val="true"/>
          <w:lang w:bidi="fa-IR"/>
        </w:rPr>
        <w:t>مدرسه‌ای که دربش درون صحن حضرت رضا علیه السلام باز می‌شود و تقریباً رو به روی پنجره فولاد قدیم و صحن کهنه است، صحن معروف به سقّاخانه اسماعیل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مدرسه، مدرسه میرزا جعفر است که به دانشگاه رضوی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حوزه علمیه پانصد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حیاتش باغچه، درخت و سنگ فرش بود و در دو طبقه نیز حجره داشت و خیلی کهنه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 مدرسه در وقفنامه‌اش نوشته بود که چه نوع طلبه‌ای را در اینجا قبول کنید و آن طلبه چگونه باید درس بخواند و اگر طلبه‌ای در ایام طلبگی در اینجا مرد، پای همان حجره دفنش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قدمی حرم حضرت رضا علیه السلام، من مدرسه قدیمی و قبرها را دیده بودم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نماز مغرب و عشایم را در سفرهای مشهد به آنجا می‌رفتم که یکی از اولیای خدا آنجا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زندگی با خدا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اهل افراد بدنی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 و نان بدن را می‌دهد، اما بدنی نیست</w:t>
      </w:r>
      <w:r>
        <w:rPr>
          <w:rFonts w:eastAsia="IRNazanin" w:cs="IRNazanin"/>
          <w:color w:val="111111"/>
          <w:sz w:val="28"/>
          <w:szCs w:val="28"/>
          <w:rtl w:val="true"/>
          <w:lang w:bidi="fa-IR"/>
        </w:rPr>
        <w:t>.</w:t>
      </w:r>
      <w:bookmarkStart w:id="759" w:name="pg3202_17236"/>
    </w:p>
    <w:p>
      <w:pPr>
        <w:pStyle w:val="BookText"/>
        <w:rPr/>
      </w:pPr>
      <w:bookmarkEnd w:id="759"/>
      <w:r>
        <w:rPr>
          <w:rFonts w:ascii="IRNazanin" w:hAnsi="IRNazanin" w:eastAsia="IRNazanin"/>
          <w:color w:val="111111"/>
          <w:sz w:val="28"/>
          <w:sz w:val="28"/>
          <w:szCs w:val="28"/>
          <w:rtl w:val="true"/>
          <w:lang w:bidi="fa-IR"/>
        </w:rPr>
        <w:t>نگاه خدا به روح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لَایَنْظُرُ إلی صُوَرِکم وَ أَعْمالِکُمْ وَ إِنَّما یَنْظُرُ إلیٰ قُلُوبِکُم</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تمام نگاه خدا به باطن شما است؛ چون باطن، جای ایمان، عشق و علاقه به خدا، انبیا و ائمه علیهم السلام است، جای محبت به اولیای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ما جهانی عجیب و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بدن روی آن سایه می‌اندازد و آن را مانند دیو می‌کند، باطن حسود، ریاکار، طمع کار، حریص و متکبر می‌شود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این حالات روح آلوده است که بدن آن را آلوده کرده است و الّا حسد برای روح امر اصیلی نیست، بلکه به روح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طلبه در آنجا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چند نفر بدبین بودند که در عبادت خیلی سستی می‌کند</w:t>
      </w:r>
      <w:r>
        <w:rPr>
          <w:rFonts w:eastAsia="IRNazanin" w:cs="IRNazanin"/>
          <w:color w:val="111111"/>
          <w:sz w:val="28"/>
          <w:szCs w:val="28"/>
          <w:rtl w:val="true"/>
          <w:lang w:bidi="fa-IR"/>
        </w:rPr>
        <w:t>.</w:t>
      </w:r>
    </w:p>
    <w:p>
      <w:pPr>
        <w:pStyle w:val="Heading3"/>
        <w:numPr>
          <w:ilvl w:val="2"/>
          <w:numId w:val="1"/>
        </w:numPr>
        <w:rPr/>
      </w:pPr>
      <w:bookmarkStart w:id="760" w:name="__RefHeading___Toc1680732_2749589250"/>
      <w:bookmarkStart w:id="761" w:name="_Toc268"/>
      <w:bookmarkEnd w:id="760"/>
      <w:r>
        <w:rPr>
          <w:rtl w:val="true"/>
        </w:rPr>
        <w:t>عبادات مخفیانه اولیا به دور از طعن مردم</w:t>
      </w:r>
      <w:bookmarkEnd w:id="761"/>
    </w:p>
    <w:p>
      <w:pPr>
        <w:pStyle w:val="BookText"/>
        <w:rPr/>
      </w:pPr>
      <w:r>
        <w:rPr>
          <w:rFonts w:ascii="IRNazanin" w:hAnsi="IRNazanin" w:eastAsia="IRNazanin"/>
          <w:color w:val="111111"/>
          <w:sz w:val="28"/>
          <w:sz w:val="28"/>
          <w:szCs w:val="28"/>
          <w:rtl w:val="true"/>
          <w:lang w:bidi="fa-IR"/>
        </w:rPr>
        <w:t>خیلی جالب است که کسی بدنش را نیز در پنهان کاری ببرد و وقتی در مقابل مردم می‌آورد، ظاهرش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می‌خواهند بگویند، بگویند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نمی‌دانند که این بدن دیشب با محبوب چه برنامه‌هایی داشته است که حالا مانند بیمار یا خسته به نظر می‌رسد</w:t>
      </w:r>
      <w:r>
        <w:rPr>
          <w:rFonts w:eastAsia="IRNazanin" w:cs="IRNazanin"/>
          <w:color w:val="111111"/>
          <w:sz w:val="28"/>
          <w:szCs w:val="28"/>
          <w:rtl w:val="true"/>
          <w:lang w:bidi="fa-IR"/>
        </w:rPr>
        <w:t>.</w:t>
      </w:r>
      <w:bookmarkStart w:id="762" w:name="pg3202_17237"/>
    </w:p>
    <w:p>
      <w:pPr>
        <w:pStyle w:val="BookText"/>
        <w:rPr/>
      </w:pPr>
      <w:bookmarkEnd w:id="762"/>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فَیَحْسَبُهُم مَرْضَیٰ وَ مَا بِالْقَوْمِ مِنْ مَرَضٍ</w:t>
      </w:r>
      <w:r>
        <w:rPr>
          <w:rFonts w:eastAsia="Amiri" w:cs="Amiri" w:ascii="Amiri" w:hAnsi="Amiri"/>
          <w:color w:val="111111"/>
          <w:sz w:val="28"/>
          <w:szCs w:val="28"/>
          <w:rtl w:val="true"/>
          <w:lang w:bidi="ar-SA"/>
        </w:rPr>
        <w:t xml:space="preserve">» </w:t>
      </w:r>
      <w:r>
        <w:rPr>
          <w:rStyle w:val="FootnoteAnchor"/>
          <w:rtl w:val="true"/>
        </w:rPr>
        <w:footnoteReference w:id="447"/>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معتاد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بیچاره چه 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همدرسی‌هایش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و جمعه که درس تعطیل است، ما نان و پنیر و سبزی آماده کرده‌ایم، می‌خواهیم کنار رودخانه طرقبه و باغ‌های بیرون از مشهد برویم، شما می‌آیید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مؤمن را باید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خوردند و مقداری نشستند و حرف زدند،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کنار درختی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خوابیدند فقط در آن تاریکی یکی از آنان بی‌خوابی به سرش زده، ولی نشان نمی‌دهد که خواب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درخت‌ها به طرف آب پیچید</w:t>
      </w:r>
      <w:r>
        <w:rPr>
          <w:rFonts w:eastAsia="IRNazanin" w:cs="IRNazanin"/>
          <w:color w:val="111111"/>
          <w:sz w:val="28"/>
          <w:szCs w:val="28"/>
          <w:rtl w:val="true"/>
          <w:lang w:bidi="fa-IR"/>
        </w:rPr>
        <w:t>.</w:t>
      </w:r>
    </w:p>
    <w:p>
      <w:pPr>
        <w:pStyle w:val="Heading3"/>
        <w:numPr>
          <w:ilvl w:val="2"/>
          <w:numId w:val="1"/>
        </w:numPr>
        <w:rPr/>
      </w:pPr>
      <w:bookmarkStart w:id="763" w:name="__RefHeading___Toc1680734_2749589250"/>
      <w:bookmarkStart w:id="764" w:name="_Toc269"/>
      <w:bookmarkEnd w:id="763"/>
      <w:r>
        <w:rPr>
          <w:rtl w:val="true"/>
        </w:rPr>
        <w:t>حسن ظنّ به مردم</w:t>
      </w:r>
      <w:bookmarkEnd w:id="764"/>
    </w:p>
    <w:p>
      <w:pPr>
        <w:pStyle w:val="BookText"/>
        <w:rPr/>
      </w:pPr>
      <w:r>
        <w:rPr>
          <w:rFonts w:ascii="IRNazanin" w:hAnsi="IRNazanin" w:eastAsia="IRNazanin"/>
          <w:color w:val="111111"/>
          <w:sz w:val="28"/>
          <w:sz w:val="28"/>
          <w:szCs w:val="28"/>
          <w:rtl w:val="true"/>
          <w:lang w:bidi="fa-IR"/>
        </w:rPr>
        <w:t>این طلبه‌ای که بی‌خوابی به سرش زده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وقت شب کجا می‌رود؟ پابرهنه، آرام، پشت سرش آمد و دید او وضو گرفت، چه وضویی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مالیدن به صورت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هماندم که وضو ساختم از چشمه عشق چهار تکبیر زدم یکسره بر هر چه که هست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وضوی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آمد و یازده رکعت نماز شب را خواند که عبادات شب امیرالمؤمنین و امام زین العابدین علیه السلام را به ذهن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 به ستاره‌ها نگاه کرد، دید صبح صادق شده است، نماز صبح را خواند، بعد سریع آمد، روی آن تشکچه رفت و رواندازش را روی خود کشید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یکی یکی بیدار شدند و نمازها را خواندند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 مانند جنازه افتاده است، 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و صبح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که نگفته است بیدارش کنیم، ما نیز وظیفه نداریم او را بیدار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تا آفتاب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طلبه هستی؟ آمدی درس بخوانی و بعد بروی مردم را نماز خوان کنی، آن وقت خودت نماز صبح را نخواندی؟</w:t>
      </w:r>
    </w:p>
    <w:p>
      <w:pPr>
        <w:pStyle w:val="BookText"/>
        <w:rPr/>
      </w:pPr>
      <w:r>
        <w:rPr>
          <w:rFonts w:ascii="IRNazanin" w:hAnsi="IRNazanin" w:eastAsia="IRNazanin"/>
          <w:color w:val="111111"/>
          <w:sz w:val="28"/>
          <w:sz w:val="28"/>
          <w:szCs w:val="28"/>
          <w:rtl w:val="true"/>
          <w:lang w:bidi="fa-IR"/>
        </w:rPr>
        <w:t>عصر جمعه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حجره‌های خود رفتند، این کسی که در شب او را دیده بود، بعد از نماز مغرب و عشا آمد، با دنیایی از ادب رو به روی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راحت نمی‌نشینی؟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ندارم راحت بنشینم، من آمده‌ام تا تو مرا به غلامی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شده‌ای؟ من هم مانند تو طلبه‌ام، غلامی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ما در حق تو کم گناه کرده‌ایم؟ ما در حق تو بدبین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می‌کردیم که تو حتی نماز صبح را نیز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بیدار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تو آمدم و خیلی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غلام تو باشم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بنشین تا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پنجره فولاد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روی آب افتاد، تا همین جا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دعوتی کن از من تا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خوابید و بعد هم مرد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65" w:name="pg3202_17239"/>
    </w:p>
    <w:p>
      <w:pPr>
        <w:pStyle w:val="BookText"/>
        <w:rPr/>
      </w:pPr>
      <w:bookmarkEnd w:id="765"/>
      <w:r>
        <w:rPr>
          <w:rFonts w:ascii="IRNazanin" w:hAnsi="IRNazanin" w:eastAsia="IRNazanin"/>
          <w:color w:val="111111"/>
          <w:sz w:val="28"/>
          <w:sz w:val="28"/>
          <w:szCs w:val="28"/>
          <w:rtl w:val="true"/>
          <w:lang w:bidi="fa-IR"/>
        </w:rPr>
        <w:t xml:space="preserve">شب مردان خدا روز جهان افروز است روشنان را به حقیقت شب ظلمانی نیست </w:t>
      </w:r>
      <w:r>
        <w:rPr>
          <w:rStyle w:val="FootnoteAnchor"/>
          <w:rtl w:val="true"/>
        </w:rPr>
        <w:footnoteReference w:id="449"/>
      </w:r>
    </w:p>
    <w:p>
      <w:pPr>
        <w:pStyle w:val="Heading3"/>
        <w:numPr>
          <w:ilvl w:val="2"/>
          <w:numId w:val="1"/>
        </w:numPr>
        <w:rPr/>
      </w:pPr>
      <w:bookmarkStart w:id="766" w:name="__RefHeading___Toc1680736_2749589250"/>
      <w:bookmarkStart w:id="767" w:name="_Toc270"/>
      <w:bookmarkEnd w:id="766"/>
      <w:r>
        <w:rPr>
          <w:rtl w:val="true"/>
        </w:rPr>
        <w:t>اولیا در غربت دنیا</w:t>
      </w:r>
      <w:bookmarkEnd w:id="767"/>
    </w:p>
    <w:p>
      <w:pPr>
        <w:pStyle w:val="BookText"/>
        <w:rPr/>
      </w:pPr>
      <w:r>
        <w:rPr>
          <w:rFonts w:ascii="IRNazanin" w:hAnsi="IRNazanin" w:eastAsia="IRNazanin"/>
          <w:color w:val="111111"/>
          <w:sz w:val="28"/>
          <w:sz w:val="28"/>
          <w:szCs w:val="28"/>
          <w:rtl w:val="true"/>
          <w:lang w:bidi="fa-IR"/>
        </w:rPr>
        <w:t>ما همانی را می‌گوییم که امام زین العابدین علیه السلام در دعای ابوحمزه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فِی هذِهِ الدُّنْیا غُرْبَتی</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خدایا به غربتم در این دنیا رحم کن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می‌خواهیم با تو باشیم، یار نداریم، بیشتر مردم به دنبال غیر خدا، بدن، زمین و ملک و پول هستند، بر ما عیب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می‌خواهند بگویند، مگر به پیغمبر صلی الله علیه و آله مجنون، کذّاب و ساحر نمی‌گفتند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والسلام علیکم و رحمة الله و برکاته</w:t>
      </w:r>
      <w:bookmarkStart w:id="768" w:name="pg3202_17240"/>
    </w:p>
    <w:p>
      <w:pPr>
        <w:pStyle w:val="Heading2"/>
        <w:numPr>
          <w:ilvl w:val="1"/>
          <w:numId w:val="1"/>
        </w:numPr>
        <w:rPr/>
      </w:pPr>
      <w:bookmarkStart w:id="769" w:name="__RefHeading___Toc1680738_2749589250"/>
      <w:bookmarkStart w:id="770" w:name="_Toc271"/>
      <w:bookmarkEnd w:id="768"/>
      <w:bookmarkEnd w:id="769"/>
      <w:r>
        <w:rPr/>
        <w:t>25</w:t>
      </w:r>
      <w:r>
        <w:rPr>
          <w:rtl w:val="true"/>
        </w:rPr>
        <w:t xml:space="preserve"> </w:t>
      </w:r>
      <w:r>
        <w:rPr>
          <w:rtl w:val="true"/>
        </w:rPr>
        <w:t>روح یوسف</w:t>
      </w:r>
      <w:bookmarkEnd w:id="770"/>
    </w:p>
    <w:p>
      <w:pPr>
        <w:pStyle w:val="Heading3"/>
        <w:numPr>
          <w:ilvl w:val="2"/>
          <w:numId w:val="1"/>
        </w:numPr>
        <w:rPr/>
      </w:pPr>
      <w:bookmarkStart w:id="771" w:name="__RefHeading___Toc1680740_2749589250"/>
      <w:bookmarkStart w:id="772" w:name="_Toc272"/>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تفاوت روحیه یوسف علیه السلام و زلیخا</w:t>
      </w:r>
    </w:p>
    <w:p>
      <w:pPr>
        <w:pStyle w:val="BookText"/>
        <w:rPr/>
      </w:pPr>
      <w:r>
        <w:rPr>
          <w:rFonts w:ascii="IRNazanin" w:hAnsi="IRNazanin" w:eastAsia="IRNazanin"/>
          <w:color w:val="111111"/>
          <w:sz w:val="28"/>
          <w:sz w:val="28"/>
          <w:szCs w:val="28"/>
          <w:rtl w:val="true"/>
          <w:lang w:bidi="fa-IR"/>
        </w:rPr>
        <w:t>تهران، حسینیه همدانی‌ها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جمیع الانبیاء والمرسلین</w:t>
      </w:r>
    </w:p>
    <w:p>
      <w:pPr>
        <w:pStyle w:val="BookText"/>
        <w:rPr/>
      </w:pPr>
      <w:r>
        <w:rPr>
          <w:rFonts w:ascii="IRNazanin" w:hAnsi="IRNazanin" w:eastAsia="IRNazanin"/>
          <w:color w:val="111111"/>
          <w:sz w:val="28"/>
          <w:sz w:val="28"/>
          <w:szCs w:val="28"/>
          <w:rtl w:val="true"/>
          <w:lang w:bidi="fa-IR"/>
        </w:rPr>
        <w:t>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بسیار مهمی که بین وجود مبارک حضرت یوسف علیه السلام و زلیخا بود، این است که تمایلات مربوط به بدن، در حضرت یوسف علیه السلام به طور کامل کنترل شده بود و هیچ گاه میل، غریزه و خواسته مربوط به بدن در ایشان رها و بی‌مهار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تمایلات به وسیله روح حضرت، که غرق در معرفت و به حضرت حق و عشق به پروردگار و نگاه به قیامت بود، در کنترل کامل بود، لذا تمام حرکات اعضا و جوارح بدن ایشان در اوج عبادت و بندگی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روح او که از طریق نور معرفت و عشق به عبادت به حضرت حق وصل بود، این توان را داشت که بدن را در حرکت به سوی پروردگار سیر دهد، اما بانوی کاخ که روحش مرده بود، آنچه در وجود او فعال بود، تمایلات بی‌مهار مربوط به بدن بود که آنها را آزاد کرده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می‌بینید که تمایلات رهای این زن، هیچ احترامی به حق شوهر نداشت و زشتی را با همه وجودش خریده و قبول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شوهر را راحت پذیرفته بود و آنچه که برای او مهم بود، این بود که این بدن، به آن لذتی که می‌خواهد، برسد</w:t>
      </w:r>
      <w:r>
        <w:rPr>
          <w:rFonts w:eastAsia="IRNazanin" w:cs="IRNazanin"/>
          <w:color w:val="111111"/>
          <w:sz w:val="28"/>
          <w:szCs w:val="28"/>
          <w:rtl w:val="true"/>
          <w:lang w:bidi="fa-IR"/>
        </w:rPr>
        <w:t>.</w:t>
      </w:r>
      <w:bookmarkStart w:id="773" w:name="pg3202_17243"/>
    </w:p>
    <w:p>
      <w:pPr>
        <w:pStyle w:val="Heading3"/>
        <w:numPr>
          <w:ilvl w:val="2"/>
          <w:numId w:val="1"/>
        </w:numPr>
        <w:rPr/>
      </w:pPr>
      <w:bookmarkStart w:id="774" w:name="__RefHeading___Toc1680742_2749589250"/>
      <w:bookmarkStart w:id="775" w:name="_Toc273"/>
      <w:bookmarkEnd w:id="773"/>
      <w:bookmarkEnd w:id="774"/>
      <w:r>
        <w:rPr>
          <w:rtl w:val="true"/>
        </w:rPr>
        <w:t>زیاده خواهی تمایلات بی مهار انسان</w:t>
      </w:r>
      <w:bookmarkEnd w:id="775"/>
    </w:p>
    <w:p>
      <w:pPr>
        <w:pStyle w:val="BookText"/>
        <w:rPr/>
      </w:pPr>
      <w:r>
        <w:rPr>
          <w:rFonts w:ascii="IRNazanin" w:hAnsi="IRNazanin" w:eastAsia="IRNazanin"/>
          <w:color w:val="111111"/>
          <w:sz w:val="28"/>
          <w:sz w:val="28"/>
          <w:szCs w:val="28"/>
          <w:rtl w:val="true"/>
          <w:lang w:bidi="fa-IR"/>
        </w:rPr>
        <w:t>در اینجا باید مسأله‌ای را همه ما توجه کنیم که تمایلات بی‌مهار در ارتباط با بدن، زیاده‌خواه است و زیاده خواهی آن نیز مرزی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حکیمان الهی، تمایلات مربوط به بدن در این دنیا، بی‌نهایت خواه است، اما مایه‌ای که معده این بی‌نهایت خواهی را سیر کند، هرگز فراهم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این است که محل زندگی بشر در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ارتباط با تمایلات بدنی می‌خواهد، پول، مسکن، زمین، مقام و ارضای غریزه شهوت است و در اینجا هم زمین محدود است، هم خواسته‌ها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ارضای غریزه شهوت نیز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شعله‌ای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 را به روی آدم باز نمی‌کند،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خاموش می‌شود و این گونه نبوده است که هر مرد و زنی نسبت به شهوت جنسی، بتواند زیاده خواه باشد و به آنچه که می‌خواهد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محدودیت جنسی از پول، زمین، مسکن، خوراک، مرکب و لباس نیز بین شش میلیارد نفر جمعیت جهان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همه درهای امیال را باز بگذارند و به هر نفر از افراد زیاده خواه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 و هر چه میل دارید، بردارید 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حکمی را هیچ کس علیه خودش صادر نمی‌کند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تمایلات بی‌مهار، اجناس مقابلش نیز فوق العاده محدود است که یا در حدّ کوشش پاک نصیب شخص می‌شود که حلال است، یا نه، او با ارتباط برقرار کردن با معصیت، فتنه، فساد و تقلّب به مقداری از آن می‌رسد که آنها نیز خیلی محدود هستند</w:t>
      </w:r>
      <w:r>
        <w:rPr>
          <w:rFonts w:eastAsia="IRNazanin" w:cs="IRNazanin"/>
          <w:color w:val="111111"/>
          <w:sz w:val="28"/>
          <w:szCs w:val="28"/>
          <w:rtl w:val="true"/>
          <w:lang w:bidi="fa-IR"/>
        </w:rPr>
        <w:t>.</w:t>
      </w:r>
      <w:bookmarkStart w:id="776" w:name="pg3202_17244"/>
    </w:p>
    <w:p>
      <w:pPr>
        <w:pStyle w:val="Heading3"/>
        <w:numPr>
          <w:ilvl w:val="2"/>
          <w:numId w:val="1"/>
        </w:numPr>
        <w:rPr/>
      </w:pPr>
      <w:bookmarkStart w:id="777" w:name="__RefHeading___Toc1680744_2749589250"/>
      <w:bookmarkStart w:id="778" w:name="_Toc274"/>
      <w:bookmarkEnd w:id="776"/>
      <w:bookmarkEnd w:id="777"/>
      <w:r>
        <w:rPr>
          <w:rtl w:val="true"/>
        </w:rPr>
        <w:t>تقسیم بندی ثروت به جا مانده</w:t>
      </w:r>
      <w:bookmarkEnd w:id="778"/>
    </w:p>
    <w:p>
      <w:pPr>
        <w:pStyle w:val="BookText"/>
        <w:rPr/>
      </w:pPr>
      <w:r>
        <w:rPr>
          <w:rFonts w:ascii="IRNazanin" w:hAnsi="IRNazanin" w:eastAsia="IRNazanin"/>
          <w:color w:val="111111"/>
          <w:sz w:val="28"/>
          <w:sz w:val="28"/>
          <w:szCs w:val="28"/>
          <w:rtl w:val="true"/>
          <w:lang w:bidi="fa-IR"/>
        </w:rPr>
        <w:t>امیرالمؤمنین علیه السلام جمله جالبی دارند که خیلی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پربهاترین جملات حضرت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به دست آورده که در کنار آن ثروت، عمر شما تمام می‌شود، یا وارثی نداری، که دولت این مال را می‌برد، چه سودی برای تو دارد؟ </w:t>
      </w:r>
      <w:r>
        <w:rPr>
          <w:rStyle w:val="FootnoteAnchor"/>
          <w:rtl w:val="true"/>
        </w:rPr>
        <w:footnoteReference w:id="452"/>
      </w:r>
      <w:r>
        <w:rPr>
          <w:rFonts w:ascii="IRNazanin" w:hAnsi="IRNazanin" w:eastAsia="IRNazanin"/>
          <w:color w:val="111111"/>
          <w:sz w:val="28"/>
          <w:sz w:val="28"/>
          <w:szCs w:val="28"/>
          <w:rtl w:val="true"/>
          <w:lang w:bidi="fa-IR"/>
        </w:rPr>
        <w:t>و یا وارث داری و وارث، ثروتت را مالک می‌شود و آن چه برای تو می‌ماند این است که در قیامت در دادگاه تو را نگهدارند و به تو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اکْتَسَبْتَ مٰالَکَ</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آن ثروت را از کجا به دست آوردی؟ آیا حلال بود، یا حرام؟ این پولی که از تو ماند، دلیل بر بخل تو بوده و بخیل باید به جهنم برود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454"/>
      </w:r>
      <w:bookmarkStart w:id="779" w:name="pg3202_17245"/>
    </w:p>
    <w:p>
      <w:pPr>
        <w:pStyle w:val="BookText"/>
        <w:rPr/>
      </w:pPr>
      <w:bookmarkEnd w:id="779"/>
      <w:r>
        <w:rPr>
          <w:rFonts w:ascii="IRNazanin" w:hAnsi="IRNazanin" w:eastAsia="IRNazanin"/>
          <w:color w:val="111111"/>
          <w:sz w:val="28"/>
          <w:sz w:val="28"/>
          <w:szCs w:val="28"/>
          <w:rtl w:val="true"/>
          <w:lang w:bidi="fa-IR"/>
        </w:rPr>
        <w:t>این حکم قطعی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حلال بخیل بودی، باید به جهنم بروی، در حرام که جهنمی شدن تو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بی‌وارثی که دو صورت داشت و در هر دو صورت باید به جهنم بروی، چه حلال باشد و در آن بخیل باشی، 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وارث داری 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تو کیست؟ اگر وارثانت باادب و با تربیت و اهل خدا باشند، بعد از مردن تو به آنها رسیده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بار این پول‌ها را نمی‌خواهیم به دوش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عادی، زندگی خود را اداره می‌کنیم و بقیه‌اش را نیز خرج خدا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چه کسی را خرج خدا می‌کند؟ پول کس دیگر را، نه پول خودش را</w:t>
      </w:r>
      <w:r>
        <w:rPr>
          <w:rFonts w:eastAsia="IRNazanin" w:cs="IRNazanin"/>
          <w:color w:val="111111"/>
          <w:sz w:val="28"/>
          <w:szCs w:val="28"/>
          <w:rtl w:val="true"/>
          <w:lang w:bidi="fa-IR"/>
        </w:rPr>
        <w:t>.</w:t>
      </w:r>
    </w:p>
    <w:p>
      <w:pPr>
        <w:pStyle w:val="Heading3"/>
        <w:numPr>
          <w:ilvl w:val="2"/>
          <w:numId w:val="1"/>
        </w:numPr>
        <w:rPr/>
      </w:pPr>
      <w:bookmarkStart w:id="780" w:name="__RefHeading___Toc1680746_2749589250"/>
      <w:bookmarkStart w:id="781" w:name="_Toc275"/>
      <w:bookmarkEnd w:id="780"/>
      <w:r>
        <w:rPr>
          <w:rtl w:val="true"/>
        </w:rPr>
        <w:t>سود بردن دیگران از ارث</w:t>
      </w:r>
      <w:bookmarkEnd w:id="781"/>
    </w:p>
    <w:p>
      <w:pPr>
        <w:pStyle w:val="BookText"/>
        <w:rPr/>
      </w:pPr>
      <w:r>
        <w:rPr>
          <w:rFonts w:ascii="IRNazanin" w:hAnsi="IRNazanin" w:eastAsia="IRNazanin"/>
          <w:color w:val="111111"/>
          <w:sz w:val="28"/>
          <w:sz w:val="28"/>
          <w:szCs w:val="28"/>
          <w:rtl w:val="true"/>
          <w:lang w:bidi="fa-IR"/>
        </w:rPr>
        <w:t>در شهری منبر می‌رفتم، بعد از تمام شدن سخنرانی، حوزه علمیه آنجا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هزار متر زمین و چهارده هزار متر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که برای اهل علم و درس خواندن بود و خیلی هزینه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متر ساختمان، با تمام لوازم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مدرسه را خانمی ساخته است که این ثروت از پدرش به او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 مگر دیوانه‌ام که مانند پدرم پول‌ها را نگهدارم و بعد از من به دیگران برسد؟ تمام این پول‌ها را در راه خدا هزینه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وارث، چنین وارثی است، که در این صورت در قیامت جلوی چشم تو، وارث تو را که با پول تو رضای خدا را جلب کرده است، به بهشت می‌برند و حضرتعالی را جلوی چشم وارث به عنوان بخیل به جهنم می‌برند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نه، وارثانت افراد بی‌تربیت، بی‌دین و فتنه‌گری هستند که بعد از مردن تو، با</w:t>
      </w:r>
      <w:bookmarkStart w:id="782" w:name="pg3202_17246"/>
    </w:p>
    <w:p>
      <w:pPr>
        <w:pStyle w:val="BookText"/>
        <w:rPr/>
      </w:pPr>
      <w:bookmarkEnd w:id="782"/>
      <w:r>
        <w:rPr>
          <w:rFonts w:ascii="IRNazanin" w:hAnsi="IRNazanin" w:eastAsia="IRNazanin"/>
          <w:color w:val="111111"/>
          <w:sz w:val="28"/>
          <w:sz w:val="28"/>
          <w:szCs w:val="28"/>
          <w:rtl w:val="true"/>
          <w:lang w:bidi="fa-IR"/>
        </w:rPr>
        <w:t>پول تو لذت می‌برند و تو در برزخ عذاب و درد بخلت را می‌چشی و وارثانت با رفقا در دنیا به خوش‌گذرانی و معصیت و در جلسات شبانه شرکت می‌کنند و پول تو را خرج این شکم نجس و شهوت نجس‌تر می‌کند، آن گاه تو را در قیامت دو برابر عذاب می‌کنند، عذاب اول برای بخل تو است، عذاب دوم این که با پول خود، به گناه کمک کردی</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این آخر و عاقبت تمایلات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بی‌مهار می‌شود، ولی این تمایلات بی‌مهار، در مقابل خودش جنسی به اندازه معده خودش را ندارد</w:t>
      </w:r>
      <w:r>
        <w:rPr>
          <w:rFonts w:eastAsia="IRNazanin" w:cs="IRNazanin"/>
          <w:color w:val="111111"/>
          <w:sz w:val="28"/>
          <w:szCs w:val="28"/>
          <w:rtl w:val="true"/>
          <w:lang w:bidi="fa-IR"/>
        </w:rPr>
        <w:t>.</w:t>
      </w:r>
    </w:p>
    <w:p>
      <w:pPr>
        <w:pStyle w:val="Heading3"/>
        <w:numPr>
          <w:ilvl w:val="2"/>
          <w:numId w:val="1"/>
        </w:numPr>
        <w:rPr/>
      </w:pPr>
      <w:bookmarkStart w:id="783" w:name="__RefHeading___Toc1680748_2749589250"/>
      <w:bookmarkStart w:id="784" w:name="_Toc276"/>
      <w:bookmarkEnd w:id="783"/>
      <w:r>
        <w:rPr>
          <w:rtl w:val="true"/>
        </w:rPr>
        <w:t>بصیرت بزرگان در برخورد با تمایلات دنیوی</w:t>
      </w:r>
      <w:bookmarkEnd w:id="784"/>
    </w:p>
    <w:p>
      <w:pPr>
        <w:pStyle w:val="BookText"/>
        <w:rPr/>
      </w:pPr>
      <w:r>
        <w:rPr>
          <w:rFonts w:ascii="IRNazanin" w:hAnsi="IRNazanin" w:eastAsia="IRNazanin"/>
          <w:color w:val="111111"/>
          <w:sz w:val="28"/>
          <w:sz w:val="28"/>
          <w:szCs w:val="28"/>
          <w:rtl w:val="true"/>
          <w:lang w:bidi="fa-IR"/>
        </w:rPr>
        <w:t>حضرت یوسف علیه السلام همه این‌ها را می‌دانست و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عاقل، منصف و با وجدان و بیدار بود، لذا تمام تمایلات بدن را به برنامه‌های الهی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نیز در این دنیا صبر کرد و بعد او را از این دنیا به آن دنیا بردند، در آن دنیا چون حدود و مرز وجود ندارد، کمربندهای تمایلات را در آنجا باز می‌کنند، کمربندهای تمایلات همین دین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تمایلات مربوط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مربوط به بدن کمربندهایشان را که باز کردند، بی‌نهایت می‌شود، مطابق این معده بی‌نهایت، جنس بی‌نهایت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دیگر خودش بی‌نهایت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برای تمایلات بی‌نهایت شما، نعمت بی‌نهایت وجود دارد،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مٰا تَشْتَهِیهِ اَلْأَنْفُسُ وَ تَلَذُّ اَلْأَعْیُنُ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برای تمایلات چشمی شما، برای لذت بردن از مناظر، مناظر بی‌نهایت زیبا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منِ خدا در اینجا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محدود کنید، در قیامت نیز بگویم محدود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که دار تکلیف و جای حرام و حلال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الیَوم فی دارِ عَمَلٍ وَ لاحِسابٍ وَ أنتُمْ غَداً فِی دارِ حِسابٍ وَ لاعَمَل</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امروز روز عمل است نه حساب و فردا روز حساب است نه عمل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برای حضرت یوسف علیه السلام مانند آفتاب روشن بود و باور داشت، لذا در اوج جوانی و لذت خواهی، دعوت به گناه را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ما نیز خود را کاملاً عاقلانه به قرآن و فرهنگ اهل بیت علیهم السلام محدود کنیم؟</w:t>
      </w:r>
      <w:bookmarkStart w:id="785" w:name="pg3202_17248"/>
    </w:p>
    <w:p>
      <w:pPr>
        <w:pStyle w:val="Heading3"/>
        <w:numPr>
          <w:ilvl w:val="2"/>
          <w:numId w:val="1"/>
        </w:numPr>
        <w:rPr/>
      </w:pPr>
      <w:bookmarkStart w:id="786" w:name="__RefHeading___Toc1680750_2749589250"/>
      <w:bookmarkStart w:id="787" w:name="_Toc277"/>
      <w:bookmarkEnd w:id="785"/>
      <w:bookmarkEnd w:id="786"/>
      <w:r>
        <w:rPr>
          <w:rtl w:val="true"/>
        </w:rPr>
        <w:t>حاجی سبزواری و کشیدن مهار نفس</w:t>
      </w:r>
      <w:bookmarkEnd w:id="787"/>
    </w:p>
    <w:p>
      <w:pPr>
        <w:pStyle w:val="BookText"/>
        <w:rPr/>
      </w:pPr>
      <w:r>
        <w:rPr>
          <w:rFonts w:ascii="IRNazanin" w:hAnsi="IRNazanin" w:eastAsia="IRNazanin"/>
          <w:color w:val="111111"/>
          <w:sz w:val="28"/>
          <w:sz w:val="28"/>
          <w:szCs w:val="28"/>
          <w:rtl w:val="true"/>
          <w:lang w:bidi="fa-IR"/>
        </w:rPr>
        <w:t>اولیای الهی گاهی برای محدود کردن خود، 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داستان آنها را می‌خوانیم، بهت زده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قضیه‌ای که می‌خواهم نقل کنم، واسطه سوم هستم؛ چون نبیره دختری مرحوم حاج ملاهادی سبزواری برای خودم تعریف کرد و با دست خودش نیز نوشته بود و لطف کرد و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از فروش زمین‌های پدرش واجب الحج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بزرگوارش که از او دارای یک پسر چهار ساله به نام ملّامحمد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در سبزوار بگذاریم و به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کویر سبزوار به بندرعباس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آن زمان حداقل هشت ماه طول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بندر سوار کشتی می‌شوند، دو ماه روی آب بودند تا به جده می‌روند و به مکه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مکه نه برقی بوده و نه آبی، و تعداد حجاج بسیار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حج تمام می‌شود، همان راه را می‌آیند که برگردند، در مسیر برگشت همسرش مریض می‌شود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در بیابان، با کمک زنانی که در سفر بودند، غسل می‌دهند، کفن و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تا بندرعباس می‌آید، پیاده می‌شود، تمام بار او نیز یک بقچه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همیشه سبک بار و سبک بال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مردن آنان نیز خیلی راحت بود؛ چون چیزی نبود که از آن دل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زندگی‌شان خیلی معمولی بود و هرگز دلبستگی ایجاد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هر هشت سالی یک عبا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که دل آنان را ببرد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دل آنان را برده بود،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دلی نداشتند که جای دیگری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بندر به کرمان می‌آید که از راه کویر به سبزوار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عصر به کرمان</w:t>
      </w:r>
      <w:bookmarkStart w:id="788" w:name="pg3202_17249"/>
    </w:p>
    <w:p>
      <w:pPr>
        <w:pStyle w:val="BookText"/>
        <w:rPr/>
      </w:pPr>
      <w:bookmarkEnd w:id="788"/>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حاجی مانند روحانیون دیگر نبود، بلکه شبیه عمامه روستایی‌های سبزوار، حالت عادی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بقچه به مدرسه طلبه‌ها می‌آید، به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نگاهی به او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نداریم، چون در وقفنامه این مدرسه نوشته شده بود که فقط اهل علم و طلبه‌ها می‌توانند در اینجا بخوابند</w:t>
      </w:r>
      <w:r>
        <w:rPr>
          <w:rFonts w:eastAsia="IRNazanin" w:cs="IRNazanin"/>
          <w:color w:val="111111"/>
          <w:sz w:val="28"/>
          <w:szCs w:val="28"/>
          <w:rtl w:val="true"/>
          <w:lang w:bidi="fa-IR"/>
        </w:rPr>
        <w:t>.</w:t>
      </w:r>
    </w:p>
    <w:p>
      <w:pPr>
        <w:pStyle w:val="Heading3"/>
        <w:numPr>
          <w:ilvl w:val="2"/>
          <w:numId w:val="1"/>
        </w:numPr>
        <w:rPr/>
      </w:pPr>
      <w:bookmarkStart w:id="789" w:name="__RefHeading___Toc1680752_2749589250"/>
      <w:bookmarkStart w:id="790" w:name="_Toc278"/>
      <w:bookmarkEnd w:id="789"/>
      <w:r>
        <w:rPr>
          <w:rtl w:val="true"/>
        </w:rPr>
        <w:t>خدمتگزاری حاجی سبزواری در حوزه علمیه کرمان</w:t>
      </w:r>
      <w:bookmarkEnd w:id="790"/>
    </w:p>
    <w:p>
      <w:pPr>
        <w:pStyle w:val="BookText"/>
        <w:rPr/>
      </w:pPr>
      <w:r>
        <w:rPr>
          <w:rFonts w:ascii="IRNazanin" w:hAnsi="IRNazanin" w:eastAsia="IRNazanin"/>
          <w:color w:val="111111"/>
          <w:sz w:val="28"/>
          <w:sz w:val="28"/>
          <w:szCs w:val="28"/>
          <w:rtl w:val="true"/>
          <w:lang w:bidi="fa-IR"/>
        </w:rPr>
        <w:t>حاجی، کشتی علم، حکمت و عرفان بود،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راه شرعی نشان می‌دهم که مرا راه بدهی و آن این است که چند روزی که اینجا می‌مانم، برای کمک تو جارو می‌کشم و لباس طلبه‌ها را می‌شویم و دستشویی‌ها را تمیز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تمایلات را محدود می‌کردند، گویا اصلاً تمایلاتی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نزد مرجع تقلید شهر برود، بگوید که من چه کسی هستم، کسی که در تمام ایران کتاب منظومه حکمت و منطق و حاشیه‌های او بر اسفار صدرالمتألهین را درس می‌دهند، تا آن مرجع کرمانی، خاک کف پای او را روی چشمش بگذارد؛ چون حاجی اهل کرامت بود و با خدا خوب زندگی و رفتار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از آنهایی بود که راحت می‌توانست به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سال است که حرف تو را گوش دادم، یک بار تو حرفم را گوش بده، خدا نیز قبول کند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اَطِعْنی اَجْعَلُکَ مِثْلی</w:t>
      </w:r>
      <w:r>
        <w:rPr>
          <w:rFonts w:eastAsia="Amiri" w:cs="Amiri" w:ascii="Amiri" w:hAnsi="Amiri"/>
          <w:color w:val="111111"/>
          <w:sz w:val="28"/>
          <w:szCs w:val="28"/>
          <w:rtl w:val="true"/>
          <w:lang w:bidi="ar-SA"/>
        </w:rPr>
        <w:t xml:space="preserve">» </w:t>
      </w:r>
      <w:r>
        <w:rPr>
          <w:rStyle w:val="FootnoteAnchor"/>
          <w:rtl w:val="true"/>
        </w:rPr>
        <w:footnoteReference w:id="459"/>
      </w:r>
      <w:bookmarkStart w:id="791" w:name="pg3202_17250"/>
    </w:p>
    <w:p>
      <w:pPr>
        <w:pStyle w:val="BookText"/>
        <w:rPr/>
      </w:pPr>
      <w:bookmarkEnd w:id="791"/>
      <w:r>
        <w:rPr>
          <w:rFonts w:ascii="IRNazanin" w:hAnsi="IRNazanin" w:eastAsia="IRNazanin"/>
          <w:color w:val="111111"/>
          <w:sz w:val="28"/>
          <w:sz w:val="28"/>
          <w:szCs w:val="28"/>
          <w:rtl w:val="true"/>
          <w:lang w:bidi="fa-IR"/>
        </w:rPr>
        <w:t>بنده من، با من باش، تا من تو را نمونه خودم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موجودی می‌گویم، باش، می‌شود، تو هم بگو باش،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در مدرسه جارو می‌کشد، لباس طلبه‌ها را می‌شوید، می‌بیند باید بیشتر بماند تا این نفس بیشتر ادب شده، محدودتر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کرمان، خادم آن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و اتاق طلبه‌ها را جارو می‌کرد، گاهی طلبه‌ها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نانی برای من بگیر و بیاور، لباس‌های ما را شستشو کن،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خادم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ما را قرآن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اهل خاک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نمی‌خواهی ازدواج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کسی با این وضع به ما زن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دختری دارم، دم بخت است، ولی چون زشت است، در خانه مانده است و کسی او 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با او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می‌بیند این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بعدها از این دختر، دو پسر و دو دختر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نوریه و حوریه خانم، عبدالقیوم و یک پسر دیگر که هر چهار نفر فیلسوف، عارف، حکیم و مفسر قرآن شدند</w:t>
      </w:r>
      <w:r>
        <w:rPr>
          <w:rFonts w:eastAsia="IRNazanin" w:cs="IRNazanin"/>
          <w:color w:val="111111"/>
          <w:sz w:val="28"/>
          <w:szCs w:val="28"/>
          <w:rtl w:val="true"/>
          <w:lang w:bidi="fa-IR"/>
        </w:rPr>
        <w:t>.</w:t>
      </w:r>
    </w:p>
    <w:p>
      <w:pPr>
        <w:pStyle w:val="Heading3"/>
        <w:numPr>
          <w:ilvl w:val="2"/>
          <w:numId w:val="1"/>
        </w:numPr>
        <w:rPr/>
      </w:pPr>
      <w:bookmarkStart w:id="792" w:name="__RefHeading___Toc1680754_2749589250"/>
      <w:bookmarkStart w:id="793" w:name="_Toc279"/>
      <w:bookmarkEnd w:id="792"/>
      <w:r>
        <w:rPr>
          <w:rtl w:val="true"/>
        </w:rPr>
        <w:t>پاسخ آیت الله کرمانی توسط حاجی سبزواری</w:t>
      </w:r>
      <w:bookmarkEnd w:id="79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سه سال، روزی حیاط را جارو می‌کرد، دید آیت الله سید جواد کرمانی </w:t>
      </w:r>
      <w:r>
        <w:rPr>
          <w:rStyle w:val="FootnoteAnchor"/>
          <w:rtl w:val="true"/>
        </w:rPr>
        <w:footnoteReference w:id="461"/>
      </w:r>
      <w:r>
        <w:rPr>
          <w:rFonts w:ascii="IRNazanin" w:hAnsi="IRNazanin" w:eastAsia="IRNazanin"/>
          <w:color w:val="111111"/>
          <w:sz w:val="28"/>
          <w:sz w:val="28"/>
          <w:szCs w:val="28"/>
          <w:rtl w:val="true"/>
          <w:lang w:bidi="fa-IR"/>
        </w:rPr>
        <w:t xml:space="preserve">، برای طلبه‌ها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کتابش، کتاب درسی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جارو می‌کرد، به درس استاد گوش داد، ببیند استاد کتاب او را که در سبزوار نوشته است، چگونه درس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درسیی به وجود آمد، حل نشد، درس تمام شد، آیت الله سید جواد از مدرسه بیرون آمد که به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دنبالش تا کوچه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خادم مدرسه و جاروکش هستم، توالت‌ها را تمیز می‌کنم و لباس طلبه‌ها را می‌شویم، این اشکالی که در درس، در این کتابی که درس می‌دادی پدید آمد، من خادم هستم، ممکن است قبول نکنید، اما فکر می‌کنم جوابش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آقا، برو جارو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به علم فلسفه و حکمت متعالیه چه کار؟ بعد به خانه می‌رود و در مورد آن جواب فکر می‌کند، می‌بیند این جواب، جواب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سواد این خادم به اندازه ملاصدرا و حاج ملاهادی سبزواری 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حاجی آمد و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همسر به شهر سبزوار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را بست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جواد، خادم خود را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به مدرسه برو و این خادم را بردار و بیاور، ببینم او کجا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آیت الله سید جواد آمد و به خادم مدرسه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خادمی که به تو کمک می‌کرد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برداشت و رفت</w:t>
      </w:r>
      <w:r>
        <w:rPr>
          <w:rFonts w:eastAsia="IRNazanin" w:cs="IRNazanin"/>
          <w:color w:val="111111"/>
          <w:sz w:val="28"/>
          <w:szCs w:val="28"/>
          <w:rtl w:val="true"/>
          <w:lang w:bidi="fa-IR"/>
        </w:rPr>
        <w:t>.</w:t>
      </w:r>
      <w:bookmarkStart w:id="794" w:name="pg3202_17252"/>
    </w:p>
    <w:p>
      <w:pPr>
        <w:pStyle w:val="Heading3"/>
        <w:numPr>
          <w:ilvl w:val="2"/>
          <w:numId w:val="1"/>
        </w:numPr>
        <w:rPr/>
      </w:pPr>
      <w:bookmarkStart w:id="795" w:name="__RefHeading___Toc1680756_2749589250"/>
      <w:bookmarkStart w:id="796" w:name="_Toc280"/>
      <w:bookmarkEnd w:id="794"/>
      <w:bookmarkEnd w:id="795"/>
      <w:r>
        <w:rPr>
          <w:rtl w:val="true"/>
        </w:rPr>
        <w:t>کرامات اخلاقی حاجی سبزواری</w:t>
      </w:r>
      <w:bookmarkEnd w:id="796"/>
    </w:p>
    <w:p>
      <w:pPr>
        <w:pStyle w:val="BookText"/>
        <w:rPr/>
      </w:pPr>
      <w:r>
        <w:rPr>
          <w:rFonts w:ascii="IRNazanin" w:hAnsi="IRNazanin" w:eastAsia="IRNazanin"/>
          <w:color w:val="111111"/>
          <w:sz w:val="28"/>
          <w:sz w:val="28"/>
          <w:szCs w:val="28"/>
          <w:rtl w:val="true"/>
          <w:lang w:bidi="fa-IR"/>
        </w:rPr>
        <w:t>سه سال بعد، دو تن از طلبه‌های همان مدرسه درسشان در کرمان تمام می‌شود، با هم قرا می‌گذارند که به سبزوار بیایند و ادامه درس را در خدمت حاج ملاهادی سبزواری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وارد سبزوار می‌شوند و به مدرسه آنجا می‌روند، می‌بینند عجب شور و نشاطی بین طلبه‌هاست، حاجی نشسته و دارد درس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می‌کنند، می‌بینند این همانی است که سه سال در مدرسه آنها توالت‌ها را می‌شست و جارو می‌کرد و آنها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نان بگیر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پشت به دیوار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سبزوار هم رو به حاجی بودند، آن دو نفر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به آنها اشاره کرد که همانجا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که تمام شد، آمد و هر دوی آنها را در آغوش گرفت و احوال همه طلبه‌ها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راضی نیستم که از قضیه کرمان به احدی حرفی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ایستادم تا این نفس سرکش را ادب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نیز تعریف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می‌خواهید بگویید؟</w:t>
      </w:r>
    </w:p>
    <w:p>
      <w:pPr>
        <w:pStyle w:val="BookText"/>
        <w:rPr/>
      </w:pPr>
      <w:r>
        <w:rPr>
          <w:rFonts w:ascii="IRNazanin" w:hAnsi="IRNazanin" w:eastAsia="IRNazanin"/>
          <w:color w:val="111111"/>
          <w:sz w:val="28"/>
          <w:sz w:val="28"/>
          <w:szCs w:val="28"/>
          <w:rtl w:val="true"/>
          <w:lang w:bidi="fa-IR"/>
        </w:rPr>
        <w:t>این بدن، با این روح، از سرعت نور نیز سریع‌تر به طرف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روز، هر روز از صبح تا اذان ظهر بر سر قبرش می‌رفتم، می‌دیدم از روستاهای دور سبزوار، خانم‌ها بچه‌های مریض خود را کنار قبر حاجی می‌آورند، با انگشت، گرد و غبار روی قبر حاجی را برمی‌داشتند و به مریض خود می‌مالیدند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روستا برویم، مریض ما خوب شده است و خوب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خاک را به نظر کیمیا کنند آیا شود که گوشه چشمی به ما کنند </w:t>
      </w:r>
      <w:r>
        <w:rPr>
          <w:rStyle w:val="FootnoteAnchor"/>
          <w:rtl w:val="true"/>
        </w:rPr>
        <w:footnoteReference w:id="46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مانند فلز مس هستیم، که نظری کیمیایی می‌خواهیم که ما را طلا کند</w:t>
      </w:r>
      <w:r>
        <w:rPr>
          <w:rFonts w:eastAsia="IRNazanin" w:cs="IRNazanin"/>
          <w:color w:val="111111"/>
          <w:sz w:val="28"/>
          <w:szCs w:val="28"/>
          <w:rtl w:val="true"/>
          <w:lang w:bidi="fa-IR"/>
        </w:rPr>
        <w:t>.</w:t>
      </w:r>
      <w:bookmarkStart w:id="797" w:name="pg3202_17253"/>
    </w:p>
    <w:p>
      <w:pPr>
        <w:pStyle w:val="Heading3"/>
        <w:numPr>
          <w:ilvl w:val="2"/>
          <w:numId w:val="1"/>
        </w:numPr>
        <w:rPr/>
      </w:pPr>
      <w:bookmarkStart w:id="798" w:name="__RefHeading___Toc1680758_2749589250"/>
      <w:bookmarkStart w:id="799" w:name="_Toc281"/>
      <w:bookmarkEnd w:id="797"/>
      <w:bookmarkEnd w:id="798"/>
      <w:r>
        <w:rPr>
          <w:rtl w:val="true"/>
        </w:rPr>
        <w:t>حسن ظن به استجابت دعا</w:t>
      </w:r>
      <w:bookmarkEnd w:id="799"/>
    </w:p>
    <w:p>
      <w:pPr>
        <w:pStyle w:val="BookText"/>
        <w:rPr/>
      </w:pPr>
      <w:r>
        <w:rPr>
          <w:rFonts w:ascii="IRNazanin" w:hAnsi="IRNazanin" w:eastAsia="IRNazanin"/>
          <w:color w:val="111111"/>
          <w:sz w:val="28"/>
          <w:sz w:val="28"/>
          <w:szCs w:val="28"/>
          <w:rtl w:val="true"/>
          <w:lang w:bidi="fa-IR"/>
        </w:rPr>
        <w:t>امام زین العابدین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دشمنان خدا،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دست خود را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خواسته‌ای از تو دارم، دعا کرد،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أَنْظِرْنِی إِلیٰ یَوْمِ یُبْعَثُونَ</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مرا تا قیامت ادامه بده، من نمیرم،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را مستجاب کردم، عمر تو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دعای دشمن‌ترین دشمنانت را مستجاب کردی، دعای ما را مستجاب نمی‌کنی؟ </w:t>
      </w:r>
      <w:r>
        <w:rPr>
          <w:rStyle w:val="FootnoteAnchor"/>
          <w:rtl w:val="true"/>
        </w:rPr>
        <w:footnoteReference w:id="464"/>
      </w:r>
      <w:r>
        <w:rPr>
          <w:rFonts w:ascii="IRNazanin" w:hAnsi="IRNazanin" w:eastAsia="IRNazanin"/>
          <w:color w:val="111111"/>
          <w:sz w:val="28"/>
          <w:sz w:val="28"/>
          <w:szCs w:val="28"/>
          <w:rtl w:val="true"/>
          <w:lang w:bidi="fa-IR"/>
        </w:rPr>
        <w:t>والسلام علیکم و رحمة الله و برکاته</w:t>
      </w:r>
      <w:bookmarkStart w:id="800" w:name="pg3202_17254"/>
    </w:p>
    <w:p>
      <w:pPr>
        <w:pStyle w:val="Heading2"/>
        <w:numPr>
          <w:ilvl w:val="1"/>
          <w:numId w:val="1"/>
        </w:numPr>
        <w:rPr/>
      </w:pPr>
      <w:bookmarkStart w:id="801" w:name="__RefHeading___Toc1680760_2749589250"/>
      <w:bookmarkStart w:id="802" w:name="_Toc282"/>
      <w:bookmarkEnd w:id="800"/>
      <w:bookmarkEnd w:id="801"/>
      <w:r>
        <w:rPr>
          <w:rtl w:val="true"/>
        </w:rPr>
        <w:t>فهرست ها</w:t>
      </w:r>
      <w:bookmarkEnd w:id="80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3" w:name="__RefHeading___Toc1680762_2749589250"/>
      <w:bookmarkStart w:id="804" w:name="_Toc283"/>
      <w:bookmarkEnd w:id="803"/>
      <w:r>
        <w:rPr>
          <w:rtl w:val="true"/>
        </w:rPr>
        <w:t>اشاره</w:t>
      </w:r>
      <w:bookmarkStart w:id="805" w:name="pg3202_17255"/>
      <w:bookmarkEnd w:id="804"/>
    </w:p>
    <w:p>
      <w:pPr>
        <w:pStyle w:val="Heading3"/>
        <w:numPr>
          <w:ilvl w:val="2"/>
          <w:numId w:val="1"/>
        </w:numPr>
        <w:rPr/>
      </w:pPr>
      <w:bookmarkStart w:id="806" w:name="__RefHeading___Toc1680764_2749589250"/>
      <w:bookmarkStart w:id="807" w:name="_Toc284"/>
      <w:bookmarkEnd w:id="805"/>
      <w:bookmarkEnd w:id="806"/>
      <w:r>
        <w:rPr>
          <w:rtl w:val="true"/>
        </w:rPr>
        <w:t>فهرست آیات</w:t>
      </w:r>
      <w:bookmarkEnd w:id="807"/>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شماره‌آیه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تَجْرِی مِن تَحْتِهَا الْأَنْهَٰرُ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ءَادَمَ الْأَسْمَآءَ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أَنبِئْهُم بِأَسْمَآئِهِمْ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مِنْهَا رَغَدًا حَیْثُ شِئْتَُما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لَاتَقْرَبَا هَٰذِهِ الشَّجَرَةَ فَتَکُونَا مِنَ الظَّٰلِمِینَ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 فَمَن تَبِعَ هُدَایَ فَلَا خَوْفٌ عَلَیْهِمْ وَ لَاهُمْ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طَهِّرَا بَیْتِیَ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إِنَّآ إِلَیْهِ رَ ٰجِعُونَ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ءَامَنُواْ أَشَدُّ حُبًّا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لَایُکَلِّمُهُمُ اللَّهُ یَوْمَ الْقِیَٰمَةِ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لَایُحِبُّ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لَایُخْلِفُ الْمِیعَادَ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الْخَیْرُ إِنَّکَ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فَلْیَتَوَکَّلِ الْمُؤْمِنُونَ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سَرِیعُ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 ٰلَ الْیَتَٰمَیٰ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التَّوْبَةُ لِلَّذِینَ یَعْمَلُونَ السَّیَِّاتِ</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 ٰمُونَ عَلَی النِّسَآءِ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یُطِعِ اللَّهَ وَالرَّسُولَ فَأُوْلٰئِکَ مَعَ الَّذِینَ أَنْعَمَ اللَّهُ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دِینًا مِّمَّنْ أَسْلَمَ وَجْهَهُ لِلَّهِ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خَٰلِدِینَ فِیهَآ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فَضْلُ اللَّهِ یُؤْتِیهِ مَن یَشَآءُ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وَالنَّوَیٰ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الشَّیَٰطِینَ لَیُوحُونَ إِلَیٰ أَوْلِیَاءِهِمْ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السَّلَٰمِ عِندَ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لَایُحِبُّ الْمُسْرِفِینَ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أَنظِرْنِی إِلَیٰ یَوْمِ یُبْعَثُونَ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الطَّیِّبُ یَخْرُجُ نَبَاتُهُ‌بِإِذْنِ رَبِّهِ وَالَّذِی خَبُثَ لَایَخْرُجُ إِلَّا نَکِدًا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لَاتَبْخَسُواْ النَّاسَ أَشْیَآءَهُمْ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وَیَضَعُ عَنْهُمْ إِصْرَهُمْ وَالأَْغْلَٰلَ الَّتِی کَانَتْ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لَرَفَعْنَٰهُ بِهٰا وَلَٰکِنَّهُ أَخْلَدَ إِلَی الأَْرْضِ وَاتَّبَعَ هَوَیٰهُ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الْکَلْبِ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کَالأَْنْعَٰمِ بَلْ هُمْ أَضَلُّ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الدَّوَآبِ‌ّ عِندَ اللَّهِ الصُّمُّ الْبُکْمُ الَّذِینَ لَایَعْقِلُونَ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أَنفَقْتَ مَا فِی الأَْرْضِ جَمِیعًا مَّآ أَلَّفْتَ بَیْنَ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381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اثَّاقَلْتُمْ إِلَی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الْمُؤْمِنِینَ وَالْمُؤْمِنَٰتِ جَنَّٰتٍ تَجْرِی مِن تَحْتِهَا الأَْنْهَٰرُ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 ٰلِکَ هُوَ الْفَوْزُ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زَفِیرٌ وَ شَهِیقٌ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کَمَآ أَتَمَّهَا عَلَیٰ أَبَوَیْکَ مِن قَبْلُ إِبْرَ ٰهِیمَ وَ إِسْحَٰقَ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عُصْبَةٌ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الذِّئْبُ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سَوَّلَتْ لَکُمْ أَنفُسُکُمْ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 ٰلِکَ مَکَّنَّا لِیُوسُفَ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ءَاتَیْنَٰهُ حُکْمًا وَ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وَهَمَّ بِهَا لَوْلَآ أَن رَّءَا بُرْهَٰنَ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الُْمخْلَصِینَ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شَاهِدٌ مِّنْ أَهْلِهَآ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کَیْدَکُنَّ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ءَابَآءِی إِبْرَ ٰهِیمَ وَ إِسْحَٰقَ وَیَعْقُوبَ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لَنَآ أَن نُّشْرِکَ بِاللَّهِ مِن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مِن فَضْلِ اللَّهِ عَلَیْنَا وَ عَلَی النَّاسِ وَ لَٰکِنَّ أَکْثَرَ النَّاسِ لَایَشْکُرُونَ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 حَصْحَصَ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مَکَّنَّا لِیُوسُفَ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یَٰبَنِیَّ اذْهَبُواْ فَتَحَسَّسُواْ مِن یُوسُفَ وَ أَخِیهِ وَ لَاتَاْیَْسُواْ مِن رَّوْحِ اللَّهِ إِنَّهُ لَایَاْیَْسُ مِن رَّوْحِ اللَّهِ إِلَّا الْقَوْمُ الْکَٰفِرُونَ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الْعَزِیزُ مَسَّنَا وَ أَهْلَنَا الضُّرُّ وَ جِئْنَا بِبِضَٰعَةٍ مُّزْجَیٰةٍ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عَلَیْنَآ إِنَّ اللَّهَ یَجْزِی الْمُتَصَدِّقِینَ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بِیُوسُفَ وَ أَخِیهِ إِذْ أَنتُمْ جَٰهِلُونَ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أَءِنَّکَ لَأَنتَ یُوسُفُ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اللَّهَ لَایُضِیعُ أَجْرَ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لَاتَثْرِیبَ عَلَیْکُمُ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یَٰأَبَانَا اسْتَغْفِرْ لَنَا ذُنُوبَنَآ إِنَّا کُنَّا خَٰطِِینَ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Times New Roman" w:cs="Times New Roman" w:ascii="Times New Roman" w:hAnsi="Times New Roman"/>
          <w:color w:val="111111"/>
          <w:sz w:val="28"/>
          <w:szCs w:val="28"/>
          <w:lang w:val="en-US" w:bidi="en-US"/>
        </w:rPr>
        <w:t>274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ءَاتَیْتَنِی مِنَ الْمُلْکِ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أَلْحِقْنِی بِالصَّٰلِحِینَ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لِاُّوْلِی الْأَلْبَٰبِ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وَالْمَلَٰئِکَة یَدْخُلُونَ عَلَیْهِم مِّن کُلِ‌ّ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عَلَیْکُم بِمَا صَبَرْتُمْ فَنِعْمَ عُقْبَی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تَرَکَیْفَ ضَرَبَ اللَّهُ مَثَلاً کَلِمَةً طَیِّبَةً کَشَجَرَةٍ طَیِّبَةٍ أَصْلُهَا ثَابِتٌ وَ فَرْعُهَا فِی السَّمَآءِ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 لَهُ سَٰجِدِینَ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لَکُمُ الَّیْلَ وَ النَّهَارَ وَ الشَّمْسَ وَ الْقَمَرَ وَ النُّجُومُ مُسَخَّرَ ٰتُ بِأَمْرِهِ إِنَّ فِی ذَ ٰلِکَ لَأَیَٰتٍ لِّقَوْمٍ 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لَایَشْعُرُونَ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خَالِصًا سَاءِغًا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 ٰتِ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فِی ذَ ٰلِکَ لَأَیَةً لِّقَوْمٍ یَتَفَکَّرُونَ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 ٰهِیمَ کَانَ 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یَسَْلُونَکَ عَنِ الرُّوحِ قُلِ الرُّوحُ مِنْ أَمْرِ 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عَلَیٰ أَن یَأْتُواْ</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الْجِدَارُ فَکَانَ لِغُلَٰمَیْنِ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الْحَیَوٰةِ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یَحْسَبُونَ أَنَّهُمْ یُحْسِنُونَ صُنْعًا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نُقِیمُ لَهُمْ یَوْمَ الْقِیَٰمَةِ وَزْنًا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إِنَّمَآ أَنَا بَشَرٌ مِّثْلُکُمْ یُوحَیٰ إِلَیَّ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فَلْیَعْمَلْ عَمَلاً صَٰلِحًا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اخْتَرْتُکَ فَاسْتَمِعْ لِمَا یُوحَیٰ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أَنَا اللَّهُ لَآإِلَٰهَ إِلَّآ أَنَا فَاعْبُدْنِی وَ أَقِمِ الصَّلَوٰةَ لِذِکْرِی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ءَاتِیَةٌ أَکَادُ أُخْفِیهَا لِتُجْزَیٰ کُلُّ نَفْسِ بِمَا تَسْعَیٰ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تِلْکَ بِیَمِینِکَ یَٰمُوسَیٰ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وَأَهُشُّ بِهَا عَلَیٰ غَنَمِی وَ لِیَ فِیهَا مََارِبُ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أَلْقِهَا یَٰمُوسَیٰ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مَا فِی یَمِینِکَ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فِی الظُّلُمَٰتِ أَن لَّآإِلَٰهَ إِلَّآ أَنتَ سُبْحَٰنَکَ إِنِّی کُنتُ مِنَ الظَّٰلِمِینَ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 ٰلِکَ نُنجِی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 الصَّٰلِحُونَ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أَرْسَلْنَٰکَ إِلَّا رَحْمَةً لِّلْعَٰلَمِینَ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 ٰفِعُ عَنِ الَّذِینَ ءَامَنُواْ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افْعَلُواْ الْخَیْرَ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أَبْصَٰرِهِمْ وَ یَحْفَظُواْ فُرُوجَهُمْ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30</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لِّلْمُؤْمِنَٰتِ یَغْضُضْنَ مِنْ أَبْصَٰرِهِنَّ وَیَحْفَظْنَ فُرُوجَهُنَّ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کَسَرَابِ بِقِیعَةٍ یَحْسَبُهُ الظَّمَْانُ مَآءً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الْأَرْضِ هَوْنًا وَ إِذَا خَاطَبَهُمُ الْجَٰهِلُونَ قَالُواْ 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لَایَزْنُونَ وَمَن یَفْعَلْ ذَ ٰلِکَ یَلْقَ أَثَامًا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یُضَٰعَفْ لَهُ الْعَذَابُ یَوْمَ الْقِیَٰمَةِ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بِاللَّغْوِ مَرُّواْ کِرَامًا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حُکْمًا وَ أَلْحِقْنِی بِالصَّٰلِحِینَ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خَاءِفًا یَتَرَقَّبُ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ءَانَسْتُ نَارًا لَّعَلِّی ءَاتِیکُم مِّنْهَا بِخَبَرٍ أَوْ جَذْوَةٍ</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یُتْرَکُواْ أَن یَقُولُواْ ءَامَنَّا وَ هُمْ لَایُفْتَنُونَ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جَٰهَدُواْ فِینَا لَنَهْدِیَنَّهُمْ سُبُلَنَا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أَنکَرَ الْأَصْوَ ٰتِ لَصَوْتُ الْحَمِیرِ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یُسْلِمْ وَجْهَهُ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مُؤْمِنًا کَمَن کَانَ فَاسِقًا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وَ الْمُسْلِمَٰتِ وَ الْمُؤْمِنِینَ وَ الْمُؤْمِنَٰتِ</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أَرْسَلْنَٰکَ شَٰهِدًا وَ مُبَشِّرًا وَ نَذِیرًا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بِإِذْنِهِ‌وَ سِرَاجًا مُّنِیرًا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مَلَٰلِکَتَهُ یُصَلُّونَ عَلَی النَّبِیِ‌ّ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مِّنْ عِبَادِیَ الشَّکُورُ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الْعَمَلُ الصَّٰلِحُ یَرْفَعُهُ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النَّاسُ أَنتُمُ الْفُقَرَآءُ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قَوْلًا مِّن رَّبٍ‌ّ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سَوَّیْتُهُ‌وَ نَفَخْتُ فِیهِ مِن رُّوحِی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مِنْهَا فَإِنَّکَ رَجِیمٌ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أَسْرَفُواْ عَلَیٰ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تُجْزَیٰ کُلُّ 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عَلَیْهِمُ الْمَلَٰئِکَة أَلَّا تَخَافُواْ وَ لَاتَحْزَنُواْ</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أَوْلِیَآؤُکُمْ فِی الْحَیَوٰةِ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لَّآأَسَْلُکُمْ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مَا تَشْتَهِیهِ الْأَنفُسُ وَ تَلَذُّ الْأَعْیُنُ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الْجَلَٰلِ وَ الْإِکْرَامِ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لَأَکِلُونَ مِن شَجَرٍ مِّن زَقُّومٍ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تَرَی الْمُؤْمِنِینَ وَ الْمُؤْمِنَٰتِ یَسْعَیٰ نُورُهُم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جَنَّٰتٌ تَجْرِی مِن تَحْتِهَا الْأَنْهَٰرُ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یَأْنِ لِلَّذِینَ ءَامَنُواْ أَن تَخْشَعَ قُلُوبُهُمْ لِذِکْرِ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أَنَّمَا الْحَیَوٰةُ الدُّنْیَا لَعِبٌ وَ لَهْوٌ وَ زِینَةٌ وَ تَفَاخُرُ</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اتَّقُواْ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یُخْرِبُونَ بُیُوتَهُم بِأَیْدِیهِمْ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لِیُطْفُِواْ نُورَ اللَّهِ بِأَفْوَ ٰهِهِمْ وَ اللَّهُ مُتِمُّ نُورِهِ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لِلَّهِ مَا فِی السَّمَٰوَ ٰتِ وَ مَا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حُمِّلُواْ التَّوْرَٰةَ ثُمَّ لَمْ یَحْمِلُوهَا کَمَثَلِ الْحِمَارِ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لِرَسُولِهِ‌وَ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تُوبُواْ إِلَی اللَّهِ تَوْبَةً نَّصُوحًا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یُکَفِّرَ عَنکُمْ سَیَِّاتِکُمْ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کُنَّا نَسْمَعُ أَوْ نَعْقِلُ مَا کُنَّا فِی أَصْحَٰبِ السَّعِیرِ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أَفَنَجْعَلُ الْمُسْلِمِینَ کَالُْمجْرِمِینَ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إِلَّآ أَصْحَٰبَ الَْیمِینِ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حُمُرٌ مُّسْتَنفِرَةٌ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لَآأُقْسِمُ بِالنَّفْسِ اللَّوَّامَةِ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کَانَتْ مِرْصَادًا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لِّلطَّٰغِینَ مََابًا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لَّٰبِثِینَ فِیهَآ أَحْقَابًا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لَّایَذُوقُونَ فِیهَا بَرْدًا وَ لَاشَرَابًا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حَمِیًما وَ غَسَّاقًا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جَزَآءً وِفَاقًا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لَایَرْجُونَ حِسَابًا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بَِایَٰتِنَا کِذَّابًا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یَٰلَیْتَنِی کُنتُ تُرَ ٰبَا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شَآءَ مِنکُمْ أَن یَسْتَقِیمَ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رَّبِّهِمْ یَوْمَئِذٍ لََّمحْجُوبُونَ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369</w:t>
      </w:r>
      <w:bookmarkStart w:id="808" w:name="pg3202_17269"/>
    </w:p>
    <w:p>
      <w:pPr>
        <w:pStyle w:val="BookText"/>
        <w:rPr/>
      </w:pPr>
      <w:bookmarkEnd w:id="8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یَٰأَیَّتُهَا النَّفْسُ الْمُطْمَئِنَّةُ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تَأْکُلُونَ التُّرَاثَ أَکْلاً 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لَآأُقْسِمُ بِهَٰذَا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یَدَآ أَبِی لَهَبٍ وَ 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809" w:name="__RefHeading___Toc1680766_2749589250"/>
      <w:bookmarkStart w:id="810" w:name="_Toc285"/>
      <w:bookmarkEnd w:id="809"/>
      <w:r>
        <w:rPr>
          <w:rtl w:val="true"/>
        </w:rPr>
        <w:t>فهرست روایات</w:t>
      </w:r>
      <w:bookmarkEnd w:id="810"/>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التّائِبِ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وَ لَمْ یَرْضَ الخُصَماءَ</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علی أُمتی ثلاثاً ضلالة الأهواء و اتِّباع الشَّهَوات فی البُطُون وَ الفروجِ وَ الْغَفْلَةُ بَعْدَ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الغالبُ عَلَی العبدِ الاشتغالَ بی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عَشَقَنِی وَ عَشَقْتُه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إذْهَبُوا اَنْتُمُ الطُلَقاءُ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اَسْئَلُکَ بِحَقِّکَ وَ قُدْسِکَ وَ أَعْظَمِ صِفاتِکَ وَ اَسْمائِکَ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لِلْفَقْرِ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سَلامَةٍ مِنْ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لاتؤدّبنی بعقوبتک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سحر ماه رمضان</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قَلبی عَظیمَ جنایَتی فَأَحْیِهِ بِتَوْبةٍ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زین العابدین علیه السلام</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لَایَنْظُرُ إلی صُوَرِکم وَ أَعْمالِکُمْ وَ إِنَّما یَنْظُرُ إلیٰ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الیَوم فی دارِ عَمَلٍ وَ لاحِسابٍ وَ أنتُمْ غَداً فِی دارِ حِسابٍ وَ لاعَمَل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النساء نواقِصُ الایمان و نواقص الحظوظ و نواقصُ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إلیٰ داودَ النَّبیِ علیه السلام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عَبدِیَ المُؤمِن إذا أذنَبَ ذَنباً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اُبالِی وَ أَنَا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IRNazanin" w:cs="IRNazanin"/>
          <w:color w:val="111111"/>
          <w:sz w:val="28"/>
          <w:szCs w:val="28"/>
          <w:lang w:bidi="fa-IR"/>
        </w:rPr>
        <w:t>272-273</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الهَوی فَاِنّ الهَویٰ یُصِمُّ و یُعْمِی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الْإِیمانُ کُلُّه إلی الکُفر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تَهَدَّمَتْ وَ اللهِ اَرْکانُ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للمسلمین 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عید فطر</w:t>
      </w:r>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یَجْعَلْنی جاحِداً لِشَیءٍ مِنْ کتابِهِ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حضرت زهرا علیها السلام</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عَلیّ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الی مَنْ هُوَ أَفْقَهُ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 وَ لاٰمَعْبُودَ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عَبْدی اَطِعْنی اَجْعَلُکَ مِثْلی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فِیما عِنْدَکَ رَغْبَتُه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ذِکْرِ الصّالِحین یَنْزِلُ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النورَ إذا وَقَعَ فِی القَلْبِ انْشَرَحَ وَ انْفَسَحَ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الاستعدادِ لِلْمَوْتِ قَبْلَ نُزُولِ الفَوْتِ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شافع مشفّع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رُوحی فِی الأرواحِ الرابِحَة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 علیها السلام</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فِی هذِهِ الدُّنْیا غُرْبَتی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ابوحمزه ثمالی</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فالصُّورَةُ صُورَةُ إنسانٍ وَ القَلْبُ قَلْبُ 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أَلْفَقْرُ فَخْرِی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صَیَّرْتَنِی لِلْعُقُوبٰاتِ مَعَ أَعْدائِکَ وَ جَمَعْتَ بَیْنی وَ بَیْنَ أَهْلِ بَلائِک وَ فَرَّقْتَ</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فَیَحْسَبُهُم مَرْضَیٰ وَ مَا بِالْقَوْمِ مِنْ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عَیْنِی فِی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 کلِّ امریء مٰایُحْسِنُه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أشجع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سَمْعَهُ الّذی یَسْمَعُ 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یَدَهُ الّتی یَبْطِشُ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یا رسولَ اللَّهِ مُوْقِناً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هذا عَبْدٌ نَوَّر اللهُ قَلْبَه بِالایمان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أَدَبَ لِمَنْ لاٰعَقْلَ لَهُ وَ لاٰمُرُوَّةَ لِمَنْ لاهِمَّةَ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حَرُمَ عَن العَقْلِ حَرُمَهُما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eastAsia="IRNazanin" w:cs="IRNazanin"/>
          <w:color w:val="111111"/>
          <w:sz w:val="28"/>
          <w:szCs w:val="28"/>
          <w:lang w:bidi="fa-IR"/>
        </w:rPr>
        <w:t>207-212</w:t>
      </w:r>
      <w:r>
        <w:rPr>
          <w:rFonts w:ascii="IRNazanin" w:hAnsi="IRNazanin" w:eastAsia="IRNazanin"/>
          <w:color w:val="111111"/>
          <w:sz w:val="28"/>
          <w:sz w:val="28"/>
          <w:szCs w:val="28"/>
          <w:lang w:bidi="fa-IR"/>
        </w:rPr>
        <w:t>،</w:t>
      </w:r>
      <w:r>
        <w:rPr>
          <w:rFonts w:eastAsia="IRNazanin" w:cs="IRNazanin"/>
          <w:color w:val="111111"/>
          <w:sz w:val="28"/>
          <w:szCs w:val="28"/>
          <w:lang w:bidi="fa-IR"/>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حقّاً حقّاً لا اله الا الله عُبُودیةً و رقّاً لا اله الا الله ایماناً و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w:t>
      </w:r>
    </w:p>
    <w:p>
      <w:pPr>
        <w:pStyle w:val="BookText"/>
        <w:rPr/>
      </w:pPr>
      <w:r>
        <w:rPr>
          <w:rFonts w:ascii="IRNazanin" w:hAnsi="IRNazanin" w:eastAsia="IRNazanin"/>
          <w:color w:val="111111"/>
          <w:sz w:val="28"/>
          <w:sz w:val="28"/>
          <w:szCs w:val="28"/>
          <w:rtl w:val="true"/>
          <w:lang w:bidi="fa-IR"/>
        </w:rPr>
        <w:t>امام زین العابدین علیه السلام</w:t>
      </w:r>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لاشفیع أنجح من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لایفکّ أسیرها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یَعْمَل ابنُ آدَمَ عَمَلاً أعْظمُ عِنْدَ اللهِ تَبارَکَ وَ تَعالی مِنْ رَجُلٍ قَتَلَ نبیاً وَ إماماً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تَرَکْتُ بَعْدِی فِتْنَةً أَضَرَّ عَلَی الرِّجالِ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الّا جمیلاً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زینب علیها السلام</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 اکْتُسِبَ بِهِ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مَحْبُوبَةً فِی اَرْضِکَ وَ سَمائک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امین اللّه</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اکْتَسَبْتَ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eastAsia="Times New Roman" w:cs="Times New Roman" w:ascii="Times New Roman" w:hAnsi="Times New Roman"/>
          <w:color w:val="111111"/>
          <w:sz w:val="28"/>
          <w:szCs w:val="28"/>
          <w:lang w:val="en-US" w:bidi="en-US"/>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عَشَقَ شیئاً أعشیٰ بَصَرَه و أَمْرَضَ قَلْبَه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أَماتَتِ الدُّنْیا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یا مولای انت المولی و انا العبد و هل یرحم العبد الا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العالِمِ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اَحْدَثَ لِکُلِّ ذَنبٍ 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w:t>
      </w:r>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اسْتَقَامَ عَلَی هَذِهِ الِخصالِ فَذَاکَ 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سحر ماه رمضان</w:t>
      </w:r>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عَبْدُکَ الضَّعیفُ الذَلیلُ الحَقیرُ المِسْکِینُ المُسْتَکِینُ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حٰالِی فِی خِدْمَتِکَ سَرْمَداً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255</w:t>
      </w:r>
      <w:bookmarkStart w:id="811" w:name="pg3202_17273"/>
    </w:p>
    <w:p>
      <w:pPr>
        <w:pStyle w:val="BookText"/>
        <w:rPr/>
      </w:pPr>
      <w:bookmarkEnd w:id="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احفظنی برحمتک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طابَتِ الاَرْضُ الَّتی فِیها دُفِنْتُمْ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زیارت امام حسین علیه السلام</w:t>
      </w:r>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لِی مِنْ تُوبَةٍ نَعَمْ تابَ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باسِطَ الیَدَیْنِ بِالعَطِیَةِ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امشِ خَلْفَ الاَسَدِ وَ الاسود و لاتمشِ خَلْفَ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علیه السلام</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یا مَنْ إلیه مُعَوَّلی وَ یٰا مَنْ اِلیهِ شَکْوتُ اَحْوالی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عُدّتی فی کُربتی و یا صاحبی فی شدتی و یَا ولیّی فی نعمتی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سحر ماه رمضان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لَطیفُ اِرْحَمْ عَبْدَکَ الضَّعیف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قدسی</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مَشْکُورَ الشَّاکِرینَ یَا جَلِیسَ</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زیارت امام رضا علیه السلام</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مُقَلِّبَ الْقُلُوبِ وَ الْاَبْصَارِ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نافله شب</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یَقْبَلُ الیَسِیرَ وَ یَعْفُو عَنِ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p>
    <w:p>
      <w:pPr>
        <w:pStyle w:val="Heading3"/>
        <w:numPr>
          <w:ilvl w:val="2"/>
          <w:numId w:val="1"/>
        </w:numPr>
        <w:rPr/>
      </w:pPr>
      <w:bookmarkStart w:id="812" w:name="__RefHeading___Toc1680768_2749589250"/>
      <w:bookmarkStart w:id="813" w:name="_Toc286"/>
      <w:bookmarkEnd w:id="812"/>
      <w:r>
        <w:rPr>
          <w:rtl w:val="true"/>
        </w:rPr>
        <w:t>فهرست اشعار</w:t>
      </w:r>
      <w:bookmarkEnd w:id="813"/>
    </w:p>
    <w:p>
      <w:pPr>
        <w:pStyle w:val="BookText"/>
        <w:rPr/>
      </w:pPr>
      <w:r>
        <w:rPr>
          <w:rFonts w:ascii="IRNazanin" w:hAnsi="IRNazanin" w:eastAsia="IRNazanin"/>
          <w:color w:val="111111"/>
          <w:sz w:val="28"/>
          <w:sz w:val="28"/>
          <w:szCs w:val="28"/>
          <w:rtl w:val="true"/>
          <w:lang w:bidi="fa-IR"/>
        </w:rPr>
        <w:t>مصرع اول</w:t>
      </w:r>
    </w:p>
    <w:p>
      <w:pPr>
        <w:pStyle w:val="BookText"/>
        <w:rPr/>
      </w:pPr>
      <w:r>
        <w:rPr>
          <w:rFonts w:ascii="IRNazanin" w:hAnsi="IRNazanin" w:eastAsia="IRNazanin"/>
          <w:color w:val="111111"/>
          <w:sz w:val="28"/>
          <w:sz w:val="28"/>
          <w:szCs w:val="28"/>
          <w:rtl w:val="true"/>
          <w:lang w:bidi="fa-IR"/>
        </w:rPr>
        <w:t>سراینده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آب خضر گرچه ز جان خوشتر است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آتش زدم آن خرقه پشمینه سالوس</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آدمی کو می نگنجد در جهان</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آفتاب آمد دلیل آفتاب</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ascii="IRNazanin" w:hAnsi="IRNazanin" w:eastAsia="IRNazanin"/>
          <w:color w:val="111111"/>
          <w:sz w:val="28"/>
          <w:sz w:val="28"/>
          <w:szCs w:val="28"/>
          <w:rtl w:val="true"/>
          <w:lang w:bidi="fa-IR"/>
        </w:rPr>
        <w:t>آن کس که تو را شناخت جان را چه کند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احرام گرفته‌ام به کویت</w:t>
      </w:r>
    </w:p>
    <w:p>
      <w:pPr>
        <w:pStyle w:val="BookText"/>
        <w:rPr/>
      </w:pPr>
      <w:r>
        <w:rPr>
          <w:rFonts w:ascii="IRNazanin" w:hAnsi="IRNazanin" w:eastAsia="IRNazanin"/>
          <w:color w:val="111111"/>
          <w:sz w:val="28"/>
          <w:sz w:val="28"/>
          <w:szCs w:val="28"/>
          <w:rtl w:val="true"/>
          <w:lang w:bidi="fa-IR"/>
        </w:rPr>
        <w:t>نظامی گنجوی</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از آن روزی که ما را آفریدی</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از دگر خوبان فزون‌تر نیستی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اگر تیغ عالم بجنبد ز جای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اگر لذت ترک لذت بدانی</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400</w:t>
      </w:r>
    </w:p>
    <w:p>
      <w:pPr>
        <w:pStyle w:val="BookText"/>
        <w:rPr/>
      </w:pPr>
      <w:r>
        <w:rPr>
          <w:rFonts w:ascii="IRNazanin" w:hAnsi="IRNazanin" w:eastAsia="IRNazanin"/>
          <w:color w:val="111111"/>
          <w:sz w:val="28"/>
          <w:sz w:val="28"/>
          <w:szCs w:val="28"/>
          <w:rtl w:val="true"/>
          <w:lang w:bidi="fa-IR"/>
        </w:rPr>
        <w:t>ای کوی تو قبله روانم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ای که در کوچه معشوقه ما می‌گذری</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این ذوق و سماع ما مجازی نبود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بر در کعبه سائلی دیدم</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بود درد مو و درمونم از دوست</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پرده به عراقی بساز یا به حجازی نواز</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تا که از جانب معشوق نباشد کششی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تو با خدای خود انداز کار و دل خوش دار</w:t>
      </w:r>
    </w:p>
    <w:p>
      <w:pPr>
        <w:pStyle w:val="BookText"/>
        <w:rPr/>
      </w:pPr>
      <w:r>
        <w:rPr>
          <w:rFonts w:ascii="IRNazanin" w:hAnsi="IRNazanin" w:eastAsia="IRNazanin"/>
          <w:color w:val="111111"/>
          <w:sz w:val="28"/>
          <w:sz w:val="28"/>
          <w:szCs w:val="28"/>
          <w:rtl w:val="true"/>
          <w:lang w:bidi="fa-IR"/>
        </w:rPr>
        <w:t>حافظ شیرازی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مگو ما را به آن شه بار نیست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جان لقمان که گلستان خداست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جمله معشوق است و عاشق پرده‌ای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چه خوش بی مهربونی هر دو سر بی</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خدا خوان، با خدا دان فرق دارد</w:t>
      </w:r>
    </w:p>
    <w:p>
      <w:pPr>
        <w:pStyle w:val="BookText"/>
        <w:rPr/>
      </w:pPr>
      <w:r>
        <w:rPr>
          <w:rFonts w:ascii="IRNazanin" w:hAnsi="IRNazanin" w:eastAsia="IRNazanin"/>
          <w:color w:val="111111"/>
          <w:sz w:val="28"/>
          <w:sz w:val="28"/>
          <w:szCs w:val="28"/>
          <w:rtl w:val="true"/>
          <w:lang w:bidi="fa-IR"/>
        </w:rPr>
        <w:t>فروغی بسطامی</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دانه‌ای در صیدگاه عشق بی‌رخصت مچین</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دلی کو با تو همراهست و همبر</w:t>
      </w:r>
    </w:p>
    <w:p>
      <w:pPr>
        <w:pStyle w:val="BookText"/>
        <w:rPr/>
      </w:pPr>
      <w:r>
        <w:rPr>
          <w:rFonts w:ascii="IRNazanin" w:hAnsi="IRNazanin" w:eastAsia="IRNazanin"/>
          <w:color w:val="111111"/>
          <w:sz w:val="28"/>
          <w:sz w:val="28"/>
          <w:szCs w:val="28"/>
          <w:rtl w:val="true"/>
          <w:lang w:bidi="fa-IR"/>
        </w:rPr>
        <w:t>فخرالدین</w:t>
      </w:r>
    </w:p>
    <w:p>
      <w:pPr>
        <w:pStyle w:val="BookText"/>
        <w:rPr/>
      </w:pPr>
      <w:r>
        <w:rPr>
          <w:rFonts w:ascii="IRNazanin" w:hAnsi="IRNazanin" w:eastAsia="IRNazanin"/>
          <w:color w:val="111111"/>
          <w:sz w:val="28"/>
          <w:sz w:val="28"/>
          <w:szCs w:val="28"/>
          <w:rtl w:val="true"/>
          <w:lang w:bidi="fa-IR"/>
        </w:rPr>
        <w:t>اسعد گرگانی</w:t>
      </w:r>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IRNazanin" w:hAnsi="IRNazanin" w:eastAsia="IRNazanin"/>
          <w:color w:val="111111"/>
          <w:sz w:val="28"/>
          <w:sz w:val="28"/>
          <w:szCs w:val="28"/>
          <w:rtl w:val="true"/>
          <w:lang w:bidi="fa-IR"/>
        </w:rPr>
        <w:t>رقص آنجا کن که خود را بشکنی</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رقص و جولان بر سر میدان کنند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زیر و بالا، پیش و پس وصف تن است</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شاهد این مدعا خواهی اگر</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شب تاریک و سنگستان و من مست</w:t>
      </w:r>
    </w:p>
    <w:p>
      <w:pPr>
        <w:pStyle w:val="BookText"/>
        <w:rPr/>
      </w:pPr>
      <w:r>
        <w:rPr>
          <w:rFonts w:ascii="IRNazanin" w:hAnsi="IRNazanin" w:eastAsia="IRNazanin"/>
          <w:color w:val="111111"/>
          <w:sz w:val="28"/>
          <w:sz w:val="28"/>
          <w:szCs w:val="28"/>
          <w:rtl w:val="true"/>
          <w:lang w:bidi="fa-IR"/>
        </w:rPr>
        <w:t>باباطاهر عریان</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شب مردان خدا روز جهان افروز است</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404</w:t>
      </w:r>
    </w:p>
    <w:p>
      <w:pPr>
        <w:pStyle w:val="BookText"/>
        <w:rPr/>
      </w:pPr>
      <w:r>
        <w:rPr>
          <w:rFonts w:ascii="IRNazanin" w:hAnsi="IRNazanin" w:eastAsia="IRNazanin"/>
          <w:color w:val="111111"/>
          <w:sz w:val="28"/>
          <w:sz w:val="28"/>
          <w:szCs w:val="28"/>
          <w:rtl w:val="true"/>
          <w:lang w:bidi="fa-IR"/>
        </w:rPr>
        <w:t>طایر گلشن عشقم چه دهم شرح فراق</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IRNazanin" w:hAnsi="IRNazanin" w:eastAsia="IRNazanin"/>
          <w:color w:val="111111"/>
          <w:sz w:val="28"/>
          <w:sz w:val="28"/>
          <w:szCs w:val="28"/>
          <w:rtl w:val="true"/>
          <w:lang w:bidi="fa-IR"/>
        </w:rPr>
        <w:t>عالمی خواهم از این عالم بدر</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عشق از معشوق اول سر زند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عشق که بازار بتان جای اوست</w:t>
      </w:r>
    </w:p>
    <w:p>
      <w:pPr>
        <w:pStyle w:val="BookText"/>
        <w:rPr/>
      </w:pPr>
      <w:r>
        <w:rPr>
          <w:rFonts w:ascii="IRNazanin" w:hAnsi="IRNazanin" w:eastAsia="IRNazanin"/>
          <w:color w:val="111111"/>
          <w:sz w:val="28"/>
          <w:sz w:val="28"/>
          <w:szCs w:val="28"/>
          <w:rtl w:val="true"/>
          <w:lang w:bidi="fa-IR"/>
        </w:rPr>
        <w:t>جامی</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عشق‌هایی کز پی رنگی بود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کار من جستجوی او دائم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IRNazanin" w:hAnsi="IRNazanin" w:eastAsia="IRNazanin"/>
          <w:color w:val="111111"/>
          <w:sz w:val="28"/>
          <w:sz w:val="28"/>
          <w:szCs w:val="28"/>
          <w:rtl w:val="true"/>
          <w:lang w:bidi="fa-IR"/>
        </w:rPr>
        <w:t>گر تو در این مرحله آسوده‌ای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گر که از جانب معشوق نباشد کششی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گفت لیلی را خلیفه کان تویی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گیتی و خوبان آن در نظر آینه‌ای است</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ما از تو نداریم به غیر از تو تمنّا</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ما بدین در نه پی حشمت و جاه آمده‌ایم</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مجلس تمام گشت و به آخر رسید</w:t>
      </w:r>
    </w:p>
    <w:p>
      <w:pPr>
        <w:pStyle w:val="BookText"/>
        <w:rPr/>
      </w:pPr>
      <w:r>
        <w:rPr>
          <w:rFonts w:ascii="IRNazanin" w:hAnsi="IRNazanin" w:eastAsia="IRNazanin"/>
          <w:color w:val="111111"/>
          <w:sz w:val="28"/>
          <w:sz w:val="28"/>
          <w:szCs w:val="28"/>
          <w:rtl w:val="true"/>
          <w:lang w:bidi="fa-IR"/>
        </w:rPr>
        <w:t>سعدی شیرازی</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مطربانش از درون دف می‌زنند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من خسته و ناتوان و زارم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من هماندم که وضو ساختم از چشمه عشق</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IRNazanin" w:hAnsi="IRNazanin" w:eastAsia="IRNazanin"/>
          <w:color w:val="111111"/>
          <w:sz w:val="28"/>
          <w:sz w:val="28"/>
          <w:szCs w:val="28"/>
          <w:rtl w:val="true"/>
          <w:lang w:bidi="fa-IR"/>
        </w:rPr>
        <w:t>نالم به کویت حالی از درد جدایی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نیست بر لوح دلم جز الف قامت یار</w:t>
      </w:r>
    </w:p>
    <w:p>
      <w:pPr>
        <w:pStyle w:val="BookText"/>
        <w:rPr/>
      </w:pPr>
      <w:r>
        <w:rPr>
          <w:rFonts w:ascii="IRNazanin" w:hAnsi="IRNazanin" w:eastAsia="IRNazanin"/>
          <w:color w:val="111111"/>
          <w:sz w:val="28"/>
          <w:sz w:val="28"/>
          <w:szCs w:val="28"/>
          <w:rtl w:val="true"/>
          <w:lang w:bidi="fa-IR"/>
        </w:rPr>
        <w:t>حافظ شیرازی</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نیست در این پرده به جز عشق کس</w:t>
      </w:r>
    </w:p>
    <w:p>
      <w:pPr>
        <w:pStyle w:val="BookText"/>
        <w:rPr/>
      </w:pPr>
      <w:r>
        <w:rPr>
          <w:rFonts w:ascii="IRNazanin" w:hAnsi="IRNazanin" w:eastAsia="IRNazanin"/>
          <w:color w:val="111111"/>
          <w:sz w:val="28"/>
          <w:sz w:val="28"/>
          <w:szCs w:val="28"/>
          <w:rtl w:val="true"/>
          <w:lang w:bidi="fa-IR"/>
        </w:rPr>
        <w:t>جامی</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هر چه بر تو آید از ظلمات و غم</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هر که را جامه ز عشقی چاک شد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هر که کند روی طلب سوی او</w:t>
      </w:r>
    </w:p>
    <w:p>
      <w:p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هرگز وجود حاضر و غایب شنیده‌ای</w:t>
      </w:r>
    </w:p>
    <w:p>
      <w:pPr>
        <w:pStyle w:val="BookText"/>
        <w:rPr/>
      </w:pPr>
      <w:r>
        <w:rPr>
          <w:rFonts w:ascii="IRNazanin" w:hAnsi="IRNazanin" w:eastAsia="IRNazanin"/>
          <w:color w:val="111111"/>
          <w:sz w:val="28"/>
          <w:sz w:val="28"/>
          <w:szCs w:val="28"/>
          <w:rtl w:val="true"/>
          <w:lang w:bidi="fa-IR"/>
        </w:rPr>
        <w:t>سعدی شیرازی</w:t>
      </w:r>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هر گیاهی که از زمین روید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هزار مرتبه شستم دهان به مشک و گلاب</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یار را روی دل به سوی من است</w:t>
      </w:r>
    </w:p>
    <w:p>
      <w:pPr>
        <w:pStyle w:val="BookText"/>
        <w:rPr/>
      </w:pPr>
      <w:r>
        <w:rPr>
          <w:rFonts w:ascii="IRNazanin" w:hAnsi="IRNazanin" w:eastAsia="IRNazanin"/>
          <w:color w:val="111111"/>
          <w:sz w:val="28"/>
          <w:sz w:val="28"/>
          <w:szCs w:val="28"/>
          <w:rtl w:val="true"/>
          <w:lang w:bidi="fa-IR"/>
        </w:rPr>
        <w:t>فیض کاشانی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390</w:t>
      </w:r>
      <w:bookmarkStart w:id="814" w:name="pg3202_17277"/>
    </w:p>
    <w:p>
      <w:pPr>
        <w:pStyle w:val="Heading3"/>
        <w:numPr>
          <w:ilvl w:val="2"/>
          <w:numId w:val="1"/>
        </w:numPr>
        <w:rPr/>
      </w:pPr>
      <w:bookmarkStart w:id="815" w:name="__RefHeading___Toc1680770_2749589250"/>
      <w:bookmarkStart w:id="816" w:name="_Toc287"/>
      <w:bookmarkEnd w:id="814"/>
      <w:bookmarkEnd w:id="815"/>
      <w:r>
        <w:rPr>
          <w:rtl w:val="true"/>
        </w:rPr>
        <w:t>فهرست اعلام</w:t>
      </w:r>
      <w:bookmarkEnd w:id="816"/>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آل محمد، اهل بیت، ائمه معصومین علیهم 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آل یاسین، شیخ محمدحسن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ابوبکر بن ابی قحافه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ابوحمزه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ابوحیان اندلسی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ابوطالب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اسرائیلی‌ها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اسماعیل علیه السلام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أعمش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امام حسین، سیدالشهداء، اباعبداللّه علیه السلام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امام زین العابدین، امام سجاد علیه السلام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امیرالمؤمنین علیه السلام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امام کاظم، موسی بن جعفر علیه السلام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امام محمدباقر علیه السلام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امام مهدی، امام دوازدهم، امام عصر، امام زمان علیه السلام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امت پیغمبر صلی الله علیه و آله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انبیاء، پیامبران علیهم السلام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بافقی، آیت اللّه شیخ محمدتقی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بانوی کاخ زلیخا</w:t>
      </w:r>
    </w:p>
    <w:p>
      <w:pPr>
        <w:pStyle w:val="BookText"/>
        <w:rPr/>
      </w:pPr>
      <w:r>
        <w:rPr>
          <w:rFonts w:ascii="IRNazanin" w:hAnsi="IRNazanin" w:eastAsia="IRNazanin"/>
          <w:color w:val="111111"/>
          <w:sz w:val="28"/>
          <w:sz w:val="28"/>
          <w:szCs w:val="28"/>
          <w:rtl w:val="true"/>
          <w:lang w:bidi="fa-IR"/>
        </w:rPr>
        <w:t xml:space="preserve">باباطاهر عریان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بروجردی، آیت اللّه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بغدادی، حاج علی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بنی عامر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بی‌بی شطیطه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چرخریس</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پیامبر اسلام، محمد، رسول خدا صلی الله علیه و آله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حائری، آیت اللّه شیخ عبدالکریم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حارثة بن نعمان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حجت، آیت اللّه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حرّانی، حسن بن شعبه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حسنین علیهما السلام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حلی، علامه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حوریه دختر ملاهادی سبزواری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علیها السلام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خوانساری، آیت اللّه سید محمدتقی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زینب کبری علیها السلام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زینبین علیهما السلام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سبزواری، ملا هادی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سلیمان علیه السلام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شعیب علیه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شوهر زلیخا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صدر، آیت اللّه سید صدر الدین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صد و بیست و چهار هزار پیامبر انبیا، پیامبران علیهم السلام</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صهیونیسم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عبدالقیوم فرزند ملا هادی سبزواری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عبدالله بن ابی قحافه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مصر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علی اصغر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 السلام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فرزندان ملا هادی سبزواری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فرزندان یعقوب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فضیل عیاض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فلوطین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فیض، آیت اللّه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قمر بنی هاشم علیه السلام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کارل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کبیر، آیت اللّه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کرمانی، آیت اللّه سیدجواد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کلیم اللّه موسی علیه السلام</w:t>
      </w:r>
    </w:p>
    <w:p>
      <w:pPr>
        <w:pStyle w:val="BookText"/>
        <w:rPr/>
      </w:pPr>
      <w:r>
        <w:rPr>
          <w:rFonts w:ascii="IRNazanin" w:hAnsi="IRNazanin" w:eastAsia="IRNazanin"/>
          <w:color w:val="111111"/>
          <w:sz w:val="28"/>
          <w:sz w:val="28"/>
          <w:szCs w:val="28"/>
          <w:rtl w:val="true"/>
          <w:lang w:bidi="fa-IR"/>
        </w:rPr>
        <w:t xml:space="preserve">کلینی، ثقة الاسلام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lang w:bidi="fa-IR"/>
        </w:rPr>
        <w:t>145</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145</w:t>
      </w:r>
      <w:bookmarkStart w:id="817" w:name="pg3202_17281"/>
    </w:p>
    <w:p>
      <w:pPr>
        <w:pStyle w:val="BookText"/>
        <w:rPr/>
      </w:pPr>
      <w:bookmarkEnd w:id="817"/>
      <w:r>
        <w:rPr>
          <w:rFonts w:ascii="IRNazanin" w:hAnsi="IRNazanin" w:eastAsia="IRNazanin"/>
          <w:color w:val="111111"/>
          <w:sz w:val="28"/>
          <w:sz w:val="28"/>
          <w:szCs w:val="28"/>
          <w:rtl w:val="true"/>
          <w:lang w:bidi="fa-IR"/>
        </w:rPr>
        <w:t xml:space="preserve">محمد، فرزند ملا هادی سبزواری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علیها السلام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مسیح علیه السلام عیسی علیه السلام</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ملا صدرا صدرالمتألهین</w:t>
      </w:r>
    </w:p>
    <w:p>
      <w:pPr>
        <w:pStyle w:val="BookText"/>
        <w:rPr/>
      </w:pPr>
      <w:r>
        <w:rPr>
          <w:rFonts w:ascii="IRNazanin" w:hAnsi="IRNazanin" w:eastAsia="IRNazanin"/>
          <w:color w:val="111111"/>
          <w:sz w:val="28"/>
          <w:sz w:val="28"/>
          <w:szCs w:val="28"/>
          <w:rtl w:val="true"/>
          <w:lang w:bidi="fa-IR"/>
        </w:rPr>
        <w:t xml:space="preserve">موسی بن عمران علیه السلام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نفیسه،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نمرودیان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نوریه دختر ملا هادی سبزواری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lang w:bidi="fa-IR"/>
        </w:rPr>
        <w:t>305</w:t>
      </w:r>
    </w:p>
    <w:p>
      <w:pPr>
        <w:pStyle w:val="Heading3"/>
        <w:numPr>
          <w:ilvl w:val="2"/>
          <w:numId w:val="1"/>
        </w:numPr>
        <w:rPr/>
      </w:pPr>
      <w:bookmarkStart w:id="818" w:name="__RefHeading___Toc1680772_2749589250"/>
      <w:bookmarkStart w:id="819" w:name="_Toc288"/>
      <w:bookmarkEnd w:id="818"/>
      <w:r>
        <w:rPr>
          <w:rtl w:val="true"/>
        </w:rPr>
        <w:t>فهرست جاها</w:t>
      </w:r>
      <w:bookmarkEnd w:id="819"/>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پنجره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حسینیه همدانی‌ها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دانشگاه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سقاخانه اسماعیل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طرقبه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مدرسه میرزا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820" w:name="pg3202_17283"/>
    </w:p>
    <w:p>
      <w:pPr>
        <w:pStyle w:val="BookText"/>
        <w:rPr/>
      </w:pPr>
      <w:bookmarkEnd w:id="820"/>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Heading2"/>
        <w:numPr>
          <w:ilvl w:val="1"/>
          <w:numId w:val="1"/>
        </w:numPr>
        <w:rPr/>
      </w:pPr>
      <w:bookmarkStart w:id="821" w:name="__RefHeading___Toc1680774_2749589250"/>
      <w:bookmarkStart w:id="822" w:name="_Toc289"/>
      <w:bookmarkEnd w:id="821"/>
      <w:r>
        <w:rPr>
          <w:rtl w:val="true"/>
        </w:rPr>
        <w:t>کتابنامه</w:t>
      </w:r>
      <w:bookmarkEnd w:id="8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ترجمه استاد انصاریان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شیخ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شیخ مفید،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حسن بن ابی الحسن دیلمی، دو جلد در یک مجلد،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شمسی حسن بن ابی الحسن دیلمی،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امین الاسلام فضل بن حسن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دارالکتب الإسلامیة، تهران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بن فروخ صفار،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مجمع البیان فی تفسیر القرآن، مترجمان،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فراهانی،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چاپخانه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علی بن ابراهیم بن هاشم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مکارم شیرازی، ناصر،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تاج الدین شعیری،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حدیث قدسی، محدث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کاظمی خلخالی، ناشر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دهقان</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امام مهدی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درخشان پرتوی از اصول کافی، سید محمد حسینی همدانی،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علمیه، قم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محمد بن حسن فتال نیشابوری،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رضی، قم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طوبی، الشیخ محمد مهدی الحائری،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و مطبعتها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الحسنی، الملا هادی السبزواری،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 قم، ایران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 مؤید الدین جندی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ترجمه استاد انصاریان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مکتبة الداوری، قم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احسائی،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 الشهداء علیه السلام،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بن محمد تمیمی آمدی،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السائل،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دفتر تبلیغات اسلامی، قم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علیهم السلام، سید نعمت الله جزائری،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ثقة الاسلام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مرتضویه،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سلیم بن قیس هلالی کوفی،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الهادی،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علی بن عیسی إربلی،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مصادر عامه، نشر موسسه الرساله،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ابن منظور،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سید علی بن موسی بن طاوس،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جهان،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الشیخ الطریحی،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النشر الثقافة الإسلامیه،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ورام بن ابی فراس،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 مجلد، انتشارات مکتبة الفقیه، قم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ابراهیم بن علی عاملی کفعمی،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الشریعة، امام 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 حسینی دشتی، مصطفی، موسسه فرهنگی‌آرایه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شیخ 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ترجمه استاد انصاریان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رضی الدین حسن بن فضل طبرسی،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 السلام، ابن شهرآشوب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شیخ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الأفهام فی علم الکلام، السید حسن الحسینی اللواسانی،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استاد انصاریان</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مجموعه کلمات قصار حضرت رسول صلی الله علیه و آله، ابوالقاسم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دانش</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القندوزی، انتشارات دار الاسوه،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و معاریف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اسلامی، دشتی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کلمه ابوحیان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اثیرالدین محمد بن یوسف غرناطی اندلسی جیانی یکی از ائمه لغت عرب، اصلاً بربری است، مولدش غرناطه به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علوم را در همان شهر آموخت و سپس به شهرهای بلش و مارقه و مریه شد و در بلاد مزبوره به تحصیل علوم پرداخت و از آنجا به شمال آفریقا و مصر سفر کرد و نزد ابن نحاس به تحصیل نحو پرداخت و پس از وی در تدریس نحو جانشین استاد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آغاز پیرو مذهب ظاهریه بود و پس از آن مذهب شافعی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تألیفات او تنها در نحو نیست که او را در علوم قرآن و حدیث نیز مؤلفاتی است و کتابی نیز در شصت مجلد در تاریخ اندلس داشته که در دست نیست و از کلیه تألیفات او که بالغ بر شصت و پنج کتاب است جز ده کتاب ظاهراً باقی نمانده، وی شاعر نیز بوده که قطعاتی از او نقل شده، او علاوه بر زبان عرب به زبان فارسی و ترکی و حبشی نیز آشنا بوده، چنانکه منطق الخرس فی لسان الفرس و کتاب الافعال فی لسان الترک و کتاب زهو الملک فی نحو الترک و رجز نور الغبش فی السان الحبش از او است و از مؤلفات دیگر او است کتاب التذییل و التکمیل من شرح التسهیل، الشذرة الذهبیة فی العلوم العربیة و کتاب نحاة اندلس، المبدع فی التصریف، المبین فی تاریخ اندلس، البحر المحیط فی التفسیر، شرح الالفیه موسوم به منهج السالک و کتب دیگر، وفات او به سال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بدون تردید،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تنهایی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امت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نقش داستان در زندگی انسانها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قسمت بسیار مهمی از قرآن به صورت سرگذشت اقوام پیشین و داستانهای گذشتگان بیان شده است، این سؤال برای بعضی پیش می‌آید که چرا یک کتاب تربیتی و انسانساز اینهمه تاریخ و داستان دارد؟ اما توجه به چند نکته علت حقیقی این موضوع را روشن می‌سازد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آزمایشگاه مسائل گوناگون زندگی بشر است، و آنچه را که انسان در ذهن خود با دلائل عقلی ترسیم می‌کند در صفحات تاریخ به صورت عینی باز می‌یابد، و با توجه به اینکه مطمئن‌ترین معلومات آن است که جنبه حسی داشته باشد، نقش تاریخ را در نشان دادن واقعیات زندگی به خوبی می‌توان درک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 چشم خود در صفحات تاریخ، شکست مرگباری را که دامن یک قوم و ملت را بر اثر اختلاف و پراکندگی می‌گیرد می‌بیند، و همین گونه پیروزی درخشان قوم دیگر را در سایه اتحاد و همبستگی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در نهج البلاغه در نامه‌ای به فرزندش امام مجتبی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 چند عمر پیشینیان را یک جا نداشته‌ام، ولی در اعمال آنها نظر افکندم، در اخبارشان اندیشه نمودم، و در آثارشان به سیر و سیاحت پرداختم، آن چنان که گویی همچون یکی از آنها شدم بلکه گویی من به خاطر آنچه از تجربیات تاریخ آنان دریافته‌ام با اولین و آخرین آنها عمر کرده‌ام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حسن مجتبی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گذشته تاریخ و داستان جاذبه مخصوصی دارد، و انسان در تمام ادوار عمر خود از سن کودکی تا پیری تحت تاثیر این جاذبه فوق العاده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جهت قسمت مهمی از ادبیات جهان، و بخش بزرگی از آثار نویسندگان، را تاریخ و داستان تشکیل می‌دهد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و تاریخ برای همه کس قابل فهم و درک است، بر خلاف استدلالات عقلی که همه در آن یکسان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کتابی که جنبه عمومی و همگانی دارد و از عرب بیابانی بیسواد نیمه وحشی گرفته تا فیلسوف بزرگ و متفکر همه باید از آن استفاده کنند، حتما باید روی تاریخ و داستانها و مثالها تکیه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نَقُصُّ عَلَیْکَ أَحْسَنَ اَلْقَصَصِ بِمٰا أَوْحَیْنٰا إِلَیْکَ هٰذَا اَلْقُرْآنَ وَ إِنْ کُنْتَ مِنْ قَبْلِهِ لَمِنَ اَلْغٰافِلِینَ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بهترین داستان را با وحی کردن این قرآن بر تو می‌خوانیم و تو یقیناً پیش از آن از بی‌خبران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این بهترین داستان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تفسیر نمونه ذیل این آیه شریفه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مفسران معتقدند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مجموعه قرآن است، و جمله بِما أَوْحَیْنٰا إِلَیْکَ هٰذَا اَلْقُرْآنَ را قرینه بر آن می‌دانند،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تنها به معنی داستان نیست، بلکه از نظر ریشه لغت به معنی جستجو از آثار چیزی است، و هر چیز که پشت سر هم قرار گیرد، عرب به آن قصه می‌گوید و از آنجا که به هنگام شرح و بیان یک موضوع، کلمات و جمله‌ها پی در پی بیان می‌شوند، این کار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خداوند مجموعه این قرآن که زیباترین شرح و بیان و فصیحترین و بلیغ‌ترین الفاظ را با عالیترین و عمیقترین معانی آمیخته که از نظر ظاهر زیبا و فوق العاده شیرین و گوارا و از نظر باطن بسیار پر محتوا است احسن القصص نامیده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متعددی نیز مشاهده می‌کنیم که این تعبیر در باره مجموعه قرآن به کار رفته است هر چند این روایات به عنوان تفسیر آیه مورد بحث وارد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در حدیثی که علی بن ابراهیم از پیامبر صلی الله علیه و آله نقل کرده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القصص هذا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بهترین قصه‌ها این قرآن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خطبه‌ای از امیر مؤمنان علی علیه السلام چنین نقل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احسن القصص و ابلغ الموعظة و انفع التذکر کتاب اللَّه عز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داستانها و رساترین موعظه‌ها و سودمندترین تذکرها کتاب خداوند متعال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پیوند آیات آینده که سرگذشت یوسف را بیان می‌کند با آیه مورد بحث آن چنان است که ذهن انسان بیشتر متوجه این معنی می‌شود که خداوند داستان یوسف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 و حتی شاید برای بسیاری به هنگام‌مطالعه آیات آغاز این سوره غیر از این معنی چیزی به ذهن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بارها گفته‌ایم که مانعی ندارد این گونه آیات برای بیان هر دو معنی باشد، هم قرآن بطور عموم احسن القصص است و هم داستان یوسف بطور 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این داستان بهترین داستان نباشد؟ با اینکه در فرازهای هیجان‌انگیزش ترسیمی از عالیترین درسهای زندگی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حاکمیت اراده خدا را بر همه چیز در این داستان به خوبی مشاهده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نوشت شوم حسودان را با چشم خود می‌بینیم، و نقشه‌های نقش بر آب شده آنها را مشاهده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 بی عفتی، عظمت و شکوه پارسایی و تقوی را در لابلای سطورش مجسم می‌بینیم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بسیارند کسانی که هنوز به داستان یوسف به عنوان یک ماجرای عشقی‌جالب می‌نگرند، همچون چارپایانی که به یک باغ پر طراوت و پر گل، تنها به صورت یک مشت علف برای سد جوع می‌نگرند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هنوز بسیارند کسانی که با دادن شاخ و برگهای دروغین به این داستان سعی دارند از آن یک ماجرای سکسی بسازند، این از عدم شایستگی و قابلیت محل است و گرنه اصل داستان همه گونه ارزشهای والای انسانی را در خود جمع کرده است و در آینده به خواست خدا خواهیم دید که نمی‌توان به آسانی از فرازهای جامع و زیبای این داستان گذشت، و به گفته شاعر شیرین سخن گاه در برابر جاذبه‌های این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 گل انسان را چنان مست می‌کند که دامنش از دست می‌رود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راستی در سرگذشت آنان عبرتی برای خردمندان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الخامس و التسعون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مُفَضَّلِ بْنِ عُمَرَ قَالَ سَأَلْتُ أَبَا عَبْدِ اللَّهِ عَنِ الْعِشْقِ قَالَ قُلُوبٌ خَلَتْ مِنْ ذِکْرِ اللَّهِ فَأَذَاقَهَا اللَّهُ حُبَّ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عشق را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دلهائی که از یاد خدا تهی شوند و خدا دوستی دیگری را به آنها چشاند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عَشِقَ شَیْئاً أَعْشَی بَصَرَهُ وَ أَمْرَضَ قَلْبَهُ فَهُوَ یَنْظُرُ بِعَیْنٍ غَیْرِ صَحِیحَةٍ وَ یَسْمَعُ بِأُذُنٍ غَیْرِ سَمِیعَةٍ قَدْ خَرَقَتِ الشَّهَوَاتُ عَقْلَهُ وَ أَمَاتَتِ الدُّنْیَا قَلْبَهُ وَ وَلِهَتْ عَلَیْهَا نَفْسُهُ فَهُوَ عَبْدٌ لَهَا وَ لِمَنْ فِی یَدَیْهِ شَیْءٌ مِنْهَا حَیْثُمَا زَالَتْ زَالَ إِلَیْهَا وَ حَیْثُمَا أَقْبَلَتْ أَقْبَلَ عَلَیْهَا لَا یَنْزَجِرُ مِنَ اللَّهِ بِزَاجِرٍ وَ لَا یَتَّعِظُ مِنْهُ بِوَاعِظٍ</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بندگان رحمان کسانی‌اند که روی زمین با آرامش و فروتنی راه می‌روند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لَاتَنْظُرْ إِلَی صِغَرِ الْخَطِیئَةِ وَ لَکِنِ انْظُرْ إِلَی مَنْ عَصَیْت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اجناس و اموال و حقوق مردم مکاهید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ذیل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کَیْفِیَّةُ نُزُولِ الْوَحْیِ فَقَدْ سَأَلَهُ الْحَارِثُ بْنُ هِشَامٍ کَیْفَ یَأْتِیکَ الْوَحْیُ فَقَالَ أَحْیَاناً یَأْتِینِی مِثْلُ صَلْصَلَةِ الْجَرَسِ وَ هُوَ أَشُدُّهُ عَلَیَّ فَیَفْصِمُ عَنِّی فَقَدْوَعَیْتُ مَا قَالَ وَ أَحْیَاناً یَتَمَثَّلُ لِیَ الْمَلَکُ رَجُلًا فَیُکَلِّمُنِی فَأَعِی مَا یَقُولُ وَ رُوِیَ أَنَّهُ کَانَ إِذَا نَزَلَ عَلَیْهِ الْوَحْیُ یُسْمَعُ عِنْدَ وَجْهِهِ دَوِیٌّ کَدَوِیِّ النَّحْلِ وَ رُوِیَ أَنَّهُ کَانَ یَنْزِلُ عَلَیْهِ الْوَحْیُ فِی الْیَوْمِ الشَّدِیدِ الْبَرْدِ فَیَفْصِمُ عَنْهُ وَ إِنَّ جَبِینَهُ لَیَنْفَصِدُ عَرَقاً وَ رُوِیَ أَنَّهُ کَانَ إِذَا نَزَلَ عَلَیْهِ کُرِبَ لِذَلِکَ وَ یَرْبَدُّ وَجْهُهُ وَ نَکَسَ رَأْسَهُ وَ نَکَسَ أَصْحَابُهُ رُءُوسَهُمْ مِنْهُ وَ مِنْهُ یُقَالُ بُرَحَاءُ 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کَانَ النَّبِیُّ صلی الله علیه و آله إِذَا نَزَلَ عَلَیْهِ الْقُرْآنُ تَلَقَّاهُ بِلِسَانِهِ وَ شَفَتَیْهِ کَانَ یُعَالِجُ مِنْ ذَلِکَ شِدَّةً فَنَزَلَ لٰاتُحَرِّکْ بِهِ لِسٰانَکَ وَ کَانَ إِذَا نَزَلَ عَلَیْهِ الْوَحْیُ وَجَدَ مِنْهُ أَلَماً شَدِیداً وَ یَتَصَدَّعُ رَأْسُهُ وَ یَجِدُ ثِقْلًا قَوْلُهُ إِنّٰا سَنُلْقِی عَلَیْکَ قَوْلًا ثَقِیلًا وَ سَمِعْتُ أَنَّهُ نَزَلَ جَبْرَئِیلُ علیه السلام عَلَی رَسُولِ اللَّهِ صلی الله علیه و آله سِتِّینَ أَلْفَ مَرَّةٍ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مردان مؤمن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حرام است مانند دیدن زنان نامحرم و عورت دیگران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بندند، و شرمگاه خود را حفظ کنند، این برای آنان پاکیزه‌تر است، قطعاً خدا به کارهایی که انجام می‌دهند، آگاه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زنان باایمان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چشمان خود را از آنچه حرام است فرو بندند، و شرمگاه خود را حفظ کنند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بندگان رحمان کسانی‌اند که روی زمین با آرامش و فروتنی راه می‌روند، و هنگامی که نادانان آنان را طرف خطاب قرار می‌دهند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سخنانی مسالمت‌آمیز می‌گویند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بر گفتار و کردار لغو می‌گذرند، با بزرگواری و متانت می‌گذرند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زنا نمی‌کنند؛ و کسی که این اعمال را مرتکب شود به کیفر سختی برسد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 قیامت عذابش دو چندان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پر شدی؟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زیادتر از این هم هست؟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نفس طغیان‌گر، بسیار به بدی فرمان می‌دهد مگر زمانی که پروردگارم رحم کند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کسی که از مقام و منزلت پروردگارش ترسیده و نفس را از هوا و هوس بازداشته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بی‌تردید جایگاه بهشت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بی‌تردید جایگاه بهشت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قریب به این روایت از انس نقل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قَالَ کَانَ رَسُولُ اللَّهِ صلی الله علیه و آله أَشْجَعَ النَّاسِ وَ أَحْسَنَ النَّاسِ وَ أَجْوَدَ النَّاس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الفصاحة، مجموعه کلمات قصار حضرت رسول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أخاف علی أمّتی من بعدی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ضلالة الأهواء و اتّباع الشّهوات فی البطون و الفروج و الغفلة بعد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این زمینه در روایت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 أَخْوَفَ مَا أَخَافُ عَلَی أُمَّتِیَ الْهَوَی وَ طُولُ الْأَمَلِ أَمَّا الْهَوَی فَإِنَّهُ یَصُدُّ عَنِ الْحَقِّ وَ أَمَّا طُولُ الْأَمَلِ فَیُنْسِی الآْخِرَةَ وَ هَذِهِ الدُّنْیَا قَدِ ارْتَحَلَتْ مُدْبِرَةً وَ هَذِهِ الآْخِرَةُ قَدِ ارْتَحَلَتْ مُقْبِلَةً وَ لِکُلِّ وَاحِدَةٍ مِنْهُمَا بَنُونَ فَإِنِ اسْتَطَعْتُمْ أَنْ تَکُونُوا مِنْ أَبْنَاءِ الآْخِرَةِ وَ لَاتَکُونُوا مِنْ أَبْنَاءِ الدُّنْیَا فَافْعَلُوا فَإِنَّکُمُ الْیَوْمَ فِی دَارِ عَمَلٍ وَ لَاحِسَابَ وَ أَنْتُمْ غَداً فِی دَارِ حِسَابٍ وَ لَاعَمَلَ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فی بیان قدرة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الْأَعْلَی مَوْلَی آلِ سَامٍ قَالَ سَمِعْتُ أَبَا عَبْدِ اللَّهِ یَقُولُ تُؤْتَی بِالْمَرْأَةِ الْحَسْنَاءِ یَوْمَ الْقِیَامَةِ الَّتِی قَدِ افْتُتِنَتْ فِی حُسْنِهَا فَتَقُولُ یَا رَبِّ حَسَّنْتَ خَلْقِی حَتَّی لَقِیتُ مَا لَقِیتُ فَیُجَاءُ بِمَرْیَمَ علیه السلام فَیُقَالُ أَنْتِ أَحْسَنُ أَوْ هَذِهِ قَدْ حَسَّنَّاهَا فَلَمْ تُفْتَتَنْ وَ یُجَاءُ بِالرَّجُلِ الْحَسَنِ الَّذِی قَدِ افْتُتِنَ فِی حُسْنِهِ فَیَقُولُ یَا رَبِّ حَسَّنْتَ خَلْقِی حَتَّی لَقِیتُ مِنَ النِّسَاءِ مَا لَقِیتُ فَیُجَاءُ بِیُوسُفَ علیه السلام فَیُقَالُ أَنْتَ أَحْسَنُ أَوْ هَذَا قَدْ حَسَّنَّاهُ فَلَمْ یُفْتَتَنْ وَ یُجَاءُ بِصَاحِبِ الْبَلَاءِ الَّذِی قَدْ أَصَابَتْهُ الْفِتْنَةُ فِی بَلَائِهِ فَیَقُولُ یَا رَبِّ شَدَّدْتِّ شَدَّدْتَ عَلَیَّ الْبَلَاءَ حَتَّی‌افْتُتِنْتُ فَیُؤْتَی بِأَیُّوبَ علیه السلام فَیُقَالُ أَ بَلِیَّتُکَ أَشَدُّ أَوْ بَلِیَّةُ هَذَا فَقَدِ ابْتُلِیَ فَلَمْ یُفْتَتَنْ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الاعلی وابسته آل سام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رستخیز زنی را که به سبب زیباییش به گناه افتاده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مرا زیبا آفریدی و به همین سبب به من آن رسید که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مریم علیها السلام را در برابرش حاضر کنند و بدو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زیباتری یا او؟ ما او را زیبا آفریدیم اما او به فتنه گرفتار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مرد زیبایی را که به سبب زیباییش به گناه افتاده بیاورند و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مرا زیبا آفریدی و از این رو گرفتار زنان گشتم و از زنان به من آن رسید که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یوسف را نزدش حاضر کنند و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زیباتری یا او؟ ما او را زیبا آفریدیم ولی با این حال به گناه دامن نیالود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مرد بلا دیده‌ای را بیاورند که به سبب ابتلایش به گناه افتاده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را بر من سخت گرداندی تا جایی که به گناه افتادم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ایوب را بیاورند و بدان شخص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بلای تو سخت‌تر بود یا بلای او؟ او هم گرفتار بلا شد ولی به گناه دامن نیالود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بانوی کاخ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خود را در برابر یوسفِ پاکدامن، شکست خورده دید با حالتی خشم‌آلود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یوسف حمله کرد و یوسف هم اگر برهان پروردگارش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جلوه ربوبیت و نور عصمت و بصیرت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قصد دفاع از شرف و پاکی‌اش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حمله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حال زد و خورد سختی پیش می‌آمد و با مجروح شدن بانوی کاخ، راه اتهام بر ضد یوسف باز می‌شد، ولی دیدن برهان پروردگارش او را از حمله بازداشت و راه هر گونه اتهام از سوی بانوی کاخ بر او بسته شد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او از بندگان خالص شده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به عزتت سوگند همه آنان را گمراه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بندگان خالص شده‌ات را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از زیان شب هنگامی که با تاریکی‌اش درآید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تاریکی انواع حیوانات موذی و انسان‌های فاسق و فاجر برای ضربه زدن به انسان در کمین‌اند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مِنْ شَرِّ غٰاسِقٍ إِذٰا وَقَبَ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أی‌و من شر اللیل إذا دخل بظلامه عن ابن عباس و الحسن و مجاهد و علی هذا فیکون المراد من شر ما یحدث فی اللیل من الشر و المکروه کما یقال أعوذ من شر هذه البلدة و إنما اختص اللیل بالذکر لأن الغالب أن الفساق یقدمون علی الفساد باللیل و کذلک الهوام و السباع تؤذی فیه أکثر و أصل الفسق الجریان بالضرر و قیل إن معنی الغاسق کل هاجم بضرره کائنا ما کان</w:t>
      </w:r>
      <w:r>
        <w:rPr>
          <w:rFonts w:eastAsia="IRNazanin" w:cs="IRNazanin"/>
          <w:b w:val="false"/>
          <w:bCs w:val="false"/>
          <w:i w:val="false"/>
          <w:iCs w:val="false"/>
          <w:color w:val="333333"/>
          <w:sz w:val="20"/>
          <w:szCs w:val="20"/>
          <w:rtl w:val="true"/>
        </w:rPr>
        <w:t>. . .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احادیث فراوان آمده که به چند مورد اکتفاء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5814</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گرامی اسلام صلی الله علیه و آله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حُبُّکَ لِلشَّیْءِ یُعْمِی وَ یُصِمُّ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تو نسبت به چیزی تو را کور و 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امیرالمومنین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عَشِقَ شَیْئاً أَعْشَی بَصَرَهُ وَ أَمْرَضَ قَلْبَهُ فَهُوَ یَنْظُرُ بِعَیْنٍ غَیْرِ صَحِیحَةٍ وَ یَسْمَعُ بِأُذُنٍ غَیْرِ سَمِیعَةٍ قَدْ خَرَقَتِ الشَّهَوَاتُ عَقْلَهُ وَ أَمَاتَتِ الدُّنْیَا قَلْبَهُ وَ وَلِهَتْ عَلَیْهَا نَفْسُهُ فَهُوَ عَبْدٌ لَهَا وَ لِمَنْ فِی یَدَیْهِ شَیْءٌ مِنْهَا حَیْثُمَا زَالَتْ زَالَ إِلَیْهَا وَ حَیْثُمَا أَقْبَلَتْ أَقْبَلَ عَلَیْهَا لَایَنْزَجِرُ مِنَ اللَّهِ بِزَاجِرٍ وَ لَایَتَّعِظُ مِنْهُ بِوَاعِظٍ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 الدنیا صمّت الأسماع عن سماع الحکمة، و عمیت القلوب عن نور 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دوستی دنیا گوشها از شنیدن حکمت کر می‌شود، و چشمها از دیدن نور بصیرت کور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دوزخ کمین‌گاه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بازگشت برای سرکشان و طاغیان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روزگاری دراز در آن بمانند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آن جاودانه‌اند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انّه لاغنی بعد النار لایفکّ أسیرها و لایبر أضریرها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بگیرید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غل و زنجیرش کشید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دوزخش دراندازید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المجلس الثامن عشر،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عروة عن أبیه عروة بن الزبیر قال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أبو الدرداء فأتیته فإذا هو کالخشبة الملقاة فحرکته فلم یتحرک و زویته فلم ینزو فقلت إنا لله و إنا إلیه راجعون مات و الله علی بن أبی طالب علیه السلام قال فأتیت منزله مبادرا أنعاه إلیهم فقالت فاطمة علیها السلام یا أبا الدرداء ما کان من شأنه و من قصته فأخبرتها الخبر فقالت هی و الله یا أبا الدرداء الغشیة التی تأخذه من خشیة الله ثم أتوه بماء فنضحوه علی وجهه فأفاق و نظر إلی و أنا أبکی فقال مما بکاؤک یا أبا الدرداء فقلت مما أراه تنزله بنفسک فقال یا أبا الدرداء و لو رأیتنی و دعی بی إلی الحساب و أیقن أهل الجرائم بالعذاب و احتوشتنی ملائکة غلاظ و زبانیة فظاظ فوقفت بین یدی الملک الجبار قد أسلمنی الأحباء و رحمنی أهل الدنیا لکنت أشد رحمة لی بین یدی من لا تخفی علیه خافیة فقال أبو الدرداء فو الله ما رأیت ذلک لأحد من أصحاب رسول الله صلی الله علیه و آله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روزگاری دراز در آن بمانند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آنجا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خنکی می‌چشند و نه آشامیدنی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طبع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آب جوشان و چرکاب و خونابه‌ای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بدن دوزخیان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پاداشی است 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اعمالشان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اینان بودند که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امیدی نداشتند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آیات ما را به شدت و با همه وجود انکار می‌کردند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اگر جنّ و انس گرد آیند که مانند این قرآن را بیاورند، نمی‌توانند مانندش را بیاورند، و اگر چه پشتیبان یکدیگر باشند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الأفهام فی علم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حسن الحسینی اللواسانی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خطبته الارتجالیة الخالیة من الحروف المنقطة فقوله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الملک المحمود، المالک الودود، مصور کل مولود، ومئال کل مطرود، ساطح المهاد، و موطد الأوطاد، و مرسل الأمطار، و مسهل الأوطار عالم الأسرار ومدرکها، ومدمر الأملاک ومهلکها، ومکور الدهور ومکررها، ومورد الأمور ومصدرها، عم سماحه وکمل رکامه وهمل وطاوع السؤال والأمل، وأوسع الرمل وأرمل، أحمده حمدا ممدودا مداه، وأوحده کما وحد الأواه وهو الله لا إله للأمم سواه، ولا صادع لما عدله وسواه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محمدا علما للإسلام، وإماما للحکام، مسددا للرعاع، ومعطل أحکام ود وسواع أعلم وعلم، وحکم وأحکم، وأصل الأصول، ومهد وأکد الوعود وأوعد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أوصل الله له الإکرام، وأودع روحه السلام، ورحم آله وأهله الکرام ما لمع لامع وسطع ساطع وطلع هلال، وسمع اهلال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رعاکم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أصلح الأعمال، واسلکوا مسالک الحلال، واطرحوا الحرام ودعوه، واسمعوا أمر الله ووعوه، وصلوا الأرحام وراعوها، واعصوا الأهواء واردعوها وصاهروا أهل الصلاح والورع، وصارموا رهط اللهو والطمع، ومصاهرکم أطهر الأحرار مولدا، وأسراهم سؤددا، وأحلاهم موردا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أسأل الله لکم دوام أسعاده، وألهم کلا إصلاح حاله، والإعداد لآمله ومعاده، وله الحمد السرمد، والمدح لرسوله أحمد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دوزخ کمین‌گاه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جایگاه بازگشت برای سرکشان و طاغیان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روزگاری دراز در آن بمانند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آنجا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خنکی می‌چشند و نه آشامیدنی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آب جوشان و چرکاب و خونابه‌ای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بدن دوزخیان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همانا ما پس از تورات در زبور نوشتیم که زمین را بندگان شایسته ما به میراث می‌برند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گرامی اسلام صلی الله علیه و آله به زید سفارش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زَیْدُ تَزَوَّجْتَ قُلْتُ لَاقَالَ تَزَوَّجْ تَسْتَعِفَّ مَعَ عِفَّتِکَ وَ لَاتَزَوَّجَنَّ خَمْساً قَالَ زَیْدٌ مَنْ هُنَّ قَالَ لَاتَزَوَّجَنَّ شَهْبَرَةً وَ لَالَهْبَرَةً وَ لَانَهْبَرَةً وَ لَاهَیْدَرَةً وَ لَالَفُوتاً قَالَ زَیْدٌ مَا عَرَفْتُ مِمَّا قُلْتَ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لَسْتُمْ عَرَباً أَمَّا الشَّهْبَرَةُ فَالزَّرْقَاءُ الْبَذِیَّةُ وَ أَمَّا اللَّهْبَرَةُ فَالطَّوِیلَةُ الْمَهْزُولَةُ وَ أَمَّا النَّهْبَرَةُ فَالْقَصِیرَةُ الدَّمِیمَةُ وَ أَمَّا الْهَیْدَرَةُ فَالْعَجُوزُ الْمُدْبِرَةُ وَ أَمَّا اللَّفُوتُ فَذَاتُ الْوَلَدِ مِنْ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زید زن گرفتی گفتم 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پارسائی زن بگیر و عفت خود را نگهدار ولی 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طائفه از زنان ازدواج مکن، زید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کیانند؟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مکن شهبره و لهبره و نهبره و هیدره و لفوت را، زید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هیچ کدام را نشناختم من نمیدانم اینها چه کاره‌اند،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شما عرب نیستید؟ شهبره زن زاغ چشم بیشرم است لهبره زن بلند قد لاغر است نهبره کوتاه قد بد گل است هیدره پیره زن مکاره است، لفوت زنی است که از دیگری فرزند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امیر المومنین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فِی آخِرِ الزَّمَانِ وَ اقْتِرَابِ السَّاعَةِ وَ هُوَ شَرُّ الْأَزْمِنَةِ نِسْوَةٌ کَاشِفَاتٌ عَادِیَاتٌ مُتَبَرِّجَاتٌ مِنَ الدِّینِ خَارِجَاتٌ فِی الْفِتَنِ دَاخِلَاتٌ مَائِلَاتٌ إِلَی الشَّهَوَاتِ مُسْرِعَاتٌ إِلَی اللَّذَّاتِ مُسْتَحِلَّاتُ الْمُحَرَّمَاتِ فِی جَهَنَّمَ خَالِدَاتٌ در آخر الزّمان نزدیک به قیامت زنانی ظاهر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بی‌حجابان برهنگان، خود آراستگان برای غیر شوهران، رها کردگان آئین، داخل شدگان در آشوبها قائلان بشهوات و مسائل جنسی، شتاب کنندگان بسوی لذّات و خوشگذرانی‌ها، حلال شمارندگان محرّمات الهی، و واردشوندگان در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16792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روایات فراوان است برای نمونه چند مورد ذکر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 کَانَ فِیمَا أَوْحَی اللَّهُ تَعَالَی إِلَی مُوسَی بْنِ عِمْرَانَ علیه السلام یَا مُوسَی بْنَ عِمْرَانَ مَنْ زَنَی زُنِیَ بِهِ وَ لَوْ فِی الْعَقِبِ مِنْ بَعْدِهِ یَا مُوسَی بْنَ عِمْرَانَ عِفَّ تَعِفَّ أَهْلُکَ یَا مُوسَی بْنَ عِمْرَانَ إِنْ أَرَدْتَ أَنْ یَکْثُرَ خَیْرُ أَهْلِ بَیْتِکَ فَإِیَّاکَ وَ الزِّنَا یَا مُوسَی بْنَ عِمْرَانَ کَمَا تَدِینُ تُدَان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مطالبی که خداوند متعال به موسی وحی فرستاد، یکی این بود که ای موسی هر کس زنا کند با وی همان کار را دیگران انجام دهند هر چند در فرزندان نسل او باشد، ای موسی عفّت پیشه خود کن تا در مورد محارمت دیگران عفّت ورزند، ای موسی هر طور عمل کنی همان طور جزا 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لَایُکَلِّمُهُمُ اللَّهُ یَوْمَ الْقِیَامَةِ وَ لَایُزَکِّیهِمْ وَ لَهُمْ عَذَابٌ أَلِیمٌ الشَّیْخُ الزَّانِی وَ الدَّیُّوثُ وَ الْمَرْأَةُ تُوطِئُ فِرَاشَ زَوْجِهَا سه گروه را خداوند مورد لطف قرار ندهد و با ایشان در قیامت سخن نگوید، و بایشان نظر رحمت نیفکند، و آنان را پاکیزه از گناه نسازد و برای ایشان عذاب و کیفری سخت در کمین باشد، پیر زناکار، و آنکه نسبت به همسر خود غیرت نورزد، و آن بانوئی که مرد اجنبی را در بستر شوهر خویش نزد خود بخواباند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کنایه از زنا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یَعْقُوبُ لِابْنِهِ یَا بُنَیَّ لَاتَزْنِ فَإِنَّ الطَّائِرَ لَوْ زَنَی لَتَنَاثَرَ رِیشُهُ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پیغمبر به فرزندش یوسف علیهما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جانم زنا مکن که اگر پرنده‌ای زنا کند بال و پرش خواهد 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الاکمال، حدیث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باباطاهر عریان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مناجات حضرت علی علیه السلام در مسجد کوفه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فی الأحادیث المنقولة أن الله تعالی لما قبض هارون بکی موسی و ناجی ربه فقال یا رب أخذت أخی هارون و ترکتنی وحیدا مستوحشا فریدا فأسألک بعزتک و جلالک أن تشفعنی فیه فأوحی الله تعالی إلیه لست بوحید و أنا أنیسک و لا بمستوحش و أنا جلیسک و لا بفرید و أنا معک و عزتی و جلالی لو شفعت فی الثقلین لشفعتک فیهم إلا قاتل الحسین بن علی فإن علیه نصف عذاب أهل النار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حکمت بخش، و مرا به شایستگان ملحق کن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 قَالَ رَسُولُ اللَّهِ صلی الله علیه و آله ذِکْرُ اللَّهِ عَزَّ وَ جَلَّ عِبَادَةٌ وَ ذِکْرِی عِبَادَةٌ وَ ذِکْرُ عَلِیٍّ عِبَادَةٌ وَ ذِکْرُ الْأَئِمَّةِ مِنْ وُلْدِهِ عِبَادَةٌ وَ الَّذِی بَعَثَنِی بِالنُّبُوَّةِ وَ جَعَلَنِی خَیْرَ الْبَرِّیَّةِ إِنَّ وَصِیِّی لَأَفْضَلُ الْأَوْصِیَاءِ وَ إِنَّهُ لَحُجَّةُ اللَّهِ عَلَی عِبَادِهِ وَ خَلِیفَتُهُ عَلَی خَلْقِهِ وَ مِنْ وُلْدِهِ الْأَئِمَّةُ الْهُدَاةُ بَعْدِی بِهِمْ یَحْبِسُ اللَّهُ الْعَذَابَ عَنْ أَهْلِ الْأَرْض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بندگانم اندکی سپاس گزارند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شبیه این در روایت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 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فَلَو أنّ عبداً بکی فی أمةٍ لَرَحِمَ اللّهُ عز و جل تلک الأمةَ بِبُکاء ذلک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لَوْکَانَ عِنْدَ اللَّهِ عِبَادَةٌ تُعُبِّدَ بِهَا عِبَادَةَ الْمُخْلَصِینَ أَفْضَلَ مِنَ الشُّکْرِ عَلَی کُلِّ حَالٍ لَأَطْلَقَ لَفْظَهُ فِیهِمْ مِنْ جَمِیعِ الْخَلْقِ بِهَا فَلَمَّا لَمْ یَکُنْ أَفْضَلَ مِنْهَا خَصَّهَا مِنْ بَیْنِ الْعِبَادَاتِ وَ خَصَّ أَرْبَابَهَا فَقَالَ وَ قَلِیلٌ مِنْ عِبادِیَ الشَّکُور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اگر می‌بود نزد خداوند عالم، عبادتی و عملی فاضل‌تر از شکر، هر آینه او را جاری می‌کرد در میان خلایق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شکر، فاضل‌تر از همه است، پروردگار عالم تخصیص داد او را به ذکر کردن در قرآن عزیز، و فرمود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قَلِیلٌ مِنْ عِبادِیَ الشَّکُور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6731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أن نوم العالم عبادة أی‌هو فی حال النوم فی حکم العبادة لاستمرار ثواب علمه و إیمانه و عدم صدور شیء منه یبطله فی تلک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یَا عَلِیُّ نَوْمُ الْعَالِمِ أَفْضَلُ مِنْ أَلْفِ رَکْعَةٍ یُصَلِّیهَا الْعَابِدُ یَا عَلِیُّ لَافَقْرَ أَشَدُّ مِنَ الْجَهْلِ وَ لَاعِبَادَةَ مِثْلُ التَّفَکُّرِ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صلی الله علیه و آله یَا عَلِیُّ نَوْمُ الْعَالِمِ أَفْضَلُ مِنْ عِبَادَةِ الْعَابِدِ یَا عَلِیُّ رَکْعَتَانِ یُصَلِّیهِمَا الْعَالِمُ أَفْضَلُ مِنْ سَبْعِینَ رَکْعَةً یُصَلِّیهَا الْعَابِدُ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فرشتگان بر آنان نازل می‌شوند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مترسید و اندوهگین نباشید و شما را به بهشتی که وعده می‌دادند، بشارت باد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الْمَوْتُ عَلَی وُلْدِ آدَمَ مَخَطَّ الْقِلَادَةِ عَلَی جِیدِ الْفَتَاةِ وَ مَا أَوْلَهَنِی إِلَی أَسْلَافِی اشْتِیَاقَ یَعْقُوبَ إِلَی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بر فرزند آدم مسلّم است هم چون گردن بند در گردن دختران جوان، چقدر مشتاقم بدیدار گذشتگانم آنچنان که یعقوب را بدیدار یوسف اشتیاق بود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مملوک خداییم و یقیناً به سوی او باز می‌گردیم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کسی که دیدار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و مقام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 را امید دارد، پس باید کاری شایسته انجام دهد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زمینه در حدیث قدسی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طلبنی فقد وجدنی، و من وجدنی فقد عرفنی، و من عرفنی فقد أحبنی و من أحبنی فأنا قتلته و من قتلته فعلی دیته، و من علی دیته فأنا 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طلب کند مرامی‌یابد مراو هر کس یافت مرا خواهد شناخت مرا و هر کس مرا شناخت دوست من خواهد شد و کسی را که من عاشق و دوستش بدارم او را در راه خودم به شهادت می‌رسانم و کسی را که من بکشم دیه‌اش بر من است و من خودم دیه او خواهم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فَالْمُتَّقُونَ فِیهَا هُمْ أَهْلُ الْفَضَائِلِ مَنْطِقُهُمُ الصَّوَابُ وَ مَلْبَسُهُمُ الِاقْتِصَادُ وَ مَشْیُهُمُ التَّوَاضُعُ غَضُّوا أَبْصَارَهُمْ عَمَّا حَرَّمَ اللَّهُ عَلَیْهِمْ وَ وَقَفُوا أَسْمَاعَهُمْ عَلَی الْعِلْمِ النَّافِعِ لَهُمْ نُزِّلَتْ أَنْفُسُهُمْ مِنْهُمْ فِی الْبَلَاءِ کَالَّتِی نُزِّلَتْ فِی الرَّخَاءِ وَ لَوْ لَاالْأَجَلُ الَّذِی کَتَبَ اللَّهُ عَلَیْهِمْ لَمْ تَسْتَقِرَّ أَرْوَاحُهُمْ فِی أَجْسَادِهِمْ طَرْفَةَ عَیْنٍ شَوْقاً إِلَی الثَّوَابِ وَ خَوْفاً مِنَ الْعِقَابِ عَظُمَ الْخَالِقُ فِی أَنْفُسِهِمْ فَصَغُرَ مَا دُونَهُ فِی أَعْیُنِهِمْ فَهُمْ وَ الْجَنَّةُ کَمَنْ قَدْ رَآهَا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عبد شهوته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من انخدع لهواه و غروره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الجهل فساد کل أمر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برهان پروردگارش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جلوه ربوبیت و نور عصمت و بصیرت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ندیده بود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آنان که ایمان آورده‌اند، محبت و عشقشان به خدا بیشتر و قوی‌تر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نفس سرزنش‌گر قسم می‌خورم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او را درست و نیکو گردانم و از روح خود در او بدمم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از زمین آفریدیم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او سجده کنان بیفتید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راجع کرامت و ارزش انسان در 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لَقَدْ کَرَّمْنٰا بَنِی آدَمَ وَ حَمَلْنٰاهُمْ فِی اَلْبَرِّ وَ اَلْبَحْرِ وَ رَزَقْنٰاهُمْ مِنَ اَلطَّیِّبٰاتِ وَ فَضَّلْنٰاهُمْ عَلیٰ کَثِیرٍ مِمَّنْ خَلَقْنٰا تَفْضِیلاً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یقین فرزندان آدم را کرامت دادیم، و آنان را در خشکی و دریا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مرکب‌هایی که در اختیارشان گذاشتیم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کردیم، و به آنان از نعمت های پاکیزه روزی بخشیدیم، وآنان را بر بسیاری از آفریده‌های خود برتری کامل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زمینه رسول گرامی اسلام صلی الله علیه و آله نیز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شَیءٌ أکرمُ علَی اللّه ِ مِن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ولا الملائکةُ؟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 مَجْبورونَ، بمنزلةِ الشّمسِ والقمرِ؛ هیچ چیز نزد خدا گرامی‌تر از فرزند آدم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فرشتگان؟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بسان خورشید و ماه، مجبورند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دعای 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قوت و ذخیره روز رنج و غم من و ای یار و یاور روز سختی من ای ولی نعمت من و ای منتهای آرزوی من، تویی که عیب و زشتیهای مرا می‌پوشانی و از هر چه هراسان و بیمناکم ایمن می‌سازی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خدا شکافنده دانه و هسته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در آسمان ها و آنچه در زمین است، خدا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پاک بودن از هر عیب و نقصی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می‌ستایند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لَاتَضْرِبُوا أَطْفَالَکُمْ عَلَی بُکَائِهِمْ فَإِنَّ بُکَاءَهُمْ أَرْبَعَةَ أَشْهُرٍ شَهَادَةُ أَنْ لَاإِلَهَ إِلَّا اللَّهُ وَ أَرْبَعَةَ أَشْهُرٍ الصَّلَاةُ عَلَی النَّبِیِّ صلی الله علیه و آله وَ آلِهِ علیهم السلام وَ أَرْبَعَةَ أَشْهُرٍ الدُّعَاءُ لِوَالِدَیْه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 و روز و خورشید و ماه را نیز رام و مسخّر شما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وستارگان هم به فرمانش رام و مسخّر شده‌اند؛ قطعاً در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توحید، ربوبیّت و قدرت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گروهی که تعقّل می‌کنند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جانشینی در زمین قرار می‌دهم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خانه‌ام را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می‌خورم به این شهر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تو در آن جای داری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از سوی من هدایتی برای شما آمد، پس کسانی که از هدایتم پیروی کنند نه ترسی بر آنان است و نه اندوهگین شوند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بِمَا کَانَ مِنْ فِعْلِ اللَّهِ بِإِبْلِیسَ إِذْ أَحْبَطَ عَمَلَهُ الطَّوِیلَ وَ جَهْدَهُ الْجَهِیدَ وَ کَانَ قَدْ عَبَدَ اللَّهَ سِتَّةَ آلَافِ سَنَةٍ لَایُدْرَی أَ مِنْ سِنِی الدُّنْیَا أَمْ مِنْ سِنِی الآْخِرَةِ عَنْ کِبْرِ سَاعَةٍ وَاحِدَةٍ فَمَنْ ذَا بَعْدَ إِبْلِیسَ یَسْلَمُ عَلَی اللَّهِ بِمِثْلِ مَعْصِیَتِهِ کَلَّا مَا کَانَ اللَّهُ سُبْحَانَهُ لِیُدْخِلَ الْجَنَّةَ بَشَراً بِأَمْرٍ أَخْرَجَ بِهِ مِنْهَا مَلَکاً إِنَّ حُکْمَهُ فِی أَهْلِ السَّمَاءِ وَ أَهْلِ الْأَرْضِ لَوَاحِدٌ وَ مَا بَیْنَ اللَّهِ وَ بَیْنَ أَحَدٍ مِنْ خَلْقِهِ هَوَادَةٌ فِی إِبَاحَةِ حِمًی حَرَّمَهُ عَلَی الْعَالَمِین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رو که بی‌تردید تو رانده شده‌ای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 من تا روز قیامت بر تو باد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خورشید و گسترش روشنی‌اش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چراغی روشن و حرارت‌زا پدید آوردیم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ندانستی که خدا چگونه مثلی زده است؟ کلمه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اعتقاد واقعی به توحید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درخت پاک است، ریشه‌اش استوار و پابرجا و شاخه‌اش در آسمان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راستی ما تو را 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مژده‌رسان و بیم‌دهنده فرستادیم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تو را دعوت کننده به سوی خدا به فرمان او و چراغی فروزان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هدایت جهانیان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اوصاف پیامبر صلی الله علیه و آله در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مُتَعَادِلِینَ مُتَوَاصِلِینَ فِیهِ بِالتَّقْوَی مُتَوَاضِعِینَ یُوَقِّرُونَ الْکَبِیرَ وَ یَرْحَمُونَ الصَّغِیرَ وَ یُؤْثِرُونَ ذَا الْحَاجَةِ وَ یَحْفَظُونَ الْغَرِیبَ فَقُلْتُ کَیْفَ کَانَ سِیرَتُهُ فِی جُلَسَائِهِ فَقَالَ کَانَ دَائِمَ الْبِشْرِ سَهْلَ الْخُلُقِ لَیِّنَ الْجَانِبِ لَیْسَ بِفَظٍّ وَ لَاغَلِیظٍ وَ لَاصَخَّابٍ وَ لَافَحَّاشٍ وَ لَاعَیَّابٍ وَ لَامَزَّاحٍ وَ لَامَدَّاحٍ یَتَغَافَلُ عَمَّا لَایَشْتَهِی فَلَا یُؤْیِسُ‌مِنْهُ وَ لَایُخَیِّبُ فِیهِ مُؤَمِّلِیهِ قَدْ تَرَکَ نَفْسَهُ مِنْ ثَلَاثٍ الْمِرَاءِ وَ الْإِکْثَارِ وَ مَا لَایَعْنِیهِ وَ تَرَکَ النَّاسَ مِنْ ثَلَاثٍ کَانَ لَایَذُمُّ أَحَداً وَ لَایُعَیِّرُهُ وَ لایَطْلُبُ عَثَرَاتِهِ وَ لَاعَوْرَتَهُ وَ لَایَتَکَلَّمُ إِلَّا فِیمَا رَجَا ثَوَابَهُ إِذَا تَکَلَّمَ أَطْرَقَ جُلَسَاؤُهُ کَأَنَّمَا عَلَی رُءُوسِهِمُ الطَّیْرُ وَ إِذَا سَکَتَ تَکَلَّمُوا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روی تقوی با هم برابر و به هم پیوسته و متواضع بودند، افراد بزرگتر را احترام می‌کردند و به اطفال مهربانی می‌نمودند و افراد حاجتمند را بر خود ترجیح داده و افراد غریب را پناه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رفتارشان با همنشینان خود چگونه بود؟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خوشرو و ملایم بوده و خوش برخورد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سخت‌گیر و خشن، داد و فریاد کن و بد زبان نبودند، نه عیبجوئی می‌کردند و نه حمد و ثنای کسی را می‌گفتند، در مقابل آنچه که دوست نمی‌داشتند، خود را به غفلت میزدند و به روی خود نمی‌آوردند، کسی از ایشان ناامید نمی‌شد و آرزومندانشان محروم نمی‌شدند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کار را کنار گذاشته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 جدل، زیاده روی و آنچه که به ایشان مربوط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 کار را در مورد مردم انجام نمی‌دادند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مذمّت و تقبیح نمیکردند، لغزش ها و مسائل پنهانی افراد را دنبال نمی‌کردند و در موردی تکلّم می‌فرمودند که امید ثواب داشتند، وقتی صحبت میکردند همه ساکت بودند و کسی کوچکترین حرکتی نمیکرد و هر گاه سکوت میفرمود، دیگران صحبت می‌کردند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ابلاغ رسالتم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پاداشی جز مودّت نزدیکان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بنابر روایات بسیار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نمی‌خواهم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مودّت نزدیکان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بنابر روایات بسیار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گونه پاداشی که از شما خواستم، آن پاداش برای خودتان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پروا کنید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پروا کنید و به پیامبرش ایمان آورید تا دو سهم از رحمتش را به شما عطا کند، و برای شما نوری قرار دهد که به وسیله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سپارید و شما را بیامرزد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پدرانم ابراهیم و اسحاق و یعقوب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پیش از این بر پدرانت ابراهیم و اسحاق تمام کرد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نزد من محبوب‌تر است از عملی که مرا به آن می‌خوانند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من هم بشری مانند شمایم که به من وحی می‌شود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شیری خالص و گوارا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است به 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پیش از آنکه به شما اذن دهم، به او ایمان آوردید؟ یقیناً او بزرگ شماست که به شما جادو آموخته است، پس بی‌تردید دست‌ها و پاهایتان را یکی از راست و یکی از چپ قطع خواهم کرد، و شما را بر تنه‌های درخت خرما خواهم آویخت تا کاملاً بدانید که کدام یک از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یا خدای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عذابش سخت‌تر و پایدارتر است؟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جام از چشمه‌ای است که همواره بندگان خدا از آن می‌نوشند و آن را به دلخواهشان هرگونه که بخواهند جاری می‌نمایند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قطعاً از درختی که از زقّوم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دارای مایعی جوشان و بسیار بدمزه و بدبوست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خواهید خورد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لو أن قطرة من الزقوم و الضریع قطرت فی شراب أهل الدنیا لمات أهل الدنیا من نتنها قال فبکی رسول الله صلی الله علیه و آله و بکی جبرئیل علیه السلام فبعث الله إلیهما ملکا فقال إن ربکما یقرئکما السلام و یقول لکما إنی قد أمنتکما من أن تذنبا ذنبا أعذبکما علیه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پروردگارت به زنبور عسل الهام کرد که از کوه‌ها و درختان و آنچه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دار بست‌هایی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می‌افرازند، برای خود خانه‌هایی برگیر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گاه از همه محصولات و میوه‌ها بخور، پس در راه‌های پروردگارت که برای تو هموار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کندو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شکم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نوشیدنی با رنگ‌های گوناگون بیرون می‌آید که در آن درمانی برای مردم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قطعاً شیاطین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ناروایی را به ضد احکام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دوستانشان القاء می‌کنند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روز قیامت میزانی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برپا نمی‌کنیم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قطعاً در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قدرت، لطف و رحمت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برای مردمی که می‌اندیشند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در دست راست داری بیفکن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ناگهان ماری عظیم شد که به سرعت می‌شتافت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امام‌باقر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کَانَ عَلِیُّ بْنُ الْحُسَیْنِ علیه السلام یُصَلِّی فِی الْیَوْمِ و اللَّیْلَةِ أَلْفَ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کَانَ یَفْعَلُ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لَهُ خَمْسُمِائَةِ نَخْلَةٍ فَکَانَ یُصَلِّی عِنْدَ کُلِّ نَخْلَةٍ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إِذَا قَامَ فِی صَلَاتِهِ غَشِیَ لَوْنَهُ لَوْنٌ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قِیَامُهُ فِی صَلَاتِهِ قِیَامَ الْعَبْدِ الذَّلِیلِ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الْمَلِکِ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أَعْضَاؤُهُ تَرْتَعِدُ مِنْ خَشْیَةِ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کَانَ یُصَلِّی صَلَاةَ مُوَدِّعٍ 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لَایُصَلِّی بَعْدَهَا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در شبانه روز هزار رکعت نماز میخواند همان طور که امیر المؤمنین علیه السلام میخواند زیرا پانصد نخله خرما داشت در کنار هر درخت دو رکعت نماز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بنماز می‌ایستاد رنگش تغییر میکرد چون بنده ذلیلی در مقابل پادشاه مقتدری میایستاد اعضایش از خوف خدا میلرزید چنان نماز میخواند مثل کسی که آخرین نماز اوست دیگر بعد از این عمر نمیکند تا نماز بخواند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آیا کسانی که مؤمن‌اند مانند کسانی هستند که فاسق‌اند؟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ما تسلیم شدگان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فرمان‌ها و احکام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چون مجرمان قرار می‌دهیم؟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کسانی که معرفت و دانش دارند و کسانی که بی‌بهره از معرفت و دانش‌اند، یکسانند؟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گرگ، او را خورد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بلکه نفس شما 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نظرتان آراست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انجامش بر شما آسان شود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سرابی در بیابانی مسطّح و صاف است که تشنه،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می‌پندارد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شما را از زیانکارترین مردم از جهت عمل آگاه کنم؟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از زمین آفریدیم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تو درباره روح می‌پرسند،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امر پروردگار من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ذیل آیه اسراء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 و ابن عباس و جماعتی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روحی که در بدن انسان است، سؤال کردند و پیامبر آنها را پاسخ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کنندگان، گروهی از یهودیان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اینکه پیامبر از جواب آنها خودداری کرد، این بود که می‌دانست به صلاح آنهاست، زیرا نمی‌خواستند، چیزی بفهمند بلکه قصدشان مزاحمت و بحث و جدال بود و اگر به آنها جواب می‌داد، بر عناد آنها افزوده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یهودیان به کفار قریش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در باره روح سؤال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را پاسخ داد، پیامبر نیست و اگر پاسخ نداد، پیامبر است، زیرا ما در کتابهای خود، اینطور خوانده‌ایم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پیامبر خود دستور داد که به آنها پاسخ نگوید و حل این معمّا را به عقل و فکر خودشان واگذار کند، تا دلیلی بر صدق گفتار و نبوتش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براین، معنای قُلِ الرُّوحُ مِنْ أَمْرِ رَبِّی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از امری است که تنها خدای من داند و احدی را بر آن راز، آگاهی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دانشمندان در باره ماهیت روح، اختلاف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متکلمان از جمله سید مرتضی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جسمی رقیق و هوایی است که در بدن حیوان وارد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جسمی هوایی است به شکل حیوان و در هر جزئی از آن حیات است، بنا بر این، هر حیوانی دارای روح و بدن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تفاوت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پاره‌ای از حیوانات، روح غالب است و در پاره‌ای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روح را عرض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نیز اختلاف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حیاتی است که محل خود را شایسته قدرت و علم و اختیار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و جماعتی از معتزله بغداد نیز همین نظر را پذیرفته‌اند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اسواری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انسان است و حیات و تکلیف، برای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روح را از شش چیز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خوشبویی، بقا، حیات، علم و برتری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می‌بینید که مادامی که روح در بدن است، بدن نورانی است، می‌بیند، می‌شنود و خوشبو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همین که روح از بدن خارج می‌شود، بدن بدبو می‌شود و همین که از آن مفارقت کرد، فرسوده و متلاشی می‌شود و همه مزایا را از دست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موجودی علوی و لطیف است، زیرا خداوند، در باره شهیدان راه حق، می‌فرماید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أَحْیٰاءٌ عِنْدَ رَبِّهِمْ یُرْزَقُونَ فَرِحِینَ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آنها پیش خدای خود زنده هستند و روزی می‌برند و شاد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اجسام آنها در خاک، پوسیده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زمانی که اندامش را درست و نیکو نمودم و از روح خود در او دمیدم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 فی الدنیا تجارة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اعْمَلُوا لِلْجَنَّةِ عَمَلَهَا فَإِنَّ الدُّنْیَا لَمْ تُخْلَقْ لَکُمْ دَارَ مُقَامٍ بَلْ خُلِقَتْ لَکُمْ مَجَازاً لِتَزَوَّدُوا مِنْهَا الْأَعْمَالَ إِلَی دَارِ الْقَرَارِ فَکُونُوا مِنْهَا عَلَی أَوْفَازٍ وَ قَرِّبُوا الظُّهُورَ لِلزِّیَالِ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مملوک خداییم و یقیناً به سوی او بازمی‌گردیم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گرامی اسلام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مَسْعُودٍ وَ الَّذِی بَعَثَنِی بِالْحَقِّ نَبِیّاً إِنَّ مَنْ یَدَعُ الدُّنْیَا وَ یُقْبِلُ عَلَی تِجَارَةِ الآْخِرَةِ فَإِنَّ اللَّهَ تَعَالَی یَتَّجِرُ لَهُ مِنْ 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تِجَارَتِهِ قَالَ اللَّهُ تَعَالَی رِجالٌ لا تُلْهِیهِمْ تِجارَةٌ وَ لا بَیْعٌ عَنْ ذِکْرِ اللَّهِ وَ إِقامِ الصَّلاةِ وَ إِیتاءِ الزَّکاةِ یَخافُونَ یَوْماً تَتَقَلَّبُ فِیهِ الْقُلُوبُ وَ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بخدایی که مرا برانگیخت آن کس که دنیا را رهاکند و تجارت آخرت را در پیش گیرد خداوند برای او تجارت نماید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مردانی که تجارت و بیع از یاد خدا و نماز و زکاة غافلشان مسازد و از روزی که دلها می‌تپد و چشم‌ها مضطربانه دور 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می‌ترسند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فرشتگان از هر دری بر آنان درآیند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به آنان 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سلام بر شما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آنان 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سلام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پاس استقامت و صبرتان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عبادت، معصیت و مصیبت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نیکوست فرجام این سرای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پرارزش و سلامت‌بخش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گفتاری از پروردگاری مهربان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گرامی صلی الله علیه و آله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مَسْعُودٍ کُلُّ مَا أَبْصَرْتَهُ بِعَیْنِکَ وَ اسْتَخْلَاهُ قَلْبُکَ فَاجْعَلْهُ لِلَّهِ فَذَلِکَ تِجَارَةُ الآْخِرَةِ لِأَنَّ اللَّهَ یَقُولُ ما عِنْدَکُمْ یَنْفَدُ وَ ما عِنْدَ اللَّهِ 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بکوش تا هر چه که با چشم ببینی و در قلب بگذرانی برای خدا باشد که این تجارت اخروی است که 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نزد شماست پایان پذیرد و آنچه نزد خداست باقی بماند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تعقیبات نماز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الْمُهِمَّاتِ الدُّعَاءُ عَقِیبَ الصَّلَوَاتِ الْخَمْسِ الْمَفْرُوضَاتِ بِمَا کَانَتِ الزَّهْرَاءُ فَاطِمَةُ سَیِّدَةُ نِسَاءِ الْعَالَمِینَ تَدْعُو بِهِ فَمِنْ ذَلِکَ دُعَاؤُهَا عَقِیبَ فَرِیضَةِ الظُّهْر وَ هُوَ سُبْحَانَ ذِی الْعِزِّ الشَّامِخِ الْمُنِیف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إِذَا تَوَفَّیْتَ نَفْسِی وَ قَبَضْتَ رُوحِی فَاجْعَلْ رُوحِی فِی الْأَرْوَاحِ الرَّائِحَةِ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نَفْسِی فِی الْأَنْفُسِ الصَّالِحَةِ وَ اجْعَلْ جَسَدِی فِی الْأَجْسَادِ الْمُطَهَّرَةِ وَ اجْعَلْ عَمَلِی فِی الْأَعْمَالِ الْمُتَقَبَّلَة</w:t>
      </w:r>
      <w:r>
        <w:rPr>
          <w:rFonts w:eastAsia="IRNazanin" w:cs="IRNazanin"/>
          <w:b w:val="false"/>
          <w:bCs w:val="false"/>
          <w:i w:val="false"/>
          <w:iCs w:val="false"/>
          <w:color w:val="333333"/>
          <w:sz w:val="20"/>
          <w:szCs w:val="20"/>
          <w:rtl w:val="true"/>
        </w:rPr>
        <w:t>. . .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زیرا او از بندگان خالص شده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شما هنگامی که یوسف را به کام‌جویی دعوت کردید چیست؟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نفس طغیانگر، بسیار به بدی فرمان می‌دهد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اکنون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پنهان ماندنش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خوبی آشکار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 سوره یوسف ذیل آیه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بینا رسول اللَّهِ صلی الله علیه و آله جالس فی أهل بیته إذ قال أحب یوسف أن یستوثق لنفسه، قال فقیل بما ذا یا رسول الله قال لما عزل له عزیز مصر عن مصر لبس ثوبین جدیدین أو قال نظیفین، و خرج إلی فلاة من الأرض، فصلی رکعات فلما فرغ رفع یده إلی السماء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قَدْ آتَیْتَنِی مِنَ اَلْمُلْکِ وَ عَلَّمْتَنِی مِنْ تَأْوِیلِ اَلْأَحٰادِیثِ فٰاطِرَ اَلسَّمٰاوٰاتِ وَ اَلْأَرْضِ أَنْتَ وَلِیِّی فِی اَلدُّنْیٰا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فهبط إلیه جبرئیل فقال له یا یوسف ما حاجتک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 تَوَفَّنِی مُسْلِماً وَ أَلْحِقْنِی بِالصّٰالِحِینَ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علیه السلام خشی الفتن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بخشی از فرمانروایی را به من عطا کردی و برخی از تعبیر خواب‌ها را به من آموختی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پدید آورنده آسمان‌ها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در دنیا و آخرت سرپرست و یار منی در حالی که تسلیم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فرمان‌های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باشم جانم را بگیر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شایستگان مُلحقم کن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أَفْضَلُ النَّاسِ مَنْ عَشِقَ الْعِبَادَةَ فَعَانَقَهَا وَ أَحَبَّهَا بِقَلْبِهِ وَ بَاشَرَهَا بِجَسَدِهِ وَ تَفَرَّغَ لَهَا فَهُوَ لَایُبَالِی عَلَی مَا أَصْبَحَ مِنَ الدُّنْیَا عَلَی عُسْرٍ أَمْ عَلَی یُسْرٍ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سپس آنان را رها کن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خطبة له علیه السلام عند خروجه لقتال أهل البصرة، و فیها حکمة مبعث الرسل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 بْنُ عَبَّاسِ رَضِیَ اللَّهُ عَنْهُ دَخَلْتُ عَلَی أَمِیرِ الْمُؤْمِنِینَ ع بِذِی قَارٍ وَ هُوَ یَخْصِفُ نَعْلَهُ فَقَالَ لِی مَا قِیمَةُ هَذَا النَّعْلِ فَقُلْتُ لَا قِیمَةَ لَهَا فَقَالَ علیه السلام وَ اللَّهِ لَهِیَ أَحَبُّ إِلَیَّ مِنْ إِمْرَتِکُمْ إِلَّا أَنْ أُقِیمَ حَقّاً أَوْ أَدْفَعَ بَاطِلا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احتجاجه علیه السلام فی الاعتذار من قعوده عن قتال من تآمر علیه من الأولین و قیامه إلی قتال من بغی علیه من الناکثین و القاسطین و المارقین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 أمیر المؤمنین علیه السلام کان جالسا فی بعض مجالسه بعد رجوعه من نهروان فجری الکلام حتی قیل له لم لا حاربت أبا بکر و عمر کما حاربت طلحة و الزبیر و معاویة فقال علی ع إنی کنت لم أزل مظلوما مستأثرا علی حقی فقام إلیه الأشعث بن قیس فقال یا أمیر المؤمنین لم لم تضرب بسیفک و لم تطلب بحقک فقال یا أشعث قد قلت قولا فاسمع الجواب و عه و استشعر الحجة إن لی أسوة بستة من الأنبیاء ص أولهم نوح حیث قال رب أَنِّی مَغْلُوبٌ فَانْتَصِرْ فإن قال قائل إنه قال هذا لغیر خوف فقد کفر و إلا فالوصی أعذر و ثانیهم لوط حیث قال لَوْ أَنَّ لِی بِکُمْ قُوَّةً أَوْ آوِی إِلیٰ رُکْنٍ شَدِیدٍ فإن قال قائل إنه قال هذا لغیر خوف فقد کفر و إلا فالوصی أعذر و ثالثهم إبراهیم خلیل الله حیث قال وَ أَعْتَزِلُکُمْ وَ مٰا تَدْعُونَ مِنْ دُونِ اللّٰهِ فإن قال قائل إنه قال هذا لغیر خوف فقد کفر و إلا فالوصی أعذر و رابعهم موسی علیه السلام حیث قال فَفَرَرْتُ مِنْکُمْ لَمّٰا خِفْتُکُمْ فإن قال قائل إنه قال هذا لغیر خوف فقد کفر و إلا فالوصی أعذر و خامسهم أخوه هارون حیث قال یا ابْنَ أُمَّ إِنَّ الْقَوْمَ اسْتَضْعَفُونِی وَ کٰادُوا یَقْتُلُونَنِی فإن قال قائل إنه قال هذا لغیر خوف فقد کفر و إلا فالوصی أعذر و سادسهم أخی محمد خیر البشر ص حیث ذهب إلی الغار و نومنی علی فراشه فإن قال قائل إنه ذهب إلی الغار لغیر خوف فقد کفر و إلا فالوصی أعذر فقام إلیه الناس بأجمعهم فقالوا یا أمیر المؤمنین قد علمنا أن القول لک و نحن المذنبون التائبون و قد عذرک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حُبُّ اللَّهِ نَارٌ لَایَمُرُّ عَلَی شَیْءٍ إِلَّا احْتَرَقَ وَ نُورُ اللَّهِ لَایَطْلُعُ عَلَی شَیْءٍ إِلَّا أَضَاءَ وَ سَحَابُ اللَّهِ مَا یَظْهَرُ مِنْ تَحْتِهِ شَیْءٌ إِلَّا غَطَّاهُ وَ رِیحُ اللَّهِ مَا تَهُبُّ فِی شَیْءٍ إِلَّا حَرَّکَتْهُ وَ مَاءُ اللَّهِ یَحْیَا بِهِ کُلُّ شَیْءٍ وَ أَرْضُ اللَّهِ یَنْبُتُ مِنْهَا کُلُّ شَیْءٍ فَمَنْ أَحَبَّ اللَّهَ أَعْطَاهُ کُلَّ شَیْءٍ مِنَ الْمَالِ وَ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الْمُشْتَاقُ لَایَشْتَهِی طَعَاماً وَ لَایَلْتَذُّ بِشَرَابٍ وَ لَایَسْتَطِیبُ رُقَاداً وَ لَایَأْنَسُ حَمِیماً وَ لَایَأْوِی دَاراً وَ لَایَسْکُنُ عُمْرَاناً وَ لَایَلْبَسُ لَیِّناً وَ لَایَقِرُّ قَرَاراً وَ یَعْبُدُ اللَّهَ لَیْلًا وَ نَهَاراً رَاجِیاً أَنْ یَصِیرَ إِلَی مَا اشْتَاقَ إِلَیْهِ وَ یُنَاجِیَهُ بِلِسَانِ شَوْقِهِ مُعَبِّراً عَمَّا فِی سَرِیرَتِهِ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مشتاق لقای الهی شد، خواهش طعام و شراب و لذّت اینها از او قطع می شود، و میل خواب و استراحت بر طرف می شود، و به دوست و مصاحب و رفیق، انس نمی گیرد، و در منزل و خانه مأوی نمی کند، و در معموره ساکن نمی شود، و لباس نرم نمی پوشد، و به جایی قرار نمی گیرد، و در هیچ وقت از اوقات، از عبادت و ذکر الهی فارغ نمی شود، و همیشه آرزومند وصال الهی است، و تمنّای لقای رحمت الهی دارد، و آن چه در دل دارد از آرزوی لقای الهی، به زبان شوق مناجات می کند و به ألفاظ و عبارات تعبیر می نمایی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آنان که روی این زمین هستند، فانی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تنها ذات باشکوه و ارجمند پروردگارت باقی می‌ماند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احوالات حضرت شعیب علیه السلام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أَنَّ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شُعَیْباً علیه السلام بَکَی حَتَّی عَمِیَ فَرَدَّ اللَّهُ عَلَیْهِ بَصَرَهُ ثُمَّ بَکَی حَتَّی عَمِیَ فَرَدَّ اللَّهُ عَلَیْهِ بَصَرَهُ ثُمَّ بَکَی حَتَّی عَمِیَ فَرَدَّ اللَّهُ عَلَیْهِ بَصَرَهُ فَأَوْحَی اللَّهُ إِلَیْهِ یَا شُعَیْبُ إِنْ کَانَ هَذَا الْبُکَاءُ لِأَجْلِ الْجَنَّةِ فَقَدْ أَبَحْتُهَا لَکَ وَ إِنْ کَانَ مِنْ أَجْلِ النَّارِ فَقَدْ حَرَّمْتُهَا عَلَیْکَ فَقَالَ لَابَلْ شَوْقاً إِلَیْکَ فَقَالَ اللَّهُ تَعَالَی لِأَجْلِ هَذَا أَخْدَمْتُکَ نَبِیِّی وَ کَلِیمِی مُوسَی عَشْرَ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حضرت 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حضرت شعیب علیه السلام بواسطه محبت و شوق و دوستی با خدا آنقدر گریست که دو چشم او کورشد، خدا دیده او را بینا فرمود، و هم چنین تا سه مرتبه، در مرتبه چهارم وحی الهی رسید که یا شعیب تا کی میگریی و تا چند چنین خواهی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مقصود تو از این گریه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اگر گریه تو از خوف جهنم است من تو را از آن ایمن گردانیدم، و اگر از شوق بهشت است آن را بتو عطا و مباح نمودم، عرض کرد الهی و سیّدی تو میدانی گریه من برای ترس از جهنم و شوق بهشت نیست بلکه دل من بمحبّت تو بسته شده است و گریه دوستی و محبت است که چشم مرا نابینا کرد، وحی رسید حال که گریه تو از این راهست بزودی پیغمبر و کلیم خود موسی بن عمران را بخدمتکاری تو بفرستم که تا ده سال خدمت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اثر شوق و محبّت الهی داشتن آن است که همه چیز شوق و محبت آن شخص را بدل می گیرند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سَمْعَهُ الّذی یَسْمَعُ بِهِ وَ بَصَرَهُ الّذی یَبْصُرُ بِهِ و لسانَه الذی یَنْطِقُ بِهِ وَ یَدَهُ الّتی یَبْطِشُ بها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خیری به دست توست، یقیناً تو بر هر کاری توانایی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مَعْرُوفَ الْعَارِفِینَ یَا مَعْبُودَ الْعَابِدِینَ یَا مَشْکُورَ الشَّاکِرِینَ یَا جَلِیسَ الذَّاکِرِینَ یَا مَحْمُودَ مَنْ حَمِدَهُ یَا مَوْجُودَ مَنْ طَلَبَهُ یَا مَوْصُوفَ مَنْ وَحَّدَهُ یَا مَحْبُوبَ مَنْ أَحَبَّهُ یَا غَوْثَ مَنْ أَرَادَهُ یَا مَقْصُودَ مَنْ أَنَابَ إِلَیْه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بخوانید تا شما را اجابت کنم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سجاد علیه السلام به فرزندش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عشرا فی کل لیلة عید و کل لیلة جمعة أیضا یا دائم الفضل علی البریة یا باسط الیدین بالعطیة یا صاحب المواهب السنیة صل علی محمد و آله خیر الوری سجیة و اغفر لنا یا ذا العلی فی هذه العشیة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انکار قرآن و روی گرداندن از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می‌روید؟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مخزن العرفان در تفسیر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 ذیل آیه یوسف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و تفسیر احسن القصص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رسول ما تو را بسبب وحی اختصاص دادیم بانزال نمودن این سوره بر تو که مشتمل بر بدیع‌ترین اسلوب و نیکوترین بیان و عجیب‌ترین حکایات است زیرا که متضمن نکات بسیار و حکمتهای فراوان است اگر چه تو قبلا متوجه به آن نبودی، اشاره به این که داستان یوسف علیه السلام از راه وحی بتو رسیده و به آن دانا شده‌ئی نه اینکه از جای دیگر پیدا نموده ناشی از بعض مفسرین است که گفته اینکه داستان یوسف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برای اینست که جامع مطالب بسیار و منطوی بر اسرار و نکاتی است که در باقی سوره‌ها ذکر نشده از ذکر انبیاء و صلحاء و ملائکه و شیاطین و جن و انس و انعام و طیور و سیر و سلوک و آداب ممالیک و طریق تجار و ذکر عقلاء و سفهاء و اختلاف حالات آدمی و مکر زنان و حیاء آنان و توحید و فقه و علم تعبیر خواب و آداب سیاست و حسن معاشرت و تدبیر معاش و چون جامع چنین صفات نیکو است این است که آن را به نیکوتر حکایات معرفی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داستان یوسف را اضافه بر فضیلت‌هائی که گفته شد، چون تمام سرگذشت یوسف علیه السلام را از کودکی او تا آخر مقام سلطنتش بیان کرده و آن مقام گذشت و لطفش را نسبت به برادرها که او را از پدر و برادرش جدا نمودند و در چاه انداختند و آنرا به بهای اندک فروختند و اضافه بر اینکه از جرم آنها چشم می‌پوشد به آنها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تَثْرِیبَ عَلَیْکُمُ 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چقدر در باره آنها انعام نموده و در منزل خود جای داده و نیز اعجاز او از علم تعبیر رؤیا و عصمت و عفت او که زندانی شدن سالها را ایجاب نموده و باقی فضائل و محسنات اخلاقی و جسمانی آن بزرگوار تماما را به طور ترتیب و وضوح در این مبارک سوره بیان فرموده این است که جای دارد که این داستان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باحسن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نماید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 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الشّاب الّذی یفنی شبابه فی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جوانی را که عمر خود را در عبادت خدا به سر می برد دوست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 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یباهی بالشّاب العابد الملائکة، یقول أنظروا إلی عبدی ترک شهوته من أجلی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بجوان عابد بر فرشتگان مباهات می کند و می گوید بنده مرابنگرید که بخاطر من از تمایلات خود چشم پوشیده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 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گرامی اسلام صلی الله علیه و آله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الشّابّ العابد الّذی یعبد فی صباه علی الشّیخ الّذی یعبد بعد ما کبرت سنّه کفضل المرسلین علی سایر النّاس؛ فضیلت جوان عابد که از آغاز جوانی عبادت کند بر پیری که وقتی سن بسیار یافت عبادت کند چون فضیلت پیغمبران بر سایر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ترجمه احیاء علوم الدین،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اتی الله عبده علما الاّ شابّا و الخیر کلّه فی الشّباب؛ ای، حق تعالی بنده خود را علم نداد مگر در جوانی، و همه نیکی در جوانی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الأسماء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کلام له علیه السلام قاله بعد تلاوته أَلْهاکُمُ التَّکاثُر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إِنْ مُصِیبَةٌ نَزَلَتْ بِهِ ضَنّاً بِغَضَارَةِ عَیْشِهِ‌وَ شَحَاحَةً بِلَهْوِهِ وَ لَعِبِهِ فَبَیْنَا هُوَ یَضْحَکُ إِلَی الدُّنْیَا وَ تَضْحَکُ إِلَیْهِ فِی ظِلِّ عَیْشٍ غَفُولٍ إِذْ وَطِئَ الدَّهْرُ بِهِ حَسَکَهُ وَ نَقَضَتِ الْأَیَّامُ قُوَاهُ وَ نَظَرَتْ إِلَیْهِ الْحُتُوفُ مِنْ کَثَبٍ فَخَالَطَهُ بَثٌّ لَایَعْرِفُهُ وَ نَجِیُّ هَمٍّ مَا کَانَ یَجِدُهُ وَ تَوَلَّدَتْ فِیهِ فَتَرَاتُ عِلَلٍ آنَسَ مَا کَانَ بِصِحَّتِهِ فَفَزِعَ إِلَی مَا کَانَ عَوَّدَهُ الْأَطِبَّاءُ مِنْ تَسْکِینِ الْحَارِّ بِالْقَارِّ وَ تَحْرِیکِ الْبَارِدِ بِالْحَارِّ فَلَمْ یُطْفِئْ بِبَارِدٍ إِلَّا ثَوَّرَ حَرَارَةً وَ لَاحَرَّکَ بِحَارٍّ إِلَّا هَیَّجَ بُرُودَةً وَ لَااعْتَدَلَ بِمُمَازِجٍ لِتِلْکَ الطَّبَائِعِ إِلَّا أَمَدَّ مِنْهَا کُلَّ ذَاتِ دَاءٍ حَتَّی فَتَرَ مُعَلِّلُهُ وَ ذَهَلَ مُمَرِّضُهُ وَ تَعَایَا أَهْلُهُ بِصِفَةِ دَائِهِ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موارد دیگری قریب به این مضمون از رسول گرامی اسلام صلی الله علیه و آله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 إرشاد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لَوْ تَعْلَمُونَ مَا أَعْلَمُ لَضَحِکْتُمْ قَلِیلًا وَ لَبَکَیْتُمْ کَثِیراً عَلَی أَنْفُسِکُمْ وَ لَخَرَجْتُمْ عَلَی الصُّعُدَاتِ تَبْکُونَ عَلَی أَعْمَالِکُمْ وَ لَوْ تَعْلَمُ الْبَهَائِمُ مِنَ الْمَوْتِ مَا تَعْلَمُونَ مَا أَکَلْتُمْ سَمِیناً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صلی الله علیه و آله أَمَا وَ اللَّهِ لَوْ تَعْلَمُونَ مَا أَعْلَمُ لَبَکَیْتُمْ عَلَی أَنْفُسِکُمْ وَ لَخَرَجْتُمْ عَلَی الصُّعُدَاتِ تَنْدَمُونَ عَلَی أَعْمَالِکُمْ وَ لَتَرَکْتُمْ أَمْوَالَکُمْ لَاحَارِسَ لَهَا وَ لَاخَائِفَ عَلَیْهَا</w:t>
      </w:r>
      <w:r>
        <w:rPr>
          <w:rFonts w:eastAsia="IRNazanin" w:cs="IRNazanin"/>
          <w:b w:val="false"/>
          <w:bCs w:val="false"/>
          <w:i w:val="false"/>
          <w:iCs w:val="false"/>
          <w:color w:val="333333"/>
          <w:sz w:val="20"/>
          <w:szCs w:val="20"/>
          <w:rtl w:val="true"/>
        </w:rPr>
        <w:t>. . .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اوست که می‌خنداند و می‌گریاند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تلاش و کوشش خود خشنودند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او در یک زندگی خوش و پسندیده‌ای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 نزد من محبوب‌تر است از عملی که مرا به آن می‌خوانند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السحر لعلی بن الحسین ع رواه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لَاتُؤَدِّبْنِی بِعُقُوبَتِکَ وَ لَاتَمْکُرْ بِی فِی حِیلَتِکَ مِنْ أَیْنَ لِیَ الْخَیْرُ یَا رَبِّ وَ لَایُوجَدُ إِلَّا مِنْ عِنْدِکَ وَ مِنْ أَیْنَ لِیَ النَّجَاةُ وَ لَاتُسْتَطَاعُ إِلَّا بِکَ لَاالَّذِی أَحْسَنَ اسْتَغْنَی عَنْ عَوْنِکَ وَ رَحْمَتِک‌وَ لَمْ یُرْضِکَ خَرَجَ عَنْ قُدْرَتِکَ یَا رَبِّ یَا رَبِّ یَا رَبِ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خدایا مرا به عقاب خود ادب مفرماو به مجازات عملم به مکر و حیله‌ات به عقوبت ناگهانیت غافلگیر مکن و مبتلا مگردان ای خدا کجا خیری توانم یافت‌در صورتی که خیر جز پیش تو نیست و از کجا راه نجاتی خواهم جست و حال آنکه جز به لطف تو نجات میسر نیست ای خدا نه آنکس که نیکوکار است از یاری تو و لطف و رحمتت مستغنی است و نه آنکه بدکار است و بر حکم تو بی‌باکی کرده‌و به راه رضا و خوشنودیت نرفته از قدرتت بیرون است ای رب من ای رب من ای رب من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کاش من خاک بودم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موجودی مکلّف آفریده نمی‌شدم تا چنین روز سختی را ببینم</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فصل سیاقة الصلوات،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زندگی دنیا و آخرت، یاران و دوستان شما هستیم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گونه مؤمنان را نجات می‌دهیم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هَمَّتْ بِهِ وَ هَمَّ بِهٰا لَوْ لاٰ أَنْ رَأیٰ بُرْهٰانَ رَبِّهِ کَذٰلِکَ لِنَصْرِفَ عَنْهُ اَلسُّوءَ وَ اَلْفَحْشٰاءَ إِنَّهُ مِنْ عِبٰادِنَا اَلْمُخْلَصِینَ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بانوی کاخ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خود را در برابر یوسفِ پاکدامن، شکست خورده دید با حالتی خشم‌آلود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یوسف حمله کرد و یوسف هم اگر برهان پروردگارش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جلوه ربوبیت و نور عصمت و بصیرت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قصد دفاع از شرف و پاکی‌اش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حمله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حال زد و خورد سختی پیش می‌آمد و با مجروح شدن بانوی کاخ، راه اتهام بر ضد یوسف باز می‌شد، ولی دیدن برهان پروردگارش او را از حمله بازداشت و راه هر گونه اتهام از سوی بانوی کاخ بر او بسته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را یاری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زد و 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که سبب اتهام می‌شد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خلاف عفت آن بانو را از او بگردانیم؛ زیرا او از بندگان خالص شده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گونه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این‌گونه یوسف را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مکانت و قدرت دادیم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یقیناً خدا پاداش نیکوکاران را تباه نمی‌کند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مورد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مَا أَخْلَصَ عَبْدٌ لِلَّهِ عَزَّ وَ جَلَّ أَرْبَعِینَ صَبَاحاً إِلَّا جَرَتْ یَنَابِیعُ الْحِکْمَةِ مِنْ قَلْبِهِ عَلَی لِسَانِهِ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خلف وعده نمی‌کند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ظَاهِرٍ بَاطِنٌ عَلَی مِثَالِهِ فَمَنْ طَابَ ظَاهِرُهُ طَابَ بَاطِنُهُ وَ مَا خَبُثَ ظَاهِرُهُ خَبُثَ بَاطِنُه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فَسَادِ الْعَلَانِیَةِ تَفْسُدُ السَّرِیرَة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مناسب است گفتگوی مرد یهودی را با پیامبر گرامی اسلام صلی الله علیه و آله بیان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نَفَرٌ مِنَ الْیَهُودِ إِلَی رَسُولِ اللَّهِ فَسَأَلُوهُ عَنْ مَسَائِلَ فَکَانَ فِیمَا سَأَلُوهُ أَخْبِرْنِی عَنْ خَمْسَةِ أَشْیَاءَ مَکْتُوبَاتٍ فِی التَّوْرَاةِ أَمَرَ اللَّهُ بَنِی إِسْرَائِیلَ أَنْ یَقْتَدُوا بِمُوسَی فِیهَا مِنْ بَعْدِهِ قَالَ النَّبِیِّ صلی الله علیه و آله فَأَنْشَدْتُکَ بِاللَّهِ إِنْ أَنَا أَخْبَرْتُکَ تُقِرُّ لِی قَالَ الْیَهُودِیُّ نَعَمْ یَا مُحَمَّدُ قَالَ فَقَالَ النَّبِیِّ صلی الله علیه و آله أَوَّلُ مَا فِی التَّوْرَاةِ مَکْتُوبٌ مُحَمَّدٌ رَسُولُ اللَّهِ وَ هِیَ بِالْعِبْرَانِیَّةِ طاب ثُمَّ تَلَا رَسُولُ اللَّهِ صلی الله علیه و آله هَذِهِ الآْیَةَ یَجِدُونَهُ مَکْتُوباً عِنْدَهُمْ فِی التَّوْراةِ وَ الْإِنْجِیلِ وَ مُبَشِّراً بِرَسُولٍ یَأْتِی مِنْ بَعْدِی اسْمُهُ أَحْمَدُ وَ فِی السَّطْرِ الثَّانِی اسْمُ وَصِیِّی عَلِیُّ بْنُ أَبِی طَالِبٍ وَ الثَّالِثِ وَ الرَّابِعِ سِبْطَیَّ الْحَسَنُ وَ الْحُسَیْنُ وَ فِی السَّطْرِ الْخَامِسِ أُمُّهُمَا فَاطِمَةُ سَیِّدَةُ نِسَاءِ الْعَالَمِینَ صَلَوَاتُ اللَّهِ عَلَیْهِمْ وَ فِی التَّوْرَاةِ اسْمُ وَصِیِّی إِلْیَا وَ اسْمُ السِّبْطَیْنِ شَبَّرَ وَ شَبِیرٍ وَ هُمَا نُورَا فَاطِمَةَ علیه السلام قَالَ الْیَهُودِیُّ صَدَقْتَ یَا مُحَمَّد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مرا یاد کنید تا شما را یاد کنم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تایید این حدیث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قَالَ أَبُو بَصِیرٍ أَنَّهُ علیه السلام قَالَ لِی هَلْ تَعْرِفُ إِمَامَکَ قُلْتُ إِی وَ اللَّهِ وَ أَنْتَ هُوَ قَالَ صلی الله علیه و آله دَقْتَ قُلْتُ أُرِیدُ أَنْ تُعْطِیَنِی عَلَامَةَ الْإِمَامَةِ قَالَ لَیْسَ بَعْدَ الْمَعْرِفَةِ عَلَامَةٌ قُلْتُ نَزْدَادُ بَصِیرَةً قَالَ تَرْجِعُ إِلَی الْکُوفَةِ وَ قَدْ وُلِدَ لَکَ عِیسَی وَ مِنْ بَعْدِ عِیسَی مُحَمَّدٌ وَ مِنْ بَعْدِهِمَا ابْنَتَانِ وَ ابْنَاکَ عِنْدَنَا مُثْبَتَانِ مَعَ أَسْمَاءِ الشِّیعَةِ وَ مَا یَلِدُونَ إِلَی یَوْمِ الْقِیَامَةِ وَ أَسْمَاءِ آبَائِهِمْ وَ أَجْدَادِهِمْ وَ إِذَا هِیَ صَحِیفَةٌ صَفْرَاءُ مُدْرَجَة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گونه یوسف را در سرزمین مصر مکانت بخشیدیم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زمینه فرمانروایی وحکومتش فراهم شود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مسلماً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واقعی که همه پیامبرانْ مُبلّغ آن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اسلام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می‌خواهند خدا را با دهان‌هایشان خاموش کنند در حالی که خدا کامل کننده نور خود است، گرچه کافران خوش نداشته باشند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را بر همه ادیان پیروز کند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 تمار بنده زنی از طایفه بنی اسد بود، پس امیر المؤمنین علیه السلام او را از آن زن خرید و آزادش کرده باو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نامت چیست؟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بمن خبر داده که آن نامی که پدر و مادرت تو را در عجم بدان نامیده‌اند میثم است؟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رسولش راست گفته‌اند و تو نیز ای امیر مؤمنان راست گفتی، بخدا نام من همین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بهمان نام که رسول خدا صلی الله علیه و آله تو را نامید بازگرد و نام سالم را واگذار، پس بنام میثم بازگشت و کنیه‌اش را ابو سالم نهاد، روزی امیر المؤمنین علیه السّلام باو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تو پس از من گرفتار خواهی شد و بدار آویخته شوی و حربه بتو خواهند زد، و چون سومین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بدار کشیدنت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از سوراخهای بینی دهانت خون باز شود که ریشت را رنگین نماید پس چشم براه آن خضاب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رنگین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و بدر خانه عمرو بن حریث بدار آویخته خواهی شد، و تو دهمین نفری که در آنجا بدار آویخته شوند و چوب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آن بدارت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کوتاه‌تر از آنان است، و از ایشان بوضوء خانه نزدیکتر خواهی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 تا آن درخت خرمائی که بر تنه آن بدار کشیده شوی بتو نشان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نشانش داد، و میثم تا بود بپای آن درخت می‌آمد و نماز میخواند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فرخنده درختی هستی، من برای تو آفریده شده‌ام، و تو بخاطر من خوراک داده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همواره با آن درخت دیدار تازه میکرد تا آن را بریدند، و جایی که بر آن او را در کوفه بدار زدند شناخت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یحیی بجلی کوفی مکنی به ابومحمد از یاران حضرت کاظم و امام رضا و امام جواد علیهم السلام بوده و نزد حضرت رضا علیه السلام بخصوص منزلتی عظیم داشته و ازسوی آن حضرت و امام جواد وکیل بوده و گروه واقفه مبلغ گزافی پول به وی دادند که امامت حضرت رضا علیه السلام را منکر شود ولی شأن او والاتر از این بود که چنین امری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مودب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یحیی از دانشمندان بزرگ و معتبر ترین راوی حدیث و پارساترین مردم زمان خویش بود، وی هر روز صد و پنجاه رکعت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سه بار نماز های واجب و نوافل شب 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ادا می‌نمود و سه ماه را در سال روزه می‌داشت و زکات مال خویش را سه بار می‌داد به جهت این که وی با دو تن از دوستان عزیزش به نامهای عبد الله بن جندب و علی بن نعمان در مسجد الحرام عهد بستند که هریک از آن ها که زودتر بمیرد آن که پس از او باقی بماند همه اعمال واجب و مستحب وی را انجام دهد و صفوان که بعد از آن دو نفر زنده مانده بود اعمال آن دو را به جای آن ها انجام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همسایگانش در مکه باو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دینار بتو بدهم میبری برای خانواده‌ام بکوفه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من کرایه است صبر کن از صاحب شتر در مورد این کار اجازه بگیرم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ولید از علی و او از پدرش نقل کرد که ابن ابی عمیر مردی بزاز بود از شخصی ده هزار درهم طلب داشت ثروت ابن ابی عمیر از دست رفت و فقیر شد آن مرد خانه‌اش را بده هزار درهم فروخت و پولها را آورد بخانه ابن ابی عمیر درب خانه او را کوبید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عمیر خارج شد 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طلبی است که از من داشتی اینک برایت آورده‌ام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 از کجا تهیه کرده‌ای ارثی بتو رسیده؟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سؤال کرد کسی بتو بخشیده، پاسخ داد نه من خانه‌ام را فروختم تا قرضم پرداخت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عمیر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ذریح محاربی از حضرت صادق برای من نقل کرد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یخرج الرجل عن مسقط رأسه بالدین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بواسطه قرض شخص نباید خانه نشیمن خود را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پول‌ها را ببر من احتیاجی ب‌آن ندارم با اینکه خدا شاهد است که هم اکنون بیک درهم آن نیازمندم ولی یکدرهم از چنین پولی را تصرف نخواهم کرد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ولید از علی و او از پدرش نقل کرد که ابن ابی عمیر مردی بزاز بود از شخصی ده هزار درهم طلب داشت ثروت ابن ابی عمیر از دست رفت و فقیر شد آن مرد خانه‌اش را بده هزار درهم فروخت و پولها را آورد بخانه ابن ابی عمیر درب خانه او را کوبید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عمیر خارج شد 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طلبی است که از من داشتی اینک برایت آورده‌ام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 از کجا تهیه کرده‌ای ارثی بتو رسیده؟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سؤال کرد کسی بتو بخشیده، پاسخ داد نه من خانه‌ام را فروختم تا قرضم پرداخت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عمیر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ذریح محاربی از حضرت صادق برای من نقل کرد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یخرج الرجل عن مسقط رأسه بالدین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بواسطه قرض شخص نباید خانه نشیمن خود را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پول‌ها را ببر من احتیاجی ب‌آن ندارم با اینکه خدا شاهد است که هم اکنون بیک درهم آن نیازمندم ولی یکدرهم از چنین پولی را تصرف نخواهم کرد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أَدَبَ لِمَنْ لَاعَقْلَ لَهُ وَ لَامُرُوَّةَ لِمَنْ لَاهِمَّةَ لَهُ وَ لَاحَیَاءَ لِمَنْ لَادِینَ لَهُ وَ رَأْسُ الْعَقْلِ مُعَاشَرَةُ النَّاسِ بِالْجَمِیلِ وَ بِالْعَقْلِ تُدْرَکُ الدَّارَانِ جَمِیعاً وَ مَنْ حَرُمَ مِنَ الْعَقْلِ حَرُمَهُمَا جَمِیعاً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شخصی به امام صادق علیه السلام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عِبَادَتِهِ وَ دِینِهِ وَ فَضْلِهِ فَقَالَ کَیْفَ عَقْلُهُ قُلْتُ لَاأَدْرِی فَقَالَ إِنَّ الثَّوَابَ عَلَی قَدْرِ الْعَقْلِ إِنَّ رَجُلًا مِنْ بَنِی إِسْرَائِیلَ کَانَ یَعْبُدُ اللَّهَ فِی جَزِیرَةٍ مِنْ جَزَائِرِ الْبَحْرِ خَضْرَاءَ نَضِرَةٍ کَثِیرَةِ الشَّجَرِ ظَاهِرَةِ الْمَاءِ وَ إِنَّ مَلَکاً مِنَ الْمَلَائِکَةِ مَرَّ بِهِ فَقَالَ یَا رَبِّ أَرِنِی ثَوَابَ عَبْدِکَ هَذَا فَأَرَاهُ اللَّهُ تَعَالَی ذَلِکَ فَاسْتَقَلَّهُ الْمَلَکُ فَأَوْحَی اللَّهُ تَعَالَی إِلَیْهِ أَنِ اصْحَبْهُ فَأَتَاهُ الْمَلَکُ فِی صُورَةِ إِنْسِیٍّ فَقَالَ لَهُ مَنْ أَنْتَ قَالَ أَنَا رَجُلٌ عَابِدٌ بَلَغَنِی مَکَانُکَ وَ عِبَادَتُکَ فِی هَذَا الْمَکَانِ فَأَتَیْتُکَ لِأَعْبُدَ اللَّهَ مَعَکَ فَکَانَ مَعَهُ یَوْمَهُ ذَلِکَ فَلَمَّا أَصْبَحَ قَالَ لَهُ الْمَلَکُ إِنَّ مَکَانَکَ لَنَزِهٌ وَ مَا یَصْلُحُ إِلَّا لِلْعِبَادَةِ فَقَالَ لَهُ الْعَابِدُ إِنَّ لِمَکَانِنَا هَذَا عَیْباً فَقَالَ لَهُ وَ مَا هُوَ قَالَ لَیْسَ لِرَبِّنَا بَهِیمَةٌ فَلَوْ کَانَ لَهُ حِمَارٌ رَعَیْنَاهُ فِی هَذَا الْمَوْضِعِ فَإِنَّ هَذَا الْحَشِیشَ یَضِیعُ فَقَالَ لَهُ ذَلِکَ الْمَلَکُ وَ مَا لِرَبِّکَ حِمَارٌ فَقَالَ لَوْ کَانَ لَهُ حِمَارٌ مَا کَانَ یَضِیعُ مِثْلُ هَذَا الْحَشِیشِ فَأَوْحَی اللَّهُ إِلَی الْمَلَکِ إِنَّمَا أُثِیبُهُ عَلَی قَدْرِ عَقْلِهِ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ما خلق اللَّه العقل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فأقبل،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خلقتک خلقا عظیما و کرّمتک علی جمیع خلقی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گورخرانی وحشی و رمیده‌اند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آنان در آنجا ناله‌های حسرت بار و عربده و فریاد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سعادت‌بخش آنان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 بودیم،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حقایقی که برای ما آوردند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تعقّل کرده بودیم، در میان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آتش سوزان نبودیم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کتاب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خَبَرِ أَبِی ذَرٍّ أَنَّهُ سَأَلَ النَّبِیِّ صلی الله علیه و آله أَیُّ الْأَعْمَالِ أَحَبُّ إِلَی اللَّهِ عَزَّ وَ جَلَّ فَقَالَ إِیمَانٌ بِاللَّهِ وَ جِهَادٌ فِی سَبِیلِهِ قَالَ قُلْتُ فَأَیُّ الْجِهَادِ أَفْضَلُ قَالَ مَنْ عُقِرَ جَوَادُهُ وَ أُهَرِیقَ دَمُهُ فِی سَبِیلِ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30503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لِعَلِیِّ بْنِ الْحُسَیْنِ علیه السلام أَنْتَ أَبَرُّ النَّاسِ بِأُمِّکَ وَ لَانَرَاکَ تَأْکُلُ مَعَهَا قَالَ أَخَافُ أَنْ تَسْبِقَ یَدِی إِلَی مَا سَبَقَتْ عَیْنُهَا إِلَیْهِ فَأَکُونَ قَدْ عَقَقْتُهَا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آوردن خشنودی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جان و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کوشیدند، بی‌تردید آنان را به راه‌های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رشد، سعادت، کمال، کرامت، بهشت و مقام 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می‌کنیم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گونه یوسف را در سرزمین مصر مکانت بخشیدیم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زمینه فرمانروایی وحکومتش فراهم شود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یَعْبُدُونَ اللَّهَ عز و جل عَلَی ثَلَاثَةِ أَوْجُهٍ فَطَبَقَةٌ یَعْبُدُونَهُ رَغْبَةً فِی ثَوَابِهِ فَتِلْکَ عِبَادَةُ الْحُرَصَاءِ وَ هُوَ الطَّمَعُ وَ آخَرُونَ یَعْبُدُونَهُ خَوْفاً مِنَ النَّارِ فَتِلْکَ عِبَادَةُ الْعَبِیدِ وَ هِیَ رَهْبَةٌ وَ لَکِنِّی أَعْبُدُهُ حُبّاً لَهُ عَزَّ وَ جَلَّ فَتِلْکَ عِبَادَةُ الْکِرَامِ وَ هُوَ الْأَمْنُ لِقَوْلِهِ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مِنْ فَزَعٍ یَوْمَئِذٍ آمِنُونَ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لِقَوْلِهِ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 کُنْتُمْ تُحِبُّونَ اَللّٰهَ فَاتَّبِعُونِی یُحْبِبْکُمُ اَللّٰهُ وَ یَغْفِرْ لَکُمْ ذُنُوبَکُمْ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فَمَنْ أَحَبَّ اللَّهَ عز و جل أَحَبَّهُ اللَّهُ وَ مَنْ أَحَبَّهُ اللَّهُ تَعَالَی کَانَ مِنَ الآْمِنِینَ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 حُبِّبَ إِلَیَّ مِنَ الدُّنْیَا ثَلَاثٌ النِّسَاءُ وَ الطِّیبُ وَ قُرَّةُ عَیْنِی فِی الصَّلَاةِ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عُمَرَ إِنَّ رَجُلًا کَانَ یَنْظُرُ فِی الطَّوَافِ إِلَی حَرَمِ الْمُسْلِمِینَ فَلَطَمَهُ عَلِیٌّ علیه السلام فَاسْتَعْدَی عَلَیْهِ فَقَالَ ضَرَبَکَ بِحَقٍّ أَصَابَتْهُ عَیْنٌ مِنْ عُیُونِ 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دست آوردن خشنودی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جان و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کوشیدند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و دانش به او عطا کردیم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سرپرست خزائنه های این سرزمین قرار ده؛ زیرا من نگهبان دانایی هستم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و دانش به او عطا کردیم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آنکه به او حکمت داده شود، بی‌تردید او را خیر فراوانی داده‌اند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امام صادق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إِذَا أَرَادَ اللَّهُ بِعَبْدٍ خَیْراً زَهَّدَهُ فِی الدُّنْیَا وَ فَقَّهَهُ فِی الدِّینِ وَ بَصَّرَهُ عُیُوبَهَا وَ مَنْ أُوتِیَهُنَّ فَقَدْ أُوتِیَ خَیْرَ الدُّنْیَا وَ الآْخِرَةِ وَ قَالَ لَمْ یَطْلُبْ أَحَدٌ الْحَقَّ بِبَابٍ أَفْضَلَ مِنَ الزُّهْدِ فِی الدُّنْیَا وَ هُوَ ضِدٌّ لِمَا طَلَبَ أَعْدَاءُ الْحَقِّ قُلْتُ جُعِلْتُ فِدَاکَ مِمَّا ذَا قَالَ مِنَ الرَّغْبَةِ فِیهَا وَ قَالَ أَ لَامِنْ صَبَّارٍ کَرِیمٍ فَإِنَّمَا هِیَ أَیَّامٌ قَلَائِلُ أَلَا إِنَّهُ حَرَامٌ عَلَیْکُمْ أَنْ تَجِدُوا طَعْمَ الْإِیمَانِ حَتَّی تَزْهَدُوا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اللَّهُ بِعَبْدٍ خَیْراً نَکَتَ فِی قَلْبِهِ نُکْتَةً بَیْضَاءَ فَجَالَ الْقَلْبُ یَطْلُبُ الْحَقَّ ثُمَّ هُوَ إِلَی أَمْرِکُمْ أَسْرَعُ مِنَ الطَّیْرِ إِلَی وَکْرِهِ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هرکس از شما که بخواهد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شؤون زندگی مادی و معنوی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مستقیم بپیماید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10/193</w:t>
      </w:r>
      <w:r>
        <w:rPr>
          <w:rFonts w:ascii="IRNazanin" w:hAnsi="IRNazanin" w:eastAsia="IRNazanin"/>
          <w:b w:val="false"/>
          <w:b w:val="false"/>
          <w:bCs w:val="false"/>
          <w:i w:val="false"/>
          <w:i w:val="false"/>
          <w:iCs w:val="false"/>
          <w:color w:val="333333"/>
          <w:sz w:val="20"/>
          <w:sz w:val="20"/>
          <w:szCs w:val="20"/>
          <w:rtl w:val="true"/>
        </w:rPr>
        <w:t xml:space="preserve">، لغت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 مثال الفِسَّیق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التَّصْدِیقِ، و یکون الذی یُصَدِّقُ قولَه 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در 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الصدیق من یصدق بکل أمر الله و النبی صلی الله علیه و آله لا یتخالجه شک فی شیء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کسانی که از خدا و پیامبر اطاعت کنند، در زمره کسانی از پیامبران و صدّیقان و شهیدان و شایستگان خواهند بود که خدا به آنان 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اخلاق و عمل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عزت می‌خواهد، 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آن را از خدا بخواهد، 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عزت ویژه خداست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 و اقتدار برای خدا و پیامبر او و مؤمنان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حقایق پاک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عقاید و اندیشه‌های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او بالا می‌رود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امیرالمومنین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لَاعِزَّ أَعَزُّ مِنَ التَّقْوَی وَ لَامَعْقِلَ أَحْسَنُ مِنَ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کَفَی بِی عِزّاً أَنْ أَکُونَ لَکَ عَبْداً وَ کَفَی بِی فَخْراً أَنْ تَکُونَ لِی رَبّاً إِلَهِی أَنْتَ لِی کَمَا أُحِبُّ فَوَفِّقْنِی لِمَا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امام صادق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عِزَّ لِمَنْ لَایَتَذَلَّلُ لِلَّهِ تَبَارَکَ وَ تَعَالَی وَ لَارِفْعَةَ لِمَنْ لَمْ یَتَوَاضَعْ لِلَّهِ عز و جل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 شایسته آن را بالا می‌برد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یَلْحَقْنَ الْمُؤْمِنَ بَعْدَ وَفَاتِهِ وَلَدٌ یَسْتَغْفِرُ لَهُ وَ مُصْحَفٌ یُخَلِّفُهُ وَ غَرْسٌ یَغْرِسُهُ وَ صَدَقَةُ مَاءٍ یُجْرِیهِ وَ قَلِیبٌ یَحْفِرُهُ وَ سُنَّةٌ یُؤْخَذُ بِهَا مِنْ بَعْدِه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کسی در گروه دست آورده‌های خویش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سعادتمندان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 و فرشتگانش بر پیامبر درود و رحمت می‌فرستند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نیرنگ شما بزرگ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برای مردان و زنان مسلمان و مردان و زنان با ایمان، و مردان و زنان عبادت‌پیشه، و مردان و زنان راستگو و مردان و زنان شکیبا، و مردان و زنان فروتن، و مردان و زنان صدقه دهنده، و مردان و زنان روزه‌دار، و مردان و زنان حفظ کننده خود از پلیدی‌های جنسی، و مردان و زنانی که بسیار یاد خدا می‌کنند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مردان، کارگزاران و تدبیرکنندگانِ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ورق‌های پیوست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علماء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آنان نزد پروردگارشان خانه سلامت و امن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حسن بن زید بن الحسن المجتبی علیه السلام و همسر اسحاق بن جعفر الصادق علیه السلام معروف به مؤتمن، زنی عالمه و عابده و مجتهده بوده، سید شبلنجی ولادت او را به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ذکر کرده، وی در مدینه نشو و نما یافت، مال فراوانی داشت که در راه کمک به مستمندان و محتاجان صرف می‌نمود، سی بار به حج رفت که اکثرش پیاده بوده، در سالی به اتفاق همسر به زیارت ابراهیم خلیل و از آنجا به مصر رفت و در آنجا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برادر زاده‌اش زینب بنت یحیی نقل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چهل سال عمه‌ام نفیسه را خدمت کردم هیچ شبی او را خفته و هیچ روزی او را مفطر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از او حدیث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است که آن مخدره به دست خود در خانه‌اش قبری کنده بود و پیوسته در آن قبر می‌رفت و نماز می‌خواند و به تلاوت قرآن می‌پرداخت تا آنکه شش هزار بار در آن قرآن ختم کرد، در ماه رمضان سال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مصریان در حیاتش بسی به وی معتقد بودند و پس از وفات به قبرش تبرک می‌جویند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هنگام احتضار روزه بود او را امر به افطار نمودند،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واعجبا تا به حال سی سال است از خدا می‌خواهم به حالت روزه از دنیا بروم اکنون که روزه‌ام افطار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شروع کرد به تلاوت سوره انعام و چون به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دٰارُ اَلسَّلاٰمِ عِنْدَ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جان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کید شیطان را ضعیف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کَیْدَ اَلشَّیْطٰانِ کٰانَ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این آیه، کید زنان بزرگ شمرده شده است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یعلق بالقلب و یؤثّر فی النّفس لمواجهتهنّ به بخلاف کید الشیطان فانّه یوسوس به مسارقة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 است که وسوسه شیطان لحظه ای و غیابی و سارقانه است، ولی وسوسه زن با لطف و محبّت و حضوری و دائمی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نیرنگ شما بزرگ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به خدا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 حَرَمُ اللَّهِ فَلَا تُسْکِنْ حَرَمَ اللَّهِ غَیْرَ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 الْمُؤْمِنِ بَیْنَ‌إِصْبَعَیْنِ مِنْ أَصَابِعِ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الشَّیْطَانَ وَاضِعٌ خَطْمَهُ عَلَی قَلْبِ ابْنِ آدَمَ فَإِذَا ذَکَرَ اللَّهَ خَنَسَ وَ إِنْ نَسِیَ اللَّهَ الْتَقَمَ قَلْبَهُ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بهشت‌هایی ویژه آنان است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جاری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إِذٰا جٰاءَ أَحَدَهُمُ اَلْمَوْتُ قٰالَ رَبِّ اِرْجِعُونِ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أَعْمَلُ صٰالِحاً فِیمٰا تَرَکْتُ کَلاّٰ إِنَّهٰا کَلِمَةٌ هُوَ قٰائِلُهٰا وَ مِنْ وَرٰائِهِمْ بَرْزَخٌ إِلیٰ یَوْمِ یُبْعَثُونَ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مستدرک‌الوسائل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أَبْنَاءَ الْأَرْبَعِینَ زَرْعٌ قَدْ دَنَا حَصَادُهُ وَ أَبْنَاءَ الْخَمْسِینَ مَا ذَا قَدَّمْتُمْ وَ مَا ذَا أَخَّرْتُمْ أَبْنَاءَ السِّتِّینَ هَلُمُّوا إِلَی الْحِسَابِ لَاعُذْرَ لَکُمْ أَبْنَاءَ السَّبْعِینَ عُدُّوا أَنْفُسَکُمْ مِنَ الْمَوْتَی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کسانی که اموال یتیمان را به ستم می‌خورند، فقط در شکم‌های خود آتش می‌خورند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زیر از این موارد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یَکْتُمُونَ مٰا أَنْزَلَ اَللّٰهُ مِنَ اَلْکِتٰابِ وَ یَشْتَرُونَ بِهِ ثَمَناً قَلِیلاً أُولٰئِکَ مٰا یَأْکُلُونَ فِی بُطُونِهِمْ إِلاَّ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کَفَرُوا یَتَمَتَّعُونَ وَ یَأْکُلُونَ کَمٰا تَأْکُلُ اَلْأَنْعٰامُ وَ اَلنّٰارُ مَثْویً لَهُمْ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وزر و وبال لقمه حرام در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أَکَلَ الْحَلَالَ قَامَ عَلَی رَأْسِهِ مَلَکٌ یَسْتَغْفِرُ لَهُ حَتَّی یَفْرُغَ مِنْ أَکْلِهِ وَ قَالَ إِذَا وَقَعَتِ اللُّقْمَةُ مِنْ حَرَامٍ فِی جَوْفِ الْعَبْدِ لَعَنَهُ کُلُّ مَلَکٍ فِی السَّمَاوَاتِ وَ الْأَرْضِ وَ مَا دَامَتِ اللُّقْمَةُ فِی جَوْفِهِ لَایَنْظُرُ اللَّهُ إِلَیْهِ وَ مَنْ أَکَلَ اللُّقْمَةَ مِنَ الْحَرَامِ فَقَدْ باءَ بِغَضَبٍ مِنَ اللَّهِ فَإِنْ تَابَ تَابَ اللَّهُ عَلَیْهِ وَ إِنْ مَاتَ فَالنَّارُ أَوْلَی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 إِذَا وَقَعَتِ اللُّقْمَةُ مِنْ حَرَامٍ فِی جَوْفِ الْعَبْدِ لَعَنَهُ کُلُّ مَلَکٍ فِی السَّمَاوَاتِ وَ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أَنَّهُ ذُکِرَ عِنْدَهُ رَجُلٌ فَقَالَ إِنَّ الرَّجُلَ إِذَا أَصَابَ مَالًا مِنْ حَرَامٍ لَمْ یُقْبَلْ مِنْهُ حَجٌّ وَ لَاعُمْرَةٌ وَ لَاصِلَةُ رَحِمٍ حَتَّی أَنَّهُ یَفْسُدُ فِیهِ الْفَرْجُ</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حالت بیم و نگرانی صبح کرد، در حالی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عواقب حادثه اتفاق افتاده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می‌کشید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قصص الأنبیاء للجزائری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 أنه خرج من مصر إلی مدین و بینهما مسیرة ثمان لیال و یقال نحو من کوفة إلی البصرة و لم یکن له طعام إلا ورق الشجر فما وصل إلیها حتی وقع خف قدمیه و إن خضرة البقل تتراءی من بطنه قالت العلماء لما انتهی موسی إلی أرض مدین فی ثمان لیال نزل فی أصل شجرة و إذا تحتها بئر و هی التی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لَمّٰا وَرَدَ مٰاءَ مَدْیَنَ وَجَدَ عَلَیْهِ أُمَّةً مِنَ اَلنّٰاسِ یَسْقُونَ وَ وَجَدَ مِنْ دُونِهِمُ اِمْرَأَتَیْنِ تَذُودٰانِ أی‌تحبسان أغنامهما فقال لهما مٰا خَطْبُکُمٰا قٰالَتٰا لاٰ نَسْقِی حَتّٰی یُصْدِرَ اَلرِّعٰاءُ لأنا امرأتان ضعیفتان لا نقدر علی مزاحمة الرعاء فإذا سقوا مواشیهم سقینا أغنامنا من فضول حیاضهم وَ أَبُونٰا شَیْخٌ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تعنیان شعیبا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آتشی دیدم،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خبری از آن برای شما بیاورم یا پاره‌ای از آتش را می‌آورم تا گرم شوید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این منم پروردگار تو، پس کفش خود را از پایت بیفکن؛ زیرا تو در وادی مقدس طوی هستی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تو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پیامبری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برگزیدم، پس به آنچه وحی می‌شود، گوش فرا 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خدایم که جز من معبودی نیست، پس مرا بپرست و نماز را برای یاد من برپا 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بی‌تردید قیامت که می‌خواهم زمان وقوعش را پنهان بدارم، آمدنی است، تا هر کس را برابر تلاش و کوششی که می‌کند، پاداش دهند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هر کس را در برابر آنچه انجام داده است، پاداش می‌دهند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راستت چیست؟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عصای من است، بر آن تکیه می‌زنم، و با آن برگ درختان را برای گوسفندانم فرو می‌ریزم و مرا در آن نیازهای دیگری هم هست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بیفکن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آن را افکند، ناگهان ماری عظیم شد که به سرعت می‌شتافت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بی‌تردید ناپسندترین صداها صدای خران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روز قیامت با آنان سخن نمی‌گوید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 لکل شیء آفة و آفة هذا الدین بنو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الحلبی عن زرارة و حمران و محمد بن مسلم قالوا سألناه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جَعَلْنَا اَلرُّؤْیَا اَلَّتِی أَرَیْنٰاکَ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رسول الله أری أن رجالا علی المنابر یردون الناس ضلالا رزیق و زفر 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الشَّجَرَةَ الْمَلْعُونَةَ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قال‌هم بنو أمیة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رسول گرامی اسلام صلی الله علیه و آله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عَبْدِ الْمُطَّلِبِ، إِنِّی رَأَیْتُ عَلَی مِنْبَرِی اثْنَیْ عَشَرَ مِنْ قُرَیْشٍ، کُلُّهُمْ ضَالٌّ مُضِلٌّ یَدْعُونَ أُمَّتِی إِلَی النَّارِ وَ یَرُدُّونَهُمْ عَنِ الصِّرَاطِ الْقَهْقَرَی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حَیَّیْنِ مِنْ قُرَیْشٍ عَلَیْهِمَا مِثْلُ إِثْمِ الْأُمَّةِ وَ مِثْلُ جَمِیعِ عَذَابِهِمْ، وَ عَشَرَةٌ مِنْ بَنِی أُمَیَّةَ، رَجُلَانِ مِنَ الْعَشَرَةِ مِنْ وُلْدِ حَرْبِ بْنِ أُمَیَّةَ وَ بَقِیَّتُهُمْ مِنْ وُلْدِ أَبِی الْعَاصِ بْنِ 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أَهْلِ بَیْتِی اثْنَا عَشَرَ إِمَامَ هُدًی کُلُّهُمْ یَدْعُونَ إِلَی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الْحَسَنُ وَ الْحُسَیْنُ وَ تِسْعَةٌ مِنْ وُلْدِ الْحُسَیْنِ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إِمَامُهُمْ وَ وَالِدُهُمْ عَلِیٌّ، وَ أَنَا إِمَامُ عَلِیٍّ وَ 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 الْکِتَابِ وَ الْکِتَابُ مَعَهُمْ لَایُفَارِقُهُمْ وَ لَایُفَارِقُونَهُ حَتَّی یَرِدُوا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عَبْدِ الْمُطَّلِبِ، أَطِیعُوا عَلِیّاً وَ اتَّبِعُوهُ وَ تَوَلَّوْهُ وَ لَاتُخَالِفُوهُ وَ ابْرَءُوا مِنْ عَدُوِّهِ وَ آزِرُوهُ وَ انْصُرُوهُ وَ اقْتَدُوا بِهِ تُرْشَدُوا وَ تَهْتَدُوا وَ تُسْعَدُوا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مشاهیر صحابه پیغمبر و از شخصیتهای بسیار بزرگ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فارسی و دهقان زاده‌ای از ناحیه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یا کازرون یا رامهرمز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به دین عیسوی گرائید و چون از کشیشان شنیده بود که ظهور پیغمبر تازه نزدیک شده است خانه پدر را ترک گفت و در جستجوی آن پیغمبر به سفر پرداخت چون به سوریه رسید چندی در شام و موصل و نصیبین اقامت جست تا آنکه در بلاد عرب به اسارت بنی کلب افتاد و مردی از بنی قریظه او را خرید و به یثرب برد، در این شهر از ظهور پیغمبر آگاه شد و چون گفته‌ها و علائم و نشانه‌هائی که از کشیش مراد خود شنیده بود در آن حضرت بدید بزودی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او را از خواجه‌اش بخرید و آزاد کرد، از آن موقع سلمان ملازم رسول خدا صلی الله علیه و آله بود و نزد او منزلتی خاص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گویندگان کندن خندق در جنگی که در تاریخ اسلام به غزوه خندق معروف است به اشارت سلمان بود و کندن این خندق در ممانعت از تجاوز کافران به لشکرگاه مسلمانان اثری بزرگ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روایتی مشهور رسول صلی الله علیه و آله سلمان رااز اهل بیت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آن حضرت وی در شمار اصحاب علی علیه السلام و از مؤمنان به خلافت بلافصل او درآمد و نزد امیرالمؤمنین علی علیه السلام نیز منزلتی بزرگ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فضیلت سلمان از حضرات معصومین بسیار آمده از جمله شیخ طوسی در امالی از منصور بزرج روایت 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سلمان فارسی را از شما بسیار می‌شنوم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مگو سلمان فارسی بگو سلمان محمدی، و سبب آنکه من او را فراوان یاد می‌کنم سه خصلت عظیم است که وی بدان آراسته بوده، اول آنکه همواره خواست علی علیه السلام را بر خواست خود مقدم می‌داشت، دیگر اینکه فقرا را بسیار دوست می‌داشت و آنها را بر توانگران برمی‌گزید، سوم آنکه وی دانش و دانشمندان را دوست می‌داشت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سلمان کان عبدا صالحا حنیفا مسلما و ما کان من المشرکین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امیرالمؤمنین علیه السلام درباره شخصیت سلمان سؤال شد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به، سلمان از ما اهلبیت است و چه کسی را جز او می‌یابید که مانند لقمان حکیم و دارای علم اولین و علم آخرین باشد؟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وصیة أمیرالمؤمنین علیه السلام للحسین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بُنَیَّ لَاتُؤْیِسْ مُذْنِباً فَکَمْ مِنْ عَاکِفٍ عَلَی ذَنْبِهِ خُتِمَ لَهُ بِخَیْرٍ وَ کَمْ مِنْ مُقْبِلٍ عَلَی عَمَلِهِ مُفْسِدٌ فِی آخِرِ عُمُرِهِ صَائِرٌ إِلَی النَّارِ نَعُوذُ بِاللَّهِ مِنْهَا أَیْ بُنَیَّ کَمْ مِنْ عَاصٍ نَجَا وَ کَمْ مِنْ عَامِلٍ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الْحُسَیْنِ‌قَالَ إِنْ نَجَوْتَ یَا ابْنَ آدَمَ عِنْدَ الْمَوْتِ فَأَنْتَ أَنْتَ وَ إِلَّا هَلَکْتَ وَ إِنْ نَجَوْتَ یَا ابْنَ آدَمَ حِینَ تُوضَعُ فِی قَبْرِکَ فَأَنْتَ أَنْتَ وَ إِلَّا هَلَکْتَ وَ إِنْ نَجَوْتَ حِینَ یُحْمَلُ النَّاسُ عَلَی الصِّرَاطِ فَأَنْتَ أَنْتَ وَ إِلَّا هَلَکْتَ وَ إِنْ نَجَوْتَ حِینَ یَقُومُ النَّاسُ لِرَبِّ الْعالَمِینَ فَأَنْتَ أَنْتَ وَ إِلَّا هَلَکْتَ ثُمَّ تَلَا وَ مِنْ وَرائِهِمْ بَرْزَخٌ إِلی یَوْمِ یُبْعَثُونَ قَالَ هُوَ الْقَبْرُ وَ إِنَّ لَهُمْ فِیهِ لَمَعِیشَةً ضَنْکاً وَ اللَّهِ إِنَّ الْقَبْرَ لَرَوْضَةٌ مِنْ رِیَاضِ الْجَنَّةِ أَوْ حُفْرَةٌ مِنْ حُفَرِ النَّارِ ثُمَّ أَقْبَلَ عَلَی رَجُلٍ مِنْ جُلَسَائِهِ فَقَالَ لَهُ لَقَدْ عَلِمَ سَاکِنُ السَّمَاءِ سَاکِنَ الْجَنَّةِ مِنْ سَاکِنِ النَّارِ فَأَیُّ الرَّجُلَیْنِ أَنْتَ وَ أَیُّ الدَّارَیْنِ دَارُک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وَقَفَ فَوَقَفْنَا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رَأْسَهُ عَلَی رَأْسِ عَلِیٍّ عَلَیْهِ السَّلَامُ وَ 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 یُبْکِیکَ یَا رَسُولَ اللَّهِ قَالَ ضَغَائِنُ فِی صُدُورِ قَوْمٍ لَایُبْدُونَهَا لَکَ حَتَّی یَفْقِدُونِی فَقَالَ یَا رَسُولَ اللَّهِ أَ فَلَا أَضَعُ سَیْفِی عَلَی عَاتِقِی فَأُبِیدَ خَضْرَاءَهُمْ قَالَ بَلْ تَصْبِرُ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فَإِنْ صَبَرْتُ قَالَ تُلَاقِی جَهْداً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 فِی سَلَامَةٍ مِنْ دِینِی قَالَ نَعَمْ قَالَ فَإِذاً لَاأُبَالِیَ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برای کسانی که پیوسته کارهای زشت مرتکب می‌شوند، تا زمانی که مرگ یکی از آنان فرا 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لحظه که تمام فرصت‌ها از دست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توبه کردم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وصیته علیه السلام لکمیل بن زیاد؛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أقسم لسمعت رسول الله صلی الله علیه و آله یقول لی قبل وفاته بساعة مرارا ثلاثا یا أبا الحسن أداء الأمانة إلی البر و الفاجر فیما جل و قل حتی الخیط و المخیط</w:t>
      </w:r>
      <w:r>
        <w:rPr>
          <w:rFonts w:eastAsia="IRNazanin" w:cs="IRNazanin"/>
          <w:b w:val="false"/>
          <w:bCs w:val="false"/>
          <w:i w:val="false"/>
          <w:iCs w:val="false"/>
          <w:color w:val="333333"/>
          <w:sz w:val="20"/>
          <w:szCs w:val="20"/>
          <w:rtl w:val="true"/>
        </w:rPr>
        <w:t>. .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به این مضمون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یدعونی حتی یستخرجوا هذه العلقة من جوفی فإذا فعلوا ذلک سلط الله علیهم من یذلهم حتی یکونوا أذل فرق من الأمم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به این مضمون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سَهِرْتُ أَنَا وَ نَفَرٌ ذَاتَ لَیْلَةٍ فَتَذَاکَرْنَا قَتْلَ الْحُسَیْنِ علیه السلام فَقَالَ رَجُلٌ مِنَ الْقَوْمِ مَا تَلَبَّسَ أَحَدٌ بِقَتْلِهِ إِلَّا أَصَابَهُ بَلَاءٌ فِی أَهْلِهِ وَ مَالِهِ وَ نَفْسِهِ فَقَالَ شَیْخٌ مِنَ الْقَوْمِ فَهُوَ وَ اللَّهِ مِمَّنْ شَهِدَ قَتْلَهُ وَ أَعَانَ عَلَیْهِ فَمَا أَصَابَهُ إِلَی الآْنِ أَمْرٌ یَکْرَهُهُ فَمَقَتَهُ الْقَوْمُ وَ تَغَیَّرَ السِّرَاجُ وَ کَانَ دُهْنُهُ نِفْطاً فَقَامَ إِلَیْهِ لِیُصْلِحَهُ فَأَخَذَتِ النَّارُ بِإِصْبَعِهِ فَنَفَخَهَا فَأَخَذَتْ بِلِحْیَتِهِ فَخَرَجَ یُبَادِرُ إِلَی الْمَاءِ فَأَلْقَی نَفْسَهُ فِی النَّهَرِ وَ جَعَلَتِ النَّارُ تُرَفْرِفُ عَلَی رَأْسِهِ فَإِذَا أَخْرَجَهُ أَحْرَقَتْهُ حَتَّی مَاتَ لَعَنَهُ اللَّه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 اللّهُ إلیٰ داودَ النَّبیِ علیه السلام یا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عَبدِیَ المُؤمِن إذا أذنَبَ ذَنباً ثُمَّ رَجَعَ وَ تابَ مِنْ ذلِکَ الذَّنبِ و أستحیی منّی عِنْدَ ذِکْرِهِ غَفَرْتُ لَهُ وَ أَنْسَیْتُهُ الحَفَظَةَ وَ أَبْدَلْتُهُ الحَسَنَةَ وَ لاٰ اُبالِی وَ أَنَا أَرْحَمُ الرَّاحِمینَ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أَسْقَطْتَنِی مِنْ عَیْنِکَ فَمَا بَالَیْتُ فَبِحِلْمِکَ أَمْهَلْتَنِی وَ بِسِتْرِکَ سَتَرْتَنِی حَتَّی کَأَنَّکَ أَغْفَلْتَنِی وَ مِنْ عُقُوبَاتِ الْمَعَاصِی جَنَّبْتَنِی حَتَّی کَأَنَّکَ اسْتَحْیَیْتَنِی إِلَهِی لَمْ أَعْصِکَ حِینَ عَصَیْتُک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قدر، بهتر از هزار ماه است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آمرزش گناهانمان را بخواه، بی‌تردید ما خطاکار بوده‌ایم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از پروردگارم درخواست آمرزش خواهم کرد؛ زیرا او بسیار آمرزنده و مهربان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قَوْلِهِ تَعَالَی سَوْفَ أَسْتَغْفِرُ لَکُمْ رَبِّی فَقَالَ أَخَّرَهُمْ إِلَی السَّحَرِ فَقَالَ یَا رَبِّ إِنَّمَا ذَنْبُهُمْ فِیمَا بَیْنِی وَ بَیْنَهُمْ فَأَوْحَی اللَّهُ إِلَیْهِ إِنِّی قَدْ غَفَرْتُ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قَوْلِهِ تَعَالَی سَوْفَ أَسْتَغْفِرُ لَکُمْ رَبِّی قَالَ أَخَّرَهُمْ إِلَی السَّحَرِ لَیْلَةَ الْجُمُعَةِ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کَعْبِ الْأَحْبَار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لِکَرْبَلَاءَ فِی کُلِّ یَوْمٍ زِیَارَةٌ مِنَ الْمَلَائِکَةِ وَ الْجِنِّ وَ الْإِنْسِ فَإِذَا کَانَتْ لَیْلَةُ الْجُمُعَةِ یَنْزِلُ إِلَیْهَا تِسْعُونَ أَلْفَ مَلَکٍ یَبْکُونَ عَلَی الْحُسَیْنِ وَ یَذْکُرُونَ فَضْلَهُ وَ إِنَّهُ یُسَمَّی فِی السَّمَاءِ حُسَیْناً الْمَذْبُوحَ وَ فِی الْأَرْضِ أَبَا عَبْدِ اللَّهِ الْمَقْتُولَ وَ فِی الْبِحَارِ الْفَرْخَ الْأَزْهَرَ الْمَظْلُومَ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8/183</w:t>
      </w:r>
      <w:r>
        <w:rPr>
          <w:rFonts w:ascii="IRNazanin" w:hAnsi="IRNazanin" w:eastAsia="IRNazanin"/>
          <w:b w:val="false"/>
          <w:b w:val="false"/>
          <w:bCs w:val="false"/>
          <w:i w:val="false"/>
          <w:i w:val="false"/>
          <w:iCs w:val="false"/>
          <w:color w:val="333333"/>
          <w:sz w:val="20"/>
          <w:sz w:val="20"/>
          <w:szCs w:val="20"/>
          <w:rtl w:val="true"/>
        </w:rPr>
        <w:t xml:space="preserve">،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الوَتْر، و هو الزوج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وَتْراً فَشَفَعْتُه شَفْعاً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شَفَعَ الوَتْرَ من العَدَدِ شَفْعاً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صیَّره زَوْجاً؛ الشَّفْعُ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شُفِع به، سمی بالمصدر، و الجمع شِفاع فی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الشَّفْعِ و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الأَسود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الشَّفْعُ یَوْمُ الأَضْحی، و الوَتْرُ یومُ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هو الله، و الشفْع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آدمُ شُفِعَ بزَوْجَتِه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الْتَبَسَتْ عَلَیْکُمُ الْفِتَنُ کَقِطَعِ اللَّیْلِ الْمُظْلِمِ فَعَلَیْکُمْ بِالْقُرْآنِ فَإِنَّهُ شَافِعٌ مُشَفَّعٌ وَ مَاحِلٌ مُصَدَّقٌ وَ مَنْ جَعَلَهُ أَمَامَهُ قَادَهُ إِلَی الْجَنَّةِ وَ مَنْ جَعَلَهُ خَلْفَهُ سَاقَهُ إِلَی النَّارِ وَ هُوَ الدَّلِیلُ یَدُلُّ عَلَی خَیْرِ سَبِیل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پیشگاه خدا توبه کنید، توبه‌ای خالص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شما را از بازگشت به گناه بازدارد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لَهُ مَا التَّوْبَةُ النَّصُوحُ فَقَالَ علیه السلام نَدَمٌ بِالْقَلْبِ وَ اسْتِغْفَارٌ بِاللِّسَانِ وَ الْقَصْدُ عَلَی أَنْ لَایَعُودَ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و روی عکرمة عن ابن عباس قال قال معاذ بن جبل یا رسول الله ما التوبة النصوح قال أن یتوب التائب ثم لا یرجع فی ذنب کما لا یعود اللبن إلی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مسعود التوبة النصوح هی التی تکفر کل‌سیئة و هو فی القرآن ثم تلا هذه الآیة و قیل أن التوبة النصوح هی التی یناصح الإنسان فیها نفسه بإخلاص الندم مع العزم علی أن لا یعود إلی مثله فی القبح و قیل هی أن یکون العبد نادما علی ما مضی مجمعا علی أن لا یعود فیه عن الحسن و قیل هی الصادقة الناصحة عن قتادة و قیل هی أن یستغفر باللسان و یندم بالقلب و یمسک بالبدن عن الکلبی و قیل هی التوبة المقبولة و لا تقبل ما لم یکن فیها ثلاث خوف أن لا تقبل و رجاء أن تقبل و إدمان الطاعة عن سعید بن جبیر و قیل هی أن یکون الذنب نصب عینیه و لا یزال کأنه ینظر إلیه و قیل هی من النصح و هو الخیاطة لأن العصیان یخرق الدین و التوبة ترقعه و قیل لأنها جمعت بینه و بین أولیاء الله کما جمع الخیاط الثوب و ألصق بعضه ببعض و قیل لأنها أحکمت طاعته و أوثقتها کما أحکم الخیاط الثوب و أوثقه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ترجمه 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مترجم آن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تفاسیر و کتب آمده که نصوح مردی بود شبیه زنها صورتش مو نداشت و پستانهایی برجسته چون پستان زنها داشت و در حمّام زنانه کار می‌کرد و کسی از وضع او خبر نداشت و آوازه تمیز کاری و زرنگی او به گوش همه رسیده و زنان و دختران رجال دولت، و اعیان و اشراف دوست داشتند که وی آنها را دلّاکی کند و از او قبلاً، وقت می‌گرفتند تا روزی در اندرون شاه صحبت از او در میان آمده دختر شاه مایل شد که حمّام آمده و کار نصوح را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نصوح وقت بدختر شاه داده و آماده پذیرایی و نظافت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دختر شاه با چند تن از خواص ندیمانش باتّفاق نصوح بحمّام آمده و مشغول استحمام شد که از قضا یک دانه گوهر گرانبهایی از دختر پادشاه در آن حمّام مفقود گشت از این امر دختر پادشاه در غضب شده و بدو تن از خواصش فرمان داد که همه کارگران را تفتیش کنند تا شاید آن گوهر ارزنده پیدا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دستور مأمورین، کارگران را یکی بعد از دیگری مورد بازدید خود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که نوبت به نصوح رسید با اینکه آن بیچاره هیچگونه خبری از دانه نداشت، ولی بعد از این جهت که می‌دانست تفتیش آنان، سرانجام کارش را به رسوایی می‌کشاند حاضر نمی‌شد که وی را تفتیش کنند لذا بهر طرفی که می‌رفتند تا دستگیرش کنند او به طرف دیگر فرار می‌کرد و این عمل او آن طور نشان می‌داد که گوهر را او ربوده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نظر مأمورین برای دستگیری او بیشتر سعی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نصوح هم تنها راه نجات را در این دید که خود را در میان خزینه حمّام پنهان کند، ناچار به داخل خزینه رفته و همین که دید مأمورین برای گرفتن او به خزینه آمدند و دید که دیگر کارش از کار گذشته و الان است که رسوا شود به خدای تعالی متوجّه و از روی اخلاص توبه و از خدا خواست که از این غم و رسوایی نجاتش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مجرّد اینکه نصوح توبه کرد ناگهان از بیرون حمّام آوازی بلند شد که دست از این بیچاره بردارید که گوهر پیدا شد پس از او دست برداشتند و نصوح خسته و نالان شکر خدا را به جا آورده و از خدمت دختر شاه مرخّص شد و به خانه خود رفت و هر مقدار مالی که از این راه گناه تحصیل کرده بود در راه خدا به فقراء داد و چون زنان شهر از او دست بردار نبودند دیگر نمی‌توانست در آن شهر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طرفی نمی‌توانست راز خودش را به کسی اظهار کند ناچار از شهر خارج و در کوهی که در چند فرسخی آن شهر بود سکونت اختیار نمود و به عبادت خدا مشغول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شبی در خواب دید کسی به او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نصوح چگونه توبه کرده‌ای و حال آنکه گوشت، و پوست تو از فعل حرام روئیده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باید طوری کنی که گوشتهای حرام از بدنت بریزد همین که از خواب بیدار شد با خودش قرار داد که سنگهای گران وزن را حمل کند و بدین وسیله خودش را از گوشتهای حرام بکاهاند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است پروردگارتان گناهانتان را از شما محو کند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 قُلْتُ لِأَبِی عَبْدِ اللَّهِ علیه السلام یا أَیُّهَا الَّذِینَ آمَنُوا تُوبُوا إِلَی اللَّهِ تَوْبَةً نَصُوحاً قَالَ هُوَ الذَّنْبُ الَّذِی لَایَعُودُ فِیهِ أَبَداً قُلْتُ وَ أَیُّنَا لَمْ یَعُدْ فَقَالَ یَا أَبَا مُحَمَّدٍ إِنَّ اللَّهَ یُحِبُّ مِنْ عِبَادِهِ الْمُفَتَّنَ التَّوَّابَ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 معروف، مربوط به یعقوب لیث و حاکم سیستان است که در کتاب عبرت‌آموز استاد حسین انصاریان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برای اهل ایمان وقت آن نرسیده که دل‌هایشان برای یاد خدا و قرآنی که نازل شده نرم و فروتن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لِقَائِلٍ قَالَ بِحَضْرَتِهِ أَسْتَغْفِرُ اللَّهَ ثَکِلَتْکَ أُمُّکَ أَ تَدْرِی مَا الِاسْتِغْفَارُ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أَمْلَسَ لَیْسَ عَلَیْکَ تَبِعَةٌ وَ الرَّابِعُ أَنْ تَعْمِدَ إِلَی کُلِّ فَرِیضَةٍ عَلَیْکَ ضَیَّعْتَهَا فَتُؤَدِّیَ حَقَّهَا وَ الْخَامِسُ أَنْ تَعْمِدَ إِلَی اللَّحْمِ الَّذِی نَبَتَ عَلَی السُّحْتِ فَتُذِیبَهُ بِالْأَحْزَانِ حَتَّی تُلْصِقَ الْجِلْدَ بِالْعَظْمِ وَ یَنْشَأَ بَیْنَهُمَا لَحْمٌ جَدِیدٌ وَ السَّادِسُ أَنْ تُذِیقَ الْجِسْمَ أَلَمَ الطَّاعَةِ کَمَا أَذَقْتَهُ حَلَاوَةَ الْمَعْصِیَةِ فَعِنْدَ ذَلِکَ تَقُولُ أَسْتَغْفِرُ اللَّه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زمین پاک است که گیاهش به اذن پروردگارش بیرون می‌آید، و زمینی که ناپاک است، جز گیاهی اندک و بی‌سود از آن بیرون نمی‌آید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آزمایش در روایات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 فِیمَا أَوْحَی اللَّهُ عَزَّ وَ جَلَّ إِلَی مُوسَی بْنِ عِمْرَانَ علیه السلام یَا مُوسَی بْنَ عِمْرَانَ مَا خَلَقْتُ خَلْقاً أَحَبَّ إِلَیَّ مِنْ عَبْدِیَ الْمُؤْمِنِ فَإِنِّی إِنَّمَا أَبْتَلِیهِ لِمَا هُوَ خَیْرٌ لَهُ وَ أُعَافِیهِ لِمَا هُوَ خَیْرٌ لَهُ وَ أَزْوِی عَنْهُ مَا هُوَ شَرٌّ لَهُ لِمَا هُوَ خَیْرٌ لَهُ وَ أَنَا أَعْلَمُ بِمَا یَصْلُحُ عَلَیْهِ عَبْدِی فَلْیَصْبِرْ عَلَی بَلَائِی وَ لْیَشْکُرْ نَعْمَائِی وَ لْیَرْضَ بِقَضَائِی أَکْتُبْهُ فِی الصِّدِّیقِینَ عِنْدِی إِذَا عَمِلَ بِرِضَائِی وَ أَطَاعَ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فِی کِتَابِ عَلِیٍّ علیه السلام أَنَّ أَشَدَّ النَّاسِ بَلَاءً النَّبِیُّونَ ثُمَّ الْوَصِیُّونَ ثُمَّ الْأَمْثَلُ فَالْأَمْثَلُ وَ إِنَّمَا یُبْتَلَی الْمُؤْمِنُ عَلَی قَدْرِ أَعْمَالِهِ الْحَسَنَةِ فَمَنْ صَحَّ دِینُهُ وَ حَسُنَ عَمَلُهُ اشْتَدَّ بَلَاؤُهُ وَ ذَلِکَ أَنَّ اللَّهَ عز و جل لَمْ یَجْعَلِ الدُّنْیَا ثَوَاباً لِمُؤْمِنٍ وَ لَاعُقُوبَةً لِکَافِرٍ وَ مَنْ سَخُفَ دِینُهُ وَ ضَعُفَ عَمَلُهُ قَلَّ بَلَاؤُهُ وَ أَنَّ الْبَلَاءَ أَسْرَعُ إِلَی الْمُؤْمِنِ التَّقِیِّ مِنَ الْمَطَرِ إِلَی قَرَارِ الْأَرْضِ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مردم گمان کرده‌اند، همین که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آوردیم، رها می‌شوند و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وسیله جان، مال، اولاد و 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آزمایش قرار نمی‌گیرند؟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قحطی و خشکسالی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و خانواده ما گزند و آسیب رسیده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دریافت آذوقه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ناچیزی آورده‌ایم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باید فقط بر خدا توکل کنند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جایی که پی نبردند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21361</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نَصَرَ اللَّهُ عَبْداً سَمِعَ مَقَالَتِی فَوَعَاهَا وَ بَلَّغَهَا مَنْ لَمْ تَبْلُغْهُ رُبَّ حَامِلِ فِقْهٍ غَیْرِ فَقِیهٍ وَ رُبَّ حَامِلِ فِقْهٍ إِلَی مَنْ هُوَ أَفْقَهُ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صلی الله علیه و آله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تر و تازه و نیکو گرداند بنده‌ای را که مقاله و گفتار مرا بشنود و آن را حفظ و نگهداری نماید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آنچنان که شنیده و نگهداری نموده بدیگری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تغییر نداده و دگرگون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بسا حامل و بردارنده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علم باحکام شرعیّه که خود فقیه و دانای ب‌آن احکام نیست، و بسا کسی که حامل فقه است برای کسی که او افقه و داناتر از او است باحکام شرعیّه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خدا از مؤمنان دفاع می‌کند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گروه نیرومندیم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پسرانم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آن گاه از یوسف و برادرش جستجو کنید و از رحمت خدا مأیوس نباشید؛ زیرا جز مردم کافر از رحمت خدا مأیوس نمی‌شوند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قحطی و خشکسالی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ما و خانواده ما گزند و آسیب رسیده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دریافت آذوقه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ناچیزی آورده‌ایم، پس پیمانه ما را کامل بده و بر ما صدقه بخش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در تاریکی‌ها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شب، زیر آب، و دل ماهی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داد که معبودی جز تو نیست تو از هر عیب و نقصی منزّهی، همانا من از ستمکارانم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ندایش را اجابت کردیم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گونه مؤمنان را نجات می‌دهیم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 صدقه بخش؛ زیرا خدا صدقه دهندگان را پاداش می‌دهد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زمانی که نادان بودید، دانستید با یوسف و برادرش چه کردید؟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خود یوسفی؟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یوسفم و این برادر من است، همانا خدا بر ما منت نهاده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پرهیزکاری کند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التَّقْوَی فِی الْیَوْمِ الْحِرْزُ وَ الْجُنَّةُ وَ فِی غَدٍ الطَّرِیقُ إِلَی الْجَنَّةِ مَسْلَکُهَا وَاضِحٌ وَ سَالِکُهَا رَابِح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تَقْوَی اللَّهِ مِفْتَاحُ سَدَادٍ وَ ذَخِیرَةُ مَعَادٍ وَ عِتْقٌ مِنْ کُلِّ مَلَکَةٍ وَ نَجَاةٌ مِنْ کُلِّ هَلَکَةٍ بِهَا یَنْجُو الْهَارِبُ وَ تُنْجَحُ الْمَطَالِبُ وَ تُنَالُ الرَّغَائِبُ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شکیبایی ورزد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الصَّبْرُ ثَلَاثَةٌ صَبْرٌ عِنْدَ الْمُصِیبَةِ وَ صَبْرٌ عَلَی الطَّاعَةِ وَ صَبْرٌ عَنِ الْمَعْصِیَةِ فَمَنْ صَبَرَ عَلَی الْمُصِیبَةِ حَتَّی یَرُدَّهَا بِحُسْنِ عَزَائِهَا کَتَبَ اللَّهُ لَهُ ثَلَاثَمِائَةِ دَرَجَةٍ مَا بَیْنَ الدَّرَجَةِ إِلَی الدَّرَجَةِ کَمَا بَیْنَ السَّمَاءِ إِلَی الْأَرْضِ وَ مَنْ صَبَرَ عَلَی الطَّاعَةِ کَتَبَ اللَّهُ لَهُ سِتَّمِائَةِ دَرَجَةٍ مَا بَیْنَ الدَّرَجَةِ إِلَی الدَّرَجَةِ کَمَا بَیْنَ تُخُومِ الْأَرْضِ إِلَی الْعَرْشِ وَ مَنْ صَبَرَ عَنِ الْمَعْصِیَةِ کَتَبَ اللَّهُ لَهُ تِسْعَمِائَةِ دَرَجَةٍ مَا بَیْنَ الدَّرَجَةِ إِلَی الدَّرَجَةِ کَمَا بَیْنَ تُخُومِ الْأَرْضِ إِلَی مُنْتَهَی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دَخَلَ أَمِیرُ الْمُؤْمِنِینَ علیه السلام الْمَسْجِدَ فَإِذَا هُوَ بِرَجُلٍ عَلَی بَابِ الْمَسْجِدِ کَئِیبٍ حَزِینٍ فَقَالَ لَهُ أَمِیرُ الْمُؤْمِنِینَ علیه السلام مَا لَکَ قَالَ یَا أَمِیرَ الْمُؤْمِنِینَ أُصِبْتُ بِأَبِی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أَخِی وَ أَخْشَی أَنْ أَکُونَ قَدْ وَجِلْتُ فَقَالَ لَهُ أَمِیرُ الْمُؤْمِنِینَ علیه السلام عَلَیْکَ بِتَقْوَی اللَّهِ وَ الصَّبْرِ تَقْدَمْ عَلَیْهِ غَداً وَ الصَّبْرُ فِی الْأُمُورِ بِمَنْزِلَةِ الرَّأْسِ مِنَ الْجَسَدِ فَإِذَا فَارَقَ الرَّأْسُ الْجَسَدَ فَسَدَ الْجَسَدُ وَ إِذَا فَارَقَ الصَّبْرُ الْأُمُورَ فَسَدَتِ الْأُمُورُ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یقیناً خدا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دوست دارد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خدا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دوست ندارد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قطعاً خدا اسراف کنندگان را دوست ندارد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ارتکاب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خود زیاده روی کردید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دارید، پس مرا پیروی کنید تا خدا هم شما را دوست بدارد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اجْتَمَعَتْ عِصَابَةُ الشِّیعَةِ بِنَیْسَابُورَ وَ اخْتَارُوا مُحَمَّدَ بْنَ عَلِیٍّ النَّیْسَابُورِیَّ فَدَفَعُوا إِلَیْهِ ثَلَاثِینَ أَلْفَ دِینَارٍ وَ خَمْسِینَ أَلْفَ دِرْهَمٍ وَ شِقَّةً مِنَ الثِّیَابِ وَ أَتَتْ شَطِیطَةُ بِدِرْهَمٍ صَحِیحٍ وَ شِقَّةِ خَامٍ مِنْ غَزْلِ یَدِهَا تُسَاوِی أَرْبَعَةَ دَرَاهِمَ فَقَالَتْ إِنَّ اللَّهَ لا یَسْتَحْیِی مِنَ الْحَق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فَلَمَّا وَافَی خُرَاسَانَ وَجَدَ الَّذِینَ رَدَّ عَلَیْهِمْ أَمْوَالَهُمْ ارْتَدُّوا إِلَی الْفَطَحِیَّةِ وَ شَطِیطَةُ عَلَی الْحَقِّ فَبَلَّغَهَا سَلَامَهُ وَ أَعْطَاهَا صُرَّتَهُ وَ شِقَّتَهُ فَعَاشَتْ کَمَا قَالَ علیه السلام فَلَمَّا تُوُفِّیَتْ شَطِیطَةُ جَاءَ الْإِمَامُ عَلَی بَعِیرٍ لَهُ فَلَمَّا فَرَغَ مِنْ تَجْهِیزِهَا رَکِبَ بَعِیرَهُ وَ انْثَنَی نَحْوَ الْبَرِّیَّةِ وَ قَالَ عَرِّفْ أَصْحَابَکَ وَ أَقْرِئْهُمْ مِنِّی السَّلَامَ وَ قُلْ لَهُمْ إِنِّی وَ مَنْ یَجْرِی مَجْرَایَ مِنَ الْأَئِمَّةِ لَابُدَّ لَنَا مِنْ حُضُورِ جَنَائِزِکُمْ فِی أَیِّ بَلَدٍ کُنْتُمْ فَاتَّقُوا اللَّهَ فِی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خراسان رسید دید آنهائی که اموالشان را برگردانده همه فطحی مذهب شده‌اند فقط شطیطه پایدار مانده سلام امام را رساند و پولها و پارچه کفن را داد همان نوزده روز که فرموده بود زنده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شطیطه مرد امام علیه السلام که سوار شتری بود از راه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 تجهیز و نماز شطیطه که فارغ شد سوار شتر شده راه بیابان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بن علی فرمود بدوستان خود سلام مرا برسان و بگو بر من و سایر امامان در هر زمان لازم است که بر جنازه‌ی شما حاضر شوند در هر جا که‌باشید از خدا بپرهیزید و قدر خویش را بدانید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آیین پدرانم ابراهیم و اسحاق و یعقوب پیروی کرده 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رای دوست دارید، پس مرا پیروی کنید تا خدا هم شما رای دوست بدارد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بخشی از فرمانروایی را به من عطا کردی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 بْنُ عَبَّاسِ رَضِیَ اللَّهُ عَنْهُ دَخَلْتُ عَلَی أَمِیرِ الْمُؤْمِنِینَ علیه السلام بِذِی قَارٍ وَ هُوَ یَخْصِفُ نَعْلَهُ فَقَالَ لِی مَا قِیمَةُ هَذَا النَّعْلِ فَقُلْتُ لَاقِیمَةَ لَهَا فَقَالَ علیه السلام وَ اللَّهِ لَهِیَ أَحَبُّ إِلَیَّ مِنْ إِمْرَتِکُمْ إِلَّا أَنْ أُقِیمَ حَقّاً أَوْ أَدْفَعَ بَاطِلًا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أُمَرَاؤُکُمْ خِیَارَکُمْ وَ أَغْنِیَاؤُکُمْ سُمَحَاءَکُمْ وَ أَمْرُکُمْ شُورَی بَیْنَکُمْ فَظَهْرُ الْأَرْضِ خَیْرٌ لَکُمْ مِنْ بَطْنِهَا وَ إِذَا کَانَ أُمَرَاؤُکُمْ شِرَارَکُمْ وَ أَغْنِیَاؤُکُمْ بُخَلَاءَکُمْ وَ أُمُورُکُمْ إِلَی نِسَائِکُمْ فَبَطْنُ الْأَرْضِ خَیْرٌ لَکُمْ مِنْ ظَهْرِهَا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الأنبیاء للجزائری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أن سلیمان علیه السلام مر فی موکبه بعابد من عباد بنی إسرائیل فقال و الله یا ابن داود لقد آتاک الله ملکا عظیما فسمعه سلیمان فقال لتسبیحة فی صحیفة المؤمن خیر مما أعطی ابن داود ما أعطی ابن داود یذهب و إن التسبیحة تبقی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سلیمان إذا أصبح تصفح وجوه الأغنیاء و الأشراف حتی یجیء إلی المساکین و یقعد معهم و یقول مسکین من المساکین و کان مع ما فیه من الملک یلبس الشعر و إذا جنه اللیل شد یدیه إلی عنقه فلا یزال قائما حتی یصبح باکیا و کان قوته من سفائف الخوص یعملها بیده و إنما سألک الملک لیقهر ملوک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إذا رکب حمل أهله و حشمه و خدمه و کتابه و قد اتخذ مطابخ و مخابز یحمل فیها تنانیر الحدید و قدور عظام یسع کل قدر عشر جزائر و قد اتخذ میادین للدواب أمامه فیبخ الطباخون و یخبز الخبازون و تجری الدواب بین یدیه بین السماء و الأرض و الریح تهوی بهم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النورَ إذا وَقَعَ فِی القَلْبِ انْشَرَحَ وَ انْفَسَحَ فَهَلْ لِذلکَ مِنْ عَلامةٍ؟ التَّجافِی عَنْ دارِ الغُرُورِ و الإنابَةُ إلی دارِ الخُلُود وَ الاستعدادِ لِلْمَوْتِ قَبْلَ نُزُولِ الفَوْتِ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قدر، بهتر از هزار ماه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 أَلْبَسَتْنِی الْخَطَایَا ثَوْبَ مَذَلَّتِی وَ جَلَّلَنِی التَّبَاعُدُ مِنْکَ لِبَاسَ مَسْکَنَتِی وَ أَمَاتَ قَلْبِی عَظِیمَ جِنَایَتِی فَأَحْیِهِ بِتَوْبَةٍ مِنْکَ یَا أَمَلِی وَ بُغْیَتِی وَ یَا سُؤْلِی وَ مُنْیَتِی فَوَ عِزَّتِکَ مَا أَجِدُ لِذُنُوبِی سِوَاکَ غَافِرا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عبدالرحمن بن غنم الدوسی قال دخل معاذ بن جبل علی رسول الله صلی الله علیه و آله باکیا فسلم فرد صلی الله علیه و آله ثم قال ما یبکیک یا معاذ فقال یا رسول الله إن بالباب شابا طری الجسد نقی اللون حسن الصورة یبکی علی شبابه بکاء الثکلی علی ولدها یرید الدخول علیک فقال النبی صلی الله علیه و آله أدخل علی الشاب یا معاذ فأدخله علیه فسلم فرد صلی الله علیه و آله ثم قال ما یبکیک یا شاب قال کیف لا أبکی و قد رکبت ذنوبا إن أخذنی الله عز و جل ببعضها أدخلنی نار جهنم و لا أرانی إلا سیأخذنی بها و لا یغفر لی أبدا فقال رسول الله صلی الله علیه و آله هل أشرکت بالله شیئا قال أعوذ بالله أن أشرک بربی شیئا قال أقتلت النفس التی حرم الله قال لا فقال النبی صلی الله علیه و آله یغفر الله لک ذنوبک و إن کانت مثل الجبال الرواسی قال الشاب فإنها أعظم من الجبال الرواسی فقال النبی صلی الله علیه و آله یغفر الله لک ذنوبک و إن کانت مثل الأرضین السبع و بحارها و رمالها و أشجارها و ما فیها من الخلق قال فإنها أعظم من الأرضین السبع و بحارها و رمالها و أشجارها و ما فیها من الخلق فقال النبی صلی الله علیه و آله یغفر الله لک ذنوبک و إن کانت مثل السموات و نجومها و مثل العرش و الکرسی قال فإنها أعظم من ذلک قال فنظر النبی صلی الله علیه و آله کهیئة الغضبان ثم قال ویحک یا شاب ذنوبک أعظم أم ربک فخر الشاب لوجهه و هو یقول سبحان الله ربی ما شیء أعظم من ربی ربی أعظم یا نبی الله من کل عظیم فقال النبی صلی الله علیه و آله فهل یغفر الذنب العظیم إلا الرب العظیم قال الشاب لا و الله یا رسول الله ثم سکت الشاب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أعرابی یا رسول الله من یحاسب الخلق یوم القیامة قال الله عز و جل قال نجونا و رب الکعبة قال و کیف ذاک یا أعرابی قال لأن الکریم إذا قدر 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أمیر المؤمنین علیه السلام إن الله تعالی یسألکم معشر عباده عن الصغیرة من أعمالکم و الکبیرة و الظاهرة و المستورة فإن یعذب فأنتم أظلم و إن یعفو فهو أکرم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إِنَّ فِی کِتَابِ عَلِیٍّ ص إِنَّمَا مَثَلُ الدُّنْیَا کَمَثَلِ الْحَیَّةِ مَا أَلْیَنَ مَسَّهَا وَ فِی جَوْفِهَا السَّمُّ النَّاقِعُ یَحْذَرُهَا الرَّجُلُ الْعَاقِلُ وَ یَهْوِی إِلَیْهَا الصَّبِیُّ الْجَاهِلُ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اینان در آن روز از پروردگارشان محبوب‌اند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و روز و خورشید و ماه را نیز رام و مسخّر شما قرار داد، و ستارگان هم به فرمانش رام و مسخّر شده‌اند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گونه‌ای که خانه‌هایشان را به دست خود و به دست مؤمنان ویران کردند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مانند چهارپایانند بلکه گمراه‌ترند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اشعار، سعدی شیرازی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الفصاحة مجموعه کلمات قصار حضرت 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اللَّه أن یجعل حساب أمّتی إلیّ لئلّا تفتضح عند الامم، فأوحی اللَّه عز و جل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بل أنا أحاسبهم فإن کان منهم زلّة سترتها عنک لئلا تفتضح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خواستم که حساب امت مرا بمن واگذارد تا پیش امتهای دیگر رسوا نشود، پس خدای عز و جل به من وحی کرد ای محمد نه، بلکه من حسابشان را میرسم و اگر گناهی از آنها سر زده از تو پوشیده می‌دارم که پیش تو نیز رسوا نشود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 را جز رحمتی برای جهانیان نفرستادیم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شَدِیدُ اَلْقُویٰ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روز قیامت میزانی برای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محاسبه 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برپا نمی‌کنیم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عُمَرَ قَالَ رَسُولُ اللَّهِ صلی الله علیه و آله یُؤْتَی بِرَجُلٍ یَوْمَ الْقِیَامَةِ إِلَی الْمِیزَانِ وَ یُؤْتَی لَهُ تِسْعَةٌ وَ تِسْعُونَ سِجِلًّا کُلُّ سِجِلٍّ مِنْهَا مَدَّ الْبَصَرِ فِیهَا خَطَایَاهُ وَ ذُنُوبُهُ فَتُوضَعُ فِی کِفَّةِ الْمِیزَانِ ثُمَّ یَخْرُجُ لَهُ قِرْطَاسٌ کَالْأَنْمُلَةِ فِیهَا شَهَادَةُ أَنْ لَاإِلَهَ إِلَّا اللَّهُ وَ أَنَّ مُحَمَّداً عَبْدُهُ وَ رَسُولُهُ فَیُوضَعُ فِی الآْخَرِ فَیُرَجَّحُ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سُئِلَ رَسُولُ اللَّهِ صلی الله علیه و آله عَمَّا یُوزَنُ یَوْمَ الْقِیَامَةِ فَقَالَ 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حُبِّی وَ حُبُّ أَهْلِ بَیْتِی نَافِعٌ فِی سَبْعَةِ مَوَاطِنَ أَهْوَالُهُنَّ عَظِیمَةٌ عِنْدَ الْوَفَاةِ وَ فِی الْقَبْرِ وَ عِنْدَ النُّشُورِ وَ عِنْدَ الْکِتَابِ وَ عِنْدَ الْحِسَابِ وَ عِنْدَ الْمِیزَانِ وَ عِنْدَ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 قَالَ‌سَأَلْتُ أَبَا عَبْدِ اللَّهِ علیه السلام عَنْ قَوْلِ اللَّهِ عَزَّ وَ جَلَّ وَ نَضَعُ الْمَوازِینَ الْقِسْطَ لِیَوْمِ الْقِیامَةِ فَلا تُظْلَمُ نَفْسٌ شَیْئاً قَالَ هُمُ الْأَنْبِیَاءُ وَ الْأَوْصِیَاءُ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الطبرسی رحمه الله فی قوله تعالی وَ اَلْوَزْنُ یَوْمَئِذٍ اَلْحَقُّ ذکر فیه أقوال أحدها أن الوزن عبارة عن العدل فی الآخرة و أنه لا ظلم فیها علی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ثانیها أن الله ینصب میزانا له لسان و کفتان یوم القیامة فتوزن به أعمال العباد الحسنات و السیئات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ثالثها أن المراد بالوزن ظهور مقدار المؤمن فی العظم و مقدار الکافر فی الذلة کما قال سبحانه فَلاٰ نُقِیمُ لَهُمْ یَوْمَ اَلْقِیٰامَةِ وَزْناً فمن أتی بالعمل الصالح الذی یثقل وزنه أی‌یعظم قدره فقد أفلح و من أتی بالعمل السیئ الذی لا وزن له و لا قیمة فقد خسر فَمَنْ ثَقُلَتْ مَوازِینُهُ إنما جمع الموازین لأنه یجوز أن یکون لکل نوع من أنواع الطاعات یوم القیامة میزان و یجوز أن یکون کل میزان صنفا من أصناف أعماله و یؤید هذا ما جاء فی الخبر أن الصلاة میزان فمن وفی استوفی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فرستادگان برخی را بر برخی برتری بخشیدیم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خدا حسابرسی سریع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علیه السلام کَیْفَ یُحَاسِبُ اللَّهُ الْخَلْقَ عَلَی کَثْرَتِهِمْ فَقَالَ علیه السلام کَمَا یَرْزُقُهُمْ عَلَی کَثْرَتِهِمْ فَقِیلَ کَیْفَ یُحَاسِبُهُمْ وَ لَایَرَوْنَهُ فَقَالَ علیه السلام کَمَا یَرْزُقُهُمْ وَ لَایَرَوْنَهُ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سبحانه یحاسب الخلائق کلهم فی مقدار لمح البصر و روی بقدر حلب شاه و روی عن أمیر المؤمنین علیه السلام أنه قال معناه أنه یحاسب الخلق دفعة کما یرزقهم 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 أن معناه أنه سبحانه سریع القبول لدعاء هؤلاء و الإجابة لهم من غیر احتباس فیه و بحث عن المقدار الذی یستحقه کل داع و یقرب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ترجمه 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 سَرِیعُ اَلْحِسٰابِ</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وجوهی گفته‌اند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زود پاداش نیکوکاران را می‌دهد و زمان پاداش آنها نزدیک است و از نظر مضمون مانند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أَمْرُ اَلسّٰاعَةِ إِلاّٰ کَلَمْحِ اَلْبَصَرِ، أَوْ هُوَ 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نیست کار قیامت در سرعت مگر باندازه یک چشم بهم زدن یا کمتر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اینکه از پاداش اعمال به حساب تعبیر کرده اینست که درست، پاداش برابر با عمل و به مقدار آن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حساب همه مردم را در قیامت در مدتی کوتاه بررسی مینماید بدون اینکه حساب یکی از مردم مزاحم حساب دیگری گردد زیرا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یشغله شأن عن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رسیدگی بیک کار مانع از رسیدگی بکار دیگر در آن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آمده است که خداوند حساب تمام مخلوقات را در مدت یک چشم بهم زدن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شاهد دیگری است بر اینکه خداوند جسم نیست و اینکه در سخن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بوسیله و ابزار نمی‌باشد و می‌دانیم اگر جسم بوده و یا ابزار مادی کار میکرد و سخن میگفت امکان نداشت که در یک وقت با دو نفر که در دو نقطه و مکان مختلف‌اند دو مخاطبه و تکلم مختلف داشته باشد طبعاً خطاب یکی، از خطاب به دیگری مانع می‌شد و لازم می‌آمد که مدت حساب مردم باندازه زمان اعمال آنها طولانی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امیر المؤمنین علیه السلام نقل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همانطور که همه مردم را در زمان واحد روزی میدهد در یک زمان هم به حسابشان رسیدگی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دعای این گروه را فوری اجابت کرد و خواسته آنها را زود بر می‌آورد بدون معطلی و صرف وقت برای بدست آوردن مقدار استحقاق آنها نه آن چنان که مردم در برآوردن خواسته‌های دیگران مدتی صرف بررسی وضع آنها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همین مضمون از ابن عباس نقل شده است که در معنای آیه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خداوند آنچه عنایت می‌کند روی تفضّل است نه حساب و در روز قیامت نامه‌های اعمال مردم بدست راست آنها داده شده و ب‌آنها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گناهان شما است که مورد عفو، قرار گرفت و این اعمال نیک شما است که دو برابر پاداش می‌گیرید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پاداش نیکو و باارزش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مردان و زنان باایمان را می‌بینی که نورشان پیش رو و از جانب راستشان شتابان حرکت می‌کند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امروز شما را مژده باد به بهشت‌هایی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جاری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فضل خداست که به هر کس بخواهد می‌دهد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همان کامیابی بزرگ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 از خاندان بانو چنین داوری کرد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قصص الأنبیاء للجزائری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ندیده بگیر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مَنْ قَبِلَ اللَّهُ مِنْهُ صَلَاةً وَاحِدَةً لَمْ یُعَذِّبْهُ وَ مَنْ قَبِلَ مِنْهُ حَسَنَةً لَمْ یُعَذِّبْهُ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جُوَیْرِیَةَ بْنِ مُسْهِرٍ الْعَبْدِیِّ قَالَ لَمَّا تَوَجَّهْنَا مَعَ أَمِیرِ الْمُؤْمِنِینَ علیه السلام إِلَی صِفِّینَ فَبَلَغْنَا طُفُوفَ کَرْبَلَاءَ وَقَفَ نَاحِیَةً مِنَ الْمُعَسْکَرِ ثُمَّ نَظَرَ یَمِیناً وَ شِمَالًا وَ اسْتَعْبَرَ ثُمَّ قَالَ هَذَا وَ اللَّهِ مُنَاخُ رِکَابِهِمْ وَ مَوْضِعُ مَنِیَّتِهِمْ فَقِیلَ لَهُ یَا أَمِیرَ الْمُؤْمِنِینَ مَا هَذَا الْمَوْضِعُ فَقَالَ هَذَا کَرْبَلَاءُ یُقْتَلُ فِیهِ قَوْمٌ یَدْخُلُونَ الْجَنَّةَ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بِغَیْرِ حِسابٍ ثُمَّ سَارَ وَ کَانَ النَّاسُ لَایَعْرِفُونَ تَأْوِیلَ مَا قَالَ حَتَّی کَانَ مِنْ أَمْرِ الْحُسَیْنِ بْنِ عَلِیٍّ صَلَوَاتُ اللَّهِ عَلَیْهِمَا وَ أَصْحَابِهِ بِالطَّفِّ 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یُحْشَرُ مِنْ ظَهْرِ الْکُوفَةِ سَبْعُونَ أَلْفاً عَلَی غُرَّةِ الشَّمْسِ وَ الْقَمَرِ یَدْخُلُونَ الْجَنَّةَ بِغَیْرِ حِسَابٍ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مضمون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کَتَبَ إِلَیْهِ فِی رِسَالَةٍ أَنَّ شِیعَتَنَا مَکْتُوبُونَ بِأَسْمَائِهِمْ وَ أَسْمَاءِ آبَائِهِمْ أَخَذَ اللَّهُ عَلَیْنَا وَ عَلَیْهِمُ الْمِیثَاقَ یَرِدُونَ مَوْرِدَنَا وَ یَدْخُلُونَ مَدْخَلَنَا لَیْسَ عَلَی مِلَّةِ الْإِسْلَامِ غَیْرُنَا وَ غَیْرُهُمْ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الْجَهْمِ عَنِ الرِّضَا علیه السلام قَالَ إِنَّ اللَّهَ عز و جل أَیَّدَنَا بِرُوحٍ مِنْهُ مُقَدَّسَةٍ مُطَهَّرَةٍ لَیْسَتْ بِمَلَکٍ لَمْ تَکُنْ مَعَ أَحَدٍ مِمَّنْ مَضَی إِلَّا مَعَ رَسُولِ اللَّهِ صلی الله علیه و آله وَ هِیَ مَعَ الْأَئِمَّةِ مِنَّا تُسَدِّدُهُمْ وَ تُوَفِّقُهُمْ وَ هُوَ عَمُودٌ مِنْ نُورٍ بَیْنَنَا وَ بَیْنَ اللَّهِ عَزَّ وَ جَلَّ الْخَبَرَ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آیین پدرانم ابراهیم و اسحاق و یعقوب پیروی کرده‌ام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ما شایسته نیست که چیزی را شریک خدا قرار دهیم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همه وجود خود را به سوی خدا کند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به هر کجا رو کنید آنجا روی خداست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از فضل خدا بر ما و بر مردم است، ولی بیشتر مردم ناسپاسند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دین چه کسی بهتر است از آنکه همه وجودش را تسلیم خدا کرده و نیکوکار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نیکوکار است، و از آیین ابراهیم یکتاپرست حق‌گرا پیروی کرده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خدا ابراهیم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حق‌گرایی، خلوص، پاکی اخلاق واعمالش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خود گرفت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أَهْلَ الْکِبْرِیَاءِ وَ الْعَظَمَةِ وَ أَهْلَ الْجُودِ وَ الْجَبَرُوتِ وَ أَهْلَ الْعَفْوِ وَ الرَّحْمَةِ وَ أَهْلَ التَّقْوَی وَ الْمَغْفِرَةِ أَسْأَلُکَ فِی هَذَا الْیَوْمِ الَّذِی جَعَلْتَهُ لِلْمُسْلِمِینَ عِیداً وَ لِمُحَمَّدٍ صلی الله علیه و آله ذُخْراً وَ مَزِیداً أَنْ تُصَلِّیَ عَلَی مُحَمَّدٍ وَ آلِ مُحَمَّدٍ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مُحَمَّدُ بْنُ الْمَشْهَدِیِّ فِی الْمَزَارِ، بِإِسْنَادِهِ إِلَی الْأَعْمَشِ قَالَ کُنْتُ نَازِلًا بِالْکُوفَةِ وَ کَانَ لِی جَارٌ کَثِیراً مَا کُنْتُ أَقْعُدُ إِلَیْهِ وَ کَانَتْ لَیْلَةُ الْجُمُعَةِ فَقُلْتُ لَهُ مَا تَقُولُ فِی زِیَارَةِ الْحُسَیْنِ علیه السلام فَقَالَ لِی بِدْعَةٌ وَ کُلُّ بِدْعَةٍ ضَلَالَةٌ وَ کُلُّ ضَلَالَةٍ فِی النَّارِ فَقُمْتُ مِنْ بَیْنِ یَدَیْهِ وَ أَنَا مُمْتَلِئٌ غَضَباً وَ قُلْتُ إِذَا کَانَ السَّحَرُ أَتَیْتُهُ وَ حَدَّثْتُهُ مِنْ فَضَائِلِ أَمِیرِ الْمُؤْمِنِینَ علیه السلام مَا یُسْخِنُ اللَّهُ بِهِ عَیْنَیْهِ قَالَ فَأَتَیْتُهُ وَ قَرَعْتُ عَلَیْهِ الْبَابَ فَإِذَا أَنَا بِصَوْتٍ مِنْ وَرَاءِ الْبَابِ أَنَّهُ قَدْ قَصَدَ الزِّیَارَةَ فِی أَوَّلِ اللَّیْلِ فَخَرَجْتُ مُسْرِعاً فَأَتَیْتُ الْحَیْرَ فَإِذَا أَنَا بِالشَّیْخِ سَاجِدٌ لَایَمَلُّ مِنَ السُّجُودِ وَ الرُّکُوعِ فَقُلْتُ لَهُ بِالْأَمْسِ تَقُولُ لِی بِدْعَةٌ وَ کُلُّ بِدْعَةٍ ضَلَالَةٌ وَ کُلُّ ضَلَالَةٍ فِی النَّارِ وَ الْیَوْمَ تَزُورُهُ فَقَالَ لِی یَا سُلَیْمَانُ لَاتَلُمْنِی فَإِنِّی مَا کُنْتُ أُثْبِتُ لِأَهْلِ هَذَا الْبَیْتِ إِمَامَةً حَتَّی إِذَا کَانَتْ لَیْلَتِی هَذِهِ رَأَیْتُ رُؤْیَا أَرْعَبَتْنِی فَقُلْتُ مَا رَأَیْتَ أَیُّهَا الشَّیْخُ قَالَ رَأَیْتُ رَجُلًا لَابِالطَّوِیلِ الشَّاهِقِ وَ لَابِالْقَصِیرِ اللَّاصِقِ لَاأُحْسِنُ أَصِفُهُ مِنْ حُسْنِهِ وَ بَهَائِهِ وَ مَعَهُ أَقْوَامٌ یَحُفُّونَهُ حَفِیفاً وَ یَزِفُّونَهُ زَفّاً بَیْنَ یَدَیْهِ فَارِسٌ عَلَی فَرَسٍ ذَنُوبٍ عَلَی رَأْسِهِ تَاجٌ لِلتَّاجِ أَرْبَعَةُ أَرْکَانٍ فِی کُلِّ رُکْنٍ جَوْهَرَةٌ تُضِیءُ مَسِیرَةَ ثَلَاثَةِ أَیَّامٍ فَقُلْتُ مَنْ هَذَا فَقَالُوا هَذَا مُحَمَّدُ بْنُ عَبْدِ اللَّهِ بْنِ عَبْدِ الْمُطَّلِبِ صلی الله علیه و آله فَقُلْتُ وَ الآْخَرُ فَقَالُوا وَصِیُّهُ عَلِیُّ بْنُ أَبِی طَالِبٍ‌ع ثُمَّ مَدَدْتُ عَیْنِی فَإِذَا أَنَا بِنَاقَةٍ مِنْ نُورٍ عَلَیْهَا هَوْدَجٌ مِنْ نُورٍ تَطِیرُ بَیْنَ السَّمَاءِ وَ الْأَرْضِ فَقُلْتُ لِمَنْ هَذِهِ النَّاقَةُ قَالُوا لِخَدِیجَةَ بِنْتِ خُوَیْلِدٍ وَ فَاطِمَةَ بِنْتِ مُحَمَّدٍ ص قُلْتُ وَ الْغُلَامُ قَالُوا الْحَسَنُ بْنُ عَلِیٍّ قُلْتُ فَأَیْنَ یُرِیدُونَ قَالَ یَمْضُونَ بِأَجْمَعِهِمْ إِلَی زِیَارَةِ الْمَقْتُولِ ظُلْماً الشَّهِیدِ بِکَرْبَلَاءَ الْحُسَیْنِ بْنِ عَلِیٍّ ثُمَّ قَصَدْتُ الْهَوْدَجَ وَ إِذَا أَنَا بِرِقَاعٍ تَسَاقَطُ مِنَ السَّمَاءِ أَمَاناً مِنَ اللَّهِ جَلَّ ذِکْرُهُ لِزُوَّارِ الْحُسَیْنِ بْنِ عَلِیٍّ لَیْلَةَ الْجُمُعَةِ ثُمَّ هَتَفَ بِنَا هَاتِفٌ أَلَا إِنَّا وَ شِیعَتَنَا فِی الدَّرَجَةِ الْعُلْیَا مِنَ الْجَنَّةِ وَ اللَّهِ یَا سُلَیْمَانُ لَاأُفَارِقُ هَذَا الْمَکَانَ حَتَّی یُفَارِقَ رُوحِی جَسَدِی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یقین جانشینی در زمین قرار می‌دهم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همه نام‌ها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آدم آموخت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آن دیوار از دو نوجوان یتیم در این شهر بود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را از نام‌های آنان خبر ده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درخشان پرتوی از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حسینی همدانی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ذاتی روح با 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روح با بدن رابطه ذاتی است رابطه روح با بدن عنصری رابطه ذاتی و ناگسستنی است در اثر اتحاد وجودی که دارند و بدن و اعضاء و جوارح تحت تدبیر روح قرار گرفته این علاقه و رابطه هرگز زوال پذیر نخواهد بود هم چنان که گفته شده باینکه بدن به مجرد فساد خاک شده و بصورت غیر بدن خواهد درآمد و بعد از قطع نفس ماده از برای نفس نیست نسبت نفس بعد از رجوع بعالم قدس باین بدن و سایر ابدان علی السواء است چون ارتباط بین نفس و بدن از دو طرف است علاقه نفس ببدن و ارتباطش ایجابی و از ناحیه بدن اعدادی است در وقتی ترکیب بدن منحل شد هر عنصر و ماده ای رجوع باصل خود می نماید و زمینه برای تعلق نفس نمی ماند از این اشکال پاسخ گفته شده است باینکه روح که در آغاز امر قوه محض بوده هنگام نوزادی و در اثر بکار بردن نیروهای ظاهری و فکری و درونی خود ملکاتی بدست آورده و اعضاء و جوارح خود را در مدت زندگی دامنه دار خود بشعار عبودیّت معرفی نموده است نتیجه آن رابطه ذاتی ناگسستنی میان روح و اعضاء و جوارح خواهد تحقق پذیرفت با این رابطه ذاتی چگونه پس از قطع روح علاقه تدبیری خود را از بدن با سایر اعضاء افراد دیگر یکسان خواهد بود و این خلاف وجدان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چنان که شهداء و مقتولین در راه اسلام ابدان طاهره آنان پس از سالهاایمن از هر گونه تغییرات جوّی و درونی است از نظر قدرت روح و صفاء آنها است که بدن عنصری خودشان را نیز تدبیر می نمایند و از فساد و زوال تا حدی جلوگیری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که مرحوم آیة اللَّه آقا علی شبستری قدس سره از جسد مقدس مرحوم صدوق دوم را هنگام تعمیر مشاهده نموده چنین حکایت می نماید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که زیاده بر نهصد سال از رحلت او گذشته بوده است که بدن مقدس او سالم بوده است با مشاهده عینی این در اثر ارتباط خاصی است که ارواح قویه و کامله اهل ایمان نسبت ببدن عنصری خود دارند خلاصه با ملازمت سالها بعبادت و اداء وظایف الهی چگونه میتوان گفت که پس از قطع تدبیر روح از بدن عنصری همه شئون و آثاری که سالها در اعضاء جوارح خود کسب نموده یک بار قطع می شود و با همه اعضاء افراد دیگر یکسان خواهند بود بلکه رابطه معنوی ناگسستنی روح با بدن عنصری خود خواهد داشت نه تدبیر طبیعی بلکه تدبیری که در تصفیه خاک بدن خود و از صفاء و نورانیت آن که در طریقه شعار عبودیت سیر نموده کسب می نماید مانند سیر خاک است بسوی طلا و فیروزج نه سیر و تحول خاک بدن اهل ایمان بصورت نباتی و حیوانی که سیر طبیعی است بلکه غرض از سیر و حرکت در اثر جاذبه روح ب آنست که بدن و یا خاک بدن طریق صفاء و نورانیت را می پیماید مانند سنگ و خاک که در اعماق زمین در اثر فشارها بصورت نقره و سیم و زر و طلا و سایر فلزات قیمتی درمی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از نظر اینکه جاذبه روح بدن و یا خاک اعضاء خود را بسوی شعار صفاء و نورانیت و هر چه از مجاهدات و قیام و قعود اداء وظایف عبودیت در بدن بودیعت نهاده است همان نیروی و شعار عبودیت تحکیم و به تکامل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علاقه تدبیر روح نسبت ببدن و یا خاک آن سیر و تدبیر طبیعی نیست که بصورت نباتی و یا حیوانی درآید بلکه غرض جذبه ای است که خود روح در اثر سیر و تکامل بدن و یا خاک بدن خود را نیز بهمان طریق که روح در تکامل است همان را در باره خاک بدن خود تکمیل می نماید همان گونه جذبه او بظهور میرسد یعنی در طریقه عبودیت که ذرات خاک بدن اهل ایمان کامل مانند ذرات طلا و سیم و زر و فیروزج است که در سرزمین پراکنده اند و این سیر و تکامل غیر از تغیرات جوی و طبیعی است که خاک اعضاء اهل ایمان بصورت نبات و غیره درآیند آن سیر طبیعی است و منظور در این سیر در اثر جذبه و کششی است که روح بدن و خاک بدن خود را در طریق عبودیت جذب می نماید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چهارپایانند بلکه گمراه‌ترند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داستانش چون داستان سگ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کسانی که عمل کردن به تورات به آنان تکلیف شده است، آن گاه به آن عمل نکردند، مانند دراز گوشی است که</w:t>
      </w:r>
      <w:r>
        <w:rPr>
          <w:rFonts w:eastAsia="IRNazanin" w:cs="IRNazanin"/>
          <w:b w:val="false"/>
          <w:bCs w:val="false"/>
          <w:i w:val="false"/>
          <w:iCs w:val="false"/>
          <w:color w:val="333333"/>
          <w:sz w:val="20"/>
          <w:szCs w:val="20"/>
          <w:rtl w:val="true"/>
        </w:rPr>
        <w:t>. .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گورخرانی وحشی و رمیده‌اند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خشکی و دریا به سبب اعمال زشتی که مردم به دست خود مرتکب شدند، فساد و تباهی نمودار 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نابود باد قدرت ابولهب، و نابود باد خودش</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قطعاً بدترین جُنبندگان نزد خدا، کرانِ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شنیدن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گفتن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حق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نمی‌اندیشند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روح خود در او بدمم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خانه‌ام را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از هر آلودگی ظاهری و باطنی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پاکیزه کنید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به سپیده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شب‌های ده گانه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الْحَسَنُ بْنُ مَحْبُوبٍ عَنْ صَنْدَلٍ عَنِ ابْنِ فَرْقَدٍ قَالَ قَالَ أَبُو عَبْدِ اللَّهِ علیه السلام اقْرَءُوا سُورَةَ الْفَجْرِ فِی فَرَائِضِکُمْ وَ نَوَافِلِکُمْ فَإِنَّهَا سُورَةُ الْحُسَیْنِ وَ ارْغَبُوا فِیهَا رَحِمَکُمُ اللَّهُ فَقَالَ لَهُ أَبُو أُسَامَةَ وَ کَانَ حَاضِرَ الْمَجْلِسِ کَیْفَ صَارَتْ هَذِهِ السُّورَةُ لِلْحُسَیْنِ علیه السلام خَاصَّةً فَقَالَ أَ لَاتَسْمَعُ إِلَی قَوْلِهِ تَعَالَی یا أَیَّتُهَا النَّفْسُ الْمُطْمَئِنَّةُ ارْجِعِی إِلی رَبِّکِ راضِیَةً مَرْضِیَّةً فَادْخُلِی فِی عِبادِی وَ ادْخُلِی جَنَّتِی إِنَّمَا یَعْنِی الْحُسَیْنَ بْنَ عَلِیٍّ صَلَوَاتُ اللَّهِ عَلَیْهِمَا فَهُوَ ذُو النَّفْسِ الْمُطْمَئِنَّةِ الرَّاضِیَةِ الْمَرْضِیَّةِ وَ أَصْحَابُهُ مِنْ آلِ مُحَمَّدٍ صَلَوَاتُ اللَّهِ عَلَیْهِمْ الرضوان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الرَّاضُونَ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یَوْمَ الْقِیَامَةِ وَ هُوَ رَاضٍ عَنْهُمْ وَ هَذِهِ السُّورَةُ فِی الْحُسَیْنِ بْنِ عَلِیٍّ علیه السلام وَ شِیعَتِهِ وَ شِیعةِ آلِ مُحَمَّدٍ خَاصَّةً فَمَنْ أَدْمَنَ قِرَاءَةَ الْفَجْرِ کَانَ مَعَ الْحُسَیْنِ علیه السلام فِی دَرَجَتِهِ فِی الْجَنَّةِ إِنَّ اللَّهَ عَزِیزٌ حَکِیمٌ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جان آرام گرفته و اطمینان یافته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سوی پروردگارت در حالی که از او خشنودی و او هم از تو خشنود است، باز گرد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در میان بندگانم درآی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بهشتم وارد شو</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الْحُسَیْنِ بْنِ ثُوَیْرٍ قَالَ کُنْتُ أَنَا وَ یُونُسُ بْنُ ظَبْیَانَ وَ الْمُفَضَّلُ بْنُ عُمَرَ وَ أَبُو سَلَمَةَ السَّرَّاجُ جُلُوساً عِنْدَ أَبِی عَبْدِ اللَّهِ علیه السلام وَ کَانَ الْمُتَکَلِّمُ مِنَّا یُونُسَ وَ کَانَ أَکْبَرَنَا سِنّاً فَقَالَ لَهُ جُعِلْتُ فِدَاکَ إِنِّی أَحْضُرُ مَجْلِسَ هَؤُلَاءِ الْقَوْمِ یَعْنِی وُلْدَ الْعَبَّاسِ فَمَا أَقُولُ فَقَالَ إِذَا حَضَرْتَ فَذَکَرْتَنَا فَقُلِ اللَّهُمَّ أَرِنَا الرَّخَاءَ وَ السُّرُورَ فَإِنَّکَ تَأْتِی عَلَی مَا تُرِیدُ فَقُلْتُ جُعِلْتُ فِدَاکَ إِنِّی کَثِیراً مَا أَذْکُرُ الْحُسَیْنَ علیه السلام فَأَیَّ شَیْءٍ أَقُولُ فَقَالَ قُلْ صَلَّی اللَّهُ عَلَیْکَ یَا أَبَا عَبْدِ اللَّهِ تُعِیدُ ذَلِکَ ثَلَاثاً فَإِنَّ السَّلَامَ یَصِلُ إِلَیْهِ مِنْ قَرِیبٍ وَ مِنْ بَعِیدٍ ثُمَّ قَالَ إِنَّ أَبَا عَبْدِ اللَّهِ الْحُسَیْنَ علیه السلام لَمَّا قَضَی بَکَتْ عَلَیْهِ السَّمَاوَاتُ السَّبْعُ وَ الْأَرَضُونَ السَّبْعُ وَ مَا فِیهِنَّ وَ مَا بَیْنَهُنَّ وَ مَنْ یَنْقَلِبُ فِی الْجَنَّةِ وَ النَّارِ مِنْ خَلْقِ رَبِّنَا وَ مَا یُرَی وَ مَا لَایُرَی‌بَکَی عَلَی أَبِی عَبْدِ اللَّهِ الْحُسَیْنِ علیه السلام إِلَّا ثَلَاثَةَ أَشْیَاءَ لَمْ تَبْکِ عَلَیْهِ قُلْتُ جُعِلْتُ فِدَاکَ وَ مَا هَذِهِ الثَّلَاثَةُ الْأَشْیَاءِ قَالَ لَمْ تَبْکِ عَلَیْهِ الْبَصْرَةُ وَ لَادِمَشْقُ وَ لَاآلُ عُثْمَانَ عَلَیْهِمْ لَعْنَةُ اللَّهِ قُلْتُ جُعِلْتُ فِدَاکَ إِنِّی أُرِیدُ أَنْ أَزُورَهُ فَکَیْفَ أَقُولُ وَ کَیْفَ أَصْنَعُ قَالَ إِذَا أَتَیْت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السَّلَامُ عَلَیْکَ یَا حُجَّةَ اللَّهِ وَ ابْنَ حُجَّتِهِ السَّلَامُ عَلَیْکُمْ یَا مَلَائِکَةَ اللَّهِ وَ زُوَّارَ قَبْرِ ابْنِ نَبِیِّ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أَشْهَدُ أَنَّکَ وَتْرُ اللَّهِ الْمَوْتُورُ فِی السَّمَاوَاتِ وَ الْأَرْضِ وَ أَشْهَدُ أَنَّکَ قَدْ بَلَّغْتَ وَ نَصَحْتَ وَ وَفَیْتَ وَ أَوْفَیْتَ وَ جَاهَدْتَ فِی سَبِیلِ اللَّهِ وَ مَضَیْتَ لِلَّذِی کُنْتَ عَلَیْهِ شَهِیداً وَ مُسْتَشْهَداً وَ شَاهِداً وَ مَشْهُوداً أَنَا عَبْدُ اللَّهِ وَ مَوْلَاکَ وَ فِی طَاعَتِکَ وَ الْوَافِدُ إِلَیْکَ أَلْتَمِسُ کَمَالَ الْمَنْزِلَةِ عِنْدَ اللَّهِ وَ ثَبَاتَ الْقَدَمِ فِی الْهِجْرَةِ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قریب به این مضمون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الْأَصَمِّ عَنِ ابْنِ بُکَیْرٍ عَنْ أَبِی عَبْدِ اللَّهِ علیه السلام فِی حَدِیثٍ طَوِیلٍ یَذْکُرُ فِیهِ حَالَ الْحُسَیْنِ علیه السلام قَالَ وَ إِنَّهُ لَیَنْظُرُ إِلَی مَنْ یَبْکِیهِ فَیَسْتَغْفِرُ لَهُ وَ یَسْأَلُ أَبَاهُ الِاسْتِغْفَارَ لَهُ وَ یَقُولُ أَیُّهَا الْبَاکِی لَوْ عَلِمْتَ مَا أَعَدَّ اللَّهُ لَکَ لَفَرِحْتَ أَکْثَرَ مِمَّا حَزِنْتَ وَ إِنَّهُ لَیَسْتَغْفِرُ لَهُ مِنْ کُلِّ ذَنْبٍ وَ خَطِیئَةٍ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الْأَشْعَرِیُّ عَنِ الْحَسَنِ بْنِ عَلِیٍّ الْکُوفِیِّ عَنِ الْحُسَیْنِ بْنِ سَیْفٍ عَنْ مُحَمَّدِ بْنِ أَسْلَمَ عَنْ مُحَمَّدِ بْنِ سُلَیْمَانَ قَالَ سَأَلْتُ أَبَا جَعْفَرٍ علیه السلام عَنْ رَجُلٍ حَجَّ حَجَّةَ الْإِسْلَامِ فَدَخَلَ مُتَمَتِّعاً بِالْعُمْرَةِ إِلَی الْحَجِّ فَأَعَانَهُ اللَّهُ عَلَی عُمْرَتِهِ وَ حَجِّهِ ثُمَّ أَتَی الْمَدِینَةَ فَسَلَّمَ عَلَی النَّبِیِّ صلی الله علیه و آله ثُمَّ أَتَاکَ عَارِفاً بِحَقِّکَ یَعْلَمُ أَنَّکَ حُجَّةُ اللَّهِ عَلَی خَلْقِهِ وَ بَابُهُ الَّذِی یُؤْتَی مِنْهُ فَسَلَّمَ عَلَیْکَ ثُمَّ أَتَی أَبَا عَبْدِ اللَّهِ الْحُسَیْنَ ص فَسَلَّمَ عَلَیْهِ ثُمَّ أَتَی بَغْدَادَ وَ سَلَّمَ عَلَی أَبِی الْحَسَنِ مُوسَی علیه السلام ثُمَّ انْصَرَفَ إِلَی بِلَادِهِ فَلَمَّا کَانَ فِی وَقْتِ الْحَجِّ رَزَقَهُ اللَّهُ الْحَجَّ فَأَیُّهُمَا أَفْضَلُ هَذَا الَّذِی قَدْ حَجَّ حَجَّةَ الْإِسْلَامِ یَرْجِعُ أَیْضاً فَیَحُجُّ أَوْ یَخْرُجُ إِلَی خُرَاسَانَ إِلَی أَبِیکَ عَلِیِّ بْنِ مُوسَی علیه السلام فَیُسَلِّمُ عَلَیْهِ قَالَ لَابَلْ یَأْتِی خُرَاسَانَ فَیُسَلِّمُ عَلَی أَبِی الْحَسَنِ علیه السلام أَفْضَلُ وَ لْیَکُنْ ذَلِکَ فِی رَجَبٍ وَ لَایَنْبَغِی أَنْ تَفْعَلُوا فِی هَذَا الْیَوْمِ فَإِنَّ عَلَیْنَا وَ عَلَیْکُمْ مِنَ السُّلْطَانِ شُنْعَةً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به این کیفیت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علیه السلام لَمَّا أَتَی الْحَیْرَةَ هَلْ لَکَ فِی قَبْرِ الْحُسَیْنِ قُلْتُ وَ تَزُورُهُ جُعِلْتُ فِدَاکَ قَالَ وَ کَیْفَ لَاأَزُورُهُ وَ اللَّهُ یَزُورُهُ فِی کُلِّ لَیْلَةِ جُمْعَةٍ یَهْبِطُ مَعَ الْمَلَائِکَةِ إِلَیْهِ وَ الْأَنْبِیَاءُ وَ الْأَوْصِیَاءُ وَ مُحَمَّدٌ أَفْضَلُ الْأَنْبِیَاءِ وَ نَحْنُ أَفْضَلُ الْأَوْصِیَاءِ فَقَالَ صَفْوَانُ جُعِلْتُ فِدَاکَ فَنَزُورُهُ فِی کُلِّ جُمُعَةٍ حَتَّی نُدْرِکَ زِیَارَةَ الرَّبِّ قَالَ نَعَمْ یَا صَفْوَانُ الْزَمْ تُکْتَبُ لَکَ زِیَارَةُ قَبْرِ الْحُسَیْن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هر جای آنکه خواستید فراوان و گوارا بخورید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این درخت نزدیک نشوید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نزدیک 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ستمکاران خواهید شد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بْنِ نُبَاتَةَ قَالَ جَاءَ رَجُلٌ إِلَی أَمِیرِ الْمُؤْمِنِینَ علیه السلام فَقَالَ‌یَا أَمِیرَ الْمُؤْمِنِینَ إِنَّ نَاساً زَعَمُوا أَنَّ الْعَبْدَ لَایَزْنِی وَ هُوَ مُؤْمِنٌ وَ لَایَسْرِقُ وَ هُوَ مُؤْمِنٌ وَ لَایَشْرَبُ الْخَمْرَ وَ هُوَ مُؤْمِنٌ وَ لَایَأْکُلُ الرِّبَا وَ هُوَ مُؤْمِنٌ وَ لَایَسْفِکُ الدَّمَ الْحَرَامَ وَ هُوَ مُؤْمِنٌ فَقَدْ ثَقُلَ عَلَیَّ هَذَا وَ حَرِجَ مِنْهُ صَدْرِی حِینَ أَزْعُمُ أَنَّ هَذَا الْعَبْدَ یُصَلِّی صَلَاتِی وَ یَدْعُو دُعَائِی وَ یُنَاکِحُنِی وَ أُنَاکِحُهُ وَ یُوَارِثُنِی وَ أُوَارِثُهُ وَ قَدْ خَرَجَ مِنَ الْإِیمَانِ مِنْ أَجْلِ ذَنْبٍ یَسِیرٍ أَصَابَهُ فَقَالَ أَمِیرُ الْمُؤْمِنِینَ علیه السلام صَدَقْتَ سَمِعْتُ رَسُولَ اللَّهِ صلی الله علیه و آله یَقُولُ وَ الدَّلِیلُ عَلَیْهِ کِتَابُ اللَّهِ خَلَقَ اللَّهُ عَزَّ وَ جَلَّ النَّاسَ عَلَی ثَلَاثِ طَبَقَاتٍ وَ أَنْزَلَهُمْ ثَلَاثَ مَنَازِلَ وَ ذَلِکَ قَوْلُ اللَّهِ عَزَّ وَ جَلَّ فِی الْکِتَابِ أَصْحَابُ الْمَیْمَنَةِ وَ أَصْحَابُ الْمَشْأَمَةِ وَ السَّابِقُونَ فَأَمَّا مَا ذَکَرَ مِنْ أَمْرِ السَّابِقِینَ فَإِنَّهُمْ أَنْبِیَاءُ مُرْسَلُونَ وَ غَیْرُ مُرْسَلِینَ جَعَلَ اللَّهُ فِیهِمْ خَمْسَةَ أَرْوَاحٍ رُوحَ الْقُدُسِ وَ رُوحَ الْإِیمَانِ وَ رُوحَ الْقُوَّةِ وَ رُوحَ الشَّهْوَةِ وَ رُوحَ الْبَدَنِ فَبِرُوحِ الْقُدُسِ بُعِثُوا أَنْبِیَاءَ مُرْسَلِینَ وَ غَیْرَ مُرْسَلِینَ وَ بِهَا عَلِمُوا الْأَشْیَاءَ وَ بِرُوحِ الْإِیمَانِ عَبَدُوا اللَّهَ وَ لَمْ یُشْرِکُوا بِهِ شَیْئاً وَ بِرُوحِ الْقُوَّةِ جَاهَدُوا عَدُوَّهُمْ وَ عَالَجُوا مَعَاشَهُمْ وَ بِرُوحِ الشَّهْوَةِ أَصَابُوا لَذِیذَ الطَّعَامِ وَ نَکَحُوا الْحَلَالَ مِنْ شَبَابِ النِّسَاءِ وَ بِرُوحِ الْبَدَنِ دَبُّوا وَ دَرَجُوا فَهَؤُلَاءِ مَغْفُورٌ لَهُمْ مَصْفُوحٌ عَنْ ذُنُوبِهِمْ ثُمَّ قَالَ قَالَ اللَّهُ عَزَّ وَ جَلَّ تِلْکَ الرُّسُلُ فَضَّلْنا بَعْضَهُمْ عَلی بَعْضٍ مِنْهُمْ مَنْ کَلَّمَ اللَّهُ وَ رَفَعَ بَعْضَهُمْ دَرَجاتٍ وَ آتَیْنا عِیسَی ابْنَ مَرْیَمَ الْبَیِّناتِ وَ أَیَّدْناهُ بِرُوحِ الْقُدُسِ ثُمَّ قَالَ فِی جَمَاعَتِهِمْ وَ أَیَّدَهُمْ بِرُوحٍ مِنْهُ یَقُولُ أَکْرَمَهُمْ بِهَا فَفَضَّلَهُمْ عَلَی مَنْ سِوَاهُمْ فَهَؤُلَاءِ مَغْفُورٌ لَهُمْ مَصْفُوحٌ عَنْ ذُنُوبِهِمْ ثُمَّ ذَکَرَ أَصْحَابَ الْمَیْمَنَةِ وَ هُمُ الْمُؤْمِنُونَ حَقّاً بِأَعْیَانِهِمْ جَعَلَ اللَّهُ فِیهِمْ أَرْبَعَةَ أَرْوَاحٍ رُوحَ الْإِیمَانِ وَ رُوحَ الْقُوَّةِ وَ رُوحَ الشَّهْوَةِ وَ رُوحَ الْبَدَنِ فَلَا یَزَالُ الْعَبْدُیَسْتَکْمِلُ هَذِهِ الْأَرْوَاحَ الْأَرْبَعَةَ حَتَّی تَأْتِیَ عَلَیْهِ حَالَاتٌ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می‌خواستیم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درجات و مقاماتش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آن آیات بالا می‌بردیم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او به امور ناچیز مادی و لذت‌هایِ زودگذرِ دنیای تمایل پیدا کرد و از هوای نفسش پیروی نمود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سَلِمَ مِنْ أُمَّتِی مِنْ أَرْبَعِ خِصَالٍ فَلَهُ الْجَنَّةُ مِنَ الدُّخُولِ فِی الدُّنْیَا وَ اتِّبَاعِ الْهَوَی وَ شَهْوَةِ الْبَطْنِ وَ شَهْوَةِ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إِنَّ أَخْوَفَ مَا أَخَافُ عَلَی أُمَّتِیَ الْهَوَی وَ طُولُ الْأَمَلِ أَمَّا الْهَوَی فَإِنَّهُ یَصُدُّ عَنِ الْحَقِّ وَ أَمَّا طُولُ الْأَمَلِ فَیُنْسِی الآْخِرَة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مَا حَقُّ الْمَرْأَةِ عَلَی زَوْجِهَا قَالَ یَسُدُّ جَوْعَتَهَا وَ یَسْتُرُ عَوْرَتَهَا وَ لَایُقَبِّحُ لَهَا وَجْهاً فَإِذَا فَعَلَ ذَلِکَ فَقَدْ وَ اللَّهِ أَدَّی حَقَّهَا قُلْتُ فَالدُّهْنُ قَالَ غِبّاً یَوْمٌ وَ یَوْمٌ لَاقُلْتُ فَاللَّحْمُ‌قَالَ فِی کُلِّ ثَلَاثَةٍ فَیَکُونُ فِی الشَّهْرِ عَشْرَ مَرَّاتٍ لَاأَکْثَرَ مِنْ ذَلِکَ قُلْتُ فَالصِّبْغُ قَالَ وَ الصِّبْغُ فِی کُلِّ سِتَّةِ أَشْهُرٍ وَ یَکْسُوهَا فِی کُلِّ سَنَةٍ أَرْبَعَةَ أَثْوَابٍ ثَوْبَیْنِ لِلشِّتَاءِ وَ ثَوْبَیْنِ لِلصَّیْفِ وَ لَایَنْبَغِی أَنْ یُفْقِرَ بَیْتَهُ مِنْ ثَلَاثَةِ أَشْیَاءَ دُهْنِ الرَّأْسِ وَ الْخَلِّ وَ الزَّیْتِ وَ یَقُوتُهُنَّ بِالْمُدِّ فَإِنِّی أَقُوتُ بِهِ نَفْسِی وَ عِیَالِی وَ لْیُقَدِّرْ لِکُلِّ إِنْسَانٍ مِنْهُمْ قُوتَهُ فَإِنْ شَاءَ أَکَلَهُ وَ إِنْ شَاءَ وَهَبَهُ وَ إِنْ شَاءَ تَصَدَّقَ بِهِ وَ لَاتَکُونُ فَاکِهَةٌ عَامَّةٌ إِلَّا أَطْعَمَ عِیَالَهُ مِنْهَا وَ لَایَدَعْ أَنْ یَکُونَ لِلْعِیدِ عِنْدَهُمْ فَضْلٌ فِی الطَّعَامِ أَنْ یُسَنِّیَ مِنْ ذَلِکَ شَیْئاً لَایُسَنِّی لَهُمْ فِی سَائِرِ الْأَیَّامِ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همه آنچه را در روی زمین است، هزینه می‌کردی نمی‌توانستی میان دل‌هایشان الفت اندازی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لو کان لابن آدم وادیان من ذهب لابتغی وراءهما ثالثا و لا یملأ جوف ابن آدم إلا التراب و یتوب علی من تاب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بدانید که زندگی 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یی که دارنده‌اش از ایمان و عمل تهی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بازی و سرگرمی و آرایش و فخرفروشیتان به یکدیگر، و افزون خواهی در اموال و اولاد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دنیایی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بارانی است که محصول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سبز و خوش منظره‌اش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کشاورزان را به شگفتی آورد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هیچ ملامت و سرزنشی بر شما نیست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الطَّائِفِ أَسْلَمُوا فَأَعْتَقَهُمْ رَسُولُ اللَّهِ صلی الله علیه و آله وَ جَعَلَ عَلَیْهِمُ الْعُشْرَ وَ نِصْفَ الْعُشْرِ وَ أَهْلُ مَکَّةَ کَانُوا أُسَرَاءَ فَأَعْتَقَهُمْ رَسُولُ اللَّهِ صلی الله علیه و آله وَ قَالَ أَنْتُمُ الطُّلَقَاءُ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او به امور ناچیز مادی و لذت‌هایِ زودگذرِ دنیای تمایل پیدا کرد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سستی و کاهلی می‌گرایید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دنیا و شهواتش میل می‌کنید؟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بارهای تکالیف سنگین و زنجیره‌ها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جهل، بی‌خبری و بدعت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دوش عقل وجان آنان است برمی‌دارد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یوسف هم اگر برهان پروردگارش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جلوه ربوبیت و نور عصمت و بصیرت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قصد دفاع از شرف و پاکی‌اش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حمله می‌کرد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ویس و رامین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اسعد گرگانی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دعوت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اجابتش مایه سعادت دنیا و آخرت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ویژه خداست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اشعار حافظ شیرازی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شمایید نیازمندان به خدا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لَاتَزُولُ قَدَمَا عَبْدٍ یَوْمَ الْقِیَامَةِ مِنْ بَیْنِ یَدَیِ اللَّهِ حَتَّی یَسْأَلَهُ عَنْ أَرْبَعِ خِصَالٍ عُمُرِکَ فِیمَا أَفْنَیْتَهُ وَ جَسَدِکَ فِیمَا أَبْلَیْتَهُ وَ مَالِکَ مِنْ أَیْنَ کَسَبْتَهُ وَ أَیْنَ وَضَعْتَهُ وَ عَنْ حُبِّنَا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آمده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قَالَ إِنَّ الْعَبْدَ إِذَا مَاتَ قَالَتِ الْمَلَائِکَةُ مَا قَدَّمَ وَ قَالَتِ النَّاسُ مَا أَخَّرَ فَقَدِّمُوا فَضْلًا یَکُنْ لَکُمْ وَ لَاتُؤَخِّرُوا کُلًّا یَکُنْ عَلَیْکُمْ فَإِنَّ الْمَحْرُومَ مَنْ حُرِمَ خَیْرَ مَالِهِ وَ الْمَغْبُوطَ مَنْ ثَقَّلَ بِالصَّدَقَاتِ وَ الْخَیْرَاتِ مَوَازِینَهُ وَ أَحْسَنَ فِی الْجَنَّةَ بِهَا مِهَادَهُ وَ طَیَّبَ عَلَی الصِّرَاطِ بِهَا مَسْلَکَه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کار نیک انجام دهید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را که طلا و نقره می‌اندوزند و آن را در راه خدا هزینه نمی‌کنند، به عذاب دردناکی مژده ده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 علیه السلام قَالَ مَنْ قَنِعَ بِمَا رَزَقَهُ اللَّهُ فَهُوَ مِنْ أَغْنَی النَّاس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اقْتَطَعَ مَالَ مُؤْمِنٍ غَصْباً بِغَیْرِ حَقِّهِ لَمْ یَزَلِ اللَّهُ مُعْرِضاً عَنْهُ مَاقِتاً لِأَعْمَالِهِ الَّتِی یَعْمَلُهَا مِنَ الْبِرِّ وَ الْخَیْرِ لَایُثْبِتُهَا فِی حَسَنَاتِهِ حَتَّی یَتُوبَ وَ یَرُدَّ الْمَالَ الَّذِی أَخَذَهُ إِلَی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 سَمِعْتُ أَبَا عَبْدِ اللَّهِ علیه السلام یَقُولُ مَنْ أَکَلَ مِنْ مَالِ أَخِیهِ ظُلْماً وَ لَمْ یَرُدَّهُ إِلَیْهِ أَکَلَ جَذْوَةً مِنَ النَّارِ یَوْمَ الْقِیَامَةِ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هم‌وزن ذره‌ای بدی کند، آن بدی را ببیند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میراث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میراث دیگران بی‌توجه به حلال وحرام بودنش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یک‌جا و کامل می‌خورید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فِی بَاطِنِ السُّورِ الَّذِی فِیهِ الرَّحْمَةُ وَ النُّورُ وَ یُصَیِّرُ عَدُوَّنَا وَ الْکُفَّارَ فِی ظَاهِرِ السُّورِ الَّذِی فِیهِ الظُّلْمَةُ فَیُنَادِیکُمْ عَدُوُّنَا وَ عَدُوُّکُمْ مِنَ الْبَابِ الَّذِی فِی السُّورِ مِنْ ظَاهِرِهِ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بَرَاهُمُ الْخَوْفُ بَرْیَ الْقِدَاحِ یَنْظُرُ إِلَیْهِمُ النَّاظِرُ فَیَحْسَبُهُمْ مَرْضَی وَ مَا بِالْقَوْمِ مِنْ مَرَضٍ وَ یَقُولُ لَقَدْ خُولِطُوا وَ لَقَدْ خَالَطَهُمْ أَمْرٌ عَظِیمٌ لَایَرْضَوْنَ مِنْ أَعْمَالِهِمُ الْقَلِیلَ وَ لَایَسْتَکْثِرُونَ الْکَثِیرَ فَهُمْ لِأَنْفُسِهِمْ مُتَّهِمُونَ وَ مِنْ أَعْمَالِهِمْ مُشْفِقُون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مواعظ، سعدی شیرازی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إلهی إن عفوت فمن أولی منک بالغفران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عذبت فمن أعدل منک فی الحکم اللهم فارحم فی هذه الدنیا غربتی و عند الموت کربتی و فی القبر وحدتی و فی اللحد وحشتی و إذا نشرت للحساب بین یدیک ذل موقفی و اغفر لی ما خفی علی الآدمیین من عملی و أدم لی ما به سترتنی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آیات متعدد سوره‌های زیر نسبت مجنون و ساحر به وجود مقدس پیامبر صلی الله علیه و آله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یَقُولُونَ أَ إِنّٰا لَتٰارِکُوا آلِهَتِنٰا لِشٰاعِرٍ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تَوَلَّوْا عَنْهُ وَ قٰالُوا مُعَلَّمٌ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کَذٰلِکَ مٰا أَتَی اَلَّذِینَ مِنْ قَبْلِهِمْ مِنْ رَسُولٍ إِلاّٰ قٰالُوا سٰاحِرٌ أَوْ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فَتَوَلّٰی بِرُکْنِهِ وَ قٰالَ سٰاحِرٌ أَوْ مَجْنُونٌ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 إِنَّمَا الْمَرْءُ فِی الدُّنْیَا غَرَضٌ تَنْتَضِلُ فِیهِ الْمَنَایَا وَ نَهْبٌ تُبَادِرُهُ الْمَصَائِبُ وَ مَعَ کُلِّ جُرْعَةٍ شَرَقٌ وَ فِی کُلِّ أَکْلَةٍ غَصَصٌ وَ لَایَنَالُ الْعَبْدُ نِعْمَةً إِلَّا بِفِرَاقِ أُخْرَی وَ لَایَسْتَقْبِلُ یَوْماً مِنْ عُمُرِهِ إِلَّا بِفِرَاقِ آخَرَ مِنْ أَجَلِهِ فَنَحْنُ أَعْوَانُ الْمَنُونِ وَ أَنْفُسُنَا نَصْبُ الْحُتُوفِ فَمِنْ أَیْنَ نَرْجُو الْبَقَاءَ وَ هَذَا اللَّیْلُ وَ النَّهَارُ لَمْ یَرْفَعَا مِنْ شَیْءٍ شَرَفاً إِلَّا أَسْرَعَا الْکَرَّةَ فِی هَدْمِ مَا بَنَیَا وَ تَفْرِیقِ مَا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علیه السلام یَا ابْنَ آدَمَ مَا کَسَبْتَ فَوْقَ قُوتِکَ فَأَنْتَ فِیهِ خَازِنٌ لِغَیْرِکَ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أَخْرَجَ مِنْ مَالِهِ الزَّکَاةَ تَامَّةً فَوَضَعَهَا فِی مَوْضِعِهَا لَمْ یُسْأَلْ مِنْ أَیْنَ اکْتَسَبْتَ مَالَکَ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را که طلا و نقره می‌اندوزند و آن را در راه خدا هزینه نمی‌کنند، به عذاب دردناکی مژده ده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لِابْنِهِ الْحَسَنِ علیه السلام لَاتُخَلِّفَنَّ وَرَاءَکَ شَیْئاً مِنَ الدُّنْیَا فَإِنَّکَ تَخَلِّفُهُ لِأَحَدِ رَجُلَیْنِ إِمَّا رَجُلٌ عَمِلَ فِیهِ بِطَاعَةِ اللَّهِ فَسَعِدَ بِمَا شَقِیتَ بِهِ وَ إِمَّا رَجُلٌ عَمِلَ فِیهِ بِمَعْصِیَةِ اللَّهِ فَشَقِیَ بِمَا جَمَعْتَ لَهُ فَکُنْتَ عَوْناً لَهُ عَلَی مَعْصِیَتِهِ وَ لَیْسَ أَحَدُ هَذَیْنِ حَقِیقاً أَنْ تُؤْثِرَهُ عَلَی نَفْسِکَ قَالَ الرَّضِیُّ وَ یُرْوَی هَذَا الْکَلَامُ عَلَی وَجْهٍ آخَرَ وَ هُوَ أَمَّا بَعْدُ فَإِنَّ الَّذِی فِی یَدِکَ مِنَ الدُّنْیَا قَدْ کَانَ لَهُ أَهْلٌ قَبْلَکَ وَ هُوَ صَائِرٌ إِلَی أَهْلٍ بَعْدَکَ وَ إِنَّمَا أَنْتَ جَامِعٌ لِأَحَدِ رَجُلَیْنِ رَجُلٍ عَمِلَ فِیمَا جَمَعْتَهُ بِطَاعَةِ اللَّهِ فَسَعِدَ بِمَا شَقِیتَ بِهِ أَوْ رَجُلٍ عَمِلَ فِیهِ بِمَعْصِیَةِ اللَّهِ فَشَقِیتَ بِمَا جَمَعْتَ لَهُ وَ لَیْسَ أَحَدُ هَذَیْنِ أَهْلًا أَنْ تُؤْثِرَهُ عَلَی نَفْسِکَ وَ لَا أَنْ تَحْمِلَ لَهُ عَلَی ظَهْرِکَ فَارْجُ لِمَنْ مَضَی رَحْمَةَ اللَّهِ وَ لِمَنْ بَقِیَ رِزْقَ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به مردان و زنان با ایمان بهشت‌هایی را وعده داده که از 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نهرها جاری است؟ در آن جاودانه‌اند، و نیز سراهای پاکیزه‌ای را در بهشت‌های ابدی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خشنودی و رضایتی از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همه آن نعمت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آنچه دل‌ها می‌خواهد و چشم‌ها از آن لذّت می‌برد، آماده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الجواهر السنیة، کلیات حدیث قدسی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 الحدیث القدسیّ عن الربّ العلیّ 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أطعنی أجعلک مثلی، أنا حیّ لا اموت اجعلک حیّا لا تموت، أنا غنیّ لا أفتقر أجعلک غنیّا لا تفتقر، أنا مهما أشاء یکون أجعلک مهما تشاء یکون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از زمین آفریدیم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السید جواد الکرمانی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فحول العلماء المتبحرین کان من المروجین للدین و الذابین عن حیاضه و الداحضین لبدع المبطلین اظهر قبائح الحاج کریم خان ترجمه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بقوله عالم ربانی و اوحدی بلاثانی و ذکر ان السلطان بنی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فی کرمان و قال سیدنا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ارحام سیدنا الاستاذ المیرزا محمد حسن الشیرازی و له مصنفات و له ابن عم انغمر فی علوم الحکمة و توفی بعد الثلمائة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اعلام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 تا روزی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برانگیخته شوند، مهلت 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علیه السلام به امام حسن علیه السلام سفارش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الَّذِی بِیَدِهِ خَزَائِنُ مَلَکُوتِ الدُّنْیَا وَ الآْخِرَةِ قَدْ أَذِنَ لِدُعَائِکَ وَ تَکَفَّلَ لِإِجَابَتِکَ وَ أَمَرَکَ أَنْ تَسْأَلَهُ لِیُعْطِیَکَ وَ هُوَ رَحِیمٌ کَرِیمٌ لَمْ یَجْعَلْ بَیْنَکَ وَ بَیْنَهُ مَنْ یَحْجُبْکَ عَنْهُ وَ لَمْ یُلْجِئْکَ إِلَی مَنْ یَشْفَعُ لَکَ إِلَیْهِ وَ لَمْ یَمْنَعْکَ أَنْ أَسَأْتَ مِنَ التَّوْبَةِ وَ لَمْ یُعَیِّرْکَ بِالْإِنَابَةِ وَ لَمْ یُعَاجِلْکَ بِالنِّقْمَةِ وَ لَمْ یَفْضَحْکَ حَیْثُ تَعَرَّضْتَ لِلْفَضِیحَةِ وَ لَمْ یُنَاقِشْکَ بِالْجَرِیمَةِ وَ لَمْ یُؤْیِسْکَ مِنَ الرَّحْمَةِ وَ لَمْ یُشَدِّدْ عَلَیْکَ فِی التَّوْبَةِ فَجَعَلَ تَوْبَتَکَ التَّوَرُّعَ عَنِ الذَّنْبِ وَ حَسَبَ سَیِّئَتَکَ وَاحِدَةً وَ حَسَنَتَکَ عَشْراً وَ فَتَحَ لَکَ بَابَ الْمَتَابِ وَ الِاسْتِعْتَابِ فَمَتَی شِئْتَ سَمِعَ نِدَاکَ وَ نَجْوَاکَ فَأَفْضَیْتَ إِلَیْهِ بِحَاجَتِک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امام صادق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مُیَسِّرِ بْنِ عَبْدِ الْعَزِیزِ عَنْ أَبِی عَبْدِ اللَّهِ علیه السلام قَالَ قَالَ لِی یَا مُیَسِّرُ ادْعُ وَ لَاتَقُلْ إِنَّ الْأَمْرَ قَدْ فُرِغَ مِنْهُ إِنَّ عِنْدَ اللَّهِ عَزَّ وَ جَلَّ مَنْزِلَةً لَاتُنَالُ إِلَّا بِمَسْأَلَةٍ وَ لَوْ أَنَّ عَبْداً سَدَّ فَاهُ وَ لَمْ یَسْأَلْ لَمْ یُعْطَ شَیْئاً فَسَلْ تُعْطَ یَا مُیَسِّرُ إِنَّهُ لَیْسَ مِنْ بَابٍ یُقْرَعُ إِلَّا یُوشِکُ أَنْ یُفْتَحَ لِصَاحِبِهِ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علیه السلام أَنَّهُ کَانَ یَقُولُ لِأَصْحَابِهِ عَلَیْکُمْ بِسِلَاحِ الْأَنْبِیَاءِ فَقِیلَ وَ مَا سِلَاحُ الْأَنْبِیَاءِ قَالَ الدُّعَاءُ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49593</Words>
  <Characters>186092</Characters>
  <CharactersWithSpaces>232567</CharactersWithSpaces>
  <Paragraphs>3098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2026-08-17T21:23:13Z</dcterms:created>
  <dc:creator>ghaemiyeh.com</dc:creator>
  <dc:description/>
  <dc:language>en-US</dc:language>
  <cp:lastModifiedBy/>
  <dcterms:modified xsi:type="dcterms:W3CDTF">2026-08-18T00:53:23Z</dcterms:modified>
  <cp:revision>1</cp:revision>
  <dc:subject/>
  <dc:title>سیمای چهره ملکوتی یوسف علیه السلام</dc:title>
</cp:coreProperties>
</file>

<file path=docProps/custom.xml><?xml version="1.0" encoding="utf-8"?>
<Properties xmlns="http://schemas.openxmlformats.org/officeDocument/2006/custom-properties" xmlns:vt="http://schemas.openxmlformats.org/officeDocument/2006/docPropsVTypes"/>
</file>