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جهت نما </w:t>
      </w:r>
      <w:r>
        <w:rPr/>
        <w:t>40</w:t>
      </w:r>
      <w:r>
        <w:rPr>
          <w:rtl w:val="true"/>
        </w:rPr>
        <w:t xml:space="preserve"> </w:t>
      </w:r>
      <w:r>
        <w:rPr>
          <w:rtl w:val="true"/>
        </w:rPr>
        <w:t>پرسش و پاسخ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482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44831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44833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644835_274958925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644837_2749589250">
            <w:r>
              <w:rPr>
                <w:webHidden/>
                <w:rStyle w:val="IndexLink"/>
              </w:rPr>
              <w:t>1</w:t>
            </w:r>
            <w:r>
              <w:rPr>
                <w:rStyle w:val="IndexLink"/>
                <w:rtl w:val="true"/>
              </w:rPr>
              <w:t xml:space="preserve">. </w:t>
            </w:r>
            <w:r>
              <w:rPr>
                <w:rStyle w:val="IndexLink"/>
                <w:rtl w:val="true"/>
              </w:rPr>
              <w:t>اعتقاد به موعود در ادیان  چگونه مطرح شده است؟</w:t>
            </w:r>
            <w:r>
              <w:rPr>
                <w:rStyle w:val="IndexLink"/>
                <w:rtl w:val="true"/>
              </w:rPr>
              <w:tab/>
            </w:r>
            <w:r>
              <w:rPr>
                <w:rStyle w:val="IndexLink"/>
              </w:rPr>
              <w:t>17</w:t>
            </w:r>
          </w:hyperlink>
        </w:p>
        <w:p>
          <w:pPr>
            <w:pStyle w:val="Contents2"/>
            <w:tabs>
              <w:tab w:val="clear" w:pos="8743"/>
              <w:tab w:val="right" w:pos="9026" w:leader="dot"/>
            </w:tabs>
            <w:rPr/>
          </w:pPr>
          <w:hyperlink w:anchor="__RefHeading___Toc1644839_2749589250">
            <w:r>
              <w:rPr>
                <w:webHidden/>
                <w:rStyle w:val="IndexLink"/>
              </w:rPr>
              <w:t>2</w:t>
            </w:r>
            <w:r>
              <w:rPr>
                <w:rStyle w:val="IndexLink"/>
                <w:rtl w:val="true"/>
              </w:rPr>
              <w:t xml:space="preserve">. </w:t>
            </w:r>
            <w:r>
              <w:rPr>
                <w:rStyle w:val="IndexLink"/>
                <w:rtl w:val="true"/>
              </w:rPr>
              <w:t>چرا امام زمان غایب شد؟</w:t>
            </w:r>
            <w:r>
              <w:rPr>
                <w:rStyle w:val="IndexLink"/>
                <w:rtl w:val="true"/>
              </w:rPr>
              <w:tab/>
            </w:r>
            <w:r>
              <w:rPr>
                <w:rStyle w:val="IndexLink"/>
              </w:rPr>
              <w:t>19</w:t>
            </w:r>
          </w:hyperlink>
        </w:p>
        <w:p>
          <w:pPr>
            <w:pStyle w:val="Contents2"/>
            <w:tabs>
              <w:tab w:val="clear" w:pos="8743"/>
              <w:tab w:val="right" w:pos="9026" w:leader="dot"/>
            </w:tabs>
            <w:rPr/>
          </w:pPr>
          <w:hyperlink w:anchor="__RefHeading___Toc1644841_2749589250">
            <w:r>
              <w:rPr>
                <w:webHidden/>
                <w:rStyle w:val="IndexLink"/>
              </w:rPr>
              <w:t>3</w:t>
            </w:r>
            <w:r>
              <w:rPr>
                <w:rStyle w:val="IndexLink"/>
                <w:rtl w:val="true"/>
              </w:rPr>
              <w:t xml:space="preserve">. </w:t>
            </w:r>
            <w:r>
              <w:rPr>
                <w:rStyle w:val="IndexLink"/>
                <w:rtl w:val="true"/>
              </w:rPr>
              <w:t>چگونه ممکن است انسانی مانند امام زمان عجل الله تعالی فرجه الشریف عمر چند صدساله و یا چند هزار ساله داشته باشد؟</w:t>
            </w:r>
            <w:r>
              <w:rPr>
                <w:rStyle w:val="IndexLink"/>
                <w:rtl w:val="true"/>
              </w:rPr>
              <w:tab/>
            </w:r>
            <w:r>
              <w:rPr>
                <w:rStyle w:val="IndexLink"/>
              </w:rPr>
              <w:t>20</w:t>
            </w:r>
          </w:hyperlink>
        </w:p>
        <w:p>
          <w:pPr>
            <w:pStyle w:val="Contents2"/>
            <w:tabs>
              <w:tab w:val="clear" w:pos="8743"/>
              <w:tab w:val="right" w:pos="9026" w:leader="dot"/>
            </w:tabs>
            <w:rPr/>
          </w:pPr>
          <w:hyperlink w:anchor="__RefHeading___Toc1644843_2749589250">
            <w:r>
              <w:rPr>
                <w:webHidden/>
                <w:rStyle w:val="IndexLink"/>
              </w:rPr>
              <w:t>4</w:t>
            </w:r>
            <w:r>
              <w:rPr>
                <w:rStyle w:val="IndexLink"/>
                <w:rtl w:val="true"/>
              </w:rPr>
              <w:t xml:space="preserve">. </w:t>
            </w:r>
            <w:r>
              <w:rPr>
                <w:rStyle w:val="IndexLink"/>
                <w:rtl w:val="true"/>
              </w:rPr>
              <w:t>برنامه حکومتی حضرت مهدی عجل الله تعالی فرجه الشریف چیست؟</w:t>
            </w:r>
            <w:r>
              <w:rPr>
                <w:rStyle w:val="IndexLink"/>
                <w:rtl w:val="true"/>
              </w:rPr>
              <w:tab/>
            </w:r>
            <w:r>
              <w:rPr>
                <w:rStyle w:val="IndexLink"/>
              </w:rPr>
              <w:t>24</w:t>
            </w:r>
          </w:hyperlink>
        </w:p>
        <w:p>
          <w:pPr>
            <w:pStyle w:val="Contents2"/>
            <w:tabs>
              <w:tab w:val="clear" w:pos="8743"/>
              <w:tab w:val="right" w:pos="9026" w:leader="dot"/>
            </w:tabs>
            <w:rPr/>
          </w:pPr>
          <w:hyperlink w:anchor="__RefHeading___Toc1644845_2749589250">
            <w:r>
              <w:rPr>
                <w:webHidden/>
                <w:rStyle w:val="IndexLink"/>
              </w:rPr>
              <w:t>5</w:t>
            </w:r>
            <w:r>
              <w:rPr>
                <w:rStyle w:val="IndexLink"/>
                <w:rtl w:val="true"/>
              </w:rPr>
              <w:t xml:space="preserve">. </w:t>
            </w:r>
            <w:r>
              <w:rPr>
                <w:rStyle w:val="IndexLink"/>
                <w:rtl w:val="true"/>
              </w:rPr>
              <w:t>در زمان ظهور حضرت مهدی علیه السلام حاکم اسلامی از کدام گروه مسلمین خواهد بود؟</w:t>
            </w:r>
            <w:r>
              <w:rPr>
                <w:rStyle w:val="IndexLink"/>
                <w:rtl w:val="true"/>
              </w:rPr>
              <w:tab/>
            </w:r>
            <w:r>
              <w:rPr>
                <w:rStyle w:val="IndexLink"/>
              </w:rPr>
              <w:t>29</w:t>
            </w:r>
          </w:hyperlink>
        </w:p>
        <w:p>
          <w:pPr>
            <w:pStyle w:val="Contents2"/>
            <w:tabs>
              <w:tab w:val="clear" w:pos="8743"/>
              <w:tab w:val="right" w:pos="9026" w:leader="dot"/>
            </w:tabs>
            <w:rPr/>
          </w:pPr>
          <w:hyperlink w:anchor="__RefHeading___Toc1644847_2749589250">
            <w:r>
              <w:rPr>
                <w:webHidden/>
                <w:rStyle w:val="IndexLink"/>
              </w:rPr>
              <w:t>6</w:t>
            </w:r>
            <w:r>
              <w:rPr>
                <w:rStyle w:val="IndexLink"/>
                <w:rtl w:val="true"/>
              </w:rPr>
              <w:t xml:space="preserve">. </w:t>
            </w:r>
            <w:r>
              <w:rPr>
                <w:rStyle w:val="IndexLink"/>
                <w:rtl w:val="true"/>
              </w:rPr>
              <w:t>با توجه به این‌که بخشی از شرایط ظهور در حال حاضر محقق نشده است، چگونه می‌توان همچنان منتظر بود؟</w:t>
            </w:r>
            <w:r>
              <w:rPr>
                <w:rStyle w:val="IndexLink"/>
                <w:rtl w:val="true"/>
              </w:rPr>
              <w:tab/>
            </w:r>
            <w:r>
              <w:rPr>
                <w:rStyle w:val="IndexLink"/>
              </w:rPr>
              <w:t>31</w:t>
            </w:r>
          </w:hyperlink>
        </w:p>
        <w:p>
          <w:pPr>
            <w:pStyle w:val="Contents2"/>
            <w:tabs>
              <w:tab w:val="clear" w:pos="8743"/>
              <w:tab w:val="right" w:pos="9026" w:leader="dot"/>
            </w:tabs>
            <w:rPr/>
          </w:pPr>
          <w:hyperlink w:anchor="__RefHeading___Toc1644849_2749589250">
            <w:r>
              <w:rPr>
                <w:webHidden/>
                <w:rStyle w:val="IndexLink"/>
              </w:rPr>
              <w:t>7</w:t>
            </w:r>
            <w:r>
              <w:rPr>
                <w:rStyle w:val="IndexLink"/>
                <w:rtl w:val="true"/>
              </w:rPr>
              <w:t xml:space="preserve">. </w:t>
            </w:r>
            <w:r>
              <w:rPr>
                <w:rStyle w:val="IndexLink"/>
                <w:rtl w:val="true"/>
              </w:rPr>
              <w:t>آیا این مطلب درست است که اگر دنیا پر از ظلم شود؛  امام زمان زودتر ظهور می‌کند؟</w:t>
            </w:r>
            <w:r>
              <w:rPr>
                <w:rStyle w:val="IndexLink"/>
                <w:rtl w:val="true"/>
              </w:rPr>
              <w:tab/>
            </w:r>
            <w:r>
              <w:rPr>
                <w:rStyle w:val="IndexLink"/>
              </w:rPr>
              <w:t>36</w:t>
            </w:r>
          </w:hyperlink>
        </w:p>
        <w:p>
          <w:pPr>
            <w:pStyle w:val="Contents2"/>
            <w:tabs>
              <w:tab w:val="clear" w:pos="8743"/>
              <w:tab w:val="right" w:pos="9026" w:leader="dot"/>
            </w:tabs>
            <w:rPr/>
          </w:pPr>
          <w:hyperlink w:anchor="__RefHeading___Toc1644851_2749589250">
            <w:r>
              <w:rPr>
                <w:webHidden/>
                <w:rStyle w:val="IndexLink"/>
              </w:rPr>
              <w:t>8</w:t>
            </w:r>
            <w:r>
              <w:rPr>
                <w:rStyle w:val="IndexLink"/>
                <w:rtl w:val="true"/>
              </w:rPr>
              <w:t xml:space="preserve">. </w:t>
            </w:r>
            <w:r>
              <w:rPr>
                <w:rStyle w:val="IndexLink"/>
                <w:rtl w:val="true"/>
              </w:rPr>
              <w:t>حضور و آمادگی چه تعدادی از یاران امام زمان علیه السلام برای قیام وی کفایت می‌کند؟</w:t>
            </w:r>
            <w:r>
              <w:rPr>
                <w:rStyle w:val="IndexLink"/>
                <w:rtl w:val="true"/>
              </w:rPr>
              <w:tab/>
            </w:r>
            <w:r>
              <w:rPr>
                <w:rStyle w:val="IndexLink"/>
              </w:rPr>
              <w:t>38</w:t>
            </w:r>
          </w:hyperlink>
        </w:p>
        <w:p>
          <w:pPr>
            <w:pStyle w:val="Contents2"/>
            <w:tabs>
              <w:tab w:val="clear" w:pos="8743"/>
              <w:tab w:val="right" w:pos="9026" w:leader="dot"/>
            </w:tabs>
            <w:rPr/>
          </w:pPr>
          <w:hyperlink w:anchor="__RefHeading___Toc1644853_2749589250">
            <w:r>
              <w:rPr>
                <w:webHidden/>
                <w:rStyle w:val="IndexLink"/>
              </w:rPr>
              <w:t>9</w:t>
            </w:r>
            <w:r>
              <w:rPr>
                <w:rStyle w:val="IndexLink"/>
                <w:rtl w:val="true"/>
              </w:rPr>
              <w:t xml:space="preserve">. </w:t>
            </w:r>
            <w:r>
              <w:rPr>
                <w:rStyle w:val="IndexLink"/>
                <w:rtl w:val="true"/>
              </w:rPr>
              <w:t>چگونه امام زمان عجل الله تعالی فرجه الشریف می‌تواند حکومت واحدی تشکیل دهد و همه مکاتب و ادیان را گرد هم آورد؟</w:t>
            </w:r>
            <w:r>
              <w:rPr>
                <w:rStyle w:val="IndexLink"/>
                <w:rtl w:val="true"/>
              </w:rPr>
              <w:tab/>
            </w:r>
            <w:r>
              <w:rPr>
                <w:rStyle w:val="IndexLink"/>
              </w:rPr>
              <w:t>49</w:t>
            </w:r>
          </w:hyperlink>
        </w:p>
        <w:p>
          <w:pPr>
            <w:pStyle w:val="Contents2"/>
            <w:tabs>
              <w:tab w:val="clear" w:pos="8743"/>
              <w:tab w:val="right" w:pos="9026" w:leader="dot"/>
            </w:tabs>
            <w:rPr/>
          </w:pPr>
          <w:hyperlink w:anchor="__RefHeading___Toc1644855_2749589250">
            <w:r>
              <w:rPr>
                <w:webHidden/>
                <w:rStyle w:val="IndexLink"/>
              </w:rPr>
              <w:t>10</w:t>
            </w:r>
            <w:r>
              <w:rPr>
                <w:rStyle w:val="IndexLink"/>
                <w:rtl w:val="true"/>
              </w:rPr>
              <w:t xml:space="preserve">. </w:t>
            </w:r>
            <w:r>
              <w:rPr>
                <w:rStyle w:val="IndexLink"/>
                <w:rtl w:val="true"/>
              </w:rPr>
              <w:t>امام زمان عجل الله تعالی فرجه الشریف چه زمانی ظهور می‌کند؟</w:t>
            </w:r>
            <w:r>
              <w:rPr>
                <w:rStyle w:val="IndexLink"/>
                <w:rtl w:val="true"/>
              </w:rPr>
              <w:tab/>
            </w:r>
            <w:r>
              <w:rPr>
                <w:rStyle w:val="IndexLink"/>
              </w:rPr>
              <w:t>54</w:t>
            </w:r>
          </w:hyperlink>
        </w:p>
        <w:p>
          <w:pPr>
            <w:pStyle w:val="Contents2"/>
            <w:tabs>
              <w:tab w:val="clear" w:pos="8743"/>
              <w:tab w:val="right" w:pos="9026" w:leader="dot"/>
            </w:tabs>
            <w:rPr/>
          </w:pPr>
          <w:hyperlink w:anchor="__RefHeading___Toc1644857_2749589250">
            <w:r>
              <w:rPr>
                <w:webHidden/>
                <w:rStyle w:val="IndexLink"/>
              </w:rPr>
              <w:t>11</w:t>
            </w:r>
            <w:r>
              <w:rPr>
                <w:rStyle w:val="IndexLink"/>
                <w:rtl w:val="true"/>
              </w:rPr>
              <w:t xml:space="preserve">. </w:t>
            </w:r>
            <w:r>
              <w:rPr>
                <w:rStyle w:val="IndexLink"/>
                <w:rtl w:val="true"/>
              </w:rPr>
              <w:t>آیا ممکن است امام زمان عجل الله تعالی فرجه الشریف در عصر غیبت دیده شود؟</w:t>
            </w:r>
            <w:r>
              <w:rPr>
                <w:rStyle w:val="IndexLink"/>
                <w:rtl w:val="true"/>
              </w:rPr>
              <w:tab/>
            </w:r>
            <w:r>
              <w:rPr>
                <w:rStyle w:val="IndexLink"/>
              </w:rPr>
              <w:t>55</w:t>
            </w:r>
          </w:hyperlink>
        </w:p>
        <w:p>
          <w:pPr>
            <w:pStyle w:val="Contents2"/>
            <w:tabs>
              <w:tab w:val="clear" w:pos="8743"/>
              <w:tab w:val="right" w:pos="9026" w:leader="dot"/>
            </w:tabs>
            <w:rPr/>
          </w:pPr>
          <w:hyperlink w:anchor="__RefHeading___Toc1644859_2749589250">
            <w:r>
              <w:rPr>
                <w:webHidden/>
                <w:rStyle w:val="IndexLink"/>
              </w:rPr>
              <w:t>12</w:t>
            </w:r>
            <w:r>
              <w:rPr>
                <w:rStyle w:val="IndexLink"/>
                <w:rtl w:val="true"/>
              </w:rPr>
              <w:t xml:space="preserve">. </w:t>
            </w:r>
            <w:r>
              <w:rPr>
                <w:rStyle w:val="IndexLink"/>
                <w:rtl w:val="true"/>
              </w:rPr>
              <w:t>وظیفه منتظران در زمان غیبت حضرت مهدی عجل الله تعالی فرجه الشریف چیست؟</w:t>
            </w:r>
            <w:r>
              <w:rPr>
                <w:rStyle w:val="IndexLink"/>
                <w:rtl w:val="true"/>
              </w:rPr>
              <w:tab/>
            </w:r>
            <w:r>
              <w:rPr>
                <w:rStyle w:val="IndexLink"/>
              </w:rPr>
              <w:t>57</w:t>
            </w:r>
          </w:hyperlink>
        </w:p>
        <w:p>
          <w:pPr>
            <w:pStyle w:val="Contents2"/>
            <w:tabs>
              <w:tab w:val="clear" w:pos="8743"/>
              <w:tab w:val="right" w:pos="9026" w:leader="dot"/>
            </w:tabs>
            <w:rPr/>
          </w:pPr>
          <w:hyperlink w:anchor="__RefHeading___Toc1644861_2749589250">
            <w:r>
              <w:rPr>
                <w:webHidden/>
                <w:rStyle w:val="IndexLink"/>
              </w:rPr>
              <w:t>13</w:t>
            </w:r>
            <w:r>
              <w:rPr>
                <w:rStyle w:val="IndexLink"/>
                <w:rtl w:val="true"/>
              </w:rPr>
              <w:t xml:space="preserve">. </w:t>
            </w:r>
            <w:r>
              <w:rPr>
                <w:rStyle w:val="IndexLink"/>
                <w:rtl w:val="true"/>
              </w:rPr>
              <w:t>آیا توصیه به رفتن به مسجد جمکران سند معتبری دارد؟</w:t>
            </w:r>
            <w:r>
              <w:rPr>
                <w:rStyle w:val="IndexLink"/>
                <w:rtl w:val="true"/>
              </w:rPr>
              <w:tab/>
            </w:r>
            <w:r>
              <w:rPr>
                <w:rStyle w:val="IndexLink"/>
              </w:rPr>
              <w:t>67</w:t>
            </w:r>
          </w:hyperlink>
        </w:p>
        <w:p>
          <w:pPr>
            <w:pStyle w:val="Contents2"/>
            <w:tabs>
              <w:tab w:val="clear" w:pos="8743"/>
              <w:tab w:val="right" w:pos="9026" w:leader="dot"/>
            </w:tabs>
            <w:rPr/>
          </w:pPr>
          <w:hyperlink w:anchor="__RefHeading___Toc1644863_2749589250">
            <w:r>
              <w:rPr>
                <w:webHidden/>
                <w:rStyle w:val="IndexLink"/>
              </w:rPr>
              <w:t>14</w:t>
            </w:r>
            <w:r>
              <w:rPr>
                <w:rStyle w:val="IndexLink"/>
                <w:rtl w:val="true"/>
              </w:rPr>
              <w:t xml:space="preserve">. </w:t>
            </w:r>
            <w:r>
              <w:rPr>
                <w:rStyle w:val="IndexLink"/>
                <w:rtl w:val="true"/>
              </w:rPr>
              <w:t>معنای انتظار چیست؟</w:t>
            </w:r>
            <w:r>
              <w:rPr>
                <w:rStyle w:val="IndexLink"/>
                <w:rtl w:val="true"/>
              </w:rPr>
              <w:tab/>
            </w:r>
            <w:r>
              <w:rPr>
                <w:rStyle w:val="IndexLink"/>
              </w:rPr>
              <w:t>69</w:t>
            </w:r>
          </w:hyperlink>
        </w:p>
        <w:p>
          <w:pPr>
            <w:pStyle w:val="Contents2"/>
            <w:tabs>
              <w:tab w:val="clear" w:pos="8743"/>
              <w:tab w:val="right" w:pos="9026" w:leader="dot"/>
            </w:tabs>
            <w:rPr/>
          </w:pPr>
          <w:hyperlink w:anchor="__RefHeading___Toc1644865_2749589250">
            <w:r>
              <w:rPr>
                <w:webHidden/>
                <w:rStyle w:val="IndexLink"/>
              </w:rPr>
              <w:t>15</w:t>
            </w:r>
            <w:r>
              <w:rPr>
                <w:rStyle w:val="IndexLink"/>
                <w:rtl w:val="true"/>
              </w:rPr>
              <w:t xml:space="preserve">. </w:t>
            </w:r>
            <w:r>
              <w:rPr>
                <w:rStyle w:val="IndexLink"/>
                <w:rtl w:val="true"/>
              </w:rPr>
              <w:t>آیا تطبیق هایی که در عرصه مهدویت انجام می شود، صحیح است؟</w:t>
            </w:r>
            <w:r>
              <w:rPr>
                <w:rStyle w:val="IndexLink"/>
                <w:rtl w:val="true"/>
              </w:rPr>
              <w:tab/>
            </w:r>
            <w:r>
              <w:rPr>
                <w:rStyle w:val="IndexLink"/>
              </w:rPr>
              <w:t>70</w:t>
            </w:r>
          </w:hyperlink>
        </w:p>
        <w:p>
          <w:pPr>
            <w:pStyle w:val="Contents2"/>
            <w:tabs>
              <w:tab w:val="clear" w:pos="8743"/>
              <w:tab w:val="right" w:pos="9026" w:leader="dot"/>
            </w:tabs>
            <w:rPr/>
          </w:pPr>
          <w:hyperlink w:anchor="__RefHeading___Toc1644867_2749589250">
            <w:r>
              <w:rPr>
                <w:webHidden/>
                <w:rStyle w:val="IndexLink"/>
              </w:rPr>
              <w:t>16</w:t>
            </w:r>
            <w:r>
              <w:rPr>
                <w:rStyle w:val="IndexLink"/>
                <w:rtl w:val="true"/>
              </w:rPr>
              <w:t xml:space="preserve">. </w:t>
            </w:r>
            <w:r>
              <w:rPr>
                <w:rStyle w:val="IndexLink"/>
                <w:rtl w:val="true"/>
              </w:rPr>
              <w:t>آیا امام زمان علیه السلام همسر و فرزند دارد؟</w:t>
            </w:r>
            <w:r>
              <w:rPr>
                <w:rStyle w:val="IndexLink"/>
                <w:rtl w:val="true"/>
              </w:rPr>
              <w:tab/>
            </w:r>
            <w:r>
              <w:rPr>
                <w:rStyle w:val="IndexLink"/>
              </w:rPr>
              <w:t>74</w:t>
            </w:r>
          </w:hyperlink>
        </w:p>
        <w:p>
          <w:pPr>
            <w:pStyle w:val="Contents2"/>
            <w:tabs>
              <w:tab w:val="clear" w:pos="8743"/>
              <w:tab w:val="right" w:pos="9026" w:leader="dot"/>
            </w:tabs>
            <w:rPr/>
          </w:pPr>
          <w:hyperlink w:anchor="__RefHeading___Toc1644869_2749589250">
            <w:r>
              <w:rPr>
                <w:webHidden/>
                <w:rStyle w:val="IndexLink"/>
              </w:rPr>
              <w:t>17</w:t>
            </w:r>
            <w:r>
              <w:rPr>
                <w:rStyle w:val="IndexLink"/>
                <w:rtl w:val="true"/>
              </w:rPr>
              <w:t xml:space="preserve">. </w:t>
            </w:r>
            <w:r>
              <w:rPr>
                <w:rStyle w:val="IndexLink"/>
                <w:rtl w:val="true"/>
              </w:rPr>
              <w:t>توجه امام زمان عجل الله تعالی فرجه الشریف به دوست داران خود چگونه ا</w:t>
            </w:r>
            <w:r>
              <w:rPr>
                <w:rStyle w:val="IndexLink"/>
                <w:rtl w:val="true"/>
              </w:rPr>
              <w:softHyphen/>
            </w:r>
            <w:r>
              <w:rPr>
                <w:rStyle w:val="IndexLink"/>
                <w:rtl w:val="true"/>
              </w:rPr>
              <w:t>ست؟</w:t>
            </w:r>
            <w:r>
              <w:rPr>
                <w:rStyle w:val="IndexLink"/>
                <w:rtl w:val="true"/>
              </w:rPr>
              <w:tab/>
            </w:r>
            <w:r>
              <w:rPr>
                <w:rStyle w:val="IndexLink"/>
              </w:rPr>
              <w:t>77</w:t>
            </w:r>
          </w:hyperlink>
        </w:p>
        <w:p>
          <w:pPr>
            <w:pStyle w:val="Contents2"/>
            <w:tabs>
              <w:tab w:val="clear" w:pos="8743"/>
              <w:tab w:val="right" w:pos="9026" w:leader="dot"/>
            </w:tabs>
            <w:rPr/>
          </w:pPr>
          <w:hyperlink w:anchor="__RefHeading___Toc1644871_2749589250">
            <w:r>
              <w:rPr>
                <w:webHidden/>
                <w:rStyle w:val="IndexLink"/>
              </w:rPr>
              <w:t>18</w:t>
            </w:r>
            <w:r>
              <w:rPr>
                <w:rStyle w:val="IndexLink"/>
                <w:rtl w:val="true"/>
              </w:rPr>
              <w:t>. </w:t>
            </w:r>
            <w:r>
              <w:rPr>
                <w:rStyle w:val="IndexLink"/>
                <w:rtl w:val="true"/>
              </w:rPr>
              <w:t>معنای این حدیث  که می‌فرماید</w:t>
            </w:r>
            <w:r>
              <w:rPr>
                <w:rStyle w:val="IndexLink"/>
                <w:rtl w:val="true"/>
              </w:rPr>
              <w:t>: «</w:t>
            </w:r>
            <w:r>
              <w:rPr>
                <w:rStyle w:val="IndexLink"/>
                <w:rtl w:val="true"/>
              </w:rPr>
              <w:t>لَوْ لاَ الْحُجَةُ لَساخَتِ الْاَرْضُ بأَهْلِها؛ اگر حجت خدا نباشد، هر آینه زمین اهلش را فرو می‌برد</w:t>
            </w:r>
            <w:r>
              <w:rPr>
                <w:rStyle w:val="IndexLink"/>
                <w:rtl w:val="true"/>
              </w:rPr>
              <w:t>»</w:t>
            </w:r>
            <w:r>
              <w:rPr>
                <w:rStyle w:val="IndexLink"/>
                <w:rtl w:val="true"/>
              </w:rPr>
              <w:t>؛ چیست؟</w:t>
            </w:r>
            <w:r>
              <w:rPr>
                <w:rStyle w:val="IndexLink"/>
                <w:rtl w:val="true"/>
              </w:rPr>
              <w:tab/>
            </w:r>
            <w:r>
              <w:rPr>
                <w:rStyle w:val="IndexLink"/>
              </w:rPr>
              <w:t>80</w:t>
            </w:r>
          </w:hyperlink>
        </w:p>
        <w:p>
          <w:pPr>
            <w:pStyle w:val="Contents2"/>
            <w:tabs>
              <w:tab w:val="clear" w:pos="8743"/>
              <w:tab w:val="right" w:pos="9026" w:leader="dot"/>
            </w:tabs>
            <w:rPr/>
          </w:pPr>
          <w:hyperlink w:anchor="__RefHeading___Toc1644873_2749589250">
            <w:r>
              <w:rPr>
                <w:webHidden/>
                <w:rStyle w:val="IndexLink"/>
              </w:rPr>
              <w:t>19</w:t>
            </w:r>
            <w:r>
              <w:rPr>
                <w:rStyle w:val="IndexLink"/>
                <w:rtl w:val="true"/>
              </w:rPr>
              <w:t xml:space="preserve">. </w:t>
            </w:r>
            <w:r>
              <w:rPr>
                <w:rStyle w:val="IndexLink"/>
                <w:rtl w:val="true"/>
              </w:rPr>
              <w:t>آیا صدقه دادن و هدایای مادی و معنوی  برای امامان به خصوص حضرت مهدی علیه السلام اثری دارد؟</w:t>
            </w:r>
            <w:r>
              <w:rPr>
                <w:rStyle w:val="IndexLink"/>
                <w:rtl w:val="true"/>
              </w:rPr>
              <w:tab/>
            </w:r>
            <w:r>
              <w:rPr>
                <w:rStyle w:val="IndexLink"/>
              </w:rPr>
              <w:t>82</w:t>
            </w:r>
          </w:hyperlink>
        </w:p>
        <w:p>
          <w:pPr>
            <w:pStyle w:val="Contents2"/>
            <w:tabs>
              <w:tab w:val="clear" w:pos="8743"/>
              <w:tab w:val="right" w:pos="9026" w:leader="dot"/>
            </w:tabs>
            <w:rPr/>
          </w:pPr>
          <w:hyperlink w:anchor="__RefHeading___Toc1644875_2749589250">
            <w:r>
              <w:rPr>
                <w:webHidden/>
                <w:rStyle w:val="IndexLink"/>
              </w:rPr>
              <w:t>20</w:t>
            </w:r>
            <w:r>
              <w:rPr>
                <w:rStyle w:val="IndexLink"/>
                <w:rtl w:val="true"/>
              </w:rPr>
              <w:t xml:space="preserve">. </w:t>
            </w:r>
            <w:r>
              <w:rPr>
                <w:rStyle w:val="IndexLink"/>
                <w:rtl w:val="true"/>
              </w:rPr>
              <w:t>منتظران ظهور امام زمان علیه السلام چگونه می‌توانند او را یاری کنند؟</w:t>
            </w:r>
            <w:r>
              <w:rPr>
                <w:rStyle w:val="IndexLink"/>
                <w:rtl w:val="true"/>
              </w:rPr>
              <w:tab/>
            </w:r>
            <w:r>
              <w:rPr>
                <w:rStyle w:val="IndexLink"/>
              </w:rPr>
              <w:t>85</w:t>
            </w:r>
          </w:hyperlink>
        </w:p>
        <w:p>
          <w:pPr>
            <w:pStyle w:val="Contents2"/>
            <w:tabs>
              <w:tab w:val="clear" w:pos="8743"/>
              <w:tab w:val="right" w:pos="9026" w:leader="dot"/>
            </w:tabs>
            <w:rPr/>
          </w:pPr>
          <w:hyperlink w:anchor="__RefHeading___Toc1644877_2749589250">
            <w:r>
              <w:rPr>
                <w:webHidden/>
                <w:rStyle w:val="IndexLink"/>
              </w:rPr>
              <w:t>21</w:t>
            </w:r>
            <w:r>
              <w:rPr>
                <w:rStyle w:val="IndexLink"/>
                <w:rtl w:val="true"/>
              </w:rPr>
              <w:t>. </w:t>
            </w:r>
            <w:r>
              <w:rPr>
                <w:rStyle w:val="IndexLink"/>
                <w:rtl w:val="true"/>
              </w:rPr>
              <w:t>چگونه ممکن است امام زمان در کودکی رهبر مسلمانان جهان شود؟</w:t>
            </w:r>
            <w:r>
              <w:rPr>
                <w:rStyle w:val="IndexLink"/>
                <w:rtl w:val="true"/>
              </w:rPr>
              <w:tab/>
            </w:r>
            <w:r>
              <w:rPr>
                <w:rStyle w:val="IndexLink"/>
              </w:rPr>
              <w:t>89</w:t>
            </w:r>
          </w:hyperlink>
        </w:p>
        <w:p>
          <w:pPr>
            <w:pStyle w:val="Contents2"/>
            <w:tabs>
              <w:tab w:val="clear" w:pos="8743"/>
              <w:tab w:val="right" w:pos="9026" w:leader="dot"/>
            </w:tabs>
            <w:rPr/>
          </w:pPr>
          <w:hyperlink w:anchor="__RefHeading___Toc1644879_2749589250">
            <w:r>
              <w:rPr>
                <w:webHidden/>
                <w:rStyle w:val="IndexLink"/>
              </w:rPr>
              <w:t>22</w:t>
            </w:r>
            <w:r>
              <w:rPr>
                <w:rStyle w:val="IndexLink"/>
                <w:rtl w:val="true"/>
              </w:rPr>
              <w:t>. </w:t>
            </w:r>
            <w:r>
              <w:rPr>
                <w:rStyle w:val="IndexLink"/>
                <w:rtl w:val="true"/>
              </w:rPr>
              <w:t>آیا الگوی حکومت حضرت مهدی عجل الله تعالی فرجه الشریف و افراد آن قبل از ظهور تحقق می‌یابد؟</w:t>
            </w:r>
            <w:r>
              <w:rPr>
                <w:rStyle w:val="IndexLink"/>
                <w:rtl w:val="true"/>
              </w:rPr>
              <w:tab/>
            </w:r>
            <w:r>
              <w:rPr>
                <w:rStyle w:val="IndexLink"/>
              </w:rPr>
              <w:t>91</w:t>
            </w:r>
          </w:hyperlink>
        </w:p>
        <w:p>
          <w:pPr>
            <w:pStyle w:val="Contents2"/>
            <w:tabs>
              <w:tab w:val="clear" w:pos="8743"/>
              <w:tab w:val="right" w:pos="9026" w:leader="dot"/>
            </w:tabs>
            <w:rPr/>
          </w:pPr>
          <w:hyperlink w:anchor="__RefHeading___Toc1644881_2749589250">
            <w:r>
              <w:rPr>
                <w:webHidden/>
                <w:rStyle w:val="IndexLink"/>
              </w:rPr>
              <w:t>23</w:t>
            </w:r>
            <w:r>
              <w:rPr>
                <w:rStyle w:val="IndexLink"/>
                <w:rtl w:val="true"/>
              </w:rPr>
              <w:t xml:space="preserve">. </w:t>
            </w:r>
            <w:r>
              <w:rPr>
                <w:rStyle w:val="IndexLink"/>
                <w:rtl w:val="true"/>
              </w:rPr>
              <w:t>اگر بخواهیم خود را برای نظام مهدوی آماده کنیم، باید چه نگاهی داشته باشیم؟</w:t>
            </w:r>
            <w:r>
              <w:rPr>
                <w:rStyle w:val="IndexLink"/>
                <w:rtl w:val="true"/>
              </w:rPr>
              <w:tab/>
            </w:r>
            <w:r>
              <w:rPr>
                <w:rStyle w:val="IndexLink"/>
              </w:rPr>
              <w:t>94</w:t>
            </w:r>
          </w:hyperlink>
        </w:p>
        <w:p>
          <w:pPr>
            <w:pStyle w:val="Contents2"/>
            <w:tabs>
              <w:tab w:val="clear" w:pos="8743"/>
              <w:tab w:val="right" w:pos="9026" w:leader="dot"/>
            </w:tabs>
            <w:rPr/>
          </w:pPr>
          <w:hyperlink w:anchor="__RefHeading___Toc1644883_2749589250">
            <w:r>
              <w:rPr>
                <w:webHidden/>
                <w:rStyle w:val="IndexLink"/>
              </w:rPr>
              <w:t>24</w:t>
            </w:r>
            <w:r>
              <w:rPr>
                <w:rStyle w:val="IndexLink"/>
                <w:rtl w:val="true"/>
              </w:rPr>
              <w:t xml:space="preserve">. </w:t>
            </w:r>
            <w:r>
              <w:rPr>
                <w:rStyle w:val="IndexLink"/>
                <w:rtl w:val="true"/>
              </w:rPr>
              <w:t>چگونه می‌توان وعده حکومت جهانی را باور و تقویت نمود؟</w:t>
            </w:r>
            <w:r>
              <w:rPr>
                <w:rStyle w:val="IndexLink"/>
                <w:rtl w:val="true"/>
              </w:rPr>
              <w:tab/>
            </w:r>
            <w:r>
              <w:rPr>
                <w:rStyle w:val="IndexLink"/>
              </w:rPr>
              <w:t>97</w:t>
            </w:r>
          </w:hyperlink>
        </w:p>
        <w:p>
          <w:pPr>
            <w:pStyle w:val="Contents2"/>
            <w:tabs>
              <w:tab w:val="clear" w:pos="8743"/>
              <w:tab w:val="right" w:pos="9026" w:leader="dot"/>
            </w:tabs>
            <w:rPr/>
          </w:pPr>
          <w:hyperlink w:anchor="__RefHeading___Toc1644885_2749589250">
            <w:r>
              <w:rPr>
                <w:webHidden/>
                <w:rStyle w:val="IndexLink"/>
              </w:rPr>
              <w:t>25</w:t>
            </w:r>
            <w:r>
              <w:rPr>
                <w:rStyle w:val="IndexLink"/>
                <w:rtl w:val="true"/>
              </w:rPr>
              <w:t>. </w:t>
            </w:r>
            <w:r>
              <w:rPr>
                <w:rStyle w:val="IndexLink"/>
                <w:rtl w:val="true"/>
              </w:rPr>
              <w:t>چگونه می‌توان فهمید که ما جزء یاران آن حضرت هستیم؟</w:t>
            </w:r>
            <w:r>
              <w:rPr>
                <w:rStyle w:val="IndexLink"/>
                <w:rtl w:val="true"/>
              </w:rPr>
              <w:tab/>
            </w:r>
            <w:r>
              <w:rPr>
                <w:rStyle w:val="IndexLink"/>
              </w:rPr>
              <w:t>99</w:t>
            </w:r>
          </w:hyperlink>
        </w:p>
        <w:p>
          <w:pPr>
            <w:pStyle w:val="Contents2"/>
            <w:tabs>
              <w:tab w:val="clear" w:pos="8743"/>
              <w:tab w:val="right" w:pos="9026" w:leader="dot"/>
            </w:tabs>
            <w:rPr/>
          </w:pPr>
          <w:hyperlink w:anchor="__RefHeading___Toc1644887_2749589250">
            <w:r>
              <w:rPr>
                <w:webHidden/>
                <w:rStyle w:val="IndexLink"/>
              </w:rPr>
              <w:t>26</w:t>
            </w:r>
            <w:r>
              <w:rPr>
                <w:rStyle w:val="IndexLink"/>
                <w:rtl w:val="true"/>
              </w:rPr>
              <w:t>. </w:t>
            </w:r>
            <w:r>
              <w:rPr>
                <w:rStyle w:val="IndexLink"/>
                <w:rtl w:val="true"/>
              </w:rPr>
              <w:t>چگونه روحیه انتظار را در خود تقویت کنیم؟</w:t>
            </w:r>
            <w:r>
              <w:rPr>
                <w:rStyle w:val="IndexLink"/>
                <w:rtl w:val="true"/>
              </w:rPr>
              <w:tab/>
            </w:r>
            <w:r>
              <w:rPr>
                <w:rStyle w:val="IndexLink"/>
              </w:rPr>
              <w:t>101</w:t>
            </w:r>
          </w:hyperlink>
        </w:p>
        <w:p>
          <w:pPr>
            <w:pStyle w:val="Contents2"/>
            <w:tabs>
              <w:tab w:val="clear" w:pos="8743"/>
              <w:tab w:val="right" w:pos="9026" w:leader="dot"/>
            </w:tabs>
            <w:rPr/>
          </w:pPr>
          <w:hyperlink w:anchor="__RefHeading___Toc1644889_2749589250">
            <w:r>
              <w:rPr>
                <w:webHidden/>
                <w:rStyle w:val="IndexLink"/>
              </w:rPr>
              <w:t>27</w:t>
            </w:r>
            <w:r>
              <w:rPr>
                <w:rStyle w:val="IndexLink"/>
                <w:rtl w:val="true"/>
              </w:rPr>
              <w:t>. </w:t>
            </w:r>
            <w:r>
              <w:rPr>
                <w:rStyle w:val="IndexLink"/>
                <w:rtl w:val="true"/>
              </w:rPr>
              <w:t>رابطه شب قدر و حضرت مهدی عجل الله تعالی فرجه الشریف چیست؟</w:t>
            </w:r>
            <w:r>
              <w:rPr>
                <w:rStyle w:val="IndexLink"/>
                <w:rtl w:val="true"/>
              </w:rPr>
              <w:tab/>
            </w:r>
            <w:r>
              <w:rPr>
                <w:rStyle w:val="IndexLink"/>
              </w:rPr>
              <w:t>104</w:t>
            </w:r>
          </w:hyperlink>
        </w:p>
        <w:p>
          <w:pPr>
            <w:pStyle w:val="Contents2"/>
            <w:tabs>
              <w:tab w:val="clear" w:pos="8743"/>
              <w:tab w:val="right" w:pos="9026" w:leader="dot"/>
            </w:tabs>
            <w:rPr/>
          </w:pPr>
          <w:hyperlink w:anchor="__RefHeading___Toc1644891_2749589250">
            <w:r>
              <w:rPr>
                <w:webHidden/>
                <w:rStyle w:val="IndexLink"/>
              </w:rPr>
              <w:t>28</w:t>
            </w:r>
            <w:r>
              <w:rPr>
                <w:rStyle w:val="IndexLink"/>
                <w:rtl w:val="true"/>
              </w:rPr>
              <w:t>. </w:t>
            </w:r>
            <w:r>
              <w:rPr>
                <w:rStyle w:val="IndexLink"/>
                <w:rtl w:val="true"/>
              </w:rPr>
              <w:t>چرا هنگامی که نام امام زمان عجل الله تعالی فرجه الشریف برده می‌شود، قیام می‌کنیم؟</w:t>
            </w:r>
            <w:r>
              <w:rPr>
                <w:rStyle w:val="IndexLink"/>
                <w:rtl w:val="true"/>
              </w:rPr>
              <w:tab/>
            </w:r>
            <w:r>
              <w:rPr>
                <w:rStyle w:val="IndexLink"/>
              </w:rPr>
              <w:t>106</w:t>
            </w:r>
          </w:hyperlink>
        </w:p>
        <w:p>
          <w:pPr>
            <w:pStyle w:val="Contents2"/>
            <w:tabs>
              <w:tab w:val="clear" w:pos="8743"/>
              <w:tab w:val="right" w:pos="9026" w:leader="dot"/>
            </w:tabs>
            <w:rPr/>
          </w:pPr>
          <w:hyperlink w:anchor="__RefHeading___Toc1644893_2749589250">
            <w:r>
              <w:rPr>
                <w:webHidden/>
                <w:rStyle w:val="IndexLink"/>
              </w:rPr>
              <w:t>29</w:t>
            </w:r>
            <w:r>
              <w:rPr>
                <w:rStyle w:val="IndexLink"/>
                <w:rtl w:val="true"/>
              </w:rPr>
              <w:t>. </w:t>
            </w:r>
            <w:r>
              <w:rPr>
                <w:rStyle w:val="IndexLink"/>
                <w:rtl w:val="true"/>
              </w:rPr>
              <w:t>امام عصر عجل الله تعالی فرجه الشریف با حضور در یک منطقه چگونه هدایت کل بشر را در دنیا انجام می‌دهد؟</w:t>
            </w:r>
            <w:r>
              <w:rPr>
                <w:rStyle w:val="IndexLink"/>
                <w:rtl w:val="true"/>
              </w:rPr>
              <w:tab/>
            </w:r>
            <w:r>
              <w:rPr>
                <w:rStyle w:val="IndexLink"/>
              </w:rPr>
              <w:t>108</w:t>
            </w:r>
          </w:hyperlink>
        </w:p>
        <w:p>
          <w:pPr>
            <w:pStyle w:val="Contents2"/>
            <w:tabs>
              <w:tab w:val="clear" w:pos="8743"/>
              <w:tab w:val="right" w:pos="9026" w:leader="dot"/>
            </w:tabs>
            <w:rPr/>
          </w:pPr>
          <w:hyperlink w:anchor="__RefHeading___Toc1644895_2749589250">
            <w:r>
              <w:rPr>
                <w:webHidden/>
                <w:rStyle w:val="IndexLink"/>
              </w:rPr>
              <w:t>30</w:t>
            </w:r>
            <w:r>
              <w:rPr>
                <w:rStyle w:val="IndexLink"/>
                <w:rtl w:val="true"/>
              </w:rPr>
              <w:t>. </w:t>
            </w:r>
            <w:r>
              <w:rPr>
                <w:rStyle w:val="IndexLink"/>
                <w:rtl w:val="true"/>
              </w:rPr>
              <w:t>آیا در زمان حکومت امام عصر عجل الله تعالی فرجه الشریف به هیچ وجه ظلم و ستم نخواهد بود و انحرافی صورت نخواهد گرفت؟</w:t>
            </w:r>
            <w:r>
              <w:rPr>
                <w:rStyle w:val="IndexLink"/>
                <w:rtl w:val="true"/>
              </w:rPr>
              <w:tab/>
            </w:r>
            <w:r>
              <w:rPr>
                <w:rStyle w:val="IndexLink"/>
              </w:rPr>
              <w:t>110</w:t>
            </w:r>
          </w:hyperlink>
        </w:p>
        <w:p>
          <w:pPr>
            <w:pStyle w:val="Contents2"/>
            <w:tabs>
              <w:tab w:val="clear" w:pos="8743"/>
              <w:tab w:val="right" w:pos="9026" w:leader="dot"/>
            </w:tabs>
            <w:rPr/>
          </w:pPr>
          <w:hyperlink w:anchor="__RefHeading___Toc1644897_2749589250">
            <w:r>
              <w:rPr>
                <w:webHidden/>
                <w:rStyle w:val="IndexLink"/>
              </w:rPr>
              <w:t>31</w:t>
            </w:r>
            <w:r>
              <w:rPr>
                <w:rStyle w:val="IndexLink"/>
                <w:rtl w:val="true"/>
              </w:rPr>
              <w:t>. </w:t>
            </w:r>
            <w:r>
              <w:rPr>
                <w:rStyle w:val="IndexLink"/>
                <w:rtl w:val="true"/>
              </w:rPr>
              <w:t>چرا در عصر غیبت باید به ولی فقیه مراجعه کرد؟</w:t>
            </w:r>
            <w:r>
              <w:rPr>
                <w:rStyle w:val="IndexLink"/>
                <w:rtl w:val="true"/>
              </w:rPr>
              <w:tab/>
            </w:r>
            <w:r>
              <w:rPr>
                <w:rStyle w:val="IndexLink"/>
              </w:rPr>
              <w:t>111</w:t>
            </w:r>
          </w:hyperlink>
        </w:p>
        <w:p>
          <w:pPr>
            <w:pStyle w:val="Contents2"/>
            <w:tabs>
              <w:tab w:val="clear" w:pos="8743"/>
              <w:tab w:val="right" w:pos="9026" w:leader="dot"/>
            </w:tabs>
            <w:rPr/>
          </w:pPr>
          <w:hyperlink w:anchor="__RefHeading___Toc1644899_2749589250">
            <w:r>
              <w:rPr>
                <w:webHidden/>
                <w:rStyle w:val="IndexLink"/>
              </w:rPr>
              <w:t>32</w:t>
            </w:r>
            <w:r>
              <w:rPr>
                <w:rStyle w:val="IndexLink"/>
                <w:rtl w:val="true"/>
              </w:rPr>
              <w:t xml:space="preserve">. </w:t>
            </w:r>
            <w:r>
              <w:rPr>
                <w:rStyle w:val="IndexLink"/>
                <w:rtl w:val="true"/>
              </w:rPr>
              <w:t>ویژگی های حکومت امام زمان چیست؟</w:t>
            </w:r>
            <w:r>
              <w:rPr>
                <w:rStyle w:val="IndexLink"/>
                <w:rtl w:val="true"/>
              </w:rPr>
              <w:tab/>
            </w:r>
            <w:r>
              <w:rPr>
                <w:rStyle w:val="IndexLink"/>
              </w:rPr>
              <w:t>116</w:t>
            </w:r>
          </w:hyperlink>
        </w:p>
        <w:p>
          <w:pPr>
            <w:pStyle w:val="Contents2"/>
            <w:tabs>
              <w:tab w:val="clear" w:pos="8743"/>
              <w:tab w:val="right" w:pos="9026" w:leader="dot"/>
            </w:tabs>
            <w:rPr/>
          </w:pPr>
          <w:hyperlink w:anchor="__RefHeading___Toc1644901_2749589250">
            <w:r>
              <w:rPr>
                <w:webHidden/>
                <w:rStyle w:val="IndexLink"/>
              </w:rPr>
              <w:t>33</w:t>
            </w:r>
            <w:r>
              <w:rPr>
                <w:rStyle w:val="IndexLink"/>
                <w:rtl w:val="true"/>
              </w:rPr>
              <w:t xml:space="preserve">. </w:t>
            </w:r>
            <w:r>
              <w:rPr>
                <w:rStyle w:val="IndexLink"/>
                <w:rtl w:val="true"/>
              </w:rPr>
              <w:t>ویژگی‌ها ی یاران امام زمان عجل الله تعالی فرجه الشریف چیست؟</w:t>
            </w:r>
            <w:r>
              <w:rPr>
                <w:rStyle w:val="IndexLink"/>
                <w:rtl w:val="true"/>
              </w:rPr>
              <w:tab/>
            </w:r>
            <w:r>
              <w:rPr>
                <w:rStyle w:val="IndexLink"/>
              </w:rPr>
              <w:t>122</w:t>
            </w:r>
          </w:hyperlink>
        </w:p>
        <w:p>
          <w:pPr>
            <w:pStyle w:val="Contents2"/>
            <w:tabs>
              <w:tab w:val="clear" w:pos="8743"/>
              <w:tab w:val="right" w:pos="9026" w:leader="dot"/>
            </w:tabs>
            <w:rPr/>
          </w:pPr>
          <w:hyperlink w:anchor="__RefHeading___Toc1644903_2749589250">
            <w:r>
              <w:rPr>
                <w:webHidden/>
                <w:rStyle w:val="IndexLink"/>
              </w:rPr>
              <w:t>34</w:t>
            </w:r>
            <w:r>
              <w:rPr>
                <w:rStyle w:val="IndexLink"/>
                <w:rtl w:val="true"/>
              </w:rPr>
              <w:t xml:space="preserve">. </w:t>
            </w:r>
            <w:r>
              <w:rPr>
                <w:rStyle w:val="IndexLink"/>
                <w:rtl w:val="true"/>
              </w:rPr>
              <w:t>چه عواملی موجب ظهور امام زمان می‌شود؟</w:t>
            </w:r>
            <w:r>
              <w:rPr>
                <w:rStyle w:val="IndexLink"/>
                <w:rtl w:val="true"/>
              </w:rPr>
              <w:tab/>
            </w:r>
            <w:r>
              <w:rPr>
                <w:rStyle w:val="IndexLink"/>
              </w:rPr>
              <w:t>125</w:t>
            </w:r>
          </w:hyperlink>
        </w:p>
        <w:p>
          <w:pPr>
            <w:pStyle w:val="Contents2"/>
            <w:tabs>
              <w:tab w:val="clear" w:pos="8743"/>
              <w:tab w:val="right" w:pos="9026" w:leader="dot"/>
            </w:tabs>
            <w:rPr/>
          </w:pPr>
          <w:hyperlink w:anchor="__RefHeading___Toc1644905_2749589250">
            <w:r>
              <w:rPr>
                <w:webHidden/>
                <w:rStyle w:val="IndexLink"/>
              </w:rPr>
              <w:t>35</w:t>
            </w:r>
            <w:r>
              <w:rPr>
                <w:rStyle w:val="IndexLink"/>
                <w:rtl w:val="true"/>
              </w:rPr>
              <w:t xml:space="preserve">. </w:t>
            </w:r>
            <w:r>
              <w:rPr>
                <w:rStyle w:val="IndexLink"/>
                <w:rtl w:val="true"/>
              </w:rPr>
              <w:t>منظور از ملاقات امام در حج چیست؟</w:t>
            </w:r>
            <w:r>
              <w:rPr>
                <w:rStyle w:val="IndexLink"/>
                <w:rtl w:val="true"/>
              </w:rPr>
              <w:tab/>
            </w:r>
            <w:r>
              <w:rPr>
                <w:rStyle w:val="IndexLink"/>
              </w:rPr>
              <w:t>127</w:t>
            </w:r>
          </w:hyperlink>
        </w:p>
        <w:p>
          <w:pPr>
            <w:pStyle w:val="Contents2"/>
            <w:tabs>
              <w:tab w:val="clear" w:pos="8743"/>
              <w:tab w:val="right" w:pos="9026" w:leader="dot"/>
            </w:tabs>
            <w:rPr/>
          </w:pPr>
          <w:hyperlink w:anchor="__RefHeading___Toc1644907_2749589250">
            <w:r>
              <w:rPr>
                <w:webHidden/>
                <w:rStyle w:val="IndexLink"/>
              </w:rPr>
              <w:t>36</w:t>
            </w:r>
            <w:r>
              <w:rPr>
                <w:rStyle w:val="IndexLink"/>
                <w:rtl w:val="true"/>
              </w:rPr>
              <w:t xml:space="preserve">. </w:t>
            </w:r>
            <w:r>
              <w:rPr>
                <w:rStyle w:val="IndexLink"/>
                <w:rtl w:val="true"/>
              </w:rPr>
              <w:t>امام زمان چگونه ناظر اعمال ماست؟</w:t>
            </w:r>
            <w:r>
              <w:rPr>
                <w:rStyle w:val="IndexLink"/>
                <w:rtl w:val="true"/>
              </w:rPr>
              <w:tab/>
            </w:r>
            <w:r>
              <w:rPr>
                <w:rStyle w:val="IndexLink"/>
              </w:rPr>
              <w:t>130</w:t>
            </w:r>
          </w:hyperlink>
        </w:p>
        <w:p>
          <w:pPr>
            <w:pStyle w:val="Contents2"/>
            <w:tabs>
              <w:tab w:val="clear" w:pos="8743"/>
              <w:tab w:val="right" w:pos="9026" w:leader="dot"/>
            </w:tabs>
            <w:rPr/>
          </w:pPr>
          <w:hyperlink w:anchor="__RefHeading___Toc1644909_2749589250">
            <w:r>
              <w:rPr>
                <w:webHidden/>
                <w:rStyle w:val="IndexLink"/>
              </w:rPr>
              <w:t>37</w:t>
            </w:r>
            <w:r>
              <w:rPr>
                <w:rStyle w:val="IndexLink"/>
                <w:rtl w:val="true"/>
              </w:rPr>
              <w:t xml:space="preserve">. </w:t>
            </w:r>
            <w:r>
              <w:rPr>
                <w:rStyle w:val="IndexLink"/>
                <w:rtl w:val="true"/>
              </w:rPr>
              <w:t>شرایط ظهور امام زمان چیست؟</w:t>
            </w:r>
            <w:r>
              <w:rPr>
                <w:rStyle w:val="IndexLink"/>
                <w:rtl w:val="true"/>
              </w:rPr>
              <w:tab/>
            </w:r>
            <w:r>
              <w:rPr>
                <w:rStyle w:val="IndexLink"/>
              </w:rPr>
              <w:t>132</w:t>
            </w:r>
          </w:hyperlink>
        </w:p>
        <w:p>
          <w:pPr>
            <w:pStyle w:val="Contents2"/>
            <w:tabs>
              <w:tab w:val="clear" w:pos="8743"/>
              <w:tab w:val="right" w:pos="9026" w:leader="dot"/>
            </w:tabs>
            <w:rPr/>
          </w:pPr>
          <w:hyperlink w:anchor="__RefHeading___Toc1644911_2749589250">
            <w:r>
              <w:rPr>
                <w:webHidden/>
                <w:rStyle w:val="IndexLink"/>
              </w:rPr>
              <w:t>38</w:t>
            </w:r>
            <w:r>
              <w:rPr>
                <w:rStyle w:val="IndexLink"/>
                <w:rtl w:val="true"/>
              </w:rPr>
              <w:t xml:space="preserve">. </w:t>
            </w:r>
            <w:r>
              <w:rPr>
                <w:rStyle w:val="IndexLink"/>
                <w:rtl w:val="true"/>
              </w:rPr>
              <w:t>وقتی امام زمان بیاید، چه اتفاقی روی خواهد داد؟</w:t>
            </w:r>
            <w:r>
              <w:rPr>
                <w:rStyle w:val="IndexLink"/>
                <w:rtl w:val="true"/>
              </w:rPr>
              <w:tab/>
            </w:r>
            <w:r>
              <w:rPr>
                <w:rStyle w:val="IndexLink"/>
              </w:rPr>
              <w:t>135</w:t>
            </w:r>
          </w:hyperlink>
        </w:p>
        <w:p>
          <w:pPr>
            <w:pStyle w:val="Contents2"/>
            <w:tabs>
              <w:tab w:val="clear" w:pos="8743"/>
              <w:tab w:val="right" w:pos="9026" w:leader="dot"/>
            </w:tabs>
            <w:rPr/>
          </w:pPr>
          <w:hyperlink w:anchor="__RefHeading___Toc1644913_2749589250">
            <w:r>
              <w:rPr>
                <w:webHidden/>
                <w:rStyle w:val="IndexLink"/>
              </w:rPr>
              <w:t>39</w:t>
            </w:r>
            <w:r>
              <w:rPr>
                <w:rStyle w:val="IndexLink"/>
                <w:rtl w:val="true"/>
              </w:rPr>
              <w:t xml:space="preserve">. </w:t>
            </w:r>
            <w:r>
              <w:rPr>
                <w:rStyle w:val="IndexLink"/>
                <w:rtl w:val="true"/>
              </w:rPr>
              <w:t>رضایت امام زمان از چه راهی به دست می آید؟</w:t>
            </w:r>
            <w:r>
              <w:rPr>
                <w:rStyle w:val="IndexLink"/>
                <w:rtl w:val="true"/>
              </w:rPr>
              <w:tab/>
            </w:r>
            <w:r>
              <w:rPr>
                <w:rStyle w:val="IndexLink"/>
              </w:rPr>
              <w:t>137</w:t>
            </w:r>
          </w:hyperlink>
        </w:p>
        <w:p>
          <w:pPr>
            <w:pStyle w:val="Contents2"/>
            <w:tabs>
              <w:tab w:val="clear" w:pos="8743"/>
              <w:tab w:val="right" w:pos="9026" w:leader="dot"/>
            </w:tabs>
            <w:rPr/>
          </w:pPr>
          <w:hyperlink w:anchor="__RefHeading___Toc1644915_2749589250">
            <w:r>
              <w:rPr>
                <w:webHidden/>
                <w:rStyle w:val="IndexLink"/>
              </w:rPr>
              <w:t>40</w:t>
            </w:r>
            <w:r>
              <w:rPr>
                <w:rStyle w:val="IndexLink"/>
                <w:rtl w:val="true"/>
              </w:rPr>
              <w:t>. </w:t>
            </w:r>
            <w:r>
              <w:rPr>
                <w:rStyle w:val="IndexLink"/>
                <w:rtl w:val="true"/>
              </w:rPr>
              <w:t>امام زمان در بقای هستی چه نقشی دارد؟</w:t>
            </w:r>
            <w:r>
              <w:rPr>
                <w:rStyle w:val="IndexLink"/>
                <w:rtl w:val="true"/>
              </w:rPr>
              <w:tab/>
            </w:r>
            <w:r>
              <w:rPr>
                <w:rStyle w:val="IndexLink"/>
              </w:rPr>
              <w:t>141</w:t>
            </w:r>
          </w:hyperlink>
        </w:p>
        <w:p>
          <w:pPr>
            <w:pStyle w:val="Contents2"/>
            <w:tabs>
              <w:tab w:val="clear" w:pos="8743"/>
              <w:tab w:val="right" w:pos="9026" w:leader="dot"/>
            </w:tabs>
            <w:rPr/>
          </w:pPr>
          <w:hyperlink w:anchor="__RefHeading___Toc1644917_2749589250">
            <w:r>
              <w:rPr>
                <w:webHidden/>
                <w:rStyle w:val="IndexLink"/>
                <w:rtl w:val="true"/>
              </w:rPr>
              <w:t>منابع و مآخذ</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95_28407"/>
      <w:bookmarkStart w:id="1" w:name="pg3195_28407"/>
      <w:bookmarkEnd w:id="1"/>
    </w:p>
    <w:p>
      <w:pPr>
        <w:pStyle w:val="Heading2"/>
        <w:numPr>
          <w:ilvl w:val="1"/>
          <w:numId w:val="1"/>
        </w:numPr>
        <w:rPr/>
      </w:pPr>
      <w:bookmarkStart w:id="2" w:name="pg3195_28407"/>
      <w:bookmarkStart w:id="3" w:name="__RefHeading___Toc164482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جهت‌نما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پرسش و پاسخ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محسن قرائتی؛ به کوشش سیدمجتبی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مرکز تخصصی امامت و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معنوی، سیدمجتبی،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۳۳۷۸۸۵۰</w:t>
      </w:r>
    </w:p>
    <w:p>
      <w:pPr>
        <w:pStyle w:val="Heading2"/>
        <w:numPr>
          <w:ilvl w:val="1"/>
          <w:numId w:val="1"/>
        </w:numPr>
        <w:rPr/>
      </w:pPr>
      <w:bookmarkStart w:id="5" w:name="__RefHeading___Toc164483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جهت‌نما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پرسش و پاسخ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معنوی</w:t>
      </w:r>
    </w:p>
    <w:p>
      <w:pPr>
        <w:pStyle w:val="BookText"/>
        <w:rPr/>
      </w:pPr>
      <w:r>
        <w:rPr>
          <w:rFonts w:ascii="IRNazanin" w:hAnsi="IRNazanin" w:eastAsia="IRNazanin"/>
          <w:color w:val="111111"/>
          <w:sz w:val="28"/>
          <w:sz w:val="28"/>
          <w:szCs w:val="28"/>
          <w:rtl w:val="true"/>
          <w:lang w:bidi="fa-IR"/>
        </w:rPr>
        <w:t xml:space="preserve">جهت نما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وپاسخ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info@mahdaviat.ir</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اکبری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09279</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195_28414"/>
    </w:p>
    <w:p>
      <w:pPr>
        <w:pStyle w:val="Heading2"/>
        <w:numPr>
          <w:ilvl w:val="1"/>
          <w:numId w:val="1"/>
        </w:numPr>
        <w:rPr/>
      </w:pPr>
      <w:bookmarkStart w:id="8" w:name="__RefHeading___Toc1644833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موعود در ادیان چگونه مطرح شده است؟</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زمان غایب شد؟</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انسانی مانند اما زمان عجل الله تعالی فرجه الشریف عمر چند صدساله و یا چند هزار ساله داشته باشد؟</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برنامة حکومتی حضرت مهدی عجل الله تعالی فرجه الشریف چیست؟</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ظهور حضرت مهدی علیه السلام حاکم اسلامی از کدام گروه مسلمین خواهد بود؟</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بخشی از شرایط ظهور در حال حاضر محقق نشده است، چگونه میتوان همچنان منتظر بود؟</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مطلب درست است که اگر دنیا پر از ظلم شود؛ امام زمان زودتر ظهور میکند؟</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 آمادگی چه تعدادی از یاران امام زمان علیه السلام برای قیام وی کفایت میکند؟</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امام زمان عجل الله تعالی فرجه الشریف میتواند حکومت واحدی تشکیل دهد و همه مکاتب و ادیان را گرد هم آورد؟</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چه زمانی ظهور میکند؟</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امام زمان عجل الله تعالی فرجه الشریف در عصر غیبت دیده شود؟</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منتظران در زمان غیبت حضرت مهدی عجل الله تعالی فرجه الشریف چیست؟</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توصیه به رفتن به مسجد جمکران سند معتبری دارد؟</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انتظار چیست؟</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تطبیق هایی که در عرصه مهدویت انجام می‌شود، صحیح است؟</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زمان علیه السلام همسر و فرزند دارد؟</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امام زمان عجل الله تعالی فرجه الشریف به دوست داران خود چگونه است؟</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این حدیث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الْحُجَةُ لَساخَتِ الْاَرْضُ بأَهْلِها؛ اگر حجت خدا نباشد، هر آینه زمین اهلش را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صدقه دادن و هدایای مادی و معنوی برای امامان به خصوص حضرت مهدی علیه السلام اثری دارد؟</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منتظران ظهور امام زمان علیه السلام چگونه میتوانند او را یاری کنند؟</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امام زمان در کودکی رهبر مسلمانان جهان شود؟</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الگوی حکومت حضرت مهدی و افراد آن قبل از ظهور تحقق مییابد؟</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خود را برای نظام مهدوی آماده کنیم، باید چه نگاهی داشته باشیم؟</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وعده حکومت جهانی را باور و تقویت نمود؟</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فهمید که ما جزء یاران آن حضرت هستیم؟</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روحیه انتظار را در خود تقویت کنیم؟</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شب قدر و حضرت مهدی عجل الله تعالی فرجه الشریف چیست؟</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هنگامی که نام امام زمان برده میشود، قیام میکنیم؟</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 عجل الله تعالی فرجه الشریف با حضور در یک منطقه چگونه هدایت کل بشر را در دنیا انجام میدهد؟</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زمان حکومت امام عصر عجل الله تعالی فرجه الشریف به هیچ وجه ظلم و ستم نخواهد بود و انحرافی صورت نخواهد گرفت؟</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عصر غیبت باید به ولی فقیه مراجعه کرد؟</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حکومت امام زمان چیست؟</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 ی یاران امام زمان عجل الله تعالی فرجه الشریف چیست؟</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موجب ظهور امام زمان میشود؟</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ملاقات امام در حج چیست؟</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چگونه ناظر اعمال ماست؟</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ظهور امام زمان چیست؟</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امام زمان بیاید، چه اتفاقی روی خواهد داد؟</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امام زمان از چه راهی به دست می‌آید؟</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در بقای هستی چه نقشی دارد؟</w:t>
      </w:r>
      <w:r>
        <w:rPr>
          <w:rFonts w:eastAsia="IRNazanin" w:cs="IRNazanin"/>
          <w:color w:val="111111"/>
          <w:sz w:val="28"/>
          <w:szCs w:val="28"/>
          <w:lang w:bidi="fa-IR"/>
        </w:rPr>
        <w:t>131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139</w:t>
      </w:r>
      <w:bookmarkStart w:id="10" w:name="pg3195_28422"/>
    </w:p>
    <w:p>
      <w:pPr>
        <w:pStyle w:val="Heading2"/>
        <w:numPr>
          <w:ilvl w:val="1"/>
          <w:numId w:val="1"/>
        </w:numPr>
        <w:rPr/>
      </w:pPr>
      <w:bookmarkStart w:id="11" w:name="__RefHeading___Toc1644835_2749589250"/>
      <w:bookmarkStart w:id="12" w:name="_Toc4"/>
      <w:bookmarkEnd w:id="10"/>
      <w:bookmarkEnd w:id="11"/>
      <w:r>
        <w:rPr>
          <w:rtl w:val="true"/>
        </w:rPr>
        <w:t>مقدمه</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امامت همچون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دلیلی که به انبیا نیاز داریم، به امامان معصوم هم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نیازمندی بشر به رهبر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پیامبر و 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عقل و علم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انسان کامل بود، هیچ کس در عمرش بارها پشیمان نمی‌شد و اگر تشخیص انسان صحیح بود، هیچ طلاقی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میلیون پشیمانی و طلاق نشان دهندة آن است که عقل و تشخیص انسان کامل نیست و همه چیز را نمی‌تواند به خوبی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مثل ترازوی طلافروشان است که چیزهای جزئی و سبک را می‌توان با آن وزن کرد ولی در بسیاری از موارد آن ترازوها در سنجش وزن اجسام توانایی لازم را ندارند؛ از این رو کسی می‌تواند قانون صحیحی وضع کند که گذشته و آینده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مصالح و مفاسد را بشناسد، تحت تأثیر هیچ فشار و جریان سیاسی، اجتماعی و روانی قرار نگیرد و از بازتاب مثبت و منفی قانون در حال یا آینده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غیب داشته باشد و افزون بر آن نسبت به انسان‌ها خیرخواه و مهربان باشد؛ هیچ سود و زیانی برای خودش در نظر نگرفته باشد و هیچ قدرتی بر او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قانون‌گذاری فقط خداوند متعال است که بشر را به وسیلة رهبر معصوم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هرگز انسان</w:t>
      </w:r>
    </w:p>
    <w:p>
      <w:pPr>
        <w:pStyle w:val="BookText"/>
        <w:rPr/>
      </w:pPr>
      <w:r>
        <w:rPr>
          <w:rFonts w:ascii="Amiri" w:hAnsi="Amiri" w:eastAsia="Amiri" w:cs="Amiri"/>
          <w:color w:val="111111"/>
          <w:sz w:val="28"/>
          <w:sz w:val="28"/>
          <w:szCs w:val="28"/>
          <w:rtl w:val="true"/>
          <w:lang w:bidi="ar-SA"/>
        </w:rPr>
        <w:t>را بدون قانون و رهبر رها نمی‌کند؛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خداوند را آن‌گونه که شایسته اوست، نشناختند؛ چرا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هیچ بشری، چیزی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کتابی را که موسی آورد و نور و هدایت برای مردم بود، چه کسی نازل کرد؟ کتابی که آن را ورق ورق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را آشکار و بسیاری را پنهان می‌سازید و آنچه را شما و پدرانتان نمی‌دانستید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همان کتاب آسمانی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آموخته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که آن‌ها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ایشان را رها کن تا در گفتار باطل خود سرگرم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سو فرستادن پیامبران و کتاب‌های آسمانی، لطفی از سوی خداوند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آنان را انکار می‌کنند، در واقع منکر لطف، رحمت و حکمت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توحید کامل نیازمند این باور است که خداوند هرگز بشر را به حال خود رها نکرده و برای هدایت آن‌ها پیامبرانی را فرستاده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نبوت زمانی کامل می‌شود که پیامبر گرامی اسلام صلی الله علیه و آله و سلم پس از خود، یک انسان کامل را رهبر مردم قرار دهد، در غیر این صورت نبوتش</w:t>
      </w:r>
    </w:p>
    <w:p>
      <w:pPr>
        <w:pStyle w:val="BookText"/>
        <w:rPr/>
      </w:pPr>
      <w:r>
        <w:rPr>
          <w:rFonts w:ascii="IRNazanin" w:hAnsi="IRNazanin" w:eastAsia="IRNazanin"/>
          <w:color w:val="111111"/>
          <w:sz w:val="28"/>
          <w:sz w:val="28"/>
          <w:szCs w:val="28"/>
          <w:rtl w:val="true"/>
          <w:lang w:bidi="fa-IR"/>
        </w:rPr>
        <w:t>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امروز، با معرفی علی بن ابیطالب علیه السلام در غدیر خم، دین کامل شد و اگر این معرفی صورت نگیرد، پس از رحلت پیامبر صلی الله علیه و آله و سلم، تلاش آن حضرت بدون نتیجه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سویی دیگر، امامت کامل زمانی محقق می‌شود که رهبری امت، آن‌گونه که شایسته است، حاصل شود و به همین دلیل لازم است که ظهور حضرت مهدی علیه السلام مورد توجه قرار گیرد؛ در غیر این صورت برای امامی که به تعبیر خودش خار در چشم و استخوان در گلو دارد و حقش را دیگران برده‌اند؛</w:t>
      </w:r>
      <w:r>
        <w:rPr>
          <w:rStyle w:val="FootnoteAnchor"/>
          <w:rtl w:val="true"/>
        </w:rPr>
        <w:footnoteReference w:id="4"/>
      </w:r>
      <w:r>
        <w:rPr>
          <w:rFonts w:ascii="IRNazanin" w:hAnsi="IRNazanin" w:eastAsia="IRNazanin"/>
          <w:color w:val="111111"/>
          <w:sz w:val="28"/>
          <w:sz w:val="28"/>
          <w:szCs w:val="28"/>
          <w:rtl w:val="true"/>
          <w:lang w:bidi="fa-IR"/>
        </w:rPr>
        <w:t>امکان رهبری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ناله‌های حضرت علی علیه السلام در نهج‌البلاغه به قدری جانسوز است که گاهی به صورت خود سیلی می‌زند و مردم را نفرین نموده و آنان را لاشه‌های بی‌روح و نامردان انسان نما معرفی می‌کنید؛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اشباه الرجال و لا رجال و یا اشباح بلا ارواح</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نقش و جایگاه امام زمان عجل الله تعالی فرجه الشریف با توجه به این جملات بهتر تبیین می‌شود که اولاً توحید کامل به وجود نبوت نیازمند است و گرنه قدر خدا شناخته نخواهد داشت؛ ثانیاً نبوت کامل به امامت مشروط است وگرنه دین کاملی نخواهیم داشت و ثالثاً امامت کامل به ظهور حضرت مهدی علیه السلام وابسته</w:t>
      </w:r>
    </w:p>
    <w:p>
      <w:pPr>
        <w:pStyle w:val="BookText"/>
        <w:rPr/>
      </w:pPr>
      <w:r>
        <w:rPr>
          <w:rFonts w:ascii="IRNazanin" w:hAnsi="IRNazanin" w:eastAsia="IRNazanin"/>
          <w:color w:val="111111"/>
          <w:sz w:val="28"/>
          <w:sz w:val="28"/>
          <w:szCs w:val="28"/>
          <w:rtl w:val="true"/>
          <w:lang w:bidi="fa-IR"/>
        </w:rPr>
        <w:t>است؛ بنابراین مهدی و ظهور او عصارة همة برنامه‌ها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 هسته مرکزی هدایت بشر در طول تاریخ،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مکتب اصیل اسلام را از غبار بدعت‌ها و زنگار خرافات، هوس‌ها و سلیقه‌ها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جامعه با تفسیر درست و متحد کردن مردم زیر پرچم بندگان صالح صورت می‌گیرد؛ چنان‌که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قطع به یقین بندگان صالح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زمره بندگان صالح و نیکوکار هیچ‌گونه امتیاز و تفاوت قومی، نژادی، منطقه‌ای و جنسیتی وجود ندارد و هدف از این برنامه، یعنی وراثت زمین و برنامه هدایت و رشد دادن بندگان، از بین بردن طاغوت و عملی کردن وعده‌های الهی می‌باشد؛ در نتیجه حضرت مهدی عجل الله تعالی فرجه الشریف که آخرین امام است، همة مردم را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به شکلی متحد و هدفمند هدایت می‌کند و قرآن را از مهجوریت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مظلومیت رهایی می‌بخشد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امام زمان عجل الله تعالی فرجه الشریف پدیده حقی است که با قدرت و عزت بر باطل چیره می‌شود و باطل را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w:t>
      </w:r>
    </w:p>
    <w:p>
      <w:pPr>
        <w:pStyle w:val="BookText"/>
        <w:rPr/>
      </w:pPr>
      <w:r>
        <w:rPr>
          <w:rFonts w:ascii="Amiri" w:hAnsi="Amiri" w:eastAsia="Amiri" w:cs="Amiri"/>
          <w:color w:val="111111"/>
          <w:sz w:val="28"/>
          <w:sz w:val="28"/>
          <w:szCs w:val="28"/>
          <w:rtl w:val="true"/>
          <w:lang w:bidi="ar-SA"/>
        </w:rPr>
        <w:t>فَإِذا هُوَ زاهِقٌ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باطل را آن‌گونه  می‌کوبد که  هسته مرکزی ومغز متفکر آن را در هم شکند پس، بی‌درنگ، باطل محو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تحقق وعده‌های الهی به معنای مرفه بودن مسلمین و راحت بودن مطلق آنها نیست؛ زیرا با وجود غلبه حق بر باطل و یاری ویژه‌ای که خداوند نسبت به پیامبرانش دارد، باز هم مسلمانان گرفتاری‌ها، تلخی‌ها، شکنجه‌ها، محدودیت‌ها و تهمت‌ها را  تحمل نمودند؛ بنابراین نباید تصور شود ظهور حضرت مهدی عجل الله تعالی فرجه الشریف به معنای رسیدن به حکومت دینی، بدون رنج است؛ همان‌گونه که هیچ مادری امید به فرزند دار شدن را بدون درد زایمان تصور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فرزند و فرزند دار شدن، قطعی و منطقی است؛ ولی همراه با درد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ظهور حضرت مهدی عجل الله تعالی فرجه الشریف قطعی و خوشایند است؛ ولی با آمادگی ویژه و مشکلاتی که باید خود را برای آن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موسی بر فرعون پیروز شد؛ ولی باز هم مشکلات زیادی را پیش‌رو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مکه، خداوند متعال بنده و رسول خود را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انجز وعده و نصر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اما این پیروزی نیز بدون مشکلات نبود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متعال هستی را برای بشر بیافریند و بشر را برای قرب و عبادت خودش‌خلق کند ولی دست او را در دست غیر معصوم بگذارد، ظلم به بشر و همه مخلوقات کرده است و این کاری خلاف حکمت است که بدون</w:t>
      </w:r>
    </w:p>
    <w:p>
      <w:pPr>
        <w:pStyle w:val="BookText"/>
        <w:rPr/>
      </w:pPr>
      <w:r>
        <w:rPr>
          <w:rFonts w:ascii="IRNazanin" w:hAnsi="IRNazanin" w:eastAsia="IRNazanin"/>
          <w:color w:val="111111"/>
          <w:sz w:val="28"/>
          <w:sz w:val="28"/>
          <w:szCs w:val="28"/>
          <w:rtl w:val="true"/>
          <w:lang w:bidi="fa-IR"/>
        </w:rPr>
        <w:t>شک از خدای حکیم، کار بیهوده و نعوذ بالله ظلم و ستم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حکیم و کدام عقل سلیمی اجازه می‌دهد که تمام همت نظام آموزش و پرورش، تحصیل فرزندان ما باشد؛ ولی در عمل، دست فرزندانمان در دست معلم نااهل قرار گیرد؟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واگذارنمودن هدایت  جامعه به انسان غیر معصوم ظلم به بشر و بر خلاف حکمت، عقلانیت و خرد 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طبیعی است که برای رهپویان حقیقت و جستجو گران راه هدایت در جهت شناخت امام زمان سؤالاتی مطرح گردد که در این مجموعه تلاش خواهد شد به تعدادی از آنها پاسخ داده شود</w:t>
      </w:r>
      <w:r>
        <w:rPr>
          <w:rFonts w:eastAsia="IRNazanin" w:cs="IRNazanin"/>
          <w:color w:val="111111"/>
          <w:sz w:val="28"/>
          <w:szCs w:val="28"/>
          <w:rtl w:val="true"/>
          <w:lang w:bidi="fa-IR"/>
        </w:rPr>
        <w:t>.</w:t>
      </w:r>
      <w:bookmarkStart w:id="13" w:name="pg3195_28433"/>
    </w:p>
    <w:p>
      <w:pPr>
        <w:pStyle w:val="Heading2"/>
        <w:numPr>
          <w:ilvl w:val="1"/>
          <w:numId w:val="1"/>
        </w:numPr>
        <w:rPr/>
      </w:pPr>
      <w:bookmarkStart w:id="14" w:name="__RefHeading___Toc1644837_2749589250"/>
      <w:bookmarkStart w:id="15" w:name="_Toc5"/>
      <w:bookmarkEnd w:id="13"/>
      <w:bookmarkEnd w:id="14"/>
      <w:r>
        <w:rPr/>
        <w:t>1</w:t>
      </w:r>
      <w:r>
        <w:rPr>
          <w:rtl w:val="true"/>
        </w:rPr>
        <w:t xml:space="preserve">. </w:t>
      </w:r>
      <w:r>
        <w:rPr>
          <w:rtl w:val="true"/>
        </w:rPr>
        <w:t>اعتقاد به موعود در ادیان  چگونه مطرح شده است؟</w:t>
      </w:r>
      <w:bookmarkEnd w:id="15"/>
    </w:p>
    <w:p>
      <w:pPr>
        <w:pStyle w:val="BookText"/>
        <w:rPr/>
      </w:pPr>
      <w:r>
        <w:rPr>
          <w:rFonts w:ascii="IRNazanin" w:hAnsi="IRNazanin" w:eastAsia="IRNazanin"/>
          <w:color w:val="111111"/>
          <w:sz w:val="28"/>
          <w:sz w:val="28"/>
          <w:szCs w:val="28"/>
          <w:rtl w:val="true"/>
          <w:lang w:bidi="fa-IR"/>
        </w:rPr>
        <w:t>در کتاب‌های مهم اعتقادی و حتی در کتاب‌های مذاهب غیر اسلامی، از جمله منابع آئین  بودا و یهود، این نکته بیان شده است که در آینده باید نجات دهنده‌ای دنیا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دنیا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با اطمینان بگوییم که اگر در جامعه‌ای تحصیلات اگر رشد می‌کند، کمالات این هم  پیشرفت خواهد کرد؟ در پاسخ باید گفت بدون شک رشد علمی جامعه نشانگر کمال انسانی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جهل و تاریکی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دین‌ها معتقدند باید نجات دهنده‌ای برای گسترش عدالت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زیارت امام زمان عجل الله تعالی فرجه الشریف این‌گونه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مَهْدِیِّ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امامی که هدایتگر همه امت‌ها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فقط مسلمان‌ها بلکه همة امت‌ها؛ البته در ادیان مختلف نامی از آن حضرت برده نشده است؛ ولی همة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نجات دهنده‌ای ظهور کند و برای نجات انسان‌ها قیام نماید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امام زمان عجل الله تعالی فرجه الشریف حتی قبل از تولد او کتاب‌های زیادی نوشته شده 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ولادت و امامت او در آنها مطرح شده است</w:t>
      </w:r>
      <w:r>
        <w:rPr>
          <w:rFonts w:eastAsia="IRNazanin" w:cs="IRNazanin"/>
          <w:color w:val="111111"/>
          <w:sz w:val="28"/>
          <w:szCs w:val="28"/>
          <w:rtl w:val="true"/>
          <w:lang w:bidi="fa-IR"/>
        </w:rPr>
        <w:t>.</w:t>
      </w:r>
      <w:bookmarkStart w:id="16" w:name="pg3195_28437"/>
    </w:p>
    <w:p>
      <w:pPr>
        <w:pStyle w:val="Heading2"/>
        <w:numPr>
          <w:ilvl w:val="1"/>
          <w:numId w:val="1"/>
        </w:numPr>
        <w:rPr/>
      </w:pPr>
      <w:bookmarkStart w:id="17" w:name="__RefHeading___Toc1644839_2749589250"/>
      <w:bookmarkStart w:id="18" w:name="_Toc6"/>
      <w:bookmarkEnd w:id="16"/>
      <w:bookmarkEnd w:id="17"/>
      <w:r>
        <w:rPr/>
        <w:t>2</w:t>
      </w:r>
      <w:r>
        <w:rPr>
          <w:rtl w:val="true"/>
        </w:rPr>
        <w:t xml:space="preserve">. </w:t>
      </w:r>
      <w:r>
        <w:rPr>
          <w:rtl w:val="true"/>
        </w:rPr>
        <w:t>چرا امام زمان غایب شد؟</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را با یک مثال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اداره برق در منطقه‌ای لامپی را نصب کردند؛ ولی مردم آن را شکستند و مسؤولان لامپ دوم و سوم تا یازدهم را نصب کنند؛ ولی باز هم مردم تمام یازده لامپ را در چند مرحله بشکنند؛ این کار آن‌ها نشان می‌دهد که قدر نور را نمی‌دانند؛ بنابراین باید با سعی و تلاش خود نوری کم؛ ولی با هزینه‌ای سنگین تهیه کنند تا شاید ارزش واقعی برق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امام زمان نیز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مردم یازده چراغ هدایت و امام معصوم معین کرد و احادیث فراوان از زبان مبارک پیامبر، نام و مشخصات آن‌ها را بیان نمود؛ ولی تمام یازده امام را یا با زهر یا با شمشیر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دوازدهمین چراغ هدایت را در پس پردة غیب نگاه داشت تا زمانی که جامعه، انواع حکومت‌ها را تجربه کند و به این باور برسد که هیچ گروهی با شعارها و انواع سیاست‌های گوناگون، توان ایجاد و گسترش عدالت واقعی را ندارد و در نتیجه مردم آن چنان به ستوه آیند که تشنة واقعی برقراری عدالت و عاشق مردی الهی بشوند تا با رهبری او، همة باطل‌ها و مستکبرین از بین بروند و بندگان صالح خدا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درک حکومت مهدی عجل الله تعالی فرجه الشریف و گسترش عدالت نیازمند زمینه‌سازی است</w:t>
      </w:r>
      <w:r>
        <w:rPr>
          <w:rFonts w:eastAsia="IRNazanin" w:cs="IRNazanin"/>
          <w:color w:val="111111"/>
          <w:sz w:val="28"/>
          <w:szCs w:val="28"/>
          <w:rtl w:val="true"/>
          <w:lang w:bidi="fa-IR"/>
        </w:rPr>
        <w:t>.</w:t>
      </w:r>
      <w:bookmarkStart w:id="19" w:name="pg3195_28439"/>
    </w:p>
    <w:p>
      <w:pPr>
        <w:pStyle w:val="Heading2"/>
        <w:numPr>
          <w:ilvl w:val="1"/>
          <w:numId w:val="1"/>
        </w:numPr>
        <w:rPr/>
      </w:pPr>
      <w:bookmarkStart w:id="20" w:name="__RefHeading___Toc1644841_2749589250"/>
      <w:bookmarkStart w:id="21" w:name="_Toc7"/>
      <w:bookmarkEnd w:id="19"/>
      <w:bookmarkEnd w:id="20"/>
      <w:r>
        <w:rPr/>
        <w:t>3</w:t>
      </w:r>
      <w:r>
        <w:rPr>
          <w:rtl w:val="true"/>
        </w:rPr>
        <w:t xml:space="preserve">. </w:t>
      </w:r>
      <w:r>
        <w:rPr>
          <w:rtl w:val="true"/>
        </w:rPr>
        <w:t>چگونه ممکن است انسانی مانند امام زمان عجل الله تعالی فرجه الشریف عمر چند صدساله و یا چند هزار ساله داشته باشد؟</w:t>
      </w:r>
      <w:bookmarkEnd w:id="21"/>
    </w:p>
    <w:p>
      <w:pPr>
        <w:pStyle w:val="BookText"/>
        <w:rPr/>
      </w:pPr>
      <w:r>
        <w:rPr>
          <w:rFonts w:ascii="IRNazanin" w:hAnsi="IRNazanin" w:eastAsia="IRNazanin"/>
          <w:color w:val="111111"/>
          <w:sz w:val="28"/>
          <w:sz w:val="28"/>
          <w:szCs w:val="28"/>
          <w:rtl w:val="true"/>
          <w:lang w:bidi="fa-IR"/>
        </w:rPr>
        <w:t>در پاسخ می‌توان گفت عمر مثل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 روند تند و هم روند کند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مثل حرکت رشد موی بدن، که در یک ماه حدود یک سانتی‌متر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حرکت نکند، مثل موی مژه و ابرو که ده‌ها سال بدون حرکت و در واقع بدون رشد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حرکت به قدری تند است که نمی‌توان آن را اندازه‌گیری کرد و یا مثل حرکت نور بسیار سریع است، وی می‌دانیم که هیچ دلیل علمی و عقلی برای محدود کردن حرکت وجود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منابع، کتاب‌های تاریخی و حتی آیات و روایات از عمرهای طولانی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نوح علیه السلام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تبلیغ مشغول بود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آیة</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سورة بقره نیز آمده است که یکی از اولیای خدا، معروف به حضرت عزیر، در حالی که سوار الاغی بود، از روستای ویرانه‌ای،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پرسید که چگونه صاحبان این خانه‌ها که سال‌هاست</w:t>
      </w:r>
    </w:p>
    <w:p>
      <w:pPr>
        <w:pStyle w:val="BookText"/>
        <w:rPr/>
      </w:pPr>
      <w:r>
        <w:rPr>
          <w:rFonts w:ascii="IRNazanin" w:hAnsi="IRNazanin" w:eastAsia="IRNazanin"/>
          <w:color w:val="111111"/>
          <w:sz w:val="28"/>
          <w:sz w:val="28"/>
          <w:szCs w:val="28"/>
          <w:rtl w:val="true"/>
          <w:lang w:bidi="fa-IR"/>
        </w:rPr>
        <w:t>مرده‌اند، دوباره زنده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یحیی هذه الله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آن‌که مسأله را به صورت تجربی برای او روشن کند، او را صد سال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مأة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زنده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است که در این‌جا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کم لبثت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یا بخشی از 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لبثت یوماً او بعض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صد سال است که مرده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بل لبثت مأة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الاغت نگاه کن که چگونه استخوان‌های او را سر پا می‌کنیم و نیز به غذا و نوشیدنی خود بنگر که هیچ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اگر در جایی مثل یخچال و سردخانه نباشد، پس از یک هفته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چند هفته است؟ وقتی یک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است، پس صد سال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می‌شود؛ بنابراین، خداوند متعال غذای این بنده را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عمر طبیعی سالم نگه داشت، در حالی که عمر امام زمان عجل الله تعالی فرجه الشریف از آغاز تولد تاکنون، حتی بیش از بیست برابر عمر طبیعی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این آیه قدرت خود را نشان می‌دهد که ما می‌توانیم صدها و هزارها برابر عمر طبیعی چیزی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می تواند دربارة عمر امام عجل الله تعالی فرجه الشریف هم اتفاق بیفتد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این آیه اهمیت علم تجربی فهمیده می‌شود؛ بر این اساس که علم تجربی به قدری ارزش دارد که یک پیامبر، باید صد سال بمیرد تا چیزی را با حس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آیه استفاده می‌شود که زنده</w:t>
      </w:r>
    </w:p>
    <w:p>
      <w:pPr>
        <w:pStyle w:val="BookText"/>
        <w:rPr/>
      </w:pPr>
      <w:r>
        <w:rPr>
          <w:rFonts w:ascii="IRNazanin" w:hAnsi="IRNazanin" w:eastAsia="IRNazanin"/>
          <w:color w:val="111111"/>
          <w:sz w:val="28"/>
          <w:sz w:val="28"/>
          <w:szCs w:val="28"/>
          <w:rtl w:val="true"/>
          <w:lang w:bidi="fa-IR"/>
        </w:rPr>
        <w:t xml:space="preserve">شدن مرده مخصوص قیامت نیست؛ بلکه در همین دنیا نمونه هایی از زنده شدن بعضی مردگان وجود دارد که به اصطلاح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که با معجزه حضرت عیسی علیه السلام زنده شدند، از این نمونه اند و نیز مرده‌ای که در آیه مورد بحث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 آیه استفاده می‌شود که اگر ریشه سؤال عناد و لجاجت نباشد، می‌تواند گامی به سمت رشد و تکامل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های دیگر قرآنی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طولانی بودن عمر انسان در داستان حضرت یونس در سوره صافات آیات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مضمون این آیات می‌خوانیم که همانا یونس از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قوم خود فرار کرد و به سوی کشتی پر از بار و مسافر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کشتی به خطر افتاد و قرار بر این شد تا بر اساس قرعه، افرادی به دریا افکنده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یونس با مسافران کشتی قرعه انداخت و از بازندگان شد و او را به دریا افکندند و در این حال ماهی بزرگی او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سرزنش کرد و در شکم ماهی به تسبیح خداوند پرداخت و اگر از تسبیح گویان نبود، تا روز قیامت در شکم ماهی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للبث فی بطنه الی یوم یبعثون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معلوم می‌شود که زنده ماندن تا روز قیامت امکان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دربارة عمر طولانی می‌توان به این نمونة قرآنی اشاره کرد که ابلیس از خداوند متعال خواست تا روز قیامت به او مهلت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رَبِّ</w:t>
      </w:r>
    </w:p>
    <w:p>
      <w:pPr>
        <w:pStyle w:val="BookText"/>
        <w:rPr/>
      </w:pPr>
      <w:r>
        <w:rPr>
          <w:rFonts w:ascii="Amiri" w:hAnsi="Amiri" w:eastAsia="Amiri" w:cs="Amiri"/>
          <w:color w:val="111111"/>
          <w:sz w:val="28"/>
          <w:sz w:val="28"/>
          <w:szCs w:val="28"/>
          <w:rtl w:val="true"/>
          <w:lang w:bidi="ar-SA"/>
        </w:rPr>
        <w:t>فَأَنظِرْنِی إِلَی یَوْمِ یُبْعَثُونَ</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خداوند متعال او را تا زمان بسیار طولانی عمر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فإنک من المنظرین الی یوم الوقت المعلوم</w:t>
      </w:r>
      <w:r>
        <w:rPr>
          <w:rFonts w:eastAsia="IRNazanin" w:cs="IRNazanin"/>
          <w:color w:val="111111"/>
          <w:sz w:val="28"/>
          <w:szCs w:val="28"/>
          <w:rtl w:val="true"/>
          <w:lang w:bidi="fa-IR"/>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 w:name="pg3195_28447"/>
    </w:p>
    <w:p>
      <w:pPr>
        <w:pStyle w:val="Heading2"/>
        <w:numPr>
          <w:ilvl w:val="1"/>
          <w:numId w:val="1"/>
        </w:numPr>
        <w:rPr/>
      </w:pPr>
      <w:bookmarkStart w:id="23" w:name="__RefHeading___Toc1644843_2749589250"/>
      <w:bookmarkStart w:id="24" w:name="_Toc8"/>
      <w:bookmarkEnd w:id="22"/>
      <w:bookmarkEnd w:id="23"/>
      <w:r>
        <w:rPr/>
        <w:t>4</w:t>
      </w:r>
      <w:r>
        <w:rPr>
          <w:rtl w:val="true"/>
        </w:rPr>
        <w:t xml:space="preserve">. </w:t>
      </w:r>
      <w:r>
        <w:rPr>
          <w:rtl w:val="true"/>
        </w:rPr>
        <w:t>برنامه حکومتی حضرت مهدی عجل الله تعالی فرجه الشریف چیست؟</w:t>
      </w:r>
      <w:bookmarkEnd w:id="24"/>
    </w:p>
    <w:p>
      <w:pPr>
        <w:pStyle w:val="BookText"/>
        <w:rPr/>
      </w:pPr>
      <w:r>
        <w:rPr>
          <w:rFonts w:ascii="IRNazanin" w:hAnsi="IRNazanin" w:eastAsia="IRNazanin"/>
          <w:color w:val="111111"/>
          <w:sz w:val="28"/>
          <w:sz w:val="28"/>
          <w:szCs w:val="28"/>
          <w:rtl w:val="true"/>
          <w:lang w:bidi="fa-IR"/>
        </w:rPr>
        <w:t xml:space="preserve">قرآن سیمای آینده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الارض یرثها عبادی الصالحون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آیات دیگر نیز افراد صالح را با وصف متقین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آیه دیگر، وعده خلافت را به کسانی داده که اهل ایمان و عمل صالح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w:t>
      </w:r>
      <w:r>
        <w:rPr>
          <w:rFonts w:eastAsia="IRNazanin" w:cs="IRNazanin"/>
          <w:color w:val="111111"/>
          <w:sz w:val="28"/>
          <w:szCs w:val="28"/>
          <w:rtl w:val="true"/>
          <w:lang w:bidi="fa-IR"/>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آیات استفاده می‌شود که مدیریت آینده جهان مربوط به کسانی است که پرهیزکار، اهل ایمان و عمل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 ایمان، عمل صالح و تقوا روشن است؛ اما صلاحیت برای مدیریت زمین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می‌گوید؛ شاید نیازمند توضیح باشد و آن این است که چه نوع صلاحیتی شرط حاکمیت است؟</w:t>
      </w:r>
    </w:p>
    <w:p>
      <w:pPr>
        <w:pStyle w:val="BookText"/>
        <w:rPr/>
      </w:pPr>
      <w:r>
        <w:rPr>
          <w:rFonts w:ascii="IRNazanin" w:hAnsi="IRNazanin" w:eastAsia="IRNazanin"/>
          <w:color w:val="111111"/>
          <w:sz w:val="28"/>
          <w:sz w:val="28"/>
          <w:szCs w:val="28"/>
          <w:rtl w:val="true"/>
          <w:lang w:bidi="fa-IR"/>
        </w:rPr>
        <w:t>صلاحیت روحی، سعه صدر، صلاحیت علمی، فکری، فرهنگی، بصیرتی، تدبیر، خلاقیت، صلاحیت مقاومت، صلابت، شجاعت، صلاحیت برنامه ریزی و پیش بینی‌های لازم، صلاحیت سابقه، خانواده و یاران و هر نوع صلاحیت دیگر را حاکم الهی برای میلیاردها انسان لازم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زمین بندگان صالح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امت باید در طول تاریخ بر آن‌ها سلام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این سلام، با حاکمان الهی آینده، پیوند برقرار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هستند که در عبادت‌های فردی، کمالات و امتیازات بالایی دارند ولی در مدیریت اجتماعی صلاحیت رهبری ندارند؛ مثلاً ابوذر یکی از یاران با وفای پیامبر و امیر المؤمنین علیه السلام بود که رسول خدا دربارة وی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درختی بر انسانی راستگوتر از ابی ذر سایه نیفکنده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لَهْجَةٍ أَصْدَقَ مِنْ أَبِی ذَرٍّ الْغِفَارِیِّ</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ابوذر با برخورد انقلابی و صراحت لهجه، پایه‌های حکومت عثمان و معاویه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این صحابی کبیر را به ربذه تبعید کردند و در همان‌جا غریبانه کنار دخترش جان داد؛ اما پیامبر خطاب به او</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بَا ذَرٍّ إِنِّی أُحِبُّ لَک مَا أُحِبُّ لِنَفْسِی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أَرَاک ضَعِیفاً فَلَا تَأَمَّرَنَّ عَلَی اثْنَیْنِ وَ لَا تَوَلَّیَنَّ مَالَ یَتِیم</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برای خودم می‌خواهم برای تو هم می‌خواهم و تو را دوست دارم؛ لکن در تو ضعفی است که نباید مسئولیت دو نفر را بپذیری و مال یتیم را نباید متولی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خاطره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یکی از مراجع بزرگ تقلید سخن از این بود که مرجع بعدی چه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مرجعیت بیش‌تر به مسأله اعلم بودن و پرهیزکارتر بودن 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بنده در برنامة درس‌هایی از قرآن گفتم که مسأله علم و تقوا و زهد و کمالات، همه مورد قبول است؛ ولی در قرآن آیاتی وجود دارد که سزاوار است در انتخاب مرجعیت به آن آیات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علم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بشود؛ 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 الله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قرآن سفارش می‌کند باید چنان دشمن خدا را بترسانید که آن‌ها جرأت سلطه، نفوذ، دخالت، تهدید و تهاجم به شما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لیغیظ بهم الکفار</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جامعه اسلامی باید از چنان</w:t>
      </w:r>
    </w:p>
    <w:p>
      <w:pPr>
        <w:pStyle w:val="BookText"/>
        <w:rPr/>
      </w:pPr>
      <w:r>
        <w:rPr>
          <w:rFonts w:ascii="IRNazanin" w:hAnsi="IRNazanin" w:eastAsia="IRNazanin"/>
          <w:color w:val="111111"/>
          <w:sz w:val="28"/>
          <w:sz w:val="28"/>
          <w:szCs w:val="28"/>
          <w:rtl w:val="true"/>
          <w:lang w:bidi="fa-IR"/>
        </w:rPr>
        <w:t>پیشرفت و صلابتی برخوردار باشد که کفار به شدت از آن عصبانی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یعنی باید امت محمد صلی الله علیه و آله و سلم آن‌گونه باشند که نسبت به کفار باصلابت و نفوذناپذیر و نسبت به اهل ایمان رحیم و مهربان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مرجعیت فقط اعلم بودن و پرهیزکارتر بودن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بعضی افراد اگرچه از نظر علمی و تقوا چگونه بسیار بالایی داشته باشند؛ اما اگر مرجع بشوند به خاطر برخی خصلت‌ها، ضعف‌ها، سلیقه‌ها یا برداشت‌ها، به صلابت، وحدت و قدرت امت خدشه وارد می‌کنند؛ بنابر این در انتخاب مرجع باید به این آیات نیز توجه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عسکری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الْفَقِیهَ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أَنْقَذَهُمْ مِنْ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برای فقیه تنها قدرت اجتهاد کافی نیست، بلکه صفات دیگری لازم است تا بتواند امت و جامعه را از شر دشمنان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بندگان صالحی که حاکمیت کره زمین را در زمان ظهور حضرت مهدی علیه السلام به دست خواهند گرفت باید افرادی ویژه با خصوصیت‌های ممتاز باشند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مرجعیت باید به همة ابعاد توجه داشت، دربارة بندگان صالحی که حاکمیت زمین را در زمان ظهور بر عهده می‌گیرند، نیز باید با نگاه جامعی مسأله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یاران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عجل الله تعالی فرجه الشریف مثل پارة بزرگ آهن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صَارَ قَلْبُهُ أَشَدَّ مِنْ زُبَرِ الْحَدِید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این نکته می‌رساند که استقامت، اعتقاد به امام، اعتقاد به مسیر، و شکیبایی در برابر سختی‌ها و مجاهدت‌های پیوسته از صفات یاران حضرت مهدی علیه السلام و منتظران واقعی ایشان است</w:t>
      </w:r>
      <w:r>
        <w:rPr>
          <w:rFonts w:eastAsia="IRNazanin" w:cs="IRNazanin"/>
          <w:color w:val="111111"/>
          <w:sz w:val="28"/>
          <w:szCs w:val="28"/>
          <w:rtl w:val="true"/>
          <w:lang w:bidi="fa-IR"/>
        </w:rPr>
        <w:t>.</w:t>
      </w:r>
      <w:bookmarkStart w:id="25" w:name="pg3195_28457"/>
    </w:p>
    <w:p>
      <w:pPr>
        <w:pStyle w:val="Heading2"/>
        <w:numPr>
          <w:ilvl w:val="1"/>
          <w:numId w:val="1"/>
        </w:numPr>
        <w:rPr/>
      </w:pPr>
      <w:bookmarkStart w:id="26" w:name="__RefHeading___Toc1644845_2749589250"/>
      <w:bookmarkStart w:id="27" w:name="_Toc9"/>
      <w:bookmarkEnd w:id="25"/>
      <w:bookmarkEnd w:id="26"/>
      <w:r>
        <w:rPr/>
        <w:t>5</w:t>
      </w:r>
      <w:r>
        <w:rPr>
          <w:rtl w:val="true"/>
        </w:rPr>
        <w:t xml:space="preserve">. </w:t>
      </w:r>
      <w:r>
        <w:rPr>
          <w:rtl w:val="true"/>
        </w:rPr>
        <w:t>در زمان ظهور حضرت مهدی علیه السلام حاکم اسلامی از کدام گروه مسلمین خواهد بود؟</w:t>
      </w:r>
      <w:bookmarkEnd w:id="27"/>
    </w:p>
    <w:p>
      <w:pPr>
        <w:pStyle w:val="BookText"/>
        <w:rPr/>
      </w:pPr>
      <w:r>
        <w:rPr>
          <w:rFonts w:ascii="IRNazanin" w:hAnsi="IRNazanin" w:eastAsia="IRNazanin"/>
          <w:color w:val="111111"/>
          <w:sz w:val="28"/>
          <w:sz w:val="28"/>
          <w:szCs w:val="28"/>
          <w:rtl w:val="true"/>
          <w:lang w:bidi="fa-IR"/>
        </w:rPr>
        <w:t>با توجه به قرآن می‌توانیم ثابت کنیم که حاکمان آینده از کدام گروه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دو کلمه از دو آیه را کنار هم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آیه‌ای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غدیر خم پس از نصب امیر المؤمنین علیه السلام نازل کرد و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رضیت لکم الاسلام دیناً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امروز من از دین شما راضی هستم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آیة دیگری از قرآن دینی حاکم خواهد شد که مورد رضای خداوند متعال باشد و ما نیز دین مورد رضای خدا را دین غدیر خم می‌دانیم؛ زیرا با صراحت بیان شده است که من از این دین امروز شما راضی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لیمکنن لهم دینهم الذی ارتضی لهم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با توجه به این‌که خداوند از سویی فرمود امروز از شما راضی شدم و از سوی دیگر دینی گسترش می‌یابد که مورد رضای خدا باشد؛ از وجه مشترک این دو نکته که همان رضایت الهی است، می‌توان فهمید که دین جهان‌شمول همان دینی است که در غدیر خم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فهم هر آیه و حدیثی می‌توان از آیات و روایات دیگر یاری طلبید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حدیثی وجود دارد که همه فرقه‌های اسلامی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حضرت رسول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و مسیحیت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و مسلمان‌ها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منظور از کلمه هفتاد، کثرت و تعداد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فرقة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فرقه‌های مسلمان یک گروه اهل نجات‌اند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طبیعی است که هر گروهی خود را اهل نجات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بهتر است از خود پیامبر بپرسیم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فرقه‌ای که اهل نجات هستند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فرزندانم را دوست دارم و هر فرزندی می‌گوید که من، فرزند مورد نظر پدرم هستم، در این‌جا حرف آخر را باید پدر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باید از خود پیامبر بپرسیم که گروه اهل نجات کدام‌یک از فرقه‌هاست و  پیامبر در پاسخ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اهل بیتی کمثل سفینة نوح من رکبها نجی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یعنی اهل نجات کسانی هستند که دنبال اهل بیت پیغمبر صلی الله علیه و آله و سلم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مورد فرقه ناجیه جای شبهه‌ای باقی نمی‌ماند</w:t>
      </w:r>
      <w:r>
        <w:rPr>
          <w:rFonts w:eastAsia="IRNazanin" w:cs="IRNazanin"/>
          <w:color w:val="111111"/>
          <w:sz w:val="28"/>
          <w:szCs w:val="28"/>
          <w:rtl w:val="true"/>
          <w:lang w:bidi="fa-IR"/>
        </w:rPr>
        <w:t>.</w:t>
      </w:r>
      <w:bookmarkStart w:id="28" w:name="pg3195_28460"/>
    </w:p>
    <w:p>
      <w:pPr>
        <w:pStyle w:val="Heading2"/>
        <w:numPr>
          <w:ilvl w:val="1"/>
          <w:numId w:val="1"/>
        </w:numPr>
        <w:rPr/>
      </w:pPr>
      <w:bookmarkStart w:id="29" w:name="__RefHeading___Toc1644847_2749589250"/>
      <w:bookmarkStart w:id="30" w:name="_Toc10"/>
      <w:bookmarkEnd w:id="28"/>
      <w:bookmarkEnd w:id="29"/>
      <w:r>
        <w:rPr/>
        <w:t>6</w:t>
      </w:r>
      <w:r>
        <w:rPr>
          <w:rtl w:val="true"/>
        </w:rPr>
        <w:t xml:space="preserve">. </w:t>
      </w:r>
      <w:r>
        <w:rPr>
          <w:rtl w:val="true"/>
        </w:rPr>
        <w:t>با توجه به این‌که بخشی از شرایط ظهور در حال حاضر محقق نشده است، چگونه می‌توان همچنان منتظر بود؟</w:t>
      </w:r>
      <w:bookmarkEnd w:id="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انسان خود می‌تواند شرایط را ایجاد کند تا حالت انتظار به طور طبیعی نیز پیش بیاید؛ مثلاً اگر پدری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زمانی برای پسرم خانه می‌خرم که داماد شود، این ما هستیم که او را امروز داماد کنیم یا ده‌ها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را می‌توان مهیا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چنانچه در روایت آمده است، ممکن است شرایط لازم در یک شب ایجاد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الله له فی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خداوند متعال امر ظهور را یک شبه اصلاح می‌فرماید؛ مثلاً کارگری که در مؤسسه‌ای کار می‌کند و سال‌ها از خود ضعف و کم کاری نشان می‌دهد؛ ولی وقتی وارد منزل کارفرما می‌شود و می‌بیند فرزند خردسال کارفرما در حال غرق شدن در حوض است؛ در یک لحظه وارد آب می‌شود و کودک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تمام گله‌های بیست سالة کارفرما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نیز می‌تواند با تحولی درونی و تصمیم صحیح، یک شبه مسیر خود را تغییر دهد، چه در جنبة مثبت و چه در مسیر منفی؛ چه راه حق و چه راه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w:t>
      </w:r>
    </w:p>
    <w:p>
      <w:pPr>
        <w:pStyle w:val="BookText"/>
        <w:rPr/>
      </w:pPr>
      <w:r>
        <w:rPr>
          <w:rFonts w:ascii="IRNazanin" w:hAnsi="IRNazanin" w:eastAsia="IRNazanin"/>
          <w:color w:val="111111"/>
          <w:sz w:val="28"/>
          <w:sz w:val="28"/>
          <w:szCs w:val="28"/>
          <w:rtl w:val="true"/>
          <w:lang w:bidi="fa-IR"/>
        </w:rPr>
        <w:t>کارگری که گفته شد، اگر کارگر دیگری بیست سال به کار فرما خوش خدمتی کند؛ اما در یک لحظه وارد منزل کارفرما شود و فرزند او را بکشد؛ این عمل تمام خدمات بیست سالة او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می‌توان به نمونه دیگری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موسی علیه السلام می‌خواست تک تک ساحران را پیدا و با آنان گفت‌وگو کند، باید سال‌های زیادی تلاش می‌کرد تا بتواند یکایک آنان را هدایت کند؛ ولی فرعون با قدرت خود، همه آن‌ها را در پایتخت حاضر کرد و ساحران هم پس از دیدن معجزه موسی علیه السلام در یک لحظه، یکسره، ایمان آوردند؛ بنابراین، همان‌گونه که خداوند کار موسی را در یک لحظه اصلاح کرد، کار حضرت مهدی علیه السلام را نیز می‌تواند در یک لحظه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ما در زمان خود نمونه ازدواج‌هایی را داریم که در آن گفتن، انتخاب، مراسم مختلف عقد و عروسی، همگی یک شبه تمام می‌شود و در مقابل ازدواج‌هایی وجود دارد که برای انتخاب چند سال، خواستگاری چند ماه، گفت‌وگو چند هفته و برای تعیین مراسم و تهیه سالن تا مراسم عروسی مدت‌های زیادی طول خواهد کشید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این‌که شخصی به شهر مدینه وارد شد، وقتی شهر را خلوت دید؛ دربارة آن از مردم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مردم برای جنگ احد از مدینه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از ماجرای جنگ آگاه شد، گوسفندانش رها کرد و خود را به احد رسانید؛ با پیامبر ملاقات کرد و به حقانیت اسلام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رفت و به شهادت رسید در فاصلة زمانی پس از طلوع</w:t>
      </w:r>
    </w:p>
    <w:p>
      <w:pPr>
        <w:pStyle w:val="BookText"/>
        <w:rPr/>
      </w:pPr>
      <w:r>
        <w:rPr>
          <w:rFonts w:ascii="IRNazanin" w:hAnsi="IRNazanin" w:eastAsia="IRNazanin"/>
          <w:color w:val="111111"/>
          <w:sz w:val="28"/>
          <w:sz w:val="28"/>
          <w:szCs w:val="28"/>
          <w:rtl w:val="true"/>
          <w:lang w:bidi="fa-IR"/>
        </w:rPr>
        <w:t>آفتاب که وارد شهر شد تا قبل از ظهر، مسیر تحقیق، تسلیم و شهادت را طی کرد و حتی دو رکعت نماز هم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الجنة و لم یصل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شد، در حالی که حتی یک رکعت نماز هم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تمام عمر خدمت می‌کنند؛ ولی قرآن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یعنی افرادی که اهل کار بودند و پرتلاش؛ ولی عاقبت به دوزخ وارد می‌شوند؛ زیرا یا در ابتدا کارشان با اخلاص نبوده یا در آغاز بااخلاص شروع کردند؛ اما در نیمة کار گرفتار عجب و غرور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مرحله اول و وسط را سالم طی می‌کنند؛ ولی پس از عمل، اجر کار خود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بزرگان اخلاق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پیدایش اخلاص مشکل نیست، ادامه اخلاص مشکل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قرآن کریم انجام دادن کار نیک مهم نیست؛ بلکه آوردن کار نیک به صحنه قیامت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نیک را تا قیامت با خود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عمل نیکی انجام داد؛ زیرا بسیاری از افراد کارهای نیکی انجام می‌دهند؛ ولی عمل نیک آن‌ها به قیامت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مناسب آن عبادت‌های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سابقه شش هزار سال عبادت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این سال‌ها، سال‌های دنیوی است یا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ببینیم که یک روز آخرت معادل پنجاه هزار سال دنیاست، آن وقت مقدار عبادت‌های ابلیس معلوم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قَدْ عَبَدَ اللَّهَ سِتَّةَ آلَافِ سَنَةٍ لَا یُدْرَی أَمِنْ سِنِی الدُّنْیَا أَمْ مِنْ سِنِی الْآخِرَةِ عَنْ کبْرِ سَاعَةٍ وَاحِدَةٍ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آن که هیچ کس نمی‌تواند با محاسبات، خیالات و پیش‌بینی‌های خود قاطعانه سخنی بگوید و به آینده خود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تخت بی‌دست و پای بلقیس در یک چشم به هم زدن از منطقه‌ای به منطقه‌ای منتقل شود و انسان‌های با دست و پا چنان زمین گیر شوند که سال‌ها از بستر تکان نخورند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آتیک به قبل ان یرتد الیک طرفک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خداوند متعال نوزاد بی‌دست و 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دریا حفظ می‌کند و فرعون با دست و پا را غرق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پرورگار توانا این قدرت را دارد که پیامبری مانند حضرت نوح را روی آب حفظ کند و پیامبر دیگری مثل یونس را در زیر آب محافظت نماید و از حضرت یوسف علیه السلام در چاه، کنار آب،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چنان قدرتی است که از درختان کوچک میوه‌های فراوان به وجود می‌آورد و در کنار آن درختان بزرگی که هیچ میوه‌ای ندارند، برمی‌افرازد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این نمونه‌ها برای این گفته شد که چه بسا مقدمه ظهور حضرت مهدی علیه السلام با داشتن آن‌همه علایم و شرایط، ممکن است یک شبه فراهم شود</w:t>
      </w:r>
      <w:r>
        <w:rPr>
          <w:rFonts w:eastAsia="IRNazanin" w:cs="IRNazanin"/>
          <w:color w:val="111111"/>
          <w:sz w:val="28"/>
          <w:szCs w:val="28"/>
          <w:rtl w:val="true"/>
          <w:lang w:bidi="fa-IR"/>
        </w:rPr>
        <w:t>.</w:t>
      </w:r>
      <w:bookmarkStart w:id="31" w:name="pg3195_28470"/>
    </w:p>
    <w:p>
      <w:pPr>
        <w:pStyle w:val="Heading2"/>
        <w:numPr>
          <w:ilvl w:val="1"/>
          <w:numId w:val="1"/>
        </w:numPr>
        <w:rPr/>
      </w:pPr>
      <w:bookmarkStart w:id="32" w:name="__RefHeading___Toc1644849_2749589250"/>
      <w:bookmarkStart w:id="33" w:name="_Toc11"/>
      <w:bookmarkEnd w:id="31"/>
      <w:bookmarkEnd w:id="32"/>
      <w:r>
        <w:rPr/>
        <w:t>7</w:t>
      </w:r>
      <w:r>
        <w:rPr>
          <w:rtl w:val="true"/>
        </w:rPr>
        <w:t xml:space="preserve">. </w:t>
      </w:r>
      <w:r>
        <w:rPr>
          <w:rtl w:val="true"/>
        </w:rPr>
        <w:t>آیا این مطلب درست است که اگر دنیا پر از ظلم شود؛  امام زمان زودتر ظهور می‌کند؟</w:t>
      </w:r>
      <w:bookmarkEnd w:id="33"/>
    </w:p>
    <w:p>
      <w:pPr>
        <w:pStyle w:val="BookText"/>
        <w:rPr/>
      </w:pPr>
      <w:r>
        <w:rPr>
          <w:rFonts w:ascii="IRNazanin" w:hAnsi="IRNazanin" w:eastAsia="IRNazanin"/>
          <w:color w:val="111111"/>
          <w:sz w:val="28"/>
          <w:sz w:val="28"/>
          <w:szCs w:val="28"/>
          <w:rtl w:val="true"/>
          <w:lang w:bidi="fa-IR"/>
        </w:rPr>
        <w:t>در حدیث نیامده است که دنیا پر از ظالم شود؛ بلکه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 از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این‌باره نشان می‌دهد که این‌گونه روایات به توصیف جامعه در عصر غیبت می‌پردازد و به هیچ وجه بر وقوع ظلم و ستم توصیه و یا تأکید نمی‌کند؛ چون بین پر از ظلم شدن و پر از ظالم شدن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بگویند وقتی در سالن را باز می‌کنیم که پر از دود شود، این به آن معنا نیست که همه مردم سیگاری شوند تا سالن پر از 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افراد زیادی که اهل سیگار نیستند، در سالن وجود داشته باشند؛ ولی فردی نا اهل، با آوردن کنده‌ای درخت سوخته، سالن را پر از 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غیر از آن است که بگوییم وقتی در سالن را باز می‌کنیم که تمام مردم اهل سیگار باشند؛ پس، معنای جملة سالن پر از دود شود با سالن پر از افراد سیگاری شود، یکی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ظهور، افرادی که از هر جهت صالحند، بسیار زیاد هستند؛ ولی به وسیلة چند جنایتکار همه دنیا می‌تواند پر از ظلم شود؛ همان‌طور که یک نفر می تواند با آوردن کنده‌ای درخت سوخته، سالن را پر از 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یاغی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متجاوز می‌تواند چند منطقه را به آتش بکشد، با آن‌که در هر منطقه افراد صالحی هم وجود داشته باشد</w:t>
      </w:r>
      <w:r>
        <w:rPr>
          <w:rFonts w:eastAsia="IRNazanin" w:cs="IRNazanin"/>
          <w:color w:val="111111"/>
          <w:sz w:val="28"/>
          <w:szCs w:val="28"/>
          <w:rtl w:val="true"/>
          <w:lang w:bidi="fa-IR"/>
        </w:rPr>
        <w:t>.</w:t>
      </w:r>
      <w:bookmarkStart w:id="34" w:name="pg3195_28474"/>
    </w:p>
    <w:p>
      <w:pPr>
        <w:pStyle w:val="Heading2"/>
        <w:numPr>
          <w:ilvl w:val="1"/>
          <w:numId w:val="1"/>
        </w:numPr>
        <w:rPr/>
      </w:pPr>
      <w:bookmarkStart w:id="35" w:name="__RefHeading___Toc1644851_2749589250"/>
      <w:bookmarkStart w:id="36" w:name="_Toc12"/>
      <w:bookmarkEnd w:id="34"/>
      <w:bookmarkEnd w:id="35"/>
      <w:r>
        <w:rPr/>
        <w:t>8</w:t>
      </w:r>
      <w:r>
        <w:rPr>
          <w:rtl w:val="true"/>
        </w:rPr>
        <w:t xml:space="preserve">. </w:t>
      </w:r>
      <w:r>
        <w:rPr>
          <w:rtl w:val="true"/>
        </w:rPr>
        <w:t>حضور و آمادگی چه تعدادی از یاران امام زمان علیه السلام برای قیام وی کفایت می‌کند؟</w:t>
      </w:r>
      <w:bookmarkEnd w:id="3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یاران واقعی حضرت کم هستند و هم اینکه برای پذیرش و قبل از آن برای قیام امام باید آمادگی عمومی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 پس از حضرت موسی ستمگری پیدا شد که مردم را از خانه، سرزمین و فرزندانشان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مظلوم نزد پیامبرشان رفتند و از او تقاضا کردند برایشان یک فرماندة نظامی تعیین کند تا در برابر آن ستمگر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نمی‌دهید که اگر جهاد بر شما مقرر شد، جهاد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همین که به آن‌ها دستور جنگ داده شد، جز تعدادی کمی، همه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این گروه که اظهار آمادگی و جانفشانی کردند؛ ولی در عمل سرپیچی نمودند،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بالظالمین</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امتحان مکتبی، بیش‌تر افراد مردود شدند؛ حتّی اقلیتی که جهاد را پذیرفتند، در رهبری فرمانده تردید کردند؛ یعنی همین که پیامبرشان فرد لایقی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سوی خداوند متعال برای فرماندهی تعیین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ثروت ما بیش‌تر است، خود ما به فرماندهی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 این‌که نشانه‌های لیاقت طالوت را دیدند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امتحان برخی دیگر و به نوعی امتحان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که در ظاهر وفادار بودند، به سوی جبهه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خداوند متعال شما را به نهر آبی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از آن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 بنوشد از ما نیست البته اجازه دارید که با دست لبی‌تر کنید؛ اما خود را سیراب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وفادار نیز، همین که به آب رسیدند، نتوانستند خود را حفظ کنند و کاملاً خود را سیراب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امتحان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امتحان نیز گروهی مردود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فرمان جهاد را پذیرفتند،رهبری طالوت را هم پذیرفتند و از مسئله شکم هم گذشتند؛ اما همین که در مقابل دشمن قرار گرفتند،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حریف دشمن نیستیم، و این شعار را سر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لَنَا الْیَوْمَ بِجَالُوتَ وَجُنودِهِ</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امتحان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تعداد کمی باقی ماندند که آن‌ها نیز این شعار را سر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بِإِذْنِ اللّهِ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هر کس در ظاهر ادعای انتظار و اعلام وفاداری می‌کند؛ امّا باید مراحل مختلف امتحان را سپری کرد تا معلوم گردد که،</w:t>
      </w:r>
    </w:p>
    <w:p>
      <w:pPr>
        <w:pStyle w:val="BookText"/>
        <w:rPr/>
      </w:pPr>
      <w:r>
        <w:rPr>
          <w:rFonts w:ascii="IRNazanin" w:hAnsi="IRNazanin" w:eastAsia="IRNazanin"/>
          <w:color w:val="111111"/>
          <w:sz w:val="28"/>
          <w:sz w:val="28"/>
          <w:szCs w:val="28"/>
          <w:rtl w:val="true"/>
          <w:lang w:bidi="fa-IR"/>
        </w:rPr>
        <w:t>افراد صادق چند نفر هستند؛ نه تنها در عرصة جهاد بلکه در سایر عرصه‌ها نیز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می‌خوانیم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اَکَثرَ الضَّجیج وَ اَقَلَّ الْحَجیج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کسانی که در مکه ظاهر مناسک را انجام می‌دهند و اهل ناله و انابه هم هستند؛ ولی حاجیان واقعی بسیار اندکند؛ افزون بر احکام، در نبوت نیز مسأله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افرادی منتظر حضرت رسول صلی الله علیه و آله و سلم بودند و چون می‌دانستند که شهر مدینه محل هجرت پیامبر قرار خواهد گرفت، سال‌ها قبل از بعثت پیامبر صلی الله علیه و آله و سلم در آن‌جا ساکن شدند و ضمن تجارت منتظر ظهور پیامبر بودند؛ ولی بعد از ظهور، با این‌که نشانه‌های پیامبری را با آنچه در تورات آمده بود موافق یافتند، کفر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مَّا عَرَفُواْ کفَرُواْ بِهِ</w:t>
      </w:r>
      <w:r>
        <w:rPr>
          <w:rFonts w:eastAsia="IRNazanin" w:cs="IRNazanin"/>
          <w:color w:val="111111"/>
          <w:sz w:val="28"/>
          <w:szCs w:val="28"/>
          <w:rtl w:val="true"/>
          <w:lang w:bidi="fa-IR"/>
        </w:rPr>
        <w:t>).</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ماجرا نباید به هر استقبالی تکیه کرد و نباید به هر دانستنی‌ای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این‌که پیامبر را مثل فرزندانشان می‌شناختند؛ با همان علم و آگاهی روحیه تسلیم نداشتند و در واقع نباید به هر اظهار عشق و انتظاری مغرور شد؛ زیرا ممکن است در مرحله عمل، حالت‌های انسان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 که در دعای ندبه اشک می‌ریزند و اظهار انتظار می‌کنند؛ ولی از درآمدهای خود سهم امام زمان علیه السلام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کوفه هزاران نامه برای دعوت و یاری امام حسین علیه السلام نوشتند؛ اما ایشان را در کربلا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دربارة توحید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 فَلَمَّا نَجَّاهُمْ إِلَی الْبَرِّ إِذا هُمْ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همین که افراد در دریا، کشتی خود را در ورطة هلاک می‌بینند، خدا را با اخلاص می‌خوانند؛ ولی همین که به ساحل رسیدند همه چیز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خانوادگی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زن حامله می‌شود، زن و شوهر ضمن درخواست از پروردگارشان با خداوند عهد می‌کنند که اگر فرزند شایسته‌ای به ما بدهی، قطعاً از سپاسگزاران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ءَاتَیْتَنَا صَالِحًا لَّنَکونَنَّ مِنَ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ولی همین که خداوند متعال به آنان فرزند صالحی داد، پدر و مادر، برای خداوند متعال شریکانی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آتَاهُمَا صَالِحاً جَعَلاَ لَهُ شُرَکاء فِیمَا آتَاهُمَا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آری، انسان چه زود وعده‌های خود را با خداوند متعال فراموش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فقط ایمان اصیل زمینه ساز ظهور است و ایمان‌های موضعی، موسمی، گزینشی، منهای عمل، ریزشی، موجی و ایمان ضعیف،</w:t>
      </w:r>
    </w:p>
    <w:p>
      <w:pPr>
        <w:pStyle w:val="BookText"/>
        <w:rPr/>
      </w:pPr>
      <w:r>
        <w:rPr>
          <w:rFonts w:ascii="IRNazanin" w:hAnsi="IRNazanin" w:eastAsia="IRNazanin"/>
          <w:color w:val="111111"/>
          <w:sz w:val="28"/>
          <w:sz w:val="28"/>
          <w:szCs w:val="28"/>
          <w:rtl w:val="true"/>
          <w:lang w:bidi="fa-IR"/>
        </w:rPr>
        <w:t>بدون منطق و کارآمد و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غدیر خم، یاران پیامبر خدا صلی الله علیه و آله و سلم به امیر المؤمنین تبریک گفتند؛ امّا پس از رحلت رسول خدا صلی الله علیه و آله و سلم حقش را ربودند؛ بعضی دیگر بیعت را شکستند و جنگ جمل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آزمایش خود، هرکسی به خود مراجعه کند و بنگرد که در عمر خود چند بار قول داده و وفا نکرده، توبه کرده توبه شکسته، وعده داده و تخلف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دلیل بر عدم استقرار ایمان در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در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 شخصی از پیغمبر درخواست دعا کرد تا ثروتمند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اندکی که شکرش را ادا کنی بهتر از مال زیادی است که نتوانی شکرش را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 که تمام حقوق واجب مال را بدهد؛ ولی همین که ثروتمند شد، اول از نماز جماعت فاصله گرفت؛ سپس از نماز جمعه و در مرحله بالاتر، منکر زکات شد و به دلیل همین خلف وعده‌ها، نفاق عمیق برای همیشه در قلب او ماندگار شد و به طور طبیعی این روند می‌تواند نسبت به دیگران هم صورت بگیرد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این‌که قرآن مزد رسالت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اَسْئَلُکُمْ عَلَیهِ اَجْراً اِلَّا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ولی صدها میلیون مسلمان داریم که حتی نام اهل بیت را نمی‌دانند و از این نکته نیز بگذریم که چقدر</w:t>
      </w:r>
    </w:p>
    <w:p>
      <w:pPr>
        <w:pStyle w:val="BookText"/>
        <w:rPr/>
      </w:pPr>
      <w:r>
        <w:rPr>
          <w:rFonts w:ascii="Amiri" w:hAnsi="Amiri" w:eastAsia="Amiri" w:cs="Amiri"/>
          <w:color w:val="111111"/>
          <w:sz w:val="28"/>
          <w:sz w:val="28"/>
          <w:szCs w:val="28"/>
          <w:rtl w:val="true"/>
          <w:lang w:bidi="ar-SA"/>
        </w:rPr>
        <w:t>از اهل بیت نسل و یاران آنان کشته، تبعید، اسیر و تحقیر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مَنْ قُتِلْ، و سُبی مَنْ سُبی، وَ اُقْصی مَنْ اُقْصِی</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آنچه گفته شد، گوشه‌ای از نمونه‌های قرآنی بود و بی‌تردید اگر بخواهیم از روایات و تاریخ بخش‌های دیگری را بیان کنیم، کتاب قطوری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نامردی‌های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فقط به افراد خاصی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راستگویانند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این نکته بدان اشاره دارد که بسیاری از افراد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بعضی از امامان معصوم پیشنهاد قیام می‌دادند؛ حتی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فلان منطقه صدهزار یاور دارید؛ ولی امام با نگاه عمیق خواستة آن‌ها را نمی‌پذیرفت؛</w:t>
      </w:r>
      <w:r>
        <w:rPr>
          <w:rStyle w:val="FootnoteAnchor"/>
          <w:rtl w:val="true"/>
        </w:rPr>
        <w:footnoteReference w:id="46"/>
      </w:r>
      <w:r>
        <w:rPr>
          <w:rFonts w:ascii="IRNazanin" w:hAnsi="IRNazanin" w:eastAsia="IRNazanin"/>
          <w:color w:val="111111"/>
          <w:sz w:val="28"/>
          <w:sz w:val="28"/>
          <w:szCs w:val="28"/>
          <w:rtl w:val="true"/>
          <w:lang w:bidi="fa-IR"/>
        </w:rPr>
        <w:t>زیرا می‌دانست که ایمان آن‌ها ظاهری است؛ نه اصولی و ریشه‌ای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ایمان تنها را کافی نمی‌داند؛ بلکه ایمان طولانی و همراه با استقامت ارزشمند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به ایمانی 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w:t>
      </w:r>
    </w:p>
    <w:p>
      <w:pPr>
        <w:pStyle w:val="BookText"/>
        <w:rPr/>
      </w:pP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ایمانی همراه با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 الصالحات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ایمان و عملی بدون مجادله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یَجِدُواْ فِی أَنفُسِهِمْ حَرَجًا مِّمَّا قَضَیْتَ</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یعنی مؤمنان واقعی کسانی هستند که نسبت به داوری‌های حضرت رسول صلی الله علیه و آله و سلم نگرانی نداشته باشند و آیه‌ای دیگر از ایمانی همراه با هجرت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وَلَمْ یُهَاجِرُواْ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سخن می گوید یعنی کسانی که ایمان دارند ولی هجرت نمی‌کنند، حق ولایت و سرپرستی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ایمانی همراه با نشاط؛ سخن به میان می‌آید و مسلمانانی که نماز را در حال کسالت می‌خوانند، انتقاد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قامُوا اِلَی الصَّلوةِ قاموُا کُسالی</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یا به ایمانی همراه با پرداخت پول اشاره دارد و به اصحاب پیامبر که در جبهة جنگ همراه با رسول خدا صلی الله علیه و آله و سلم جنگیدند، پیروز شدند و غنایم به دست آوردند،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دارید، خمس بدهید وگرنه ایمان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اِنَّما غَنْمِتُمْ مِنْ شَیءٍ 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آمَنَتُمْ باِللهِ</w:t>
      </w:r>
      <w:r>
        <w:rPr>
          <w:rFonts w:eastAsia="IRNazanin" w:cs="IRNazanin"/>
          <w:color w:val="111111"/>
          <w:sz w:val="28"/>
          <w:szCs w:val="28"/>
          <w:rtl w:val="true"/>
          <w:lang w:bidi="fa-IR"/>
        </w:rPr>
        <w:t>).</w:t>
      </w:r>
      <w:r>
        <w:rPr>
          <w:rStyle w:val="FootnoteAnchor"/>
          <w:rtl w:val="true"/>
        </w:rPr>
        <w:footnoteReference w:id="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آیاتی دیگر به ایمانی همراه با عقل توجه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p>
    <w:p>
      <w:pPr>
        <w:pStyle w:val="BookText"/>
        <w:rPr/>
      </w:pP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تعقلون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خداوند متعال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بیگانگان عاملی نفوذی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عقل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گفته شد، ایمان زمانی ارزشمند است که با عمل، خالصانه، همراه با هجرت و همراه با عقل و مواردی از این چند باشد؛ بنابراین هر ایمانی سبب رستگاری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رستگارند که در نماز خود خاشع،  زکات مال خود را بپردازند در برابر شهوت از خود محاظت کنند، و از لغو روی‌گردان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واقعی تنها کسانی هستند که هرگاه نام خداوند متعال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صدای اذان را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آن‌ها می‌لرزد و هرگاه آیات قرآن بر آنان تلاوت شود، بر ایمانشان افزوده می‌گردد</w:t>
      </w:r>
      <w:r>
        <w:rPr>
          <w:rFonts w:eastAsia="IRNazanin" w:cs="IRNazanin"/>
          <w:color w:val="111111"/>
          <w:sz w:val="28"/>
          <w:szCs w:val="28"/>
          <w:rtl w:val="true"/>
          <w:lang w:bidi="fa-IR"/>
        </w:rPr>
        <w:t>.»</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لازم است هرکس که خودش را مؤمن و منتظر ظهور حضرت مهدی می‌داند، خود را با این آیات قرآنی که در این چند سطر بیان شد، مورد ارزیابی قرار دهد و مفاهیم این آیات را در خود نهادینه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نخ سالم باید منتظر سوزن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 پوسیده چیزی دوخته نمی‌شود؛ بنابراین لایق بودن رهبر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فرمانده جنگ، شخص پیامبر بود ولی مسلمانان در این جنگ شکست خوردند؛ زیرا یاران پیامبر دچار سستی و غفلت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دستور حضرت را اجرا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مأموریت خود نزاع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تَنازَعْتَمْ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البته نباید ناامید شد؛ زیرا خداوند متعال می‌تواند همین انسان‌های ضعیف را نیز دگرگون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آبی آلوده، به خاک باغچه فرو می‌رود؛ ولی از آن گل و گلابی خوشبو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می‌تواند بدی‌ها را به خوبی‌ها تبدیل و افراد را متحول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ماه مبارک رمضان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غَیِّر سوُءَ حالِنَا بِحُسْنِ حالِکْ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سلمان فارسی بخشی از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در اواخر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گروید؛ اما چنان رشد معنوی کرد که درباره‌اش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اَلسَّلْمانُ مِنّا اَهْلَ الْبَیتْ</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با استمداد از خداوند متعال و با الهام از آیات و روایات و دعاها، در خود شایستگی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برای این کار فکر بلند و نگاه وسیع به تمام هستی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منتظر اصلاح کلی و برقراری عدالت اجتماعی در همه جهان هستند، نمی‌توانند افرادی باشند که دایره فکرشان</w:t>
      </w:r>
    </w:p>
    <w:p>
      <w:pPr>
        <w:pStyle w:val="BookText"/>
        <w:rPr/>
      </w:pPr>
      <w:r>
        <w:rPr>
          <w:rFonts w:ascii="IRNazanin" w:hAnsi="IRNazanin" w:eastAsia="IRNazanin"/>
          <w:color w:val="111111"/>
          <w:sz w:val="28"/>
          <w:sz w:val="28"/>
          <w:szCs w:val="28"/>
          <w:rtl w:val="true"/>
          <w:lang w:bidi="fa-IR"/>
        </w:rPr>
        <w:t>فقط به خویش و بستگان و قبیله و حزب و منطقه خاص خود محدود باشد؛ بلکه باید روحی بسیار بلند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از خداوند متعال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فقرا را غنی ساز و همه مشکلات را حل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بیماران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دعاها به کشور و منطقه و لهجه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نشده است؛ چنان‌که در سلام نماز به همه صالحان تاریخ سلام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هدایت به راه مستقیم را برای همه مردم می‌خواهیم؛ بنابراین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عهد نوع رابطه ما را با حضرت مهدی علیه السلام و علاقه ما را به آن حضرت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نورانی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بَلَّغْ مَوْلانا صاحِب الزَّمانِ عَنْ جَمیعِ الْمَؤمنینَ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معنای آن است که علاقه ما باید به نمایندگی از همة مؤمنان باشد 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علاقه باید بدون مرز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مَشارِقِ الْاَرْضِ وَ 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علاقه باید بدون 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حَیهَّمْ وَ مَیتهِمِ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علاقه باید بدون تاریخ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والِدَی وَ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علاقه باید بدون محدودیت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زِنَة عَرْشِ اللهِ وَ مِدادِ کَلِماتِهِ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باشد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باید دارای تازگی بوده و هر روز نو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اُجَدَّدُ لَهُ</w:t>
      </w:r>
    </w:p>
    <w:p>
      <w:pPr>
        <w:pStyle w:val="BookText"/>
        <w:rPr/>
      </w:pPr>
      <w:r>
        <w:rPr>
          <w:rFonts w:ascii="Amiri" w:hAnsi="Amiri" w:eastAsia="Amiri" w:cs="Amiri"/>
          <w:color w:val="111111"/>
          <w:sz w:val="28"/>
          <w:sz w:val="28"/>
          <w:szCs w:val="28"/>
          <w:rtl w:val="true"/>
          <w:lang w:bidi="ar-SA"/>
        </w:rPr>
        <w:t>فی هذاَ الْیوْمِ وَ فی کُلَّ یوْمٍ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روندی رو به رشد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عَهْدَاً وَ عَقْداً وَ 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 تعهد، بعد قرار بستن سپس بیعت و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جملات چقدر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که به طور طبیعی باید به فکر خوراک، پوشاک، همسر، فرزند و رفاه باشد، با عشقی بی‌نهایت به مصلحی معصوم، آن هم بدون هیچ حد و مرز، مرتبط می‌سازد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علاقه بر اساس آن است 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پدر و مادر به مردم مهربان‌تر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اشفق علی الناس من آبائهم و امهاتهم</w:t>
      </w:r>
      <w:r>
        <w:rPr>
          <w:rFonts w:eastAsia="IRNazanin" w:cs="IRNazanin"/>
          <w:color w:val="111111"/>
          <w:sz w:val="28"/>
          <w:szCs w:val="28"/>
          <w:rtl w:val="true"/>
          <w:lang w:bidi="fa-IR"/>
        </w:rPr>
        <w:t>».</w:t>
      </w:r>
      <w:r>
        <w:rPr>
          <w:rStyle w:val="FootnoteAnchor"/>
          <w:rtl w:val="true"/>
        </w:rPr>
        <w:footnoteReference w:id="60"/>
      </w:r>
      <w:bookmarkStart w:id="37" w:name="pg3195_28495"/>
    </w:p>
    <w:p>
      <w:pPr>
        <w:pStyle w:val="Heading2"/>
        <w:numPr>
          <w:ilvl w:val="1"/>
          <w:numId w:val="1"/>
        </w:numPr>
        <w:rPr/>
      </w:pPr>
      <w:bookmarkStart w:id="38" w:name="__RefHeading___Toc1644853_2749589250"/>
      <w:bookmarkStart w:id="39" w:name="_Toc13"/>
      <w:bookmarkEnd w:id="37"/>
      <w:bookmarkEnd w:id="38"/>
      <w:r>
        <w:rPr/>
        <w:t>9</w:t>
      </w:r>
      <w:r>
        <w:rPr>
          <w:rtl w:val="true"/>
        </w:rPr>
        <w:t xml:space="preserve">. </w:t>
      </w:r>
      <w:r>
        <w:rPr>
          <w:rtl w:val="true"/>
        </w:rPr>
        <w:t>چگونه امام زمان عجل الله تعالی فرجه الشریف می‌تواند حکومت واحدی تشکیل دهد و همه مکاتب و ادیان را گرد هم آورد؟</w:t>
      </w:r>
      <w:bookmarkEnd w:id="39"/>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اولاً در این مورد، ارادة خداوند متعال مطرح است و نه قدرت بشری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 خداوند متعال هر آنچه اراده کند، همان محقق می‌شود و اراده خدا بر هر چیز غالب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غَالِبٌ عَلَی أَمْرِهِ</w:t>
      </w:r>
      <w:r>
        <w:rPr>
          <w:rFonts w:eastAsia="IRNazanin" w:cs="IRNazanin"/>
          <w:color w:val="111111"/>
          <w:sz w:val="28"/>
          <w:szCs w:val="28"/>
          <w:rtl w:val="true"/>
          <w:lang w:bidi="fa-IR"/>
        </w:rPr>
        <w:t>).</w:t>
      </w:r>
      <w:r>
        <w:rPr>
          <w:rStyle w:val="FootnoteAnchor"/>
          <w:rtl w:val="true"/>
        </w:rPr>
        <w:footnoteReference w:id="6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نمونه‌هایی از حکومت مردان خداوند وجود داشته است؛ مثلاً حضرت سلیمان علیه السلام که حاکمی الهی بود و بر همه امور تسلط داشت؛ یا حضرت یوسف علیه السلام که توانست با تدبیری مناسب مدیریت منطقه‌ای را به دست بگیرد و یا پیامبر اسلام صلی الله علیه و آله و سلم که همه بت‌ها را شکست، گروه‌ها و احزاب منحرف را در هم کوبید و حکومتی آمیخته از عرب و عجم، برده و آزاد، زن و مرد، سیاه و سفید تشکیل داد آن چنان‌که اکنون مناسک حج، تابلویی از گرد آمدن لهجه‌ها، سلیقه‌ها و نژادها، از همه کشورهای دنیا در یک منطقه آن هم با یک لباس، یک شعار، یک برنامه، در زمان، مکان واحد</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نیز امام خمینی قدس سره فقیه عادلی بود که حکومت را به دست گرفت، و پرونده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شاهنشاهی را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و رشد نسل جدید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طاغوتیان و جنایتکاران یا فرار کردند و اعدام شدند و در مقابل مستضعفین حکومت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انقلاب اسلامی ایران قوانین باطل را لغو کند و همه احزاب و سلیقه‌های مختلف در یک کشور را در یک خط و دور یک محور جمهوری اسلامی قرار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امام خمینی را نمی‌دیدیم، برای معنای این آیه دنبال یک مصداق می‌گشتیم که مگر می‌شود کسی از احدی جز پروردگار نترسد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یَخْشَوْنَ أَحَدًا إِلَّا اللَّهَ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بر فرض ما اگر نمونه‌ای هم نداشته باشیم، به وعده‌های الهی ایمان داریم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وَالَّذِینَ آمَنُوا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یعنی ما پیامبران و مؤمنان را در همین دنیا یاری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نمونه‌هایی از این دست فراوان است از جمله آن‌جا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خدا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لشکر ما یاری شده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حکومت را به مؤمنین</w:t>
      </w:r>
    </w:p>
    <w:p>
      <w:pPr>
        <w:pStyle w:val="BookText"/>
        <w:rPr/>
      </w:pPr>
      <w:r>
        <w:rPr>
          <w:rFonts w:ascii="Amiri" w:hAnsi="Amiri" w:eastAsia="Amiri" w:cs="Amiri"/>
          <w:color w:val="111111"/>
          <w:sz w:val="28"/>
          <w:sz w:val="28"/>
          <w:szCs w:val="28"/>
          <w:rtl w:val="true"/>
          <w:lang w:bidi="ar-SA"/>
        </w:rPr>
        <w:t>خواهیم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لَیَسْتَخْلِفَنَّهُم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مکتب اسلام را بر همة مکتب‌ها غالب خواهیم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اساس روایات قطعی قرار است که حضرت عیسی علیه السلام پشت سر امام زمان علیه السلام نماز بخواند؛ می‌توان پیش بینی کرد که مسیحیت جهان نیز به پیروی از حضرت مسیح در خط اسلام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مردم از جنایتکاران، شکست همة وعده‌ها و گسترش فساد در جهان، به قدری است که در روایات می‌خوانیم که افرادی بر سر قبر مردگان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که رفتید و این زندگی ما را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مردم آنان را آماده پذیرفتن حق می‌کند؛ همان‌گونه که خستگی مردم از جنایتهای شاه، آن‌ها را به سمت امام خمینی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فرهیختگان بشری، تخصص خود را در اختیار امام زمان عجل الله تعالی فرجه الشریف قرار می‌دهند و بازوی اجرایی ایشان می‌شوند؛ چنان‌که ما در زمان خود دیدیم خلبانانی که در زمان شاه در آمریکا تحصیل کردند و خلبان شدند تا اهداف شاه و آمریکا را تأمین کنند؛ اما با انقلاب اسلامی خدمت امام آمدند؛ دست امام را بوسیدند و تخصص خود را در خدمت امام راحل عظیم الشأن گذاشتند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اسلام هدایت و حقانیت است، نه اسلحه و کودتا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انسان به طور فطری دین حق را دوست دارد؛ آن‌چنان که اگر اسلام ناب به مردم عرضه شود، گروه گروه به آن می‌پیوندند؛ همان‌گونه که در صدر اسلام اخلاق، رفتار و منطق پیامبر باعث شد تا مردم دسته به دسته به دین اسلام ملحق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فِی دِینِ اللَّهِ أَفْوَاجًا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زیبایی کلام ما را بشناسند، حتماً از ما پیروی می‌کنند؛ اِنَّ الناسَ لَوْ عَرَفوُا مَحاسِنَ کَلامِنا لاتَبُعونا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نکتة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خرافات و جلوه کردن حق از جمله موارد گرایش مردم به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بأمرجدید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است که وقتی خرافات و بدعت‌ها در اسلام برطرف شد، حقیقت اسلام چنان جاذبه‌ای خواهد داشت که مردم را دگرگون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ترس نیز در این‌باره نقش مهمی دارد؛ همان‌گونه که بر اساس روایات، امام از پدر مهربان‌تر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اَشْفَقَ عَلَیهِمِ مِنْ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نسبت به جنایتکاران نیز قهار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اَشَّداءُ عَلَی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جنایتکاران به خاطر جنایاتشان از نظام مهدوی به وحشت می‌افتند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نَصَرْتَهُ بِالرُّعْبْ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درباره پیامبر اسلام، این وحشت در دل منحرفین ایجاد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وَقَذَفَ فِی قُلُوبِهِمُ الرُّعْبَ</w:t>
      </w:r>
      <w:r>
        <w:rPr>
          <w:rFonts w:eastAsia="Amiri" w:cs="Amiri" w:ascii="Amiri" w:hAnsi="Amiri"/>
          <w:color w:val="111111"/>
          <w:sz w:val="28"/>
          <w:szCs w:val="28"/>
          <w:rtl w:val="true"/>
          <w:lang w:bidi="ar-SA"/>
        </w:rPr>
        <w:t>).</w:t>
      </w:r>
      <w:r>
        <w:rPr>
          <w:rStyle w:val="FootnoteAnchor"/>
          <w:rtl w:val="true"/>
        </w:rPr>
        <w:footnoteReference w:id="73"/>
      </w:r>
      <w:bookmarkStart w:id="40" w:name="pg3195_28506"/>
    </w:p>
    <w:p>
      <w:pPr>
        <w:pStyle w:val="Heading2"/>
        <w:numPr>
          <w:ilvl w:val="1"/>
          <w:numId w:val="1"/>
        </w:numPr>
        <w:rPr/>
      </w:pPr>
      <w:bookmarkStart w:id="41" w:name="__RefHeading___Toc1644855_2749589250"/>
      <w:bookmarkStart w:id="42" w:name="_Toc14"/>
      <w:bookmarkEnd w:id="40"/>
      <w:bookmarkEnd w:id="41"/>
      <w:r>
        <w:rPr/>
        <w:t>10</w:t>
      </w:r>
      <w:r>
        <w:rPr>
          <w:rtl w:val="true"/>
        </w:rPr>
        <w:t xml:space="preserve">. </w:t>
      </w:r>
      <w:r>
        <w:rPr>
          <w:rtl w:val="true"/>
        </w:rPr>
        <w:t>امام زمان عجل الله تعالی فرجه الشریف چه زمانی ظهور می‌کند؟</w:t>
      </w:r>
      <w:bookmarkEnd w:id="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نه می‌تواند و نه حق دارد برای ظهور امام زمان عجل الله تعالی فرجه الشریف، زمان تعیین کند؛ چون زمان ظهور از علوم غیبی است که فقط در اختیار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 اگر کسی برای ظهور زمانی را تعیین کرد او را تکذیب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43" w:name="pg3195_28508"/>
    </w:p>
    <w:p>
      <w:pPr>
        <w:pStyle w:val="Heading2"/>
        <w:numPr>
          <w:ilvl w:val="1"/>
          <w:numId w:val="1"/>
        </w:numPr>
        <w:rPr/>
      </w:pPr>
      <w:bookmarkStart w:id="44" w:name="__RefHeading___Toc1644857_2749589250"/>
      <w:bookmarkStart w:id="45" w:name="_Toc15"/>
      <w:bookmarkEnd w:id="43"/>
      <w:bookmarkEnd w:id="44"/>
      <w:r>
        <w:rPr/>
        <w:t>11</w:t>
      </w:r>
      <w:r>
        <w:rPr>
          <w:rtl w:val="true"/>
        </w:rPr>
        <w:t xml:space="preserve">. </w:t>
      </w:r>
      <w:r>
        <w:rPr>
          <w:rtl w:val="true"/>
        </w:rPr>
        <w:t>آیا ممکن است امام زمان عجل الله تعالی فرجه الشریف در عصر غیبت دیده شود؟</w:t>
      </w:r>
      <w:bookmarkEnd w:id="45"/>
    </w:p>
    <w:p>
      <w:pPr>
        <w:pStyle w:val="BookText"/>
        <w:rPr/>
      </w:pPr>
      <w:r>
        <w:rPr>
          <w:rFonts w:ascii="IRNazanin" w:hAnsi="IRNazanin" w:eastAsia="IRNazanin"/>
          <w:color w:val="111111"/>
          <w:sz w:val="28"/>
          <w:sz w:val="28"/>
          <w:szCs w:val="28"/>
          <w:rtl w:val="true"/>
          <w:lang w:bidi="fa-IR"/>
        </w:rPr>
        <w:t>دیدن امام زمان عجل الله تعالی فرجه الشریف محال نیست و توفیق زیارت ایشان امتیاز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نیز از خداوند متعال می‌خواهیم که این دیدار را نصیبمان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اَرِنی الطَّلْعَةَ الرَّشیدةْ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منابع اسلامی وقتی مردم امام زمان عجل الله تعالی فرجه الشریف را در زمان ظهور ببینند،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ایشان را چند بار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بخواهیم مسأله را از دیدگاه قرآن بررسی کنیم، ماجرای حضرت مهدی عجل الله تعالی فرجه الشریف شبیه داستان حضرت یوسف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فَعَرَفَهُمْ وَهُمْ لَهُ مُنکرُونَ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معنا که یوسف برادرانی را که ده‌ها سال او را ندیده بودند، شناخت؛ ولی آن‌ها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مهم است، توجه به دو مسأله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ما مأمور نیستیم برای دیدن امام زمان عجل الله تعالی فرجه الشریف به منطقه، مسجد یا واسطه‌ای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در این مورد سفارشی نشده است؛ ولی مکلّفیم در زمان غیبت به مجتهد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عادل بی‌هوس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حلال و حرام الهی صاحب نظر است، مراجعه کنیم و کلام او را برای خود حجت بدانیم و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نباید فریب افراد شیاد را بخوریم که با ادعای ملاقات با امام عصر عجل الله تعالی فرجه الشریف افرادی را دور خود جمع کرده، از این راه نان می‌خورند و باید به هوش باشیم که تعداد مدعیان دروغین کم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با امام، ارواحنا فداه، در مواردی نیز انجام شده است؛ اما به گونه‌ای بوده که افراد، بعداً متوجه شدند که آن شخص حضرت مهدی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ملاقات‌ها با اراده حضرت صورت گرفته است، نه با اراده ملاقات کننده</w:t>
      </w:r>
      <w:r>
        <w:rPr>
          <w:rFonts w:eastAsia="IRNazanin" w:cs="IRNazanin"/>
          <w:color w:val="111111"/>
          <w:sz w:val="28"/>
          <w:szCs w:val="28"/>
          <w:rtl w:val="true"/>
          <w:lang w:bidi="fa-IR"/>
        </w:rPr>
        <w:t>.</w:t>
      </w:r>
      <w:bookmarkStart w:id="46" w:name="pg3195_28512"/>
    </w:p>
    <w:p>
      <w:pPr>
        <w:pStyle w:val="Heading2"/>
        <w:numPr>
          <w:ilvl w:val="1"/>
          <w:numId w:val="1"/>
        </w:numPr>
        <w:rPr/>
      </w:pPr>
      <w:bookmarkStart w:id="47" w:name="__RefHeading___Toc1644859_2749589250"/>
      <w:bookmarkStart w:id="48" w:name="_Toc16"/>
      <w:bookmarkEnd w:id="46"/>
      <w:bookmarkEnd w:id="47"/>
      <w:r>
        <w:rPr/>
        <w:t>12</w:t>
      </w:r>
      <w:r>
        <w:rPr>
          <w:rtl w:val="true"/>
        </w:rPr>
        <w:t xml:space="preserve">. </w:t>
      </w:r>
      <w:r>
        <w:rPr>
          <w:rtl w:val="true"/>
        </w:rPr>
        <w:t>وظیفه منتظران در زمان غیبت حضرت مهدی عجل الله تعالی فرجه الشریف چیست؟</w:t>
      </w:r>
      <w:bookmarkEnd w:id="48"/>
    </w:p>
    <w:p>
      <w:pPr>
        <w:pStyle w:val="BookText"/>
        <w:rPr/>
      </w:pPr>
      <w:r>
        <w:rPr>
          <w:rFonts w:ascii="IRNazanin" w:hAnsi="IRNazanin" w:eastAsia="IRNazanin"/>
          <w:color w:val="111111"/>
          <w:sz w:val="28"/>
          <w:sz w:val="28"/>
          <w:szCs w:val="28"/>
          <w:rtl w:val="true"/>
          <w:lang w:bidi="fa-IR"/>
        </w:rPr>
        <w:t>در عصرغیبت ما چند وظیفه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یعْرِفْ اِمامَ زَمانِهِ ماتَ مَیتَةً جاهِلیةً؛</w:t>
      </w:r>
      <w:r>
        <w:rPr>
          <w:rStyle w:val="FootnoteAnchor"/>
          <w:rtl w:val="true"/>
        </w:rPr>
        <w:footnoteReference w:id="75"/>
      </w:r>
      <w:r>
        <w:rPr>
          <w:rFonts w:ascii="IRNazanin" w:hAnsi="IRNazanin" w:eastAsia="IRNazanin"/>
          <w:color w:val="111111"/>
          <w:sz w:val="28"/>
          <w:sz w:val="28"/>
          <w:szCs w:val="28"/>
          <w:rtl w:val="true"/>
          <w:lang w:bidi="fa-IR"/>
        </w:rPr>
        <w:t>هر کس بمیرد و امام زمانش را نشناسد،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فرهنگ و تمدن هپچ بهره‌ای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مثل سایر کمالات از جمله علم، ایمان و تقوا درجاتی دارد و انسان باید روز به روز شناخت و معرفت خود را بالا ببرد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امام شناسی، بهترین منبع برای معرّفی سیمای امام علیه السلام، زیارت جامعه کبیره است که از امام هادی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مثل خود امام، امام را معرفی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 عبارت از صدها جمله که در زیارت جامعه است،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بِکُمْ یُمْسِکُ السّماءِ اَنْ تَقَعَ عَلَی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به واسطه شما، آسمان و کرات آسمانی را نگاه داشته تا بر زمین فرود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یعنی چه؟</w:t>
      </w:r>
    </w:p>
    <w:p>
      <w:pPr>
        <w:pStyle w:val="BookText"/>
        <w:rPr/>
      </w:pPr>
      <w:r>
        <w:rPr>
          <w:rFonts w:ascii="IRNazanin" w:hAnsi="IRNazanin" w:eastAsia="IRNazanin"/>
          <w:color w:val="111111"/>
          <w:sz w:val="28"/>
          <w:sz w:val="28"/>
          <w:szCs w:val="28"/>
          <w:rtl w:val="true"/>
          <w:lang w:bidi="fa-IR"/>
        </w:rPr>
        <w:t>انسان وقتی گرفتار چرت و خواب‌آلودگی شد، حتی نمی‌تواند پلک خود را نگه دارد؛ اما امام علیه السلام آسمان‌ها را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درجه از معرفت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گاهی می‌شنویم که مثلاً انگشتر عقیق انسان را حفظ می‌کند یا فلان انگشتر دارای فلان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می‌بینیم صاحبان کامیون‌های بزرگ، با زنجیری که از کامیون آویزان می‌کنند، جلوی انباشته شدن الکتریسیته ساکن را می‌گیرند؛ زیرا این انباشته شدن الکتریسته برای ماشین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بالای ساختمان‌های بلند، نصب قطعة الماس می‌تواند جلوی خطر صاعقه و رعد و برق را بگیرد و یا رابطه انسان با جهان، مثل رابطة چشم و مژه است که موی مژه چشم را حفظ می‌کند؛ البته این زنجیر، الماس و مژه، جمادات ساده‌ای هستند که با اولیای خدا قابل مقایسه نیستند؛ ولی با معذرت از اولیای خدا و تنها برای تقریب به ذهن از ان‌ها استفاده کردیم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خداوند متعال کارها را از مسیر طبیعی انجام می‌دهد، وگرنه خود می‌تواند بدون واسطه، انسان و جهان را حفظ کند، ولی این واسطه‌ها را قرار داد تا ما بتوانیم از راه معرفت، مودّت و اطاعت از آن‌ها که اولیای الهی هستند، بهتر خدا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واسطه نیازی ندارد و از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و نامه نیازمند نیست تا بگوید فرشتگان کار شما را</w:t>
      </w:r>
    </w:p>
    <w:p>
      <w:pPr>
        <w:pStyle w:val="BookText"/>
        <w:rPr/>
      </w:pPr>
      <w:r>
        <w:rPr>
          <w:rFonts w:ascii="Amiri" w:hAnsi="Amiri" w:eastAsia="Amiri" w:cs="Amiri"/>
          <w:color w:val="111111"/>
          <w:sz w:val="28"/>
          <w:sz w:val="28"/>
          <w:szCs w:val="28"/>
          <w:rtl w:val="true"/>
          <w:lang w:bidi="ar-SA"/>
        </w:rPr>
        <w:t>می‌نویسند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وَرُسُلُنَا لَدَیْهِمْ یَکتُبُونَ</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به باز کردن پرونده نیازی نیست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الصُّحُفُ نُشِرَتْ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به گواهان نیازی نیست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یَقُومُ الْأَشْهَادُ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برنامه و سنت خداوند متعال بر این اساس است که تمام آفرینش سیر طبیعی داشته باشد و با وجود این برای برخی امور واسطه قرار می‌دهد تا ما به این واسطه‌ها مرتبط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باران نازل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مِنَ السَّمَاء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ولی این باران از مسیر طبیعی است؛ یعنی خورشید باید بر اقیانوس‌ها و دریاها بتابد تا بخار آن‌ها بالا رود؛ این بخارها به صورت ابر متراکم شود؛ بادها ابرها را جابه‌جا و جاذبه زمین قطرات را به خود جذب کند، سراشیبی‌های زمین آن‌ها را به صورت جوی در آورد؛ جوی‌ها در دره‌ها به هم متصل و به نهر تبدیل شوند و به دریا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معنوی نیز ماجرا به همین روش است؛ یعنی خداوند متعال انسان را از مسیر وحی، فرشتگان، انبیا، عقل، فطرت، آموزش، پرورش و هدایت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امامان ما و اولیای خدا نیز واسطة خدا و انسان برای فیض مادی و معنوی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 مادی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یُنَزِّلُ الْغَیثْ</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و فیض</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معنوی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بِمُوالاتِکُمْ عَلَّمَنا اللهُ مَعالِمَ دیننا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فیض دنیوی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بِمُوالاتِکُمْ اَصْلَحَ ما فَسَدَ مِنْ دُنْیانَاَ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 فیض اخروی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دارِ الْفَنَا وَ شُفَعاءِ دارِ الْبَقا</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در قرآن ریشه دارد؛ زیرا قرآن نیز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امت وسط قرار دادیم تا شاهد بر اعمال مردم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وَکذَلِک جَعَلْنَاکمْ أُمَّةً وَسَطًا لِّتَکونُواْ شُهَدَاء عَلَی النَّاسِ</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اگرچه مفسرین در معنای امت وسط سخنان زیادی دارند؛ معقول ترین سخن، 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وسط، همة مردم نیستند؛ بلکه مراد از امت وسط پیامبر واهل بیت او هستند و غیر از این نمی‌تواند باشد؛ زیرا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امت وسط قرار داد تا بر امور مردم شاهد باشید و از آن‌جا که شاهد دو چیز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عدالت؛ پس مردم که به کار یکدیگر علم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از کار شما آگاهم تا شهادت بدهم و نه شما بر 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مراد از امت وسط کسانی باشند که بر تمام کارهای انسان، آگاه باشند و در مرحله‌ای از عدالت باشند تا گواهی آن‌ها معتبر باشد و این، جز افراد خاصی از 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کلام این‌که افراد امت، نه آگاهند، و نه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امت وسط افراد خاصی</w:t>
      </w:r>
    </w:p>
    <w:p>
      <w:pPr>
        <w:pStyle w:val="BookText"/>
        <w:rPr/>
      </w:pPr>
      <w:r>
        <w:rPr>
          <w:rFonts w:ascii="IRNazanin" w:hAnsi="IRNazanin" w:eastAsia="IRNazanin"/>
          <w:color w:val="111111"/>
          <w:sz w:val="28"/>
          <w:sz w:val="28"/>
          <w:szCs w:val="28"/>
          <w:rtl w:val="true"/>
          <w:lang w:bidi="fa-IR"/>
        </w:rPr>
        <w:t>است که کارهای ما بر آن‌ها عرضه می‌شود و آن‌ها از کار ما آگاهند و گواهی آنان بر کار ما سند و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مسأله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است اما بنابر گفته شیعه و سنی، منظور از آن حضرت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نیز هر 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ولی منظور از آن یک امت نیست، می‌توان ذکر آن را اشاره به تعداد محدودی از افراد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نظیر این مفهوم نیز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فَسَیَرَی اللّهُ عَمَلَکمْ وَرَسُولُهُ وَالْمُؤْمِنُونَ</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به چشم می‌خورد که به زودی خدا، پیامبرش و مؤمنان در کار شما خواهند نگریست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باید کسانی باشند که بتوان نامشان را در کنار خدا و رسول عرضه کرد و این افراد نمی‌توانند افراد عادی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شیعه بر اساس این آیه و روایات دیگر معتقد است که اعمال انسان به اولیای خدا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او خوب باشد، اولیای الهی شاد می‌شوند و اگر بد باشد،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خود رسول خدا را ناراحت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روایات، مراد از مؤمنون، امامان معصوم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باید بگوییم با این‌که علم، حضور و دیدن خدا کافی است؛ اما از آن‌جا که هر چه بیننده بیش‌تر باشد، شرم و حیای انسان از خلافکاری بیش‌تر می‌شود، به خصوص که این بینندگان اولیای خدا باشند؛ خداوند با حکمت خود این‌گونه طراحی کرده است که هم در دنیا و هم در قیامت اعمال ما به اولیای الهی عرضه شود هم زمین و هم زمان گواهی دهد و به عبارتی بهتر اعضای بدن، فرشتگان، اولیای خدا و حتی پرونده‌ها نیز گواهانی بر اعمال انسان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مودت چیزی بالاتر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محبت عمیقی که انسان را به پیروی 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اهل بیت علیهم السلام مزد رسالت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مزد رسالت و تشکر از صاحب نعمت، واجب است و زمان بردار نیست؛ یعنی در هر مکان و زمانی انسان باید از زحمات کسانی که بر او حق دارند،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اسلام، مودت و محبت به اهل بیت به عنوان مزد رسالت واجب بوده است؛ الآن هم باید این مزد پرداخته شود؛ زیرا پیامبر بر گردن ما حق بسیاری دارد پس باید الآن نیز از اهل‌بیت پیامبر کسی باشد تا ما به آن مودت داشته باشیم که او جز حضرت مهدی عجل الله تعالی فرجه الشریف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نصّ روایات، عترت پیامبر صلی الله علیه و آله و سلم از قرآن جدا نیست؛ زیرا پیامبر اسلام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اهل بیت هرگز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w:t>
      </w:r>
    </w:p>
    <w:p>
      <w:pPr>
        <w:pStyle w:val="BookText"/>
        <w:rPr/>
      </w:pPr>
      <w:r>
        <w:rPr>
          <w:rFonts w:ascii="IRNazanin" w:hAnsi="IRNazanin" w:eastAsia="IRNazanin"/>
          <w:color w:val="111111"/>
          <w:sz w:val="28"/>
          <w:sz w:val="28"/>
          <w:szCs w:val="28"/>
          <w:rtl w:val="true"/>
          <w:lang w:bidi="fa-IR"/>
        </w:rPr>
        <w:t>که قرآن هست باید اهل بیتی هم باشد و اگر امام زمان نباشد بیش از ده قرن بین قرآن و اهل بیت فاصله می‌افتد، در حالی که یک لحظه هم نباید بین آن‌ها جدایی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هرگز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مرتبة بالاتر، مسأله جدا نشدن قرآن و اهل بیت را نیز از خود قرآن می توان استفاده کرد؛ چرا که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قرآن و رسول دارید چرا کافر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وَکیْفَ تَکفُرُونَ وَأَنتُمْ تُتْلَی عَلَیْکمْ آیَاتُ اللّهِ وَفِیکمْ رَسُولُهُ</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یعنی اگر تنها قرآن بود و یا تنها رسول، کفر شما توجیهی داشت اما با وجود قرآن و رسول، کفر شما هیچ دلیلی ندارد بنابراین الآن که در بین ما رسولی نیست؛ پس ما می‌توانیم کافر شویم مگر این‌که همتای رسول در این زمان هم موجود باشد که نتوانیم کافر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کافر شدن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همتای رسول هم کسی است که پیامبر صلی الله علیه و آله و سلم به نوعی او را همتای خود 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نفس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اَنْفُسَنا وَ اَنْفُسَکٌمْ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سایر ائمه اطهار نیز چنینند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وقتی حجت بر مردم تمام است که هم رهبر معصوم و هم قرآن در بین مردم وجود داشته باشند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مودت زمینه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یک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کودک خود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تقاصای خرید شیرینی یا لباسی از شما داشته باشد و شما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 ولی خرید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کودکتان این نوع دوستی را قبول می‌کند؟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کودک هم دوستی بدون عمل را، از پدر و مادرش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باید کامل باشد و انسان نباید محبت‌های دیگر را در کنار محبت خدا و اولیای او قرار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از من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دوست دارم، اهل بیت و نماز را هم دوست دارم؛ اما برای این‌که لاک ناخن را دوست دارم، نماز نمی‌خوانم؛ چون نمی‌توانم وضو بگیرم پس با همان ناخن‌های لاک زده نماز می‌خوانم و در برخی مواقع هم نمازم را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علاقه به لاک را هم‌ردیف و برابر با علاقة به خدا، رسول و نماز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همسرت یک شب به خانه نیاید و بگوید که شما را دوست دارد، ولی بستنی را هم دوست دارد و چون دیشب یکی از رفقا او را برای صرف بستنی به خانه خود دعوت کرده و او نتوانسته به منزل بیاید؛ شما چقدر ناراحت می‌شوید؟ اگر علاقه به زیبایی ظاهری یک ناخن را بر علاقه به خالق همه زیبایی‌ها برتری بدهیم، توهین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به گناه را بر علاقه به اهل بیت ترجیح بدهیم، توهین به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شوهرتان علاقه به بستنی را بر علاقه به شما ترجیح دهد، توهین به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بارها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اهل بیت هرگز از هم جدا نیستند و شما اگر به هر دو تمسک کنید، گمراه نمی‌شوید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تمسک بهما لن تضلوا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هرگز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هر روز با خواندن سوره حمد، حداقل ده بار از خدا می‌خواهد که از گمراهان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نباشد و این، یعنی از قرآن و اهل بیت جدا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هر نماز از خدا می‌خواهیم جزء گمراهان و از کسانی نباشیم که بین قرآن و عترت جدایی انداخته‌اند و فقط به یکی از آن‌ها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دیگری که باید به آن اشاره شود، این است که بر اساس جملاتی از زیارت جامعه کبیره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اِعْتَصَمَ بِکَمْ فَقَدْ اعْتَصَمَ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اهل بیت تمسک به خداست</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یعْتَصِمْ بِاللهِ فَقْدْ هَدی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خدا، همانا راه مستقیم است؛ پس این‌که در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مستقیم، تمسک به خداست و تمسک به خدا از راه تمسک به اهل بیت صورت می‌پذیرد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به این سطر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اهل بیت توسل به خداست و ما که در نماز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w:t>
      </w:r>
    </w:p>
    <w:p>
      <w:pPr>
        <w:pStyle w:val="BookText"/>
        <w:rPr/>
      </w:pPr>
      <w:r>
        <w:rPr>
          <w:rFonts w:ascii="IRNazanin" w:hAnsi="IRNazanin" w:eastAsia="IRNazanin"/>
          <w:color w:val="111111"/>
          <w:sz w:val="28"/>
          <w:sz w:val="28"/>
          <w:szCs w:val="28"/>
          <w:rtl w:val="true"/>
          <w:lang w:bidi="fa-IR"/>
        </w:rPr>
        <w:t>از طریق تمسک به اولیای خودت هدایت کن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دیگری که باید آن اشاره شود، این است که بر اساس جملاتی از زیارت جامعه کبیره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اِعْتَصَمَ بکم فقد اعتصم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اهل‌بیت تمسک به خداست و از سویی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یعْتَصِمْ بِاللهِ فقد هدی الی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تسمک به خدا، همانا راه مستقیم است</w:t>
      </w:r>
      <w:r>
        <w:rPr>
          <w:rFonts w:eastAsia="IRNazanin" w:cs="IRNazanin"/>
          <w:color w:val="111111"/>
          <w:sz w:val="28"/>
          <w:szCs w:val="28"/>
          <w:rtl w:val="true"/>
          <w:lang w:bidi="fa-IR"/>
        </w:rPr>
        <w:t>.</w:t>
      </w:r>
      <w:bookmarkStart w:id="49" w:name="pg3195_28532"/>
    </w:p>
    <w:p>
      <w:pPr>
        <w:pStyle w:val="Heading2"/>
        <w:numPr>
          <w:ilvl w:val="1"/>
          <w:numId w:val="1"/>
        </w:numPr>
        <w:rPr/>
      </w:pPr>
      <w:bookmarkStart w:id="50" w:name="__RefHeading___Toc1644861_2749589250"/>
      <w:bookmarkStart w:id="51" w:name="_Toc17"/>
      <w:bookmarkEnd w:id="49"/>
      <w:bookmarkEnd w:id="50"/>
      <w:r>
        <w:rPr/>
        <w:t>13</w:t>
      </w:r>
      <w:r>
        <w:rPr>
          <w:rtl w:val="true"/>
        </w:rPr>
        <w:t xml:space="preserve">. </w:t>
      </w:r>
      <w:r>
        <w:rPr>
          <w:rtl w:val="true"/>
        </w:rPr>
        <w:t>آیا توصیه به رفتن به مسجد جمکران سند معتبری دارد؟</w:t>
      </w:r>
      <w:bookmarkEnd w:id="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در کارهای مستحب به سند معتبر نیاز نیست؛ زیرا در روایات می‌خوانیم که اگر به کسی خبر کار خیری رسید و او به امید تقرب و نزدیک شدن به خداوند آن را انجام داد، پاداشی از آن کار خیر به او می‌رسد، اگرچه آن خبر واقعیت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روایات،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مثلاً اگر شخصی را در راه دیدیم و خیال کردیم که او شخص خوبی است و به او سلام کردیم و احترام گذاشتیم؛ ولی بعد معلوم شد که  شخص خوبی نبوده است؛ بی‌تردید به پاداش سلام خود رسیده‌ایم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رفتار و نیات مردم به خودی خود ارزش‌دهنده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جمکران، منطقه‌ای است که میلیون‌ها انسان در آن‌جا به یاد حضرت مهدی عجل الله تعالی فرجه الشریف هستند و در این مسجد به مناجات، توبه، بیتوته، ذکر و نماز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عبادت‌ها در هر زمینی که انجام شود مقدس خواهد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از بزرگ‌ترین مراجع تاریخ، حضرت آیت الله العظمی بروجردی که استاد بسیاری از مراجع بودند، پرسیدند که آیا ما در مسجد</w:t>
      </w:r>
    </w:p>
    <w:p>
      <w:pPr>
        <w:pStyle w:val="BookText"/>
        <w:rPr/>
      </w:pPr>
      <w:r>
        <w:rPr>
          <w:rFonts w:ascii="IRNazanin" w:hAnsi="IRNazanin" w:eastAsia="IRNazanin"/>
          <w:color w:val="111111"/>
          <w:sz w:val="28"/>
          <w:sz w:val="28"/>
          <w:szCs w:val="28"/>
          <w:rtl w:val="true"/>
          <w:lang w:bidi="fa-IR"/>
        </w:rPr>
        <w:t xml:space="preserve">جمکران، نماز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یا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 و امید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بخوانیم؟</w:t>
      </w:r>
    </w:p>
    <w:p>
      <w:pPr>
        <w:pStyle w:val="BookText"/>
        <w:rPr/>
      </w:pPr>
      <w:r>
        <w:rPr>
          <w:rFonts w:ascii="IRNazanin" w:hAnsi="IRNazanin" w:eastAsia="IRNazanin"/>
          <w:color w:val="111111"/>
          <w:sz w:val="28"/>
          <w:sz w:val="28"/>
          <w:szCs w:val="28"/>
          <w:rtl w:val="true"/>
          <w:lang w:bidi="fa-IR"/>
        </w:rPr>
        <w:t>ایشان پس از کمی 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گویندة این حرف حضرت آیت الله صافی گلپایگانی در رمضان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مشهد مقدس می‌باشد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صافی باز هم در این‌باره از آیت الله العظمی بروجردی نقل کردند که ایشان به روحانیون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منبری نباشد که نام حضرت مهدی عجل الله تعالی فرجه الشریف در آن برده نشود</w:t>
      </w:r>
      <w:r>
        <w:rPr>
          <w:rFonts w:eastAsia="IRNazanin" w:cs="IRNazanin"/>
          <w:color w:val="111111"/>
          <w:sz w:val="28"/>
          <w:szCs w:val="28"/>
          <w:rtl w:val="true"/>
          <w:lang w:bidi="fa-IR"/>
        </w:rPr>
        <w:t>.»</w:t>
      </w:r>
      <w:bookmarkStart w:id="52" w:name="pg3195_28535"/>
    </w:p>
    <w:p>
      <w:pPr>
        <w:pStyle w:val="Heading2"/>
        <w:numPr>
          <w:ilvl w:val="1"/>
          <w:numId w:val="1"/>
        </w:numPr>
        <w:rPr/>
      </w:pPr>
      <w:bookmarkStart w:id="53" w:name="__RefHeading___Toc1644863_2749589250"/>
      <w:bookmarkStart w:id="54" w:name="_Toc18"/>
      <w:bookmarkEnd w:id="52"/>
      <w:bookmarkEnd w:id="53"/>
      <w:r>
        <w:rPr/>
        <w:t>14</w:t>
      </w:r>
      <w:r>
        <w:rPr>
          <w:rtl w:val="true"/>
        </w:rPr>
        <w:t xml:space="preserve">. </w:t>
      </w:r>
      <w:r>
        <w:rPr>
          <w:rtl w:val="true"/>
        </w:rPr>
        <w:t>معنای انتظار چیست؟</w:t>
      </w:r>
      <w:bookmarkEnd w:id="54"/>
    </w:p>
    <w:p>
      <w:pPr>
        <w:pStyle w:val="BookText"/>
        <w:rPr/>
      </w:pPr>
      <w:r>
        <w:rPr>
          <w:rFonts w:ascii="IRNazanin" w:hAnsi="IRNazanin" w:eastAsia="IRNazanin"/>
          <w:color w:val="111111"/>
          <w:sz w:val="28"/>
          <w:sz w:val="28"/>
          <w:szCs w:val="28"/>
          <w:rtl w:val="true"/>
          <w:lang w:bidi="fa-IR"/>
        </w:rPr>
        <w:t>انتظار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مثبت انتظار آن است که نظام‌های بشری را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نظام‌ها، سران و قوانین آن‌ها برخاسته از هوس، با تکیه بر ظلم، قوانین سست و ناقص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مثبت، یعنی منتظر رهبری بی‌نقص و کامل بودن؛ منتظر قانون صد در صد سالم و جامع بودن؛ منتظر نظام عدل بودن؛ منتظر اخلاص، رشد، تکامل، ترقی، بصیرت، احقاق حق، محو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انتظار منفی یعنی در برابر هر ضعف، عیب و ستمی سکوت کنیم تا خود حضرت مهدی عجل الله تعالی فرجه الشریف ظهور کند و آن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این معنا، در حقیقت احتضار است، نه انتظار؛ وارفتگی است، نه وارستگی؛ بی‌خیالی است، نه غیرت و تن پروری است، نه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شب منتظر طلوع خورشید است، در تاریکی نمی‌نشیند؛ بلکه ضمن انتظار، برای روشن کردن چراغ هم فعالیت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زمستان منتظر بهار است، بی‌حرکت در سرما نمی‌نشیند؛ بلکه برای گرمای اتاق تلاش می‌کند و در ضمن آن در انتظار بهار و تابستان است؛ بنابراین معنای انتظار دست روی دست گذاشتن، وارفتگی، سکوت و ظلم پذیری نیست</w:t>
      </w:r>
      <w:r>
        <w:rPr>
          <w:rFonts w:eastAsia="IRNazanin" w:cs="IRNazanin"/>
          <w:color w:val="111111"/>
          <w:sz w:val="28"/>
          <w:szCs w:val="28"/>
          <w:rtl w:val="true"/>
          <w:lang w:bidi="fa-IR"/>
        </w:rPr>
        <w:t>.</w:t>
      </w:r>
      <w:bookmarkStart w:id="55" w:name="pg3195_28537"/>
    </w:p>
    <w:p>
      <w:pPr>
        <w:pStyle w:val="Heading2"/>
        <w:numPr>
          <w:ilvl w:val="1"/>
          <w:numId w:val="1"/>
        </w:numPr>
        <w:rPr/>
      </w:pPr>
      <w:bookmarkStart w:id="56" w:name="__RefHeading___Toc1644865_2749589250"/>
      <w:bookmarkStart w:id="57" w:name="_Toc19"/>
      <w:bookmarkEnd w:id="55"/>
      <w:bookmarkEnd w:id="56"/>
      <w:r>
        <w:rPr/>
        <w:t>15</w:t>
      </w:r>
      <w:r>
        <w:rPr>
          <w:rtl w:val="true"/>
        </w:rPr>
        <w:t xml:space="preserve">. </w:t>
      </w:r>
      <w:r>
        <w:rPr>
          <w:rtl w:val="true"/>
        </w:rPr>
        <w:t>آیا تطبیق هایی که در عرصه مهدویت انجام می شود، صحیح است؟</w:t>
      </w:r>
      <w:bookmarkEnd w:id="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روایات نام افرادی برده می‌شود که قبل از ظهور دست به کارهایی می‌زنند، مثل سید خراسانی، دجّال، سفیانی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کارهای آنان را با کارهای زمان خود، آن افراد را با افراد زمان خود و آن مکان‌ها را با مکان‌هایی که خود می‌پسندند، تطبیق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تطبیق‌ها نیز جایز نیست؛ زیرا این انطباق ها روزنه هایی برای سوء‌استفاده صاحبان سلیقه و بدعت و نیز افراد جاهل و قاصر یا رندان شیاد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تنها راه نجات آن است که تمام این تطبیق به وسیلة فقیهان عادل بی‌هوس و بصیر شناسایی شود و افرد آگاه اجازه ندهند موجی از بشارت‌ها یا تهدیدها جامعه را به اضطراب بکشاند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این‌باره در سوره نساء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جَاءهُمْ أَمْرٌ مِّنَ الأَمْنِ أَوِ الْخَوْفِ أَذَاعُواْ بِهِ وَلَوْ رَدُّوهُ إِلَی الرَّسُولِ وَإِلَی أُوْلِی الأَمْرِ مِنْهُمْ لَعَلِمَهُ الَّذِینَ یَسْتَنبِطُونَهُ مِنْهُمْ وَلَوْلاَ فَضْلُ اللّهِ عَلَیْکمْ وَرَحْمَتُهُ لاَتَّبَعْتُمُ الشَّیْطَانَ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آن را فاش ساخته و پخش می‌کنند، در حالی که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اولیای امور خود ارجاع دهند، قطعاً آنان که اهل درک و فهم و استنباط هستند، حقیقت آن را در می‌یابند</w:t>
      </w:r>
    </w:p>
    <w:p>
      <w:pPr>
        <w:pStyle w:val="BookText"/>
        <w:rPr/>
      </w:pPr>
      <w:r>
        <w:rPr>
          <w:rFonts w:ascii="IRNazanin" w:hAnsi="IRNazanin" w:eastAsia="IRNazanin"/>
          <w:color w:val="111111"/>
          <w:sz w:val="28"/>
          <w:sz w:val="28"/>
          <w:szCs w:val="28"/>
          <w:rtl w:val="true"/>
          <w:lang w:bidi="fa-IR"/>
        </w:rPr>
        <w:t>و اگر فضل و رحمت خداوند بر شما نبود، به‌جز اندکی، از شیطان پیروی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متعال به افرادی که با انگیزه‌های خاصی، مانند انتقام، ضربه زدن، طمع مادّی، خودنمایی، اظهار اطلاعات، مرید بازی، چپاول اموال مردم، یا ایجاد تفرقه و امثال آن خبرهایی ناخوشایند در جبهه یا غیر جبهه پخش می‌کنند؛ به شدت انتقاد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باید دارای سازمان و تشکیلاتی باشد تا اخبار مختلف در یک مرکز ویژه گردآوری شود و سپس این اخبار به وسیلة اسلام شناسانی که اهل استنباط هستند، ارزیابی شده و صحیح یا باطل بودن آن روشن گردد؛ سپس مصلحت انتشار یا کتمان آن شناسایی شود و پس از این تمهیدات، همة اخبار یا برخی از آن‌ها به اطلاع جامعه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آیه در مورد اخبار جبهه و جنگ است؛ رجوع به کارشناس و اهل استنباط که در این آیه مطرح شده اصلی عقلایی برای همه کارهای مشکوک و شبهه‌دار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مورد امام زمان عجل الله تعالی فرجه الشریف و مسائل قبل و بعد از ظهور روایت مشکوکی شنیدیم، باید آن را به فقیهان بصیر، ارجاع دهیم تا این روایات ارزیابی و بررسی و عدم تضاد آن با قرآن روشن شود و در معنای آن دقت گردد و پس از گذران این مراحل به آن اعتقاد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 خواب، تخیلات، حدسیات، قیاس، استحسان و این‌گونه موارد نمی‌توان به چیزی معتقد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اعتقادات دینی جز به دلایل عقلی، آیات قرآن و روایات محکم</w:t>
      </w:r>
    </w:p>
    <w:p>
      <w:pPr>
        <w:pStyle w:val="BookText"/>
        <w:rPr/>
      </w:pPr>
      <w:r>
        <w:rPr>
          <w:rFonts w:ascii="IRNazanin" w:hAnsi="IRNazanin" w:eastAsia="IRNazanin"/>
          <w:color w:val="111111"/>
          <w:sz w:val="28"/>
          <w:sz w:val="28"/>
          <w:szCs w:val="28"/>
          <w:rtl w:val="true"/>
          <w:lang w:bidi="fa-IR"/>
        </w:rPr>
        <w:t>نمی‌توانیم به چیزی دیگر تکیه کنیم؛ بنابراین حق تطبیق قطعی روایات با پیش فرض‌های خود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عمل کنیم، به هشدارهای بسیار سخت قرآن گرفتار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یک آیه سه مرتبه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 ثُمَّ یَقُولُونَ هَذَا مِنْ عِندِ اللّهِ لِیَشْتَرُواْ بِهِ ثَمَناً قَلِیلاً فَوَیْلٌ لَّهُم مِّمَّا کتَبَتْ أَیْدِیهِمْ وَوَیْلٌ لَّهُمْ مِّمَّا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وای بر کسانی که مطالبی را با دست خود می‌نویسند؛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بهای اندکی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آن‌ها از آنچه دست‌هایشان نوشت و وای بر آن‌ها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آیه‌ای که در آن سه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همین آیه است که خطر علما و دانشمندان دنیاپرست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پیام‌های این آیه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دین‌سازی، در طول تاریخ جریانی خطرناک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یَکتُبُونَ الْکتَابَ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دین سازی، دین فروشی و استحمار مردم، از جمله خطراتی است که از ناحیه دانشمندان فاسد، جامعه را تهدید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هَذَا مِنْ عِندِ اللّهِ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قلم‌ها، کتاب‌ها، مقالات زهرآلود، تحریف‌گر و بدعت‌گزار باشید و به هر عالمی اعتماد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یَکتُبُونَ الْکتَابَ بِأَیْدِیهِمْ ثُمَّ یَقُولُونَ</w:t>
      </w:r>
    </w:p>
    <w:p>
      <w:pPr>
        <w:pStyle w:val="BookText"/>
        <w:rPr/>
      </w:pPr>
      <w:r>
        <w:rPr>
          <w:rFonts w:ascii="Amiri" w:hAnsi="Amiri" w:eastAsia="Amiri" w:cs="Amiri"/>
          <w:color w:val="111111"/>
          <w:sz w:val="28"/>
          <w:sz w:val="28"/>
          <w:szCs w:val="28"/>
          <w:rtl w:val="true"/>
          <w:lang w:bidi="ar-SA"/>
        </w:rPr>
        <w:t>هَذَا مِنْ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به صورت فطری به مذهب علاقه دارند؛ بنابراین بسیاری از شیّادان، سخنان خود را به نام دین و مذهب به مردم ارائه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هَذَا مِنْ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انگیزه‌های بدعت و افترا، رسیدن به متاع ناچیز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بدترین درآمدها، درآمدِ دین‌فروشی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لَّهُمْ مِّمَّا یَکسِبُونَ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شدیدترین عذاب‌ها متوجّه کسانی است که به تفکر و اعتقاد مردم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هشدار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 انحرافی که در طول تاریخ در اثر بدعتی به وجود آید، به گردن بدعت‌گزار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 و گویای آن است که به زمان خاصی محدود نیست</w:t>
      </w:r>
      <w:r>
        <w:rPr>
          <w:rFonts w:eastAsia="IRNazanin" w:cs="IRNazanin"/>
          <w:color w:val="111111"/>
          <w:sz w:val="28"/>
          <w:szCs w:val="28"/>
          <w:rtl w:val="true"/>
          <w:lang w:bidi="fa-IR"/>
        </w:rPr>
        <w:t>.</w:t>
      </w:r>
      <w:bookmarkStart w:id="58" w:name="pg3195_28545"/>
    </w:p>
    <w:p>
      <w:pPr>
        <w:pStyle w:val="Heading2"/>
        <w:numPr>
          <w:ilvl w:val="1"/>
          <w:numId w:val="1"/>
        </w:numPr>
        <w:rPr/>
      </w:pPr>
      <w:bookmarkStart w:id="59" w:name="__RefHeading___Toc1644867_2749589250"/>
      <w:bookmarkStart w:id="60" w:name="_Toc20"/>
      <w:bookmarkEnd w:id="58"/>
      <w:bookmarkEnd w:id="59"/>
      <w:r>
        <w:rPr/>
        <w:t>16</w:t>
      </w:r>
      <w:r>
        <w:rPr>
          <w:rtl w:val="true"/>
        </w:rPr>
        <w:t xml:space="preserve">. </w:t>
      </w:r>
      <w:r>
        <w:rPr>
          <w:rtl w:val="true"/>
        </w:rPr>
        <w:t>آیا امام زمان علیه السلام همسر و فرزند دارد؟</w:t>
      </w:r>
      <w:bookmarkEnd w:id="60"/>
    </w:p>
    <w:p>
      <w:pPr>
        <w:pStyle w:val="BookText"/>
        <w:rPr/>
      </w:pPr>
      <w:r>
        <w:rPr>
          <w:rFonts w:ascii="IRNazanin" w:hAnsi="IRNazanin" w:eastAsia="IRNazanin"/>
          <w:color w:val="111111"/>
          <w:sz w:val="28"/>
          <w:sz w:val="28"/>
          <w:szCs w:val="28"/>
          <w:rtl w:val="true"/>
          <w:lang w:bidi="fa-IR"/>
        </w:rPr>
        <w:t>عقل به ما می‌گوید دنبال مسائلی برویم که چهار شرط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ضروری و واجب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و مفید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فردی در آن حل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را از خطر و انحراف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جزئی راجع به مسائل شخصی امام زمان و هیچ امام دیگر، نه واجب و مستحب است و نه مشکل فرد و جامعه‌ای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 ما، به ویژه نسل جوان از مهم ترین ضروریات غافل هستند؛ آیا صلاح است که ما وقت خود را برای این‌گونه سؤالات 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کهف از جوانمردانی یاد می‌کند که در اقلیت بودند و چون احساس کردند که در محیط فاسد نمی‌توانند مکتب خودشان راحفظ کنند؛ از رفاه و لذت‌های زندگی شهری صرف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بیابان‌ها غاری یافته، به آن‌جا هجرت نمودند تا دین خود را حفظ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نسخة قرآنی، نسخة شفابخش تمام مسلمانانی است که در سرزمین‌های کفر در اقلیت هستند و تصمیم دارند تا دین خود را حفظ کنند و اگر لازم باشد از منطقه‌ای به منطقه‌ای هجرت نموده، هم‌فکران خود را</w:t>
      </w:r>
    </w:p>
    <w:p>
      <w:pPr>
        <w:pStyle w:val="BookText"/>
        <w:rPr/>
      </w:pPr>
      <w:r>
        <w:rPr>
          <w:rFonts w:ascii="IRNazanin" w:hAnsi="IRNazanin" w:eastAsia="IRNazanin"/>
          <w:color w:val="111111"/>
          <w:sz w:val="28"/>
          <w:sz w:val="28"/>
          <w:szCs w:val="28"/>
          <w:rtl w:val="true"/>
          <w:lang w:bidi="fa-IR"/>
        </w:rPr>
        <w:t>شناسایی کنند؛ از در آمدها و رفاه هایی بگذرند؛ ولی تحت تأثیر آن‌ها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کسانی که به جای این نسخه شفابخش در فکر آمار و تعداد آن افراد هستند و با هم گفت‌وگو می‌کنند که آیا آن جوانمردان، سه نفر، پنج نفر یا هفت نفر بودند، به شدت انتقاد می‌کند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دغدغه ما باید این مسأله باشد که چه کنیم تا سرباز مهدی عجل الله تعالی فرجه الشریف شویم، نه آن‌که حضرت مهدی عجل الله تعالی فرجه الشریف خانواده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پس از این سؤال، سؤال‌های دیگری از این نوع هم پیش می‌آید؛ مثلاً این‌که آیا فرزندان ایشان پسرند یا دختر؛ داماد و عروسشان چه کسانی هستند؛ غذایشان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وقتی که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 از من بپرسید تا مرا از دست نداده‌اید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میان کسی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موهای سر من چقدر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بعضی از سؤال‌ها را به گونه‌ای جواب می‌دهد که سؤال کننده از سؤال خود شرمنده شود؛ مثلاً از پیغمبر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را انفاق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مَاذَا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یعنی، لباس، غذا، میوه، گوشت یا 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جای این‌که بفرماید چه چیزی را صدقه بدهید، جواب دیگری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می‌خواهید، بدهید؛ ولی به پدر و مادر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شیوه قرآنی استفاده می‌کنیم که لازم نیست هر سؤالی را جواب بدهیم؛ ولی لازم است جواب ما ارشادی باشد؛ یعنی سؤال‌کننده به سمت و سوی حق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پوشاک یا مسکن مسأله اصلی نیست؛ سؤال اصلی، نوع صدقه نیست؛ بلکه صدقه گیرنده مورد توجه است</w:t>
      </w:r>
      <w:r>
        <w:rPr>
          <w:rFonts w:eastAsia="IRNazanin" w:cs="IRNazanin"/>
          <w:color w:val="111111"/>
          <w:sz w:val="28"/>
          <w:szCs w:val="28"/>
          <w:rtl w:val="true"/>
          <w:lang w:bidi="fa-IR"/>
        </w:rPr>
        <w:t>. </w:t>
      </w:r>
      <w:bookmarkStart w:id="61" w:name="pg3195_28551"/>
    </w:p>
    <w:p>
      <w:pPr>
        <w:pStyle w:val="Heading2"/>
        <w:numPr>
          <w:ilvl w:val="1"/>
          <w:numId w:val="1"/>
        </w:numPr>
        <w:rPr/>
      </w:pPr>
      <w:bookmarkStart w:id="62" w:name="__RefHeading___Toc1644869_2749589250"/>
      <w:bookmarkStart w:id="63" w:name="_Toc21"/>
      <w:bookmarkEnd w:id="61"/>
      <w:bookmarkEnd w:id="62"/>
      <w:r>
        <w:rPr/>
        <w:t>17</w:t>
      </w:r>
      <w:r>
        <w:rPr>
          <w:rtl w:val="true"/>
        </w:rPr>
        <w:t xml:space="preserve">. </w:t>
      </w:r>
      <w:r>
        <w:rPr>
          <w:rtl w:val="true"/>
        </w:rPr>
        <w:t>توجه امام زمان عجل الله تعالی فرجه الشریف به دوست داران خود چگونه ا</w:t>
      </w:r>
      <w:r>
        <w:rPr>
          <w:rtl w:val="true"/>
        </w:rPr>
        <w:softHyphen/>
      </w:r>
      <w:r>
        <w:rPr>
          <w:rtl w:val="true"/>
        </w:rPr>
        <w:t>ست؟</w:t>
      </w:r>
      <w:bookmarkEnd w:id="63"/>
    </w:p>
    <w:p>
      <w:pPr>
        <w:pStyle w:val="BookText"/>
        <w:rPr/>
      </w:pPr>
      <w:r>
        <w:rPr>
          <w:rFonts w:ascii="IRNazanin" w:hAnsi="IRNazanin" w:eastAsia="IRNazanin"/>
          <w:color w:val="111111"/>
          <w:sz w:val="28"/>
          <w:sz w:val="28"/>
          <w:szCs w:val="28"/>
          <w:rtl w:val="true"/>
          <w:lang w:bidi="fa-IR"/>
        </w:rPr>
        <w:t>امام زمان عجل الله تعالی فرجه الشریف واسطة فیض پروردگار، پدر امت و از پدر هم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فراموش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مُهْمَلینَ لِمْراعاتِکُمْ و لا ناسینَ لِذِکْرِکُمْ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رابطه با توجه امام زمان عجل الله تعالی فرجه الشریف به دو نمونه کلی و جزئی اشاره می‌کنیم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که پیامبر صلی الله علیه و آله و سلم، علی بن ابیطالب را به فرمان خدا به امامت منصوب کرد، برخی تعداد حاضران در این مراسم را بالای صدهزار نفر و برخی هم زیر صدهزار نفر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میانگین صدهزار نفر را در نظر بگیریم و فرض کنیم از هر ده نفر یک نفر به مکه آمده باشد؛ بنابراین جمعیت مسلمانان در آن زمان، حداقل یک میلیون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یک میلیون نفر، تنها چهار نفر طرفدار علی بن ابیطالب باقی ماندند و بقیه راه دیگری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ازای هر یک نفر که رهبری امیرالمؤمنین علیه السلام را پذیرفت،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هزار نفر رهبری دیگری را پذیرفتند؛ ولی امروز در برابر هر یک نفر شیعه، چهار نفر اهل سنت وجود دارد یعنی یک دویست و پنجاه هزارم به یک چهارم تبدیل شده؛ با وجود این‌که در طول تاریخ، همیشه</w:t>
      </w:r>
    </w:p>
    <w:p>
      <w:pPr>
        <w:pStyle w:val="BookText"/>
        <w:rPr/>
      </w:pPr>
      <w:r>
        <w:rPr>
          <w:rFonts w:ascii="IRNazanin" w:hAnsi="IRNazanin" w:eastAsia="IRNazanin"/>
          <w:color w:val="111111"/>
          <w:sz w:val="28"/>
          <w:sz w:val="28"/>
          <w:szCs w:val="28"/>
          <w:rtl w:val="true"/>
          <w:lang w:bidi="fa-IR"/>
        </w:rPr>
        <w:t>جمعیت‌ها، حکومت‌ها، ثروت‌ها و تبلیغات در دست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چه عاملی می‌تواند جمعیت مسلمانان را از یک دویست و پنجاه هزارم به یک چهارم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روزه، حج، زکات، قرآن و امثال آن، اهل سنت از ما جلوترند؛ پس این رشد شیعه هیچ راز و تحلیلی جز نفس گرم ولیّ خدا ندارد و این نقش جلسه‌های مناجات، عزاداری، جشن و سوگواری است که شیعه در سایة آن‌ها این‌گونه رشد کرده است و از مهم‌ترین عوامل این رشد، توجه حضرت ولی‌عصر عجل الله تعالی فرجه الشریف به شیعیان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شعبانی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مسکونی ما چند طبقه بود که کاروان‌های متعددی در آن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سالن غذاخوری رفتم؛ در هنگام غذا خوردن با خودم گفتم امشب شب نیمة شعبان است، چه خوب است کاری برای امام زمان علیه السلام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فکرم افتاد که بروم به طبقة همکف که مغازه‌های زیادی داشت و از آن‌جا لباس و هدایایی خریداری کنم، نزد آشپزها ببرم و به مناسبت نیمه شعبان به آن‌ها عیدی بدهم؛ ولی متوجه شدم که پولم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ناراحت و از خرید هدایا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گذشت، شخصی آمد، کنار من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آشپزها از شما تشکر کردند، شما چیزی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تشکر آشپزها از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سالن مشغول غذا خوردن بودم، که ناگهان به دلم الهام شد، بروم مغازه‌های هم‌کف پیراهن و هدایایی بخرم و به آشپزها هدیه کنم و بگویم که این هدایا را قرائتی به شما داده است؛ زیرا اگر بدانند هدایا از توست، چون مشهور هستی، بیشتر خوشحال می‌شوند تا بدانند که از</w:t>
      </w:r>
    </w:p>
    <w:p>
      <w:pPr>
        <w:pStyle w:val="BookText"/>
        <w:rPr/>
      </w:pP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نیابت از شما این کار را کردم؛ پس ممکن است آن‌ها بیایند و از شما تشکر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حضرت مهدی نیتی کردم و زمانی که معلوم شد پولی در جیب ندارم درست همان زمان به قلب دیگری القا شد و آنچه من می‌خواستم انجام بدهم،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حجت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حرفی زدم، نه قدمی برداشتم، نه پولی هزینه کردم؛ اما تو این قدر بزرگواری که حتی این مسأله جزئی را به بهترین شکل بدون هیچ دخالتی از ناحیة من، انجام دادی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کسی در عمرش اتفاقاتی از این قبیل می‌افتد و انسان متوجه می‌شود که دست غیبی در کار است که ریز مسائل را می‌داند و به آن توجه دارد و از هر جهت حمایت می‌کند</w:t>
      </w:r>
      <w:r>
        <w:rPr>
          <w:rFonts w:eastAsia="IRNazanin" w:cs="IRNazanin"/>
          <w:color w:val="111111"/>
          <w:sz w:val="28"/>
          <w:szCs w:val="28"/>
          <w:rtl w:val="true"/>
          <w:lang w:bidi="fa-IR"/>
        </w:rPr>
        <w:t>.</w:t>
      </w:r>
      <w:bookmarkStart w:id="64" w:name="pg3195_28556"/>
    </w:p>
    <w:p>
      <w:pPr>
        <w:pStyle w:val="Heading2"/>
        <w:numPr>
          <w:ilvl w:val="1"/>
          <w:numId w:val="1"/>
        </w:numPr>
        <w:rPr/>
      </w:pPr>
      <w:bookmarkStart w:id="65" w:name="__RefHeading___Toc1644871_2749589250"/>
      <w:bookmarkStart w:id="66" w:name="_Toc22"/>
      <w:bookmarkEnd w:id="64"/>
      <w:bookmarkEnd w:id="65"/>
      <w:r>
        <w:rPr/>
        <w:t>18</w:t>
      </w:r>
      <w:r>
        <w:rPr>
          <w:rtl w:val="true"/>
        </w:rPr>
        <w:t>. </w:t>
      </w:r>
      <w:r>
        <w:rPr>
          <w:rtl w:val="true"/>
        </w:rPr>
        <w:t>معنای این حدیث  که می‌فرماید</w:t>
      </w:r>
      <w:r>
        <w:rPr>
          <w:rtl w:val="true"/>
        </w:rPr>
        <w:t>: «</w:t>
      </w:r>
      <w:r>
        <w:rPr>
          <w:rtl w:val="true"/>
        </w:rPr>
        <w:t>لَوْ لاَ الْحُجَةُ لَساخَتِ الْاَرْضُ بأَهْلِها؛ اگر حجت خدا نباشد، هر آینه زمین اهلش را فرو می‌برد</w:t>
      </w:r>
      <w:r>
        <w:rPr>
          <w:rtl w:val="true"/>
        </w:rPr>
        <w:t>»</w:t>
      </w:r>
      <w:r>
        <w:rPr>
          <w:rtl w:val="true"/>
        </w:rPr>
        <w:t>؛ چیست؟</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معنای این حدیث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الْحُجَةُ لَساخَتِ الْاَرْضُ بأَهْلِها؛</w:t>
      </w:r>
      <w:r>
        <w:rPr>
          <w:rStyle w:val="FootnoteAnchor"/>
          <w:rtl w:val="true"/>
        </w:rPr>
        <w:footnoteReference w:id="97"/>
      </w:r>
      <w:r>
        <w:rPr>
          <w:rFonts w:ascii="IRNazanin" w:hAnsi="IRNazanin" w:eastAsia="IRNazanin"/>
          <w:color w:val="111111"/>
          <w:sz w:val="28"/>
          <w:sz w:val="28"/>
          <w:szCs w:val="28"/>
          <w:rtl w:val="true"/>
          <w:lang w:bidi="fa-IR"/>
        </w:rPr>
        <w:t>اگر حجت خدا نباشد، هر آینه زمین اهلش را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هدف هستی را بهره گیری انسان از هستی و طبیعت و هدف آفرینش انسان را عبادت و بندگی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 الگوی بندگی و بندگان را که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عِبَادِنَا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اولیا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ما که نه در آن حضور قلب و نه بسیاری از شرایط دیگر عبادت وجود دارد؛ دارای آن ارزش نیست که هستی برای ما آفریده شود؛ بنابر این اگر جلوة بندگی خدا و عبادت حقیقی نباشد، انسان خلق نمی‌شد و اگر انسان خلق نشود، هستی خلق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مثل آن است که بگوییم اگر تحصیل و تربیت شاگرد نباشد، نظام آموزش و پرورش و وزارت علوم متلاشی می‌شود؛ چون هدف از این ساختمان‌سازی‌ها ادارات، کتابخانه‌ها، آزمایشگاه‌ها، مجلات، کتاب‌ها، تربیت استادها و</w:t>
      </w:r>
    </w:p>
    <w:p>
      <w:pPr>
        <w:pStyle w:val="BookText"/>
        <w:rPr/>
      </w:pPr>
      <w:r>
        <w:rPr>
          <w:rFonts w:ascii="IRNazanin" w:hAnsi="IRNazanin" w:eastAsia="IRNazanin"/>
          <w:color w:val="111111"/>
          <w:sz w:val="28"/>
          <w:sz w:val="28"/>
          <w:szCs w:val="28"/>
          <w:rtl w:val="true"/>
          <w:lang w:bidi="fa-IR"/>
        </w:rPr>
        <w:t>تخصص ها، همه و همه برای تحصیلات نسل نو هست که اگر این نسل نو و تربیت آنان نباشد، همه آن‌ها لغو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اسکناس‌ها نخی است که اگر آن نخ نباشد، ارزش اسکناس سقوط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مطالب بیان شده می‌توان گفت که جهان برای انسان خلق شده است؛ امّا انسان‌هایی که دارای وزن و اعتباری ویژه نزد خالق می‌باشند و این‌ها حجت‌های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حجت‌ها گویی زمین موجودیت بی‌محتوایی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این حجت‌های الهی بهانة تداوم زمینند</w:t>
      </w:r>
      <w:r>
        <w:rPr>
          <w:rFonts w:eastAsia="IRNazanin" w:cs="IRNazanin"/>
          <w:color w:val="111111"/>
          <w:sz w:val="28"/>
          <w:szCs w:val="28"/>
          <w:rtl w:val="true"/>
          <w:lang w:bidi="fa-IR"/>
        </w:rPr>
        <w:t>.</w:t>
      </w:r>
      <w:bookmarkStart w:id="67" w:name="pg3195_28560"/>
    </w:p>
    <w:p>
      <w:pPr>
        <w:pStyle w:val="Heading2"/>
        <w:numPr>
          <w:ilvl w:val="1"/>
          <w:numId w:val="1"/>
        </w:numPr>
        <w:rPr/>
      </w:pPr>
      <w:bookmarkStart w:id="68" w:name="__RefHeading___Toc1644873_2749589250"/>
      <w:bookmarkStart w:id="69" w:name="_Toc23"/>
      <w:bookmarkEnd w:id="67"/>
      <w:bookmarkEnd w:id="68"/>
      <w:r>
        <w:rPr/>
        <w:t>19</w:t>
      </w:r>
      <w:r>
        <w:rPr>
          <w:rtl w:val="true"/>
        </w:rPr>
        <w:t xml:space="preserve">. </w:t>
      </w:r>
      <w:r>
        <w:rPr>
          <w:rtl w:val="true"/>
        </w:rPr>
        <w:t>آیا صدقه دادن و هدایای مادی و معنوی  برای امامان به خصوص حضرت مهدی علیه السلام اثری دارد؟</w:t>
      </w:r>
      <w:bookmarkEnd w:id="69"/>
    </w:p>
    <w:p>
      <w:pPr>
        <w:pStyle w:val="BookText"/>
        <w:rPr/>
      </w:pPr>
      <w:r>
        <w:rPr>
          <w:rFonts w:ascii="IRNazanin" w:hAnsi="IRNazanin" w:eastAsia="IRNazanin"/>
          <w:color w:val="111111"/>
          <w:sz w:val="28"/>
          <w:sz w:val="28"/>
          <w:szCs w:val="28"/>
          <w:rtl w:val="true"/>
          <w:lang w:bidi="fa-IR"/>
        </w:rPr>
        <w:t>آری؛ دعا برای دیگری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فرزندان سفارش می‌کند که برای والدین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ارْحَمْهُمَا کمَا رَبَّیَانِی صَغِیرًا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امام پدر انسان است و رهبر الهی، پدر معنوی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پدر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به والدین هم سفارش شده که در حق فرزندان دعا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اجْعَلْنِی مُقِیمَ الصَّلاَةِ وَمِن ذُرِّیَّتِی</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پس ما باید برای پدران و مادران خود دعا 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آن‌که در میان عبادات، نماز از ویژگی خاصی برخوردار است؛ زیرا در موارد متعددی از قرآن با آن‌که سخن از عبادات و کارهای خیر به میان می‌آید؛ اما نام نماز جداگانه برده شده است؛ مثلاً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صَلاَتِی وَنُسُکی</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با این‌که نماز جزئی از مناسک الهی است خداوند درباره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أَوْحَیْنَا إِلَیْهِمْ فِعْلَ الْخَیْرَاتِ وَإِقَامَ الصَّلَاةِ</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یعنی با وجود این‌که نماز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کارهای خوب است؛ ولی نام نماز جداگانه برده شده و این بر اهمیت و ویژگی خاص نماز دلالت 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میان ارکان نماز، سجده جایگاه ویژه‌ای دارد تا آن‌جا که خداوند متعال در آیة آخر سورة علق که خواندن آن، سجدة واجب دارد،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قرب تو به ما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سجده ها، امتیاز و ارزش سجدة آخر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حساس سفارش شده است که برای رزق همسر خود دعا کنید و مستحب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وَارْزُقْنی وَارْزُقْ عَیالی مِنْ فَضْلِک</w:t>
      </w:r>
      <w:r>
        <w:rPr>
          <w:rFonts w:eastAsia="IRNazanin" w:cs="IRNazanin"/>
          <w:color w:val="111111"/>
          <w:sz w:val="28"/>
          <w:szCs w:val="28"/>
          <w:rtl w:val="true"/>
          <w:lang w:bidi="fa-IR"/>
        </w:rPr>
        <w:t>»</w:t>
      </w:r>
      <w:r>
        <w:rPr>
          <w:rStyle w:val="FootnoteAnchor"/>
          <w:rtl w:val="true"/>
        </w:rPr>
        <w:footnoteReference w:id="1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بنابر این وقتی در این حالت حساس، آیا دعا برای رزق همسر سفارش شده است، دعا برای نجات نسل بشر از انواع ظلم، شرک، جهل و تفرقه به اندازه رزق همسر ارزش ندارد؟ این همه روایات که برای صلوات نقل شده به خاطر تأثیر دعاست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با کمال صراحت به همة مؤمنین خطاب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w:t>
      </w:r>
    </w:p>
    <w:p>
      <w:pPr>
        <w:pStyle w:val="BookText"/>
        <w:rPr/>
      </w:pPr>
      <w:r>
        <w:rPr>
          <w:rFonts w:ascii="Amiri" w:hAnsi="Amiri" w:eastAsia="Amiri" w:cs="Amiri"/>
          <w:color w:val="111111"/>
          <w:sz w:val="28"/>
          <w:sz w:val="28"/>
          <w:szCs w:val="28"/>
          <w:rtl w:val="true"/>
          <w:lang w:bidi="ar-SA"/>
        </w:rPr>
        <w:t>وَسَلِّمُوا تَسْلِیمًا</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صلوات ما برای پیامبر صلی الله علیه و آله و سلم بی‌اثر بود، این دستور با این صراحت صادر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دادن صدقه و سایر هدایای مادی و هدایای معنوی برای معصومین و از جمله امام عصر علیه السلام مؤثر است</w:t>
      </w:r>
      <w:r>
        <w:rPr>
          <w:rFonts w:eastAsia="IRNazanin" w:cs="IRNazanin"/>
          <w:color w:val="111111"/>
          <w:sz w:val="28"/>
          <w:szCs w:val="28"/>
          <w:rtl w:val="true"/>
          <w:lang w:bidi="fa-IR"/>
        </w:rPr>
        <w:t>.</w:t>
      </w:r>
      <w:bookmarkStart w:id="70" w:name="pg3195_28566"/>
    </w:p>
    <w:p>
      <w:pPr>
        <w:pStyle w:val="Heading2"/>
        <w:numPr>
          <w:ilvl w:val="1"/>
          <w:numId w:val="1"/>
        </w:numPr>
        <w:rPr/>
      </w:pPr>
      <w:bookmarkStart w:id="71" w:name="__RefHeading___Toc1644875_2749589250"/>
      <w:bookmarkStart w:id="72" w:name="_Toc24"/>
      <w:bookmarkEnd w:id="70"/>
      <w:bookmarkEnd w:id="71"/>
      <w:r>
        <w:rPr/>
        <w:t>20</w:t>
      </w:r>
      <w:r>
        <w:rPr>
          <w:rtl w:val="true"/>
        </w:rPr>
        <w:t xml:space="preserve">. </w:t>
      </w:r>
      <w:r>
        <w:rPr>
          <w:rtl w:val="true"/>
        </w:rPr>
        <w:t>منتظران ظهور امام زمان علیه السلام چگونه می‌توانند او را یاری کنند؟</w:t>
      </w:r>
      <w:bookmarkEnd w:id="72"/>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لَأُحِبُّ رِیَاحَکمْ وَ أَرْوَاحَکمْ فَأَعِینُونِی عَلَی ذَلِک بِوَرَعٍ وَ اجْتِهَادٍ وَ اعْلَمُوا أَنَّ وَلَایَتَنَا لَا تُنَالُ إِلَّا بِالْوَرَعِ وَ الِاجْتِهَادِ</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 اساس این روایت، رعایت پرهیزکای و پارسایی، یاری رساندن به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داریم که با رفتار، گفتار و کردار خود زینت ما باشید و برای ما ننگ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لَنا زَینا و لا تَکُونُوا عَلَینا شَیناً</w:t>
      </w:r>
      <w:r>
        <w:rPr>
          <w:rFonts w:eastAsia="IRNazanin" w:cs="IRNazanin"/>
          <w:color w:val="111111"/>
          <w:sz w:val="28"/>
          <w:szCs w:val="28"/>
          <w:rtl w:val="true"/>
          <w:lang w:bidi="fa-IR"/>
        </w:rPr>
        <w:t>.»</w:t>
      </w:r>
      <w:r>
        <w:rPr>
          <w:rStyle w:val="FootnoteAnchor"/>
          <w:rtl w:val="true"/>
        </w:rPr>
        <w:footnoteReference w:id="10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مفصلی به نقل از امام صادق علیه السلام خطاب به زید شحّام می‌خوانیم که اگر شما اهل تقوا، و ادای امانت، راستگویی، سجده‌های طولانی و حسن همجواری باشید، مخالفان خواهند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جعفری، یعنی شیعیان امام صادق علیه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مَنْ تَرَی أَنَّهُ یُطِیعُنِی مِنْهُمْ وَ یَأْخُذُ بِقَوْلِیَ السَّلَامَ وَ أُوصِیکمْ بِتَقْوَی اللَّهِ عَزَّ وَ جَلَّ وَ الْوَرَعِ فِی دِینِکمْ وَ الِاجْتِهَادِ لِلَّهِ وَ صِدْقِ الْحَدِیثِ وَ أَدَاءِ الْأَمَانَةِ وَ طُولِ السُّجُودِ وَ حُسْنِ الْجِوَارِ فَبِهَذَا جَاءَ مُحَمَّدٌ صلی الله علیه و آله و سلم أَدُّوا الْأَمَانَةَ إِلَی مَنِ ائْتَمَنَکمْ عَلَیْهَا بَرّاً أَوْ فَاجِراً فَإِنَّ رَسُولَ اللَّهِ صلی الله علیه و آله و سلم کانَ یَأْمُرُ بِأَدَاءِ الْخَیْطِ وَ الْمِخْیَطِ صِلُوا عَشَائِرَکمْ وَ اشْهَدُوا جَنَائِزَهُمْ وَ عُودُوا مَرْضَاهُمْ وَ أَدُّوا حُقُوقَهُمْ فَإِنَّ الرَّجُلَ مِنْکمْ إِذَا وَرِعَ فِی دِینِهِ وَ صَدَقَ الْحَدِیثَ وَ أَدَّی الْأَمَانَةَ وَ حَسُنَ خُلُقُهُ مَعَ النَّاسِ قِیلَ هَذَا جَعْفَرِیٌّ؛</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 از مردم که ببینی از من پیروی کنند و به گفتار من عمل کنند، سلام مرا برسان، و من به شما سفارش کنم که نسبت به خدای عزّوجلّ تقوا داشته باشید، در دین خود پارسا باشید، در راه خدا کوشش کنید و شما را به راستگویی، امانت، طول دادن سجده و نیکی با همسایه سفارش می‌کنم؛ زیرا محمد صلی الله علیه و آله و سلم همین دستورات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شما امانتی سپرد، آن را به او پس بدهید، چه نیک رفتار باشد، چه بدکردار؛ زیرا رسول خدا صلی الله علیه و آله و سلم دستور می‌داد که سوزن و نخ را نیز</w:t>
      </w:r>
    </w:p>
    <w:p>
      <w:pPr>
        <w:pStyle w:val="BookText"/>
        <w:rPr/>
      </w:pPr>
      <w:r>
        <w:rPr>
          <w:rFonts w:ascii="IRNazanin" w:hAnsi="IRNazanin" w:eastAsia="IRNazanin"/>
          <w:color w:val="111111"/>
          <w:sz w:val="28"/>
          <w:sz w:val="28"/>
          <w:szCs w:val="28"/>
          <w:rtl w:val="true"/>
          <w:lang w:bidi="fa-IR"/>
        </w:rPr>
        <w:t>به صاحبش پس دهید، با فامیل خود پیوند داشته باشید، بر جنازه مرده‌هایشان حاضر شوید، بیمارانشان را عیادت کنید و حقوقشان را بپردازید؛ زیرا هر کس از شما که در دینش پارسا و راستگو باشد، امانت را به صاحبش برگرداند و اخلاقش با مردم خوب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جعفری است و این مرا شاد می‌کند و از جانب او شاید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پسندیده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می‌خوانیم که شیعان ما را با سه چیز امتحان 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مواظبت نسبت به نماز اول وقت؛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اسرار در برابر دشمن؛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مواسات با برادران دینی در اموال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شِیعَتَنَا عِنْدَ ثَلَاثٍ عِنْدَ مَوَاقِیتِ الصَّلَاةِ کیْفَ مُحَافَظَتُهُمْ عَلَیْهَا وَ عِنْدَ أَسْرَارِهِمْ کیْفَ حِفْظُهُمْ لَهَا عِنْدَ عَدُوِّنَا وَ إِلَی أَمْوَالِهِمْ کیْفَ مُوَاسَاتُهُمْ لِإِخْوَانِهِمْ فِیهَا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یاری کردن امام زمان و سایر ائمه راه‌های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فرزندان خود را به نام آنان بگذاریم؛ سخنان آنان را فرا گیریم و به فرزندان خود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آنان شاد و در غم آنان اندوهگین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تجلیل کنیم؛ به زیارتشان برویم و یاران آنان را یاری 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انجام دادن هر کاری که سبب توهین و تحقیر آنان است، پرهیز و در</w:t>
      </w:r>
    </w:p>
    <w:p>
      <w:pPr>
        <w:pStyle w:val="BookText"/>
        <w:rPr/>
      </w:pPr>
      <w:r>
        <w:rPr>
          <w:rFonts w:ascii="IRNazanin" w:hAnsi="IRNazanin" w:eastAsia="IRNazanin"/>
          <w:color w:val="111111"/>
          <w:sz w:val="28"/>
          <w:sz w:val="28"/>
          <w:szCs w:val="28"/>
          <w:rtl w:val="true"/>
          <w:lang w:bidi="fa-IR"/>
        </w:rPr>
        <w:t>راه نشر فرهنگ آنان سرمایه گذاری کنیم؛ هجرت کنیم؛ وقت بگذاریم، در راه آنان وقف کنیم؛ در نامگذاری مراکز حساس به نام آن بزرگواران توجه کنیم، به وجود آنان افتخار ورزیم و کارهای شبیه این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تشکر کنیم که دست ما را در دست رهبر معصوم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بزرگواران نبودند، ما به طور قطع از گمراهان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امام منتظر مسائل گوناگون و تردیدهایی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اعمالش را انجام دهد؛ ولی امام نداشته باشد، بدون امام معصوم راه به جایی نخواهد برد و با همه اعمال خیرش منحرف خواهد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این‌باره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دَانَ اللَّهَ بِعِبَادَةٍ یُجْهِدُ فِیهَا نَفْسَهُ بِلَا إِمَامٍ عَادِلٍ مِنَ اللَّهِ فَإِنَّ سَعْیَهُ غَیْرُ مَشْکورٍ وَ هُوَ ضَالٌّ مُتَحَیِّرٌ</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73" w:name="pg3195_28574"/>
    </w:p>
    <w:p>
      <w:pPr>
        <w:pStyle w:val="Heading2"/>
        <w:numPr>
          <w:ilvl w:val="1"/>
          <w:numId w:val="1"/>
        </w:numPr>
        <w:rPr/>
      </w:pPr>
      <w:bookmarkStart w:id="74" w:name="__RefHeading___Toc1644877_2749589250"/>
      <w:bookmarkStart w:id="75" w:name="_Toc25"/>
      <w:bookmarkEnd w:id="73"/>
      <w:bookmarkEnd w:id="74"/>
      <w:r>
        <w:rPr/>
        <w:t>21</w:t>
      </w:r>
      <w:r>
        <w:rPr>
          <w:rtl w:val="true"/>
        </w:rPr>
        <w:t>. </w:t>
      </w:r>
      <w:r>
        <w:rPr>
          <w:rtl w:val="true"/>
        </w:rPr>
        <w:t>چگونه ممکن است امام زمان در کودکی رهبر مسلمانان جهان شود؟</w:t>
      </w:r>
      <w:bookmarkEnd w:id="7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امدادهای الهی به سن و سال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رادیو کوچک موج دورترین نقطه را می‌گیرد؛ ولی یک رادیو بزرگ، امواج نزدیک‌ترین مکان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فلش کامپیوتر از فلز ساخته شده است و ابعاد آن حدود یک سانتی‌متر در چند سانتی‌متر بیشتر نیست؛ اما وقتی به کامپیوتر متصل می‌شود، پس از چند ثانیه چندین هزار جلد کتاب در آن ذخیره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در لحظه‌ای این همه علوم را در فلزی ذخیره کند، که این را انجام داده است، خدای بزرگ بشر نمی‌تواند تمام علوم امامت را در یک کودک ذخیره 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امام بلکه بعضی از فرزندان امام نیز چنان اطلاعات وسیعی داشتند که همه را به تعجب 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می‌خوانیم که جمعی از شیعیان سؤالات زیادی را جهت دریافت پاسخ به منزل امام کاظم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خانه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علیها السلام، همه سؤالات را گرفت و به آن‌ها پاسخ علمی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در راه برگشت، امام را در کوچه دیدند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داخل منزل نبودید، دختر عزیز شما همه سؤالات ما را مکتوب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پاسخ‌های نوشته شده دخترش را دید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فِداها ابَوُها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فِداها ابَوُها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با خاندان رسالت احدی قابل قیاس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بنا احد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قرآن می‌خوانیم که حضرت عیسی علیه السلام در کودکی سخن گفت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پیغمبر خدا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عَبْدُ اللَّهِ آتَانِیَ الْکتَابَ وَجَعَلَنِی نَبِیًّا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همچنین حضرت یحیی علیه السلام در کودکی پیامبر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الْحُکمَ صَبِیًّا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همة کارها در برابر قدرت خداوند متعال یکسان است؛ همان‌گونه که دیدن میخ کوچک و کوه بزرگ برای چشم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نمایی خداوند متعال در کودک و بزرگ یک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گاهی به انجیر و زیتون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وَالتِّینِ وَالزَّیْتُونِ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خورشید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می‌خورد تا بگوید این دو برای من یکسان هستند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فرودگاه‌ها یک ماشین کوچک راهنمای یک هواپیمای غول پیکر می‌شود؛ همان‌گونه که یک الماس کوچک خطر رعد و برق را از برج‌های بزرگ دور می‌کند</w:t>
      </w:r>
      <w:r>
        <w:rPr>
          <w:rFonts w:eastAsia="IRNazanin" w:cs="IRNazanin"/>
          <w:color w:val="111111"/>
          <w:sz w:val="28"/>
          <w:szCs w:val="28"/>
          <w:rtl w:val="true"/>
          <w:lang w:bidi="fa-IR"/>
        </w:rPr>
        <w:t>.</w:t>
      </w:r>
      <w:bookmarkStart w:id="76" w:name="pg3195_28578"/>
    </w:p>
    <w:p>
      <w:pPr>
        <w:pStyle w:val="Heading2"/>
        <w:numPr>
          <w:ilvl w:val="1"/>
          <w:numId w:val="1"/>
        </w:numPr>
        <w:rPr/>
      </w:pPr>
      <w:bookmarkStart w:id="77" w:name="__RefHeading___Toc1644879_2749589250"/>
      <w:bookmarkStart w:id="78" w:name="_Toc26"/>
      <w:bookmarkEnd w:id="76"/>
      <w:bookmarkEnd w:id="77"/>
      <w:r>
        <w:rPr/>
        <w:t>22</w:t>
      </w:r>
      <w:r>
        <w:rPr>
          <w:rtl w:val="true"/>
        </w:rPr>
        <w:t>. </w:t>
      </w:r>
      <w:r>
        <w:rPr>
          <w:rtl w:val="true"/>
        </w:rPr>
        <w:t>آیا الگوی حکومت حضرت مهدی عجل الله تعالی فرجه الشریف و افراد آن قبل از ظهور تحقق می‌یابد؟</w:t>
      </w:r>
      <w:bookmarkEnd w:id="78"/>
    </w:p>
    <w:p>
      <w:pPr>
        <w:pStyle w:val="BookText"/>
        <w:rPr/>
      </w:pPr>
      <w:r>
        <w:rPr>
          <w:rFonts w:ascii="IRNazanin" w:hAnsi="IRNazanin" w:eastAsia="IRNazanin"/>
          <w:color w:val="111111"/>
          <w:sz w:val="28"/>
          <w:sz w:val="28"/>
          <w:szCs w:val="28"/>
          <w:rtl w:val="true"/>
          <w:lang w:bidi="fa-IR"/>
        </w:rPr>
        <w:t xml:space="preserve">البته در قرآن به بعضی از افراد و گروه‌ها در زمان‌هایی، با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الْمُهْتَدُونَ</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الرَّاشِدُونَ</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الْمُتَّقُونَ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اشاره کرده و سیمای افرادی را برجسته و قاطعانه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نمونه، در زمان حکومت حضرت مهدی عجل الله تعالی فرجه الشریف به صورت کامل و تشکل یافته، اداره زمین را بر عهده خواهند داشت؛ البته رسیدن به آن مرحله نیازمند تلاش فراوان است که منتظران حقیقی باید خود را برای آن مراحل آماده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اسلام به ما می‌فرماید که ماه رمضان را روزه بگیرید، شاید باتقوا بشوید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این بدان معناست که برای رسیدن به تقوای احتمالی سی روز گرسنگی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منتظران برای رسیدن به تقوای قطعی، آن هم جمعی و همیشگی باید چگونه رفتار کنند؟</w:t>
      </w:r>
    </w:p>
    <w:p>
      <w:pPr>
        <w:pStyle w:val="BookText"/>
        <w:rPr/>
      </w:pPr>
      <w:r>
        <w:rPr>
          <w:rFonts w:ascii="IRNazanin" w:hAnsi="IRNazanin" w:eastAsia="IRNazanin"/>
          <w:color w:val="111111"/>
          <w:sz w:val="28"/>
          <w:sz w:val="28"/>
          <w:szCs w:val="28"/>
          <w:rtl w:val="true"/>
          <w:lang w:bidi="fa-IR"/>
        </w:rPr>
        <w:t>بر اساس بعضی روایات کسانی که منتظر امام زمان علیه السلام هستند، باید خود را برای زندگی ساده‌ای آماده کنند؛ یعنی زندگی خود را روی شمعک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فَالْیَسْتَعْد لِلْفَقْرْ</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دعای ماه شعبان المعظم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توفیق بده به شکرانه نعمت‌هایی که دارم، آن‌گونه به فقرا و محرومین بدهم که با آن‌ها در یک رده قرار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مُواساتَ مَنْ قَتَّرتَ علیهِ مِنْ رِزْقِک بِما وَسَّعَت عَلیَّ مِنْ فَضْلِک</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شاید بخشی از برنامه‌های حضرت مهدی عجل الله تعالی فرجه الشریف جهت اجرای عدالت، گرفتن اموال کسانی باشد که به ناحق پول‌دار شده‌اند و نیز تقسیم کردن آن اموال بین فقرا باشد؛ همان‌گونه که در زندگی حضرت امیر علیه السلام می‌خوانیم که ایشان در زمان حکومت حتی اسب اسب‌داران را نیز مشمول زکات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زکات گندم؛ جو؛  گاو و گوسفند برای فقرا کافی نیست و اسب‌داران نیز باید مبلغی در قالب زکات کمک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امتحانی است از سوی خداوند متعال که در مواردی باید انسان از فراوانی نعمت هم استفاده نکند؛ همان‌گونه که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که فرمانده منصوب خداوند متعال در لشکر حق بود، به پیروانش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مِنْهُ فَلَیْسَ مِنِّی وَمَن لَّمْ یَطْعَمْهُ فَإِنَّهُ مِنِّی</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w:t>
      </w:r>
    </w:p>
    <w:p>
      <w:pPr>
        <w:pStyle w:val="BookText"/>
        <w:rPr/>
      </w:pPr>
      <w:r>
        <w:rPr>
          <w:rFonts w:ascii="Amiri" w:hAnsi="Amiri" w:eastAsia="Amiri" w:cs="Amiri"/>
          <w:color w:val="111111"/>
          <w:sz w:val="28"/>
          <w:sz w:val="28"/>
          <w:szCs w:val="28"/>
          <w:rtl w:val="true"/>
          <w:lang w:bidi="ar-SA"/>
        </w:rPr>
        <w:t xml:space="preserve">بخورد از ما نیست و هر کسی نخورد از ماست؛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اغْتَرَفَ غُرْفَةً بِیَدِهِ</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کف دست لبی‌تر کردن جایز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سفره بیت المال باز است و کسانی که زهد پیشه کردند و از آن کناره گرفتند، حزب الله واقعی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یَطْعَمْهُ فَإِنَّهُ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کسانی که از آن سوء استفاده کردند و برای خود و نزدیکانشان بساط کامیابی راه انداختند، از مدار حق خارجند و در مورد آیه قبل کسانی که آب خوردند از زمره لشکریان حق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فقط لبی‌تر کرده‌اند، این‌ها نه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هستند بلکه افراد متوسطی می‌باشند</w:t>
      </w:r>
      <w:r>
        <w:rPr>
          <w:rFonts w:eastAsia="IRNazanin" w:cs="IRNazanin"/>
          <w:color w:val="111111"/>
          <w:sz w:val="28"/>
          <w:szCs w:val="28"/>
          <w:rtl w:val="true"/>
          <w:lang w:bidi="fa-IR"/>
        </w:rPr>
        <w:t>.</w:t>
      </w:r>
      <w:bookmarkStart w:id="79" w:name="pg3195_28584"/>
    </w:p>
    <w:p>
      <w:pPr>
        <w:pStyle w:val="Heading2"/>
        <w:numPr>
          <w:ilvl w:val="1"/>
          <w:numId w:val="1"/>
        </w:numPr>
        <w:rPr/>
      </w:pPr>
      <w:bookmarkStart w:id="80" w:name="__RefHeading___Toc1644881_2749589250"/>
      <w:bookmarkStart w:id="81" w:name="_Toc27"/>
      <w:bookmarkEnd w:id="79"/>
      <w:bookmarkEnd w:id="80"/>
      <w:r>
        <w:rPr/>
        <w:t>23</w:t>
      </w:r>
      <w:r>
        <w:rPr>
          <w:rtl w:val="true"/>
        </w:rPr>
        <w:t xml:space="preserve">. </w:t>
      </w:r>
      <w:r>
        <w:rPr>
          <w:rtl w:val="true"/>
        </w:rPr>
        <w:t>اگر بخواهیم خود را برای نظام مهدوی آماده کنیم، باید چه نگاهی داشته باشیم؟</w:t>
      </w:r>
      <w:bookmarkEnd w:id="81"/>
    </w:p>
    <w:p>
      <w:pPr>
        <w:pStyle w:val="BookText"/>
        <w:rPr/>
      </w:pPr>
      <w:r>
        <w:rPr>
          <w:rFonts w:ascii="IRNazanin" w:hAnsi="IRNazanin" w:eastAsia="IRNazanin"/>
          <w:color w:val="111111"/>
          <w:sz w:val="28"/>
          <w:sz w:val="28"/>
          <w:szCs w:val="28"/>
          <w:rtl w:val="true"/>
          <w:lang w:bidi="fa-IR"/>
        </w:rPr>
        <w:t>امام جهانی، مریدان جهانی و افکار جهانی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دعاها به ما سفارش شده که نگاه خود را از شخصی، فردی و جزئی به افقی بازتر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حتی اگر به تنهایی نماز می‌خوانیم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حق نداریم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اَعْبُدُ وإِیَّاک اَسْتَعِینُ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دعاهای ماه رمضان همه نگاه ها، نگاه جمعی است؛ چنان‌که در دعای بعد از هر نماز در روزهای ماه رمضان، سفارش شده که برای همه فقیران، مسافران، بیماران، گرفتاران و قرض داران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باید هنگام تقسیم سهمی را برای جذب دل‌های ضعیف، گرچه مسلمان هم نباشند، قرار دهیم تا با احسان و گستردن سفرة محبت، آنان را بر سر سفرة استدلال بنشانیم و از راه محبت و عاطفه دلایل خود را القا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با لحن مخصوصی از مظلومیت دختران مشرک که زنده به گور می‌شدند، سخن گفته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الْمَوْؤُودَةُ سُئِلَتْ بِأَیِّ ذَنبٍ قُتِلَتْ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دخترانی گفته می‌شود که زنده به گور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برخی افراد جاهلی بود که داشتن دختر را ننگ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یکی از آن‌ها خبر تولد دختری داده می‌شد، از ناراحتی صورتش سیاه 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بُشِّرَ أَحَدُهُمْ بِالأُنثَی ظَلَّ وَجْهُهُ مُسْوَدًّا</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و با خود فکر می‌کرد که آیا فرار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یَتَوَارَی مِنَ الْقَوْمِ</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و یا با خاری آن دختر را نگه دارد یا زیر خاک پنهانش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أَیُمْسِکهُ عَلَی هُونٍ أَمْ یَدُسُّهُ فِی التُّرَابِ</w:t>
      </w:r>
      <w:r>
        <w:rPr>
          <w:rFonts w:eastAsia="IRNazanin" w:cs="IRNazanin"/>
          <w:color w:val="111111"/>
          <w:sz w:val="28"/>
          <w:szCs w:val="28"/>
          <w:rtl w:val="true"/>
          <w:lang w:bidi="fa-IR"/>
        </w:rPr>
        <w:t>).</w:t>
      </w:r>
      <w:r>
        <w:rPr>
          <w:rStyle w:val="FootnoteAnchor"/>
          <w:rtl w:val="true"/>
        </w:rPr>
        <w:footnoteReference w:id="13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لحنی ویژه از این جنایت بزرگ که در حق یک دختر مشرک انجام می‌شد، به شدت انتقاد  نموه و اعلام می‌کند که این ظلم در قیامت مورد سؤال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الْمَوْؤُودَةُ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 بنی‌امیه مرزبانی شهر را برعهده گرفت، امام سجّاد علیه السلام در حق آنان دعا کرد، با وجود آنکه آن‌ها پیش از آن در واقعه عاشورا، پدر، برادران، و بستگانش را آ‌ن‌گونه به شهادت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سجاد در حق مرزبان در صحیفة سجادیه گویای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جمعی به قدری مهم است که در مسائل اجتماعی، اصل مشورت سفارش شده و در مسائل فردی، دعا برای چهل نفر، مقدمة دعا کردن برای خود قرار گرفته و این نوع دعا کردن به استجابت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 که چرا برای دفاع از مستضعفین جهان به پا نمی‌خیزید و جهاد نمی‌کنید؟ قرآن کریم دفاع از مستضعف را در همه جای کرة زمین لازم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احادیث هر کس صدای مظلومی را شنید و قیام نکرد مسلمان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آن مظلوم مسلمان باشد، خواه غیر مسلمان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رَجُلاً یُنادی یا لَلْمُسلْمین وَ لَمْ یَجِبْه فَلَیسَ بِمْسْلِمٍ</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همین که شنید زیور یک زن غیر مسلمان به سرقت رفته،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انسانی از غصه بمیرد، رواست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این موارد گویای نگاه جمعی مکتب اسلام است که به پیروان خود دربارة همه مردم سفارش کرده است</w:t>
      </w:r>
      <w:r>
        <w:rPr>
          <w:rFonts w:eastAsia="IRNazanin" w:cs="IRNazanin"/>
          <w:color w:val="111111"/>
          <w:sz w:val="28"/>
          <w:szCs w:val="28"/>
          <w:rtl w:val="true"/>
          <w:lang w:bidi="fa-IR"/>
        </w:rPr>
        <w:t>.</w:t>
      </w:r>
      <w:bookmarkStart w:id="82" w:name="pg3195_28590"/>
    </w:p>
    <w:p>
      <w:pPr>
        <w:pStyle w:val="Heading2"/>
        <w:numPr>
          <w:ilvl w:val="1"/>
          <w:numId w:val="1"/>
        </w:numPr>
        <w:rPr/>
      </w:pPr>
      <w:bookmarkStart w:id="83" w:name="__RefHeading___Toc1644883_2749589250"/>
      <w:bookmarkStart w:id="84" w:name="_Toc28"/>
      <w:bookmarkEnd w:id="82"/>
      <w:bookmarkEnd w:id="83"/>
      <w:r>
        <w:rPr/>
        <w:t>24</w:t>
      </w:r>
      <w:r>
        <w:rPr>
          <w:rtl w:val="true"/>
        </w:rPr>
        <w:t xml:space="preserve">. </w:t>
      </w:r>
      <w:r>
        <w:rPr>
          <w:rtl w:val="true"/>
        </w:rPr>
        <w:t>چگونه می‌توان وعده حکومت جهانی را باور و تقویت نمود؟</w:t>
      </w:r>
      <w:bookmarkEnd w:id="84"/>
    </w:p>
    <w:p>
      <w:pPr>
        <w:pStyle w:val="BookText"/>
        <w:rPr/>
      </w:pPr>
      <w:r>
        <w:rPr>
          <w:rFonts w:ascii="IRNazanin" w:hAnsi="IRNazanin" w:eastAsia="IRNazanin"/>
          <w:color w:val="111111"/>
          <w:sz w:val="28"/>
          <w:sz w:val="28"/>
          <w:szCs w:val="28"/>
          <w:rtl w:val="true"/>
          <w:lang w:bidi="fa-IR"/>
        </w:rPr>
        <w:t>در قرآن وعده‌های بسیاری وجود دارد که همه عملی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نام نیک تو را پرآوازه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دیگر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جلو مسخره کنندگان را می‌گیریم؛ إِنَّا کفَیْنَاک الْمُسْتَهْزِئِینَ</w:t>
      </w:r>
      <w:r>
        <w:rPr>
          <w:rFonts w:eastAsia="IRNazanin" w:cs="IRNazanin"/>
          <w:color w:val="111111"/>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قرآن را حفظ می‌کنیم؛ 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پیروزمندانه وارد مسجد الحرام خواهند شد؛ لَتَدْخُلُّنَ مَسْجِدَ الْحَرام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که تمام این موارد تحقق یافت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نکردن به وعده ها، دلایلی دارد که خداوند از همة آن‌ها دور می‌باشد؛ مثلاًَ عمل نکردن به وعده‌ها گاهی به خاطر فراموشی است که ساحت خداوند متعال از فراموشی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ماکانَ رَبُّکَ نَسیاً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گاهی به خاطر تحت فشار قرار گرفتن است که البته هیچ چیز نمی‌تواند</w:t>
      </w:r>
    </w:p>
    <w:p>
      <w:pPr>
        <w:pStyle w:val="BookText"/>
        <w:rPr/>
      </w:pPr>
      <w:r>
        <w:rPr>
          <w:rFonts w:ascii="IRNazanin" w:hAnsi="IRNazanin" w:eastAsia="IRNazanin"/>
          <w:color w:val="111111"/>
          <w:sz w:val="28"/>
          <w:sz w:val="28"/>
          <w:szCs w:val="28"/>
          <w:rtl w:val="true"/>
          <w:lang w:bidi="fa-IR"/>
        </w:rPr>
        <w:t>خداوند متعال را تحت فشار قرار بدهد و او را عاجز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خاطر ناتوانی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غَالِبٌ</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آری، هیچ قدرتی نمی‌تواند مانع اراده خداوند متعال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نوح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کفار را غرق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کوه پناه می‌برم تا غرق نشوم؛ سَآوِی إِلَی جَبَلٍ یَعْصِمُنِی</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حضرت نوح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کوه هم در برابر قهر خداوند ناتوان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الْیَوْمَ مِنْ أَمْرِ اللّهِ إِلاَّ مَن رَّحِمَ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دیدن نمونه‌هایی از عمل به وعده ها، چه در قرآن و چه در روایات ایمان می‌آوریم که این وعده خداوند متعال در مورد حکومت جهانی حضرت مهدی عجل الله تعالی فرجه الشریف نیز محقق خواهد شد</w:t>
      </w:r>
      <w:r>
        <w:rPr>
          <w:rFonts w:eastAsia="IRNazanin" w:cs="IRNazanin"/>
          <w:color w:val="111111"/>
          <w:sz w:val="28"/>
          <w:szCs w:val="28"/>
          <w:rtl w:val="true"/>
          <w:lang w:bidi="fa-IR"/>
        </w:rPr>
        <w:t>.</w:t>
      </w:r>
      <w:bookmarkStart w:id="85" w:name="pg3195_28594"/>
    </w:p>
    <w:p>
      <w:pPr>
        <w:pStyle w:val="Heading2"/>
        <w:numPr>
          <w:ilvl w:val="1"/>
          <w:numId w:val="1"/>
        </w:numPr>
        <w:rPr/>
      </w:pPr>
      <w:bookmarkStart w:id="86" w:name="__RefHeading___Toc1644885_2749589250"/>
      <w:bookmarkStart w:id="87" w:name="_Toc29"/>
      <w:bookmarkEnd w:id="85"/>
      <w:bookmarkEnd w:id="86"/>
      <w:r>
        <w:rPr/>
        <w:t>25</w:t>
      </w:r>
      <w:r>
        <w:rPr>
          <w:rtl w:val="true"/>
        </w:rPr>
        <w:t>. </w:t>
      </w:r>
      <w:r>
        <w:rPr>
          <w:rtl w:val="true"/>
        </w:rPr>
        <w:t>چگونه می‌توان فهمید که ما جزء یاران آن حضرت هستیم؟</w:t>
      </w:r>
      <w:bookmarkEnd w:id="87"/>
    </w:p>
    <w:p>
      <w:pPr>
        <w:pStyle w:val="BookText"/>
        <w:rPr/>
      </w:pPr>
      <w:r>
        <w:rPr>
          <w:rFonts w:ascii="IRNazanin" w:hAnsi="IRNazanin" w:eastAsia="IRNazanin"/>
          <w:color w:val="111111"/>
          <w:sz w:val="28"/>
          <w:sz w:val="28"/>
          <w:szCs w:val="28"/>
          <w:rtl w:val="true"/>
          <w:lang w:bidi="fa-IR"/>
        </w:rPr>
        <w:t>با توجه به این‌که اهداف امام مشخص شده است، می‌توانیم با ارزیابی خود دربارة میزان اهتمام ما به اجرای این اهداف به این سؤال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اهداف مهم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نابودی ظلم و ستم، گسترش عدالت، اقامه دین و مکتب الهی و اجرای احکام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می‌توانیم با نگاهی به زندگی خود ببینیم که در طول عمر خویش، چند بار مقابل ظلم و ستم ایستاده ایم، از رفاه خود گذشته ایم، مستضعفین را یاری کرده ایم، در محو طاغوت و باطل کوشیده ایم؟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مناطقی که انقلاب به حقی می‌شود، آیا از مبارزان و حمایت کننده‌ها هستیم یا از ساکتین؟ در مواردی که به گذشت و ایثار ما نیاز است، آیا اهل گذشت و ایثار هستیم یا نه؟ آن‌جا که به هجرت نیاز هست، هجرت می‌کنیم یا نه؟ حتی در مواردی که اهل عمل باشیم باز خطر بدعاقبتی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یهودیان به انتظار پیامبر اسلام صلی الله علیه و آله و سلم به مدینه هجرت کردند؛ چون شنیده بودند که محل حکومت حضرت رسول صلی الله علیه و آله و سلم مدینه است؛ ولی در زمان ظهور پیامبر اسلام صلی الله علیه و آله و سلم با آن‌که پیامبر را به خوبی می‌شناختند، ایمان نیاوردند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کفَرُواْ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یعنی اول اهل عمل شدند و مهاجرت هم کردند؛ ولی سرانجام در امتحان خود شکست خوردند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بسیارند افرادی که در شرایط ویژه‌ای قول‌های زیادی می‌دهند، تعهدها یا نذرها یا سوگندها و قراردادهایی را با خدای خود می‌بندند؛ اما در هنگام عمل بد عاقبت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می‌توان خود را در برابر صحنه هایی که تا کنون پیش آمده است، ارزیابی کرد و هم می‌توان در آینده به ارزیابی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در ارزیابی‌ها، امتحان‌ها و آزمایش‌های گذشته موفق بوده‌ایم نباید گرفتار غرور و عجب شویم که خطر انحراف و بدعاقبت شدن در کمین ماست</w:t>
      </w:r>
      <w:r>
        <w:rPr>
          <w:rFonts w:eastAsia="IRNazanin" w:cs="IRNazanin"/>
          <w:color w:val="111111"/>
          <w:sz w:val="28"/>
          <w:szCs w:val="28"/>
          <w:rtl w:val="true"/>
          <w:lang w:bidi="fa-IR"/>
        </w:rPr>
        <w:t>.</w:t>
      </w:r>
      <w:bookmarkStart w:id="88" w:name="pg3195_28598"/>
    </w:p>
    <w:p>
      <w:pPr>
        <w:pStyle w:val="Heading2"/>
        <w:numPr>
          <w:ilvl w:val="1"/>
          <w:numId w:val="1"/>
        </w:numPr>
        <w:rPr/>
      </w:pPr>
      <w:bookmarkStart w:id="89" w:name="__RefHeading___Toc1644887_2749589250"/>
      <w:bookmarkStart w:id="90" w:name="_Toc30"/>
      <w:bookmarkEnd w:id="88"/>
      <w:bookmarkEnd w:id="89"/>
      <w:r>
        <w:rPr/>
        <w:t>26</w:t>
      </w:r>
      <w:r>
        <w:rPr>
          <w:rtl w:val="true"/>
        </w:rPr>
        <w:t>. </w:t>
      </w:r>
      <w:r>
        <w:rPr>
          <w:rtl w:val="true"/>
        </w:rPr>
        <w:t>چگونه روحیه انتظار را در خود تقویت کنیم؟</w:t>
      </w:r>
      <w:bookmarkEnd w:id="90"/>
    </w:p>
    <w:p>
      <w:pPr>
        <w:pStyle w:val="BookText"/>
        <w:rPr/>
      </w:pPr>
      <w:r>
        <w:rPr>
          <w:rFonts w:ascii="IRNazanin" w:hAnsi="IRNazanin" w:eastAsia="IRNazanin"/>
          <w:color w:val="111111"/>
          <w:sz w:val="28"/>
          <w:sz w:val="28"/>
          <w:szCs w:val="28"/>
          <w:rtl w:val="true"/>
          <w:lang w:bidi="fa-IR"/>
        </w:rPr>
        <w:t>اگر ما تابلویی از کارنامه و اهداف والای حضرت را ببینیم، حتماً منتظر آن حضرت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کارنامه حضرت، در دعای ندبه وجود دارد که برخی از آن‌ها عبارتنداز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ریشه ظلم را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الْمُعَدُّ لِقَطْعِ دابِرِ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انحرافات و کجی‌ها را درست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الْمُنْتَظَرُ لِاِقامَةَ الْاَمْتِ وَ اَلْعِوَجْ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ستم و تجاوز را از بین می‌برد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الْمُرْتَجی لِازالةِ الْجَوْرِ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کتاب و حدود الهی احیا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الْمُؤمِّلُ لِاِحْیاءِ الْکِتابِ وَ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شوکت متجاوزین در هم شکسته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قاصِمُ شَوْکَةِ الْمُعْتَدینْ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رشته‌های دروغ و افترا قطع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قاطِعِ حَبائِلِ الْکِذْبِ وَ اَلْاِفْتِراءْ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اولیای الهی عزیز و دشمنان ذلیل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مُعِزَّ الْاَولْیاءِ</w:t>
      </w:r>
    </w:p>
    <w:p>
      <w:pPr>
        <w:pStyle w:val="BookText"/>
        <w:rPr/>
      </w:pPr>
      <w:r>
        <w:rPr>
          <w:rFonts w:ascii="Amiri" w:hAnsi="Amiri" w:eastAsia="Amiri" w:cs="Amiri"/>
          <w:color w:val="111111"/>
          <w:sz w:val="28"/>
          <w:sz w:val="28"/>
          <w:szCs w:val="28"/>
          <w:rtl w:val="true"/>
          <w:lang w:bidi="ar-SA"/>
        </w:rPr>
        <w:t>وَ مُذِلُّ 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افکار و سخنان متفرقه بر محور تقوا جمع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جامعُ الْکَلِمَةِ عَلَی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اقدامات آن حضرت، خرافات و پیرایه‌ها برکنار و شریعت ناب اسلام ظهور می‌یابد، عدالت واقعی برقرار می‌شود، کتاب خدا از مهجوریت خارج می‌گردد و محور گردش امور جامعه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جنایتکاران تاریخ انتقام گرفته می‌شود و صدها مورد دیگر که در روایات و ادعیه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کارنامه و توجه به این‌که هستی به برکت او پا برجاست، انتظار را در ما شکوفا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مهدی عجل الله تعالی فرجه الشریف انتظار همه خوبی هاست و محو همه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منتظر ظهور خوبی‌ها و محو بدی‌ها نباشد؟</w:t>
      </w:r>
    </w:p>
    <w:p>
      <w:pPr>
        <w:pStyle w:val="BookText"/>
        <w:rPr/>
      </w:pPr>
      <w:r>
        <w:rPr>
          <w:rFonts w:ascii="IRNazanin" w:hAnsi="IRNazanin" w:eastAsia="IRNazanin"/>
          <w:color w:val="111111"/>
          <w:sz w:val="28"/>
          <w:sz w:val="28"/>
          <w:szCs w:val="28"/>
          <w:rtl w:val="true"/>
          <w:lang w:bidi="fa-IR"/>
        </w:rPr>
        <w:t>این نوع معرفت و آگاهی، انسان را وادار می‌کند که به امام زمان عجل الله تعالی فرجه الشریف به عنوان کسی که این اهداف را محقق می‌سازد؛ سلام بدهد؛ آن هم سلامی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قیامش، سلام بر قعودش، سلام بر رکوعش، سلام بر سجودش، سلام بر قنوتش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بِجَوامِعِ السَّلامْ، اَلسَّلامُ عَلَیکَ حینَ تَقوُمَ، اَلسَّلامُ عَلَیکَ حینَ تَقْعُدْ، اَلسَّلامُ عَلَیکَ حینَ تَرْکَعُ وَ تَسْجُدُ، السلام عَلَیکْ حَینَ تُصَلّی وَ تَقْنُتْ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معرفت است که انسان را وادار می‌کند در فراق او اشک بریزد و</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سخت است که همه را ببینم ولی تو را نبینم؛ عَزیزٌ عَلَی اَنْ اَری الْخَلْقَ وَ لَا تُری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ای مهدی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راهی هست که تو را ملاقات کنم؛ هَلْ اِلَیکَ یابْنَ اَحْمَدَ سَبیلٌ فَتُلقْی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این معرفت برسد که ولی خدا هر روز برای ما دعا می‌کند و ما را از یاد نمی‌برد و واسطة فیض ماست؛ آن‌گاه عشق و علاقه اش به آن حضرت زیاد می‌شود</w:t>
      </w:r>
      <w:r>
        <w:rPr>
          <w:rFonts w:eastAsia="IRNazanin" w:cs="IRNazanin"/>
          <w:color w:val="111111"/>
          <w:sz w:val="28"/>
          <w:szCs w:val="28"/>
          <w:rtl w:val="true"/>
          <w:lang w:bidi="fa-IR"/>
        </w:rPr>
        <w:t>.</w:t>
      </w:r>
      <w:bookmarkStart w:id="91" w:name="pg3195_28603"/>
    </w:p>
    <w:p>
      <w:pPr>
        <w:pStyle w:val="Heading2"/>
        <w:numPr>
          <w:ilvl w:val="1"/>
          <w:numId w:val="1"/>
        </w:numPr>
        <w:rPr/>
      </w:pPr>
      <w:bookmarkStart w:id="92" w:name="__RefHeading___Toc1644889_2749589250"/>
      <w:bookmarkStart w:id="93" w:name="_Toc31"/>
      <w:bookmarkEnd w:id="91"/>
      <w:bookmarkEnd w:id="92"/>
      <w:r>
        <w:rPr/>
        <w:t>27</w:t>
      </w:r>
      <w:r>
        <w:rPr>
          <w:rtl w:val="true"/>
        </w:rPr>
        <w:t>. </w:t>
      </w:r>
      <w:r>
        <w:rPr>
          <w:rtl w:val="true"/>
        </w:rPr>
        <w:t>رابطه شب قدر و حضرت مهدی عجل الله تعالی فرجه الشریف چیست؟</w:t>
      </w:r>
      <w:bookmarkEnd w:id="9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اثبات وجود امام زمان، می‌توان از سوره قدر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در هر سال وجود دارد و هر سال در آن شب، فرشتگان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فرشتة برتری است، به زمین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و سلم نزول آنان بر شخص رسول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اکرم صلی الله علیه و آله و سلم باید شخصی حضور داشته باشد که لایق نزول فرشتگان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امام معصوم است و در زمان ما حضرت مهدی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عجل الله تعالی فرجه الشریف در مقامی است که شب قدر که از هزار ماه بهتر است، روح و فرشتگان الهی بر او نازل می‌شود و به این ترتیب میان زمینیان و آسمانیان ارتباط برقرار 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مطلب، امام صادق علیه السلام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امام زمان را ثابت می‌کند</w:t>
      </w:r>
      <w:r>
        <w:rPr>
          <w:rStyle w:val="FootnoteAnchor"/>
          <w:rtl w:val="true"/>
        </w:rPr>
        <w:footnoteReference w:id="146"/>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هر سال شب قدر نداریم؟ هر سال یک شب قدر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شب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فرشته‌های خدا از آسمان به زمین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زمان رسول الله بر پیامبر نازل می‌شدند؛ چون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قَلْبِک</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وقتی پیامبر زنده بود، در شب قدر ملائکه بر قلب وی نازل می‌شدند؛ الآن هم باید شخصی چون پیامبر حضور داشته باشد که شب قدر فرشتگان بر او نازل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جز بر وجود حضرت مهدی قابل تطبیق نیست و ائمه ما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وجود مبارک حضرت مهدی عجل الله تعالی فرجه الشریف استفاده کرده‌اند</w:t>
      </w:r>
      <w:r>
        <w:rPr>
          <w:rFonts w:eastAsia="IRNazanin" w:cs="IRNazanin"/>
          <w:color w:val="111111"/>
          <w:sz w:val="28"/>
          <w:szCs w:val="28"/>
          <w:rtl w:val="true"/>
          <w:lang w:bidi="fa-IR"/>
        </w:rPr>
        <w:t>.</w:t>
      </w:r>
      <w:r>
        <w:rPr>
          <w:rStyle w:val="FootnoteAnchor"/>
          <w:rtl w:val="true"/>
        </w:rPr>
        <w:footnoteReference w:id="149"/>
      </w:r>
      <w:bookmarkStart w:id="94" w:name="pg3195_28607"/>
    </w:p>
    <w:p>
      <w:pPr>
        <w:pStyle w:val="Heading2"/>
        <w:numPr>
          <w:ilvl w:val="1"/>
          <w:numId w:val="1"/>
        </w:numPr>
        <w:rPr/>
      </w:pPr>
      <w:bookmarkStart w:id="95" w:name="__RefHeading___Toc1644891_2749589250"/>
      <w:bookmarkStart w:id="96" w:name="_Toc32"/>
      <w:bookmarkEnd w:id="94"/>
      <w:bookmarkEnd w:id="95"/>
      <w:r>
        <w:rPr/>
        <w:t>28</w:t>
      </w:r>
      <w:r>
        <w:rPr>
          <w:rtl w:val="true"/>
        </w:rPr>
        <w:t>. </w:t>
      </w:r>
      <w:r>
        <w:rPr>
          <w:rtl w:val="true"/>
        </w:rPr>
        <w:t>چرا هنگامی که نام امام زمان عجل الله تعالی فرجه الشریف برده می‌شود، قیام می‌کنیم؟</w:t>
      </w:r>
      <w:bookmarkEnd w:id="96"/>
    </w:p>
    <w:p>
      <w:pPr>
        <w:pStyle w:val="BookText"/>
        <w:rPr/>
      </w:pPr>
      <w:r>
        <w:rPr>
          <w:rFonts w:ascii="IRNazanin" w:hAnsi="IRNazanin" w:eastAsia="IRNazanin"/>
          <w:color w:val="111111"/>
          <w:sz w:val="28"/>
          <w:sz w:val="28"/>
          <w:szCs w:val="28"/>
          <w:rtl w:val="true"/>
          <w:lang w:bidi="fa-IR"/>
        </w:rPr>
        <w:t>ابتدا مقدمه‌ای را یادآوری کنیم و آن این است که مسأله قیام، همچون نخ تسبیح در تمام دانه‌های دین جریان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هستی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است و به پیغمبرش دستور قیام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به مردم نیز سفارش قیام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قَوَّامِینَ بِالْقِسْطِ</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نزول کتاب‌های آسمانی برای قیام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مَعَهُمُ الْکتَابَ وَالْمِیزَانَ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رستاخیز نیز قیامت است؛ در نماز هم مسألة قیام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اَقیموُا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نیز قیام مورد توجه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نام امام دوازدهم نیز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تعبیر قیام در تمام بدنة دین پاسخ کسانی است که دین را عامل رکود می‌دانند، نه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رضا علیه السلام نقل شده است که وقتی نام مخصوص حضرت مهدی علیه السلام آورده شد، امام رضا علیه السلام به احترام آن نام قیام فرمود، با این‌که هنوز امام زمان علیه السلام 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قیام ما علاوه بر احترام، نشانه نوعی آماده باش برای ظهور آن حضرت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7" w:name="pg3195_28611"/>
    </w:p>
    <w:p>
      <w:pPr>
        <w:pStyle w:val="Heading2"/>
        <w:numPr>
          <w:ilvl w:val="1"/>
          <w:numId w:val="1"/>
        </w:numPr>
        <w:rPr/>
      </w:pPr>
      <w:bookmarkStart w:id="98" w:name="__RefHeading___Toc1644893_2749589250"/>
      <w:bookmarkStart w:id="99" w:name="_Toc33"/>
      <w:bookmarkEnd w:id="97"/>
      <w:bookmarkEnd w:id="98"/>
      <w:r>
        <w:rPr/>
        <w:t>29</w:t>
      </w:r>
      <w:r>
        <w:rPr>
          <w:rtl w:val="true"/>
        </w:rPr>
        <w:t>. </w:t>
      </w:r>
      <w:r>
        <w:rPr>
          <w:rtl w:val="true"/>
        </w:rPr>
        <w:t>امام عصر عجل الله تعالی فرجه الشریف با حضور در یک منطقه چگونه هدایت کل بشر را در دنیا انجام می‌دهد؟</w:t>
      </w:r>
      <w:bookmarkEnd w:id="99"/>
    </w:p>
    <w:p>
      <w:pPr>
        <w:pStyle w:val="BookText"/>
        <w:rPr/>
      </w:pPr>
      <w:r>
        <w:rPr>
          <w:rFonts w:ascii="IRNazanin" w:hAnsi="IRNazanin" w:eastAsia="IRNazanin"/>
          <w:color w:val="111111"/>
          <w:sz w:val="28"/>
          <w:sz w:val="28"/>
          <w:szCs w:val="28"/>
          <w:rtl w:val="true"/>
          <w:lang w:bidi="fa-IR"/>
        </w:rPr>
        <w:t>اصولاً هدایت به حضور فیزیکی نیازی ندارد؛ حتی نیازمند دیدن و شنیدن مستقیم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صدها هزار جوان به امر امام خمینی رحمة الله به جبهه رفتند در حالی که بیش‌تر آن‌ها امام را به طور مستقیم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اویس قرنی، پیامبر را دیده بود؟ مگر خود ما که به پیامبر اسلام صلی الله علیه و آله و سلم ایمان آورده‌ایم، ایشان را دیده‌ایم؟ در نقطه مقابل این قضیه، مگر همه کسانی که پیامبر را از نزدیک دیدند، به ایشان ایمان آوردند؟</w:t>
      </w:r>
    </w:p>
    <w:p>
      <w:pPr>
        <w:pStyle w:val="BookText"/>
        <w:rPr/>
      </w:pPr>
      <w:r>
        <w:rPr>
          <w:rFonts w:ascii="IRNazanin" w:hAnsi="IRNazanin" w:eastAsia="IRNazanin"/>
          <w:color w:val="111111"/>
          <w:sz w:val="28"/>
          <w:sz w:val="28"/>
          <w:szCs w:val="28"/>
          <w:rtl w:val="true"/>
          <w:lang w:bidi="fa-IR"/>
        </w:rPr>
        <w:t>بنابراین شرط هدایت، حضور فیزیکی و ملاقات از نزدیک نیست؛ بلکه باید یک رابطة معنوی برقرار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معنوی به ملاقات و حضور فیزیکی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علم دانشمندانی استفاده می‌کنند که آن‌ها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تأسف، جمعی از مسلمانان کج اندیش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اعتراض می‌کنند و می‌گویند شما در حالی به اولیای خدا متوسل می‌شوید که آن‌ها مرده اند و از مرده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شما به غیر 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که ما به جسم ائمه متوسل نمی‌شویم؛ بلکه توسل ما به مقام و جایگاه آن‌هاست و مقام آن‌ها زنده و مرده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معروفی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در یمنی چو با</w:t>
      </w:r>
    </w:p>
    <w:p>
      <w:pPr>
        <w:pStyle w:val="BookText"/>
        <w:rPr/>
      </w:pPr>
      <w:r>
        <w:rPr>
          <w:rFonts w:ascii="IRNazanin" w:hAnsi="IRNazanin" w:eastAsia="IRNazanin"/>
          <w:color w:val="111111"/>
          <w:sz w:val="28"/>
          <w:sz w:val="28"/>
          <w:szCs w:val="28"/>
          <w:rtl w:val="true"/>
          <w:lang w:bidi="fa-IR"/>
        </w:rPr>
        <w:t>منی پیش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افراد با پیوند معنوی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یهودیان همزمان با پیامبر می‌گوید که شما انبیا را کشتید،</w:t>
      </w:r>
      <w:r>
        <w:rPr>
          <w:rStyle w:val="FootnoteAnchor"/>
          <w:rtl w:val="true"/>
        </w:rPr>
        <w:footnoteReference w:id="155"/>
      </w:r>
      <w:r>
        <w:rPr>
          <w:rFonts w:ascii="IRNazanin" w:hAnsi="IRNazanin" w:eastAsia="IRNazanin"/>
          <w:color w:val="111111"/>
          <w:sz w:val="28"/>
          <w:sz w:val="28"/>
          <w:szCs w:val="28"/>
          <w:rtl w:val="true"/>
          <w:lang w:bidi="fa-IR"/>
        </w:rPr>
        <w:t>در حالی که این کار نیاکان آن‌ها بود؛ ولی به خاطر این‌که نسل کنونی از کار گذشتگان خود راضی بودند؛ به همین دلیل خداوند کشتن انبیا را به آن‌ها نیز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قرآنی دیگر این است که شتر حضرت صالح را یک نفر کشت؛ ولی بنابر سخن خداوند جمعی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یک نفر شتر را پی‌کرده و کشته است؛ ولی چون بقیه هم به کشتن آن راضی بودند، خداوند این را به همه آن گروه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w:t>
      </w:r>
      <w:r>
        <w:rPr>
          <w:rStyle w:val="FootnoteAnchor"/>
          <w:rtl w:val="true"/>
        </w:rPr>
        <w:footnoteReference w:id="15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نمونة دیگر این‌که سفارش شده در شب نوزدهم ماه مبارک رمضان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قَتَلَةَ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قَتَلَهَ جَمْعِ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امیر المؤمنین یک نفر بود؛ ولی ما به جمعی لعنت می‌فرستیم و این به خاطر پیوند معنوی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هرگاه بین هدایت کننده و هدایت شونده نوعی پیوند معنوی برقرار باشد، هدایت صورت می‌گیرد و این هدایت به حضور فیزیکی نیازی ندارد</w:t>
      </w:r>
      <w:r>
        <w:rPr>
          <w:rFonts w:eastAsia="IRNazanin" w:cs="IRNazanin"/>
          <w:color w:val="111111"/>
          <w:sz w:val="28"/>
          <w:szCs w:val="28"/>
          <w:rtl w:val="true"/>
          <w:lang w:bidi="fa-IR"/>
        </w:rPr>
        <w:t>.</w:t>
      </w:r>
      <w:bookmarkStart w:id="100" w:name="pg3195_28615"/>
    </w:p>
    <w:p>
      <w:pPr>
        <w:pStyle w:val="Heading2"/>
        <w:numPr>
          <w:ilvl w:val="1"/>
          <w:numId w:val="1"/>
        </w:numPr>
        <w:rPr/>
      </w:pPr>
      <w:bookmarkStart w:id="101" w:name="__RefHeading___Toc1644895_2749589250"/>
      <w:bookmarkStart w:id="102" w:name="_Toc34"/>
      <w:bookmarkEnd w:id="100"/>
      <w:bookmarkEnd w:id="101"/>
      <w:r>
        <w:rPr/>
        <w:t>30</w:t>
      </w:r>
      <w:r>
        <w:rPr>
          <w:rtl w:val="true"/>
        </w:rPr>
        <w:t>. </w:t>
      </w:r>
      <w:r>
        <w:rPr>
          <w:rtl w:val="true"/>
        </w:rPr>
        <w:t>آیا در زمان حکومت امام عصر عجل الله تعالی فرجه الشریف به هیچ وجه ظلم و ستم نخواهد بود و انحرافی صورت نخواهد گرفت؟</w:t>
      </w:r>
      <w:bookmarkEnd w:id="102"/>
    </w:p>
    <w:p>
      <w:pPr>
        <w:pStyle w:val="BookText"/>
        <w:rPr/>
      </w:pPr>
      <w:r>
        <w:rPr>
          <w:rFonts w:ascii="IRNazanin" w:hAnsi="IRNazanin" w:eastAsia="IRNazanin"/>
          <w:color w:val="111111"/>
          <w:sz w:val="28"/>
          <w:sz w:val="28"/>
          <w:szCs w:val="28"/>
          <w:rtl w:val="true"/>
          <w:lang w:bidi="fa-IR"/>
        </w:rPr>
        <w:t>معنای حکومت حق این نیست که تمام افراد آن عادل یا معصوم باشند؛ بلکه ممکن است در آن نظام افراد منحرف نیز وجود داشته باشد و کارهای خلاف هم در آن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زمان حضرت سلیمان علیه السلام، جمعی به دنبال وسوسه‌های شیطان بودند آن‌چنان که برای ایجاد تفرقه بین زن و شوهر‌ها آموزش سحر و جادو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مطرح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ریشة گناه، هوس‌های شخصی است و با حکومت حق، این هوس‌ها محو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 غضب و شهوت دارد در معرض خلاف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آیات قرآن می‌توان استفاده کرد که حتی یهود و نصارا نیز در زمان حضرت مهدی علیه السلام وجود دارند؛ ولی نظام حاکم، نظام مهدوی خواهد بود؛ بنابراین ظهور حضرت مهدی علیه السلام به معنای ایجاد عدالت واقعی در وجود تک تک انسان‌ها نیست</w:t>
      </w:r>
      <w:r>
        <w:rPr>
          <w:rFonts w:eastAsia="IRNazanin" w:cs="IRNazanin"/>
          <w:color w:val="111111"/>
          <w:sz w:val="28"/>
          <w:szCs w:val="28"/>
          <w:rtl w:val="true"/>
          <w:lang w:bidi="fa-IR"/>
        </w:rPr>
        <w:t>.</w:t>
      </w:r>
      <w:bookmarkStart w:id="103" w:name="pg3195_28617"/>
    </w:p>
    <w:p>
      <w:pPr>
        <w:pStyle w:val="Heading2"/>
        <w:numPr>
          <w:ilvl w:val="1"/>
          <w:numId w:val="1"/>
        </w:numPr>
        <w:rPr/>
      </w:pPr>
      <w:bookmarkStart w:id="104" w:name="__RefHeading___Toc1644897_2749589250"/>
      <w:bookmarkStart w:id="105" w:name="_Toc35"/>
      <w:bookmarkEnd w:id="103"/>
      <w:bookmarkEnd w:id="104"/>
      <w:r>
        <w:rPr/>
        <w:t>31</w:t>
      </w:r>
      <w:r>
        <w:rPr>
          <w:rtl w:val="true"/>
        </w:rPr>
        <w:t>. </w:t>
      </w:r>
      <w:r>
        <w:rPr>
          <w:rtl w:val="true"/>
        </w:rPr>
        <w:t>چرا در عصر غیبت باید به ولی فقیه مراجعه کرد؟</w:t>
      </w:r>
      <w:bookmarkEnd w:id="10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گسترش عدالت اجتماعی در جامعه، لازم است که در تک‌تک مردم، اعتقاد و ایمان به عدالت اجتماعی را به وجود آوریم؛ به گونه‌ای که هر کس در هر کجا و در هر پست و مقام، خود بر پادارنده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زندگی میان منافع افراد تضادّ و تزاحم هست و قهراً درگیری و نزاع پیش می‌آید و هر یک از طرفین دعوا یا خود را صاحب حقّ می‌داند و یا حاضر نیست از حرفی که زده، دست بر دارد؛ در این‌جا خداوند برای استقرار عدالت دستوراتی به وسیلة پیامبران به مردم ابلاغ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إِلَی اللّهِ وَالرَّسُولِ إِن کنتُمْ تُؤْمِنُونَ بِاللّهِ وَالْیَوْمِ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اگر در امری با هم نزاع داشتید به خدا و پیامبر رجوع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زیرا این‌کار نشانه ایمان راستین به خدا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کسی که به دستورات الهی مراجعه نکند، امور خود را به نظام‌های طاغوتی ارجاع دهد و از ستمگران توقّع عدالت و قضاوت داشته باشد؛ بایستی جداً در ایمان خود تجدید نظر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أَلَمْ‌تر إِلَی الَّذِینَ یَزْعُمُونَ أَنَّهُمْ آمَنُواْ بِمَا أُنزِلَ إِلَیْک وَمَا أُنزِلَ مِن قَبْلِک یُرِیدُونَ</w:t>
      </w:r>
    </w:p>
    <w:p>
      <w:pPr>
        <w:pStyle w:val="BookText"/>
        <w:rPr/>
      </w:pPr>
      <w:r>
        <w:rPr>
          <w:rFonts w:ascii="Amiri" w:hAnsi="Amiri" w:eastAsia="Amiri" w:cs="Amiri"/>
          <w:color w:val="111111"/>
          <w:sz w:val="28"/>
          <w:sz w:val="28"/>
          <w:szCs w:val="28"/>
          <w:rtl w:val="true"/>
          <w:lang w:bidi="ar-SA"/>
        </w:rPr>
        <w:t>أَن یَتَحَاکمُواْ إِلَی الطَّاغُوتِ وَقَدْ أُمِرُواْ أَن یَکفُرُواْ بِهِ</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آیا ندیدی کسانی که خود را مسلمان می‌پندارند و به فرمان‌های الهی که به تو و پیامبران قبل از تو نازل شده است، ایمان دارند؛ ولی در عمل به طاغوت تمایل داشته و نزاع‌های خود را نزد تو نمی‌آورند، اینان خیال می‌کنند که ایمان دارند؛ ولی به واقع مسلمان نیستند؛ زیرا ما به آن‌ها امر کردیم که سراغ طاغوت نروند و به آن کفر ورزند؛ ولی گوش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اقامه عدالت، اگر قالب رفع درگیری میان دو نفر و یا عدالت در گستره اجتماع باشد، مهم است و از جمله هدف رسالت انبیاست؛ چنان‌که خداوند هدف از فرستادن پیامبران را اقامه عدالت در جامعه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حال اگر در زمانی حضور داشته باشیم که برای برپایی عدالت نتوان به حضور پیامبر یا امام معصوم رسید؛ بدون شک در این زمان باید به نمایندگان خاصّ امامان و در غیبت کبرا به فقیهان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عامّ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چنان‌که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الانبیاءِ؛</w:t>
      </w:r>
      <w:r>
        <w:rPr>
          <w:rStyle w:val="FootnoteAnchor"/>
          <w:rtl w:val="true"/>
        </w:rPr>
        <w:footnoteReference w:id="160"/>
      </w:r>
      <w:r>
        <w:rPr>
          <w:rFonts w:ascii="IRNazanin" w:hAnsi="IRNazanin" w:eastAsia="IRNazanin"/>
          <w:color w:val="111111"/>
          <w:sz w:val="28"/>
          <w:sz w:val="28"/>
          <w:szCs w:val="28"/>
          <w:rtl w:val="true"/>
          <w:lang w:bidi="fa-IR"/>
        </w:rPr>
        <w:t>علما، وارثان و جانشینان پیامبران می‌باشند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خطر انحراف از مرز عدالت و تجاوز به حقوق یکدیگر</w:t>
      </w:r>
    </w:p>
    <w:p>
      <w:pPr>
        <w:pStyle w:val="BookText"/>
        <w:rPr/>
      </w:pPr>
      <w:r>
        <w:rPr>
          <w:rFonts w:ascii="IRNazanin" w:hAnsi="IRNazanin" w:eastAsia="IRNazanin"/>
          <w:color w:val="111111"/>
          <w:sz w:val="28"/>
          <w:sz w:val="28"/>
          <w:szCs w:val="28"/>
          <w:rtl w:val="true"/>
          <w:lang w:bidi="fa-IR"/>
        </w:rPr>
        <w:t>پیش می‌آید، باید به علمای عادل مراجعه نمود تا آنان بر اساس حکم خدا فرمان و فتوا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اجرای عدالت باید در دست بندگان برگزیده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ارکان عدالت اجتماعی و کلید داران سعادت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و بر مبنای روایت‌های متعدد در زمان غیبت امام، این مسؤولیّت بر عهده فقیهان و اسلام شناسانی است که علاوه بر عدالت کامل، لیاقت، بینش سیاسی و مدیریّت، بتوانند حکم خدا را از لابه‌لای آیات قرآن و کلمات پیشوایان معصوم استخراج کنند و البته باید در این زمینه مهارت کافی و تبحّر خاصّی داشته باشند تا بتوان بر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پیامی‌که از حضرت مهدی علیه السلام رسیده چنین سفارش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الحَوادِث الواقِعَةُ فَارجِعُوا فیها إلی رُواةِ حدیثِنا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در حوادثی که پیش می‌آید، خودسرانه و عجولانه تصمیم نگیرید؛ بلکه به فقیهان عادلی که از هوا و هوس دورند، مراجعه کنید تا آنان راه خدا و حکم او را در این زمینه برای شما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الرُّسُلِ؛</w:t>
      </w:r>
      <w:r>
        <w:rPr>
          <w:rStyle w:val="FootnoteAnchor"/>
          <w:rtl w:val="true"/>
        </w:rPr>
        <w:footnoteReference w:id="162"/>
      </w:r>
      <w:r>
        <w:rPr>
          <w:rFonts w:ascii="IRNazanin" w:hAnsi="IRNazanin" w:eastAsia="IRNazanin"/>
          <w:color w:val="111111"/>
          <w:sz w:val="28"/>
          <w:sz w:val="28"/>
          <w:szCs w:val="28"/>
          <w:rtl w:val="true"/>
          <w:lang w:bidi="fa-IR"/>
        </w:rPr>
        <w:t>فقها، امین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استقرار نظامی عادلانه به آنان مراجعه نمود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یاران مورد اعتماد امام صادق علیه السلام است، از سوی امام</w:t>
      </w:r>
    </w:p>
    <w:p>
      <w:pPr>
        <w:pStyle w:val="BookText"/>
        <w:rPr/>
      </w:pPr>
      <w:r>
        <w:rPr>
          <w:rFonts w:ascii="Amiri" w:hAnsi="Amiri" w:eastAsia="Amiri" w:cs="Amiri"/>
          <w:color w:val="111111"/>
          <w:sz w:val="28"/>
          <w:sz w:val="28"/>
          <w:szCs w:val="28"/>
          <w:rtl w:val="true"/>
          <w:lang w:bidi="ar-SA"/>
        </w:rPr>
        <w:t>مأمور شد تا به مردم اعلام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بَینَکم رَجُلًا ممّن قَد عَرَفَ حَلالَنا وَ حَرامَنا فَانّی قَد جَعَلْتُهُ قاضِیاً؛</w:t>
      </w:r>
      <w:r>
        <w:rPr>
          <w:rStyle w:val="FootnoteAnchor"/>
          <w:rtl w:val="true"/>
        </w:rPr>
        <w:footnoteReference w:id="163"/>
      </w:r>
      <w:r>
        <w:rPr>
          <w:rFonts w:ascii="IRNazanin" w:hAnsi="IRNazanin" w:eastAsia="IRNazanin"/>
          <w:color w:val="111111"/>
          <w:sz w:val="28"/>
          <w:sz w:val="28"/>
          <w:szCs w:val="28"/>
          <w:rtl w:val="true"/>
          <w:lang w:bidi="fa-IR"/>
        </w:rPr>
        <w:t>تنها به شخصی مراجعه کنید که به حلال و حرام ما عمیقاً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افرادی را به عنوان قاضی نصب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جامعه مسایلی پیش می‌آید که حکم صریح آن در قرآن یا حدیث وجود ندارد؛ ولی خطوط کلّی، معیارها، اصول و قواعد آن در دست فقیه است که فقط او می‌تواند حکم آن مسأله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امام معصوم می‌تواند احکام و دستورات مقطعی صادر کند؛ چنان‌که حضرت علی علیه السلام برای اسب‌ها زکات و مالیات مقرّر فرمود و چون برای آن مورد سؤال قرار گرفت، بر این اساس که پیامبر بر اسب‌ها زکات قرار نداد و شما قرار دادید؛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مؤمنین ولایت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که وضعِ استثنایی پیش آمده است، می‌توانم از حقّ ولایت خود استفاده کنم و برای تهیّه سرمایه بیش‌تر برای بیت‌المال، برای اسب‌ها نیز زکات تعیین نمایم</w:t>
      </w:r>
      <w:r>
        <w:rPr>
          <w:rFonts w:eastAsia="IRNazanin" w:cs="IRNazanin"/>
          <w:color w:val="111111"/>
          <w:sz w:val="28"/>
          <w:szCs w:val="28"/>
          <w:rtl w:val="true"/>
          <w:lang w:bidi="fa-IR"/>
        </w:rPr>
        <w:t>.</w:t>
      </w:r>
      <w:r>
        <w:rPr>
          <w:rStyle w:val="FootnoteAnchor"/>
          <w:rtl w:val="true"/>
        </w:rPr>
        <w:footnoteReference w:id="16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مبنا هرگاه جامعه تعادل سیاسی، اقتصادی یا امنیّتی خود را از دست بدهد فقیه با ولایت و نظارتی که دارد، می‌تواند به طور گذرا برای برقراری تعادل فرمان‌های لازم را صادر کند؛ معاملاتی را تحریم کند؛ دستور</w:t>
      </w:r>
    </w:p>
    <w:p>
      <w:pPr>
        <w:pStyle w:val="BookText"/>
        <w:rPr/>
      </w:pPr>
      <w:r>
        <w:rPr>
          <w:rFonts w:ascii="IRNazanin" w:hAnsi="IRNazanin" w:eastAsia="IRNazanin"/>
          <w:color w:val="111111"/>
          <w:sz w:val="28"/>
          <w:sz w:val="28"/>
          <w:szCs w:val="28"/>
          <w:rtl w:val="true"/>
          <w:lang w:bidi="fa-IR"/>
        </w:rPr>
        <w:t>بسیج دهد و مالیات‌هایی را به صورت موقّت اضافه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میرزای شیرازی همین که دید اقتصاد کشور از راه تنباکو به دست انگلیس می‌افتد با فتوای خود مبنی بر تحریم تنباکو راه را بر آن دولت ستمگر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نیز دستور ترک خدمت و فرار از پادگان‌های رژیم شاهنشاهی را به سربازان صادر نمود و شاه را از سلطنت خلع کرد</w:t>
      </w:r>
      <w:r>
        <w:rPr>
          <w:rFonts w:eastAsia="IRNazanin" w:cs="IRNazanin"/>
          <w:color w:val="111111"/>
          <w:sz w:val="28"/>
          <w:szCs w:val="28"/>
          <w:rtl w:val="true"/>
          <w:lang w:bidi="fa-IR"/>
        </w:rPr>
        <w:t>.</w:t>
      </w:r>
      <w:bookmarkStart w:id="106" w:name="pg3195_28627"/>
    </w:p>
    <w:p>
      <w:pPr>
        <w:pStyle w:val="Heading2"/>
        <w:numPr>
          <w:ilvl w:val="1"/>
          <w:numId w:val="1"/>
        </w:numPr>
        <w:rPr/>
      </w:pPr>
      <w:bookmarkStart w:id="107" w:name="__RefHeading___Toc1644899_2749589250"/>
      <w:bookmarkStart w:id="108" w:name="_Toc36"/>
      <w:bookmarkEnd w:id="106"/>
      <w:bookmarkEnd w:id="107"/>
      <w:r>
        <w:rPr/>
        <w:t>32</w:t>
      </w:r>
      <w:r>
        <w:rPr>
          <w:rtl w:val="true"/>
        </w:rPr>
        <w:t xml:space="preserve">. </w:t>
      </w:r>
      <w:r>
        <w:rPr>
          <w:rtl w:val="true"/>
        </w:rPr>
        <w:t>ویژگی های حکومت امام زمان چیست؟</w:t>
      </w:r>
      <w:bookmarkEnd w:id="108"/>
    </w:p>
    <w:p>
      <w:pPr>
        <w:pStyle w:val="BookText"/>
        <w:rPr/>
      </w:pPr>
      <w:r>
        <w:rPr>
          <w:rFonts w:ascii="IRNazanin" w:hAnsi="IRNazanin" w:eastAsia="IRNazanin"/>
          <w:color w:val="111111"/>
          <w:sz w:val="28"/>
          <w:sz w:val="28"/>
          <w:szCs w:val="28"/>
          <w:rtl w:val="true"/>
          <w:lang w:bidi="fa-IR"/>
        </w:rPr>
        <w:t>حکومت امام عصر همانند حکومت انبیا و اولیای الهی است و با تأکید بیش‌تر و به میزان گسترده تری به اجرای احکام الهی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حکومت با حکومت‌های الهی که در گذشته برپا شده‌اند، در جهانی بودن آن است؛ به این معنا که موجب اجرای کامل احکام الهی در سرتا سر گیتی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ویژگی‌های حکومت مهدوی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فرهنگ قرآن</w:t>
      </w:r>
    </w:p>
    <w:p>
      <w:pPr>
        <w:pStyle w:val="BookText"/>
        <w:rPr/>
      </w:pPr>
      <w:r>
        <w:rPr>
          <w:rFonts w:ascii="IRNazanin" w:hAnsi="IRNazanin" w:eastAsia="IRNazanin"/>
          <w:color w:val="111111"/>
          <w:sz w:val="28"/>
          <w:sz w:val="28"/>
          <w:szCs w:val="28"/>
          <w:rtl w:val="true"/>
          <w:lang w:bidi="fa-IR"/>
        </w:rPr>
        <w:t>اولین اقدام آن حضرت پس از استقرار حکومت، تشکیل کلاس‌های قرآن و با نتیجه ترویج فرهنگ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تالَی کتابِ اللهِ وَ تَرَجْمُانَهْ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وفور نعمت های آسمانی و زمینی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علیه السلام حَکمَ بِالْعَدْلِ وَ ارْتَفَعَ فی أَیَّامِهِ الْجَوْرِ وَ آمَنَتْ بهَ السُّبُلُ وَ أَخَرْجَتِ الْاَرضُ بَرکاتِها؛ وقتی قائم</w:t>
      </w:r>
    </w:p>
    <w:p>
      <w:pPr>
        <w:pStyle w:val="BookText"/>
        <w:rPr/>
      </w:pPr>
      <w:r>
        <w:rPr>
          <w:rFonts w:ascii="IRNazanin" w:hAnsi="IRNazanin" w:eastAsia="IRNazanin"/>
          <w:color w:val="111111"/>
          <w:sz w:val="28"/>
          <w:sz w:val="28"/>
          <w:szCs w:val="28"/>
          <w:rtl w:val="true"/>
          <w:lang w:bidi="fa-IR"/>
        </w:rPr>
        <w:t>قیام کند، بر اساس عدالت حکومت می‌کند و در زمان او ستم از بین می‌رود و راهها امنیت می‌یابد و برکات زمین استخراج می‌گردد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زمان حکومت آن حضرت، آب‌ها و سرچشمه‌ها فراوان و محصولات چند برابر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الْحَسَنُ بْنُ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الْاَرضَ نَبَتَها وَ تَنْزِِلُ السَّماءُ بَرکتَها وَ تُظْهِرُ لَهْ الْکنوزُ</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یَبقْی فِی الْاَرْضِ خَرابٌ إِلَّا قَدْ عَمَرْ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w:t>
      </w:r>
    </w:p>
    <w:p>
      <w:pPr>
        <w:pStyle w:val="BookText"/>
        <w:rPr/>
      </w:pPr>
      <w:r>
        <w:rPr>
          <w:rFonts w:ascii="IRNazanin" w:hAnsi="IRNazanin" w:eastAsia="IRNazanin"/>
          <w:color w:val="111111"/>
          <w:sz w:val="28"/>
          <w:sz w:val="28"/>
          <w:szCs w:val="28"/>
          <w:rtl w:val="true"/>
          <w:lang w:bidi="fa-IR"/>
        </w:rPr>
        <w:t>از امام صادق علیه السلام در تفسیر آیه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الارْضِ أَقامُوا الصَّلاةَ وَ آتَوُا الزَّکاةَ</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سؤال کردند؛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لَآلَ مُحَمَّدٍ صَلیَّ اللهُ عَلَیْهِمِ إِلی آخِر الْاَئِمَةَ وَ اَلْمَهْدی وَ أَصْحابِهِ یملکهمُ اللهُ مَشارِقَ الْاَرْضَ َو مَغارِبَهَا وَ یُظْهِرَ بهِ الدّینِ َو یُمیتْ اللهُ بِه</w:t>
      </w:r>
    </w:p>
    <w:p>
      <w:pPr>
        <w:pStyle w:val="BookText"/>
        <w:rPr/>
      </w:pPr>
      <w:r>
        <w:rPr>
          <w:rFonts w:ascii="Amiri" w:hAnsi="Amiri" w:eastAsia="Amiri" w:cs="Amiri"/>
          <w:color w:val="111111"/>
          <w:sz w:val="28"/>
          <w:sz w:val="28"/>
          <w:szCs w:val="28"/>
          <w:rtl w:val="true"/>
          <w:lang w:bidi="ar-SA"/>
        </w:rPr>
        <w:t>و بِأَصْحابِهِ الْبِدَعَ وَ اَلْباطِلَ کما أَماتَ السُّفَهاءِ الْحَقَّ حَتی لا یَری أَیْنَ الظُّلْمْ وَ 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مهدی ما وقتی که می‌آید، این چهار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p>
    <w:p>
      <w:pPr>
        <w:pStyle w:val="BookText"/>
        <w:rPr/>
      </w:pPr>
      <w:r>
        <w:rPr>
          <w:rFonts w:ascii="Amiri" w:hAnsi="Amiri" w:eastAsia="Amiri" w:cs="Amiri"/>
          <w:color w:val="111111"/>
          <w:sz w:val="28"/>
          <w:sz w:val="28"/>
          <w:szCs w:val="28"/>
          <w:rtl w:val="true"/>
          <w:lang w:bidi="ar-SA"/>
        </w:rPr>
        <w:t>در زیارت آل یاسین به این مطلب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حینَ تُصَّلیِّ</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وقتی که نماز تا این اندازه مهم است که در زیارت حضرت به آن اشاره می‌شود، در برنامه‌های مهدوی از اهتمام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w:t>
      </w:r>
    </w:p>
    <w:p>
      <w:pPr>
        <w:pStyle w:val="BookText"/>
        <w:rPr/>
      </w:pPr>
      <w:r>
        <w:rPr>
          <w:rFonts w:ascii="IRNazanin" w:hAnsi="IRNazanin" w:eastAsia="IRNazanin"/>
          <w:color w:val="111111"/>
          <w:sz w:val="28"/>
          <w:sz w:val="28"/>
          <w:szCs w:val="28"/>
          <w:rtl w:val="true"/>
          <w:lang w:bidi="fa-IR"/>
        </w:rPr>
        <w:t>مهدی عجل الله تعالی فرجه الشریف مانع الزکات را می‌کشد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دَمانِ فیِ الْاِسْلامِ حَلالٌ مِنَ اللهُ عَزَّ وَ جَلَّ لا یَقْضی فیهِما أَحَدٌ بِحُکمِ اللهِ حَتّی یَبْعَثَ اللهُ عَزَّ وَ جَلَّ القَائمَ مِنْ أَهلِ اَلبیتِ علیه السلام فیَحْکمُ فِیهِما بِحُکمِ اللهِ عَزَّ وَ جَلَّ لا یُریدُ عَلی ذلِک بَیِنة الزّانی اَلْمُحْصِنُ یرجمه وَ مانِعُ الزَّکاة یَضْرِبُ رَقَبَتَهُ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توان علمی</w:t>
      </w:r>
    </w:p>
    <w:p>
      <w:pPr>
        <w:pStyle w:val="BookText"/>
        <w:rPr/>
      </w:pPr>
      <w:r>
        <w:rPr>
          <w:rFonts w:ascii="IRNazanin" w:hAnsi="IRNazanin" w:eastAsia="IRNazanin"/>
          <w:color w:val="111111"/>
          <w:sz w:val="28"/>
          <w:sz w:val="28"/>
          <w:szCs w:val="28"/>
          <w:rtl w:val="true"/>
          <w:lang w:bidi="fa-IR"/>
        </w:rPr>
        <w:t>تقویت توان علمی جامعه از جمله برنامه‌های حکومت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امام زمان عجل الله تعالی فرجه الشریف باید عاشق علم و دانش و در تمام رشته‌های علمی ممتاز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 عَشِرْوُنَ حَرْفَاَ فَجَمیعُ ما جَاءَتْ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w:t>
      </w:r>
      <w:r>
        <w:rPr>
          <w:rStyle w:val="FootnoteAnchor"/>
          <w:rtl w:val="true"/>
        </w:rPr>
        <w:footnoteReference w:id="173"/>
      </w:r>
      <w:r>
        <w:rPr>
          <w:rFonts w:ascii="IRNazanin" w:hAnsi="IRNazanin" w:eastAsia="IRNazanin"/>
          <w:color w:val="111111"/>
          <w:sz w:val="28"/>
          <w:sz w:val="28"/>
          <w:szCs w:val="28"/>
          <w:rtl w:val="true"/>
          <w:lang w:bidi="fa-IR"/>
        </w:rPr>
        <w:t xml:space="preserve">مجموعه علوم بیست وهفت حرف است که تاکنون فقط دوحرف آن به  وسیلة انبیاء الهی شناخته شده است؛ در نتیجه هنگامی که قائم آل محمد قیام کند بیست وپنج باب دیگر از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خواهد شد و در میان مردم گسترش خواهد یافت و جامعه از مجموعه بیست وهفت حرف علم آگاهی خواهد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کأَنَّنی بِدینِکمْ هَذا لا یَزالُ مُتَخَضْخِضاً یَفْحَصُ بِدَمِهِ</w:t>
      </w:r>
      <w:r>
        <w:rPr>
          <w:rStyle w:val="FootnoteAnchor"/>
          <w:rtl w:val="true"/>
        </w:rPr>
        <w:footnoteReference w:id="174"/>
      </w:r>
      <w:r>
        <w:rPr>
          <w:rFonts w:ascii="Amiri" w:hAnsi="Amiri" w:eastAsia="Amiri" w:cs="Amiri"/>
          <w:color w:val="111111"/>
          <w:sz w:val="28"/>
          <w:sz w:val="28"/>
          <w:szCs w:val="28"/>
          <w:rtl w:val="true"/>
          <w:lang w:bidi="ar-SA"/>
        </w:rPr>
        <w:t>ثُمَّ لا یَرِدُهُ عَلَیْکمْ إِلّا</w:t>
      </w:r>
    </w:p>
    <w:p>
      <w:pPr>
        <w:pStyle w:val="BookText"/>
        <w:rPr/>
      </w:pPr>
      <w:r>
        <w:rPr>
          <w:rFonts w:ascii="Amiri" w:hAnsi="Amiri" w:eastAsia="Amiri" w:cs="Amiri"/>
          <w:color w:val="111111"/>
          <w:sz w:val="28"/>
          <w:sz w:val="28"/>
          <w:szCs w:val="28"/>
          <w:rtl w:val="true"/>
          <w:lang w:bidi="ar-SA"/>
        </w:rPr>
        <w:t>رَجُلٌ مِنّا أَهْلَ البْیَتِ فَیُعطیکمْ فی السَّنَةِ عَطاءَیْنِ وَ یَرْزِقُکمْ فی الشَّهرِ رِزْقَیْنِ وَ تُؤتوْنَ الْحِکمةَ فی زَمانِهِ حَتّی أنَّ الْمَرَأةْ لَتَقَضْی فی بَیْتِها بِکتابِ اللهِ تَعالی وَ سُنّةِ رَسُول ِالله صلی الله علیه و آله و سلم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گوئی می‌بینم که دین  در میان خونی که برایش ریخته می‌شود، در حرکت است و دست و پا می‌زند و هیچ شخصی نمی‌تواند آن را برای شما باز گرداند، مگر مردی از ما اهل بیت که در هنگام امامت او هر سال دو بار بر شما بخشش خواهد شد و در هر ماه دو نوع روزی بر شما خواهد رسید و در دوران ظهور اوست که حکمت به شما داده خواهد شد تا آنجا که زن در خانه خود نشسته و در اثر افزایش بینش و بصیرت دینی جامعه و گسترش معارف اسلامی  بر اساس کتاب خدا و سنّت رسول خدا قضاوت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 در زمان حضرت مهدی عجل الله تعالی فرجه الشریف به اندازه‌ای است که زنان در خانه‌ها بر اساس قرآن و حدیث قضاوت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تلاش</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سؤال کردند که آیا با ظهور مهدی کارها خود به خود درست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بود پیشانی پیامبر صلی الله علیه و آله و سلم نمی‌شکافت و دندانش نمی‌شکست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حَتّی</w:t>
      </w:r>
    </w:p>
    <w:p>
      <w:pPr>
        <w:pStyle w:val="BookText"/>
        <w:rPr/>
      </w:pPr>
      <w:r>
        <w:rPr>
          <w:rFonts w:ascii="Amiri" w:hAnsi="Amiri" w:eastAsia="Amiri" w:cs="Amiri"/>
          <w:color w:val="111111"/>
          <w:sz w:val="28"/>
          <w:sz w:val="28"/>
          <w:szCs w:val="28"/>
          <w:rtl w:val="true"/>
          <w:lang w:bidi="ar-SA"/>
        </w:rPr>
        <w:t>نُمْسِحَ نَحْنُ وَ أَنْتُمُ الْعَرَقَ و الْعَلَقَ ثُمَّ مَسْحَ جَبْهَتَه</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حدیث چنین برمی‌آید که استقرار حاکمیت مهدوی عجل الله تعالی فرجه الشریف حتی با ظهور آن حضرت به تلاش و کوشش نیاز دارد</w:t>
      </w:r>
      <w:r>
        <w:rPr>
          <w:rFonts w:eastAsia="IRNazanin" w:cs="IRNazanin"/>
          <w:color w:val="111111"/>
          <w:sz w:val="28"/>
          <w:szCs w:val="28"/>
          <w:rtl w:val="true"/>
          <w:lang w:bidi="fa-IR"/>
        </w:rPr>
        <w:t>.</w:t>
      </w:r>
      <w:bookmarkStart w:id="109" w:name="pg3195_28639"/>
    </w:p>
    <w:p>
      <w:pPr>
        <w:pStyle w:val="Heading2"/>
        <w:numPr>
          <w:ilvl w:val="1"/>
          <w:numId w:val="1"/>
        </w:numPr>
        <w:rPr/>
      </w:pPr>
      <w:bookmarkStart w:id="110" w:name="__RefHeading___Toc1644901_2749589250"/>
      <w:bookmarkStart w:id="111" w:name="_Toc37"/>
      <w:bookmarkEnd w:id="109"/>
      <w:bookmarkEnd w:id="110"/>
      <w:r>
        <w:rPr/>
        <w:t>33</w:t>
      </w:r>
      <w:r>
        <w:rPr>
          <w:rtl w:val="true"/>
        </w:rPr>
        <w:t xml:space="preserve">. </w:t>
      </w:r>
      <w:r>
        <w:rPr>
          <w:rtl w:val="true"/>
        </w:rPr>
        <w:t>ویژگی‌ها ی یاران امام زمان عجل الله تعالی فرجه الشریف چیست؟</w:t>
      </w:r>
      <w:bookmarkEnd w:id="111"/>
    </w:p>
    <w:p>
      <w:pPr>
        <w:pStyle w:val="BookText"/>
        <w:rPr/>
      </w:pPr>
      <w:r>
        <w:rPr>
          <w:rFonts w:ascii="IRNazanin" w:hAnsi="IRNazanin" w:eastAsia="IRNazanin"/>
          <w:color w:val="111111"/>
          <w:sz w:val="28"/>
          <w:sz w:val="28"/>
          <w:szCs w:val="28"/>
          <w:rtl w:val="true"/>
          <w:lang w:bidi="fa-IR"/>
        </w:rPr>
        <w:t>یاران امام زمان ویژگی‌های خاصی دارند که مهم 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حضرت مهدی عجل الله تعالی فرجه الشریف</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الْعَبْدُ مُومِناً حَتَّی یَعْرِفَ اللَّهَ وَ رَسُولَهُ وَ الائِمَّةَ کلَّهُمْ وَ إِمَامَ زَمَانِهِ؛ بنده خدا مؤمن نخواهد بود، مگر این‌که خداوند متعال، رسول او تمام اهل بیت او به ویژه امام زمانش را بشناسد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دَانَ اللَّهَ عَزَّ وَ جَلَّ بِعِبَادَةٍ یُجْهِدُ فِیهَا نَفْسَهُ وَ لا إِمَامَ لَهُ مِنَ اللَّهِ فَسَعْیُهُ غَیْرُ مَقْبُولٍ؛ هر آن‌که نفس خود را برای عبادت خداوند متعال به تلاش وکوشش وا دارد، در حالی که امامی از سوی خداوند متعال برای خویش برنگزیده باشد؛ عمل او به درگاه الهی پذیرفته</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ذِرْوَةُ الامْرِ وَ سَنَامُهُ وَ مِفْتَاحُهُ وَ بَابُ الاشْیَاءِ وَ رِضَا الرَّحْمَنِ تَبَارَک وَ تَعَالَی الطَّاعَةُ لِلامَامِ بَعْدَ مَعْرِفَتِهِ؛ بالاترین و گوارا ترین مرحله برای وجود انسان که بازکننده درهای امور است، رضایت خداوند متعال به اطاعت از امام، سپس از شناخت اوست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داشتن اخلاق نیکو</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یَکونَ مِنْ أَصْحابِ الْقائمْ فَلْیَنْتَظِرْ وَلْیَعْمَلْ بِالْوَرَعِ وَ مَحاسِنِ الْاَخْلاقْ</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یُمَسِّکون بِالْکتابِ وَاَقامُوا الصَّلوةَ اَنّاَ لانُضیعُ اَجْرَ الْمُصْلِحینَ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اطاعت امام عجل الله تعالی فرجه الشریف</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الامْرِ وَ سَنَامُهُ وَ مِفْتَاحُهُ وَ بَابُ الاشْیَاءِ وَ رِضَا الرَّحْمَنِ تَبَارَک وَ تَعَالَی الطَّاعَةُ لِلامَامِ بَعْدَ مَعْرِفَتِهِ</w:t>
      </w:r>
      <w:r>
        <w:rPr>
          <w:rFonts w:eastAsia="Amiri" w:cs="Amiri" w:ascii="Amiri" w:hAnsi="Amiri"/>
          <w:color w:val="111111"/>
          <w:sz w:val="28"/>
          <w:szCs w:val="28"/>
          <w:rtl w:val="true"/>
          <w:lang w:bidi="ar-SA"/>
        </w:rPr>
        <w:t>.»</w:t>
      </w:r>
      <w:r>
        <w:rPr>
          <w:rStyle w:val="FootnoteAnchor"/>
          <w:rtl w:val="true"/>
        </w:rPr>
        <w:footnoteReference w:id="184"/>
      </w:r>
      <w:bookmarkStart w:id="112" w:name="pg3195_28645"/>
    </w:p>
    <w:p>
      <w:pPr>
        <w:pStyle w:val="Heading2"/>
        <w:numPr>
          <w:ilvl w:val="1"/>
          <w:numId w:val="1"/>
        </w:numPr>
        <w:rPr/>
      </w:pPr>
      <w:bookmarkStart w:id="113" w:name="__RefHeading___Toc1644903_2749589250"/>
      <w:bookmarkStart w:id="114" w:name="_Toc38"/>
      <w:bookmarkEnd w:id="112"/>
      <w:bookmarkEnd w:id="113"/>
      <w:r>
        <w:rPr/>
        <w:t>34</w:t>
      </w:r>
      <w:r>
        <w:rPr>
          <w:rtl w:val="true"/>
        </w:rPr>
        <w:t xml:space="preserve">. </w:t>
      </w:r>
      <w:r>
        <w:rPr>
          <w:rtl w:val="true"/>
        </w:rPr>
        <w:t>چه عواملی موجب ظهور امام زمان می‌شود؟</w:t>
      </w:r>
      <w:bookmarkEnd w:id="11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امام زمان به زمینه و شرایط مناسب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زمینه فراهم شود، امام زمان نیز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پیامبران نشان می‌دهد که مردم در تحقق زمینه ظهور و اصل آن نقش قابل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زمانی موفق می‌شدند که اصحاب آنان هم فداکاری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وقتی ظهور می‌کند، دارای بیان و معجزه‌های ویژه‌ای است، وقتی مردم این معجزه‌ها را می‌بینند، تمام افراد قدرتمند و لایق، خود، به همراه همة امکانات خویش با امام اعلام همبستگی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این سؤال ایجاد می‌شود که امام زمان در برابر بمب‌های اتمی و خوشه‌ای و سلاح‌هایی از این دست چه می‌کند؟ فرض کنید که الآن ما تانک و توپ بسیار فراوانی داریم؛ این تانک‌ها و توپ‌ها در مقابل نیروهای دیگران و دنیا چه می‌تواند بکند؟ وقتی حضرت مهدی علیه السلام ظهور می‌کند، افراد زیادی صدای اورا می‌شنوند، بیان و هدفش را می‌بینند، با ایشان اعلام همبستگی می‌کنند و تمام قدرت‌هایشان را در اختیار امام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نَصَرَهُ بِالرُّعْبِ؛ در دل دشمنان ترس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سَنُلْقی فی قُلُوبِ الَّذینَ کفَرُوا الرُّعْبَ</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دشمنان به وحشت می‌افتند نمونة بسیار کوچک این مسأله در انقلاب اسلامی ایران و جنگ تحمیلی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باور می‌کند آمریکا از ایران بترسد؟ چه کسی مسألة امدادهای غیبی را باور می‌کند؟ ما در جبهه جنگ شاهد امدادهای غیبی فراوانی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دیدیم که مهندس تعمیر تانک‌ها بودند؛ از ارتش عراق فرار کردند؛ به سوسنگرد آمدند و تانک‌های ایران را تعمیر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همبستگی نوعی عمل خارق‌العاده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افرادی را دیدم که نیروی دشمن بود، ولی الآن در اختیار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ارتش در اوایل انقلاب مگر به جمهوری اسلامی اعلام همبستگی نکرد؟ خودش را با تانک و توپ و تمام تخصصش در اختیار انقلاب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کاری را که ارتش ما نسبت به رهبر انقلاب کرد، ارتش دنیا و بسیاری از قدرتمندان و توانمندان آن  نسبت به حضرت مهدی علیه السلام انجام خواهند داد، به طوری که خود را با تمام امکانات در اختیار حضرت مهدی قرار می‌دهند و ما به این مسأله امید داریم و باید به امام توجه ویژه داشته باشیم؛ چنانچه امام نیز به ما توجه دارد</w:t>
      </w:r>
      <w:r>
        <w:rPr>
          <w:rFonts w:eastAsia="IRNazanin" w:cs="IRNazanin"/>
          <w:color w:val="111111"/>
          <w:sz w:val="28"/>
          <w:szCs w:val="28"/>
          <w:rtl w:val="true"/>
          <w:lang w:bidi="fa-IR"/>
        </w:rPr>
        <w:t>.</w:t>
      </w:r>
      <w:bookmarkStart w:id="115" w:name="pg3195_28649"/>
    </w:p>
    <w:p>
      <w:pPr>
        <w:pStyle w:val="Heading2"/>
        <w:numPr>
          <w:ilvl w:val="1"/>
          <w:numId w:val="1"/>
        </w:numPr>
        <w:rPr/>
      </w:pPr>
      <w:bookmarkStart w:id="116" w:name="__RefHeading___Toc1644905_2749589250"/>
      <w:bookmarkStart w:id="117" w:name="_Toc39"/>
      <w:bookmarkEnd w:id="115"/>
      <w:bookmarkEnd w:id="116"/>
      <w:r>
        <w:rPr/>
        <w:t>35</w:t>
      </w:r>
      <w:r>
        <w:rPr>
          <w:rtl w:val="true"/>
        </w:rPr>
        <w:t xml:space="preserve">. </w:t>
      </w:r>
      <w:r>
        <w:rPr>
          <w:rtl w:val="true"/>
        </w:rPr>
        <w:t>منظور از ملاقات امام در حج چیست؟</w:t>
      </w:r>
      <w:bookmarkEnd w:id="117"/>
    </w:p>
    <w:p>
      <w:pPr>
        <w:pStyle w:val="BookText"/>
        <w:rPr/>
      </w:pPr>
      <w:r>
        <w:rPr>
          <w:rFonts w:ascii="IRNazanin" w:hAnsi="IRNazanin" w:eastAsia="IRNazanin"/>
          <w:color w:val="111111"/>
          <w:sz w:val="28"/>
          <w:sz w:val="28"/>
          <w:szCs w:val="28"/>
          <w:rtl w:val="true"/>
          <w:lang w:bidi="fa-IR"/>
        </w:rPr>
        <w:t>عرضه شدن بر امام، خود از جمله برکات و درس‌های مکه است؛ چنانچه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یعنی حج کسی پذیرفته می‌شود که آن‌جا با رهبر آسمانی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 نباشد، میلیون‌ها دانه، تسبیح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سد نباشد میلیاردها قطره آب، برق تولید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مسلمان کمبود چیست؟ اصولًا در عربستان سعودی کمبود چیست؟ در آنجا که این همه نماز جماعت و حج وجود دارد؛ ولی کمبود بزرگ آن، نبود یک رهبر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 سعودی به نصّ قرآن عمل کند، مشکلات مسلمانان برطرف خواهد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مسلمان‌ها به قرآن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تُطیعُوا أَمْرَ الْمُسْرِفینَ</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هیچ اسراف کاری نباید رهبر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حاکمان کشورهای اسلامی اسرافکار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سَبیلَ الْمُفْسِدینَ</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فرد فاسد نباید رهبر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أَهْواءَ قَوْمٍ قَدْ ضَلُّوا مِنْ قَبْلُ</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کسانی که</w:t>
      </w:r>
    </w:p>
    <w:p>
      <w:pPr>
        <w:pStyle w:val="BookText"/>
        <w:rPr/>
      </w:pPr>
      <w:r>
        <w:rPr>
          <w:rFonts w:ascii="IRNazanin" w:hAnsi="IRNazanin" w:eastAsia="IRNazanin"/>
          <w:color w:val="111111"/>
          <w:sz w:val="28"/>
          <w:sz w:val="28"/>
          <w:szCs w:val="28"/>
          <w:rtl w:val="true"/>
          <w:lang w:bidi="fa-IR"/>
        </w:rPr>
        <w:t>سابقه خرابی دارند، نباید رهبر شوند؛ افراد جاهل نباید سردمدار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سردمداران کشورهای اسلامی آنچه ملاحظه می‌کنیم، خلاف نکات قرآنی است که در مورد بایسته‌های رهبری و حاکم جامعه عنوان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فَاسْتَوی عَلی سُوقِهِ</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باید روی پای خودش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مِنْهُمْ آثِماً أَوْ کفُوراً</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گنهکار و کافر نباید رهبر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رشد ما، مکتب بود و اصل دوم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النَّاسُ أَنْ یَأْتُوا هَذِهِ الْأَحْجَارَ فَیَطُوفُوا بِهَا ثُمَّ یَأْتُونَا فَیُخْبِرُونَا بِوَلَایَتِهِمْ وَ یَعْرِضُوا عَلَیْنَا نَصْرَهُمْ</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داده است که به مکه بیایید و دور این سنگ‌ها بچرخید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فَیَطُوفُوا بِهَا ثُمَّ یَأْتُونَا فَیُخْبِرُونَا بِوَلَایَتِهِمْ وَ یَعْرِضُوا عَلَیْنَا نَصْرَهُمْ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سخن خداوند یکی از اسرار، فلسفه‌ها و آثار رفتن به مکه این است که دور مکه بچرخید تا در آن‌جا امام را ببینیم و با او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وعده‌گاه امت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حسینیه جماران کشورهای اسلامی و وعده با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یَعْرِضُوا عَلَیْنَا نَصْرَهُمْ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 توهستیم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امام بیعت کنند و قدرت‌ها و امکاناتشان 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بسنجند و در اختیار امام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رهبر مقتدری نیست که این نیروها را بسیج کند و کفر جهانی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حضرت مهدی عجل الله تعالی فرجه الشریف به همین کعبه تکیه می‌دهد؛ نیروهای لایق را دور خود جمع و کفر را سرنگون می‌کند</w:t>
      </w:r>
      <w:r>
        <w:rPr>
          <w:rFonts w:eastAsia="IRNazanin" w:cs="IRNazanin"/>
          <w:color w:val="111111"/>
          <w:sz w:val="28"/>
          <w:szCs w:val="28"/>
          <w:rtl w:val="true"/>
          <w:lang w:bidi="fa-IR"/>
        </w:rPr>
        <w:t>.</w:t>
      </w:r>
      <w:bookmarkStart w:id="118" w:name="pg3195_28655"/>
    </w:p>
    <w:p>
      <w:pPr>
        <w:pStyle w:val="Heading2"/>
        <w:numPr>
          <w:ilvl w:val="1"/>
          <w:numId w:val="1"/>
        </w:numPr>
        <w:rPr/>
      </w:pPr>
      <w:bookmarkStart w:id="119" w:name="__RefHeading___Toc1644907_2749589250"/>
      <w:bookmarkStart w:id="120" w:name="_Toc40"/>
      <w:bookmarkEnd w:id="118"/>
      <w:bookmarkEnd w:id="119"/>
      <w:r>
        <w:rPr/>
        <w:t>36</w:t>
      </w:r>
      <w:r>
        <w:rPr>
          <w:rtl w:val="true"/>
        </w:rPr>
        <w:t xml:space="preserve">. </w:t>
      </w:r>
      <w:r>
        <w:rPr>
          <w:rtl w:val="true"/>
        </w:rPr>
        <w:t>امام زمان چگونه ناظر اعمال ماست؟</w:t>
      </w:r>
      <w:bookmarkEnd w:id="12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روایاتی که در اصول کافی آمده است کارهای ما به حضرت مهدی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آیات قرآن عمل ما را خدا و رسول خدا می‌داند؛ مومنین 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روایات آمده است که کارهای شما به پیامبر خدا و به امام زمان علیه السلام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اشتباهی بکنیم و بدانیم که از اشتباه ما فیلم برداری کردند؛ اگر حرف چرندو پرندی بزنیم و بدانیم این حرف ضبط شده و می‌خواهند حرف ما را خدمت رهبر انقلاب ببرند و پخش کنند؛ اصلًا دیگر خوابمان نمی‌برد و فکر می‌کنیم باید از این مملکت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یکی از حرف‌های ما لو رفته است، یا مثلاً کاری کردیم که در حال ارتکاب آن کار، عکس ما را گرفته‌اند، از ترس رنگ در صورتمان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آمده است که تمام کارهای مسلمان، چه خوب و چه بد، خدمت حضرت مهدی می‌رسد؛ پس حالا که حضرت مهدی کارهای شما را می‌داند حداقل خجالت بکشید و سعی کنید خلافی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روزی، یا چند روز یک‌بار به ایشان توجهی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فیلمی ببینید که چند نفر اسرائیلی بر سر یک فلسطینی آزادی خواه مسلمان ریخته و با سنگ استخوان بازوی او را می‌شکنند،</w:t>
      </w:r>
    </w:p>
    <w:p>
      <w:pPr>
        <w:pStyle w:val="BookText"/>
        <w:rPr/>
      </w:pPr>
      <w:r>
        <w:rPr>
          <w:rFonts w:ascii="IRNazanin" w:hAnsi="IRNazanin" w:eastAsia="IRNazanin"/>
          <w:color w:val="111111"/>
          <w:sz w:val="28"/>
          <w:sz w:val="28"/>
          <w:szCs w:val="28"/>
          <w:rtl w:val="true"/>
          <w:lang w:bidi="fa-IR"/>
        </w:rPr>
        <w:t>هرحالی که پیدا کنید، میلیون برابر دربارة حضرت مهدی عجل الله تعالی فرجه الشریف مصداق دارد؛ چرا که غیرت او خدایی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به علی بن ابی 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کفر به خانه یک نفر غیر مسلمان ریخته و طلاهای زن خانه را کنده 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 از غصه بمیرد،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زن مسلمان نبوده اما چون در کشور اسلامی زندگی می‌کند، کسی حق ندارد به خانه او بریزد و با او چنین رفتاری داشته باشد بنابراین جای آن را دارد که مسلمان غیرتمند از شنیدن آن از غصه بمیرد</w:t>
      </w:r>
      <w:r>
        <w:rPr>
          <w:rFonts w:eastAsia="IRNazanin" w:cs="IRNazanin"/>
          <w:color w:val="111111"/>
          <w:sz w:val="28"/>
          <w:szCs w:val="28"/>
          <w:rtl w:val="true"/>
          <w:lang w:bidi="fa-IR"/>
        </w:rPr>
        <w:t>.</w:t>
      </w:r>
      <w:bookmarkStart w:id="121" w:name="pg3195_28659"/>
    </w:p>
    <w:p>
      <w:pPr>
        <w:pStyle w:val="Heading2"/>
        <w:numPr>
          <w:ilvl w:val="1"/>
          <w:numId w:val="1"/>
        </w:numPr>
        <w:rPr/>
      </w:pPr>
      <w:bookmarkStart w:id="122" w:name="__RefHeading___Toc1644909_2749589250"/>
      <w:bookmarkStart w:id="123" w:name="_Toc41"/>
      <w:bookmarkEnd w:id="121"/>
      <w:bookmarkEnd w:id="122"/>
      <w:r>
        <w:rPr/>
        <w:t>37</w:t>
      </w:r>
      <w:r>
        <w:rPr>
          <w:rtl w:val="true"/>
        </w:rPr>
        <w:t xml:space="preserve">. </w:t>
      </w:r>
      <w:r>
        <w:rPr>
          <w:rtl w:val="true"/>
        </w:rPr>
        <w:t>شرایط ظهور امام زمان چیست؟</w:t>
      </w:r>
      <w:bookmarkEnd w:id="12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ظهور امام زمان عجل الله تعالی فرجه الشریف سه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بیش از صد آیه داریم درباره این‌که اسلام دنیا را فرا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که کوچک‌ترین آن‌ها این آیه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دنیا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به سه چیز نیاز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رهبر جهانی که حضرت مهدی عجل الله تعالی فرجه الشریف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جهانی که قانون قرآن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جهانی که فعلاً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منتظر مصلح است باید انسان‌های صالحی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انسان منتظر مصلح باشد؛ ولی خود صالح نباشد نمی‌توان صبر کرد تا امام زمان، خودش، بیاید و امور را اصلاح کند مثلاً ما منتظر خورشید هستیم؛ اما شب هم خودمان چراغ روشن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منتظر امام باشیم و هم خودمان در زمینه انتظار و اصلاح امور تلاش کنیم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فکر می‌کنند که اگر کسی قبل از قیام امام زمان، حرکت و یا نهضتی کند،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مورد کسی است که قبل از قیام حضرت مهدی عجل الله تعالی فرجه الشریف، قیام کند و مردم را به سوی خودش دعوت کند؛ در این صورت قیامش باطل و خودش نیز طاغوت است؛ اما اگر کسی قیام کند تا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برای حضرت مهدی فراهم شود، این قیام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داریم که با ظالم مبارزه کن؛ اگر این‌طور باشد پس احادیث مربوط به قیام علیه ظلم باطل می‌شود؟ نمی‌توان پشت این تفکر مخفی شد که امام خودش می‌آید و همة امور را درست می‌کند؛ پس این همه آیات دربارة دفاع از مظلوم برای چیست؟ دفاع از مظلوم، در دهان ظلم کوبیدن، نهی از منکر، اجرای حدود اسلامی، دفاع؛ مگر می‌توان قرآن را تعطیل کرد، تا خود آقا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دیدید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نخورید؛ آقا می‌آید و همه چیز را درست می‌کند، بدانید که این حدیث را باید به دیوار کوبید؛ چون این حدیث با آیات قرآن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ظالم بجنگ و از مظلوم حمایت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برخی افراد و سردمداران طاغوتی می‌خواستند مردم را برده خودشان کنند بنابراین به عده‌ای وابسته به دربار طاغوت پول می‌دادند تا این حدیث‌های جعلی به دروغ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اطاعت کن، گرچه معصیت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بگویم منبع این احادیث در چه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حدیث‌ها را باید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احادیث مستند و معتبر اسلامی باید حدیثی را که ضد قرآن است به دیوار کوبید و مغز کسی را هم که آن حدیث را گفته، می‌توان به دیوار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عقل سلیم باید باور کرد که قبل از قیام مهدی نباید قیام کنیم و بگذاریم امیر و حکومت طاغوت هرکاری می‌خواهد،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تُطِعْ مِنْهُمْ آثِماً أَوْ کفُورا؛</w:t>
      </w:r>
      <w:r>
        <w:rPr>
          <w:rStyle w:val="FootnoteAnchor"/>
          <w:rtl w:val="true"/>
        </w:rPr>
        <w:footnoteReference w:id="194"/>
      </w:r>
      <w:r>
        <w:rPr>
          <w:rFonts w:ascii="IRNazanin" w:hAnsi="IRNazanin" w:eastAsia="IRNazanin"/>
          <w:color w:val="111111"/>
          <w:sz w:val="28"/>
          <w:sz w:val="28"/>
          <w:szCs w:val="28"/>
          <w:rtl w:val="true"/>
          <w:lang w:bidi="fa-IR"/>
        </w:rPr>
        <w:t>از کسی که گناه می‌کند،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فاسد اطاعت نکن و در حدیث جعلی آمده است که اطاعت بکن؛ بنابراین باید این حدیث‌ها را به دیوار کوبید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قیام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پسر امام سجاد علیه السلام قیام کرد و امامان ما نیز از او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ائمه خود، می‌فرمودند که برو با طاغوت بجنگ، خرج تو را می‌دهم؛ زیرا صلاح نیست که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می‌آیم باید حکومت حسابی تشکیل بدهم که آن شرایط آماده نیست؛ اما برای این‌که یک سیلی بزنیم، مثلاً تو جلو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 قبل از ظهور می‌تواند خاستگاهی برای ظهور باشد و زمینه ظهور را فراهم کند</w:t>
      </w:r>
      <w:r>
        <w:rPr>
          <w:rFonts w:eastAsia="IRNazanin" w:cs="IRNazanin"/>
          <w:color w:val="111111"/>
          <w:sz w:val="28"/>
          <w:szCs w:val="28"/>
          <w:rtl w:val="true"/>
          <w:lang w:bidi="fa-IR"/>
        </w:rPr>
        <w:t>.</w:t>
      </w:r>
      <w:bookmarkStart w:id="124" w:name="pg3195_28665"/>
    </w:p>
    <w:p>
      <w:pPr>
        <w:pStyle w:val="Heading2"/>
        <w:numPr>
          <w:ilvl w:val="1"/>
          <w:numId w:val="1"/>
        </w:numPr>
        <w:rPr/>
      </w:pPr>
      <w:bookmarkStart w:id="125" w:name="__RefHeading___Toc1644911_2749589250"/>
      <w:bookmarkStart w:id="126" w:name="_Toc42"/>
      <w:bookmarkEnd w:id="124"/>
      <w:bookmarkEnd w:id="125"/>
      <w:r>
        <w:rPr/>
        <w:t>38</w:t>
      </w:r>
      <w:r>
        <w:rPr>
          <w:rtl w:val="true"/>
        </w:rPr>
        <w:t xml:space="preserve">. </w:t>
      </w:r>
      <w:r>
        <w:rPr>
          <w:rtl w:val="true"/>
        </w:rPr>
        <w:t>وقتی امام زمان بیاید، چه اتفاقی روی خواهد داد؟</w:t>
      </w:r>
      <w:bookmarkEnd w:id="126"/>
    </w:p>
    <w:p>
      <w:pPr>
        <w:pStyle w:val="BookText"/>
        <w:rPr/>
      </w:pPr>
      <w:r>
        <w:rPr>
          <w:rFonts w:ascii="IRNazanin" w:hAnsi="IRNazanin" w:eastAsia="IRNazanin"/>
          <w:color w:val="111111"/>
          <w:sz w:val="28"/>
          <w:sz w:val="28"/>
          <w:szCs w:val="28"/>
          <w:rtl w:val="true"/>
          <w:lang w:bidi="fa-IR"/>
        </w:rPr>
        <w:t>ظهور امام زمان اتفاقات مختلفی را به دنبال خواهد داشت که می‌توان از جملة آنها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امام زمان مردم رشد عقلی پیدا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یَدَهُ عَلَی رُءُوسِ الْعِبَادِ فَجَمَعَ بِهَا عُقُولَهُمْ وَ کمُلَتْ بِهِ أَحْلَامُهُمْ</w:t>
      </w:r>
      <w:r>
        <w:rPr>
          <w:rStyle w:val="FootnoteAnchor"/>
          <w:rtl w:val="true"/>
        </w:rPr>
        <w:footnoteReference w:id="195"/>
      </w:r>
      <w:r>
        <w:rPr>
          <w:rFonts w:ascii="IRNazanin" w:hAnsi="IRNazanin" w:eastAsia="IRNazanin"/>
          <w:color w:val="111111"/>
          <w:sz w:val="28"/>
          <w:sz w:val="28"/>
          <w:szCs w:val="28"/>
          <w:rtl w:val="true"/>
          <w:lang w:bidi="fa-IR"/>
        </w:rPr>
        <w:t>امام که بیاید دستی روی سر مردم بکشد، مردم رشد عقلی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مردم رشد می‌کنند که طبق آنچه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تُؤْتَوْنَ الْحِکمَهَ فِی زَمَانِهِ حَتَّی إِنَّ الْمَرْأَهَ لَتَقْضِی فِی بَیْتِهَا بِکتَابِ اللَّهِ تَعَالَی وَ سُنَّهِ رَسُولِ اللَّهِ صلی الله علیه و آله و سلم </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یعنی زن‌ها در خانه قدرت قضاوت پیدا می‌کنند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می‌آید در سایه این رشد عقلی، قدرت جسمی هم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طرفداران امام مثل آهن سخت و محکم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آن‌ها با</w:t>
      </w:r>
    </w:p>
    <w:p>
      <w:pPr>
        <w:pStyle w:val="BookText"/>
        <w:rPr/>
      </w:pPr>
      <w:r>
        <w:rPr>
          <w:rFonts w:ascii="IRNazanin" w:hAnsi="IRNazanin" w:eastAsia="IRNazanin"/>
          <w:color w:val="111111"/>
          <w:sz w:val="28"/>
          <w:sz w:val="28"/>
          <w:szCs w:val="28"/>
          <w:rtl w:val="true"/>
          <w:lang w:bidi="fa-IR"/>
        </w:rPr>
        <w:t>چهل نفر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ضعیف و سست اراده نمی‌تواند یار امام زمان باشد، ممکن است پیر باشد؛ ولی دارای اراده قوی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عصاره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به مکه تشریف می‌آورد و به کعبه تکیه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حضرت آدم را ببیند، مرا ببیند و هرکس هریک از اولیا را می‌خواهد ببیند، مرا ببیند که من عصاره انبیا هستم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که ظهور کند، مردم با هم مهربان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تمشی المرأة بین العراق و الشام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یک زن بین عراق و شام مسافرتی طولانی می‌کند در حالی که هیچ مزاحمتی برای او ایجاد نخواهد شد</w:t>
      </w:r>
      <w:r>
        <w:rPr>
          <w:rFonts w:eastAsia="IRNazanin" w:cs="IRNazanin"/>
          <w:color w:val="111111"/>
          <w:sz w:val="28"/>
          <w:szCs w:val="28"/>
          <w:rtl w:val="true"/>
          <w:lang w:bidi="fa-IR"/>
        </w:rPr>
        <w:t>».</w:t>
      </w:r>
      <w:bookmarkStart w:id="127" w:name="pg3195_28669"/>
    </w:p>
    <w:p>
      <w:pPr>
        <w:pStyle w:val="Heading2"/>
        <w:numPr>
          <w:ilvl w:val="1"/>
          <w:numId w:val="1"/>
        </w:numPr>
        <w:rPr/>
      </w:pPr>
      <w:bookmarkStart w:id="128" w:name="__RefHeading___Toc1644913_2749589250"/>
      <w:bookmarkStart w:id="129" w:name="_Toc43"/>
      <w:bookmarkEnd w:id="127"/>
      <w:bookmarkEnd w:id="128"/>
      <w:r>
        <w:rPr/>
        <w:t>39</w:t>
      </w:r>
      <w:r>
        <w:rPr>
          <w:rtl w:val="true"/>
        </w:rPr>
        <w:t xml:space="preserve">. </w:t>
      </w:r>
      <w:r>
        <w:rPr>
          <w:rtl w:val="true"/>
        </w:rPr>
        <w:t>رضایت امام زمان از چه راهی به دست می آید؟</w:t>
      </w:r>
      <w:bookmarkEnd w:id="129"/>
    </w:p>
    <w:p>
      <w:pPr>
        <w:pStyle w:val="BookText"/>
        <w:rPr/>
      </w:pPr>
      <w:r>
        <w:rPr>
          <w:rFonts w:ascii="IRNazanin" w:hAnsi="IRNazanin" w:eastAsia="IRNazanin"/>
          <w:color w:val="111111"/>
          <w:sz w:val="28"/>
          <w:sz w:val="28"/>
          <w:szCs w:val="28"/>
          <w:rtl w:val="true"/>
          <w:lang w:bidi="fa-IR"/>
        </w:rPr>
        <w:t>رضایت امام زمان از منتظران، موجب خشنودی خداوند متعال از ایشان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جلب رضایت امام زمان از عمکلرد رهپویان ولایت، همواره موجب توجه ایشان قرار گرفته است آن‌چنان که حتی در اوج جهاد در راه خدا و جانفشانی برای امام از آن غافل نبوده اند؛ برای مثال بعضی از یاران امام حسین علیه السلام وقتی روز عاشورا به زمین می‌افتادند و امام سر آن‌ها را به دامن خود می‌گرفت، آنان خطاب به حضرت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 عَنِّی</w:t>
      </w:r>
      <w:r>
        <w:rPr>
          <w:rStyle w:val="FootnoteAnchor"/>
          <w:rtl w:val="true"/>
        </w:rPr>
        <w:footnoteReference w:id="198"/>
      </w:r>
      <w:r>
        <w:rPr>
          <w:rFonts w:ascii="IRNazanin" w:hAnsi="IRNazanin" w:eastAsia="IRNazanin"/>
          <w:color w:val="111111"/>
          <w:sz w:val="28"/>
          <w:sz w:val="28"/>
          <w:szCs w:val="28"/>
          <w:rtl w:val="true"/>
          <w:lang w:bidi="fa-IR"/>
        </w:rPr>
        <w:t>آیا از من راضی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که سؤال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این نکته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کارهایی موجب خوشنودی و رضایت امام زمان علیه السلام است؟ بر اساس قرآن کریم و روایات، چند عامل رضایت امام زمان را به دنبال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خدا و پیامبر او را از خودمان راضی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 رَسُولُهُ أَحَقُّ أَنْ یُرْضُوهُ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خدا و رسولش ذی حق‌تر و سزاوارتر هستند که ما آن‌ها را راضی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از ما راضی شدند، امام زمان</w:t>
      </w:r>
    </w:p>
    <w:p>
      <w:pPr>
        <w:pStyle w:val="BookText"/>
        <w:rPr/>
      </w:pPr>
      <w:r>
        <w:rPr>
          <w:rFonts w:ascii="Amiri" w:hAnsi="Amiri" w:eastAsia="Amiri" w:cs="Amiri"/>
          <w:color w:val="111111"/>
          <w:sz w:val="28"/>
          <w:sz w:val="28"/>
          <w:szCs w:val="28"/>
          <w:rtl w:val="true"/>
          <w:lang w:bidi="ar-SA"/>
        </w:rPr>
        <w:t>هم راضی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خدا از آن‌ها راضی است و آن‌ها از خدا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قرآن کریم نشان می‌دهد رضایت مندی انسان از خداوند متعال، او را در مسیر خشوع و خضوع در برابر پروردگار عالم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خَشِیَ رَبَّهُ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بر این اساس، تقوا و ترس از خدا موجب رضایت او می‌شود؛ در نتیجه تقوا عاملی مهم برای جلب رضایت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منتظر امام زمان علیه السلام است، باید تقوا و ورع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افراد مجرم و گنه‌کار نمی‌توانند منتظر امام زمان عجل الله تعالی فرجه الشریف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مصلح است، باید خود نیز فرد صالحی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زمان عجل الله تعالی فرجه الشریف سفارش فرموده است در زمان غیبت او از مجتهد باتقوا و عادل اطاعت کنیم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رضایت آن حضرت علیه السلام روزی حلال به دست آوریم بر شخص منتظر لازم و واجب است که مخارج زندگی‌اش حلال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روزی حلال، پرداخت حقوق واجب شرعی مانند خمس لازم است؛ چرا که این امر موجب پشتیبانی از ترویج معارف اسلامی به ویژه مهدویت و معرفت به امام عصر علیه السلام در دنیای اسلام خواهد شد و می‌تواند جامعه اسلامی را از محرومیت فرهنگی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معرفت نسبت به امام زمان وظیفه‌ای است که غفلت از آن، به سطحی‌نگری نسبت به مهدویت می‌انجامد و به نوعی این آموزه را به سوی عوام گرایی می‌برد و از کارکرد واقعی آن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امام زمان عجل الله تعالی فرجه الشریف از راه ادعیه و زیارات، به ویژه دعای ندبه، زیارت آل یاسین، دعای عهد، دعای معرفت و دعای غریق می‌باشد که احادیث هم به انس و الفت با این دعاها در عصر غیبت سفارش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خواندن دعای سلامتی امام زمان عجل الله تعالی فرجه الشریف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الْحُجّة بن الحسن صَلَواتُک عَلَیْهِ وَ عَلیٰ آبائه فِی هَذِهِ السَّاعَهِ وَ فِی کلِّ سَاعَهٍ وَلِیّاً وَ حَافِظاً و قائِداً وَ نَاصِراً وَ دَلِیلًا وَ عَیْناً حَتَّی تُسْکنَهُ أَرْضَک طَوْعاً وَ تُمَتِّعَهُ فِیهَا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جمله دعاهای وارده برای ظهور است و بسیار مطلوب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نیز رضایت امام زمان، را به دنبال دارد چرا که عدم رعایت تقوا به منزله نداشتن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یَتَقَبَّل اللهُ مِنَ المُتَّقینَ؛ هر آینه خداوند از متقین عمل خوب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نمی‌توان انتظار داشت فردی که تقوا ندارد، توانایی جلب رضایت امام زمان را داشته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ارزیابی تقوا می‌توان آثار آن را در عبادات و مثلاً در روزه‌هایی که گرفته شده،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احترام ماه رمضان کم‌تر ناسزا گفتیم کم‌تر</w:t>
      </w:r>
    </w:p>
    <w:p>
      <w:pPr>
        <w:pStyle w:val="BookText"/>
        <w:rPr/>
      </w:pPr>
      <w:r>
        <w:rPr>
          <w:rFonts w:ascii="IRNazanin" w:hAnsi="IRNazanin" w:eastAsia="IRNazanin"/>
          <w:color w:val="111111"/>
          <w:sz w:val="28"/>
          <w:sz w:val="28"/>
          <w:szCs w:val="28"/>
          <w:rtl w:val="true"/>
          <w:lang w:bidi="fa-IR"/>
        </w:rPr>
        <w:t>غیبت کردیم، راحت‌تر از گناه چشم پوشیدیم، بدون شک تقوای موجود در ماه رمضان بر ما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باتقوا معتبر می‌گردد و در قیامت از سوی خداوند خریداری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در دنیا کالای استاندارد معتبر و قابل مصرف است؛ در قیامت هم عملی که از روی تقوا انجام شده باشد، پذیرفته می 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مصداق‌های مهم رعایت پرهیزگاری، پرهیز از حق الناس است؛ بنابراین بر منتظران راستین ظهورلازم است از موانع رضایت امام زمان، مانند حق الناس پرهیز نموده، از آن دوری نمایند</w:t>
      </w:r>
      <w:r>
        <w:rPr>
          <w:rFonts w:eastAsia="IRNazanin" w:cs="IRNazanin"/>
          <w:color w:val="111111"/>
          <w:sz w:val="28"/>
          <w:szCs w:val="28"/>
          <w:rtl w:val="true"/>
          <w:lang w:bidi="fa-IR"/>
        </w:rPr>
        <w:t>.</w:t>
      </w:r>
      <w:bookmarkStart w:id="130" w:name="pg3195_28677"/>
    </w:p>
    <w:p>
      <w:pPr>
        <w:pStyle w:val="Heading2"/>
        <w:numPr>
          <w:ilvl w:val="1"/>
          <w:numId w:val="1"/>
        </w:numPr>
        <w:rPr/>
      </w:pPr>
      <w:bookmarkStart w:id="131" w:name="__RefHeading___Toc1644915_2749589250"/>
      <w:bookmarkStart w:id="132" w:name="_Toc44"/>
      <w:bookmarkEnd w:id="130"/>
      <w:bookmarkEnd w:id="131"/>
      <w:r>
        <w:rPr/>
        <w:t>40</w:t>
      </w:r>
      <w:r>
        <w:rPr>
          <w:rtl w:val="true"/>
        </w:rPr>
        <w:t>. </w:t>
      </w:r>
      <w:r>
        <w:rPr>
          <w:rtl w:val="true"/>
        </w:rPr>
        <w:t>امام زمان در بقای هستی چه نقشی دارد؟</w:t>
      </w:r>
      <w:bookmarkEnd w:id="13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 الْاَرضُ بِاَهْلِها؛ اگر حجت خدا در زمین نباشد، زمین اهلش را در کام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آیاتی از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این در حالی است که بر اساس روایات و آیات گناه و ظلم، عامل کیفرهای الهی در دنیا است؛ چنان‌که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یُؤَاخِذُ اللهُ النّاس بِظُلْمِهِم مَّا تَرَک عَلَیْهَا مِن دَآبَّهٍ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بر این اساس چنانچه خداوند متعال به خاطر ظلم و ستم بندگان آنها را مؤاخذه نماید، از شدت عذاب الهی هیچ جنبنده‌ای روی زمین باقی نخواهد ماند و نعمت‌هایی را که به خاطر انسان آفریده شده اند از او باز پس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قابل توجه در این میان، زندگی سرشار از نعمت انسان‌ها با وجود گناه فراوان آنهاست که از تأمل در آن در می‌یابیم که ایمن بودن انسان از عذاب الهی به سبب عاملی است که در قرآن کریم و روایات به عنوان حجت الهی از آن</w:t>
      </w:r>
    </w:p>
    <w:p>
      <w:pPr>
        <w:pStyle w:val="BookText"/>
        <w:rPr/>
      </w:pPr>
      <w:r>
        <w:rPr>
          <w:rFonts w:ascii="IRNazanin" w:hAnsi="IRNazanin" w:eastAsia="IRNazanin"/>
          <w:color w:val="111111"/>
          <w:sz w:val="28"/>
          <w:sz w:val="28"/>
          <w:szCs w:val="28"/>
          <w:rtl w:val="true"/>
          <w:lang w:bidi="fa-IR"/>
        </w:rPr>
        <w:t>یاد شده است در قرآن کریم نیز در این‌باره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مردم را عذاب نمی‌کند؛ 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فِیهِمْ</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چون تو در بین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برای بشر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آنچه در زمین است، برای بشر خلق شده و بشر هم برای عبادت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الّا لِیَعْبُدون</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 برای ما و ما هم برای بندگی خدا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قرآن اگر خدا بخواهد به خاطر گناهانمان ما را مؤاخذه کند، به محاسبه بکشاند و مجازاتمان کند؛ همه نابود خواهیم شد؛ این در حالی است که با وجود گناه‌کار بودنمان خدا همه را نابود نمی‌کند و این تنها به خاطر وجود پیامبر در بین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فِیهِمْ</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پیامبر است و شامل سایر اهل بیت نمی‌شود در پاسخ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یُنَفِّسُ الْهَمَّ وَ یَکشِفُ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یعنی شخص پیغمبر به عنوان ولی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مهم نیست بلکه مقام نبوت و مقام رسالت است که باعث رفع عذاب می‌شود و این مقام ولی</w:t>
      </w:r>
    </w:p>
    <w:p>
      <w:pPr>
        <w:pStyle w:val="BookText"/>
        <w:rPr/>
      </w:pPr>
      <w:r>
        <w:rPr>
          <w:rFonts w:ascii="IRNazanin" w:hAnsi="IRNazanin" w:eastAsia="IRNazanin"/>
          <w:color w:val="111111"/>
          <w:sz w:val="28"/>
          <w:sz w:val="28"/>
          <w:szCs w:val="28"/>
          <w:rtl w:val="true"/>
          <w:lang w:bidi="fa-IR"/>
        </w:rPr>
        <w:t>اللّهی به اهل بیت او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زیارت جامعه کبیره صفاتی را که ما برای پیغمبر می‌گوییم، همه را برای امیرالمؤمنین هم قائل هستیم؛ همه را برای حضرت مهدی هم قائل هستیم، در این میان فقط یک تفاوت وجود دارد و آن اینکه فقط به پیغمبر وحی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شیعه و سنی، پیامبر صلی الله علیه و آله و سلم به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همه مقامات مرا داری؛ مگر این‌که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نَبِیَّ بَعْدِی</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خداوند در آیه‌ای خطاب به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کادُواْ لَیَسْتَفِزُّونَک مِنَ الأَرْضِ</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مشرکان می‌خواهند تو را از منطقه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 در مکه نباشی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 یَلْبَثُونَ خِلافَک إِلَّا قَلِیلًا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مکه هم زیر و رو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دو مرتبه به کعبه حمله شد یک‌بار خدا غضب کرد و بار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سؤال مطرح شود که چرا خدا یک‌بار غضب کرد و بار دیگری غضب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پادشاهی بود که کعبه‌ای ساخت 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مکه، دور کعبه ای که من در کشور ساختم، طواف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کعبه او جسارت و بی اعتنایی گردید؛ پس لشکر فیل سواری تشکیل داد و تصمیم گرفت کعبه را خراب کند؛ در قرآن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أَلَمْ‌تر کیْفَ فَعَلَ رَبُّک بِأَصْحَابِ الْفِیلِ</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آیا نمی‌بینی که خدا با اصحاب فیل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سوار هایی که آمدند کعبه را خراب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تَرْمِیهِم بِحِجَارَهٍ مِّن سِجِّیلٍ</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 کوچک گفته می‌شود از جنس سجّیل که به تعبیر قرآن وقتی به سر آن‌ها می‌خورد افراد مانند کاه خورد شده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کعَصْفٍ</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این سنگ ریزه از عدس بزرگتر بود از نخود کوچک تر، به مخ هر کس می‌خورد، پودر می‌شد؛ بنابر این درباره آثار و فواید امام می‌توان گفت که وجود او مانند کوه‌ها برای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کوه‌ها نبود زمین دائماً در حال لرزیدن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تَمِیدَ بِکمْ</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گداختگی درون زمین طوری است که پوست زمین همیشه در حال لرزیدن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این پوسته را نگه داشته‌اند؛ مانند پدری پیر که ممکن است با بچه‌اش فوتبال نکند؛ ولی اگر سایه پدر نباشد، آسیب‌های اجتماعی زیادی او را تهدید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جنگ گاهی پیرمردی از علما به جبهه می‌رفت، مثل آیت الله مدنی، اشرفی، صدوقی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مانند آیت الله دستغیب و آیت الله مشکینی حتی با لباس رزم بین رزمنده‌ها می‌رفتند و هرچند نمی‌توانستند همپای رزمندگان بسیجی فعالیت کنند؛ امّا همین حضور آنها در جبهه موجب تجدید</w:t>
      </w:r>
    </w:p>
    <w:p>
      <w:pPr>
        <w:pStyle w:val="BookText"/>
        <w:rPr/>
      </w:pPr>
      <w:r>
        <w:rPr>
          <w:rFonts w:ascii="IRNazanin" w:hAnsi="IRNazanin" w:eastAsia="IRNazanin"/>
          <w:color w:val="111111"/>
          <w:sz w:val="28"/>
          <w:sz w:val="28"/>
          <w:szCs w:val="28"/>
          <w:rtl w:val="true"/>
          <w:lang w:bidi="fa-IR"/>
        </w:rPr>
        <w:t>روحیه هزاران نفر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روی، تا زمانی که حضرت مهدی در میان امت است، تعجیل در عذاب مهدی باوران صورت نمی‌گیرد و این از برکت وجودی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سلامتی و ظهور او در دعا تأکید می‌شود و که خداوند همواره و برای همیشه حضرت مهدی علیه السلام را مورد عنایت خاص خود قرار دهد، او را در ولایت الهی خود از همه دشمنان محافظت نماید، راهنمایی‌اش کرده و مورد یاری ونصرت خود قرار دهد تا اینکه در زمین مستقر گردد و ظهورش در تمام عالم جلوه گر شود و حکومت الهی را به او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بر خواندن دعای سلامتی امام زمان عجل الله تعالی فرجه الشریف به ویژه در شب قدر توصیه و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یاسین نیز به عنوان زیارت خاص  حضرت مهدی علیه السلام مورد توجه آن امام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هایی از این زیارت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 السَّلَامُ عَلَیْک یَا دَاعِیَ اللَّهِ وَ رَبَّانِیَّ آیَاتِهِ السَّلَامُ عَلَیْک یَا بَابَ اللَّهِ وَ دَیَّانَ دِینِه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نشان‌گر راه‌های ارتباطی با خداوند متعال است؛ به بیانی دیگر مهدویت دروازه همه معارف است و مسیری شایسته برای ورود به ساحت قدس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او موجب تحقق ارتباطی محکم با خداوند متعال می‌شود و در برقراری ارتباط با خدا به جامعه کمک می‌کند؛ چرا که او حجت خداوند متعال در زمین و راهنمای مردم در رسیدن به</w:t>
      </w:r>
    </w:p>
    <w:p>
      <w:pPr>
        <w:pStyle w:val="BookText"/>
        <w:rPr/>
      </w:pPr>
      <w:r>
        <w:rPr>
          <w:rFonts w:ascii="IRNazanin" w:hAnsi="IRNazanin" w:eastAsia="IRNazanin"/>
          <w:color w:val="111111"/>
          <w:sz w:val="28"/>
          <w:sz w:val="28"/>
          <w:szCs w:val="28"/>
          <w:rtl w:val="true"/>
          <w:lang w:bidi="fa-IR"/>
        </w:rPr>
        <w:t>اهداف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زیارت آل یاسین از نظر محتوایی بسیار غنی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مقام معظّم رهبری به حاجی‌هایی که به مکه مکرّمه مشرف می‌شوند، سفارش کرده‌اند، در شب عید قربان و در بیابان عرفات، وقتی لباس احرام بر تن دارید، در بیابان و زیر آسمان این زیارت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بنابر روایات حضرت مهدی علیه السلام هر سال در ایام حج، در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چون همسایه حضرت مهدی عجل الله تعالی فرجه الشریف هستید، به آن حضرت سلام کنید 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اهتمام ویژه اسلام به مسأله امامت، مسلمان راستین هرگز در عمل به آموزه‌های دینی از امام به حق و حجت خداوند متعال جدا نمی‌شود و حکومتی را می‌پذیرد که فقط خدا آن را تعیین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کسی که مدیریت و رهبری جامعه دینی را از طریق رهبر ستمگر بپذیرد، دین ندارد و چنین تفکر ی مثل آن است که مردم بخواهند از راه معاویه یا حکومت بنی امیه به آئین اسلام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امکان ندارد و نتیجه‌ای جز انحراف از دین و باطل شدن اعمال ندارد؛ چنان‌که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مردم نماز شب بخوانند و در نماز از خوف خدا گریه کنند؛ ولی رئیس آن‌ها طاغوت باشد،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قسم این مردم را به جهنم می‌برم؛ گرچه آنان عملکرد خوبی هم داشته باشند؛ اما مردمی که رهبر و امامشان عادل است، آن‌ها را می‌بخشم؛ گرچه تک‌تک مردم ظالم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نظام آنها نظامی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مدیریت و رهبری فقط باید از راه خدا، ولی و حجت او باشد؛</w:t>
      </w:r>
    </w:p>
    <w:p>
      <w:pPr>
        <w:pStyle w:val="BookText"/>
        <w:rPr/>
      </w:pPr>
      <w:r>
        <w:rPr>
          <w:rFonts w:ascii="IRNazanin" w:hAnsi="IRNazanin" w:eastAsia="IRNazanin"/>
          <w:color w:val="111111"/>
          <w:sz w:val="28"/>
          <w:sz w:val="28"/>
          <w:szCs w:val="28"/>
          <w:rtl w:val="true"/>
          <w:lang w:bidi="fa-IR"/>
        </w:rPr>
        <w:t>یاران امام حسین علیه السلام در شب عاشورا شاد بودند و می‌خندیدند؛ چرا که همه آنها بهشتی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خطاب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نکنید؛ امشب، شب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شوخی نکنیم، در حالی که حسین علیه السلام رهبر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حسین علیه السلام باشد، همه چیز ارزش پیدا می‌کند، حتی اگر شوخی و خنده باشد؛ ولی اگر رهبر یزید باشد، نماز شب هم در آن‌جا ارزش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نزد امام صادق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آدم خوبی نیست،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آدم‌های بد رفیق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همنشینان خوبی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این‌که به او بفهماند که هر چند بعضی ازکارهای آن شخص غلط است؛ اما دارای فضلیت‌هایی نیز هست نامه‌ای به او فرستاد و از او برای کمک به مستمندان درخواست پول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نیز پس از دریافت نامه از همان آدم‌های به اصطلاح بد، کمک قابل توجهی جمع آوری کرد و برای امام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این اتفاق همین نامه را به همان شخص به اصطلاح خوب فرستاد و از او نیز برای مستمدان درخواست کمک کرد؛ ولی او و دوستانش به بهانه‌ای از یاری امام صادق علیه السلام خودداری نمود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می‌گویم او شخص خوبی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دقت و تأمل در این حدیث نشان می‌دهد امام علیه السلام از باطن افرد جامعه به خوبی آگاهی دارد</w:t>
      </w:r>
    </w:p>
    <w:p>
      <w:pPr>
        <w:pStyle w:val="BookText"/>
        <w:rPr/>
      </w:pPr>
      <w:r>
        <w:rPr>
          <w:rFonts w:ascii="IRNazanin" w:hAnsi="IRNazanin" w:eastAsia="IRNazanin"/>
          <w:color w:val="111111"/>
          <w:sz w:val="28"/>
          <w:sz w:val="28"/>
          <w:szCs w:val="28"/>
          <w:rtl w:val="true"/>
          <w:lang w:bidi="fa-IR"/>
        </w:rPr>
        <w:t>ولی از روی رحمت واسعه الهی و عنایت ویژه‌ای که به دوستداران اهل بیت علیهم السلام دارد همواره با ایشان از روی محبت و دوستی برخورد می‌نماید؛ به ویژه امام عصر عجل الله تعالی فرجه الشریف که به یمن وجود او نظام هستی برپاست و خداوند متعال به برکت او شیعیان را در مشکلات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در توقیعی از امام عصر عجل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 من برای شما نبود، دشمنان شما را از بین می‌بردند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من شما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کارهای ما را امام زمان عجل الله تعالی فرجه الشریف می‌بیند و نیز باور به این مطلب که پیامبر هفته‌ای یک یا، دو بار کارهای ما را ملاحظه می‌کند، ایجاب می‌کند که رفتار ما به بهترین شکل تغییر یابد، اگر ما بدانیم که اعمال ما  خدمت  امام زمان علیه السلام عرضه می‌شود لازم است به گونه‌ای رفتار نمائیم که با سیره ایشان هماهنگ باشد و موجبات خشنودی آن حضرت را فراهم آورد که اگر حجت خدا به ما نظر کند مشکلات ما حل خواهد شد به جهت اشاره به این مطلب  در زیارت جامعه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یُنَفِّسُ 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فَتَحَ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پایان و کلید هستی  در اختیار امام زمان عجل الله تعالی فرجه الشریف است و کلید حل مشکلات در دست اوست</w:t>
      </w:r>
      <w:r>
        <w:rPr>
          <w:rFonts w:eastAsia="IRNazanin" w:cs="IRNazanin"/>
          <w:color w:val="111111"/>
          <w:sz w:val="28"/>
          <w:szCs w:val="28"/>
          <w:rtl w:val="true"/>
          <w:lang w:bidi="fa-IR"/>
        </w:rPr>
        <w:t>.</w:t>
      </w:r>
      <w:bookmarkStart w:id="133" w:name="pg3195_28692"/>
    </w:p>
    <w:p>
      <w:pPr>
        <w:pStyle w:val="Heading2"/>
        <w:numPr>
          <w:ilvl w:val="1"/>
          <w:numId w:val="1"/>
        </w:numPr>
        <w:rPr/>
      </w:pPr>
      <w:bookmarkStart w:id="134" w:name="__RefHeading___Toc1644917_2749589250"/>
      <w:bookmarkStart w:id="135" w:name="_Toc45"/>
      <w:bookmarkEnd w:id="133"/>
      <w:bookmarkEnd w:id="134"/>
      <w:r>
        <w:rPr>
          <w:rtl w:val="true"/>
        </w:rPr>
        <w:t>منابع و مآخذ</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عیون اخبار الرضا، انصاریان،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کمال الدین و تمام النعمة، طلیعه نور،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ــــــــــــ، مَنْ لا یَحْضَرَةُ الفقیه، دارالکتب الاسلامیة،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حسین بن علی، تحف العقول، دارالحدیث،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اخطب خوارزم، موفق بن احمد، مناقب، جامعه مدرسین، دفتر انتشارات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قمشه‌ای، مهدی، مفاتیح الجنان،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وسایل الشیعه، جامعه مدرسین، دفتر انتشارات اسلامی،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احتجاج علی اهل اللجّاج، دارالکتب الاسلامیة،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فضل بن حسن، اعلام الوری باعلام الهدی،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ابو حامد، مشکاة الانوار، شیخی،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الاسلام، علینقی، نهج‌البلاغه، فقیه،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اصول کافی، درالثقلین،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مؤسسة الوفاء،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ارشاد، سرور،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ابوزینب، الغیبة، مدین،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با علام الهدی،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خواطر محمد متولی الشعراوی،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 از دعای ندبه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جامعه کیبره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جامعه کیبره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جامعه کیبره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جامعه کیبره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جامعه کبیره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معنای ورود آن است که این نماز از امام معصوم علیه السلام نقل شده 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 وامید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به امید رسیدن به ثواب، نه به اعتبار این‌که از سوی امام نقل شده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فرازی از زیارت آل یاسین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فرازی از دعای ندبه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فرازی از دعای ندبه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آید امام علیه السلام دین را به سربازی که به جنگ پشت کرده و در اثر زخمهای فراوان در خون خود دست و پا می‌زند تشبیه فرموده است و در این مقام بیان ناکارامدبودن غیر امام معصوم در مدیریت دینی و مذهبی جامعه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روان بودن مطلب از ترجمه محتوایی بهره گیری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image" Target="media/image2.jpeg"/><Relationship Id="rId152" Type="http://schemas.openxmlformats.org/officeDocument/2006/relationships/image" Target="media/image2.jpeg"/><Relationship Id="rId153" Type="http://schemas.openxmlformats.org/officeDocument/2006/relationships/footer" Target="footer146.xml"/><Relationship Id="rId154" Type="http://schemas.openxmlformats.org/officeDocument/2006/relationships/footnotes" Target="footnotes.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25284</Words>
  <Characters>101107</Characters>
  <CharactersWithSpaces>125692</CharactersWithSpaces>
  <Paragraphs>1057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2026-08-17T21:20:40Z</dcterms:created>
  <dc:creator>ghaemiyeh.com</dc:creator>
  <dc:description/>
  <dc:language>en-US</dc:language>
  <cp:lastModifiedBy/>
  <dcterms:modified xsi:type="dcterms:W3CDTF">2026-08-18T00:50:44Z</dcterms:modified>
  <cp:revision>1</cp:revision>
  <dc:subject/>
  <dc:title>جهت نما 40 پرسش و پاسخ مهدوی</dc:title>
</cp:coreProperties>
</file>

<file path=docProps/custom.xml><?xml version="1.0" encoding="utf-8"?>
<Properties xmlns="http://schemas.openxmlformats.org/officeDocument/2006/custom-properties" xmlns:vt="http://schemas.openxmlformats.org/officeDocument/2006/docPropsVTypes"/>
</file>