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مهدی علیه السلام و آخرالزمان از دیدگاه معصومین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777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2777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27779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27781_2749589250">
            <w:r>
              <w:rPr>
                <w:webHidden/>
                <w:rStyle w:val="IndexLink"/>
                <w:rtl w:val="true"/>
              </w:rPr>
              <w:t>نمونه‌هایی کوتاه از نویدهای جاوید</w:t>
            </w:r>
            <w:r>
              <w:rPr>
                <w:rStyle w:val="IndexLink"/>
                <w:rtl w:val="true"/>
              </w:rPr>
              <w:tab/>
            </w:r>
            <w:r>
              <w:rPr>
                <w:rStyle w:val="IndexLink"/>
              </w:rPr>
              <w:t>14</w:t>
            </w:r>
          </w:hyperlink>
        </w:p>
        <w:p>
          <w:pPr>
            <w:pStyle w:val="Contents3"/>
            <w:tabs>
              <w:tab w:val="clear" w:pos="8459"/>
              <w:tab w:val="right" w:pos="9026" w:leader="dot"/>
            </w:tabs>
            <w:rPr/>
          </w:pPr>
          <w:hyperlink w:anchor="__RefHeading___Toc1527783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527785_2749589250">
            <w:r>
              <w:rPr>
                <w:webHidden/>
                <w:rStyle w:val="IndexLink"/>
                <w:rtl w:val="true"/>
              </w:rPr>
              <w:t>پیامبر صلی الله علیه و آله و سلم و نوید ظهور</w:t>
            </w:r>
            <w:r>
              <w:rPr>
                <w:rStyle w:val="IndexLink"/>
                <w:rtl w:val="true"/>
              </w:rPr>
              <w:tab/>
            </w:r>
            <w:r>
              <w:rPr>
                <w:rStyle w:val="IndexLink"/>
              </w:rPr>
              <w:t>14</w:t>
            </w:r>
          </w:hyperlink>
        </w:p>
        <w:p>
          <w:pPr>
            <w:pStyle w:val="Contents3"/>
            <w:tabs>
              <w:tab w:val="clear" w:pos="8459"/>
              <w:tab w:val="right" w:pos="9026" w:leader="dot"/>
            </w:tabs>
            <w:rPr/>
          </w:pPr>
          <w:hyperlink w:anchor="__RefHeading___Toc1527787_2749589250">
            <w:r>
              <w:rPr>
                <w:webHidden/>
                <w:rStyle w:val="IndexLink"/>
                <w:rtl w:val="true"/>
              </w:rPr>
              <w:t>امام صادق علیه السلام و نوید ظهور</w:t>
            </w:r>
            <w:r>
              <w:rPr>
                <w:rStyle w:val="IndexLink"/>
                <w:rtl w:val="true"/>
              </w:rPr>
              <w:tab/>
            </w:r>
            <w:r>
              <w:rPr>
                <w:rStyle w:val="IndexLink"/>
              </w:rPr>
              <w:t>14</w:t>
            </w:r>
          </w:hyperlink>
        </w:p>
        <w:p>
          <w:pPr>
            <w:pStyle w:val="Contents3"/>
            <w:tabs>
              <w:tab w:val="clear" w:pos="8459"/>
              <w:tab w:val="right" w:pos="9026" w:leader="dot"/>
            </w:tabs>
            <w:rPr/>
          </w:pPr>
          <w:hyperlink w:anchor="__RefHeading___Toc1527789_2749589250">
            <w:r>
              <w:rPr>
                <w:webHidden/>
                <w:rStyle w:val="IndexLink"/>
                <w:rtl w:val="true"/>
              </w:rPr>
              <w:t>ابن عربی و نوید ظهور</w:t>
            </w:r>
            <w:r>
              <w:rPr>
                <w:rStyle w:val="IndexLink"/>
                <w:rtl w:val="true"/>
              </w:rPr>
              <w:tab/>
            </w:r>
            <w:r>
              <w:rPr>
                <w:rStyle w:val="IndexLink"/>
              </w:rPr>
              <w:t>14</w:t>
            </w:r>
          </w:hyperlink>
        </w:p>
        <w:p>
          <w:pPr>
            <w:pStyle w:val="Contents3"/>
            <w:tabs>
              <w:tab w:val="clear" w:pos="8459"/>
              <w:tab w:val="right" w:pos="9026" w:leader="dot"/>
            </w:tabs>
            <w:rPr/>
          </w:pPr>
          <w:hyperlink w:anchor="__RefHeading___Toc1527791_2749589250">
            <w:r>
              <w:rPr>
                <w:webHidden/>
                <w:rStyle w:val="IndexLink"/>
                <w:rtl w:val="true"/>
              </w:rPr>
              <w:t>انجیل و نوید ظهور</w:t>
            </w:r>
            <w:r>
              <w:rPr>
                <w:rStyle w:val="IndexLink"/>
                <w:rtl w:val="true"/>
              </w:rPr>
              <w:tab/>
            </w:r>
            <w:r>
              <w:rPr>
                <w:rStyle w:val="IndexLink"/>
              </w:rPr>
              <w:t>15</w:t>
            </w:r>
          </w:hyperlink>
        </w:p>
        <w:p>
          <w:pPr>
            <w:pStyle w:val="Contents3"/>
            <w:tabs>
              <w:tab w:val="clear" w:pos="8459"/>
              <w:tab w:val="right" w:pos="9026" w:leader="dot"/>
            </w:tabs>
            <w:rPr/>
          </w:pPr>
          <w:hyperlink w:anchor="__RefHeading___Toc1527793_2749589250">
            <w:r>
              <w:rPr>
                <w:webHidden/>
                <w:rStyle w:val="IndexLink"/>
                <w:rtl w:val="true"/>
              </w:rPr>
              <w:t>تورات و نوید ظهور</w:t>
            </w:r>
            <w:r>
              <w:rPr>
                <w:rStyle w:val="IndexLink"/>
                <w:rtl w:val="true"/>
              </w:rPr>
              <w:tab/>
            </w:r>
            <w:r>
              <w:rPr>
                <w:rStyle w:val="IndexLink"/>
              </w:rPr>
              <w:t>15</w:t>
            </w:r>
          </w:hyperlink>
        </w:p>
        <w:p>
          <w:pPr>
            <w:pStyle w:val="Contents3"/>
            <w:tabs>
              <w:tab w:val="clear" w:pos="8459"/>
              <w:tab w:val="right" w:pos="9026" w:leader="dot"/>
            </w:tabs>
            <w:rPr/>
          </w:pPr>
          <w:hyperlink w:anchor="__RefHeading___Toc1527795_2749589250">
            <w:r>
              <w:rPr>
                <w:webHidden/>
                <w:rStyle w:val="IndexLink"/>
                <w:rtl w:val="true"/>
              </w:rPr>
              <w:t>زبور و نوید ظهور</w:t>
            </w:r>
            <w:r>
              <w:rPr>
                <w:rStyle w:val="IndexLink"/>
                <w:rtl w:val="true"/>
              </w:rPr>
              <w:tab/>
            </w:r>
            <w:r>
              <w:rPr>
                <w:rStyle w:val="IndexLink"/>
              </w:rPr>
              <w:t>16</w:t>
            </w:r>
          </w:hyperlink>
        </w:p>
        <w:p>
          <w:pPr>
            <w:pStyle w:val="Contents3"/>
            <w:tabs>
              <w:tab w:val="clear" w:pos="8459"/>
              <w:tab w:val="right" w:pos="9026" w:leader="dot"/>
            </w:tabs>
            <w:rPr/>
          </w:pPr>
          <w:hyperlink w:anchor="__RefHeading___Toc1527797_2749589250">
            <w:r>
              <w:rPr>
                <w:webHidden/>
                <w:rStyle w:val="IndexLink"/>
                <w:rtl w:val="true"/>
              </w:rPr>
              <w:t>زردشت و نوید ظهور</w:t>
            </w:r>
            <w:r>
              <w:rPr>
                <w:rStyle w:val="IndexLink"/>
                <w:rtl w:val="true"/>
              </w:rPr>
              <w:tab/>
            </w:r>
            <w:r>
              <w:rPr>
                <w:rStyle w:val="IndexLink"/>
              </w:rPr>
              <w:t>16</w:t>
            </w:r>
          </w:hyperlink>
        </w:p>
        <w:p>
          <w:pPr>
            <w:pStyle w:val="Contents2"/>
            <w:tabs>
              <w:tab w:val="clear" w:pos="8743"/>
              <w:tab w:val="right" w:pos="9026" w:leader="dot"/>
            </w:tabs>
            <w:rPr/>
          </w:pPr>
          <w:hyperlink w:anchor="__RefHeading___Toc1527799_2749589250">
            <w:r>
              <w:rPr>
                <w:webHidden/>
                <w:rStyle w:val="IndexLink"/>
                <w:rtl w:val="true"/>
              </w:rPr>
              <w:t>فصل اول</w:t>
            </w:r>
            <w:r>
              <w:rPr>
                <w:rStyle w:val="IndexLink"/>
                <w:rtl w:val="true"/>
              </w:rPr>
              <w:t xml:space="preserve">: </w:t>
            </w:r>
            <w:r>
              <w:rPr>
                <w:rStyle w:val="IndexLink"/>
                <w:rtl w:val="true"/>
              </w:rPr>
              <w:t>معصومین علیهم السلام و سیمای پرفروغ مهدی عجل الله تعالی فرجه الشریف</w:t>
            </w:r>
            <w:r>
              <w:rPr>
                <w:rStyle w:val="IndexLink"/>
                <w:rtl w:val="true"/>
              </w:rPr>
              <w:tab/>
            </w:r>
            <w:r>
              <w:rPr>
                <w:rStyle w:val="IndexLink"/>
              </w:rPr>
              <w:t>17</w:t>
            </w:r>
          </w:hyperlink>
        </w:p>
        <w:p>
          <w:pPr>
            <w:pStyle w:val="Contents3"/>
            <w:tabs>
              <w:tab w:val="clear" w:pos="8459"/>
              <w:tab w:val="right" w:pos="9026" w:leader="dot"/>
            </w:tabs>
            <w:rPr/>
          </w:pPr>
          <w:hyperlink w:anchor="__RefHeading___Toc1527801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27803_2749589250">
            <w:r>
              <w:rPr>
                <w:webHidden/>
                <w:rStyle w:val="IndexLink"/>
                <w:rtl w:val="true"/>
              </w:rPr>
              <w:t>چکیدۀ 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1527805_2749589250">
            <w:r>
              <w:rPr>
                <w:webHidden/>
                <w:rStyle w:val="IndexLink"/>
                <w:rtl w:val="true"/>
              </w:rPr>
              <w:t>معصومین و سیمای پرفروغ مهدی</w:t>
            </w:r>
            <w:r>
              <w:rPr>
                <w:rStyle w:val="IndexLink"/>
                <w:rtl w:val="true"/>
              </w:rPr>
              <w:tab/>
            </w:r>
            <w:r>
              <w:rPr>
                <w:rStyle w:val="IndexLink"/>
              </w:rPr>
              <w:t>19</w:t>
            </w:r>
          </w:hyperlink>
        </w:p>
        <w:p>
          <w:pPr>
            <w:pStyle w:val="Contents4"/>
            <w:tabs>
              <w:tab w:val="clear" w:pos="8176"/>
              <w:tab w:val="right" w:pos="9026" w:leader="dot"/>
            </w:tabs>
            <w:rPr/>
          </w:pPr>
          <w:hyperlink w:anchor="__RefHeading___Toc1527807_2749589250">
            <w:r>
              <w:rPr>
                <w:webHidden/>
                <w:rStyle w:val="IndexLink"/>
                <w:rtl w:val="true"/>
              </w:rPr>
              <w:t>پیامبر صلی الله علیه و آله و سلم و نشانه‌های حضرت مهدی عجل الله تعالی فرجه الشریف</w:t>
            </w:r>
            <w:r>
              <w:rPr>
                <w:rStyle w:val="IndexLink"/>
                <w:rtl w:val="true"/>
              </w:rPr>
              <w:tab/>
            </w:r>
            <w:r>
              <w:rPr>
                <w:rStyle w:val="IndexLink"/>
              </w:rPr>
              <w:t>19</w:t>
            </w:r>
          </w:hyperlink>
        </w:p>
        <w:p>
          <w:pPr>
            <w:pStyle w:val="Contents4"/>
            <w:tabs>
              <w:tab w:val="clear" w:pos="8176"/>
              <w:tab w:val="right" w:pos="9026" w:leader="dot"/>
            </w:tabs>
            <w:rPr/>
          </w:pPr>
          <w:hyperlink w:anchor="__RefHeading___Toc1527809_2749589250">
            <w:r>
              <w:rPr>
                <w:webHidden/>
                <w:rStyle w:val="IndexLink"/>
                <w:rtl w:val="true"/>
              </w:rPr>
              <w:t>امام علی علیه السلام و نشانه‌های حضرت مهدی عجل الله تعالی فرجه الشریف</w:t>
            </w:r>
            <w:r>
              <w:rPr>
                <w:rStyle w:val="IndexLink"/>
                <w:rtl w:val="true"/>
              </w:rPr>
              <w:tab/>
            </w:r>
            <w:r>
              <w:rPr>
                <w:rStyle w:val="IndexLink"/>
              </w:rPr>
              <w:t>20</w:t>
            </w:r>
          </w:hyperlink>
        </w:p>
        <w:p>
          <w:pPr>
            <w:pStyle w:val="Contents4"/>
            <w:tabs>
              <w:tab w:val="clear" w:pos="8176"/>
              <w:tab w:val="right" w:pos="9026" w:leader="dot"/>
            </w:tabs>
            <w:rPr/>
          </w:pPr>
          <w:hyperlink w:anchor="__RefHeading___Toc1527811_2749589250">
            <w:r>
              <w:rPr>
                <w:webHidden/>
                <w:rStyle w:val="IndexLink"/>
                <w:rtl w:val="true"/>
              </w:rPr>
              <w:t>امام حسین علیه السلام و نشانه‌های حضرت مهدی عجل الله تعالی فرجه الشریف</w:t>
            </w:r>
            <w:r>
              <w:rPr>
                <w:rStyle w:val="IndexLink"/>
                <w:rtl w:val="true"/>
              </w:rPr>
              <w:tab/>
            </w:r>
            <w:r>
              <w:rPr>
                <w:rStyle w:val="IndexLink"/>
              </w:rPr>
              <w:t>21</w:t>
            </w:r>
          </w:hyperlink>
        </w:p>
        <w:p>
          <w:pPr>
            <w:pStyle w:val="Contents4"/>
            <w:tabs>
              <w:tab w:val="clear" w:pos="8176"/>
              <w:tab w:val="right" w:pos="9026" w:leader="dot"/>
            </w:tabs>
            <w:rPr/>
          </w:pPr>
          <w:hyperlink w:anchor="__RefHeading___Toc1527813_2749589250">
            <w:r>
              <w:rPr>
                <w:webHidden/>
                <w:rStyle w:val="IndexLink"/>
                <w:rtl w:val="true"/>
              </w:rPr>
              <w:t>امام باقر علیه السلام و نشانه‌های حضرت مهدی عجل الله تعالی فرجه الشریف</w:t>
            </w:r>
            <w:r>
              <w:rPr>
                <w:rStyle w:val="IndexLink"/>
                <w:rtl w:val="true"/>
              </w:rPr>
              <w:tab/>
            </w:r>
            <w:r>
              <w:rPr>
                <w:rStyle w:val="IndexLink"/>
              </w:rPr>
              <w:t>22</w:t>
            </w:r>
          </w:hyperlink>
        </w:p>
        <w:p>
          <w:pPr>
            <w:pStyle w:val="Contents4"/>
            <w:tabs>
              <w:tab w:val="clear" w:pos="8176"/>
              <w:tab w:val="right" w:pos="9026" w:leader="dot"/>
            </w:tabs>
            <w:rPr/>
          </w:pPr>
          <w:hyperlink w:anchor="__RefHeading___Toc1527815_2749589250">
            <w:r>
              <w:rPr>
                <w:webHidden/>
                <w:rStyle w:val="IndexLink"/>
                <w:rtl w:val="true"/>
              </w:rPr>
              <w:t>امام صادق علیه السلام و نشانه‌های حضرت مهدی عجل الله تعالی فرجه الشریف</w:t>
            </w:r>
            <w:r>
              <w:rPr>
                <w:rStyle w:val="IndexLink"/>
                <w:rtl w:val="true"/>
              </w:rPr>
              <w:tab/>
            </w:r>
            <w:r>
              <w:rPr>
                <w:rStyle w:val="IndexLink"/>
              </w:rPr>
              <w:t>22</w:t>
            </w:r>
          </w:hyperlink>
        </w:p>
        <w:p>
          <w:pPr>
            <w:pStyle w:val="Contents4"/>
            <w:tabs>
              <w:tab w:val="clear" w:pos="8176"/>
              <w:tab w:val="right" w:pos="9026" w:leader="dot"/>
            </w:tabs>
            <w:rPr/>
          </w:pPr>
          <w:hyperlink w:anchor="__RefHeading___Toc1527817_2749589250">
            <w:r>
              <w:rPr>
                <w:webHidden/>
                <w:rStyle w:val="IndexLink"/>
                <w:rtl w:val="true"/>
              </w:rPr>
              <w:t>امام رضا علیه السلام و نشانه‌های حضرت مهدی عجل الله تعالی فرجه الشریف</w:t>
            </w:r>
            <w:r>
              <w:rPr>
                <w:rStyle w:val="IndexLink"/>
                <w:rtl w:val="true"/>
              </w:rPr>
              <w:tab/>
            </w:r>
            <w:r>
              <w:rPr>
                <w:rStyle w:val="IndexLink"/>
              </w:rPr>
              <w:t>23</w:t>
            </w:r>
          </w:hyperlink>
        </w:p>
        <w:p>
          <w:pPr>
            <w:pStyle w:val="Contents2"/>
            <w:tabs>
              <w:tab w:val="clear" w:pos="8743"/>
              <w:tab w:val="right" w:pos="9026" w:leader="dot"/>
            </w:tabs>
            <w:rPr/>
          </w:pPr>
          <w:hyperlink w:anchor="__RefHeading___Toc1527819_2749589250">
            <w:r>
              <w:rPr>
                <w:webHidden/>
                <w:rStyle w:val="IndexLink"/>
                <w:rtl w:val="true"/>
              </w:rPr>
              <w:t>فصل دوم</w:t>
            </w:r>
            <w:r>
              <w:rPr>
                <w:rStyle w:val="IndexLink"/>
                <w:rtl w:val="true"/>
              </w:rPr>
              <w:t xml:space="preserve">: </w:t>
            </w:r>
            <w:r>
              <w:rPr>
                <w:rStyle w:val="IndexLink"/>
                <w:rtl w:val="true"/>
              </w:rPr>
              <w:t>معصومین علیهم السلام و انتظار ظهور</w:t>
            </w:r>
            <w:r>
              <w:rPr>
                <w:rStyle w:val="IndexLink"/>
                <w:rtl w:val="true"/>
              </w:rPr>
              <w:tab/>
            </w:r>
            <w:r>
              <w:rPr>
                <w:rStyle w:val="IndexLink"/>
              </w:rPr>
              <w:t>26</w:t>
            </w:r>
          </w:hyperlink>
        </w:p>
        <w:p>
          <w:pPr>
            <w:pStyle w:val="Contents3"/>
            <w:tabs>
              <w:tab w:val="clear" w:pos="8459"/>
              <w:tab w:val="right" w:pos="9026" w:leader="dot"/>
            </w:tabs>
            <w:rPr/>
          </w:pPr>
          <w:hyperlink w:anchor="__RefHeading___Toc1527821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527823_2749589250">
            <w:r>
              <w:rPr>
                <w:webHidden/>
                <w:rStyle w:val="IndexLink"/>
                <w:rtl w:val="true"/>
              </w:rPr>
              <w:t>چکیدۀ فصل دوم</w:t>
            </w:r>
            <w:r>
              <w:rPr>
                <w:rStyle w:val="IndexLink"/>
                <w:rtl w:val="true"/>
              </w:rPr>
              <w:tab/>
            </w:r>
            <w:r>
              <w:rPr>
                <w:rStyle w:val="IndexLink"/>
              </w:rPr>
              <w:t>27</w:t>
            </w:r>
          </w:hyperlink>
        </w:p>
        <w:p>
          <w:pPr>
            <w:pStyle w:val="Contents3"/>
            <w:tabs>
              <w:tab w:val="clear" w:pos="8459"/>
              <w:tab w:val="right" w:pos="9026" w:leader="dot"/>
            </w:tabs>
            <w:rPr/>
          </w:pPr>
          <w:hyperlink w:anchor="__RefHeading___Toc1527825_2749589250">
            <w:r>
              <w:rPr>
                <w:webHidden/>
                <w:rStyle w:val="IndexLink"/>
                <w:rtl w:val="true"/>
              </w:rPr>
              <w:t>معصومین علیه السلام و انتظار ظهور</w:t>
            </w:r>
            <w:r>
              <w:rPr>
                <w:rStyle w:val="IndexLink"/>
                <w:rtl w:val="true"/>
              </w:rPr>
              <w:tab/>
            </w:r>
            <w:r>
              <w:rPr>
                <w:rStyle w:val="IndexLink"/>
              </w:rPr>
              <w:t>27</w:t>
            </w:r>
          </w:hyperlink>
        </w:p>
        <w:p>
          <w:pPr>
            <w:pStyle w:val="Contents4"/>
            <w:tabs>
              <w:tab w:val="clear" w:pos="8176"/>
              <w:tab w:val="right" w:pos="9026" w:leader="dot"/>
            </w:tabs>
            <w:rPr/>
          </w:pPr>
          <w:hyperlink w:anchor="__RefHeading___Toc1527827_2749589250">
            <w:r>
              <w:rPr>
                <w:webHidden/>
                <w:rStyle w:val="IndexLink"/>
                <w:rtl w:val="true"/>
              </w:rPr>
              <w:t>پیامبر صلی الله علیه و آله و سلم و انتظار ظهور</w:t>
            </w:r>
            <w:r>
              <w:rPr>
                <w:rStyle w:val="IndexLink"/>
                <w:rtl w:val="true"/>
              </w:rPr>
              <w:tab/>
            </w:r>
            <w:r>
              <w:rPr>
                <w:rStyle w:val="IndexLink"/>
              </w:rPr>
              <w:t>27</w:t>
            </w:r>
          </w:hyperlink>
        </w:p>
        <w:p>
          <w:pPr>
            <w:pStyle w:val="Contents4"/>
            <w:tabs>
              <w:tab w:val="clear" w:pos="8176"/>
              <w:tab w:val="right" w:pos="9026" w:leader="dot"/>
            </w:tabs>
            <w:rPr/>
          </w:pPr>
          <w:hyperlink w:anchor="__RefHeading___Toc1527829_2749589250">
            <w:r>
              <w:rPr>
                <w:webHidden/>
                <w:rStyle w:val="IndexLink"/>
                <w:rtl w:val="true"/>
              </w:rPr>
              <w:t>امام علی علیه السلام و انتظار ظهور</w:t>
            </w:r>
            <w:r>
              <w:rPr>
                <w:rStyle w:val="IndexLink"/>
                <w:rtl w:val="true"/>
              </w:rPr>
              <w:tab/>
            </w:r>
            <w:r>
              <w:rPr>
                <w:rStyle w:val="IndexLink"/>
              </w:rPr>
              <w:t>28</w:t>
            </w:r>
          </w:hyperlink>
        </w:p>
        <w:p>
          <w:pPr>
            <w:pStyle w:val="Contents4"/>
            <w:tabs>
              <w:tab w:val="clear" w:pos="8176"/>
              <w:tab w:val="right" w:pos="9026" w:leader="dot"/>
            </w:tabs>
            <w:rPr/>
          </w:pPr>
          <w:hyperlink w:anchor="__RefHeading___Toc1527831_2749589250">
            <w:r>
              <w:rPr>
                <w:webHidden/>
                <w:rStyle w:val="IndexLink"/>
                <w:rtl w:val="true"/>
              </w:rPr>
              <w:t>امام حسین علیه السلام و انتظار ظهور</w:t>
            </w:r>
            <w:r>
              <w:rPr>
                <w:rStyle w:val="IndexLink"/>
                <w:rtl w:val="true"/>
              </w:rPr>
              <w:tab/>
            </w:r>
            <w:r>
              <w:rPr>
                <w:rStyle w:val="IndexLink"/>
              </w:rPr>
              <w:t>28</w:t>
            </w:r>
          </w:hyperlink>
        </w:p>
        <w:p>
          <w:pPr>
            <w:pStyle w:val="Contents4"/>
            <w:tabs>
              <w:tab w:val="clear" w:pos="8176"/>
              <w:tab w:val="right" w:pos="9026" w:leader="dot"/>
            </w:tabs>
            <w:rPr/>
          </w:pPr>
          <w:hyperlink w:anchor="__RefHeading___Toc1527833_2749589250">
            <w:r>
              <w:rPr>
                <w:webHidden/>
                <w:rStyle w:val="IndexLink"/>
                <w:rtl w:val="true"/>
              </w:rPr>
              <w:t>امام سجاد علیه السلام و انتظار ظهور</w:t>
            </w:r>
            <w:r>
              <w:rPr>
                <w:rStyle w:val="IndexLink"/>
                <w:rtl w:val="true"/>
              </w:rPr>
              <w:tab/>
            </w:r>
            <w:r>
              <w:rPr>
                <w:rStyle w:val="IndexLink"/>
              </w:rPr>
              <w:t>29</w:t>
            </w:r>
          </w:hyperlink>
        </w:p>
        <w:p>
          <w:pPr>
            <w:pStyle w:val="Contents4"/>
            <w:tabs>
              <w:tab w:val="clear" w:pos="8176"/>
              <w:tab w:val="right" w:pos="9026" w:leader="dot"/>
            </w:tabs>
            <w:rPr/>
          </w:pPr>
          <w:hyperlink w:anchor="__RefHeading___Toc1527835_2749589250">
            <w:r>
              <w:rPr>
                <w:webHidden/>
                <w:rStyle w:val="IndexLink"/>
                <w:rtl w:val="true"/>
              </w:rPr>
              <w:t>امام باقر علیه السلام و انتظار ظهور</w:t>
            </w:r>
            <w:r>
              <w:rPr>
                <w:rStyle w:val="IndexLink"/>
                <w:rtl w:val="true"/>
              </w:rPr>
              <w:tab/>
            </w:r>
            <w:r>
              <w:rPr>
                <w:rStyle w:val="IndexLink"/>
              </w:rPr>
              <w:t>29</w:t>
            </w:r>
          </w:hyperlink>
        </w:p>
        <w:p>
          <w:pPr>
            <w:pStyle w:val="Contents4"/>
            <w:tabs>
              <w:tab w:val="clear" w:pos="8176"/>
              <w:tab w:val="right" w:pos="9026" w:leader="dot"/>
            </w:tabs>
            <w:rPr/>
          </w:pPr>
          <w:hyperlink w:anchor="__RefHeading___Toc1527837_2749589250">
            <w:r>
              <w:rPr>
                <w:webHidden/>
                <w:rStyle w:val="IndexLink"/>
                <w:rtl w:val="true"/>
              </w:rPr>
              <w:t>امام صادق علیه السلام و انتظار ظهور</w:t>
            </w:r>
            <w:r>
              <w:rPr>
                <w:rStyle w:val="IndexLink"/>
                <w:rtl w:val="true"/>
              </w:rPr>
              <w:tab/>
            </w:r>
            <w:r>
              <w:rPr>
                <w:rStyle w:val="IndexLink"/>
              </w:rPr>
              <w:t>30</w:t>
            </w:r>
          </w:hyperlink>
        </w:p>
        <w:p>
          <w:pPr>
            <w:pStyle w:val="Contents4"/>
            <w:tabs>
              <w:tab w:val="clear" w:pos="8176"/>
              <w:tab w:val="right" w:pos="9026" w:leader="dot"/>
            </w:tabs>
            <w:rPr/>
          </w:pPr>
          <w:hyperlink w:anchor="__RefHeading___Toc1527839_2749589250">
            <w:r>
              <w:rPr>
                <w:webHidden/>
                <w:rStyle w:val="IndexLink"/>
                <w:rtl w:val="true"/>
              </w:rPr>
              <w:t>امام کاظم علیه السلام و انتظار ظهور</w:t>
            </w:r>
            <w:r>
              <w:rPr>
                <w:rStyle w:val="IndexLink"/>
                <w:rtl w:val="true"/>
              </w:rPr>
              <w:tab/>
            </w:r>
            <w:r>
              <w:rPr>
                <w:rStyle w:val="IndexLink"/>
              </w:rPr>
              <w:t>32</w:t>
            </w:r>
          </w:hyperlink>
        </w:p>
        <w:p>
          <w:pPr>
            <w:pStyle w:val="Contents4"/>
            <w:tabs>
              <w:tab w:val="clear" w:pos="8176"/>
              <w:tab w:val="right" w:pos="9026" w:leader="dot"/>
            </w:tabs>
            <w:rPr/>
          </w:pPr>
          <w:hyperlink w:anchor="__RefHeading___Toc1527841_2749589250">
            <w:r>
              <w:rPr>
                <w:webHidden/>
                <w:rStyle w:val="IndexLink"/>
                <w:rtl w:val="true"/>
              </w:rPr>
              <w:t>امام رضا علیه السلام و انتظار ظهور</w:t>
            </w:r>
            <w:r>
              <w:rPr>
                <w:rStyle w:val="IndexLink"/>
                <w:rtl w:val="true"/>
              </w:rPr>
              <w:tab/>
            </w:r>
            <w:r>
              <w:rPr>
                <w:rStyle w:val="IndexLink"/>
              </w:rPr>
              <w:t>32</w:t>
            </w:r>
          </w:hyperlink>
        </w:p>
        <w:p>
          <w:pPr>
            <w:pStyle w:val="Contents4"/>
            <w:tabs>
              <w:tab w:val="clear" w:pos="8176"/>
              <w:tab w:val="right" w:pos="9026" w:leader="dot"/>
            </w:tabs>
            <w:rPr/>
          </w:pPr>
          <w:hyperlink w:anchor="__RefHeading___Toc1527843_2749589250">
            <w:r>
              <w:rPr>
                <w:webHidden/>
                <w:rStyle w:val="IndexLink"/>
                <w:rtl w:val="true"/>
              </w:rPr>
              <w:t>امام جواد علیه السلام و انتظار ظهور</w:t>
            </w:r>
            <w:r>
              <w:rPr>
                <w:rStyle w:val="IndexLink"/>
                <w:rtl w:val="true"/>
              </w:rPr>
              <w:tab/>
            </w:r>
            <w:r>
              <w:rPr>
                <w:rStyle w:val="IndexLink"/>
              </w:rPr>
              <w:t>33</w:t>
            </w:r>
          </w:hyperlink>
        </w:p>
        <w:p>
          <w:pPr>
            <w:pStyle w:val="Contents2"/>
            <w:tabs>
              <w:tab w:val="clear" w:pos="8743"/>
              <w:tab w:val="right" w:pos="9026" w:leader="dot"/>
            </w:tabs>
            <w:rPr/>
          </w:pPr>
          <w:hyperlink w:anchor="__RefHeading___Toc1527845_2749589250">
            <w:r>
              <w:rPr>
                <w:webHidden/>
                <w:rStyle w:val="IndexLink"/>
                <w:rtl w:val="true"/>
              </w:rPr>
              <w:t>فصل سوم</w:t>
            </w:r>
            <w:r>
              <w:rPr>
                <w:rStyle w:val="IndexLink"/>
                <w:rtl w:val="true"/>
              </w:rPr>
              <w:t xml:space="preserve">: </w:t>
            </w:r>
            <w:r>
              <w:rPr>
                <w:rStyle w:val="IndexLink"/>
                <w:rtl w:val="true"/>
              </w:rPr>
              <w:t>معصومین علیهم السلام و بشارت ظهور</w:t>
            </w:r>
            <w:r>
              <w:rPr>
                <w:rStyle w:val="IndexLink"/>
                <w:rtl w:val="true"/>
              </w:rPr>
              <w:tab/>
            </w:r>
            <w:r>
              <w:rPr>
                <w:rStyle w:val="IndexLink"/>
              </w:rPr>
              <w:t>34</w:t>
            </w:r>
          </w:hyperlink>
        </w:p>
        <w:p>
          <w:pPr>
            <w:pStyle w:val="Contents3"/>
            <w:tabs>
              <w:tab w:val="clear" w:pos="8459"/>
              <w:tab w:val="right" w:pos="9026" w:leader="dot"/>
            </w:tabs>
            <w:rPr/>
          </w:pPr>
          <w:hyperlink w:anchor="__RefHeading___Toc1527847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27849_2749589250">
            <w:r>
              <w:rPr>
                <w:webHidden/>
                <w:rStyle w:val="IndexLink"/>
                <w:rtl w:val="true"/>
              </w:rPr>
              <w:t>چکیدۀ فصل سوم</w:t>
            </w:r>
            <w:r>
              <w:rPr>
                <w:rStyle w:val="IndexLink"/>
                <w:rtl w:val="true"/>
              </w:rPr>
              <w:tab/>
            </w:r>
            <w:r>
              <w:rPr>
                <w:rStyle w:val="IndexLink"/>
              </w:rPr>
              <w:t>35</w:t>
            </w:r>
          </w:hyperlink>
        </w:p>
        <w:p>
          <w:pPr>
            <w:pStyle w:val="Contents3"/>
            <w:tabs>
              <w:tab w:val="clear" w:pos="8459"/>
              <w:tab w:val="right" w:pos="9026" w:leader="dot"/>
            </w:tabs>
            <w:rPr/>
          </w:pPr>
          <w:hyperlink w:anchor="__RefHeading___Toc1527851_2749589250">
            <w:r>
              <w:rPr>
                <w:webHidden/>
                <w:rStyle w:val="IndexLink"/>
                <w:rtl w:val="true"/>
              </w:rPr>
              <w:t>معصومین علیه السلام و بشارت ظهور</w:t>
            </w:r>
            <w:r>
              <w:rPr>
                <w:rStyle w:val="IndexLink"/>
                <w:rtl w:val="true"/>
              </w:rPr>
              <w:tab/>
            </w:r>
            <w:r>
              <w:rPr>
                <w:rStyle w:val="IndexLink"/>
              </w:rPr>
              <w:t>37</w:t>
            </w:r>
          </w:hyperlink>
        </w:p>
        <w:p>
          <w:pPr>
            <w:pStyle w:val="Contents4"/>
            <w:tabs>
              <w:tab w:val="clear" w:pos="8176"/>
              <w:tab w:val="right" w:pos="9026" w:leader="dot"/>
            </w:tabs>
            <w:rPr/>
          </w:pPr>
          <w:hyperlink w:anchor="__RefHeading___Toc1527853_2749589250">
            <w:r>
              <w:rPr>
                <w:webHidden/>
                <w:rStyle w:val="IndexLink"/>
                <w:rtl w:val="true"/>
              </w:rPr>
              <w:t>پیامبر صلی الله علیه و آله و سلم و بشارت ظهور</w:t>
            </w:r>
            <w:r>
              <w:rPr>
                <w:rStyle w:val="IndexLink"/>
                <w:rtl w:val="true"/>
              </w:rPr>
              <w:tab/>
            </w:r>
            <w:r>
              <w:rPr>
                <w:rStyle w:val="IndexLink"/>
              </w:rPr>
              <w:t>37</w:t>
            </w:r>
          </w:hyperlink>
        </w:p>
        <w:p>
          <w:pPr>
            <w:pStyle w:val="Contents4"/>
            <w:tabs>
              <w:tab w:val="clear" w:pos="8176"/>
              <w:tab w:val="right" w:pos="9026" w:leader="dot"/>
            </w:tabs>
            <w:rPr/>
          </w:pPr>
          <w:hyperlink w:anchor="__RefHeading___Toc1527855_2749589250">
            <w:r>
              <w:rPr>
                <w:webHidden/>
                <w:rStyle w:val="IndexLink"/>
                <w:rtl w:val="true"/>
              </w:rPr>
              <w:t>امام علی علیه السلام و بشارت ظهور</w:t>
            </w:r>
            <w:r>
              <w:rPr>
                <w:rStyle w:val="IndexLink"/>
                <w:rtl w:val="true"/>
              </w:rPr>
              <w:tab/>
            </w:r>
            <w:r>
              <w:rPr>
                <w:rStyle w:val="IndexLink"/>
              </w:rPr>
              <w:t>38</w:t>
            </w:r>
          </w:hyperlink>
        </w:p>
        <w:p>
          <w:pPr>
            <w:pStyle w:val="Contents4"/>
            <w:tabs>
              <w:tab w:val="clear" w:pos="8176"/>
              <w:tab w:val="right" w:pos="9026" w:leader="dot"/>
            </w:tabs>
            <w:rPr/>
          </w:pPr>
          <w:hyperlink w:anchor="__RefHeading___Toc1527857_2749589250">
            <w:r>
              <w:rPr>
                <w:webHidden/>
                <w:rStyle w:val="IndexLink"/>
                <w:rtl w:val="true"/>
              </w:rPr>
              <w:t>امام حسین علیه السلام و بشارت ظهور</w:t>
            </w:r>
            <w:r>
              <w:rPr>
                <w:rStyle w:val="IndexLink"/>
                <w:rtl w:val="true"/>
              </w:rPr>
              <w:tab/>
            </w:r>
            <w:r>
              <w:rPr>
                <w:rStyle w:val="IndexLink"/>
              </w:rPr>
              <w:t>40</w:t>
            </w:r>
          </w:hyperlink>
        </w:p>
        <w:p>
          <w:pPr>
            <w:pStyle w:val="Contents4"/>
            <w:tabs>
              <w:tab w:val="clear" w:pos="8176"/>
              <w:tab w:val="right" w:pos="9026" w:leader="dot"/>
            </w:tabs>
            <w:rPr/>
          </w:pPr>
          <w:hyperlink w:anchor="__RefHeading___Toc1527859_2749589250">
            <w:r>
              <w:rPr>
                <w:webHidden/>
                <w:rStyle w:val="IndexLink"/>
                <w:rtl w:val="true"/>
              </w:rPr>
              <w:t>امام سجاد علیه السلام و بشارت ظهور</w:t>
            </w:r>
            <w:r>
              <w:rPr>
                <w:rStyle w:val="IndexLink"/>
                <w:rtl w:val="true"/>
              </w:rPr>
              <w:tab/>
            </w:r>
            <w:r>
              <w:rPr>
                <w:rStyle w:val="IndexLink"/>
              </w:rPr>
              <w:t>41</w:t>
            </w:r>
          </w:hyperlink>
        </w:p>
        <w:p>
          <w:pPr>
            <w:pStyle w:val="Contents4"/>
            <w:tabs>
              <w:tab w:val="clear" w:pos="8176"/>
              <w:tab w:val="right" w:pos="9026" w:leader="dot"/>
            </w:tabs>
            <w:rPr/>
          </w:pPr>
          <w:hyperlink w:anchor="__RefHeading___Toc1527861_2749589250">
            <w:r>
              <w:rPr>
                <w:webHidden/>
                <w:rStyle w:val="IndexLink"/>
                <w:rtl w:val="true"/>
              </w:rPr>
              <w:t>امام باقر علیه السلام و بشارت ظهور</w:t>
            </w:r>
            <w:r>
              <w:rPr>
                <w:rStyle w:val="IndexLink"/>
                <w:rtl w:val="true"/>
              </w:rPr>
              <w:tab/>
            </w:r>
            <w:r>
              <w:rPr>
                <w:rStyle w:val="IndexLink"/>
              </w:rPr>
              <w:t>41</w:t>
            </w:r>
          </w:hyperlink>
        </w:p>
        <w:p>
          <w:pPr>
            <w:pStyle w:val="Contents4"/>
            <w:tabs>
              <w:tab w:val="clear" w:pos="8176"/>
              <w:tab w:val="right" w:pos="9026" w:leader="dot"/>
            </w:tabs>
            <w:rPr/>
          </w:pPr>
          <w:hyperlink w:anchor="__RefHeading___Toc1527863_2749589250">
            <w:r>
              <w:rPr>
                <w:webHidden/>
                <w:rStyle w:val="IndexLink"/>
                <w:rtl w:val="true"/>
              </w:rPr>
              <w:t>امام صادق علیه السلام و بشارت ظهور</w:t>
            </w:r>
            <w:r>
              <w:rPr>
                <w:rStyle w:val="IndexLink"/>
                <w:rtl w:val="true"/>
              </w:rPr>
              <w:tab/>
            </w:r>
            <w:r>
              <w:rPr>
                <w:rStyle w:val="IndexLink"/>
              </w:rPr>
              <w:t>42</w:t>
            </w:r>
          </w:hyperlink>
        </w:p>
        <w:p>
          <w:pPr>
            <w:pStyle w:val="Contents4"/>
            <w:tabs>
              <w:tab w:val="clear" w:pos="8176"/>
              <w:tab w:val="right" w:pos="9026" w:leader="dot"/>
            </w:tabs>
            <w:rPr/>
          </w:pPr>
          <w:hyperlink w:anchor="__RefHeading___Toc1527865_2749589250">
            <w:r>
              <w:rPr>
                <w:webHidden/>
                <w:rStyle w:val="IndexLink"/>
                <w:rtl w:val="true"/>
              </w:rPr>
              <w:t>امام رضا علیه السلام و بشارت ظهور</w:t>
            </w:r>
            <w:r>
              <w:rPr>
                <w:rStyle w:val="IndexLink"/>
                <w:rtl w:val="true"/>
              </w:rPr>
              <w:tab/>
            </w:r>
            <w:r>
              <w:rPr>
                <w:rStyle w:val="IndexLink"/>
              </w:rPr>
              <w:t>44</w:t>
            </w:r>
          </w:hyperlink>
        </w:p>
        <w:p>
          <w:pPr>
            <w:pStyle w:val="Contents4"/>
            <w:tabs>
              <w:tab w:val="clear" w:pos="8176"/>
              <w:tab w:val="right" w:pos="9026" w:leader="dot"/>
            </w:tabs>
            <w:rPr/>
          </w:pPr>
          <w:hyperlink w:anchor="__RefHeading___Toc1527867_2749589250">
            <w:r>
              <w:rPr>
                <w:webHidden/>
                <w:rStyle w:val="IndexLink"/>
                <w:rtl w:val="true"/>
              </w:rPr>
              <w:t>امام هادی علیه السلام و بشارت ظهور</w:t>
            </w:r>
            <w:r>
              <w:rPr>
                <w:rStyle w:val="IndexLink"/>
                <w:rtl w:val="true"/>
              </w:rPr>
              <w:tab/>
            </w:r>
            <w:r>
              <w:rPr>
                <w:rStyle w:val="IndexLink"/>
              </w:rPr>
              <w:t>45</w:t>
            </w:r>
          </w:hyperlink>
        </w:p>
        <w:p>
          <w:pPr>
            <w:pStyle w:val="Contents4"/>
            <w:tabs>
              <w:tab w:val="clear" w:pos="8176"/>
              <w:tab w:val="right" w:pos="9026" w:leader="dot"/>
            </w:tabs>
            <w:rPr/>
          </w:pPr>
          <w:hyperlink w:anchor="__RefHeading___Toc1527869_2749589250">
            <w:r>
              <w:rPr>
                <w:webHidden/>
                <w:rStyle w:val="IndexLink"/>
                <w:rtl w:val="true"/>
              </w:rPr>
              <w:t>امام حسن عسکری علیه السلام و بشارت ظهور</w:t>
            </w:r>
            <w:r>
              <w:rPr>
                <w:rStyle w:val="IndexLink"/>
                <w:rtl w:val="true"/>
              </w:rPr>
              <w:tab/>
            </w:r>
            <w:r>
              <w:rPr>
                <w:rStyle w:val="IndexLink"/>
              </w:rPr>
              <w:t>46</w:t>
            </w:r>
          </w:hyperlink>
        </w:p>
        <w:p>
          <w:pPr>
            <w:pStyle w:val="Contents2"/>
            <w:tabs>
              <w:tab w:val="clear" w:pos="8743"/>
              <w:tab w:val="right" w:pos="9026" w:leader="dot"/>
            </w:tabs>
            <w:rPr/>
          </w:pPr>
          <w:hyperlink w:anchor="__RefHeading___Toc1527871_2749589250">
            <w:r>
              <w:rPr>
                <w:webHidden/>
                <w:rStyle w:val="IndexLink"/>
                <w:rtl w:val="true"/>
              </w:rPr>
              <w:t>فصل چهارم</w:t>
            </w:r>
            <w:r>
              <w:rPr>
                <w:rStyle w:val="IndexLink"/>
                <w:rtl w:val="true"/>
              </w:rPr>
              <w:t xml:space="preserve">: </w:t>
            </w:r>
            <w:r>
              <w:rPr>
                <w:rStyle w:val="IndexLink"/>
                <w:rtl w:val="true"/>
              </w:rPr>
              <w:t>معصومین علیهم السلام و حوادث هنگام ظهور</w:t>
            </w:r>
            <w:r>
              <w:rPr>
                <w:rStyle w:val="IndexLink"/>
                <w:rtl w:val="true"/>
              </w:rPr>
              <w:tab/>
            </w:r>
            <w:r>
              <w:rPr>
                <w:rStyle w:val="IndexLink"/>
              </w:rPr>
              <w:t>48</w:t>
            </w:r>
          </w:hyperlink>
        </w:p>
        <w:p>
          <w:pPr>
            <w:pStyle w:val="Contents3"/>
            <w:tabs>
              <w:tab w:val="clear" w:pos="8459"/>
              <w:tab w:val="right" w:pos="9026" w:leader="dot"/>
            </w:tabs>
            <w:rPr/>
          </w:pPr>
          <w:hyperlink w:anchor="__RefHeading___Toc1527873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27875_2749589250">
            <w:r>
              <w:rPr>
                <w:webHidden/>
                <w:rStyle w:val="IndexLink"/>
                <w:rtl w:val="true"/>
              </w:rPr>
              <w:t>چکیدۀ فصل چهارم</w:t>
            </w:r>
            <w:r>
              <w:rPr>
                <w:rStyle w:val="IndexLink"/>
                <w:rtl w:val="true"/>
              </w:rPr>
              <w:tab/>
            </w:r>
            <w:r>
              <w:rPr>
                <w:rStyle w:val="IndexLink"/>
              </w:rPr>
              <w:t>49</w:t>
            </w:r>
          </w:hyperlink>
        </w:p>
        <w:p>
          <w:pPr>
            <w:pStyle w:val="Contents3"/>
            <w:tabs>
              <w:tab w:val="clear" w:pos="8459"/>
              <w:tab w:val="right" w:pos="9026" w:leader="dot"/>
            </w:tabs>
            <w:rPr/>
          </w:pPr>
          <w:hyperlink w:anchor="__RefHeading___Toc1527877_2749589250">
            <w:r>
              <w:rPr>
                <w:webHidden/>
                <w:rStyle w:val="IndexLink"/>
                <w:rtl w:val="true"/>
              </w:rPr>
              <w:t>معصومین و حوادث هنگام ظهور</w:t>
            </w:r>
            <w:r>
              <w:rPr>
                <w:rStyle w:val="IndexLink"/>
                <w:rtl w:val="true"/>
              </w:rPr>
              <w:tab/>
            </w:r>
            <w:r>
              <w:rPr>
                <w:rStyle w:val="IndexLink"/>
              </w:rPr>
              <w:t>51</w:t>
            </w:r>
          </w:hyperlink>
        </w:p>
        <w:p>
          <w:pPr>
            <w:pStyle w:val="Contents4"/>
            <w:tabs>
              <w:tab w:val="clear" w:pos="8176"/>
              <w:tab w:val="right" w:pos="9026" w:leader="dot"/>
            </w:tabs>
            <w:rPr/>
          </w:pPr>
          <w:hyperlink w:anchor="__RefHeading___Toc1527879_2749589250">
            <w:r>
              <w:rPr>
                <w:webHidden/>
                <w:rStyle w:val="IndexLink"/>
                <w:rtl w:val="true"/>
              </w:rPr>
              <w:t>پیامبر صلی الله علیه و آله و سلم و حوادث هنگام ظهور</w:t>
            </w:r>
            <w:r>
              <w:rPr>
                <w:rStyle w:val="IndexLink"/>
                <w:rtl w:val="true"/>
              </w:rPr>
              <w:tab/>
            </w:r>
            <w:r>
              <w:rPr>
                <w:rStyle w:val="IndexLink"/>
              </w:rPr>
              <w:t>51</w:t>
            </w:r>
          </w:hyperlink>
        </w:p>
        <w:p>
          <w:pPr>
            <w:pStyle w:val="Contents4"/>
            <w:tabs>
              <w:tab w:val="clear" w:pos="8176"/>
              <w:tab w:val="right" w:pos="9026" w:leader="dot"/>
            </w:tabs>
            <w:rPr/>
          </w:pPr>
          <w:hyperlink w:anchor="__RefHeading___Toc1527881_2749589250">
            <w:r>
              <w:rPr>
                <w:webHidden/>
                <w:rStyle w:val="IndexLink"/>
                <w:rtl w:val="true"/>
              </w:rPr>
              <w:t>امام علی علیه السلام و حوادث هنگام ظهور</w:t>
            </w:r>
            <w:r>
              <w:rPr>
                <w:rStyle w:val="IndexLink"/>
                <w:rtl w:val="true"/>
              </w:rPr>
              <w:tab/>
            </w:r>
            <w:r>
              <w:rPr>
                <w:rStyle w:val="IndexLink"/>
              </w:rPr>
              <w:t>54</w:t>
            </w:r>
          </w:hyperlink>
        </w:p>
        <w:p>
          <w:pPr>
            <w:pStyle w:val="Contents4"/>
            <w:tabs>
              <w:tab w:val="clear" w:pos="8176"/>
              <w:tab w:val="right" w:pos="9026" w:leader="dot"/>
            </w:tabs>
            <w:rPr/>
          </w:pPr>
          <w:hyperlink w:anchor="__RefHeading___Toc1527883_2749589250">
            <w:r>
              <w:rPr>
                <w:webHidden/>
                <w:rStyle w:val="IndexLink"/>
                <w:rtl w:val="true"/>
              </w:rPr>
              <w:t>امام باقر علیه السلام و حوادث هنگام ظهور</w:t>
            </w:r>
            <w:r>
              <w:rPr>
                <w:rStyle w:val="IndexLink"/>
                <w:rtl w:val="true"/>
              </w:rPr>
              <w:tab/>
            </w:r>
            <w:r>
              <w:rPr>
                <w:rStyle w:val="IndexLink"/>
              </w:rPr>
              <w:t>57</w:t>
            </w:r>
          </w:hyperlink>
        </w:p>
        <w:p>
          <w:pPr>
            <w:pStyle w:val="Contents4"/>
            <w:tabs>
              <w:tab w:val="clear" w:pos="8176"/>
              <w:tab w:val="right" w:pos="9026" w:leader="dot"/>
            </w:tabs>
            <w:rPr/>
          </w:pPr>
          <w:hyperlink w:anchor="__RefHeading___Toc1527885_2749589250">
            <w:r>
              <w:rPr>
                <w:webHidden/>
                <w:rStyle w:val="IndexLink"/>
                <w:rtl w:val="true"/>
              </w:rPr>
              <w:t>امام صادق علیه السلام و حوادث هنگام ظهور</w:t>
            </w:r>
            <w:r>
              <w:rPr>
                <w:rStyle w:val="IndexLink"/>
                <w:rtl w:val="true"/>
              </w:rPr>
              <w:tab/>
            </w:r>
            <w:r>
              <w:rPr>
                <w:rStyle w:val="IndexLink"/>
              </w:rPr>
              <w:t>64</w:t>
            </w:r>
          </w:hyperlink>
        </w:p>
        <w:p>
          <w:pPr>
            <w:pStyle w:val="Contents4"/>
            <w:tabs>
              <w:tab w:val="clear" w:pos="8176"/>
              <w:tab w:val="right" w:pos="9026" w:leader="dot"/>
            </w:tabs>
            <w:rPr/>
          </w:pPr>
          <w:hyperlink w:anchor="__RefHeading___Toc1527887_2749589250">
            <w:r>
              <w:rPr>
                <w:webHidden/>
                <w:rStyle w:val="IndexLink"/>
                <w:rtl w:val="true"/>
              </w:rPr>
              <w:t>امام کاظم علیه السلام و حوادث هنگام ظهور</w:t>
            </w:r>
            <w:r>
              <w:rPr>
                <w:rStyle w:val="IndexLink"/>
                <w:rtl w:val="true"/>
              </w:rPr>
              <w:tab/>
            </w:r>
            <w:r>
              <w:rPr>
                <w:rStyle w:val="IndexLink"/>
              </w:rPr>
              <w:t>71</w:t>
            </w:r>
          </w:hyperlink>
        </w:p>
        <w:p>
          <w:pPr>
            <w:pStyle w:val="Contents4"/>
            <w:tabs>
              <w:tab w:val="clear" w:pos="8176"/>
              <w:tab w:val="right" w:pos="9026" w:leader="dot"/>
            </w:tabs>
            <w:rPr/>
          </w:pPr>
          <w:hyperlink w:anchor="__RefHeading___Toc1527889_2749589250">
            <w:r>
              <w:rPr>
                <w:webHidden/>
                <w:rStyle w:val="IndexLink"/>
                <w:rtl w:val="true"/>
              </w:rPr>
              <w:t>امام رضا علیه السلام و حوادث هنگام ظهور</w:t>
            </w:r>
            <w:r>
              <w:rPr>
                <w:rStyle w:val="IndexLink"/>
                <w:rtl w:val="true"/>
              </w:rPr>
              <w:tab/>
            </w:r>
            <w:r>
              <w:rPr>
                <w:rStyle w:val="IndexLink"/>
              </w:rPr>
              <w:t>72</w:t>
            </w:r>
          </w:hyperlink>
        </w:p>
        <w:p>
          <w:pPr>
            <w:pStyle w:val="Contents4"/>
            <w:tabs>
              <w:tab w:val="clear" w:pos="8176"/>
              <w:tab w:val="right" w:pos="9026" w:leader="dot"/>
            </w:tabs>
            <w:rPr/>
          </w:pPr>
          <w:hyperlink w:anchor="__RefHeading___Toc1527891_2749589250">
            <w:r>
              <w:rPr>
                <w:webHidden/>
                <w:rStyle w:val="IndexLink"/>
                <w:rtl w:val="true"/>
              </w:rPr>
              <w:t>حضرت مهدی علیه السلام و حوادث هنگام ظهور</w:t>
            </w:r>
            <w:r>
              <w:rPr>
                <w:rStyle w:val="IndexLink"/>
                <w:rtl w:val="true"/>
              </w:rPr>
              <w:tab/>
            </w:r>
            <w:r>
              <w:rPr>
                <w:rStyle w:val="IndexLink"/>
              </w:rPr>
              <w:t>73</w:t>
            </w:r>
          </w:hyperlink>
        </w:p>
        <w:p>
          <w:pPr>
            <w:pStyle w:val="Contents2"/>
            <w:tabs>
              <w:tab w:val="clear" w:pos="8743"/>
              <w:tab w:val="right" w:pos="9026" w:leader="dot"/>
            </w:tabs>
            <w:rPr/>
          </w:pPr>
          <w:hyperlink w:anchor="__RefHeading___Toc1527893_2749589250">
            <w:r>
              <w:rPr>
                <w:webHidden/>
                <w:rStyle w:val="IndexLink"/>
                <w:rtl w:val="true"/>
              </w:rPr>
              <w:t>فصل پنجم</w:t>
            </w:r>
            <w:r>
              <w:rPr>
                <w:rStyle w:val="IndexLink"/>
                <w:rtl w:val="true"/>
              </w:rPr>
              <w:t xml:space="preserve">: </w:t>
            </w:r>
            <w:r>
              <w:rPr>
                <w:rStyle w:val="IndexLink"/>
                <w:rtl w:val="true"/>
              </w:rPr>
              <w:t>معصومین علیهم السلام و نشانه های ظهور</w:t>
            </w:r>
            <w:r>
              <w:rPr>
                <w:rStyle w:val="IndexLink"/>
                <w:rtl w:val="true"/>
              </w:rPr>
              <w:tab/>
            </w:r>
            <w:r>
              <w:rPr>
                <w:rStyle w:val="IndexLink"/>
              </w:rPr>
              <w:t>75</w:t>
            </w:r>
          </w:hyperlink>
        </w:p>
        <w:p>
          <w:pPr>
            <w:pStyle w:val="Contents3"/>
            <w:tabs>
              <w:tab w:val="clear" w:pos="8459"/>
              <w:tab w:val="right" w:pos="9026" w:leader="dot"/>
            </w:tabs>
            <w:rPr/>
          </w:pPr>
          <w:hyperlink w:anchor="__RefHeading___Toc1527895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27897_2749589250">
            <w:r>
              <w:rPr>
                <w:webHidden/>
                <w:rStyle w:val="IndexLink"/>
                <w:rtl w:val="true"/>
              </w:rPr>
              <w:t>چکیدۀ فصل پنجم</w:t>
            </w:r>
            <w:r>
              <w:rPr>
                <w:rStyle w:val="IndexLink"/>
                <w:rtl w:val="true"/>
              </w:rPr>
              <w:tab/>
            </w:r>
            <w:r>
              <w:rPr>
                <w:rStyle w:val="IndexLink"/>
              </w:rPr>
              <w:t>76</w:t>
            </w:r>
          </w:hyperlink>
        </w:p>
        <w:p>
          <w:pPr>
            <w:pStyle w:val="Contents3"/>
            <w:tabs>
              <w:tab w:val="clear" w:pos="8459"/>
              <w:tab w:val="right" w:pos="9026" w:leader="dot"/>
            </w:tabs>
            <w:rPr/>
          </w:pPr>
          <w:hyperlink w:anchor="__RefHeading___Toc1527899_2749589250">
            <w:r>
              <w:rPr>
                <w:webHidden/>
                <w:rStyle w:val="IndexLink"/>
                <w:rtl w:val="true"/>
              </w:rPr>
              <w:t>تفاوت بین شرایط ظهور و نشانه‌های ظهور</w:t>
            </w:r>
            <w:r>
              <w:rPr>
                <w:rStyle w:val="IndexLink"/>
                <w:rtl w:val="true"/>
              </w:rPr>
              <w:tab/>
            </w:r>
            <w:r>
              <w:rPr>
                <w:rStyle w:val="IndexLink"/>
              </w:rPr>
              <w:t>79</w:t>
            </w:r>
          </w:hyperlink>
        </w:p>
        <w:p>
          <w:pPr>
            <w:pStyle w:val="Contents3"/>
            <w:tabs>
              <w:tab w:val="clear" w:pos="8459"/>
              <w:tab w:val="right" w:pos="9026" w:leader="dot"/>
            </w:tabs>
            <w:rPr/>
          </w:pPr>
          <w:hyperlink w:anchor="__RefHeading___Toc1527901_2749589250">
            <w:r>
              <w:rPr>
                <w:webHidden/>
                <w:rStyle w:val="IndexLink"/>
                <w:rtl w:val="true"/>
              </w:rPr>
              <w:t>معصومین علیه السلام و نشانه‌های ظهور</w:t>
            </w:r>
            <w:r>
              <w:rPr>
                <w:rStyle w:val="IndexLink"/>
                <w:rtl w:val="true"/>
              </w:rPr>
              <w:tab/>
            </w:r>
            <w:r>
              <w:rPr>
                <w:rStyle w:val="IndexLink"/>
              </w:rPr>
              <w:t>81</w:t>
            </w:r>
          </w:hyperlink>
        </w:p>
        <w:p>
          <w:pPr>
            <w:pStyle w:val="Contents4"/>
            <w:tabs>
              <w:tab w:val="clear" w:pos="8176"/>
              <w:tab w:val="right" w:pos="9026" w:leader="dot"/>
            </w:tabs>
            <w:rPr/>
          </w:pPr>
          <w:hyperlink w:anchor="__RefHeading___Toc1527903_2749589250">
            <w:r>
              <w:rPr>
                <w:webHidden/>
                <w:rStyle w:val="IndexLink"/>
                <w:rtl w:val="true"/>
              </w:rPr>
              <w:t>پیامبر صلی الله علیه و آله و سلم و نشانه‌های ظهور</w:t>
            </w:r>
            <w:r>
              <w:rPr>
                <w:rStyle w:val="IndexLink"/>
                <w:rtl w:val="true"/>
              </w:rPr>
              <w:tab/>
            </w:r>
            <w:r>
              <w:rPr>
                <w:rStyle w:val="IndexLink"/>
              </w:rPr>
              <w:t>81</w:t>
            </w:r>
          </w:hyperlink>
        </w:p>
        <w:p>
          <w:pPr>
            <w:pStyle w:val="Contents4"/>
            <w:tabs>
              <w:tab w:val="clear" w:pos="8176"/>
              <w:tab w:val="right" w:pos="9026" w:leader="dot"/>
            </w:tabs>
            <w:rPr/>
          </w:pPr>
          <w:hyperlink w:anchor="__RefHeading___Toc1527905_2749589250">
            <w:r>
              <w:rPr>
                <w:webHidden/>
                <w:rStyle w:val="IndexLink"/>
                <w:rtl w:val="true"/>
              </w:rPr>
              <w:t>حضرت علی علیه السلام و نشانه‌های ظهور</w:t>
            </w:r>
            <w:r>
              <w:rPr>
                <w:rStyle w:val="IndexLink"/>
                <w:rtl w:val="true"/>
              </w:rPr>
              <w:tab/>
            </w:r>
            <w:r>
              <w:rPr>
                <w:rStyle w:val="IndexLink"/>
              </w:rPr>
              <w:t>85</w:t>
            </w:r>
          </w:hyperlink>
        </w:p>
        <w:p>
          <w:pPr>
            <w:pStyle w:val="Contents4"/>
            <w:tabs>
              <w:tab w:val="clear" w:pos="8176"/>
              <w:tab w:val="right" w:pos="9026" w:leader="dot"/>
            </w:tabs>
            <w:rPr/>
          </w:pPr>
          <w:hyperlink w:anchor="__RefHeading___Toc1527907_2749589250">
            <w:r>
              <w:rPr>
                <w:webHidden/>
                <w:rStyle w:val="IndexLink"/>
                <w:rtl w:val="true"/>
              </w:rPr>
              <w:t>امام حسین علیه السلام و نشانه‌های ظهور</w:t>
            </w:r>
            <w:r>
              <w:rPr>
                <w:rStyle w:val="IndexLink"/>
                <w:rtl w:val="true"/>
              </w:rPr>
              <w:tab/>
            </w:r>
            <w:r>
              <w:rPr>
                <w:rStyle w:val="IndexLink"/>
              </w:rPr>
              <w:t>88</w:t>
            </w:r>
          </w:hyperlink>
        </w:p>
        <w:p>
          <w:pPr>
            <w:pStyle w:val="Contents4"/>
            <w:tabs>
              <w:tab w:val="clear" w:pos="8176"/>
              <w:tab w:val="right" w:pos="9026" w:leader="dot"/>
            </w:tabs>
            <w:rPr/>
          </w:pPr>
          <w:hyperlink w:anchor="__RefHeading___Toc1527909_2749589250">
            <w:r>
              <w:rPr>
                <w:webHidden/>
                <w:rStyle w:val="IndexLink"/>
                <w:rtl w:val="true"/>
              </w:rPr>
              <w:t>امام سجاد علیه السلام و نشانه‌های ظهور</w:t>
            </w:r>
            <w:r>
              <w:rPr>
                <w:rStyle w:val="IndexLink"/>
                <w:rtl w:val="true"/>
              </w:rPr>
              <w:tab/>
            </w:r>
            <w:r>
              <w:rPr>
                <w:rStyle w:val="IndexLink"/>
              </w:rPr>
              <w:t>88</w:t>
            </w:r>
          </w:hyperlink>
        </w:p>
        <w:p>
          <w:pPr>
            <w:pStyle w:val="Contents4"/>
            <w:tabs>
              <w:tab w:val="clear" w:pos="8176"/>
              <w:tab w:val="right" w:pos="9026" w:leader="dot"/>
            </w:tabs>
            <w:rPr/>
          </w:pPr>
          <w:hyperlink w:anchor="__RefHeading___Toc1527911_2749589250">
            <w:r>
              <w:rPr>
                <w:webHidden/>
                <w:rStyle w:val="IndexLink"/>
                <w:rtl w:val="true"/>
              </w:rPr>
              <w:t>امام باقر علیه السلام و نشانه‌های ظهور</w:t>
            </w:r>
            <w:r>
              <w:rPr>
                <w:rStyle w:val="IndexLink"/>
                <w:rtl w:val="true"/>
              </w:rPr>
              <w:tab/>
            </w:r>
            <w:r>
              <w:rPr>
                <w:rStyle w:val="IndexLink"/>
              </w:rPr>
              <w:t>89</w:t>
            </w:r>
          </w:hyperlink>
        </w:p>
        <w:p>
          <w:pPr>
            <w:pStyle w:val="Contents4"/>
            <w:tabs>
              <w:tab w:val="clear" w:pos="8176"/>
              <w:tab w:val="right" w:pos="9026" w:leader="dot"/>
            </w:tabs>
            <w:rPr/>
          </w:pPr>
          <w:hyperlink w:anchor="__RefHeading___Toc1527913_2749589250">
            <w:r>
              <w:rPr>
                <w:webHidden/>
                <w:rStyle w:val="IndexLink"/>
                <w:rtl w:val="true"/>
              </w:rPr>
              <w:t>حضرت صادق علیه السلام و نشانه‌های ظهور</w:t>
            </w:r>
            <w:r>
              <w:rPr>
                <w:rStyle w:val="IndexLink"/>
                <w:rtl w:val="true"/>
              </w:rPr>
              <w:tab/>
            </w:r>
            <w:r>
              <w:rPr>
                <w:rStyle w:val="IndexLink"/>
              </w:rPr>
              <w:t>90</w:t>
            </w:r>
          </w:hyperlink>
        </w:p>
        <w:p>
          <w:pPr>
            <w:pStyle w:val="Contents4"/>
            <w:tabs>
              <w:tab w:val="clear" w:pos="8176"/>
              <w:tab w:val="right" w:pos="9026" w:leader="dot"/>
            </w:tabs>
            <w:rPr/>
          </w:pPr>
          <w:hyperlink w:anchor="__RefHeading___Toc1527915_2749589250">
            <w:r>
              <w:rPr>
                <w:webHidden/>
                <w:rStyle w:val="IndexLink"/>
                <w:rtl w:val="true"/>
              </w:rPr>
              <w:t>امام کاظم علیه السلام و نشانه‌های ظهور</w:t>
            </w:r>
            <w:r>
              <w:rPr>
                <w:rStyle w:val="IndexLink"/>
                <w:rtl w:val="true"/>
              </w:rPr>
              <w:tab/>
            </w:r>
            <w:r>
              <w:rPr>
                <w:rStyle w:val="IndexLink"/>
              </w:rPr>
              <w:t>94</w:t>
            </w:r>
          </w:hyperlink>
        </w:p>
        <w:p>
          <w:pPr>
            <w:pStyle w:val="Contents4"/>
            <w:tabs>
              <w:tab w:val="clear" w:pos="8176"/>
              <w:tab w:val="right" w:pos="9026" w:leader="dot"/>
            </w:tabs>
            <w:rPr/>
          </w:pPr>
          <w:hyperlink w:anchor="__RefHeading___Toc1527917_2749589250">
            <w:r>
              <w:rPr>
                <w:webHidden/>
                <w:rStyle w:val="IndexLink"/>
                <w:rtl w:val="true"/>
              </w:rPr>
              <w:t>امام رضا علیه السلام و نشانه‌های ظهور</w:t>
            </w:r>
            <w:r>
              <w:rPr>
                <w:rStyle w:val="IndexLink"/>
                <w:rtl w:val="true"/>
              </w:rPr>
              <w:tab/>
            </w:r>
            <w:r>
              <w:rPr>
                <w:rStyle w:val="IndexLink"/>
              </w:rPr>
              <w:t>94</w:t>
            </w:r>
          </w:hyperlink>
        </w:p>
        <w:p>
          <w:pPr>
            <w:pStyle w:val="Contents4"/>
            <w:tabs>
              <w:tab w:val="clear" w:pos="8176"/>
              <w:tab w:val="right" w:pos="9026" w:leader="dot"/>
            </w:tabs>
            <w:rPr/>
          </w:pPr>
          <w:hyperlink w:anchor="__RefHeading___Toc1527919_2749589250">
            <w:r>
              <w:rPr>
                <w:webHidden/>
                <w:rStyle w:val="IndexLink"/>
                <w:rtl w:val="true"/>
              </w:rPr>
              <w:t>حضرت مهدی علیه السلام و نشانه‌های ظهور</w:t>
            </w:r>
            <w:r>
              <w:rPr>
                <w:rStyle w:val="IndexLink"/>
                <w:rtl w:val="true"/>
              </w:rPr>
              <w:tab/>
            </w:r>
            <w:r>
              <w:rPr>
                <w:rStyle w:val="IndexLink"/>
              </w:rPr>
              <w:t>95</w:t>
            </w:r>
          </w:hyperlink>
        </w:p>
        <w:p>
          <w:pPr>
            <w:pStyle w:val="Contents2"/>
            <w:tabs>
              <w:tab w:val="clear" w:pos="8743"/>
              <w:tab w:val="right" w:pos="9026" w:leader="dot"/>
            </w:tabs>
            <w:rPr/>
          </w:pPr>
          <w:hyperlink w:anchor="__RefHeading___Toc1527921_2749589250">
            <w:r>
              <w:rPr>
                <w:webHidden/>
                <w:rStyle w:val="IndexLink"/>
                <w:rtl w:val="true"/>
              </w:rPr>
              <w:t>فصل ششم</w:t>
            </w:r>
            <w:r>
              <w:rPr>
                <w:rStyle w:val="IndexLink"/>
                <w:rtl w:val="true"/>
              </w:rPr>
              <w:t xml:space="preserve">: </w:t>
            </w:r>
            <w:r>
              <w:rPr>
                <w:rStyle w:val="IndexLink"/>
                <w:rtl w:val="true"/>
              </w:rPr>
              <w:t>معصومین علیهم السلام و روزگار قبل از ظهور</w:t>
            </w:r>
            <w:r>
              <w:rPr>
                <w:rStyle w:val="IndexLink"/>
                <w:rtl w:val="true"/>
              </w:rPr>
              <w:tab/>
            </w:r>
            <w:r>
              <w:rPr>
                <w:rStyle w:val="IndexLink"/>
              </w:rPr>
              <w:t>97</w:t>
            </w:r>
          </w:hyperlink>
        </w:p>
        <w:p>
          <w:pPr>
            <w:pStyle w:val="Contents3"/>
            <w:tabs>
              <w:tab w:val="clear" w:pos="8459"/>
              <w:tab w:val="right" w:pos="9026" w:leader="dot"/>
            </w:tabs>
            <w:rPr/>
          </w:pPr>
          <w:hyperlink w:anchor="__RefHeading___Toc1527923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527925_2749589250">
            <w:r>
              <w:rPr>
                <w:webHidden/>
                <w:rStyle w:val="IndexLink"/>
                <w:rtl w:val="true"/>
              </w:rPr>
              <w:t>چکیدۀ فصل ششم</w:t>
            </w:r>
            <w:r>
              <w:rPr>
                <w:rStyle w:val="IndexLink"/>
                <w:rtl w:val="true"/>
              </w:rPr>
              <w:tab/>
            </w:r>
            <w:r>
              <w:rPr>
                <w:rStyle w:val="IndexLink"/>
              </w:rPr>
              <w:t>98</w:t>
            </w:r>
          </w:hyperlink>
        </w:p>
        <w:p>
          <w:pPr>
            <w:pStyle w:val="Contents3"/>
            <w:tabs>
              <w:tab w:val="clear" w:pos="8459"/>
              <w:tab w:val="right" w:pos="9026" w:leader="dot"/>
            </w:tabs>
            <w:rPr/>
          </w:pPr>
          <w:hyperlink w:anchor="__RefHeading___Toc1527927_2749589250">
            <w:r>
              <w:rPr>
                <w:webHidden/>
                <w:rStyle w:val="IndexLink"/>
                <w:rtl w:val="true"/>
              </w:rPr>
              <w:t>معصومین و روزگار قبل از ظهور</w:t>
            </w:r>
            <w:r>
              <w:rPr>
                <w:rStyle w:val="IndexLink"/>
                <w:rtl w:val="true"/>
              </w:rPr>
              <w:tab/>
            </w:r>
            <w:r>
              <w:rPr>
                <w:rStyle w:val="IndexLink"/>
              </w:rPr>
              <w:t>100</w:t>
            </w:r>
          </w:hyperlink>
        </w:p>
        <w:p>
          <w:pPr>
            <w:pStyle w:val="Contents4"/>
            <w:tabs>
              <w:tab w:val="clear" w:pos="8176"/>
              <w:tab w:val="right" w:pos="9026" w:leader="dot"/>
            </w:tabs>
            <w:rPr/>
          </w:pPr>
          <w:hyperlink w:anchor="__RefHeading___Toc1527929_2749589250">
            <w:r>
              <w:rPr>
                <w:webHidden/>
                <w:rStyle w:val="IndexLink"/>
                <w:rtl w:val="true"/>
              </w:rPr>
              <w:t>پیامبر صلی الله علیه و آله و سلم و روزگار قبل از ظهور</w:t>
            </w:r>
            <w:r>
              <w:rPr>
                <w:rStyle w:val="IndexLink"/>
                <w:rtl w:val="true"/>
              </w:rPr>
              <w:tab/>
            </w:r>
            <w:r>
              <w:rPr>
                <w:rStyle w:val="IndexLink"/>
              </w:rPr>
              <w:t>100</w:t>
            </w:r>
          </w:hyperlink>
        </w:p>
        <w:p>
          <w:pPr>
            <w:pStyle w:val="Contents4"/>
            <w:tabs>
              <w:tab w:val="clear" w:pos="8176"/>
              <w:tab w:val="right" w:pos="9026" w:leader="dot"/>
            </w:tabs>
            <w:rPr/>
          </w:pPr>
          <w:hyperlink w:anchor="__RefHeading___Toc1527931_2749589250">
            <w:r>
              <w:rPr>
                <w:webHidden/>
                <w:rStyle w:val="IndexLink"/>
                <w:rtl w:val="true"/>
              </w:rPr>
              <w:t>امام علی علیه السلام و روزگار قبل از ظهور</w:t>
            </w:r>
            <w:r>
              <w:rPr>
                <w:rStyle w:val="IndexLink"/>
                <w:rtl w:val="true"/>
              </w:rPr>
              <w:tab/>
            </w:r>
            <w:r>
              <w:rPr>
                <w:rStyle w:val="IndexLink"/>
              </w:rPr>
              <w:t>104</w:t>
            </w:r>
          </w:hyperlink>
        </w:p>
        <w:p>
          <w:pPr>
            <w:pStyle w:val="Contents4"/>
            <w:tabs>
              <w:tab w:val="clear" w:pos="8176"/>
              <w:tab w:val="right" w:pos="9026" w:leader="dot"/>
            </w:tabs>
            <w:rPr/>
          </w:pPr>
          <w:hyperlink w:anchor="__RefHeading___Toc1527933_2749589250">
            <w:r>
              <w:rPr>
                <w:webHidden/>
                <w:rStyle w:val="IndexLink"/>
                <w:rtl w:val="true"/>
              </w:rPr>
              <w:t>امام باقر علیه السلام و روزگار قبل از ظهور</w:t>
            </w:r>
            <w:r>
              <w:rPr>
                <w:rStyle w:val="IndexLink"/>
                <w:rtl w:val="true"/>
              </w:rPr>
              <w:tab/>
            </w:r>
            <w:r>
              <w:rPr>
                <w:rStyle w:val="IndexLink"/>
              </w:rPr>
              <w:t>108</w:t>
            </w:r>
          </w:hyperlink>
        </w:p>
        <w:p>
          <w:pPr>
            <w:pStyle w:val="Contents4"/>
            <w:tabs>
              <w:tab w:val="clear" w:pos="8176"/>
              <w:tab w:val="right" w:pos="9026" w:leader="dot"/>
            </w:tabs>
            <w:rPr/>
          </w:pPr>
          <w:hyperlink w:anchor="__RefHeading___Toc1527935_2749589250">
            <w:r>
              <w:rPr>
                <w:webHidden/>
                <w:rStyle w:val="IndexLink"/>
                <w:rtl w:val="true"/>
              </w:rPr>
              <w:t>امام صادق علیه السلام و روزگار قبل از ظهور</w:t>
            </w:r>
            <w:r>
              <w:rPr>
                <w:rStyle w:val="IndexLink"/>
                <w:rtl w:val="true"/>
              </w:rPr>
              <w:tab/>
            </w:r>
            <w:r>
              <w:rPr>
                <w:rStyle w:val="IndexLink"/>
              </w:rPr>
              <w:t>109</w:t>
            </w:r>
          </w:hyperlink>
        </w:p>
        <w:p>
          <w:pPr>
            <w:pStyle w:val="Contents4"/>
            <w:tabs>
              <w:tab w:val="clear" w:pos="8176"/>
              <w:tab w:val="right" w:pos="9026" w:leader="dot"/>
            </w:tabs>
            <w:rPr/>
          </w:pPr>
          <w:hyperlink w:anchor="__RefHeading___Toc1527937_2749589250">
            <w:r>
              <w:rPr>
                <w:webHidden/>
                <w:rStyle w:val="IndexLink"/>
                <w:rtl w:val="true"/>
              </w:rPr>
              <w:t>امام رضا علیه السلام و روزگار قبل از ظهور</w:t>
            </w:r>
            <w:r>
              <w:rPr>
                <w:rStyle w:val="IndexLink"/>
                <w:rtl w:val="true"/>
              </w:rPr>
              <w:tab/>
            </w:r>
            <w:r>
              <w:rPr>
                <w:rStyle w:val="IndexLink"/>
              </w:rPr>
              <w:t>113</w:t>
            </w:r>
          </w:hyperlink>
        </w:p>
        <w:p>
          <w:pPr>
            <w:pStyle w:val="Contents2"/>
            <w:tabs>
              <w:tab w:val="clear" w:pos="8743"/>
              <w:tab w:val="right" w:pos="9026" w:leader="dot"/>
            </w:tabs>
            <w:rPr/>
          </w:pPr>
          <w:hyperlink w:anchor="__RefHeading___Toc1527939_2749589250">
            <w:r>
              <w:rPr>
                <w:webHidden/>
                <w:rStyle w:val="IndexLink"/>
                <w:rtl w:val="true"/>
              </w:rPr>
              <w:t>فصل هفتم</w:t>
            </w:r>
            <w:r>
              <w:rPr>
                <w:rStyle w:val="IndexLink"/>
                <w:rtl w:val="true"/>
              </w:rPr>
              <w:t xml:space="preserve">: </w:t>
            </w:r>
            <w:r>
              <w:rPr>
                <w:rStyle w:val="IndexLink"/>
                <w:rtl w:val="true"/>
              </w:rPr>
              <w:t>معصومین علیهم السلام و دورنمای عصر ظهور</w:t>
            </w:r>
            <w:r>
              <w:rPr>
                <w:rStyle w:val="IndexLink"/>
                <w:rtl w:val="true"/>
              </w:rPr>
              <w:tab/>
            </w:r>
            <w:r>
              <w:rPr>
                <w:rStyle w:val="IndexLink"/>
              </w:rPr>
              <w:t>115</w:t>
            </w:r>
          </w:hyperlink>
        </w:p>
        <w:p>
          <w:pPr>
            <w:pStyle w:val="Contents3"/>
            <w:tabs>
              <w:tab w:val="clear" w:pos="8459"/>
              <w:tab w:val="right" w:pos="9026" w:leader="dot"/>
            </w:tabs>
            <w:rPr/>
          </w:pPr>
          <w:hyperlink w:anchor="__RefHeading___Toc1527941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27943_2749589250">
            <w:r>
              <w:rPr>
                <w:webHidden/>
                <w:rStyle w:val="IndexLink"/>
                <w:rtl w:val="true"/>
              </w:rPr>
              <w:t>چکیدۀ فصل هفتم</w:t>
            </w:r>
            <w:r>
              <w:rPr>
                <w:rStyle w:val="IndexLink"/>
                <w:rtl w:val="true"/>
              </w:rPr>
              <w:tab/>
            </w:r>
            <w:r>
              <w:rPr>
                <w:rStyle w:val="IndexLink"/>
              </w:rPr>
              <w:t>116</w:t>
            </w:r>
          </w:hyperlink>
        </w:p>
        <w:p>
          <w:pPr>
            <w:pStyle w:val="Contents3"/>
            <w:tabs>
              <w:tab w:val="clear" w:pos="8459"/>
              <w:tab w:val="right" w:pos="9026" w:leader="dot"/>
            </w:tabs>
            <w:rPr/>
          </w:pPr>
          <w:hyperlink w:anchor="__RefHeading___Toc1527945_2749589250">
            <w:r>
              <w:rPr>
                <w:webHidden/>
                <w:rStyle w:val="IndexLink"/>
                <w:rtl w:val="true"/>
              </w:rPr>
              <w:t>معصومین و دورنمای عصر ظهور</w:t>
            </w:r>
            <w:r>
              <w:rPr>
                <w:rStyle w:val="IndexLink"/>
                <w:rtl w:val="true"/>
              </w:rPr>
              <w:tab/>
            </w:r>
            <w:r>
              <w:rPr>
                <w:rStyle w:val="IndexLink"/>
              </w:rPr>
              <w:t>118</w:t>
            </w:r>
          </w:hyperlink>
        </w:p>
        <w:p>
          <w:pPr>
            <w:pStyle w:val="Contents4"/>
            <w:tabs>
              <w:tab w:val="clear" w:pos="8176"/>
              <w:tab w:val="right" w:pos="9026" w:leader="dot"/>
            </w:tabs>
            <w:rPr/>
          </w:pPr>
          <w:hyperlink w:anchor="__RefHeading___Toc1527947_2749589250">
            <w:r>
              <w:rPr>
                <w:webHidden/>
                <w:rStyle w:val="IndexLink"/>
                <w:rtl w:val="true"/>
              </w:rPr>
              <w:t>پیامبر صلی الله علیه و آله و سلم و دورنمای عصر ظهور</w:t>
            </w:r>
            <w:r>
              <w:rPr>
                <w:rStyle w:val="IndexLink"/>
                <w:rtl w:val="true"/>
              </w:rPr>
              <w:tab/>
            </w:r>
            <w:r>
              <w:rPr>
                <w:rStyle w:val="IndexLink"/>
              </w:rPr>
              <w:t>118</w:t>
            </w:r>
          </w:hyperlink>
        </w:p>
        <w:p>
          <w:pPr>
            <w:pStyle w:val="Contents4"/>
            <w:tabs>
              <w:tab w:val="clear" w:pos="8176"/>
              <w:tab w:val="right" w:pos="9026" w:leader="dot"/>
            </w:tabs>
            <w:rPr/>
          </w:pPr>
          <w:hyperlink w:anchor="__RefHeading___Toc1527949_2749589250">
            <w:r>
              <w:rPr>
                <w:webHidden/>
                <w:rStyle w:val="IndexLink"/>
                <w:rtl w:val="true"/>
              </w:rPr>
              <w:t>امام علی علیه السلام و دورنمای عصر ظهور</w:t>
            </w:r>
            <w:r>
              <w:rPr>
                <w:rStyle w:val="IndexLink"/>
                <w:rtl w:val="true"/>
              </w:rPr>
              <w:tab/>
            </w:r>
            <w:r>
              <w:rPr>
                <w:rStyle w:val="IndexLink"/>
              </w:rPr>
              <w:t>120</w:t>
            </w:r>
          </w:hyperlink>
        </w:p>
        <w:p>
          <w:pPr>
            <w:pStyle w:val="Contents4"/>
            <w:tabs>
              <w:tab w:val="clear" w:pos="8176"/>
              <w:tab w:val="right" w:pos="9026" w:leader="dot"/>
            </w:tabs>
            <w:rPr/>
          </w:pPr>
          <w:hyperlink w:anchor="__RefHeading___Toc1527951_2749589250">
            <w:r>
              <w:rPr>
                <w:webHidden/>
                <w:rStyle w:val="IndexLink"/>
                <w:rtl w:val="true"/>
              </w:rPr>
              <w:t>امام مجتبی علیه السلام و دورنمای عصر ظهور</w:t>
            </w:r>
            <w:r>
              <w:rPr>
                <w:rStyle w:val="IndexLink"/>
                <w:rtl w:val="true"/>
              </w:rPr>
              <w:tab/>
            </w:r>
            <w:r>
              <w:rPr>
                <w:rStyle w:val="IndexLink"/>
              </w:rPr>
              <w:t>121</w:t>
            </w:r>
          </w:hyperlink>
        </w:p>
        <w:p>
          <w:pPr>
            <w:pStyle w:val="Contents4"/>
            <w:tabs>
              <w:tab w:val="clear" w:pos="8176"/>
              <w:tab w:val="right" w:pos="9026" w:leader="dot"/>
            </w:tabs>
            <w:rPr/>
          </w:pPr>
          <w:hyperlink w:anchor="__RefHeading___Toc1527953_2749589250">
            <w:r>
              <w:rPr>
                <w:webHidden/>
                <w:rStyle w:val="IndexLink"/>
                <w:rtl w:val="true"/>
              </w:rPr>
              <w:t>امام سجاد علیه السلام و دورنمای عصر ظهور</w:t>
            </w:r>
            <w:r>
              <w:rPr>
                <w:rStyle w:val="IndexLink"/>
                <w:rtl w:val="true"/>
              </w:rPr>
              <w:tab/>
            </w:r>
            <w:r>
              <w:rPr>
                <w:rStyle w:val="IndexLink"/>
              </w:rPr>
              <w:t>122</w:t>
            </w:r>
          </w:hyperlink>
        </w:p>
        <w:p>
          <w:pPr>
            <w:pStyle w:val="Contents4"/>
            <w:tabs>
              <w:tab w:val="clear" w:pos="8176"/>
              <w:tab w:val="right" w:pos="9026" w:leader="dot"/>
            </w:tabs>
            <w:rPr/>
          </w:pPr>
          <w:hyperlink w:anchor="__RefHeading___Toc1527955_2749589250">
            <w:r>
              <w:rPr>
                <w:webHidden/>
                <w:rStyle w:val="IndexLink"/>
                <w:rtl w:val="true"/>
              </w:rPr>
              <w:t>امام باقر علیه السلام و دورنمای عصر ظهور</w:t>
            </w:r>
            <w:r>
              <w:rPr>
                <w:rStyle w:val="IndexLink"/>
                <w:rtl w:val="true"/>
              </w:rPr>
              <w:tab/>
            </w:r>
            <w:r>
              <w:rPr>
                <w:rStyle w:val="IndexLink"/>
              </w:rPr>
              <w:t>122</w:t>
            </w:r>
          </w:hyperlink>
        </w:p>
        <w:p>
          <w:pPr>
            <w:pStyle w:val="Contents4"/>
            <w:tabs>
              <w:tab w:val="clear" w:pos="8176"/>
              <w:tab w:val="right" w:pos="9026" w:leader="dot"/>
            </w:tabs>
            <w:rPr/>
          </w:pPr>
          <w:hyperlink w:anchor="__RefHeading___Toc1527957_2749589250">
            <w:r>
              <w:rPr>
                <w:webHidden/>
                <w:rStyle w:val="IndexLink"/>
                <w:rtl w:val="true"/>
              </w:rPr>
              <w:t>امام رضا علیه السلام و دورنمای عصر ظهور</w:t>
            </w:r>
            <w:r>
              <w:rPr>
                <w:rStyle w:val="IndexLink"/>
                <w:rtl w:val="true"/>
              </w:rPr>
              <w:tab/>
            </w:r>
            <w:r>
              <w:rPr>
                <w:rStyle w:val="IndexLink"/>
              </w:rPr>
              <w:t>131</w:t>
            </w:r>
          </w:hyperlink>
        </w:p>
        <w:p>
          <w:pPr>
            <w:pStyle w:val="Contents4"/>
            <w:tabs>
              <w:tab w:val="clear" w:pos="8176"/>
              <w:tab w:val="right" w:pos="9026" w:leader="dot"/>
            </w:tabs>
            <w:rPr/>
          </w:pPr>
          <w:hyperlink w:anchor="__RefHeading___Toc1527959_2749589250">
            <w:r>
              <w:rPr>
                <w:webHidden/>
                <w:rStyle w:val="IndexLink"/>
                <w:rtl w:val="true"/>
              </w:rPr>
              <w:t>امام عسکری علیه السلام و دورنمای عصر ظهور</w:t>
            </w:r>
            <w:r>
              <w:rPr>
                <w:rStyle w:val="IndexLink"/>
                <w:rtl w:val="true"/>
              </w:rPr>
              <w:tab/>
            </w:r>
            <w:r>
              <w:rPr>
                <w:rStyle w:val="IndexLink"/>
              </w:rPr>
              <w:t>131</w:t>
            </w:r>
          </w:hyperlink>
        </w:p>
        <w:p>
          <w:pPr>
            <w:pStyle w:val="Contents4"/>
            <w:tabs>
              <w:tab w:val="clear" w:pos="8176"/>
              <w:tab w:val="right" w:pos="9026" w:leader="dot"/>
            </w:tabs>
            <w:rPr/>
          </w:pPr>
          <w:hyperlink w:anchor="__RefHeading___Toc1527961_2749589250">
            <w:r>
              <w:rPr>
                <w:webHidden/>
                <w:rStyle w:val="IndexLink"/>
                <w:rtl w:val="true"/>
              </w:rPr>
              <w:t>پایان عمر امام زمان عجل الله تعالی فرجه الشریف</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5_21067"/>
      <w:bookmarkStart w:id="1" w:name="pg3175_21067"/>
      <w:bookmarkEnd w:id="1"/>
    </w:p>
    <w:p>
      <w:pPr>
        <w:pStyle w:val="Heading2"/>
        <w:numPr>
          <w:ilvl w:val="1"/>
          <w:numId w:val="1"/>
        </w:numPr>
        <w:rPr/>
      </w:pPr>
      <w:bookmarkStart w:id="2" w:name="pg3175_21067"/>
      <w:bookmarkStart w:id="3" w:name="__RefHeading___Toc152777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غیاثی کرمانی، سیدمحمدرضا،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مهدی علیه‌السلام و آخرالزمان از دیدگاه معصومین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غیاثی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کریمه اهل بیت علیهاالسلام،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8777</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نورگستر،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۲۰۹۱۰۱۷</w:t>
      </w:r>
    </w:p>
    <w:p>
      <w:pPr>
        <w:pStyle w:val="Heading2"/>
        <w:numPr>
          <w:ilvl w:val="1"/>
          <w:numId w:val="1"/>
        </w:numPr>
        <w:rPr/>
      </w:pPr>
      <w:bookmarkStart w:id="5" w:name="__RefHeading___Toc152777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حکومت مهدی علیه السلام و آخرالزمان</w:t>
      </w:r>
    </w:p>
    <w:p>
      <w:pPr>
        <w:pStyle w:val="BookText"/>
        <w:rPr/>
      </w:pPr>
      <w:r>
        <w:rPr>
          <w:rFonts w:ascii="IRNazanin" w:hAnsi="IRNazanin" w:eastAsia="IRNazanin"/>
          <w:color w:val="111111"/>
          <w:sz w:val="28"/>
          <w:sz w:val="28"/>
          <w:szCs w:val="28"/>
          <w:rtl w:val="true"/>
          <w:lang w:bidi="fa-IR"/>
        </w:rPr>
        <w:t>از دیدگاه معصومان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غیاثی کرمانی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Entesharatbonyad@chmail.ir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09140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نمونه‌هایی کوتاه از نویدهای جاوید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پیامبر صلی الله علیه و آله و سلم و نوید ظهور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امام صادق علیه السلام و نوید ظهور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عربی و نوید ظهور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انجیل و نوید ظهور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تورات و نوید ظهور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زبور و نوید ظهور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زردشت و نوید ظهور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سیمای پرفروغ مهدی عجل الله تعالی فرجه الشریف</w:t>
      </w:r>
    </w:p>
    <w:p>
      <w:pPr>
        <w:pStyle w:val="BookText"/>
        <w:rPr/>
      </w:pPr>
      <w:r>
        <w:rPr>
          <w:rFonts w:ascii="IRNazanin" w:hAnsi="IRNazanin" w:eastAsia="IRNazanin"/>
          <w:color w:val="111111"/>
          <w:sz w:val="28"/>
          <w:sz w:val="28"/>
          <w:szCs w:val="28"/>
          <w:rtl w:val="true"/>
          <w:lang w:bidi="fa-IR"/>
        </w:rPr>
        <w:t>چکیدۀ فصل اول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معصومین و سیمای پرفروغ مهدی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نشانه‌های حضرت مهدی عجل الله تعالی فرجه الشریف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علی علیه السلام و نشانه‌های حضرت مهدی عجل الله تعالی فرجه الشریف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امام حسین علیه السلام و نشانه‌های حضرت مهدی عجل الله تعالی فرجه الشریف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 باقر علیه السلام و نشانه‌های حضرت مهدی عجل الله تعالی فرجه الشریف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امام صادق علیه السلام و نشانه‌های حضرت مهدی عجل الله تعالی فرجه الشریف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امام رضا علیه السلام و نشانه‌های حضرت مهدی عجل الله تعالی فرجه الشریف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انتظار ظهور</w:t>
      </w:r>
    </w:p>
    <w:p>
      <w:pPr>
        <w:pStyle w:val="BookText"/>
        <w:rPr/>
      </w:pPr>
      <w:r>
        <w:rPr>
          <w:rFonts w:ascii="IRNazanin" w:hAnsi="IRNazanin" w:eastAsia="IRNazanin"/>
          <w:color w:val="111111"/>
          <w:sz w:val="28"/>
          <w:sz w:val="28"/>
          <w:szCs w:val="28"/>
          <w:rtl w:val="true"/>
          <w:lang w:bidi="fa-IR"/>
        </w:rPr>
        <w:t>چکیدۀ فصل دوم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معصومین علیه السلام و انتظار ظهور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پیامبر صلی الله علیه و آله و سلم و انتظار ظهور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 علی علیه السلام و انتظار ظهور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 حسین علیه السلام و انتظار ظهور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 سجاد علیه السلام و انتظار ظهور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باقر علیه السلام و انتظار ظهور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صادق علیه السلام و انتظار ظهور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کاظم علیه السلام و انتظار ظهور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رضا علیه السلام و انتظار ظهور</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و انتظار ظهور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بشارت ظهور</w:t>
      </w:r>
    </w:p>
    <w:p>
      <w:pPr>
        <w:pStyle w:val="BookText"/>
        <w:rPr/>
      </w:pPr>
      <w:r>
        <w:rPr>
          <w:rFonts w:ascii="IRNazanin" w:hAnsi="IRNazanin" w:eastAsia="IRNazanin"/>
          <w:color w:val="111111"/>
          <w:sz w:val="28"/>
          <w:sz w:val="28"/>
          <w:szCs w:val="28"/>
          <w:rtl w:val="true"/>
          <w:lang w:bidi="fa-IR"/>
        </w:rPr>
        <w:t>چکیدۀ فصل سوم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معصومین علیه السلام و بشارت ظهور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پیامبر صلی الله علیه و آله و سلم و بشارت ظهور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امام علی علیه السلام و بشارت ظهور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 حسین علیه السلام و بشارت ظهور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امام سجاد علیه السلام و بشارت ظهور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باقر علیه السلام و بشارت ظهور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صادق علیه السلام و بشارت ظهور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امام رضا علیه السلام و بشارت ظهور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هادی علیه السلام و بشارت ظهور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حسن عسکری علیه السلام و بشارت ظهور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حوادث هنگام ظهور</w:t>
      </w:r>
    </w:p>
    <w:p>
      <w:pPr>
        <w:pStyle w:val="BookText"/>
        <w:rPr/>
      </w:pPr>
      <w:r>
        <w:rPr>
          <w:rFonts w:ascii="IRNazanin" w:hAnsi="IRNazanin" w:eastAsia="IRNazanin"/>
          <w:color w:val="111111"/>
          <w:sz w:val="28"/>
          <w:sz w:val="28"/>
          <w:szCs w:val="28"/>
          <w:rtl w:val="true"/>
          <w:lang w:bidi="fa-IR"/>
        </w:rPr>
        <w:t>چکیدۀ فصل چهارم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معصومین و حوادث هنگام ظهور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پیامبر صلی الله علیه و آله و سلم و حوادث هنگام ظهور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علی علیه السلام و حوادث هنگام ظهور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باقر علیه السلام و حوادث هنگام ظهور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صادق علیه السلام و حوادث هنگام ظهور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کاظم علیه السلام و حوادث هنگام ظهور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 رضا علیه السلام و حوادث هنگام ظهور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حضرت مهدی علیه السلام و حوادث هنگام ظهور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نشانه‌های ظهور</w:t>
      </w:r>
    </w:p>
    <w:p>
      <w:pPr>
        <w:pStyle w:val="BookText"/>
        <w:rPr/>
      </w:pPr>
      <w:r>
        <w:rPr>
          <w:rFonts w:ascii="IRNazanin" w:hAnsi="IRNazanin" w:eastAsia="IRNazanin"/>
          <w:color w:val="111111"/>
          <w:sz w:val="28"/>
          <w:sz w:val="28"/>
          <w:szCs w:val="28"/>
          <w:rtl w:val="true"/>
          <w:lang w:bidi="fa-IR"/>
        </w:rPr>
        <w:t>چکیدۀ فصل پنجم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تفاوت بین شرایط ظهور و نشانه‌های ظهور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معصومین علیه السلام و نشانه‌های ظهور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پیامبر صلی الله علیه و آله و سلم و نشانه‌های ظهور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علی علیه السلام و نشانه‌های ظهور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امام حسین علیه السلام و نشانه‌های ظهور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سجاد علیه السلام و نشانه‌های ظهور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باقر علیه السلام و نشانه‌های ظهور</w:t>
      </w:r>
      <w:r>
        <w:rPr>
          <w:rFonts w:eastAsia="IRNazanin" w:cs="IRNazanin"/>
          <w:color w:val="111111"/>
          <w:sz w:val="28"/>
          <w:szCs w:val="28"/>
          <w:lang w:bidi="fa-IR"/>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و نشانه‌های ظهور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کاظم علیه السلام و نشانه‌های ظهور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امام رضا علیه السلام و نشانه‌های ظهور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حضرت مهدی علیه السلام و نشانه‌های ظهور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روزگار قبل از ظهور</w:t>
      </w:r>
    </w:p>
    <w:p>
      <w:pPr>
        <w:pStyle w:val="BookText"/>
        <w:rPr/>
      </w:pPr>
      <w:r>
        <w:rPr>
          <w:rFonts w:ascii="IRNazanin" w:hAnsi="IRNazanin" w:eastAsia="IRNazanin"/>
          <w:color w:val="111111"/>
          <w:sz w:val="28"/>
          <w:sz w:val="28"/>
          <w:szCs w:val="28"/>
          <w:rtl w:val="true"/>
          <w:lang w:bidi="fa-IR"/>
        </w:rPr>
        <w:t>چکیدۀ فصل ششم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معصومین و روزگار قبل از ظهور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پیامبر صلی الله علیه و آله و سلم و روزگار قبل از ظهور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امام علی علیه السلام و روزگار قبل از ظهور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 باقر علیه السلام و روزگار قبل از ظهور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امام صادق علیه السلام و روزگار قبل از ظهور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امام رضا علیه السلام و روزگار قبل از ظهور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دورنمای عصر ظهور</w:t>
      </w:r>
    </w:p>
    <w:p>
      <w:pPr>
        <w:pStyle w:val="BookText"/>
        <w:rPr/>
      </w:pPr>
      <w:r>
        <w:rPr>
          <w:rFonts w:ascii="IRNazanin" w:hAnsi="IRNazanin" w:eastAsia="IRNazanin"/>
          <w:color w:val="111111"/>
          <w:sz w:val="28"/>
          <w:sz w:val="28"/>
          <w:szCs w:val="28"/>
          <w:rtl w:val="true"/>
          <w:lang w:bidi="fa-IR"/>
        </w:rPr>
        <w:t>چکیدۀ فصل هفتم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معصومین و دورنمای عصر ظهور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پیامبر صلی الله علیه و آله و سلم و دورنمای عصر ظهور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امام علی علیه السلام و دورنمای عصر ظهور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امام مجتبی علیه السلام و دورنمای عصر ظهور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امام سجاد علیه السلام و دورنمای عصر ظهور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باقر علیه السلام و دورنمای عصر ظهور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رضا علیه السلام و دورنمای عصر ظهور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امام عسکری علیه السلام و دورنمای عصر ظهور</w:t>
      </w:r>
      <w:r>
        <w:rPr>
          <w:rFonts w:eastAsia="IRNazanin" w:cs="IRNazanin"/>
          <w:color w:val="111111"/>
          <w:sz w:val="28"/>
          <w:szCs w:val="28"/>
          <w:lang w:bidi="fa-IR"/>
        </w:rPr>
        <w:t>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عمر امام زمان عجل الله تعالی فرجه الشریف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می‌آید از دور مردی سواره</w:t>
      </w:r>
    </w:p>
    <w:p>
      <w:pPr>
        <w:pStyle w:val="BookText"/>
        <w:rPr/>
      </w:pPr>
      <w:r>
        <w:rPr>
          <w:rFonts w:ascii="IRNazanin" w:hAnsi="IRNazanin" w:eastAsia="IRNazanin"/>
          <w:color w:val="111111"/>
          <w:sz w:val="28"/>
          <w:sz w:val="28"/>
          <w:szCs w:val="28"/>
          <w:rtl w:val="true"/>
          <w:lang w:bidi="fa-IR"/>
        </w:rPr>
        <w:t>بر مرکب عشق چون ماهپاره</w:t>
      </w:r>
    </w:p>
    <w:p>
      <w:pPr>
        <w:pStyle w:val="BookText"/>
        <w:rPr/>
      </w:pPr>
      <w:r>
        <w:rPr>
          <w:rFonts w:ascii="IRNazanin" w:hAnsi="IRNazanin" w:eastAsia="IRNazanin"/>
          <w:color w:val="111111"/>
          <w:sz w:val="28"/>
          <w:sz w:val="28"/>
          <w:szCs w:val="28"/>
          <w:rtl w:val="true"/>
          <w:lang w:bidi="fa-IR"/>
        </w:rPr>
        <w:t>و الشمس رویش و اللیل مویش</w:t>
      </w:r>
    </w:p>
    <w:p>
      <w:pPr>
        <w:pStyle w:val="BookText"/>
        <w:rPr/>
      </w:pPr>
      <w:r>
        <w:rPr>
          <w:rFonts w:ascii="IRNazanin" w:hAnsi="IRNazanin" w:eastAsia="IRNazanin"/>
          <w:color w:val="111111"/>
          <w:sz w:val="28"/>
          <w:sz w:val="28"/>
          <w:szCs w:val="28"/>
          <w:rtl w:val="true"/>
          <w:lang w:bidi="fa-IR"/>
        </w:rPr>
        <w:t>گل‌ها همه مست از رنگ و بویش</w:t>
      </w:r>
    </w:p>
    <w:p>
      <w:pPr>
        <w:pStyle w:val="BookText"/>
        <w:rPr/>
      </w:pPr>
      <w:r>
        <w:rPr>
          <w:rFonts w:ascii="IRNazanin" w:hAnsi="IRNazanin" w:eastAsia="IRNazanin"/>
          <w:color w:val="111111"/>
          <w:sz w:val="28"/>
          <w:sz w:val="28"/>
          <w:szCs w:val="28"/>
          <w:rtl w:val="true"/>
          <w:lang w:bidi="fa-IR"/>
        </w:rPr>
        <w:t>عمامه بر سر مثل پیمبر</w:t>
      </w:r>
    </w:p>
    <w:p>
      <w:pPr>
        <w:pStyle w:val="BookText"/>
        <w:rPr/>
      </w:pPr>
      <w:r>
        <w:rPr>
          <w:rFonts w:ascii="IRNazanin" w:hAnsi="IRNazanin" w:eastAsia="IRNazanin"/>
          <w:color w:val="111111"/>
          <w:sz w:val="28"/>
          <w:sz w:val="28"/>
          <w:szCs w:val="28"/>
          <w:rtl w:val="true"/>
          <w:lang w:bidi="fa-IR"/>
        </w:rPr>
        <w:t>در بازوانش نیروی حیدر</w:t>
      </w:r>
    </w:p>
    <w:p>
      <w:pPr>
        <w:pStyle w:val="BookText"/>
        <w:rPr/>
      </w:pPr>
      <w:r>
        <w:rPr>
          <w:rFonts w:ascii="IRNazanin" w:hAnsi="IRNazanin" w:eastAsia="IRNazanin"/>
          <w:color w:val="111111"/>
          <w:sz w:val="28"/>
          <w:sz w:val="28"/>
          <w:szCs w:val="28"/>
          <w:rtl w:val="true"/>
          <w:lang w:bidi="fa-IR"/>
        </w:rPr>
        <w:t>از پای تا سر در شور و شین است</w:t>
      </w:r>
    </w:p>
    <w:p>
      <w:pPr>
        <w:pStyle w:val="BookText"/>
        <w:rPr/>
      </w:pPr>
      <w:r>
        <w:rPr>
          <w:rFonts w:ascii="IRNazanin" w:hAnsi="IRNazanin" w:eastAsia="IRNazanin"/>
          <w:color w:val="111111"/>
          <w:sz w:val="28"/>
          <w:sz w:val="28"/>
          <w:szCs w:val="28"/>
          <w:rtl w:val="true"/>
          <w:lang w:bidi="fa-IR"/>
        </w:rPr>
        <w:t>برق نگاهش مثل حسین است</w:t>
      </w:r>
    </w:p>
    <w:p>
      <w:pPr>
        <w:pStyle w:val="BookText"/>
        <w:rPr/>
      </w:pPr>
      <w:r>
        <w:rPr>
          <w:rFonts w:ascii="IRNazanin" w:hAnsi="IRNazanin" w:eastAsia="IRNazanin"/>
          <w:color w:val="111111"/>
          <w:sz w:val="28"/>
          <w:sz w:val="28"/>
          <w:szCs w:val="28"/>
          <w:rtl w:val="true"/>
          <w:lang w:bidi="fa-IR"/>
        </w:rPr>
        <w:t>می‌آید از دور خوشبوتر از یاس</w:t>
      </w:r>
    </w:p>
    <w:p>
      <w:pPr>
        <w:pStyle w:val="BookText"/>
        <w:rPr/>
      </w:pPr>
      <w:r>
        <w:rPr>
          <w:rFonts w:ascii="IRNazanin" w:hAnsi="IRNazanin" w:eastAsia="IRNazanin"/>
          <w:color w:val="111111"/>
          <w:sz w:val="28"/>
          <w:sz w:val="28"/>
          <w:szCs w:val="28"/>
          <w:rtl w:val="true"/>
          <w:lang w:bidi="fa-IR"/>
        </w:rPr>
        <w:t>در چشم و ابرو مانند عباس</w:t>
      </w:r>
    </w:p>
    <w:p>
      <w:pPr>
        <w:pStyle w:val="BookText"/>
        <w:rPr/>
      </w:pPr>
      <w:r>
        <w:rPr>
          <w:rFonts w:ascii="IRNazanin" w:hAnsi="IRNazanin" w:eastAsia="IRNazanin"/>
          <w:color w:val="111111"/>
          <w:sz w:val="28"/>
          <w:sz w:val="28"/>
          <w:szCs w:val="28"/>
          <w:rtl w:val="true"/>
          <w:lang w:bidi="fa-IR"/>
        </w:rPr>
        <w:t>القصه این مرد امّید دلهاست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خوشبوتر از یاس فرزند زهراست</w:t>
      </w:r>
      <w:bookmarkStart w:id="7" w:name="pg3175_21073"/>
    </w:p>
    <w:p>
      <w:pPr>
        <w:pStyle w:val="Heading2"/>
        <w:numPr>
          <w:ilvl w:val="1"/>
          <w:numId w:val="1"/>
        </w:numPr>
        <w:rPr/>
      </w:pPr>
      <w:bookmarkStart w:id="8" w:name="__RefHeading___Toc1527779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منجی بزرگ عالم بشریت که اکنون خورشید وجودش در پشت ابر غیبت نهان است، قطعاً روزی به فرمان خداوند خواهد آمد و جهان را به دست توانمند خویش پر از عدل و داد خواهد کرد و حکومت جهانی خویش را بر محور عدل تشکیل داده و صحنۀ گیتی را از لوث وجود ستمگران پاک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موعود همه ادیان آسمانی و محبوب همۀ انبیاء و اولیاء بوده و هست که ظهور موفورالسرورش را بشارت داده و چشم انتظار قدومش می‌باشند و به قول فرید الدین 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اولیاء روبر زمین</w:t>
      </w:r>
    </w:p>
    <w:p>
      <w:pPr>
        <w:pStyle w:val="BookText"/>
        <w:rPr/>
      </w:pPr>
      <w:r>
        <w:rPr>
          <w:rFonts w:ascii="IRNazanin" w:hAnsi="IRNazanin" w:eastAsia="IRNazanin"/>
          <w:color w:val="111111"/>
          <w:sz w:val="28"/>
          <w:sz w:val="28"/>
          <w:szCs w:val="28"/>
          <w:rtl w:val="true"/>
          <w:lang w:bidi="fa-IR"/>
        </w:rPr>
        <w:t>از خدا خواهند مهدی را یقین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عجل الله تعالی فرجه الشریف یگانه شخصیتی است که وقایع‌نگاران معصوم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p>
    <w:p>
      <w:pPr>
        <w:pStyle w:val="BookText"/>
        <w:rPr/>
      </w:pPr>
      <w:r>
        <w:rPr>
          <w:rFonts w:ascii="IRNazanin" w:hAnsi="IRNazanin" w:eastAsia="IRNazanin"/>
          <w:color w:val="111111"/>
          <w:sz w:val="28"/>
          <w:sz w:val="28"/>
          <w:szCs w:val="28"/>
          <w:rtl w:val="true"/>
          <w:lang w:bidi="fa-IR"/>
        </w:rPr>
        <w:t xml:space="preserve">از میلاد مسعودش، زندگی او را با خصوصیات زمانی و مکانی به طور روشن و قاطع به صورت اخبار بیان نموده‌اند و دانشمندان و محققان در طول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با بررسی این آثار که از مصادر عصمت صادر گردیده است، کتابها و مقالات فراوانی نوشته و تحقیقات شایسته‌ای انجام داده‌اند، و هر کدام به گونه‌ای ارادت خود را به قطب عالم امکان ابراز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کتاب ـ که بزرگان تشیع و تسنن و حتی محققان غیر مسلمان ـ در این زمینه نوشته‌اند نشانه‌ای گویا بر دلدادگی همۀ آزادیخواهان نسبت به آن پیشوای بزرگ عدالت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ترجمه برخی از روایاتی است که در ارتباط با آخرالزمان و حکومت حضرت مهدی عجل الله تعالی فرجه الشریف از معصومین علیه السلام رسیده و 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سیمای پرفروغ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انتظار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 السلام و بشارت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علامتهای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روزگار قبل از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 السلام و دورنمای عصر ظهور</w:t>
      </w:r>
    </w:p>
    <w:p>
      <w:pPr>
        <w:pStyle w:val="BookText"/>
        <w:rPr/>
      </w:pPr>
      <w:r>
        <w:rPr>
          <w:rFonts w:ascii="IRNazanin" w:hAnsi="IRNazanin" w:eastAsia="IRNazanin"/>
          <w:color w:val="111111"/>
          <w:sz w:val="28"/>
          <w:sz w:val="28"/>
          <w:szCs w:val="28"/>
          <w:rtl w:val="true"/>
          <w:lang w:bidi="fa-IR"/>
        </w:rPr>
        <w:t>امید است که مقبول حضرت حق و منظور نظر آن بزرگوار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حکومت اسلامی ایران که با خلوص بی‌نظیر پیشوای راحل، تحقق یافت و اکنون با رهبریهای بی‌بدیل پرچمدار بزرگ انقلاب با قدرت و سطوت سنگرهای کلیدی جهان را فتح می‌کند زمینه و مقدمه‌ای برای انقلاب جهانی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سید محمد رضا غیاثی کرمانی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bookmarkStart w:id="10" w:name="pg3175_21076"/>
    </w:p>
    <w:p>
      <w:pPr>
        <w:pStyle w:val="Heading2"/>
        <w:numPr>
          <w:ilvl w:val="1"/>
          <w:numId w:val="1"/>
        </w:numPr>
        <w:rPr/>
      </w:pPr>
      <w:bookmarkStart w:id="11" w:name="__RefHeading___Toc1527781_2749589250"/>
      <w:bookmarkStart w:id="12" w:name="_Toc4"/>
      <w:bookmarkEnd w:id="10"/>
      <w:bookmarkEnd w:id="11"/>
      <w:r>
        <w:rPr>
          <w:rtl w:val="true"/>
        </w:rPr>
        <w:t>نمونه‌هایی کوتاه از نویدهای جاوید</w:t>
      </w:r>
      <w:bookmarkEnd w:id="12"/>
    </w:p>
    <w:p>
      <w:pPr>
        <w:pStyle w:val="Heading3"/>
        <w:numPr>
          <w:ilvl w:val="2"/>
          <w:numId w:val="1"/>
        </w:numPr>
        <w:rPr/>
      </w:pPr>
      <w:bookmarkStart w:id="13" w:name="__RefHeading___Toc1527783_274958925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نوید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نوید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نوید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و نوید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و نوید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زبور و نوید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زردشت و نوید ظهور</w:t>
      </w:r>
    </w:p>
    <w:p>
      <w:pPr>
        <w:pStyle w:val="Heading3"/>
        <w:numPr>
          <w:ilvl w:val="2"/>
          <w:numId w:val="1"/>
        </w:numPr>
        <w:rPr/>
      </w:pPr>
      <w:bookmarkStart w:id="15" w:name="__RefHeading___Toc1527785_2749589250"/>
      <w:bookmarkStart w:id="16" w:name="_Toc6"/>
      <w:bookmarkEnd w:id="15"/>
      <w:r>
        <w:rPr>
          <w:rtl w:val="true"/>
        </w:rPr>
        <w:t>پیامبر صلی الله علیه و آله و سلم و نوید ظهور</w:t>
      </w:r>
      <w:bookmarkEnd w:id="16"/>
    </w:p>
    <w:p>
      <w:pPr>
        <w:pStyle w:val="BookText"/>
        <w:rPr/>
      </w:pPr>
      <w:r>
        <w:rPr>
          <w:rFonts w:ascii="IRNazanin" w:hAnsi="IRNazanin" w:eastAsia="IRNazanin"/>
          <w:color w:val="111111"/>
          <w:sz w:val="28"/>
          <w:sz w:val="28"/>
          <w:szCs w:val="28"/>
          <w:rtl w:val="true"/>
          <w:lang w:bidi="fa-IR"/>
        </w:rPr>
        <w:t xml:space="preserve">قائم فقط در سالهای فرد مثل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7" w:name="__RefHeading___Toc1527787_2749589250"/>
      <w:bookmarkStart w:id="18" w:name="_Toc7"/>
      <w:bookmarkEnd w:id="17"/>
      <w:r>
        <w:rPr>
          <w:rtl w:val="true"/>
        </w:rPr>
        <w:t>امام صادق علیه السلام و نوید ظهور</w:t>
      </w:r>
      <w:bookmarkEnd w:id="18"/>
    </w:p>
    <w:p>
      <w:pPr>
        <w:pStyle w:val="BookText"/>
        <w:rPr/>
      </w:pPr>
      <w:r>
        <w:rPr>
          <w:rFonts w:ascii="IRNazanin" w:hAnsi="IRNazanin" w:eastAsia="IRNazanin"/>
          <w:color w:val="111111"/>
          <w:sz w:val="28"/>
          <w:sz w:val="28"/>
          <w:szCs w:val="28"/>
          <w:rtl w:val="true"/>
          <w:lang w:bidi="fa-IR"/>
        </w:rPr>
        <w:t xml:space="preserve">او از نسل من و از تبار یزدگرد فرزند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1527789_2749589250"/>
      <w:bookmarkStart w:id="20" w:name="_Toc8"/>
      <w:bookmarkEnd w:id="19"/>
      <w:r>
        <w:rPr>
          <w:rtl w:val="true"/>
        </w:rPr>
        <w:t>ابن عربی و نوید ظهور</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عترت رسول اکرم صلی الله علیه و آله و سلم و از نسل فاطمه</w:t>
      </w:r>
      <w:bookmarkStart w:id="21" w:name="pg3175_21077"/>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امام حسین علیه السلام و پدرش امام حسن عسکری علیه السلام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1527791_2749589250"/>
      <w:bookmarkStart w:id="23" w:name="_Toc9"/>
      <w:bookmarkEnd w:id="22"/>
      <w:r>
        <w:rPr>
          <w:rtl w:val="true"/>
        </w:rPr>
        <w:t>انجیل و نوید ظهور</w:t>
      </w:r>
      <w:bookmarkEnd w:id="23"/>
    </w:p>
    <w:p>
      <w:pPr>
        <w:pStyle w:val="BookText"/>
        <w:rPr/>
      </w:pPr>
      <w:r>
        <w:rPr>
          <w:rFonts w:ascii="IRNazanin" w:hAnsi="IRNazanin" w:eastAsia="IRNazanin"/>
          <w:color w:val="111111"/>
          <w:sz w:val="28"/>
          <w:sz w:val="28"/>
          <w:szCs w:val="28"/>
          <w:rtl w:val="true"/>
          <w:lang w:bidi="fa-IR"/>
        </w:rPr>
        <w:t>کمرهای خود را بسته، چراغهای خود را بر افروخته کرده و مانند کسانی باشید که انتظار مولای خود را می‌کشند… تا هر وقت که آمد و در را کوبید فوراً در را باز کنید… زیرا در ساعتی می‌آید که شما گمان آن را ندارید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1527793_2749589250"/>
      <w:bookmarkStart w:id="25" w:name="_Toc10"/>
      <w:bookmarkEnd w:id="24"/>
      <w:r>
        <w:rPr>
          <w:rtl w:val="true"/>
        </w:rPr>
        <w:t>تورات و نوید ظهور</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مسکینان را به عدالت داوری خواهد کرد و به جهت مظلومان زمین به راستی حکم خواهد نمود… گرگ با بره هم مسکن خواهد شد و پلنگ با بزغاله خواهد آرمید و گوساله و شیر پروار شده در کنار هم خواهند بود و طفل کوچک آنها را خواهد راند</w:t>
      </w:r>
      <w:r>
        <w:rPr>
          <w:rFonts w:eastAsia="IRNazanin" w:cs="IRNazanin"/>
          <w:color w:val="111111"/>
          <w:sz w:val="28"/>
          <w:szCs w:val="28"/>
          <w:rtl w:val="true"/>
          <w:lang w:bidi="fa-IR"/>
        </w:rPr>
        <w:t>.</w:t>
      </w:r>
      <w:r>
        <w:rPr>
          <w:rStyle w:val="FootnoteAnchor"/>
          <w:rtl w:val="true"/>
        </w:rPr>
        <w:footnoteReference w:id="6"/>
      </w:r>
      <w:bookmarkStart w:id="26" w:name="pg3175_21078"/>
    </w:p>
    <w:p>
      <w:pPr>
        <w:pStyle w:val="Heading3"/>
        <w:numPr>
          <w:ilvl w:val="2"/>
          <w:numId w:val="1"/>
        </w:numPr>
        <w:rPr/>
      </w:pPr>
      <w:bookmarkStart w:id="27" w:name="__RefHeading___Toc1527795_2749589250"/>
      <w:bookmarkStart w:id="28" w:name="_Toc11"/>
      <w:bookmarkEnd w:id="26"/>
      <w:bookmarkEnd w:id="27"/>
      <w:r>
        <w:rPr>
          <w:rtl w:val="true"/>
        </w:rPr>
        <w:t>زبور و نوید ظهور</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منتظران خداوند وارث زمین خواهند شد… و اما بردباران وارث زمین خواهند شد… و ارث آنان خواهد بود برای همیشه در طول روزگار</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9" w:name="__RefHeading___Toc1527797_2749589250"/>
      <w:bookmarkStart w:id="30" w:name="_Toc12"/>
      <w:bookmarkEnd w:id="29"/>
      <w:r>
        <w:rPr>
          <w:rtl w:val="true"/>
        </w:rPr>
        <w:t>زردشت و نوید ظهور</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دهندۀ بزرگ دین را در جهان رونق دهد و فقر و تنگدستی را نابود کند… مردم جهان را همفکر و هماهنگ گرداند</w:t>
      </w:r>
      <w:r>
        <w:rPr>
          <w:rFonts w:eastAsia="IRNazanin" w:cs="IRNazanin"/>
          <w:color w:val="111111"/>
          <w:sz w:val="28"/>
          <w:szCs w:val="28"/>
          <w:rtl w:val="true"/>
          <w:lang w:bidi="fa-IR"/>
        </w:rPr>
        <w:t>.</w:t>
      </w:r>
      <w:r>
        <w:rPr>
          <w:rStyle w:val="FootnoteAnchor"/>
          <w:rtl w:val="true"/>
        </w:rPr>
        <w:footnoteReference w:id="8"/>
      </w:r>
      <w:bookmarkStart w:id="31" w:name="pg3175_21079"/>
    </w:p>
    <w:p>
      <w:pPr>
        <w:pStyle w:val="Heading2"/>
        <w:numPr>
          <w:ilvl w:val="1"/>
          <w:numId w:val="1"/>
        </w:numPr>
        <w:rPr/>
      </w:pPr>
      <w:bookmarkStart w:id="32" w:name="__RefHeading___Toc1527799_2749589250"/>
      <w:bookmarkStart w:id="33" w:name="_Toc13"/>
      <w:bookmarkEnd w:id="31"/>
      <w:bookmarkEnd w:id="32"/>
      <w:r>
        <w:rPr>
          <w:rtl w:val="true"/>
        </w:rPr>
        <w:t>فصل اول</w:t>
      </w:r>
      <w:r>
        <w:rPr>
          <w:rtl w:val="true"/>
        </w:rPr>
        <w:t xml:space="preserve">: </w:t>
      </w:r>
      <w:r>
        <w:rPr>
          <w:rtl w:val="true"/>
        </w:rPr>
        <w:t>معصومین علیهم السلام و سیمای پرفروغ مهدی عجل الله تعالی فرجه الشریف</w:t>
      </w:r>
      <w:bookmarkEnd w:id="33"/>
    </w:p>
    <w:p>
      <w:pPr>
        <w:pStyle w:val="Heading3"/>
        <w:numPr>
          <w:ilvl w:val="2"/>
          <w:numId w:val="1"/>
        </w:numPr>
        <w:rPr/>
      </w:pPr>
      <w:bookmarkStart w:id="34" w:name="__RefHeading___Toc1527801_2749589250"/>
      <w:bookmarkStart w:id="35" w:name="_Toc14"/>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نشانه‌های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نشانه‌های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نشانه‌های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نشانه‌های مهدی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 نشانه‌های مهدی عجل الله تعالی فرجه الشریف</w:t>
      </w:r>
      <w:bookmarkStart w:id="36" w:name="pg3175_21080"/>
    </w:p>
    <w:p>
      <w:pPr>
        <w:pStyle w:val="Heading3"/>
        <w:numPr>
          <w:ilvl w:val="2"/>
          <w:numId w:val="1"/>
        </w:numPr>
        <w:rPr/>
      </w:pPr>
      <w:bookmarkStart w:id="37" w:name="__RefHeading___Toc1527803_2749589250"/>
      <w:bookmarkStart w:id="38" w:name="_Toc15"/>
      <w:bookmarkEnd w:id="36"/>
      <w:bookmarkEnd w:id="37"/>
      <w:r>
        <w:rPr>
          <w:rtl w:val="true"/>
        </w:rPr>
        <w:t>چکیدۀ فصل اول</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چهره و قامت زیبای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پیشانی و بینی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عبای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و خال صورت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وسال حضرت مهدی عجل الله تعالی فرجه الشریف در هنگام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و شکوه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دندانها و شانه‌های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و نور صورت حضرت مهدی عجل الله تعالی فرجه الشریف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ابروها و چشمهای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عجل الله تعالی فرجه الشریف به یونس علیه السلام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سینۀ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قیافه حضرت مهدی عجل الله تعالی فرجه الشریف و شباهت به پیامبر صلی الله علیه و آله و سلم و موسی بن عمران علیه السلام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حکمت و تقوا و سخاوت و عبادت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نداشتن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رایحۀ حضرت مهدی عجل الله تعالی فرجه الشریف </w:t>
      </w:r>
      <w:r>
        <w:rPr>
          <w:rFonts w:eastAsia="IRNazanin" w:cs="IRNazanin"/>
          <w:color w:val="111111"/>
          <w:sz w:val="28"/>
          <w:szCs w:val="28"/>
          <w:rtl w:val="true"/>
          <w:lang w:bidi="fa-IR"/>
        </w:rPr>
        <w:t>.</w:t>
      </w:r>
      <w:bookmarkStart w:id="39" w:name="pg3175_21081"/>
    </w:p>
    <w:p>
      <w:pPr>
        <w:pStyle w:val="Heading3"/>
        <w:numPr>
          <w:ilvl w:val="2"/>
          <w:numId w:val="1"/>
        </w:numPr>
        <w:rPr/>
      </w:pPr>
      <w:bookmarkStart w:id="40" w:name="__RefHeading___Toc1527805_2749589250"/>
      <w:bookmarkStart w:id="41" w:name="_Toc16"/>
      <w:bookmarkEnd w:id="39"/>
      <w:bookmarkEnd w:id="40"/>
      <w:r>
        <w:rPr>
          <w:rtl w:val="true"/>
        </w:rPr>
        <w:t>معصومین و سیمای پرفروغ مهدی</w:t>
      </w:r>
      <w:bookmarkEnd w:id="41"/>
    </w:p>
    <w:p>
      <w:pPr>
        <w:pStyle w:val="Heading4"/>
        <w:numPr>
          <w:ilvl w:val="3"/>
          <w:numId w:val="1"/>
        </w:numPr>
        <w:rPr/>
      </w:pPr>
      <w:bookmarkStart w:id="42" w:name="__RefHeading___Toc1527807_2749589250"/>
      <w:bookmarkStart w:id="43" w:name="_Toc17"/>
      <w:bookmarkEnd w:id="42"/>
      <w:r>
        <w:rPr>
          <w:rtl w:val="true"/>
        </w:rPr>
        <w:t>پیامبر صلی الله علیه و آله و سلم و نشانه‌های حضرت مهدی عجل الله تعالی فرجه الشریف</w:t>
      </w:r>
      <w:bookmarkEnd w:id="43"/>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مثل ماه درخشان و رنگش عربی و قامتش چون قامت مردان بنی اسرائیل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گویا مردی از شنوئه است که دو عبا از قطوان بر دوش اوست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باز و گشاده و بینی او کشیده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او سرمه کشیده، محاسن او پرپشت و در سمت چپ صورت او یک خال است</w:t>
      </w:r>
      <w:r>
        <w:rPr>
          <w:rFonts w:eastAsia="IRNazanin" w:cs="IRNazanin"/>
          <w:color w:val="111111"/>
          <w:sz w:val="28"/>
          <w:szCs w:val="28"/>
          <w:rtl w:val="true"/>
          <w:lang w:bidi="fa-IR"/>
        </w:rPr>
        <w:t>.</w:t>
      </w:r>
      <w:r>
        <w:rPr>
          <w:rStyle w:val="FootnoteAnchor"/>
          <w:rtl w:val="true"/>
        </w:rPr>
        <w:footnoteReference w:id="12"/>
      </w:r>
      <w:bookmarkStart w:id="44" w:name="pg3175_21082"/>
    </w:p>
    <w:p>
      <w:pPr>
        <w:pStyle w:val="BookText"/>
        <w:rPr/>
      </w:pPr>
      <w:bookmarkEnd w:id="44"/>
      <w:r>
        <w:rPr>
          <w:rFonts w:ascii="IRNazanin" w:hAnsi="IRNazanin" w:eastAsia="IRNazanin"/>
          <w:color w:val="111111"/>
          <w:sz w:val="28"/>
          <w:sz w:val="28"/>
          <w:szCs w:val="28"/>
          <w:rtl w:val="true"/>
          <w:lang w:bidi="fa-IR"/>
        </w:rPr>
        <w:t>صورتش مثل دینار و دندانهایش مثل شانه و شمشیرش مثل شعلۀ آتش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مهدی از فرزندان من و مانند مردی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مانند ستاره می‌درخشد، در سمت راست صورتش خال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عبای قطوانی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 مانند شخصی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از زمین بیرون می‌آورد و بلاد شرک را فتح می‌کند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5" w:name="__RefHeading___Toc1527809_2749589250"/>
      <w:bookmarkStart w:id="46" w:name="_Toc18"/>
      <w:bookmarkEnd w:id="45"/>
      <w:r>
        <w:rPr>
          <w:rtl w:val="true"/>
        </w:rPr>
        <w:t>امام علی علیه السلام و نشانه‌های حضرت مهدی عجل الله تعالی فرجه الشریف</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متناسب، دندانهایی شفاف و شانه‌هایی پهن 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چشمهای مشکی و موهایی پرپشت</w:t>
      </w:r>
      <w:bookmarkStart w:id="47" w:name="pg3175_21083"/>
    </w:p>
    <w:p>
      <w:pPr>
        <w:pStyle w:val="BookText"/>
        <w:rPr/>
      </w:pPr>
      <w:bookmarkEnd w:id="47"/>
      <w:r>
        <w:rPr>
          <w:rFonts w:ascii="IRNazanin" w:hAnsi="IRNazanin" w:eastAsia="IRNazanin"/>
          <w:color w:val="111111"/>
          <w:sz w:val="28"/>
          <w:sz w:val="28"/>
          <w:szCs w:val="28"/>
          <w:rtl w:val="true"/>
          <w:lang w:bidi="fa-IR"/>
        </w:rPr>
        <w:t>و چهره‌ای مثل ماه درخشان و پیشانی باز و تابان و یک خال و یک نشان دارد…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چهره‌اش زیبا، مویش جالب و بر شانه‌هایش ریخته و نور صورتش بر سیاهی محاسنش غلبه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چهره‌اش گلگون و موهایش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آسانی پر از عدل می‌کند…</w:t>
      </w:r>
      <w:r>
        <w:rPr>
          <w:rStyle w:val="FootnoteAnchor"/>
          <w:rtl w:val="true"/>
        </w:rPr>
        <w:footnoteReference w:id="18"/>
      </w:r>
    </w:p>
    <w:p>
      <w:pPr>
        <w:pStyle w:val="Heading4"/>
        <w:numPr>
          <w:ilvl w:val="3"/>
          <w:numId w:val="1"/>
        </w:numPr>
        <w:rPr/>
      </w:pPr>
      <w:bookmarkStart w:id="48" w:name="__RefHeading___Toc1527811_2749589250"/>
      <w:bookmarkStart w:id="49" w:name="_Toc19"/>
      <w:bookmarkEnd w:id="48"/>
      <w:r>
        <w:rPr>
          <w:rtl w:val="true"/>
        </w:rPr>
        <w:t>امام حسین علیه السلام و نشانه‌های حضرت مهدی عجل الله تعالی فرجه الشریف</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را باوقار و سکینه و شناخت حلال و حرام و نیاز همه به او و بی‌نیازی او از همه می‌شناسید</w:t>
      </w:r>
      <w:r>
        <w:rPr>
          <w:rFonts w:eastAsia="IRNazanin" w:cs="IRNazanin"/>
          <w:color w:val="111111"/>
          <w:sz w:val="28"/>
          <w:szCs w:val="28"/>
          <w:rtl w:val="true"/>
          <w:lang w:bidi="fa-IR"/>
        </w:rPr>
        <w:t>.</w:t>
      </w:r>
      <w:r>
        <w:rPr>
          <w:rStyle w:val="FootnoteAnchor"/>
          <w:rtl w:val="true"/>
        </w:rPr>
        <w:footnoteReference w:id="19"/>
      </w:r>
      <w:bookmarkStart w:id="50" w:name="pg3175_21084"/>
    </w:p>
    <w:p>
      <w:pPr>
        <w:pStyle w:val="Heading4"/>
        <w:numPr>
          <w:ilvl w:val="3"/>
          <w:numId w:val="1"/>
        </w:numPr>
        <w:rPr/>
      </w:pPr>
      <w:bookmarkStart w:id="51" w:name="__RefHeading___Toc1527813_2749589250"/>
      <w:bookmarkStart w:id="52" w:name="_Toc20"/>
      <w:bookmarkEnd w:id="50"/>
      <w:bookmarkEnd w:id="51"/>
      <w:r>
        <w:rPr>
          <w:rtl w:val="true"/>
        </w:rPr>
        <w:t>امام باقر علیه السلام و نشانه‌های حضرت مهدی عجل الله تعالی فرجه الشریف</w:t>
      </w:r>
      <w:bookmarkEnd w:id="52"/>
    </w:p>
    <w:p>
      <w:pPr>
        <w:pStyle w:val="BookText"/>
        <w:rPr/>
      </w:pPr>
      <w:r>
        <w:rPr>
          <w:rFonts w:ascii="IRNazanin" w:hAnsi="IRNazanin" w:eastAsia="IRNazanin"/>
          <w:color w:val="111111"/>
          <w:sz w:val="28"/>
          <w:sz w:val="28"/>
          <w:szCs w:val="28"/>
          <w:rtl w:val="true"/>
          <w:lang w:bidi="fa-IR"/>
        </w:rPr>
        <w:t>چهرۀ او سرخ فام و مانند ستاره‌ای درخشان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ابروهایش به طرف صورتش متمایل و دیدگانش از شدت شب زنده‌داری فرو رفته و در چهره‌اش علامتی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3" w:name="__RefHeading___Toc1527815_2749589250"/>
      <w:bookmarkStart w:id="54" w:name="_Toc21"/>
      <w:bookmarkEnd w:id="53"/>
      <w:r>
        <w:rPr>
          <w:rtl w:val="true"/>
        </w:rPr>
        <w:t>امام صادق علیه السلام و نشانه‌های حضرت مهدی عجل الله تعالی فرجه الشریف</w:t>
      </w:r>
      <w:bookmarkEnd w:id="54"/>
    </w:p>
    <w:p>
      <w:pPr>
        <w:pStyle w:val="BookText"/>
        <w:rPr/>
      </w:pPr>
      <w:r>
        <w:rPr>
          <w:rFonts w:ascii="IRNazanin" w:hAnsi="IRNazanin" w:eastAsia="IRNazanin"/>
          <w:color w:val="111111"/>
          <w:sz w:val="28"/>
          <w:sz w:val="28"/>
          <w:szCs w:val="28"/>
          <w:rtl w:val="true"/>
          <w:lang w:bidi="fa-IR"/>
        </w:rPr>
        <w:t>صاحب‌الزمان یک شباهت به حضرت یونس دارد و آن این که بعد از غیبت به سوی مردم برمی‌گردد به صورت یک جوان</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وقتی که قیام کند در سن پیری، ولی به شکل یک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قوی دارد به گونه‌ای که با دست خود قوی‌ترین درخت را از ریشه درمی‌آورد و اگر در کوه فریاد بزند کوه متلاشی خواهد شد و فرو</w:t>
      </w:r>
      <w:bookmarkStart w:id="55" w:name="pg3175_21085"/>
    </w:p>
    <w:p>
      <w:pPr>
        <w:pStyle w:val="BookText"/>
        <w:rPr/>
      </w:pPr>
      <w:bookmarkEnd w:id="55"/>
      <w:r>
        <w:rPr>
          <w:rFonts w:ascii="IRNazanin" w:hAnsi="IRNazanin" w:eastAsia="IRNazanin"/>
          <w:color w:val="111111"/>
          <w:sz w:val="28"/>
          <w:sz w:val="28"/>
          <w:szCs w:val="28"/>
          <w:rtl w:val="true"/>
          <w:lang w:bidi="fa-IR"/>
        </w:rPr>
        <w:t>خواهد ریخت…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قدش دراز نیست، ولی قامتش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قد نیست، ولی چهار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گرد و سینه‌اش فراخ و پیشانی‌اش باز و ابروانش به هم پیوسته است و خالی بر قسمت راست صورت خود دارد که مثل این است که دانه مشکی را بر قطعه‌ای از عنبر سائیده باشند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6" w:name="__RefHeading___Toc1527817_2749589250"/>
      <w:bookmarkStart w:id="57" w:name="_Toc22"/>
      <w:bookmarkEnd w:id="56"/>
      <w:r>
        <w:rPr>
          <w:rtl w:val="true"/>
        </w:rPr>
        <w:t>امام رضا علیه السلام و نشانه‌های حضرت مهدی عجل الله تعالی فرجه الشریف</w:t>
      </w:r>
      <w:bookmarkEnd w:id="57"/>
    </w:p>
    <w:p>
      <w:pPr>
        <w:pStyle w:val="BookText"/>
        <w:rPr/>
      </w:pPr>
      <w:r>
        <w:rPr>
          <w:rFonts w:ascii="IRNazanin" w:hAnsi="IRNazanin" w:eastAsia="IRNazanin"/>
          <w:color w:val="111111"/>
          <w:sz w:val="28"/>
          <w:sz w:val="28"/>
          <w:szCs w:val="28"/>
          <w:rtl w:val="true"/>
          <w:lang w:bidi="fa-IR"/>
        </w:rPr>
        <w:t>لباس قائم جز پارچه‌ای زبر و خشن و غذای او جز غذایی ساده نیست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قیافۀ او شبیه به من و شبیه به حضرت</w:t>
      </w:r>
    </w:p>
    <w:p>
      <w:pPr>
        <w:pStyle w:val="BookText"/>
        <w:rPr/>
      </w:pPr>
      <w:r>
        <w:rPr>
          <w:rFonts w:ascii="IRNazanin" w:hAnsi="IRNazanin" w:eastAsia="IRNazanin"/>
          <w:color w:val="111111"/>
          <w:sz w:val="28"/>
          <w:sz w:val="28"/>
          <w:szCs w:val="28"/>
          <w:rtl w:val="true"/>
          <w:lang w:bidi="fa-IR"/>
        </w:rPr>
        <w:t>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او را احاطه کرده و نور الهی از چهرۀ او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اندامی معتدل و چهره‌ای نورانی شناخته می‌شود…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نشانه مهدی آن است که در سنّ پیری است، ولی جوان به نظر می‌آید که هر کس او را ببیند گمان می‌کند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کمتر دارد، و یکی دیگر از علامات او این است که با گذشت زمان تا هنگام ارتحال اثر پیری در او ظاهر نیست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عالمترین و حکیمترین و متقی‌ترین و بردبارترین و سخاوتمندترین و عابدترین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جلو خود را می‌بیند پشت سر خود را نیز می‌بیند و سایه ندارد… بوی او از بوی مشک</w:t>
      </w:r>
    </w:p>
    <w:p>
      <w:pPr>
        <w:pStyle w:val="BookText"/>
        <w:rPr/>
      </w:pPr>
      <w:r>
        <w:rPr>
          <w:rFonts w:ascii="IRNazanin" w:hAnsi="IRNazanin" w:eastAsia="IRNazanin"/>
          <w:color w:val="111111"/>
          <w:sz w:val="28"/>
          <w:sz w:val="28"/>
          <w:szCs w:val="28"/>
          <w:rtl w:val="true"/>
          <w:lang w:bidi="fa-IR"/>
        </w:rPr>
        <w:t>معطرتر است…</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صلت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صاحب‌الامر هستم،ولی نه آن کسی که جهان را پس از پر شدن از ظلم و ستم،پر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 این ضعف جسمانی می‌توانم چنین کنم؟ به درستی که قائم آن کسی است که در سنین کهنسالی ظهور می‌کند،ولی در چهرۀ یک جوان است</w:t>
      </w:r>
      <w:r>
        <w:rPr>
          <w:rFonts w:eastAsia="IRNazanin" w:cs="IRNazanin"/>
          <w:color w:val="111111"/>
          <w:sz w:val="28"/>
          <w:szCs w:val="28"/>
          <w:rtl w:val="true"/>
          <w:lang w:bidi="fa-IR"/>
        </w:rPr>
        <w:t>.</w:t>
      </w:r>
      <w:bookmarkStart w:id="58" w:name="pg3175_21089"/>
    </w:p>
    <w:p>
      <w:pPr>
        <w:pStyle w:val="Heading2"/>
        <w:numPr>
          <w:ilvl w:val="1"/>
          <w:numId w:val="1"/>
        </w:numPr>
        <w:rPr/>
      </w:pPr>
      <w:bookmarkStart w:id="59" w:name="__RefHeading___Toc1527819_2749589250"/>
      <w:bookmarkStart w:id="60" w:name="_Toc23"/>
      <w:bookmarkEnd w:id="58"/>
      <w:bookmarkEnd w:id="59"/>
      <w:r>
        <w:rPr>
          <w:rtl w:val="true"/>
        </w:rPr>
        <w:t>فصل دوم</w:t>
      </w:r>
      <w:r>
        <w:rPr>
          <w:rtl w:val="true"/>
        </w:rPr>
        <w:t xml:space="preserve">: </w:t>
      </w:r>
      <w:r>
        <w:rPr>
          <w:rtl w:val="true"/>
        </w:rPr>
        <w:t>معصومین علیهم السلام و انتظار ظهور</w:t>
      </w:r>
      <w:bookmarkEnd w:id="60"/>
    </w:p>
    <w:p>
      <w:pPr>
        <w:pStyle w:val="Heading3"/>
        <w:numPr>
          <w:ilvl w:val="2"/>
          <w:numId w:val="1"/>
        </w:numPr>
        <w:rPr/>
      </w:pPr>
      <w:bookmarkStart w:id="61" w:name="__RefHeading___Toc1527821_2749589250"/>
      <w:bookmarkStart w:id="62" w:name="_Toc24"/>
      <w:bookmarkEnd w:id="61"/>
      <w:r>
        <w:rPr>
          <w:rtl w:val="true"/>
        </w:rPr>
        <w:t>اشاره</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انتظار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انتظار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انتظار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انتظار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انتظار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انتظار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و انتظار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انتظار ظهور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و انتظار ظهور</w:t>
      </w:r>
      <w:bookmarkStart w:id="63" w:name="pg3175_21090"/>
    </w:p>
    <w:p>
      <w:pPr>
        <w:pStyle w:val="Heading3"/>
        <w:numPr>
          <w:ilvl w:val="2"/>
          <w:numId w:val="1"/>
        </w:numPr>
        <w:rPr/>
      </w:pPr>
      <w:bookmarkStart w:id="64" w:name="__RefHeading___Toc1527823_2749589250"/>
      <w:bookmarkStart w:id="65" w:name="_Toc25"/>
      <w:bookmarkEnd w:id="63"/>
      <w:bookmarkEnd w:id="64"/>
      <w:r>
        <w:rPr>
          <w:rtl w:val="true"/>
        </w:rPr>
        <w:t>چکیدۀ فصل دوم</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انتظار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درست از انتظار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منتظران ظهور و ثابت قدمان عصر غیبت؛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مردن در حال انتظار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منتظران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آمادگی برای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آیاتی از قرآن به انتظار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انتظار ظهور</w:t>
      </w:r>
      <w:r>
        <w:rPr>
          <w:rFonts w:eastAsia="IRNazanin" w:cs="IRNazanin"/>
          <w:color w:val="111111"/>
          <w:sz w:val="28"/>
          <w:szCs w:val="28"/>
          <w:rtl w:val="true"/>
          <w:lang w:bidi="fa-IR"/>
        </w:rPr>
        <w:t>.</w:t>
      </w:r>
    </w:p>
    <w:p>
      <w:pPr>
        <w:pStyle w:val="Heading3"/>
        <w:numPr>
          <w:ilvl w:val="2"/>
          <w:numId w:val="1"/>
        </w:numPr>
        <w:rPr/>
      </w:pPr>
      <w:bookmarkStart w:id="66" w:name="__RefHeading___Toc1527825_2749589250"/>
      <w:bookmarkStart w:id="67" w:name="_Toc26"/>
      <w:bookmarkEnd w:id="66"/>
      <w:r>
        <w:rPr>
          <w:rtl w:val="true"/>
        </w:rPr>
        <w:t>معصومین علیه السلام و انتظار ظهور</w:t>
      </w:r>
      <w:bookmarkEnd w:id="67"/>
    </w:p>
    <w:p>
      <w:pPr>
        <w:pStyle w:val="Heading4"/>
        <w:numPr>
          <w:ilvl w:val="3"/>
          <w:numId w:val="1"/>
        </w:numPr>
        <w:rPr/>
      </w:pPr>
      <w:bookmarkStart w:id="68" w:name="__RefHeading___Toc1527827_2749589250"/>
      <w:bookmarkStart w:id="69" w:name="_Toc27"/>
      <w:bookmarkEnd w:id="68"/>
      <w:r>
        <w:rPr>
          <w:rtl w:val="true"/>
        </w:rPr>
        <w:t>پیامبر صلی الله علیه و آله و سلم و انتظار ظهور</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الهی را درخواست کنید چرا که خداوند دوست می‌دارد که از او مسئلت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عبادت انتظار فرج است</w:t>
      </w:r>
      <w:r>
        <w:rPr>
          <w:rFonts w:eastAsia="IRNazanin" w:cs="IRNazanin"/>
          <w:color w:val="111111"/>
          <w:sz w:val="28"/>
          <w:szCs w:val="28"/>
          <w:rtl w:val="true"/>
          <w:lang w:bidi="fa-IR"/>
        </w:rPr>
        <w:t>.</w:t>
      </w:r>
      <w:r>
        <w:rPr>
          <w:rStyle w:val="FootnoteAnchor"/>
          <w:rtl w:val="true"/>
        </w:rPr>
        <w:footnoteReference w:id="29"/>
      </w:r>
      <w:bookmarkStart w:id="70" w:name="pg3175_21091"/>
    </w:p>
    <w:p>
      <w:pPr>
        <w:pStyle w:val="Heading4"/>
        <w:numPr>
          <w:ilvl w:val="3"/>
          <w:numId w:val="1"/>
        </w:numPr>
        <w:rPr/>
      </w:pPr>
      <w:bookmarkStart w:id="71" w:name="__RefHeading___Toc1527829_2749589250"/>
      <w:bookmarkStart w:id="72" w:name="_Toc28"/>
      <w:bookmarkEnd w:id="70"/>
      <w:bookmarkEnd w:id="71"/>
      <w:r>
        <w:rPr>
          <w:rtl w:val="true"/>
        </w:rPr>
        <w:t>امام علی علیه السلام و انتظار ظهور</w:t>
      </w:r>
      <w:bookmarkEnd w:id="72"/>
    </w:p>
    <w:p>
      <w:pPr>
        <w:pStyle w:val="BookText"/>
        <w:rPr/>
      </w:pPr>
      <w:r>
        <w:rPr>
          <w:rFonts w:ascii="IRNazanin" w:hAnsi="IRNazanin" w:eastAsia="IRNazanin"/>
          <w:color w:val="111111"/>
          <w:sz w:val="28"/>
          <w:sz w:val="28"/>
          <w:szCs w:val="28"/>
          <w:rtl w:val="true"/>
          <w:lang w:bidi="fa-IR"/>
        </w:rPr>
        <w:t>انتظار فرج داشته باشید و از لطف و رحمت خدا ناامید نباشید که محبوبترین اعمال نزد پروردگار انتظار فرج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3" w:name="__RefHeading___Toc1527831_2749589250"/>
      <w:bookmarkStart w:id="74" w:name="_Toc29"/>
      <w:bookmarkEnd w:id="73"/>
      <w:r>
        <w:rPr>
          <w:rtl w:val="true"/>
        </w:rPr>
        <w:t>امام حسین علیه السلام و انتظار ظهور</w:t>
      </w:r>
      <w:bookmarkEnd w:id="74"/>
    </w:p>
    <w:p>
      <w:pPr>
        <w:pStyle w:val="BookText"/>
        <w:rPr/>
      </w:pPr>
      <w:r>
        <w:rPr>
          <w:rFonts w:ascii="IRNazanin" w:hAnsi="IRNazanin" w:eastAsia="IRNazanin"/>
          <w:color w:val="111111"/>
          <w:sz w:val="28"/>
          <w:sz w:val="28"/>
          <w:szCs w:val="28"/>
          <w:rtl w:val="true"/>
          <w:lang w:bidi="fa-IR"/>
        </w:rPr>
        <w:t>برای او غیبتی است که گروهی از دین برمی‌گردند و گروهی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ثابت قدمان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چه زمانی این وعده تحقق می‌پذیرد؟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بردباران در عصر غیبت در مقابل آزار و تکذیب همانند مجاهدان و جنگجویانی هستند که در حضور رسول خدا شمشیر زده‌اند</w:t>
      </w:r>
      <w:r>
        <w:rPr>
          <w:rFonts w:eastAsia="IRNazanin" w:cs="IRNazanin"/>
          <w:color w:val="111111"/>
          <w:sz w:val="28"/>
          <w:szCs w:val="28"/>
          <w:rtl w:val="true"/>
          <w:lang w:bidi="fa-IR"/>
        </w:rPr>
        <w:t>.</w:t>
      </w:r>
      <w:r>
        <w:rPr>
          <w:rStyle w:val="FootnoteAnchor"/>
          <w:rtl w:val="true"/>
        </w:rPr>
        <w:footnoteReference w:id="31"/>
      </w:r>
      <w:bookmarkStart w:id="75" w:name="pg3175_21092"/>
    </w:p>
    <w:p>
      <w:pPr>
        <w:pStyle w:val="Heading4"/>
        <w:numPr>
          <w:ilvl w:val="3"/>
          <w:numId w:val="1"/>
        </w:numPr>
        <w:rPr/>
      </w:pPr>
      <w:bookmarkStart w:id="76" w:name="__RefHeading___Toc1527833_2749589250"/>
      <w:bookmarkStart w:id="77" w:name="_Toc30"/>
      <w:bookmarkEnd w:id="75"/>
      <w:bookmarkEnd w:id="76"/>
      <w:r>
        <w:rPr>
          <w:rtl w:val="true"/>
        </w:rPr>
        <w:t>امام سجاد علیه السلام و انتظار ظهور</w:t>
      </w:r>
      <w:bookmarkEnd w:id="77"/>
    </w:p>
    <w:p>
      <w:pPr>
        <w:pStyle w:val="BookText"/>
        <w:rPr/>
      </w:pP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عصر غیبت زندگی می‌کنند و عقیده به امامت حضرت مهدی عجل الله تعالی فرجه الشریف دارند و در انتظار ظهور آن حضرت به سر می‌برند از مردم هر عصر و روزگار دیگری برتر و بالاترند چرا که خداوند به آنها عقل و درک و معرفت به اندازه‌ای عطا فرموده که عصر غیبت برای آنان مانند عصر حضور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در آن زمان مانند مجاهدان صدر اسلام قرار داده است که با شمشیر در رکاب حضرت رسول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برگزیدگان مخلص و شیعیان راستین ما و دعوت کنندگان مردم به سوی خدا در نهان و آشکار هستند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8" w:name="__RefHeading___Toc1527835_2749589250"/>
      <w:bookmarkStart w:id="79" w:name="_Toc31"/>
      <w:bookmarkEnd w:id="78"/>
      <w:r>
        <w:rPr>
          <w:rtl w:val="true"/>
        </w:rPr>
        <w:t>امام باقر علیه السلام و انتظار ظهور</w:t>
      </w:r>
      <w:bookmarkEnd w:id="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حال انتظار فرج بمیرد از اینکه</w:t>
      </w:r>
      <w:bookmarkStart w:id="80" w:name="pg3175_21093"/>
    </w:p>
    <w:p>
      <w:pPr>
        <w:pStyle w:val="BookText"/>
        <w:rPr/>
      </w:pPr>
      <w:bookmarkEnd w:id="80"/>
      <w:r>
        <w:rPr>
          <w:rFonts w:ascii="IRNazanin" w:hAnsi="IRNazanin" w:eastAsia="IRNazanin"/>
          <w:color w:val="111111"/>
          <w:sz w:val="28"/>
          <w:sz w:val="28"/>
          <w:szCs w:val="28"/>
          <w:rtl w:val="true"/>
          <w:lang w:bidi="fa-IR"/>
        </w:rPr>
        <w:t>در میان خیمه حضرت مهدی و جمع لشکریان آن حضرت از دنیا نرفته ضرری نکرده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بدانید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دارد، همانند پاداش کسی که روزها روزه‌دار و شبها متهجد و شب زنده‌دار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آل محمد صلی الله علیه و آله و سلم بیاید او را یاری خواهم کرد، مانند کسی است که در حضور آن حضرت جنگیده 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کسی دو شهادت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81" w:name="__RefHeading___Toc1527837_2749589250"/>
      <w:bookmarkStart w:id="82" w:name="_Toc32"/>
      <w:bookmarkEnd w:id="81"/>
      <w:r>
        <w:rPr>
          <w:rtl w:val="true"/>
        </w:rPr>
        <w:t>امام صادق علیه السلام و انتظار ظهور</w:t>
      </w:r>
      <w:bookmarkEnd w:id="8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انتظار حکومت قائم ازدنیا بروند، مانند کسانی هستند که در خیمۀ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کسانی هستند که در رکاب آن حضرت شمشیر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مکثی دیگر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مثل کسانی هستند که در حضور پیامبر صلی الله علیه و آله و سلم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خود را برای خروج حضرت قائم عجل الله تعالی فرجه الشریف آماده کند، گرچه با تهیه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نیت شما آمادگی ببیند امیدوارم که مرگ شما را به تأخیر بیاندازد تا ظهور او را درک کرده و از یاران او باشید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کس که منتظر باشد و در این راه بر مصائب و آزارها و اذیت‌ها صبر نماید فردای قیامت در صف ما خواهد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خوشا به حال شیعیان قائم که منتظر ظهور او در حال غیبت هستند و در هنگام ظهور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اولیاء خداوند که خوف و حزنی ندارند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باشید،اگر من آن روز را درک می‌کردم،</w:t>
      </w:r>
      <w:bookmarkStart w:id="83" w:name="pg3175_21095"/>
    </w:p>
    <w:p>
      <w:pPr>
        <w:pStyle w:val="BookText"/>
        <w:rPr/>
      </w:pPr>
      <w:bookmarkEnd w:id="83"/>
      <w:r>
        <w:rPr>
          <w:rFonts w:ascii="IRNazanin" w:hAnsi="IRNazanin" w:eastAsia="IRNazanin"/>
          <w:color w:val="111111"/>
          <w:sz w:val="28"/>
          <w:sz w:val="28"/>
          <w:szCs w:val="28"/>
          <w:rtl w:val="true"/>
          <w:lang w:bidi="fa-IR"/>
        </w:rPr>
        <w:t>هر آینه جانم را فدای صاحب‌الامر می‌کردم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84" w:name="__RefHeading___Toc1527839_2749589250"/>
      <w:bookmarkStart w:id="85" w:name="_Toc33"/>
      <w:bookmarkEnd w:id="84"/>
      <w:r>
        <w:rPr>
          <w:rtl w:val="true"/>
        </w:rPr>
        <w:t>امام کاظم علیه السلام و انتظار ظهور</w:t>
      </w:r>
      <w:bookmarkEnd w:id="85"/>
    </w:p>
    <w:p>
      <w:pPr>
        <w:pStyle w:val="BookText"/>
        <w:rPr/>
      </w:pPr>
      <w:r>
        <w:rPr>
          <w:rFonts w:ascii="IRNazanin" w:hAnsi="IRNazanin" w:eastAsia="IRNazanin"/>
          <w:color w:val="111111"/>
          <w:sz w:val="28"/>
          <w:sz w:val="28"/>
          <w:szCs w:val="28"/>
          <w:rtl w:val="true"/>
          <w:lang w:bidi="fa-IR"/>
        </w:rPr>
        <w:t>خوشا به حال شیعیان، که در عصر غیبت قائم به ریسمان دوستی چنگ می‌زنند و از دشمنان ما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به عنوان  امامان خویش راضی هستند و ما نیز از آنان به عنوان شیعیان خود راضی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خوشا به حال آنان، به خدا سوگند آنان هم درجۀ ما در رستاخیز هستند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6" w:name="__RefHeading___Toc1527841_2749589250"/>
      <w:bookmarkStart w:id="87" w:name="_Toc34"/>
      <w:bookmarkEnd w:id="86"/>
      <w:r>
        <w:rPr>
          <w:rtl w:val="true"/>
        </w:rPr>
        <w:t>امام رضا علیه السلام و انتظار ظهور</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زیباست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خدای تعالی را نشنیدید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پس از ناامیدی خواهد آمد و</w:t>
      </w:r>
      <w:bookmarkStart w:id="88" w:name="pg3175_21096"/>
    </w:p>
    <w:p>
      <w:pPr>
        <w:pStyle w:val="BookText"/>
        <w:rPr/>
      </w:pPr>
      <w:bookmarkEnd w:id="88"/>
      <w:r>
        <w:rPr>
          <w:rFonts w:ascii="IRNazanin" w:hAnsi="IRNazanin" w:eastAsia="IRNazanin"/>
          <w:color w:val="111111"/>
          <w:sz w:val="28"/>
          <w:sz w:val="28"/>
          <w:szCs w:val="28"/>
          <w:rtl w:val="true"/>
          <w:lang w:bidi="fa-IR"/>
        </w:rPr>
        <w:t>گذشتگان شما صبورتر از شما بودند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9" w:name="__RefHeading___Toc1527843_2749589250"/>
      <w:bookmarkStart w:id="90" w:name="_Toc35"/>
      <w:bookmarkEnd w:id="89"/>
      <w:r>
        <w:rPr>
          <w:rtl w:val="true"/>
        </w:rPr>
        <w:t>امام جواد علیه السلام و انتظار ظهور</w:t>
      </w:r>
      <w:bookmarkEnd w:id="90"/>
    </w:p>
    <w:p>
      <w:pPr>
        <w:pStyle w:val="BookText"/>
        <w:rPr/>
      </w:pPr>
      <w:r>
        <w:rPr>
          <w:rFonts w:ascii="IRNazanin" w:hAnsi="IRNazanin" w:eastAsia="IRNazanin"/>
          <w:color w:val="111111"/>
          <w:sz w:val="28"/>
          <w:sz w:val="28"/>
          <w:szCs w:val="28"/>
          <w:rtl w:val="true"/>
          <w:lang w:bidi="fa-IR"/>
        </w:rPr>
        <w:t>قائم ما همان مهدی است که باید در زمان غیبت انتظار او را داشت و در زمان حضور و ظهور از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فرزند من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عمل شیعیان ما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مطلب را بداند با همین انتظاری که دارد فرج برای او حاصل می‌شود</w:t>
      </w:r>
      <w:r>
        <w:rPr>
          <w:rFonts w:eastAsia="IRNazanin" w:cs="IRNazanin"/>
          <w:color w:val="111111"/>
          <w:sz w:val="28"/>
          <w:szCs w:val="28"/>
          <w:rtl w:val="true"/>
          <w:lang w:bidi="fa-IR"/>
        </w:rPr>
        <w:t>.</w:t>
      </w:r>
      <w:r>
        <w:rPr>
          <w:rStyle w:val="FootnoteAnchor"/>
          <w:rtl w:val="true"/>
        </w:rPr>
        <w:footnoteReference w:id="43"/>
      </w:r>
      <w:bookmarkStart w:id="91" w:name="pg3175_21097"/>
    </w:p>
    <w:p>
      <w:pPr>
        <w:pStyle w:val="Heading2"/>
        <w:numPr>
          <w:ilvl w:val="1"/>
          <w:numId w:val="1"/>
        </w:numPr>
        <w:rPr/>
      </w:pPr>
      <w:bookmarkStart w:id="92" w:name="__RefHeading___Toc1527845_2749589250"/>
      <w:bookmarkStart w:id="93" w:name="_Toc36"/>
      <w:bookmarkEnd w:id="91"/>
      <w:bookmarkEnd w:id="92"/>
      <w:r>
        <w:rPr>
          <w:rtl w:val="true"/>
        </w:rPr>
        <w:t>فصل سوم</w:t>
      </w:r>
      <w:r>
        <w:rPr>
          <w:rtl w:val="true"/>
        </w:rPr>
        <w:t xml:space="preserve">: </w:t>
      </w:r>
      <w:r>
        <w:rPr>
          <w:rtl w:val="true"/>
        </w:rPr>
        <w:t>معصومین علیهم السلام و بشارت ظهور</w:t>
      </w:r>
      <w:bookmarkEnd w:id="93"/>
    </w:p>
    <w:p>
      <w:pPr>
        <w:pStyle w:val="Heading3"/>
        <w:numPr>
          <w:ilvl w:val="2"/>
          <w:numId w:val="1"/>
        </w:numPr>
        <w:rPr/>
      </w:pPr>
      <w:bookmarkStart w:id="94" w:name="__RefHeading___Toc1527847_2749589250"/>
      <w:bookmarkStart w:id="95" w:name="_Toc37"/>
      <w:bookmarkEnd w:id="94"/>
      <w:r>
        <w:rPr>
          <w:rtl w:val="true"/>
        </w:rPr>
        <w:t>اشاره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بشارت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بشارت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بشارت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بشارت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بشارت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بشارت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بشارت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و بشارت ظهور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و بشارت ظهور</w:t>
      </w:r>
      <w:bookmarkStart w:id="96" w:name="pg3175_21098"/>
    </w:p>
    <w:p>
      <w:pPr>
        <w:pStyle w:val="Heading3"/>
        <w:numPr>
          <w:ilvl w:val="2"/>
          <w:numId w:val="1"/>
        </w:numPr>
        <w:rPr/>
      </w:pPr>
      <w:bookmarkStart w:id="97" w:name="__RefHeading___Toc1527849_2749589250"/>
      <w:bookmarkStart w:id="98" w:name="_Toc38"/>
      <w:bookmarkEnd w:id="96"/>
      <w:bookmarkEnd w:id="97"/>
      <w:r>
        <w:rPr>
          <w:rtl w:val="true"/>
        </w:rPr>
        <w:t>چکیدۀ فصل سوم</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شرق و غرب جهان به دست امام عصر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قطعیت ظهور حتی اگر عمر جهان به پایان رسیده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مردمانی از مشرق زمین بمنظور تهیۀ مقدمات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وجود مهدی عجل الله تعالی فرجه الشریف از مغرب؛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با شمشیر؛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بر تمامی زمین و تسلیم همگان در مقابل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شدن کافران و روی آوردن فاجران به تقوی؛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نبودن زمین از حجت تا عصر ظهور؛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حضرت با یاران پدر بزرگوارش؛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آیاتی از قرآن به ظهور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حضرت مهدی عجل الله تعالی فرجه الشریف به قائم؛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اصحاب خاص حضرت مهدی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ظهور حضرت به قیامت؛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الارض داشتن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همۀ امور برای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غمگینی امّت در دوران غیبت</w:t>
      </w:r>
      <w:r>
        <w:rPr>
          <w:rFonts w:eastAsia="IRNazanin" w:cs="IRNazanin"/>
          <w:color w:val="111111"/>
          <w:sz w:val="28"/>
          <w:szCs w:val="28"/>
          <w:rtl w:val="true"/>
          <w:lang w:bidi="fa-IR"/>
        </w:rPr>
        <w:t>.</w:t>
      </w:r>
      <w:bookmarkStart w:id="99" w:name="pg3175_21100"/>
    </w:p>
    <w:p>
      <w:pPr>
        <w:pStyle w:val="Heading3"/>
        <w:numPr>
          <w:ilvl w:val="2"/>
          <w:numId w:val="1"/>
        </w:numPr>
        <w:rPr/>
      </w:pPr>
      <w:bookmarkStart w:id="100" w:name="__RefHeading___Toc1527851_2749589250"/>
      <w:bookmarkStart w:id="101" w:name="_Toc39"/>
      <w:bookmarkEnd w:id="99"/>
      <w:bookmarkEnd w:id="100"/>
      <w:r>
        <w:rPr>
          <w:rtl w:val="true"/>
        </w:rPr>
        <w:t>معصومین علیه السلام و بشارت ظهور</w:t>
      </w:r>
      <w:bookmarkEnd w:id="101"/>
    </w:p>
    <w:p>
      <w:pPr>
        <w:pStyle w:val="Heading4"/>
        <w:numPr>
          <w:ilvl w:val="3"/>
          <w:numId w:val="1"/>
        </w:numPr>
        <w:rPr/>
      </w:pPr>
      <w:bookmarkStart w:id="102" w:name="__RefHeading___Toc1527853_2749589250"/>
      <w:bookmarkStart w:id="103" w:name="_Toc40"/>
      <w:bookmarkEnd w:id="102"/>
      <w:r>
        <w:rPr>
          <w:rtl w:val="true"/>
        </w:rPr>
        <w:t>پیامبر صلی الله علیه و آله و سلم و بشارت ظهور</w:t>
      </w:r>
      <w:bookmarkEnd w:id="103"/>
    </w:p>
    <w:p>
      <w:pPr>
        <w:pStyle w:val="BookText"/>
        <w:rPr/>
      </w:pPr>
      <w:r>
        <w:rPr>
          <w:rFonts w:ascii="IRNazanin" w:hAnsi="IRNazanin" w:eastAsia="IRNazanin"/>
          <w:color w:val="111111"/>
          <w:sz w:val="28"/>
          <w:sz w:val="28"/>
          <w:szCs w:val="28"/>
          <w:rtl w:val="true"/>
          <w:lang w:bidi="fa-IR"/>
        </w:rPr>
        <w:t xml:space="preserve">ائمۀ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تو ای علی اولین آنان هستی و قائم آخرین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که خدای تعالی شرق و غرب جهان را به دست او فتح خواهد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حذیفه، اگر عمر دنیا به پایان رسیده و فقط یک روز باقی مانده باشد خداوند آن روز را آن قدر طولانی می‌کند تا مردی از خاندان من حکومت را در دست گیرد و تمام خیرات به دست او تحقق یافته و اسلام به صورت راستین خود آشکار گردد و آلودگی‌ها از بین برود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مرا به حق برای بشارت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عالم باقی</w:t>
      </w:r>
      <w:bookmarkStart w:id="104" w:name="pg3175_21101"/>
    </w:p>
    <w:p>
      <w:pPr>
        <w:pStyle w:val="BookText"/>
        <w:rPr/>
      </w:pPr>
      <w:bookmarkEnd w:id="104"/>
      <w:r>
        <w:rPr>
          <w:rFonts w:ascii="IRNazanin" w:hAnsi="IRNazanin" w:eastAsia="IRNazanin"/>
          <w:color w:val="111111"/>
          <w:sz w:val="28"/>
          <w:sz w:val="28"/>
          <w:szCs w:val="28"/>
          <w:rtl w:val="true"/>
          <w:lang w:bidi="fa-IR"/>
        </w:rPr>
        <w:t xml:space="preserve">مانده باشد خداوند آن یک روز را آنقدر طولانی خواهد کرد تا فرزندم مهدی قیام کند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بعد از او فرود، می‌آید و پشت سر او نماز می‌گزارد و جهان به نور پروردگار روشن گشته و حکومت مهدی شرق و غرب عالم را در برمی‌گیرد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مردمی از مشرق زمین قیام کرده و مقدمات حکومت حضرت مهدی را فراهم می‌سازند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5" w:name="__RefHeading___Toc1527855_2749589250"/>
      <w:bookmarkStart w:id="106" w:name="_Toc41"/>
      <w:bookmarkEnd w:id="105"/>
      <w:r>
        <w:rPr>
          <w:rtl w:val="true"/>
        </w:rPr>
        <w:t>امام علی علیه السلام و بشارت ظهور</w:t>
      </w:r>
      <w:bookmarkEnd w:id="1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همانند خورشیدی است که از مغرب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ظاهر شده و زمین را پاک کرده و ترازوی عدالت را برپا</w:t>
      </w:r>
    </w:p>
    <w:p>
      <w:pPr>
        <w:pStyle w:val="BookText"/>
        <w:rPr/>
      </w:pPr>
      <w:r>
        <w:rPr>
          <w:rFonts w:ascii="IRNazanin" w:hAnsi="IRNazanin" w:eastAsia="IRNazanin"/>
          <w:color w:val="111111"/>
          <w:sz w:val="28"/>
          <w:sz w:val="28"/>
          <w:szCs w:val="28"/>
          <w:rtl w:val="true"/>
          <w:lang w:bidi="fa-IR"/>
        </w:rPr>
        <w:t>نموده و دیگر کسی به کسی ستم نمی‌کند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صاحب پرچم محمدی و بنیانگذار دولت احمدی می‌آید در حالی که شمشیر به دست اوست و لباس کامل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سخن راست بر زبان جاری نمی‌کند و زمین را مهد آرامش قرار داده و احکام واجب و مستحب اسلام را زنده می‌کند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که روزگار سخت شده و مردم در جهل فرو رفته‌اند، خداوند مردی را مبعوث می‌کند که او را به وسیلۀ فرشتگان خود تأیید نموده و یارانش را محافظت کرده و وی را با آیات و معجزات یاری نموده و بر سراسر زمین مسلط می‌سازد تا همگان در برابر او خواه، ناخواه تسلیم شوند زمین را از قسط و عدالت و نور و برهان پر می‌کند</w:t>
      </w:r>
      <w:r>
        <w:rPr>
          <w:rFonts w:eastAsia="IRNazanin" w:cs="IRNazanin"/>
          <w:color w:val="111111"/>
          <w:sz w:val="28"/>
          <w:szCs w:val="28"/>
          <w:rtl w:val="true"/>
          <w:lang w:bidi="fa-IR"/>
        </w:rPr>
        <w:t>.</w:t>
      </w:r>
      <w:bookmarkStart w:id="107" w:name="pg3175_21103"/>
    </w:p>
    <w:p>
      <w:pPr>
        <w:pStyle w:val="BookText"/>
        <w:rPr/>
      </w:pPr>
      <w:bookmarkEnd w:id="107"/>
      <w:r>
        <w:rPr>
          <w:rFonts w:ascii="IRNazanin" w:hAnsi="IRNazanin" w:eastAsia="IRNazanin"/>
          <w:color w:val="111111"/>
          <w:sz w:val="28"/>
          <w:sz w:val="28"/>
          <w:szCs w:val="28"/>
          <w:rtl w:val="true"/>
          <w:lang w:bidi="fa-IR"/>
        </w:rPr>
        <w:t>شرق و غرب جهان تحت تسخیر و تسلط او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کافری نمی‌ماند جز آن که ایمان آورده و شخص ناشایسته‌ای نماند جز آن که به تقوا رو بیاورد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08" w:name="__RefHeading___Toc1527857_2749589250"/>
      <w:bookmarkStart w:id="109" w:name="_Toc42"/>
      <w:bookmarkEnd w:id="108"/>
      <w:r>
        <w:rPr>
          <w:rtl w:val="true"/>
        </w:rPr>
        <w:t>امام حسین علیه السلام و بشارت ظهور</w:t>
      </w:r>
      <w:bookmarkEnd w:id="10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از پیشوایان پس ازمن سؤال کنید چراکه تا قیام قائم هیچگاه روزگار بدون یکی از آنها سپری نخواهد شد… </w:t>
      </w:r>
      <w:r>
        <w:rPr>
          <w:rFonts w:eastAsia="IRNazanin" w:cs="IRNazanin"/>
          <w:color w:val="111111"/>
          <w:sz w:val="28"/>
          <w:szCs w:val="28"/>
          <w:rtl w:val="true"/>
          <w:lang w:bidi="fa-IR"/>
        </w:rPr>
        <w:t>.</w:t>
      </w:r>
      <w:r>
        <w:rPr>
          <w:rStyle w:val="FootnoteAnchor"/>
          <w:rtl w:val="true"/>
        </w:rPr>
        <w:footnoteReference w:id="51"/>
      </w:r>
      <w:bookmarkStart w:id="110" w:name="pg3175_21104"/>
    </w:p>
    <w:p>
      <w:pPr>
        <w:pStyle w:val="Heading4"/>
        <w:numPr>
          <w:ilvl w:val="3"/>
          <w:numId w:val="1"/>
        </w:numPr>
        <w:rPr/>
      </w:pPr>
      <w:bookmarkStart w:id="111" w:name="__RefHeading___Toc1527859_2749589250"/>
      <w:bookmarkStart w:id="112" w:name="_Toc43"/>
      <w:bookmarkEnd w:id="110"/>
      <w:bookmarkEnd w:id="111"/>
      <w:r>
        <w:rPr>
          <w:rtl w:val="true"/>
        </w:rPr>
        <w:t>امام سجاد علیه السلام و بشارت ظهور</w:t>
      </w:r>
      <w:bookmarkEnd w:id="112"/>
    </w:p>
    <w:p>
      <w:pPr>
        <w:pStyle w:val="BookText"/>
        <w:rPr/>
      </w:pPr>
      <w:r>
        <w:rPr>
          <w:rFonts w:ascii="IRNazanin" w:hAnsi="IRNazanin" w:eastAsia="IRNazanin"/>
          <w:color w:val="111111"/>
          <w:sz w:val="28"/>
          <w:sz w:val="28"/>
          <w:szCs w:val="28"/>
          <w:rtl w:val="true"/>
          <w:lang w:bidi="fa-IR"/>
        </w:rPr>
        <w:t>گویا صاحب شما را می‌بینم که از پشت کوفه وارد نجف شده و یاران پدرش همراه او زیر پرچم پیامبر اکرم صلی الله علیه و آله و سلم که آن را برافراشته و به دست گرفته است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پرچم به سوی هر قومی که حرکت کند خداوند آن قوم را هلاک می‌کند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3" w:name="__RefHeading___Toc1527861_2749589250"/>
      <w:bookmarkStart w:id="114" w:name="_Toc44"/>
      <w:bookmarkEnd w:id="113"/>
      <w:r>
        <w:rPr>
          <w:rtl w:val="true"/>
        </w:rPr>
        <w:t>امام باقر علیه السلام و بشارت ظهور</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پرسیدم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اشاره به آن مدّتی است که جلو حکومت حضرت علی علیه السلام گرفته شد و روز عبارت از قائم ماست که قیام می‌کند و حکومت او بر دولت باطل چیره می‌گردد</w:t>
      </w:r>
      <w:r>
        <w:rPr>
          <w:rFonts w:eastAsia="IRNazanin" w:cs="IRNazanin"/>
          <w:color w:val="111111"/>
          <w:sz w:val="28"/>
          <w:szCs w:val="28"/>
          <w:rtl w:val="true"/>
          <w:lang w:bidi="fa-IR"/>
        </w:rPr>
        <w:t>.</w:t>
      </w:r>
      <w:r>
        <w:rPr>
          <w:rStyle w:val="FootnoteAnchor"/>
          <w:rtl w:val="true"/>
        </w:rPr>
        <w:footnoteReference w:id="53"/>
      </w:r>
      <w:bookmarkStart w:id="115" w:name="pg3175_21105"/>
    </w:p>
    <w:p>
      <w:pPr>
        <w:pStyle w:val="BookText"/>
        <w:rPr/>
      </w:pPr>
      <w:bookmarkEnd w:id="115"/>
      <w:r>
        <w:rPr>
          <w:rFonts w:ascii="IRNazanin" w:hAnsi="IRNazanin" w:eastAsia="IRNazanin"/>
          <w:color w:val="111111"/>
          <w:sz w:val="28"/>
          <w:sz w:val="28"/>
          <w:szCs w:val="28"/>
          <w:rtl w:val="true"/>
          <w:lang w:bidi="fa-IR"/>
        </w:rPr>
        <w:t>ام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دربارۀ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امامی است که خود را از دیدگان مردم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پنهان می‌کند و در نتیجه مردم از علم و دانش او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وقت خود ظهور می‌کند، مثل شهابی که در شب تاریک رخ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حالت اگر چنین زمانی را درک کنی</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6" w:name="__RefHeading___Toc1527863_2749589250"/>
      <w:bookmarkStart w:id="117" w:name="_Toc45"/>
      <w:bookmarkEnd w:id="116"/>
      <w:r>
        <w:rPr>
          <w:rtl w:val="true"/>
        </w:rPr>
        <w:t>امام صادق علیه السلام و بشارت ظهور</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را مهدی می‌نامند به این دلیل که مردم گمراه را هدایت می‌کند و آن حضرت را قائم می‌گویند، چرا که قیام به</w:t>
      </w:r>
    </w:p>
    <w:p>
      <w:pPr>
        <w:pStyle w:val="BookText"/>
        <w:rPr/>
      </w:pPr>
      <w:r>
        <w:rPr>
          <w:rFonts w:ascii="IRNazanin" w:hAnsi="IRNazanin" w:eastAsia="IRNazanin"/>
          <w:color w:val="111111"/>
          <w:sz w:val="28"/>
          <w:sz w:val="28"/>
          <w:szCs w:val="28"/>
          <w:rtl w:val="true"/>
          <w:lang w:bidi="fa-IR"/>
        </w:rPr>
        <w:t>حق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وقتی که مهدی قیام می‌کند با فرمانی جدید و کتابی جدید و طریقه‌ای جدید و قضاوتی جدید می‌آید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گویا حضرت قائم را بر فراز منبر کوفه می‌بینم که یارانش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اصحاب پیامبر صلی الله علیه و آله و سلم در جنگ بدر پیرامون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پرچمهایی را دارند و آنان حاکمان زمین از سوی خداوند در بین بندگان او هستند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خروج نمی‌کند مگر به</w:t>
      </w:r>
      <w:bookmarkStart w:id="118" w:name="pg3175_21107"/>
    </w:p>
    <w:p>
      <w:pPr>
        <w:pStyle w:val="BookText"/>
        <w:rPr/>
      </w:pPr>
      <w:bookmarkEnd w:id="118"/>
      <w:r>
        <w:rPr>
          <w:rFonts w:ascii="IRNazanin" w:hAnsi="IRNazanin" w:eastAsia="IRNazanin"/>
          <w:color w:val="111111"/>
          <w:sz w:val="28"/>
          <w:sz w:val="28"/>
          <w:szCs w:val="28"/>
          <w:rtl w:val="true"/>
          <w:lang w:bidi="fa-IR"/>
        </w:rPr>
        <w:t xml:space="preserve">همراهی یاران قدرتمندی که لااقل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 رنج و گرفتاری را از شیعیان خویش پس از اندوه سخت و بلای طولانی و ستم‌گری برطرف می‌کند و خوشا به حال کسی که آن زمان را درک کند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19" w:name="__RefHeading___Toc1527865_2749589250"/>
      <w:bookmarkStart w:id="120" w:name="_Toc46"/>
      <w:bookmarkEnd w:id="119"/>
      <w:r>
        <w:rPr>
          <w:rtl w:val="true"/>
        </w:rPr>
        <w:t>امام رضا علیه السلام و بشارت ظهور</w:t>
      </w:r>
      <w:bookmarkEnd w:id="1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صاحب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ظهور کند زمین به نور پروردگار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مانند قیام قیامت است که جز به صورت ناگهانی نخواهد آمد</w:t>
      </w:r>
      <w:r>
        <w:rPr>
          <w:rFonts w:eastAsia="IRNazanin" w:cs="IRNazanin"/>
          <w:color w:val="111111"/>
          <w:sz w:val="28"/>
          <w:szCs w:val="28"/>
          <w:rtl w:val="true"/>
          <w:lang w:bidi="fa-IR"/>
        </w:rPr>
        <w:t>.</w:t>
      </w:r>
      <w:r>
        <w:rPr>
          <w:rStyle w:val="FootnoteAnchor"/>
          <w:rtl w:val="true"/>
        </w:rPr>
        <w:footnoteReference w:id="60"/>
      </w:r>
      <w:bookmarkStart w:id="121" w:name="pg3175_21108"/>
    </w:p>
    <w:p>
      <w:pPr>
        <w:pStyle w:val="Heading4"/>
        <w:numPr>
          <w:ilvl w:val="3"/>
          <w:numId w:val="1"/>
        </w:numPr>
        <w:rPr/>
      </w:pPr>
      <w:bookmarkStart w:id="122" w:name="__RefHeading___Toc1527867_2749589250"/>
      <w:bookmarkStart w:id="123" w:name="_Toc47"/>
      <w:bookmarkEnd w:id="121"/>
      <w:bookmarkEnd w:id="122"/>
      <w:r>
        <w:rPr>
          <w:rtl w:val="true"/>
        </w:rPr>
        <w:t>امام هادی علیه السلام و بشارت ظهور</w:t>
      </w:r>
      <w:bookmarkEnd w:id="123"/>
    </w:p>
    <w:p>
      <w:pPr>
        <w:pStyle w:val="BookText"/>
        <w:rPr/>
      </w:pPr>
      <w:r>
        <w:rPr>
          <w:rFonts w:ascii="IRNazanin" w:hAnsi="IRNazanin" w:eastAsia="IRNazanin"/>
          <w:color w:val="111111"/>
          <w:sz w:val="28"/>
          <w:sz w:val="28"/>
          <w:szCs w:val="28"/>
          <w:rtl w:val="true"/>
          <w:lang w:bidi="fa-IR"/>
        </w:rPr>
        <w:t>جانشین من پسرم حسن است، ولی چگونه خواهید بود با جانشین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فدایت باد، منظور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فرزندم حسن رحلت کند، چراغی آشکار و پس از مدتی مخفی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دربارۀ او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غریبی که دین خود را برداشته و از شهری به شهر دیگر می‌برد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هم اسم و هم کنیه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الارض دارد و هر مشکل در نزد او آسان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وحدت کلمه ایجاد کرده و نعمتها را کامل ساخته و خداوند حق</w:t>
      </w:r>
      <w:bookmarkStart w:id="124" w:name="pg3175_21109"/>
    </w:p>
    <w:p>
      <w:pPr>
        <w:pStyle w:val="BookText"/>
        <w:rPr/>
      </w:pPr>
      <w:bookmarkEnd w:id="124"/>
      <w:r>
        <w:rPr>
          <w:rFonts w:ascii="IRNazanin" w:hAnsi="IRNazanin" w:eastAsia="IRNazanin"/>
          <w:color w:val="111111"/>
          <w:sz w:val="28"/>
          <w:sz w:val="28"/>
          <w:szCs w:val="28"/>
          <w:rtl w:val="true"/>
          <w:lang w:bidi="fa-IR"/>
        </w:rPr>
        <w:t>را به دست او جامۀ عمل پوشانده و باطل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منتظر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بازمانده 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25" w:name="__RefHeading___Toc1527869_2749589250"/>
      <w:bookmarkStart w:id="126" w:name="_Toc48"/>
      <w:bookmarkEnd w:id="125"/>
      <w:r>
        <w:rPr>
          <w:rtl w:val="true"/>
        </w:rPr>
        <w:t>امام حسن عسکری علیه السلام و بشارت ظهور</w:t>
      </w:r>
      <w:bookmarkEnd w:id="126"/>
    </w:p>
    <w:p>
      <w:pPr>
        <w:pStyle w:val="BookText"/>
        <w:rPr/>
      </w:pPr>
      <w:r>
        <w:rPr>
          <w:rFonts w:ascii="IRNazanin" w:hAnsi="IRNazanin" w:eastAsia="IRNazanin"/>
          <w:color w:val="111111"/>
          <w:sz w:val="28"/>
          <w:sz w:val="28"/>
          <w:szCs w:val="28"/>
          <w:rtl w:val="true"/>
          <w:lang w:bidi="fa-IR"/>
        </w:rPr>
        <w:t>به خدا قسم، به زودی من پسری خواهم داشت که زمین را پر از عدل و داد می‌نماید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خدا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او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پرچمهای سفیدی را با چشمان</w:t>
      </w:r>
    </w:p>
    <w:p>
      <w:pPr>
        <w:pStyle w:val="BookText"/>
        <w:rPr/>
      </w:pPr>
      <w:r>
        <w:rPr>
          <w:rFonts w:ascii="IRNazanin" w:hAnsi="IRNazanin" w:eastAsia="IRNazanin"/>
          <w:color w:val="111111"/>
          <w:sz w:val="28"/>
          <w:sz w:val="28"/>
          <w:szCs w:val="28"/>
          <w:rtl w:val="true"/>
          <w:lang w:bidi="fa-IR"/>
        </w:rPr>
        <w:t xml:space="preserve">خود می‌بینم که بر بالای سر او در بلندی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 اهتزاز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گویی ترا می‌بینم که نصرت الهی بر تو نازل و امر فرج تو اصلاح شده و شکوه تو به اوج رسیده و پرچمهای زرد و سرخ بر فراز تو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 به اهتزاز در آمده است…</w:t>
      </w:r>
      <w:r>
        <w:rPr>
          <w:rStyle w:val="FootnoteAnchor"/>
          <w:rtl w:val="true"/>
        </w:rPr>
        <w:footnoteReference w:id="67"/>
      </w:r>
      <w:bookmarkStart w:id="127" w:name="pg3175_21111"/>
    </w:p>
    <w:p>
      <w:pPr>
        <w:pStyle w:val="Heading2"/>
        <w:numPr>
          <w:ilvl w:val="1"/>
          <w:numId w:val="1"/>
        </w:numPr>
        <w:rPr/>
      </w:pPr>
      <w:bookmarkStart w:id="128" w:name="__RefHeading___Toc1527871_2749589250"/>
      <w:bookmarkStart w:id="129" w:name="_Toc49"/>
      <w:bookmarkEnd w:id="127"/>
      <w:bookmarkEnd w:id="128"/>
      <w:r>
        <w:rPr>
          <w:rtl w:val="true"/>
        </w:rPr>
        <w:t>فصل چهارم</w:t>
      </w:r>
      <w:r>
        <w:rPr>
          <w:rtl w:val="true"/>
        </w:rPr>
        <w:t xml:space="preserve">: </w:t>
      </w:r>
      <w:r>
        <w:rPr>
          <w:rtl w:val="true"/>
        </w:rPr>
        <w:t>معصومین علیهم السلام و حوادث هنگام ظهور</w:t>
      </w:r>
      <w:bookmarkEnd w:id="129"/>
    </w:p>
    <w:p>
      <w:pPr>
        <w:pStyle w:val="Heading3"/>
        <w:numPr>
          <w:ilvl w:val="2"/>
          <w:numId w:val="1"/>
        </w:numPr>
        <w:rPr/>
      </w:pPr>
      <w:bookmarkStart w:id="130" w:name="__RefHeading___Toc1527873_2749589250"/>
      <w:bookmarkStart w:id="131" w:name="_Toc50"/>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حوادث هنگام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حوادث هنگام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و حوادث هنگام ظهور</w:t>
      </w:r>
      <w:bookmarkStart w:id="132" w:name="pg3175_21112"/>
    </w:p>
    <w:p>
      <w:pPr>
        <w:pStyle w:val="Heading3"/>
        <w:numPr>
          <w:ilvl w:val="2"/>
          <w:numId w:val="1"/>
        </w:numPr>
        <w:rPr/>
      </w:pPr>
      <w:bookmarkStart w:id="133" w:name="__RefHeading___Toc1527875_2749589250"/>
      <w:bookmarkStart w:id="134" w:name="_Toc51"/>
      <w:bookmarkEnd w:id="132"/>
      <w:bookmarkEnd w:id="133"/>
      <w:r>
        <w:rPr>
          <w:rtl w:val="true"/>
        </w:rPr>
        <w:t>چکیدۀ فصل چهارم</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به خاطر مرگ یک خلیفه و بیعت با یک فراری در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مهدی عجل الله تعالی فرجه الشریف در بین رکن و مقام؛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شدن اصحاب حضرت مهدی عجل الله تعالی فرجه الشریف در کمتر از یک چشم به هم زدن در کنار کعبه؛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همراهی مردم بصره با امام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حضرت عیسی علیه السلام در گردنه افیق در سرزمین قدس و اقتدا به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پرچم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حضرت مهدی عجل الله تعالی فرجه الشریف به بیت المقدس و قدس شریف؛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حضرت عیسی علیه السلام و نماز خواندن پشت سر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بودن یاران حضرت مهدی عجل الله تعالی فرجه الشریف و تعداد آنها؛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بودن یاران حضرت مهدی عجل الله تعالی فرجه الشریف از لحاظ رنگ و قیافه و قامت و لباس؛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یهودیان و غیر یهودیان به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ساختن مسجدی با عظمت در نجف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داشته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نهری بین کربلا و نجف و اتصال این دو شهر به یکدیگر؛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حضرت مهدی عجل الله تعالی فرجه الشریف از سنگ حضرت موسی علیه السلام بمنظور تغذیه و استفاده از آب؛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از کنار کعبه و کیفیت قیام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شمشیر و زرۀ پیامبر و ذوالفقار در دست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شدن حضرت مهدی علیه السلام به بیرحمی؛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جبرئیل با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 عظیم در بصره؛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مردم طالقان؛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شدن اسامی یاران حضرت مهدی عجل الله تعالی فرجه الشریف روی شمشیر؛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دشمنان به مقدار فراوان؛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 شدن یک مرد چینی؛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 شدن مسجد کوفه به دست حضرت مهدی</w:t>
      </w:r>
      <w:r>
        <w:rPr>
          <w:rFonts w:eastAsia="IRNazanin" w:cs="IRNazanin"/>
          <w:color w:val="111111"/>
          <w:sz w:val="28"/>
          <w:szCs w:val="28"/>
          <w:rtl w:val="true"/>
          <w:lang w:bidi="fa-IR"/>
        </w:rPr>
        <w:t>.</w:t>
      </w:r>
      <w:bookmarkStart w:id="135" w:name="pg3175_21114"/>
    </w:p>
    <w:p>
      <w:pPr>
        <w:pStyle w:val="Heading3"/>
        <w:numPr>
          <w:ilvl w:val="2"/>
          <w:numId w:val="1"/>
        </w:numPr>
        <w:rPr/>
      </w:pPr>
      <w:bookmarkStart w:id="136" w:name="__RefHeading___Toc1527877_2749589250"/>
      <w:bookmarkStart w:id="137" w:name="_Toc52"/>
      <w:bookmarkEnd w:id="135"/>
      <w:bookmarkEnd w:id="136"/>
      <w:r>
        <w:rPr>
          <w:rtl w:val="true"/>
        </w:rPr>
        <w:t>معصومین و حوادث هنگام ظهور</w:t>
      </w:r>
      <w:bookmarkEnd w:id="137"/>
    </w:p>
    <w:p>
      <w:pPr>
        <w:pStyle w:val="Heading4"/>
        <w:numPr>
          <w:ilvl w:val="3"/>
          <w:numId w:val="1"/>
        </w:numPr>
        <w:rPr/>
      </w:pPr>
      <w:bookmarkStart w:id="138" w:name="__RefHeading___Toc1527879_2749589250"/>
      <w:bookmarkStart w:id="139" w:name="_Toc53"/>
      <w:bookmarkEnd w:id="138"/>
      <w:r>
        <w:rPr>
          <w:rtl w:val="true"/>
        </w:rPr>
        <w:t>پیامبر صلی الله علیه و آله و سلم و حوادث هنگام ظهور</w:t>
      </w:r>
      <w:bookmarkEnd w:id="139"/>
    </w:p>
    <w:p>
      <w:pPr>
        <w:pStyle w:val="BookText"/>
        <w:rPr/>
      </w:pPr>
      <w:r>
        <w:rPr>
          <w:rFonts w:ascii="IRNazanin" w:hAnsi="IRNazanin" w:eastAsia="IRNazanin"/>
          <w:color w:val="111111"/>
          <w:sz w:val="28"/>
          <w:sz w:val="28"/>
          <w:szCs w:val="28"/>
          <w:rtl w:val="true"/>
          <w:lang w:bidi="fa-IR"/>
        </w:rPr>
        <w:t>هنگام مرگ یک خلیفه اختلاف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مدینه به سوی مکه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مکه دور او جمع شده و علیرغم میل خودش با او بین رکن و مقام بیعت می‌کنند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قائم بین رکن و مقام بیعت می‌کنند سیصد و چند نفر به عدد اهل بدر که نجبای مصر و ابدال شام و نیکان عراق در میان آنها هستند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نجبای مصر و علمای مشرق زمین به</w:t>
      </w:r>
    </w:p>
    <w:p>
      <w:pPr>
        <w:pStyle w:val="BookText"/>
        <w:rPr/>
      </w:pPr>
      <w:r>
        <w:rPr>
          <w:rFonts w:ascii="IRNazanin" w:hAnsi="IRNazanin" w:eastAsia="IRNazanin"/>
          <w:color w:val="111111"/>
          <w:sz w:val="28"/>
          <w:sz w:val="28"/>
          <w:szCs w:val="28"/>
          <w:rtl w:val="true"/>
          <w:lang w:bidi="fa-IR"/>
        </w:rPr>
        <w:t>سوی او شتافته تا به مکه بیایند و با او بیعت 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تعالی از مشرق و مغرب عالم آنان را در کمتر از یک چشم به هم زدن در کنار کعبه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حالی که دربارۀ لشکر سفیانی حرف می‌زنند که چگونه آنها را محاصره و لگد کوب کردند،ناگهان قومی را در گرد کعبه می‌بینند و این در حالی است که لشکر ظلمت از بین رفته و صبح طالع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فریاد می‌زنند، نجات، نجات و مردم می‌نگرند که پیشوایان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هستند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شهرها عده‌ای همراه آن حضرت</w:t>
      </w:r>
    </w:p>
    <w:p>
      <w:pPr>
        <w:pStyle w:val="BookText"/>
        <w:rPr/>
      </w:pPr>
      <w:r>
        <w:rPr>
          <w:rFonts w:ascii="IRNazanin" w:hAnsi="IRNazanin" w:eastAsia="IRNazanin"/>
          <w:color w:val="111111"/>
          <w:sz w:val="28"/>
          <w:sz w:val="28"/>
          <w:szCs w:val="28"/>
          <w:rtl w:val="true"/>
          <w:lang w:bidi="fa-IR"/>
        </w:rPr>
        <w:t>خارج می‌شوند به  بصره که حتی یک نفر آن حضرت را همراهی نمی‌کند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عیسی در گردنه‌ای به نام افیق در سرزمین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و به بیت المقدس وارد می‌شود و این در حالی است که مردم برای نماز صبح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می‌رود،ولی عیسی او را جلو می‌اندازد و بر آئین مسلمین به او اقتدا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هیچ کس حق تقدم بر شما ندارد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می‌گوید 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پشت سر وی نماز می‌خواند و با وی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40" w:name="pg3175_21117"/>
    </w:p>
    <w:p>
      <w:pPr>
        <w:pStyle w:val="BookText"/>
        <w:rPr/>
      </w:pPr>
      <w:bookmarkEnd w:id="140"/>
      <w:r>
        <w:rPr>
          <w:rFonts w:ascii="IRNazanin" w:hAnsi="IRNazanin" w:eastAsia="IRNazanin"/>
          <w:color w:val="111111"/>
          <w:sz w:val="28"/>
          <w:sz w:val="28"/>
          <w:szCs w:val="28"/>
          <w:rtl w:val="true"/>
          <w:lang w:bidi="fa-IR"/>
        </w:rPr>
        <w:t>به عنوان وزیر تو آمده‌ام نه به عنوان امیر بر تو</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1" w:name="__RefHeading___Toc1527881_2749589250"/>
      <w:bookmarkStart w:id="142" w:name="_Toc54"/>
      <w:bookmarkEnd w:id="141"/>
      <w:r>
        <w:rPr>
          <w:rtl w:val="true"/>
        </w:rPr>
        <w:t>امام علی علیه السلام و حوادث هنگام ظهور</w:t>
      </w:r>
      <w:bookmarkEnd w:id="142"/>
    </w:p>
    <w:p>
      <w:pPr>
        <w:pStyle w:val="BookText"/>
        <w:rPr/>
      </w:pPr>
      <w:r>
        <w:rPr>
          <w:rFonts w:ascii="IRNazanin" w:hAnsi="IRNazanin" w:eastAsia="IRNazanin"/>
          <w:color w:val="111111"/>
          <w:sz w:val="28"/>
          <w:sz w:val="28"/>
          <w:szCs w:val="28"/>
          <w:rtl w:val="true"/>
          <w:lang w:bidi="fa-IR"/>
        </w:rPr>
        <w:t>پرچم او مخمل مشکی چهار گوشی است کرک‌دار که طول آن کمی بیش از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از روزی که رسول اکرم رحلت فرموده است تا آن روز که مهدی ظهور می‌کند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هزار فرشته را به یاری او می‌فرستد که بر سر و پشت دشمنانش می‌کوبند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مهدی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به سوی قدس شریف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در شام و فلسطین و صور و عکا و غزه و عسقلان فرود می‌آیند، ولی خود حضرت وارد بیتُ</w:t>
      </w:r>
    </w:p>
    <w:p>
      <w:pPr>
        <w:pStyle w:val="BookText"/>
        <w:rPr/>
      </w:pPr>
      <w:r>
        <w:rPr>
          <w:rFonts w:ascii="Amiri" w:hAnsi="Amiri" w:eastAsia="Amiri" w:cs="Amiri"/>
          <w:color w:val="111111"/>
          <w:sz w:val="28"/>
          <w:sz w:val="28"/>
          <w:szCs w:val="28"/>
          <w:rtl w:val="true"/>
          <w:lang w:bidi="ar-SA"/>
        </w:rPr>
        <w:t>المَقْدِس می‌شود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به بیتُ المَقْدِس برگشته و چند روزی با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فرا رسد و نماز برپا گردد؛ عیسی بن مریم در آن ساعت از آسمان فرود آید، در حالی که لباس سرخ بر تن دارد و از سر او قطره‌های عرق چون روغن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زیبا و خوش اندام و شبیه‌ترین مردم به حضرت ابراهیم است، پس به سوی مهدی می‌آید و با او مصافحه می‌کند و به او نوید پیروزی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نماز برای تو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اذان  می‌گوید و پشت سر مهدی نماز می‌گذارد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یاران حضرت مهدی جوان هستند و در بین آنان کهنسال نیست مگر تعداد کمی به اندازۀ سرمۀ در چشم و نمک اندک که در غذا مصرف می‌شود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امام زمان اجازۀ ظهور داده شود خدا را به اسم اعظم می‌خواند و همۀ یارانش از سراسر گیتی جمع می‌شوند که پرچمداران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شب هنگام از رختخواب خود ناپدید و صبح در مکه حاضر می‌شوند و برخی از آنها دیده می‌شوند که در روز روی ابرها راه می‌روند</w:t>
      </w:r>
      <w:r>
        <w:rPr>
          <w:rFonts w:eastAsia="IRNazanin" w:cs="IRNazanin"/>
          <w:color w:val="111111"/>
          <w:sz w:val="28"/>
          <w:szCs w:val="28"/>
          <w:rtl w:val="true"/>
          <w:lang w:bidi="fa-IR"/>
        </w:rPr>
        <w:t>.</w:t>
      </w:r>
      <w:r>
        <w:rPr>
          <w:rStyle w:val="FootnoteAnchor"/>
          <w:rtl w:val="true"/>
        </w:rPr>
        <w:footnoteReference w:id="79"/>
      </w:r>
      <w:bookmarkStart w:id="143" w:name="pg3175_21120"/>
    </w:p>
    <w:p>
      <w:pPr>
        <w:pStyle w:val="BookText"/>
        <w:rPr/>
      </w:pPr>
      <w:bookmarkEnd w:id="143"/>
      <w:r>
        <w:rPr>
          <w:rFonts w:ascii="IRNazanin" w:hAnsi="IRNazanin" w:eastAsia="IRNazanin"/>
          <w:color w:val="111111"/>
          <w:sz w:val="28"/>
          <w:sz w:val="28"/>
          <w:szCs w:val="28"/>
          <w:rtl w:val="true"/>
          <w:lang w:bidi="fa-IR"/>
        </w:rPr>
        <w:t>گویا آنها را با چشم خود می‌بینم که همه یک رنگ و یک قامت و یک قیافه و یک لباس هستند، گویی همه یک چیز گمشده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متحیرند و سرگردان تا این که ناگهان مردی از آخر دیوار کعبه پیدا می‌شود که از زیر پرده کعبه بیرون می‌آید و از نظر قیافه و شمائل و زیبایی و جمال شبیه‌ترین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مهدی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مهدی هستم؛ با من بیعت کنید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4" w:name="__RefHeading___Toc1527883_2749589250"/>
      <w:bookmarkStart w:id="145" w:name="_Toc55"/>
      <w:bookmarkEnd w:id="144"/>
      <w:r>
        <w:rPr>
          <w:rtl w:val="true"/>
        </w:rPr>
        <w:t>امام باقر علیه السلام و حوادث هنگام ظهور</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عیسی علیه السلام پیش از قیامت به این عالم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هیچ دینی، خواه یهود و خواه غیر یهود در روی زمین نمی‌ماند مگر این که به حضرت ایمان بیاورد قبل از آنکه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پشت سر مهدی نماز می‌خواند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اقامت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نماز پشت سر شما با نماز پشت سر رسول اکرم مساوی است و مسجد جوابگوی این همه جمعیت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سوی نجف اشرف حرکت می‌کند و در آنجا نماز می‌خواند و دستور می‌دهد که مسجدی با عظمت که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است بسازند تا گنجایش مردم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می‌دهد که از پشت حرم امام حسین علیه السلام نهری حفر کنند که کربلا را به نجف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پلهایی روی آن و آسیابهایی را کنار آن نهر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چشم خودم می‌بینم که پیرمردان گندمها را روی سر خود حمل نموده و در این آسیابها به طور مجانی آرد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خانه‌های کوفه به نهر</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مهدی در مکه قیام کرد به قصد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می‌دهد که هیچکس با خود آب و خوراک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حضرت موسی را بر شتری سوار می‌کنند و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منزل کنند از آن سنگ چشمه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گرسنه باشد سیر و هر کس که تشنه باشد سیراب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نیز از آن چشمه‌ها می‌نوشند…</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سپاهی را به سوی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از آنجا به سمت مکه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فرماندۀ لشکرسفیانی خبر می‌دهند که به سوی مکه خارج شده است، پس لشکری را به تعقیب آن حضرت می‌فرستد، ولی او را نمی‌یابند تا اینکه مانند موسی ترسان و نگران وارد مکه می‌شود و فرماندۀ لشکر سفیانی به سرزمین بیداء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قوم را و نابودشان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آنها را به کام خود فرو می‌برد و فقط سه نفر زنده می‌مانند که صورتهایشان به عقب برگشته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حضرت مهدی به نزد مقام ابراهیم می‌آید و دو رکعت نماز می‌خواند 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خُلَفَاءَ الْأَرْضِ أَإلَهٌ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قائم قیام کند داخل مسجد‌الحرام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ایستاده و پشت به مقام کرده و دو رکعت نماز می‌گذارد و سپس می‌ایستد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همۀ شما به آدم علیه السلام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شما به ابراهیم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شما به اسماعیل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شما به محمد صلی الله علیه و آله و سلم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 می‌خواند و تضرع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سپس از مکه خارج می‌شود در حالی که یاران او که ده هزار نفرند و او را حلقه وار در میان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سمت راست و میکائیل از سمت چپ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رسول خدا را به اهتزاز در می‌آورد در حالی که زره آن حضرت به تن و ذوالفقار در دست اوست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می‌دانستند که مهدی هنگام ظهور چه خواهد کرد، اکثراً دوست داشتند که او را ملاقات نکنند و آن کشتار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قریش آغاز می‌کند و بین او و آنها جز شمشیر داد و ستد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آل محمد نیست، زیرا اگر از آن خاندان بود رحم داشت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نخستین کسی که با حضرت مهدی بیعت می‌کند، جبرئیل است و پس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خدا قسم که سیصد و چند نفر می‌آیند در حالی که در میان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بانوان هستند که در مکه گرد می‌آیند بدون این که قبلاً قراری گذاشته باشند و مانند ابرهای پاییزی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می‌پیوندند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جمع می‌کند برای حضرت مهدی از اقصی نقاط جهان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اصحاب بدر</w:t>
      </w:r>
      <w:r>
        <w:rPr>
          <w:rFonts w:eastAsia="IRNazanin" w:cs="IRNazanin"/>
          <w:color w:val="111111"/>
          <w:sz w:val="28"/>
          <w:szCs w:val="28"/>
          <w:rtl w:val="true"/>
          <w:lang w:bidi="fa-IR"/>
        </w:rPr>
        <w:t>.</w:t>
      </w:r>
      <w:r>
        <w:rPr>
          <w:rStyle w:val="FootnoteAnchor"/>
          <w:rtl w:val="true"/>
        </w:rPr>
        <w:footnoteReference w:id="91"/>
      </w:r>
      <w:bookmarkStart w:id="146" w:name="pg3175_21127"/>
    </w:p>
    <w:p>
      <w:pPr>
        <w:pStyle w:val="BookText"/>
        <w:rPr/>
      </w:pPr>
      <w:bookmarkEnd w:id="146"/>
      <w:r>
        <w:rPr>
          <w:rFonts w:ascii="IRNazanin" w:hAnsi="IRNazanin" w:eastAsia="IRNazanin"/>
          <w:color w:val="111111"/>
          <w:sz w:val="28"/>
          <w:sz w:val="28"/>
          <w:szCs w:val="28"/>
          <w:rtl w:val="true"/>
          <w:lang w:bidi="fa-IR"/>
        </w:rPr>
        <w:t>پشتش را به حجرالاسود تکیه می‌دهد و پرچم پیروزمند خود را به اهتزاز در می‌آورد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آخرالزمان ظهور می‌کند در حالی که بر بالای سرش قطعه‌ای ابر سفید است که در مقابل حرارت خورشید بر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ابر فرشته‌ای به زبان عربی فصیح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مقام ابراهیم می‌رود و دو رکعت نماز می‌خواند و این آیه را 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یجیبُ المُضطَرَ…</w:t>
      </w:r>
      <w:r>
        <w:rPr>
          <w:rStyle w:val="FootnoteAnchor"/>
          <w:rtl w:val="true"/>
        </w:rPr>
        <w:footnoteReference w:id="94"/>
      </w:r>
    </w:p>
    <w:p>
      <w:pPr>
        <w:pStyle w:val="Heading4"/>
        <w:numPr>
          <w:ilvl w:val="3"/>
          <w:numId w:val="1"/>
        </w:numPr>
        <w:rPr/>
      </w:pPr>
      <w:bookmarkStart w:id="147" w:name="__RefHeading___Toc1527885_2749589250"/>
      <w:bookmarkStart w:id="148" w:name="_Toc56"/>
      <w:bookmarkEnd w:id="147"/>
      <w:r>
        <w:rPr>
          <w:rtl w:val="true"/>
        </w:rPr>
        <w:t>امام صادق علیه السلام و حوادث هنگام ظهور</w:t>
      </w:r>
      <w:bookmarkEnd w:id="1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انتقام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خشم خدا بر بندگانش خشمگین و</w:t>
      </w:r>
    </w:p>
    <w:p>
      <w:pPr>
        <w:pStyle w:val="BookText"/>
        <w:rPr/>
      </w:pPr>
      <w:r>
        <w:rPr>
          <w:rFonts w:ascii="IRNazanin" w:hAnsi="IRNazanin" w:eastAsia="IRNazanin"/>
          <w:color w:val="111111"/>
          <w:sz w:val="28"/>
          <w:sz w:val="28"/>
          <w:szCs w:val="28"/>
          <w:rtl w:val="true"/>
          <w:lang w:bidi="fa-IR"/>
        </w:rPr>
        <w:t>غضبناک ظهور می‌کند و پیراهنی را که رسول خدا در جنگ احد بر تن کرده بود می‌پوشد و عمامۀ سحاب را بر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زرۀ پیامبر را که فراخ است می‌پوشد و شمشیر حضرت رسول را که دو دَم است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برهنه کرده بر دوش می‌گذارد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دشمنان خدا را بی‌پروا می‌کشد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به سوی بصره حرکت می‌کند تا به دریای آن برسد و همراه آن حضرت تابوت و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بصره می‌شود و انفجاری عظیم در بصره رخ می‌دهد که تبدیل به یک دریای عمیق می‌شود و فقط مسجد بصره باقی می‌ماند که در میان آبها مثل بادبان یک کشتی دیده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قائم به قدس برمی‌گردد و چند روزی با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فرا رسید و نماز 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فرود می‌آید در حالی که مهدی علیه السلام عمامۀ سبزی بر سر دارد و شمشیرش را حمایل کرده و اسلحه به دست دارد و بر روی اسبی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می‌کند، ای مسلمانان حق آمد و باطل رفت</w:t>
      </w:r>
      <w:r>
        <w:rPr>
          <w:rFonts w:eastAsia="IRNazanin" w:cs="IRNazanin"/>
          <w:color w:val="111111"/>
          <w:sz w:val="28"/>
          <w:szCs w:val="28"/>
          <w:rtl w:val="true"/>
          <w:lang w:bidi="fa-IR"/>
        </w:rPr>
        <w:t>.</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به تنهایی ظاهر می‌شود و به سوی خانۀ خدا می‌آید و وارد خانه کعبه می‌شود و آن روز را به تنهایی به شب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چشمها به خواب رفتند و شب همه جا را فرا گرفت، جبرئیل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 و فرشتگان گروه گروه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سخنت پذیرفته و فرمانت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بر صورت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وَأَوْرَثَنَا الْأَرْضَ نَتَبَوَّأُ مِنْ الْجَنَّةِ حَیْثُ نَشَاءُ فَنِعْمَ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رکن و مقام می‌ایستد و فریاد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نقبا و خاصبان من، و ای کسانی که خداوند شما را برای یاری من ذخیره کرده، با رغبت به سوی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حضرت به آنها می‌رسد در حالی که برخی در محراب عبادت و برخی در بستر استراحت در شرق و غرب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صدا را می‌شنوند و او را اجابت نموده و به سمت مکه حرکت می‌کنند و به اندازۀ یک چشم به هم زدن خود را بین رکن و مقام و محضر آن حضرت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می‌دهد که نوری از زمین به آسمان به صورت ستون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مؤمنان روی زمین از آن نور روشنایی کسب می‌کنند و نور به درون</w:t>
      </w:r>
    </w:p>
    <w:p>
      <w:pPr>
        <w:pStyle w:val="BookText"/>
        <w:rPr/>
      </w:pPr>
      <w:r>
        <w:rPr>
          <w:rFonts w:ascii="IRNazanin" w:hAnsi="IRNazanin" w:eastAsia="IRNazanin"/>
          <w:color w:val="111111"/>
          <w:sz w:val="28"/>
          <w:sz w:val="28"/>
          <w:szCs w:val="28"/>
          <w:rtl w:val="true"/>
          <w:lang w:bidi="fa-IR"/>
        </w:rPr>
        <w:t>خانه‌هایشان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خوشحال می‌شوند، ولی نمی‌دانند که قائم،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صبح هنگام، خود را در حضور آن حضرت می‌یابند در حالی که به عدد اصحاب پیامبر در روز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بیماری از عقیده‌مندان و شیعیان</w:t>
      </w:r>
    </w:p>
    <w:p>
      <w:pPr>
        <w:pStyle w:val="BookText"/>
        <w:rPr/>
      </w:pPr>
      <w:r>
        <w:rPr>
          <w:rFonts w:ascii="IRNazanin" w:hAnsi="IRNazanin" w:eastAsia="IRNazanin"/>
          <w:color w:val="111111"/>
          <w:sz w:val="28"/>
          <w:sz w:val="28"/>
          <w:szCs w:val="28"/>
          <w:rtl w:val="true"/>
          <w:lang w:bidi="fa-IR"/>
        </w:rPr>
        <w:t>حضرت مهدی برطرف شده و با این علامت می‌فهمند که حضرت ظهور کرده، پس به سوی مکه برای یاری او می‌شتابند و برای آنها طی الارض حاصل می‌شود و هر کار دشواری در مقابل آنها آسان و هموار می‌گردد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برخی از شما صبح از خواب بیدار می‌شود و می‌بیند که زیر سر او کاغذی است که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 عرب بر حذر باش که راجع به آنها یک خبر ناگوار است و آن این که هیچ یک از آنها همراه حضرت قائم خارج نمی‌شود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خوشا به حال طالقان که در آن گنجهایی نه از طلا و نقره، بلکه از مردانی است که خدا را به طور شایسته و بایسته شناخته‌اند و آنان اصحاب حضرت مهدی در آخرالزمان هستند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وقتی که قائم قیام می‌کند شمشیرهایی از آسمان فرود می‌آیند که روی هر کدام اسم یک نفر و پدرش نوشته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طوری با همدیگر برخورد و ملاقات می‌کنند که گویا از یک پدر و مادر به دنیا آمده‌اند و صبح از خانه بیرون آمده و پراکنده شده و شب به خانه برگشته و با یکدیگر تجمع می‌کنند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قائم ظاهر شود برخی از آنانکه</w:t>
      </w:r>
      <w:bookmarkStart w:id="149" w:name="pg3175_21134"/>
    </w:p>
    <w:p>
      <w:pPr>
        <w:pStyle w:val="BookText"/>
        <w:rPr/>
      </w:pPr>
      <w:bookmarkEnd w:id="149"/>
      <w:r>
        <w:rPr>
          <w:rFonts w:ascii="IRNazanin" w:hAnsi="IRNazanin" w:eastAsia="IRNazanin"/>
          <w:color w:val="111111"/>
          <w:sz w:val="28"/>
          <w:sz w:val="28"/>
          <w:szCs w:val="28"/>
          <w:rtl w:val="true"/>
          <w:lang w:bidi="fa-IR"/>
        </w:rPr>
        <w:t>ظاهراً تا آن روز از تابعان آن حضرت محسوب می‌شوند از فرمان او خارج شده و امثال ماه پرستان و خورشید پرستان به آن حضرت گرایش پیدا می‌کنند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50" w:name="__RefHeading___Toc1527887_2749589250"/>
      <w:bookmarkStart w:id="151" w:name="_Toc57"/>
      <w:bookmarkEnd w:id="150"/>
      <w:r>
        <w:rPr>
          <w:rtl w:val="true"/>
        </w:rPr>
        <w:t>امام کاظم علیه السلام و حوادث هنگام ظهور</w:t>
      </w:r>
      <w:bookmarkEnd w:id="1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دشمنان خدا را می‌کشد تا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می‌فهمد که خدا از مقدار کشته شدن دشمنان راضی شده که در قلب خویش احساس شفقت و ترحمی بکند</w:t>
      </w:r>
      <w:r>
        <w:rPr>
          <w:rFonts w:eastAsia="IRNazanin" w:cs="IRNazanin"/>
          <w:color w:val="111111"/>
          <w:sz w:val="28"/>
          <w:szCs w:val="28"/>
          <w:rtl w:val="true"/>
          <w:lang w:bidi="fa-IR"/>
        </w:rPr>
        <w:t>.</w:t>
      </w:r>
      <w:r>
        <w:rPr>
          <w:rStyle w:val="FootnoteAnchor"/>
          <w:rtl w:val="true"/>
        </w:rPr>
        <w:footnoteReference w:id="106"/>
      </w:r>
      <w:bookmarkStart w:id="152" w:name="pg3175_21135"/>
    </w:p>
    <w:p>
      <w:pPr>
        <w:pStyle w:val="Heading4"/>
        <w:numPr>
          <w:ilvl w:val="3"/>
          <w:numId w:val="1"/>
        </w:numPr>
        <w:rPr/>
      </w:pPr>
      <w:bookmarkStart w:id="153" w:name="__RefHeading___Toc1527889_2749589250"/>
      <w:bookmarkStart w:id="154" w:name="_Toc58"/>
      <w:bookmarkEnd w:id="152"/>
      <w:bookmarkEnd w:id="153"/>
      <w:r>
        <w:rPr>
          <w:rtl w:val="true"/>
        </w:rPr>
        <w:t>امام رضا علیه السلام و حوادث هنگام ظهور</w:t>
      </w:r>
      <w:bookmarkEnd w:id="154"/>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أَسْلَمَ مَنْ فِی السَّمَاوَاتِ وَالْأَرْضِ طَوْعًا 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مهدی نازل شده که چون ظهور کند اسلام را به کافران و مرتدّان در سراسر جهان،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روی میل و رغبت اسلام را پذیرفت او را به نماز و زکات و سایر واجبات اسلام موظف می‌گرداند و اگر کسی اسلام را نپذیرفت گردنش را می‌زند تا در سراسر گیتی جز موحدان کسی باقی نماند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جانم به فدایت، تعداد کافران و غیر موحدان خیلی زیادتر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کند زیاد را کم و کم را زیاد کند</w:t>
      </w:r>
      <w:r>
        <w:rPr>
          <w:rFonts w:eastAsia="IRNazanin" w:cs="IRNazanin"/>
          <w:color w:val="111111"/>
          <w:sz w:val="28"/>
          <w:szCs w:val="28"/>
          <w:rtl w:val="true"/>
          <w:lang w:bidi="fa-IR"/>
        </w:rPr>
        <w:t>.</w:t>
      </w:r>
      <w:r>
        <w:rPr>
          <w:rStyle w:val="FootnoteAnchor"/>
          <w:rtl w:val="true"/>
        </w:rPr>
        <w:footnoteReference w:id="107"/>
      </w:r>
      <w:bookmarkStart w:id="155" w:name="pg3175_21136"/>
    </w:p>
    <w:p>
      <w:pPr>
        <w:pStyle w:val="Heading4"/>
        <w:numPr>
          <w:ilvl w:val="3"/>
          <w:numId w:val="1"/>
        </w:numPr>
        <w:rPr/>
      </w:pPr>
      <w:bookmarkStart w:id="156" w:name="__RefHeading___Toc1527891_2749589250"/>
      <w:bookmarkStart w:id="157" w:name="_Toc59"/>
      <w:bookmarkEnd w:id="155"/>
      <w:bookmarkEnd w:id="156"/>
      <w:r>
        <w:rPr>
          <w:rtl w:val="true"/>
        </w:rPr>
        <w:t>حضرت مهدی علیه السلام و حوادث هنگام ظهور</w:t>
      </w:r>
      <w:bookmarkEnd w:id="157"/>
    </w:p>
    <w:p>
      <w:pPr>
        <w:pStyle w:val="BookText"/>
        <w:rPr/>
      </w:pPr>
      <w:r>
        <w:rPr>
          <w:rFonts w:ascii="IRNazanin" w:hAnsi="IRNazanin" w:eastAsia="IRNazanin"/>
          <w:color w:val="111111"/>
          <w:sz w:val="28"/>
          <w:sz w:val="28"/>
          <w:szCs w:val="28"/>
          <w:rtl w:val="true"/>
          <w:lang w:bidi="fa-IR"/>
        </w:rPr>
        <w:t>من وارد مکه و سپس مسجدالحرام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امامی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طولانی می‌شود تا این که یک نفر از آنان به چهرۀ من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دست مرا می‌گیرند و در میان رکن و مقام نگه داشته و پس از دوران غیبت که از من ناامید شده بودند با من بیعت می‌کنند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 مرد چینی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صفا و مروه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ظاهر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می‌آیم و مسجد آن را ویران ساخته و مثل روز اول آن را می‌سازم و ساختمانهای اطراف آن را که متعلق به ستمگران است ویران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الاسلام به جا می‌آورم و سپس به یثرب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فرو ریز و ای زمین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بر روی زمین هیچ کس جز مؤمنی که قلب او برای ایمان خالص شده باقی نمی‌ماند</w:t>
      </w:r>
      <w:r>
        <w:rPr>
          <w:rFonts w:eastAsia="IRNazanin" w:cs="IRNazanin"/>
          <w:color w:val="111111"/>
          <w:sz w:val="28"/>
          <w:szCs w:val="28"/>
          <w:rtl w:val="true"/>
          <w:lang w:bidi="fa-IR"/>
        </w:rPr>
        <w:t>.</w:t>
      </w:r>
      <w:r>
        <w:rPr>
          <w:rStyle w:val="FootnoteAnchor"/>
          <w:rtl w:val="true"/>
        </w:rPr>
        <w:footnoteReference w:id="109"/>
      </w:r>
      <w:bookmarkStart w:id="158" w:name="pg3175_21139"/>
    </w:p>
    <w:p>
      <w:pPr>
        <w:pStyle w:val="Heading2"/>
        <w:numPr>
          <w:ilvl w:val="1"/>
          <w:numId w:val="1"/>
        </w:numPr>
        <w:rPr/>
      </w:pPr>
      <w:bookmarkStart w:id="159" w:name="__RefHeading___Toc1527893_2749589250"/>
      <w:bookmarkStart w:id="160" w:name="_Toc60"/>
      <w:bookmarkEnd w:id="158"/>
      <w:bookmarkEnd w:id="159"/>
      <w:r>
        <w:rPr>
          <w:rtl w:val="true"/>
        </w:rPr>
        <w:t>فصل پنجم</w:t>
      </w:r>
      <w:r>
        <w:rPr>
          <w:rtl w:val="true"/>
        </w:rPr>
        <w:t xml:space="preserve">: </w:t>
      </w:r>
      <w:r>
        <w:rPr>
          <w:rtl w:val="true"/>
        </w:rPr>
        <w:t>معصومین علیهم السلام و نشانه های ظهور</w:t>
      </w:r>
      <w:bookmarkEnd w:id="160"/>
    </w:p>
    <w:p>
      <w:pPr>
        <w:pStyle w:val="Heading3"/>
        <w:numPr>
          <w:ilvl w:val="2"/>
          <w:numId w:val="1"/>
        </w:numPr>
        <w:rPr/>
      </w:pPr>
      <w:bookmarkStart w:id="161" w:name="__RefHeading___Toc1527895_2749589250"/>
      <w:bookmarkStart w:id="162" w:name="_Toc61"/>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شرائط و نشانه‌های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نشانه‌های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نشانه‌های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نشانه‌های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نشانه‌های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نشانه‌های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نشانه‌های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و نشانه‌های ظهور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نشانه‌های ظهور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و نشانه‌های ظهور</w:t>
      </w:r>
      <w:bookmarkStart w:id="163" w:name="pg3175_21140"/>
    </w:p>
    <w:p>
      <w:pPr>
        <w:pStyle w:val="Heading3"/>
        <w:numPr>
          <w:ilvl w:val="2"/>
          <w:numId w:val="1"/>
        </w:numPr>
        <w:rPr/>
      </w:pPr>
      <w:bookmarkStart w:id="164" w:name="__RefHeading___Toc1527897_2749589250"/>
      <w:bookmarkStart w:id="165" w:name="_Toc62"/>
      <w:bookmarkEnd w:id="163"/>
      <w:bookmarkEnd w:id="164"/>
      <w:r>
        <w:rPr>
          <w:rtl w:val="true"/>
        </w:rPr>
        <w:t>چکیدۀ فصل پنجم</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شرایط و نشانه‌های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و شرایط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در ماه مبارک رمضان؛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جنگ در شوال و ذی قعده؛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حجاج در ذی حجه؛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محرم؛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میان اهل شام؛</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بیت المقدس و کشتارهای سهمگین در آن و فتح اسلامبول و خروج دجال؛</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مرگ‌های ناگهانی و بیماریهایی از قبیل بواسیر و جذام؛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ستاره‌های دنباله‌دار از مشرق و نصب پل بغداد و کشته شدن مردمان فراوانی در کنار آن؛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در شام و هلاکت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رحمت بودن آن برای مؤمنان و عذاب بودن برای کافران؛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خسوف و مسخ شدن آوازه‌خوانان و می‌خوارگان به صورت خوک و میمون؛</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فاجعه بزرگی در سرزمین منا و کشته شدن افرادی فراوان؛</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مردی چهارشانه و دارای ریش انبوه در عراق؛</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ملخها به محصولات کشاورزی؛</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مساجد و بسته شدن راه حج و ویرانی و بمباران خراسان؛</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آتشی در آسمان و روشن شدن افقها به واسطه سرخی آسمان و خسوف در بغداد و بصره و خونریزی در بصره و تخریب خانه‌های آن و ترس و وحشت عمومی در عراق؛</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در خراسان و فاجعه در همدان و نزاع بر سر حکومت در یمن؛</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مردن دو سوم از مردم جهان و باقیماندن یک سوم از آنان؛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آتشی در مشرق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مانند بوتۀ زعفران؛</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 باران در نجف و بلند شدن آتش از سنگ و گل در عربستان و سلطۀ تاتار بر بغداد؛</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در شب پنجم ماه و کسوف خورشید در روز پانزدهم ماه و به هم خوردن محاسبات منجمان؛</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زمان؛</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 و باد زرد و صداهای وحشتناک آسمانی؛</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برخی از دریاچه‌ها و رودخانه‌ها مثل نیل؛</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رود فرات و جاری شدن به منازل کوفه؛</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باران و فاسد شدن میوه‌ها بر روی درختان؛</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ستونی از آتش در طرف مشرق و لزوم ذخیره‌سازی مواد غذایی به اندازۀ یک سال؛</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عرب از ستاره دنباله‌دار؛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برخی از انسانها</w:t>
      </w:r>
      <w:bookmarkStart w:id="166" w:name="pg3175_21143"/>
    </w:p>
    <w:p>
      <w:pPr>
        <w:pStyle w:val="BookText"/>
        <w:rPr/>
      </w:pPr>
      <w:bookmarkEnd w:id="166"/>
      <w:r>
        <w:rPr>
          <w:rFonts w:ascii="IRNazanin" w:hAnsi="IRNazanin" w:eastAsia="IRNazanin"/>
          <w:color w:val="111111"/>
          <w:sz w:val="28"/>
          <w:sz w:val="28"/>
          <w:szCs w:val="28"/>
          <w:rtl w:val="true"/>
          <w:lang w:bidi="fa-IR"/>
        </w:rPr>
        <w:t>جلو روی خانواده و فرزندان؛</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دستی در آسمان؛</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خورشید و ماه و ستارگان؛</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گروههای منحرف در عراق و کمبودی ارزاق در آن کشور و هلاکت یکی از طاغوتیان</w:t>
      </w:r>
      <w:r>
        <w:rPr>
          <w:rFonts w:eastAsia="IRNazanin" w:cs="IRNazanin"/>
          <w:color w:val="111111"/>
          <w:sz w:val="28"/>
          <w:szCs w:val="28"/>
          <w:rtl w:val="true"/>
          <w:lang w:bidi="fa-IR"/>
        </w:rPr>
        <w:t>.</w:t>
      </w:r>
    </w:p>
    <w:p>
      <w:pPr>
        <w:pStyle w:val="Heading3"/>
        <w:numPr>
          <w:ilvl w:val="2"/>
          <w:numId w:val="1"/>
        </w:numPr>
        <w:rPr/>
      </w:pPr>
      <w:bookmarkStart w:id="167" w:name="__RefHeading___Toc1527899_2749589250"/>
      <w:bookmarkStart w:id="168" w:name="_Toc63"/>
      <w:bookmarkEnd w:id="167"/>
      <w:r>
        <w:rPr>
          <w:rtl w:val="true"/>
        </w:rPr>
        <w:t>تفاوت بین شرایط ظهور و نشانه‌های ظهور</w:t>
      </w:r>
      <w:bookmarkEnd w:id="168"/>
    </w:p>
    <w:p>
      <w:pPr>
        <w:pStyle w:val="BookText"/>
        <w:rPr/>
      </w:pPr>
      <w:r>
        <w:rPr>
          <w:rFonts w:ascii="IRNazanin" w:hAnsi="IRNazanin" w:eastAsia="IRNazanin"/>
          <w:color w:val="111111"/>
          <w:sz w:val="28"/>
          <w:sz w:val="28"/>
          <w:szCs w:val="28"/>
          <w:rtl w:val="true"/>
          <w:lang w:bidi="fa-IR"/>
        </w:rPr>
        <w:t>چه بسا گمان شود که بین شرایط و نشانه‌های ظهور تفاوتی نیست، در حالی که تفاوتهای مهمی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 بودن ظهور به شرایط، امری واقعی است در حالی که مشروط بودن به نشانه‌ها امری کشفی و اعلامی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از خود معنای لفظ شرط و علامت روشن است، چرا که فلسفه و معنای شرط این است که بین شرط و مشروط یک رابطه علّی و سببی به شکل لزومی است به گونه‌ای که وجود نتیجه بدون تحقق شرط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علامت فقط دلالت و اعلام و کشف از وقوع ظهور پس از پیدایش آن علامت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حدوث ظهور بدون</w:t>
      </w:r>
    </w:p>
    <w:p>
      <w:pPr>
        <w:pStyle w:val="BookText"/>
        <w:rPr/>
      </w:pPr>
      <w:r>
        <w:rPr>
          <w:rFonts w:ascii="IRNazanin" w:hAnsi="IRNazanin" w:eastAsia="IRNazanin"/>
          <w:color w:val="111111"/>
          <w:sz w:val="28"/>
          <w:sz w:val="28"/>
          <w:szCs w:val="28"/>
          <w:rtl w:val="true"/>
          <w:lang w:bidi="fa-IR"/>
        </w:rPr>
        <w:t>حدوث علامت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 یک سلسله حوادثی هستند که نیازی به ارتباط بین ظهور و آن حوادث نیست در حالی که باید بین شرایط ظهور و خود ظهور حتماً یک رابطه سببی و مسببی واقعی خواه در ظرف وجود و خواه در ظرف نتیجه بعد از ظهور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که نشانه‌ها حتماً در یک زمان جمع بشوند، بلکه ممکن است که یکی از آنها کنار رفته و نوبت به دیگری برسد، ولی شرایط ظهور باید همگی در خط پایان جمع گردند هر چند که تدریجاً شکل یافته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یک حادثه استمراری ندارد گرچه دراز مدت باشد، ولی شرط و برخی از عوامل آن باقی می‌مانند تا همه جمع شده و ظهور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ظهور قبل از ظهور کاملاً پیدا شده و نابود می‌شوند، ولی شرایط تا ظهور یا اندکی قبل از ظهور به صورت کامل پیدا نمی‌شوند و لذا نمی‌توانند نابود شوند، زیرا انفصال شرط از مشروط لازم می‌آید و این</w:t>
      </w:r>
      <w:bookmarkStart w:id="169" w:name="pg3175_21145"/>
    </w:p>
    <w:p>
      <w:pPr>
        <w:pStyle w:val="BookText"/>
        <w:rPr/>
      </w:pPr>
      <w:bookmarkEnd w:id="169"/>
      <w:r>
        <w:rPr>
          <w:rFonts w:ascii="IRNazanin" w:hAnsi="IRNazanin" w:eastAsia="IRNazanin"/>
          <w:color w:val="111111"/>
          <w:sz w:val="28"/>
          <w:sz w:val="28"/>
          <w:szCs w:val="28"/>
          <w:rtl w:val="true"/>
          <w:lang w:bidi="fa-IR"/>
        </w:rPr>
        <w:t>امر به دلیل دخیل بودن در ظهور،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در نقشه الهی نقش اساسی در ظهور دارند، ولی نشانه‌ها یک نوع آمادگی ذهنی برای استقبال از ظهور ایجاد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چون حوادث و پدیده‌ها هستند می‌توان با دقت و بررسی به دست آورد که آیا حاصل شده‌اند یا خیر، ولی شرایط چون تا ظهور یا اندکی قبل از ظهور باید استمرار داشته و شکل بگیرند، مثل شمارۀ معینی از مخلصین در رکاب آن حضرت، قابل شناسایی نیستند</w:t>
      </w:r>
      <w:r>
        <w:rPr>
          <w:rFonts w:eastAsia="IRNazanin" w:cs="IRNazanin"/>
          <w:color w:val="111111"/>
          <w:sz w:val="28"/>
          <w:szCs w:val="28"/>
          <w:rtl w:val="true"/>
          <w:lang w:bidi="fa-IR"/>
        </w:rPr>
        <w:t>.</w:t>
      </w:r>
    </w:p>
    <w:p>
      <w:pPr>
        <w:pStyle w:val="Heading3"/>
        <w:numPr>
          <w:ilvl w:val="2"/>
          <w:numId w:val="1"/>
        </w:numPr>
        <w:rPr/>
      </w:pPr>
      <w:bookmarkStart w:id="170" w:name="__RefHeading___Toc1527901_2749589250"/>
      <w:bookmarkStart w:id="171" w:name="_Toc64"/>
      <w:bookmarkEnd w:id="170"/>
      <w:r>
        <w:rPr>
          <w:rtl w:val="true"/>
        </w:rPr>
        <w:t>معصومین علیه السلام و نشانه‌های ظهور</w:t>
      </w:r>
      <w:bookmarkEnd w:id="171"/>
    </w:p>
    <w:p>
      <w:pPr>
        <w:pStyle w:val="Heading4"/>
        <w:numPr>
          <w:ilvl w:val="3"/>
          <w:numId w:val="1"/>
        </w:numPr>
        <w:rPr/>
      </w:pPr>
      <w:bookmarkStart w:id="172" w:name="__RefHeading___Toc1527903_2749589250"/>
      <w:bookmarkStart w:id="173" w:name="_Toc65"/>
      <w:bookmarkEnd w:id="172"/>
      <w:r>
        <w:rPr>
          <w:rtl w:val="true"/>
        </w:rPr>
        <w:t>پیامبر صلی الله علیه و آله و سلم و نشانه‌های ظهور</w:t>
      </w:r>
      <w:bookmarkEnd w:id="1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صیحه‌ای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قبیله‌ها قصد درگیری پیدا می‌کنند و در ماه ذی قعده جنگ و خونریزی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حجة حُجّاج قتل عام و غارت می‌شوند و در ماه محرم خونها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چه محرمی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p>
    <w:p>
      <w:pPr>
        <w:pStyle w:val="BookText"/>
        <w:rPr/>
      </w:pPr>
      <w:r>
        <w:rPr>
          <w:rFonts w:ascii="IRNazanin" w:hAnsi="IRNazanin" w:eastAsia="IRNazanin"/>
          <w:color w:val="111111"/>
          <w:sz w:val="28"/>
          <w:sz w:val="28"/>
          <w:szCs w:val="28"/>
          <w:rtl w:val="true"/>
          <w:lang w:bidi="fa-IR"/>
        </w:rPr>
        <w:t>قابل ادراک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مردم فراوانی در آن شورشهای محرم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آسمان ندا می‌کند که آگاه باشید که فلان، فرزند فلان، مهدی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او گوش فرا دهید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جبرئیل است که مردم را برای بیعت با او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در صبح روز نجات بلند می‌شود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سوی اهل شام کسی را می‌فرستد که موجب تفرقه آنها گردد به گونه‌ای که اگر تعدادی روباه به آنها حمله کنند می‌توانند آنها را از پا درآورند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آبادی بیت المقدس و خرابی مدینه کشتارهایی سهمگین را به دنبال دارد و سپس قسطنطنیه فتح خواهد شد و به دنبال آن دجال خروج خواهد 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بواسیر و مرگ ناگهانی و جذام فراوان می‌شود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پل در زمین آن زده شد و ستاره‌های دنباله‌دار از سمت مشرق طلوع کرد، در کنار آن پل مردم زیادی دسته دسته کشته می‌شوند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زمین‌لرزه‌ای در شام اتفاق می‌افتد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 اثر آن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رحمت برای مؤمنان و عذاب برای کافران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میان امت اسلامی خسف و قذف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آوازخوانان و مشروب خواران در حال خوانندگی و میگساری به صورت خوک و میمون در می‌آیند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بانگی شنیده می‌شود، آتش جنگی در ماه شوال برافروخته می‌گردد، قبیله‌ها در ماه ذی الحجة به جنگ می‌پردازند و نشانۀ آن این است که حاجیان را غارت کنند و در منا فاجعۀ بزرگ رخ می‌دهد و افراد فراوانی کشته می‌شوند و</w:t>
      </w:r>
      <w:bookmarkStart w:id="174" w:name="pg3175_21149"/>
    </w:p>
    <w:p>
      <w:pPr>
        <w:pStyle w:val="BookText"/>
        <w:rPr/>
      </w:pPr>
      <w:bookmarkEnd w:id="174"/>
      <w:r>
        <w:rPr>
          <w:rFonts w:ascii="IRNazanin" w:hAnsi="IRNazanin" w:eastAsia="IRNazanin"/>
          <w:color w:val="111111"/>
          <w:sz w:val="28"/>
          <w:sz w:val="28"/>
          <w:szCs w:val="28"/>
          <w:rtl w:val="true"/>
          <w:lang w:bidi="fa-IR"/>
        </w:rPr>
        <w:t>خونها بر روی جمرات جاری 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وقتی که حاکم عراق، مردی چهارشانه را که دارای ریشی انبوه و دندانهایی براق است بکشد، وای به حال پیروان عراقی گمراه آن حاکم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75" w:name="__RefHeading___Toc1527905_2749589250"/>
      <w:bookmarkStart w:id="176" w:name="_Toc66"/>
      <w:bookmarkEnd w:id="175"/>
      <w:r>
        <w:rPr>
          <w:rtl w:val="true"/>
        </w:rPr>
        <w:t>حضرت علی علیه السلام و نشانه‌های ظهور</w:t>
      </w:r>
      <w:bookmarkEnd w:id="176"/>
    </w:p>
    <w:p>
      <w:pPr>
        <w:pStyle w:val="BookText"/>
        <w:rPr/>
      </w:pPr>
      <w:r>
        <w:rPr>
          <w:rFonts w:ascii="IRNazanin" w:hAnsi="IRNazanin" w:eastAsia="IRNazanin"/>
          <w:color w:val="111111"/>
          <w:sz w:val="28"/>
          <w:sz w:val="28"/>
          <w:szCs w:val="28"/>
          <w:rtl w:val="true"/>
          <w:lang w:bidi="fa-IR"/>
        </w:rPr>
        <w:t>ملخهایی در فصل خود و غیر فصل خود ظاهر می‌شوند و به مزارع و محصولات کشاورزی هجوم می‌برند و محصولات نیز کم می‌شوند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علامت‌هایی دارد؛ اول محاصره کوفه به واسطۀ کمینگاهها و</w:t>
      </w:r>
    </w:p>
    <w:p>
      <w:pPr>
        <w:pStyle w:val="BookText"/>
        <w:rPr/>
      </w:pPr>
      <w:r>
        <w:rPr>
          <w:rFonts w:ascii="IRNazanin" w:hAnsi="IRNazanin" w:eastAsia="IRNazanin"/>
          <w:color w:val="111111"/>
          <w:sz w:val="28"/>
          <w:sz w:val="28"/>
          <w:szCs w:val="28"/>
          <w:rtl w:val="true"/>
          <w:lang w:bidi="fa-IR"/>
        </w:rPr>
        <w:t>کانالها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برای ظهور حضرت مهدی علامتهای ده گانه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کوچه‌های بن بست کوفه؛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شدن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راه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و بمباران خراسان؛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ستارۀ دنباله‌دار؛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ستارگان؛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فساد؛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 تحیر؛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قتل؛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اموال… </w:t>
      </w:r>
      <w:r>
        <w:rPr>
          <w:rFonts w:eastAsia="IRNazanin" w:cs="IRNazanin"/>
          <w:color w:val="111111"/>
          <w:sz w:val="28"/>
          <w:szCs w:val="28"/>
          <w:rtl w:val="true"/>
          <w:lang w:bidi="fa-IR"/>
        </w:rPr>
        <w:t>.</w:t>
      </w:r>
      <w:r>
        <w:rPr>
          <w:rStyle w:val="FootnoteAnchor"/>
          <w:rtl w:val="true"/>
        </w:rPr>
        <w:footnoteReference w:id="12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قبل از قیام قائم به وسیله چند حادثه از گناهان خود بیم داده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در آسمان ظاهر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که در آسمان افقها را روشن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خسوفی که در بغداد پدید می‌آید؛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خسوفی که در بصره رخ می‌دهد؛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خونهایی که در بصره ریخته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خانه‌های بصره و هلاکت اهل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عمومی که در همه عراق پدید آمده و موجب سلب آرامش و آسایش از مردم می‌گردد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چون در خراسان زلزله شود و در همدان فاجعه رخ دهد و در عراق حوادث تکان دهنده پدید آید و اختلافات سراسر شام را فرا گیرد و اهل یمن بر سر حکومت دعوا و نزاع کنند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قیام نمی‌کند تا وقتی که یک سوم مردم کشته شوند و یک سوم مردم هم بمیرند و فقط یک سوم مردم جهان باقی</w:t>
      </w:r>
      <w:bookmarkStart w:id="177" w:name="pg3175_21152"/>
    </w:p>
    <w:p>
      <w:pPr>
        <w:pStyle w:val="BookText"/>
        <w:rPr/>
      </w:pPr>
      <w:bookmarkEnd w:id="177"/>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78" w:name="__RefHeading___Toc1527907_2749589250"/>
      <w:bookmarkStart w:id="179" w:name="_Toc67"/>
      <w:bookmarkEnd w:id="178"/>
      <w:r>
        <w:rPr>
          <w:rtl w:val="true"/>
        </w:rPr>
        <w:t>امام حسین علیه السلام و نشانه‌های ظهور</w:t>
      </w:r>
      <w:bookmarkEnd w:id="179"/>
    </w:p>
    <w:p>
      <w:pPr>
        <w:pStyle w:val="BookText"/>
        <w:rPr/>
      </w:pPr>
      <w:r>
        <w:rPr>
          <w:rFonts w:ascii="IRNazanin" w:hAnsi="IRNazanin" w:eastAsia="IRNazanin"/>
          <w:color w:val="111111"/>
          <w:sz w:val="28"/>
          <w:sz w:val="28"/>
          <w:szCs w:val="28"/>
          <w:rtl w:val="true"/>
          <w:lang w:bidi="fa-IR"/>
        </w:rPr>
        <w:t>هنگامی که سه یا هفت روز در مشرق آتشی دیدید انتظار فرج آل محمد را به خواست خداوند داشته باشید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منادی آسمانی به نام مهدی ندا می‌کند که همۀ اهل مشرق و مغرب آن ندا را می‌شنوند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80" w:name="__RefHeading___Toc1527909_2749589250"/>
      <w:bookmarkStart w:id="181" w:name="_Toc68"/>
      <w:bookmarkEnd w:id="180"/>
      <w:r>
        <w:rPr>
          <w:rtl w:val="true"/>
        </w:rPr>
        <w:t>امام سجاد علیه السلام و نشانه‌های ظهور</w:t>
      </w:r>
      <w:bookmarkEnd w:id="1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نجف را سیل و باران فرا گرفته و در حجاز از سنگ و گل آتش بلند شود و تاتار بغداد را تحت سلطۀ خود در</w:t>
      </w:r>
      <w:bookmarkStart w:id="182" w:name="pg3175_21153"/>
    </w:p>
    <w:p>
      <w:pPr>
        <w:pStyle w:val="BookText"/>
        <w:rPr/>
      </w:pPr>
      <w:bookmarkEnd w:id="182"/>
      <w:r>
        <w:rPr>
          <w:rFonts w:ascii="IRNazanin" w:hAnsi="IRNazanin" w:eastAsia="IRNazanin"/>
          <w:color w:val="111111"/>
          <w:sz w:val="28"/>
          <w:sz w:val="28"/>
          <w:szCs w:val="28"/>
          <w:rtl w:val="true"/>
          <w:lang w:bidi="fa-IR"/>
        </w:rPr>
        <w:t>آورد منتظِر ظهور قائم منتظَر باشید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83" w:name="__RefHeading___Toc1527911_2749589250"/>
      <w:bookmarkStart w:id="184" w:name="_Toc69"/>
      <w:bookmarkEnd w:id="183"/>
      <w:r>
        <w:rPr>
          <w:rtl w:val="true"/>
        </w:rPr>
        <w:t>امام باقر علیه السلام و نشانه‌های ظهور</w:t>
      </w:r>
      <w:bookmarkEnd w:id="184"/>
    </w:p>
    <w:p>
      <w:pPr>
        <w:pStyle w:val="BookText"/>
        <w:rPr/>
      </w:pPr>
      <w:r>
        <w:rPr>
          <w:rFonts w:ascii="IRNazanin" w:hAnsi="IRNazanin" w:eastAsia="IRNazanin"/>
          <w:color w:val="111111"/>
          <w:sz w:val="28"/>
          <w:sz w:val="28"/>
          <w:szCs w:val="28"/>
          <w:rtl w:val="true"/>
          <w:lang w:bidi="fa-IR"/>
        </w:rPr>
        <w:t xml:space="preserve">هنگامی که در شرق آتشی دیدید که شبیه به یک بوتۀ بزرگ زعفران باشد و تمامی مردم آن را ببینند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آتش پدیدار باشد، انتظار فرج آل محمد را داشته باشید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نشانه عجیب قبل از ظهور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در پنجم ماه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خسوف و کسوفی از آغاز هبوط آدم به زمین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محاسبات اخترشناسان به هم می‌خورد</w:t>
      </w:r>
      <w:r>
        <w:rPr>
          <w:rFonts w:eastAsia="IRNazanin" w:cs="IRNazanin"/>
          <w:color w:val="111111"/>
          <w:sz w:val="28"/>
          <w:szCs w:val="28"/>
          <w:rtl w:val="true"/>
          <w:lang w:bidi="fa-IR"/>
        </w:rPr>
        <w:t>.</w:t>
      </w:r>
      <w:r>
        <w:rPr>
          <w:rStyle w:val="FootnoteAnchor"/>
          <w:rtl w:val="true"/>
        </w:rPr>
        <w:footnoteReference w:id="129"/>
      </w:r>
      <w:bookmarkStart w:id="185" w:name="pg3175_21154"/>
    </w:p>
    <w:p>
      <w:pPr>
        <w:pStyle w:val="Heading4"/>
        <w:numPr>
          <w:ilvl w:val="3"/>
          <w:numId w:val="1"/>
        </w:numPr>
        <w:rPr/>
      </w:pPr>
      <w:bookmarkStart w:id="186" w:name="__RefHeading___Toc1527913_2749589250"/>
      <w:bookmarkStart w:id="187" w:name="_Toc70"/>
      <w:bookmarkEnd w:id="185"/>
      <w:bookmarkEnd w:id="186"/>
      <w:r>
        <w:rPr>
          <w:rtl w:val="true"/>
        </w:rPr>
        <w:t>حضرت صادق علیه السلام و نشانه‌های ظهور</w:t>
      </w:r>
      <w:bookmarkEnd w:id="187"/>
    </w:p>
    <w:p>
      <w:pPr>
        <w:pStyle w:val="BookText"/>
        <w:rPr/>
      </w:pPr>
      <w:r>
        <w:rPr>
          <w:rFonts w:ascii="IRNazanin" w:hAnsi="IRNazanin" w:eastAsia="IRNazanin"/>
          <w:color w:val="111111"/>
          <w:sz w:val="28"/>
          <w:sz w:val="28"/>
          <w:szCs w:val="28"/>
          <w:rtl w:val="true"/>
          <w:lang w:bidi="fa-IR"/>
        </w:rPr>
        <w:t>از علامت‌های ظهور آن حضرت، نزدیک شدن زمان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اولین نشانه، صاعقه‌ها و سپس باد زرد و سپس بادی پی در پی و سپس بانگ وحشتناک آسمانی است که عدۀ زیادی به وسیلۀ آن از بین می‌روند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دریاچه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و درختان خرما بی‌حاصل گشته و آب چشمه زعر ـ که در طرف قبلۀ شام قرار دارد ـ کاهش پیدا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رودخانه‌ها خشک می‌شوند و قحطی و گرانی سه سال سایۀ خود را بر سر مردم می‌افکند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مردم مصر را دشمن بیرون نمی‌کند؛ بلکه این رود نیل است که آنها را بیرون می‌کند، چرا که نیل می‌خشکد و حتی یک قطره آب باقی نمی‌ماند و محل آن به صورت تپه‌ای از شن در می‌آید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رود فرات طغیان کرده و به کوچه‌های کوفه وارد می‌شود و در مقابل کرخ در بغداد پلی می‌زنند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حضرت، سال فراوانی نعمت و پربارانی است، ولی میوه‌ها و خرما روی درخت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این امر</w:t>
      </w:r>
    </w:p>
    <w:p>
      <w:pPr>
        <w:pStyle w:val="BookText"/>
        <w:rPr/>
      </w:pPr>
      <w:r>
        <w:rPr>
          <w:rFonts w:ascii="IRNazanin" w:hAnsi="IRNazanin" w:eastAsia="IRNazanin"/>
          <w:color w:val="111111"/>
          <w:sz w:val="28"/>
          <w:sz w:val="28"/>
          <w:szCs w:val="28"/>
          <w:rtl w:val="true"/>
          <w:lang w:bidi="fa-IR"/>
        </w:rPr>
        <w:t>تردید نکنید…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سالی که مهدی ظاهر می‌شود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که همه جا آثار خیر و برکت آن دیده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وقتی که آتش در سرزمین حجاز به پا گشته و آب در نجف سرازیر گردد، انتظار ظهور حضرت مهدی را داشته باشید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ستونی از آتش در طرف مشرق در آسمان پدید می‌آید که تمامی مردم روی زمین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درک کند باید به اندازه یک سال مواد</w:t>
      </w:r>
    </w:p>
    <w:p>
      <w:pPr>
        <w:pStyle w:val="BookText"/>
        <w:rPr/>
      </w:pPr>
      <w:r>
        <w:rPr>
          <w:rFonts w:ascii="IRNazanin" w:hAnsi="IRNazanin" w:eastAsia="IRNazanin"/>
          <w:color w:val="111111"/>
          <w:sz w:val="28"/>
          <w:sz w:val="28"/>
          <w:szCs w:val="28"/>
          <w:rtl w:val="true"/>
          <w:lang w:bidi="fa-IR"/>
        </w:rPr>
        <w:t>غذایی برای خانواده‌اش ذخیره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طلوع ستاره دنباله‌دار عرب را به وحشت می‌اندازد و آن ستاره‌ای است که در مشرق ظاهر شده و مانند ماه می‌درخشد و سپس دنباله‌اش برگشته و گویا دو سرش به هم دیگر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سرخی در آسمان پدید می‌آید و تمام آسمان را فرا می‌گیرد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ذلت و خواری از این بالاتر که شخصی در میان خانه و خانواده‌اش در کنار سفره نشسته باشد و ناگهان خانواده‌اش گریبان چاک کنند و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مردم می‌پرسند چه شده است؟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 که همین الان مسخ شد</w:t>
      </w:r>
      <w:r>
        <w:rPr>
          <w:rFonts w:eastAsia="IRNazanin" w:cs="IRNazanin"/>
          <w:color w:val="111111"/>
          <w:sz w:val="28"/>
          <w:szCs w:val="28"/>
          <w:rtl w:val="true"/>
          <w:lang w:bidi="fa-IR"/>
        </w:rPr>
        <w:t>.</w:t>
      </w:r>
      <w:r>
        <w:rPr>
          <w:rStyle w:val="FootnoteAnchor"/>
          <w:rtl w:val="true"/>
        </w:rPr>
        <w:footnoteReference w:id="141"/>
      </w:r>
      <w:bookmarkStart w:id="188" w:name="pg3175_21158"/>
    </w:p>
    <w:p>
      <w:pPr>
        <w:pStyle w:val="BookText"/>
        <w:rPr/>
      </w:pPr>
      <w:bookmarkEnd w:id="188"/>
      <w:r>
        <w:rPr>
          <w:rFonts w:ascii="IRNazanin" w:hAnsi="IRNazanin" w:eastAsia="IRNazanin"/>
          <w:color w:val="111111"/>
          <w:sz w:val="28"/>
          <w:sz w:val="28"/>
          <w:szCs w:val="28"/>
          <w:rtl w:val="true"/>
          <w:lang w:bidi="fa-IR"/>
        </w:rPr>
        <w:t xml:space="preserve">هرگاه عدد تعیین شده به حد نصاب رسید و سیصد و دو و چند نفر پیدا شدند آنچه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89" w:name="__RefHeading___Toc1527915_2749589250"/>
      <w:bookmarkStart w:id="190" w:name="_Toc71"/>
      <w:bookmarkEnd w:id="189"/>
      <w:r>
        <w:rPr>
          <w:rtl w:val="true"/>
        </w:rPr>
        <w:t>امام کاظم علیه السلام و نشانه‌های ظهور</w:t>
      </w:r>
      <w:bookmarkEnd w:id="190"/>
    </w:p>
    <w:p>
      <w:pPr>
        <w:pStyle w:val="BookText"/>
        <w:rPr/>
      </w:pPr>
      <w:r>
        <w:rPr>
          <w:rFonts w:ascii="IRNazanin" w:hAnsi="IRNazanin" w:eastAsia="IRNazanin"/>
          <w:color w:val="111111"/>
          <w:sz w:val="28"/>
          <w:sz w:val="28"/>
          <w:szCs w:val="28"/>
          <w:rtl w:val="true"/>
          <w:lang w:bidi="fa-IR"/>
        </w:rPr>
        <w:t>فتنه‌های فراوان در جهان پدیدار شده و در میان دشمنان حق و حقیقت مسخ زیاد اتفاق می‌افتد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گروهی از اهل بدعت مسخ شده و به صورت میمون و خوک در می‌آیند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91" w:name="__RefHeading___Toc1527917_2749589250"/>
      <w:bookmarkStart w:id="192" w:name="_Toc72"/>
      <w:bookmarkEnd w:id="191"/>
      <w:r>
        <w:rPr>
          <w:rtl w:val="true"/>
        </w:rPr>
        <w:t>امام رضا علیه السلام و نشانه‌های ظهور</w:t>
      </w:r>
      <w:bookmarkEnd w:id="1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از آسمان ظاهر می‌شود و به سوی</w:t>
      </w:r>
      <w:bookmarkStart w:id="193" w:name="pg3175_21159"/>
    </w:p>
    <w:p>
      <w:pPr>
        <w:pStyle w:val="BookText"/>
        <w:rPr/>
      </w:pPr>
      <w:bookmarkEnd w:id="193"/>
      <w:r>
        <w:rPr>
          <w:rFonts w:ascii="IRNazanin" w:hAnsi="IRNazanin" w:eastAsia="IRNazanin"/>
          <w:color w:val="111111"/>
          <w:sz w:val="28"/>
          <w:sz w:val="28"/>
          <w:szCs w:val="28"/>
          <w:rtl w:val="true"/>
          <w:lang w:bidi="fa-IR"/>
        </w:rPr>
        <w:t>او اشاره می‌کند که این است، این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قبل از ظهور حضرت مهدی قتل بیوح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منظور از بیوح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مستمری که تنور آن سرد نشود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94" w:name="__RefHeading___Toc1527919_2749589250"/>
      <w:bookmarkStart w:id="195" w:name="_Toc73"/>
      <w:bookmarkEnd w:id="194"/>
      <w:r>
        <w:rPr>
          <w:rtl w:val="true"/>
        </w:rPr>
        <w:t>حضرت مهدی علیه السلام و نشانه‌های ظهور</w:t>
      </w:r>
      <w:bookmarkEnd w:id="195"/>
    </w:p>
    <w:p>
      <w:pPr>
        <w:pStyle w:val="BookText"/>
        <w:rPr/>
      </w:pPr>
      <w:r>
        <w:rPr>
          <w:rFonts w:ascii="IRNazanin" w:hAnsi="IRNazanin" w:eastAsia="IRNazanin"/>
          <w:color w:val="111111"/>
          <w:sz w:val="28"/>
          <w:sz w:val="28"/>
          <w:szCs w:val="28"/>
          <w:rtl w:val="true"/>
          <w:lang w:bidi="fa-IR"/>
        </w:rPr>
        <w:t>علامت ظهور من فراوانی هرج و مرج و آشوب و فتنه‌هاست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وقتی که میان شما و راه کعبه مانع شوند من ظهور می‌کنم</w:t>
      </w:r>
      <w:r>
        <w:rPr>
          <w:rFonts w:eastAsia="IRNazanin" w:cs="IRNazanin"/>
          <w:color w:val="111111"/>
          <w:sz w:val="28"/>
          <w:szCs w:val="28"/>
          <w:rtl w:val="true"/>
          <w:lang w:bidi="fa-IR"/>
        </w:rPr>
        <w:t>.</w:t>
      </w:r>
      <w:r>
        <w:rPr>
          <w:rStyle w:val="FootnoteAnchor"/>
          <w:rtl w:val="true"/>
        </w:rPr>
        <w:footnoteReference w:id="14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جمع شده و ستارگان و سیاراتی دور آنها حلقه می‌زنند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نشانه‌ای بزرگ در آسمان ظاهر می‌شود و آنگاه نشانه‌ای بزرگ در زمین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حوادثی پدید می‌آید که موجب تأثر و اضطراب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گروههای منحرف بر عراق مسلط می‌شوند و با اعمال زشت خود موجب کمبود ارزاق در عراق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هلاکت طاغوتی از طاغوتیان این فاجعه برطرف می‌شود و نیکوکاران از هلاکت او شاد می‌شوند…</w:t>
      </w:r>
      <w:bookmarkStart w:id="196" w:name="pg3175_21161"/>
    </w:p>
    <w:p>
      <w:pPr>
        <w:pStyle w:val="Heading2"/>
        <w:numPr>
          <w:ilvl w:val="1"/>
          <w:numId w:val="1"/>
        </w:numPr>
        <w:rPr/>
      </w:pPr>
      <w:bookmarkStart w:id="197" w:name="__RefHeading___Toc1527921_2749589250"/>
      <w:bookmarkStart w:id="198" w:name="_Toc74"/>
      <w:bookmarkEnd w:id="196"/>
      <w:bookmarkEnd w:id="197"/>
      <w:r>
        <w:rPr>
          <w:rtl w:val="true"/>
        </w:rPr>
        <w:t>فصل ششم</w:t>
      </w:r>
      <w:r>
        <w:rPr>
          <w:rtl w:val="true"/>
        </w:rPr>
        <w:t xml:space="preserve">: </w:t>
      </w:r>
      <w:r>
        <w:rPr>
          <w:rtl w:val="true"/>
        </w:rPr>
        <w:t>معصومین علیهم السلام و روزگار قبل از ظهور</w:t>
      </w:r>
      <w:bookmarkEnd w:id="198"/>
    </w:p>
    <w:p>
      <w:pPr>
        <w:pStyle w:val="Heading3"/>
        <w:numPr>
          <w:ilvl w:val="2"/>
          <w:numId w:val="1"/>
        </w:numPr>
        <w:rPr/>
      </w:pPr>
      <w:bookmarkStart w:id="199" w:name="__RefHeading___Toc1527923_2749589250"/>
      <w:bookmarkStart w:id="200" w:name="_Toc75"/>
      <w:bookmarkEnd w:id="199"/>
      <w:r>
        <w:rPr>
          <w:rtl w:val="true"/>
        </w:rPr>
        <w:t>اشاره</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روزگار قبل از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روزگار قبل از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روزگار قبل از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روزگار قبل از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 روزگار قبل از ظهور</w:t>
      </w:r>
      <w:bookmarkStart w:id="201" w:name="pg3175_21162"/>
    </w:p>
    <w:p>
      <w:pPr>
        <w:pStyle w:val="Heading3"/>
        <w:numPr>
          <w:ilvl w:val="2"/>
          <w:numId w:val="1"/>
        </w:numPr>
        <w:rPr/>
      </w:pPr>
      <w:bookmarkStart w:id="202" w:name="__RefHeading___Toc1527925_2749589250"/>
      <w:bookmarkStart w:id="203" w:name="_Toc76"/>
      <w:bookmarkEnd w:id="201"/>
      <w:bookmarkEnd w:id="202"/>
      <w:r>
        <w:rPr>
          <w:rtl w:val="true"/>
        </w:rPr>
        <w:t>چکیدۀ فصل ششم</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 بودن دین‌داری؛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سرمایه‌داران و فقیران و متوسطان از رفتن به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در مساجد و نخواندن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مردان با طلا و حریر و پوست پلنگ؛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آمدن مردان به صورت زنان و بالعکس؛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آرایش زنان و برهنگی آنان در عین پوشش؛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مردان؛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تجمل‌گرایی زنان و خشونت آنها با مردان؛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شدن خوبان امت؛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مال حلال و دوست واقعی و روش پسندیده؛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بی‌اعتمادی و نفاق؛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 فرزند به پدر و نفرین کردن پدر و مادر بر فرزند و خوشحال شدن از مرگ آنها؛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انسانها به دست پدر و مادر و همسر و خویشان و بستگان؛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شدن روابط جنسی؛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پرستی؛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هزینه‌های زندگی از راه خود فروشی مردان و زنان؛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جنگلها؛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جمادات؛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مردان به خاطر حجاب همسر و دختر و خواهران خود؛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بی‌نمازی امت مسلمان؛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آذربایجان؛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و کم فروشی؛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 گرایی بین مردان و زنان؛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توصیفی از کاخهای تهران؛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مردی از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همکاری بین مردم</w:t>
      </w:r>
      <w:r>
        <w:rPr>
          <w:rFonts w:eastAsia="IRNazanin" w:cs="IRNazanin"/>
          <w:color w:val="111111"/>
          <w:sz w:val="28"/>
          <w:szCs w:val="28"/>
          <w:rtl w:val="true"/>
          <w:lang w:bidi="fa-IR"/>
        </w:rPr>
        <w:t>.</w:t>
      </w:r>
      <w:bookmarkStart w:id="204" w:name="pg3175_21164"/>
    </w:p>
    <w:p>
      <w:pPr>
        <w:pStyle w:val="Heading3"/>
        <w:numPr>
          <w:ilvl w:val="2"/>
          <w:numId w:val="1"/>
        </w:numPr>
        <w:rPr/>
      </w:pPr>
      <w:bookmarkStart w:id="205" w:name="__RefHeading___Toc1527927_2749589250"/>
      <w:bookmarkStart w:id="206" w:name="_Toc77"/>
      <w:bookmarkEnd w:id="204"/>
      <w:bookmarkEnd w:id="205"/>
      <w:r>
        <w:rPr>
          <w:rtl w:val="true"/>
        </w:rPr>
        <w:t>معصومین و روزگار قبل از ظهور</w:t>
      </w:r>
      <w:bookmarkEnd w:id="206"/>
    </w:p>
    <w:p>
      <w:pPr>
        <w:pStyle w:val="Heading4"/>
        <w:numPr>
          <w:ilvl w:val="3"/>
          <w:numId w:val="1"/>
        </w:numPr>
        <w:rPr/>
      </w:pPr>
      <w:bookmarkStart w:id="207" w:name="__RefHeading___Toc1527929_2749589250"/>
      <w:bookmarkStart w:id="208" w:name="_Toc78"/>
      <w:bookmarkEnd w:id="207"/>
      <w:r>
        <w:rPr>
          <w:rtl w:val="true"/>
        </w:rPr>
        <w:t>پیامبر صلی الله علیه و آله و سلم و روزگار قبل از ظهور</w:t>
      </w:r>
      <w:bookmarkEnd w:id="208"/>
    </w:p>
    <w:p>
      <w:pPr>
        <w:pStyle w:val="BookText"/>
        <w:rPr/>
      </w:pPr>
      <w:r>
        <w:rPr>
          <w:rFonts w:ascii="IRNazanin" w:hAnsi="IRNazanin" w:eastAsia="IRNazanin"/>
          <w:color w:val="111111"/>
          <w:sz w:val="28"/>
          <w:sz w:val="28"/>
          <w:szCs w:val="28"/>
          <w:rtl w:val="true"/>
          <w:lang w:bidi="fa-IR"/>
        </w:rPr>
        <w:t>برای امت من زمانی فرا می‌رسد که اگر کسی بخواهد دین خود را حفظ کند مانند کسی است که آتش در کف دست خود نگه می‌دارد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ثروتمندان برای سیاحت و متوسطین برای تجارت و فقیران برای ریا و تظاهر به حج می‌روند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فرد وارد مسجد می‌شود، ولی دو رکعت نماز در آن نمی‌خواند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امت من با طلا خود را زینت نموده و حریر و دیبا پوشیده و از پوست پلنگ برای خود لباس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است که باران بسیار می‌بارد،</w:t>
      </w:r>
    </w:p>
    <w:p>
      <w:pPr>
        <w:pStyle w:val="BookText"/>
        <w:rPr/>
      </w:pPr>
      <w:r>
        <w:rPr>
          <w:rFonts w:ascii="IRNazanin" w:hAnsi="IRNazanin" w:eastAsia="IRNazanin"/>
          <w:color w:val="111111"/>
          <w:sz w:val="28"/>
          <w:sz w:val="28"/>
          <w:szCs w:val="28"/>
          <w:rtl w:val="true"/>
          <w:lang w:bidi="fa-IR"/>
        </w:rPr>
        <w:t>ولی روئیدنی‌ها و خیر و برکت کم و زلزله فراوان می‌شود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مردان خود را به صورت زنان و زنان خود را به صورت مردان در می‌آورند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زنانشان در عین لباس پوشیدن برهنه هستند و بر سرشان چیزی مانند کوهان شتر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بوی بهشت را استشمام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لعنت کنید که از رحمت خدا به دورند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به پا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فرا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هنگامی که لباسهایی بسازند که زنها وقتی آنها را می‌پوشند باز، برهنه و لخت باشند…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مردان کم می‌شوند به حدی که در میان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یک مرد وجود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هنگامی که زنها با خشونت با مردان خویش رفتار کرده و کارهای خلاف رضای شوهر انجام داده و از درآمد خود خرج شوهر را تأمین نموده و آنها نیز به خاطر این خوراک مختصر رفتارهای زنان خود را تحمل می‌کنند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وقتی که فرج نزدیک باشد، مرگ بهترین افراد امت را گلچین می‌کند، همان‌گونه که شما بهترین خرما را از میان یک طبق بر می‌دارید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روزگاری خواهد آمدکه سه چیز بسیار کمیاب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که از راه حلال به دست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که انسان بتواند حقیقتاً با او مأنوس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راه پسندیده‌ای که خدا از آن راضی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از من فرمانروایانی بر شما مسلط می‌شوند که برای رسیدن به قدرت به کشتن یکدیگر دست می‌زنند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آن روزگار نفاق زیاد می‌شود، امانت‌داری از میان می‌رود، مردم از رحمت دور می‌شوند، امین به خیانت متهم و خائن به عنوان امین معرفی می‌شود، فتنه‌هایی چون پاره‌های شب سیاه به سوی شما رو می‌آورند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به پدرش تهمت می‌زند و بر پدر و مادرش نفرین می‌کند و از مرگ آنها</w:t>
      </w:r>
      <w:bookmarkStart w:id="209" w:name="pg3175_21168"/>
    </w:p>
    <w:p>
      <w:pPr>
        <w:pStyle w:val="BookText"/>
        <w:rPr/>
      </w:pPr>
      <w:bookmarkEnd w:id="209"/>
      <w:r>
        <w:rPr>
          <w:rFonts w:ascii="IRNazanin" w:hAnsi="IRNazanin" w:eastAsia="IRNazanin"/>
          <w:color w:val="111111"/>
          <w:sz w:val="28"/>
          <w:sz w:val="28"/>
          <w:szCs w:val="28"/>
          <w:rtl w:val="true"/>
          <w:lang w:bidi="fa-IR"/>
        </w:rPr>
        <w:t>شادمان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انسانها به دست پدر و مادر خود نابود می‌شوند و اگر پدر و مادر نداشته باشند به دست همسر و فرزندان و اگر آنها را هم نداشته باشند به دست خویشان و همسایگانشان از بین می‌روند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مردم مثل حیوانات به طور علنی روابط جنسی برقرار می‌کنند و هیچکس از ترس نمی‌تواند عمل ناپسندی را محکوم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تمام همت یک انسان شکمش و قبله‌اش زنش و دینش پول و درهمش خواهد بود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10" w:name="__RefHeading___Toc1527931_2749589250"/>
      <w:bookmarkStart w:id="211" w:name="_Toc79"/>
      <w:bookmarkEnd w:id="210"/>
      <w:r>
        <w:rPr>
          <w:rtl w:val="true"/>
        </w:rPr>
        <w:t>امام علی علیه السلام و روزگار قبل از ظهور</w:t>
      </w:r>
      <w:bookmarkEnd w:id="2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مگر آن که کسی از شما باقی نماند مگر به مقدارسرمه در چشم و نمک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مقداری گندم را پاک کرده و در انباری قرار دهد و پس از مدتی متوجه شود که حشراتی در میان آنها پیدا شده آنها را بیرون آورده و بار دیگر پاک کرده و دوباره به انبار می‌برد و پس از مدتی متوجه می‌شود که بار دیگر حشراتی پیدا شده‌اند، باز آنها را پاک می‌کند و به انبار می‌برد و همینطور این عمل را ادامه می‌دهد تا وقتی که از گندم چیزی جز رشته‌هایی شبیه به خس باقی ماند که دیگر حشرات بر آنها نتوانند ضرری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آنقدر آزمایش و گزینش می‌شوید تا فقط گروهی اندک باقی مانده و فتنه‌ها بر شما اثری نکنند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چگونه است حال شما وقتی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 رفتن انگشتان دست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پیدا کنند؟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چیزی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خیرات آن زمان است، چون آنگاه است که قائم، قیام می‌کند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جلو آمده و خدا و پیامبرش را تکذیب می‌کنند و آن حضرت آنها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همه را بر گرد یک محور مجتمع می‌سازد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همسرش کار زشت و خلاف عفت می‌بیند ولی او را نهی نمی‌کند و پولی را که وی از راه خود فروشی به دست آورده می‌گیرد و مصرف می‌کند و اگر از تمام وجود همسرش بهره‌برداری جنسی بکنند</w:t>
      </w:r>
    </w:p>
    <w:p>
      <w:pPr>
        <w:pStyle w:val="BookText"/>
        <w:rPr/>
      </w:pPr>
      <w:r>
        <w:rPr>
          <w:rFonts w:ascii="IRNazanin" w:hAnsi="IRNazanin" w:eastAsia="IRNazanin"/>
          <w:color w:val="111111"/>
          <w:sz w:val="28"/>
          <w:sz w:val="28"/>
          <w:szCs w:val="28"/>
          <w:rtl w:val="true"/>
          <w:lang w:bidi="fa-IR"/>
        </w:rPr>
        <w:t>اعتراضی نمی‌کند و هر چه که مردم دربارۀ او می‌گویند می‌شنود و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دیوث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هنگامی که جنگلها خشک شده و شکارچیان همه را به وحشت اندازند، اضطراب و مهاجرت زیاد شود، در آن زمان مهدی ظهور می‌کند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دچار اختلاف می‌شوند و اشتیاق به ظهور منجی افزون شده و عفت و پاکدامنی از جامعه دور می‌شود و شیطان بر همه چیره گشته و زنان فرمانروا و حاکم می‌شوند و حوادث کمر شکنی رخ می‌دهد و شکافنده‌ها می‌شکافند و تیز پروازان حمله می‌کنند و دنیا روی ترش می‌کند و جمادات سخن</w:t>
      </w:r>
      <w:bookmarkStart w:id="212" w:name="pg3175_21172"/>
    </w:p>
    <w:p>
      <w:pPr>
        <w:pStyle w:val="BookText"/>
        <w:rPr/>
      </w:pPr>
      <w:bookmarkEnd w:id="21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عراق فتح می‌شود و هر اختلافی با خونریزی پاسخ داده می‌شود…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مرد به خاطر حجاب همسر و دختران و خواهرانش مورد سرزنش قرار می‌گیرد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وقتی که فقها یکی پس از دیگری از دنیا بروند و امت پیامبر نماز را ترک گوید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13" w:name="__RefHeading___Toc1527933_2749589250"/>
      <w:bookmarkStart w:id="214" w:name="_Toc80"/>
      <w:bookmarkEnd w:id="213"/>
      <w:r>
        <w:rPr>
          <w:rtl w:val="true"/>
        </w:rPr>
        <w:t>امام باقر علیه السلام و روزگار قبل از ظهور</w:t>
      </w:r>
      <w:bookmarkEnd w:id="2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انتظار آن هستید زمانی حاصل می‌شود که شما مثل گوسفند ذبح شده باشید که قصاب اهمیت نمی‌دهد که بر کدام عضو آن دست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منزلت شما از دست</w:t>
      </w:r>
      <w:bookmarkStart w:id="215" w:name="pg3175_21173"/>
    </w:p>
    <w:p>
      <w:pPr>
        <w:pStyle w:val="BookText"/>
        <w:rPr/>
      </w:pPr>
      <w:bookmarkEnd w:id="215"/>
      <w:r>
        <w:rPr>
          <w:rFonts w:ascii="IRNazanin" w:hAnsi="IRNazanin" w:eastAsia="IRNazanin"/>
          <w:color w:val="111111"/>
          <w:sz w:val="28"/>
          <w:sz w:val="28"/>
          <w:szCs w:val="28"/>
          <w:rtl w:val="true"/>
          <w:lang w:bidi="fa-IR"/>
        </w:rPr>
        <w:t>رفته و تکیه‌گاهی برای خویش ندارید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ناچار باید در آذربایجان انقلابی پدید بیاید که هیچ چیز نتواند در مقابل آن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شد مانند گلیم در خانۀ خود بمانید و حرکت نکنید تا ما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منتظر ندای آسمانی و فرو رفتن زمین در منطقه بیداء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قائم ما قیام کرد به سوی او بشتابید اگر چه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شوید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16" w:name="__RefHeading___Toc1527935_2749589250"/>
      <w:bookmarkStart w:id="217" w:name="_Toc81"/>
      <w:bookmarkEnd w:id="216"/>
      <w:r>
        <w:rPr>
          <w:rtl w:val="true"/>
        </w:rPr>
        <w:t>امام صادق علیه السلام و روزگار قبل از ظهور</w:t>
      </w:r>
      <w:bookmarkEnd w:id="2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نطفه‌های مؤمنان در صلب پدران به امانت گذارده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هنگامی ظهور می‌کند که این امانتهای الهی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همۀ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کتم عدم به</w:t>
      </w:r>
    </w:p>
    <w:p>
      <w:pPr>
        <w:pStyle w:val="BookText"/>
        <w:rPr/>
      </w:pPr>
      <w:r>
        <w:rPr>
          <w:rFonts w:ascii="IRNazanin" w:hAnsi="IRNazanin" w:eastAsia="IRNazanin"/>
          <w:color w:val="111111"/>
          <w:sz w:val="28"/>
          <w:sz w:val="28"/>
          <w:szCs w:val="28"/>
          <w:rtl w:val="true"/>
          <w:lang w:bidi="fa-IR"/>
        </w:rPr>
        <w:t>عرصۀ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گذاردند آن حضرت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خدا را به قتل می‌رساند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خدا سوگند هرگز آنچه که در انتظار او به سر می‌برید واقع نمی‌شود مگر آن که غربال شوید و امتحان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شقاوتمندان شقاوت خود را ظاهر و سعادتمندان سعادت خود را آشکار نکنند حضرت ظهور نخواهد کرد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مؤمن اندوهگین است و از ناحیۀ دیگران مورد تحقیر و توهین قرار می‌گیرد و نمی‌تواند کارهای زشت و ناپسند را آشکارا محکوم کند مگر با قلبش و در معرض هر گونه تحقیری قرار می‌گیرد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زمانی برای شما فرا خواهد رسید که فرد متدین نجات پیدا نمی‌کند مگر آن که او را سفیه و نادان تصور کنند و او نیز صبر و شکیبایی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او را ابله و نادان می‌دانند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 از شما به اندازۀ سرمۀ چشم باقی نماند هرگز فرج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مگر وقتی که تمام ناخالص‌ها بروند و سالم‌ها بمانند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می‌بینم که زندگی انسانها از کم فروشی و تقلب تأمین می‌شود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که گناهان علنی شده، مردان به مردان و زنان به زنان در مورد آمیزش جنسی اکتفا نموده و مردان برای مردان و زنان برای</w:t>
      </w:r>
    </w:p>
    <w:p>
      <w:pPr>
        <w:pStyle w:val="BookText"/>
        <w:rPr/>
      </w:pPr>
      <w:r>
        <w:rPr>
          <w:rFonts w:ascii="IRNazanin" w:hAnsi="IRNazanin" w:eastAsia="IRNazanin"/>
          <w:color w:val="111111"/>
          <w:sz w:val="28"/>
          <w:sz w:val="28"/>
          <w:szCs w:val="28"/>
          <w:rtl w:val="true"/>
          <w:lang w:bidi="fa-IR"/>
        </w:rPr>
        <w:t>زنان خود را آرایش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از راه خود فروشی زندگی خود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اموال فراوانی را به کسی که با آنها همجنس‌بازی کند می‌پردازند… عاق والدین زیاد شده و پدر و مادر نزد فرزندان بی‌ارزش و بی‌اهمیت می‌شوند و والدین نزد فرزندان پست‌تر از هر شخص دیگر می‌باشند…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کاخهای تهران چون کاخهای بهشتی می‌گردد و زنانش چون حوریه‌های بهشتی در حالی که لباس کافران را می‌پوشند… و از شوهران خود تمکین نمی‌کنند و درآمد شوهرانشان کفاف مخارج آنها را نمی‌دهد…</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قم قیام می‌کند و مردم را به</w:t>
      </w:r>
      <w:bookmarkStart w:id="218" w:name="pg3175_21177"/>
    </w:p>
    <w:p>
      <w:pPr>
        <w:pStyle w:val="BookText"/>
        <w:rPr/>
      </w:pPr>
      <w:bookmarkEnd w:id="218"/>
      <w:r>
        <w:rPr>
          <w:rFonts w:ascii="IRNazanin" w:hAnsi="IRNazanin" w:eastAsia="IRNazanin"/>
          <w:color w:val="111111"/>
          <w:sz w:val="28"/>
          <w:sz w:val="28"/>
          <w:szCs w:val="28"/>
          <w:rtl w:val="true"/>
          <w:lang w:bidi="fa-IR"/>
        </w:rPr>
        <w:t>سوی حق دعوت نموده و گروهی که قلبهای آنها چون پاره‌های آهن محکم است و هیچ حادثه‌ای آنها را متزلزل نمی‌کند و خسته نشده و ترس به خود راه نداده و بر خداوند توکل می‌کنند دور او جمع می‌شوند و پایان خوشی برای متقین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می‌بینی که مسئولان مملکتی، افراد خائن را به طمع مال بر سر کار می‌آورند و به آنها اعتماد می‌کنند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19" w:name="__RefHeading___Toc1527937_2749589250"/>
      <w:bookmarkStart w:id="220" w:name="_Toc82"/>
      <w:bookmarkEnd w:id="219"/>
      <w:r>
        <w:rPr>
          <w:rtl w:val="true"/>
        </w:rPr>
        <w:t>امام رضا علیه السلام و روزگار قبل از ظهور</w:t>
      </w:r>
      <w:bookmarkEnd w:id="2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نیازها و گرفتاریها زیاد شود و مردم همدیگر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طلب کمک نزد برادرش می‌ر‌ود، ولی با قیافۀ غیر منتظره‌ای روبرو می‌شود و با او به طرز</w:t>
      </w:r>
    </w:p>
    <w:p>
      <w:pPr>
        <w:pStyle w:val="BookText"/>
        <w:rPr/>
      </w:pPr>
      <w:r>
        <w:rPr>
          <w:rFonts w:ascii="IRNazanin" w:hAnsi="IRNazanin" w:eastAsia="IRNazanin"/>
          <w:color w:val="111111"/>
          <w:sz w:val="28"/>
          <w:sz w:val="28"/>
          <w:szCs w:val="28"/>
          <w:rtl w:val="true"/>
          <w:lang w:bidi="fa-IR"/>
        </w:rPr>
        <w:t>دیگری سخن گفته 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 خدا قسم به آنچه که انتظار آن را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گردنهایتان را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کردید، دست نمی‌یابید مگر آن که امتحان سختی بشوید و از شما جز عده‌ای بسیار اندک باقی نماند…</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گداخته می‌شوند همان‌گونه که طلا در کوره گداخته می‌شوند و مانند طلای ناب از ناخالصی پاک می‌شوند</w:t>
      </w:r>
      <w:r>
        <w:rPr>
          <w:rFonts w:eastAsia="IRNazanin" w:cs="IRNazanin"/>
          <w:color w:val="111111"/>
          <w:sz w:val="28"/>
          <w:szCs w:val="28"/>
          <w:rtl w:val="true"/>
          <w:lang w:bidi="fa-IR"/>
        </w:rPr>
        <w:t>.</w:t>
      </w:r>
      <w:r>
        <w:rPr>
          <w:rStyle w:val="FootnoteAnchor"/>
          <w:rtl w:val="true"/>
        </w:rPr>
        <w:footnoteReference w:id="189"/>
      </w:r>
      <w:bookmarkStart w:id="221" w:name="pg3175_21179"/>
    </w:p>
    <w:p>
      <w:pPr>
        <w:pStyle w:val="Heading2"/>
        <w:numPr>
          <w:ilvl w:val="1"/>
          <w:numId w:val="1"/>
        </w:numPr>
        <w:rPr/>
      </w:pPr>
      <w:bookmarkStart w:id="222" w:name="__RefHeading___Toc1527939_2749589250"/>
      <w:bookmarkStart w:id="223" w:name="_Toc83"/>
      <w:bookmarkEnd w:id="221"/>
      <w:bookmarkEnd w:id="222"/>
      <w:r>
        <w:rPr>
          <w:rtl w:val="true"/>
        </w:rPr>
        <w:t>فصل هفتم</w:t>
      </w:r>
      <w:r>
        <w:rPr>
          <w:rtl w:val="true"/>
        </w:rPr>
        <w:t xml:space="preserve">: </w:t>
      </w:r>
      <w:r>
        <w:rPr>
          <w:rtl w:val="true"/>
        </w:rPr>
        <w:t>معصومین علیهم السلام و دورنمای عصر ظهور</w:t>
      </w:r>
      <w:bookmarkEnd w:id="223"/>
    </w:p>
    <w:p>
      <w:pPr>
        <w:pStyle w:val="Heading3"/>
        <w:numPr>
          <w:ilvl w:val="2"/>
          <w:numId w:val="1"/>
        </w:numPr>
        <w:rPr/>
      </w:pPr>
      <w:bookmarkStart w:id="224" w:name="__RefHeading___Toc1527941_2749589250"/>
      <w:bookmarkStart w:id="225" w:name="_Toc84"/>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و دورنمای عصر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دورنمای عصر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و دورنمای عصر ظهور</w:t>
      </w:r>
      <w:bookmarkStart w:id="226" w:name="pg3175_21180"/>
    </w:p>
    <w:p>
      <w:pPr>
        <w:pStyle w:val="Heading3"/>
        <w:numPr>
          <w:ilvl w:val="2"/>
          <w:numId w:val="1"/>
        </w:numPr>
        <w:rPr/>
      </w:pPr>
      <w:bookmarkStart w:id="227" w:name="__RefHeading___Toc1527943_2749589250"/>
      <w:bookmarkStart w:id="228" w:name="_Toc85"/>
      <w:bookmarkEnd w:id="226"/>
      <w:bookmarkEnd w:id="227"/>
      <w:r>
        <w:rPr>
          <w:rtl w:val="true"/>
        </w:rPr>
        <w:t>چکیدۀ فصل هفتم</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اموال بین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نعمت و نزولات آسمانی؛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حق مظلوم از ظالم؛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حیوانات با یکدیگر و رخت بستن شر از گیتی؛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کامل؛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فراوان؛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گنجها؛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فراوان زمین کوفه؛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نیروی هر انسان به اندازۀ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و صمیمیت بین مردم؛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فرمانروایان به شهرهای مختلف و پیدا شدن راه حل در کف دست فرمانروا؛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عقل مردم؛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علم و حکمت به همگان، حتی زنان در منزل؛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فراوان اصحاب حضرت؛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مهدی عجل الله تعالی فرجه الشریف و کیفیت 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مصادیق بارز آن؛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مرکزحکومت و قضاوت و زندگی و تقسیم غنایم و محل مناجات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فساد و جایگزینی تقوا و عبادت؛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همۀ حیوانات؛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بی‌رغبتی مردم به دنیا؛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حقوق تضییع شدۀ مردم به آنها؛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شدن ندای لا اله الا الله و محمد رسول الله در سراسر جهان؛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هر هزار نفر؛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علوم و دانشهای فراوان؛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وسایل ارتباط جمعی؛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شدن پرده‌ها و حجابهای مادی برای مؤمنان؛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 مردم از خورشید و ماه؛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سنتهای جاهلی؛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بدنیا برگشتن امام حسین علیه السلام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رومیان از اصحاب حضرت و ایمان آوردن آنان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توسّط حضرت که کسی قبلاً انجام نداده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ابتهاج و سرور در سراسر جهان</w:t>
      </w:r>
      <w:r>
        <w:rPr>
          <w:rFonts w:eastAsia="IRNazanin" w:cs="IRNazanin"/>
          <w:color w:val="111111"/>
          <w:sz w:val="28"/>
          <w:szCs w:val="28"/>
          <w:rtl w:val="true"/>
          <w:lang w:bidi="fa-IR"/>
        </w:rPr>
        <w:t>.</w:t>
      </w:r>
      <w:bookmarkStart w:id="229" w:name="pg3175_21182"/>
    </w:p>
    <w:p>
      <w:pPr>
        <w:pStyle w:val="Heading3"/>
        <w:numPr>
          <w:ilvl w:val="2"/>
          <w:numId w:val="1"/>
        </w:numPr>
        <w:rPr/>
      </w:pPr>
      <w:bookmarkStart w:id="230" w:name="__RefHeading___Toc1527945_2749589250"/>
      <w:bookmarkStart w:id="231" w:name="_Toc86"/>
      <w:bookmarkEnd w:id="229"/>
      <w:bookmarkEnd w:id="230"/>
      <w:r>
        <w:rPr>
          <w:rtl w:val="true"/>
        </w:rPr>
        <w:t>معصومین و دورنمای عصر ظهور</w:t>
      </w:r>
      <w:bookmarkEnd w:id="231"/>
    </w:p>
    <w:p>
      <w:pPr>
        <w:pStyle w:val="Heading4"/>
        <w:numPr>
          <w:ilvl w:val="3"/>
          <w:numId w:val="1"/>
        </w:numPr>
        <w:rPr/>
      </w:pPr>
      <w:bookmarkStart w:id="232" w:name="__RefHeading___Toc1527947_2749589250"/>
      <w:bookmarkStart w:id="233" w:name="_Toc87"/>
      <w:bookmarkEnd w:id="232"/>
      <w:r>
        <w:rPr>
          <w:rtl w:val="true"/>
        </w:rPr>
        <w:t>پیامبر صلی الله علیه و آله و سلم و دورنمای عصر ظهور</w:t>
      </w:r>
      <w:bookmarkEnd w:id="233"/>
    </w:p>
    <w:p>
      <w:pPr>
        <w:pStyle w:val="BookText"/>
        <w:rPr/>
      </w:pPr>
      <w:r>
        <w:rPr>
          <w:rFonts w:ascii="IRNazanin" w:hAnsi="IRNazanin" w:eastAsia="IRNazanin"/>
          <w:color w:val="111111"/>
          <w:sz w:val="28"/>
          <w:sz w:val="28"/>
          <w:szCs w:val="28"/>
          <w:rtl w:val="true"/>
          <w:lang w:bidi="fa-IR"/>
        </w:rPr>
        <w:t>مهدی بین مردم در تقسیم اموال به گونه‌ای به عدالت رفتار می‌کند که نیازمندی پیدا نمی‌شود که مستحق زکات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مهدی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او به اندازه‌ای در نعمت بسر می‌برند که هیچگاه بسر نبرده‌اند… آسمان فراوان می‌بارد و زمین تمام گیاهان خود را می‌رویاند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میان امت من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بی‌نیاز کردن مردم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او در نعمت بسر می‌برند و حیوانات در آن روزگار به حیات خود ادامه می‌دهند و زمین گیاهان خود را</w:t>
      </w:r>
    </w:p>
    <w:p>
      <w:pPr>
        <w:pStyle w:val="BookText"/>
        <w:rPr/>
      </w:pPr>
      <w:r>
        <w:rPr>
          <w:rFonts w:ascii="IRNazanin" w:hAnsi="IRNazanin" w:eastAsia="IRNazanin"/>
          <w:color w:val="111111"/>
          <w:sz w:val="28"/>
          <w:sz w:val="28"/>
          <w:szCs w:val="28"/>
          <w:rtl w:val="true"/>
          <w:lang w:bidi="fa-IR"/>
        </w:rPr>
        <w:t>می‌رویاند واموال بین مردم عادلانه و صحیح تقسیم می‌شود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حداقل هفت یا نه سال مهدی در میان امت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کمال نعمت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مردم شایسته یا تبهکاری چنین نعمتی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آسمان باران به موقع و پی در پی می‌بارد و زمین از رویاندن گیاهان دریغ نمی‌کند و مال و نعمت آن قدر انبوه می‌شود که شخصی بلند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عطا کن و حضرت بلافاصله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19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به گونه‌ای حق مظلوم را از ظالم می‌گیرد که اگر حق کسی زیر دندان کسی</w:t>
      </w:r>
      <w:bookmarkStart w:id="234" w:name="pg3175_21184"/>
    </w:p>
    <w:p>
      <w:pPr>
        <w:pStyle w:val="BookText"/>
        <w:rPr/>
      </w:pPr>
      <w:bookmarkEnd w:id="234"/>
      <w:r>
        <w:rPr>
          <w:rFonts w:ascii="IRNazanin" w:hAnsi="IRNazanin" w:eastAsia="IRNazanin"/>
          <w:color w:val="111111"/>
          <w:sz w:val="28"/>
          <w:sz w:val="28"/>
          <w:szCs w:val="28"/>
          <w:rtl w:val="true"/>
          <w:lang w:bidi="fa-IR"/>
        </w:rPr>
        <w:t>باشد می‌گیرد و به صاحبش می‌دهد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35" w:name="__RefHeading___Toc1527949_2749589250"/>
      <w:bookmarkStart w:id="236" w:name="_Toc88"/>
      <w:bookmarkEnd w:id="235"/>
      <w:r>
        <w:rPr>
          <w:rtl w:val="true"/>
        </w:rPr>
        <w:t>امام علی علیه السلام و دورنمای عصر ظهور</w:t>
      </w:r>
      <w:bookmarkEnd w:id="236"/>
    </w:p>
    <w:p>
      <w:pPr>
        <w:pStyle w:val="BookText"/>
        <w:rPr/>
      </w:pPr>
      <w:r>
        <w:rPr>
          <w:rFonts w:ascii="IRNazanin" w:hAnsi="IRNazanin" w:eastAsia="IRNazanin"/>
          <w:color w:val="111111"/>
          <w:sz w:val="28"/>
          <w:sz w:val="28"/>
          <w:szCs w:val="28"/>
          <w:rtl w:val="true"/>
          <w:lang w:bidi="fa-IR"/>
        </w:rPr>
        <w:t>اگر قائم ما قیام کند آسمان بقدر کافی می‌بارد و از زمین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از بین رفته و حتی حیوانات نیز با هم سازش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یک زن با همۀ زیور آلات خود از عراق بیرون می‌آید و تا شام با امنیت 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زمینی بدون گیاه می‌بیند و نه درنده‌ای او را تهدید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 اشاره می‌کند؛ در دستش می‌افتد و چوبی را می‌کارد سبز شده و برگ در می‌آورد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سراسر گیتی را تحت</w:t>
      </w:r>
      <w:bookmarkStart w:id="237" w:name="pg3175_21185"/>
    </w:p>
    <w:p>
      <w:pPr>
        <w:pStyle w:val="BookText"/>
        <w:rPr/>
      </w:pPr>
      <w:bookmarkEnd w:id="237"/>
      <w:r>
        <w:rPr>
          <w:rFonts w:ascii="IRNazanin" w:hAnsi="IRNazanin" w:eastAsia="IRNazanin"/>
          <w:color w:val="111111"/>
          <w:sz w:val="28"/>
          <w:sz w:val="28"/>
          <w:szCs w:val="28"/>
          <w:rtl w:val="true"/>
          <w:lang w:bidi="fa-IR"/>
        </w:rPr>
        <w:t>تسخیر و فرمان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گوسفند در یک جا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مار و عقرب بازی می‌کنند و گزندی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گیتی رخت بر بسته و خیر به جای آن می‌نشیند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برای آن حضرت ستونی از نور از زمین تا آسمان نصب می‌شود که اعمال بندگان رادر آن می‌بیند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38" w:name="__RefHeading___Toc1527951_2749589250"/>
      <w:bookmarkStart w:id="239" w:name="_Toc89"/>
      <w:bookmarkEnd w:id="238"/>
      <w:r>
        <w:rPr>
          <w:rtl w:val="true"/>
        </w:rPr>
        <w:t>امام مجتبی علیه السلام و دورنمای عصر ظهور</w:t>
      </w:r>
      <w:bookmarkEnd w:id="2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حکومت حضرت مهدی درندگان با هم صلح و صفا دارند و زمین همۀ گیاهان خود را بیرون آورده و گنجها آشکار گشته و او مالک شرق و غرب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روزگار مبارک را درک کند و</w:t>
      </w:r>
      <w:bookmarkStart w:id="240" w:name="pg3175_21186"/>
    </w:p>
    <w:p>
      <w:pPr>
        <w:pStyle w:val="BookText"/>
        <w:rPr/>
      </w:pPr>
      <w:bookmarkEnd w:id="240"/>
      <w:r>
        <w:rPr>
          <w:rFonts w:ascii="IRNazanin" w:hAnsi="IRNazanin" w:eastAsia="IRNazanin"/>
          <w:color w:val="111111"/>
          <w:sz w:val="28"/>
          <w:sz w:val="28"/>
          <w:szCs w:val="28"/>
          <w:rtl w:val="true"/>
          <w:lang w:bidi="fa-IR"/>
        </w:rPr>
        <w:t>اوامر او را با جان و دل اطاعت 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پایی در کوفه برای من از منزلی در مدینه بهتر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41" w:name="__RefHeading___Toc1527953_2749589250"/>
      <w:bookmarkStart w:id="242" w:name="_Toc90"/>
      <w:bookmarkEnd w:id="241"/>
      <w:r>
        <w:rPr>
          <w:rtl w:val="true"/>
        </w:rPr>
        <w:t>امام سجاد علیه السلام و دورنمای عصر ظهور</w:t>
      </w:r>
      <w:bookmarkEnd w:id="242"/>
    </w:p>
    <w:p>
      <w:pPr>
        <w:pStyle w:val="BookText"/>
        <w:rPr/>
      </w:pPr>
      <w:r>
        <w:rPr>
          <w:rFonts w:ascii="IRNazanin" w:hAnsi="IRNazanin" w:eastAsia="IRNazanin"/>
          <w:color w:val="111111"/>
          <w:sz w:val="28"/>
          <w:sz w:val="28"/>
          <w:szCs w:val="28"/>
          <w:rtl w:val="true"/>
          <w:lang w:bidi="fa-IR"/>
        </w:rPr>
        <w:t>وقتی که قائم قیام می‌کند خداوند از شیعیان، آفت را دور و قلب آنها را چونان قطعات آهن محکم و نیروی هر مرد را اندازۀ چهل نفر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حکومت و ریاست تمامی مردم جهان را به دست خواهند گرفت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43" w:name="__RefHeading___Toc1527955_2749589250"/>
      <w:bookmarkStart w:id="244" w:name="_Toc91"/>
      <w:bookmarkEnd w:id="243"/>
      <w:r>
        <w:rPr>
          <w:rtl w:val="true"/>
        </w:rPr>
        <w:t>امام باقر علیه السلام و دورنمای عصر ظهور</w:t>
      </w:r>
      <w:bookmarkEnd w:id="2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قائم قیام کند صفا و یکرنگی پدید می‌آید تا جایی که فردی می‌آید و از</w:t>
      </w:r>
    </w:p>
    <w:p>
      <w:pPr>
        <w:pStyle w:val="BookText"/>
        <w:rPr/>
      </w:pPr>
      <w:r>
        <w:rPr>
          <w:rFonts w:ascii="IRNazanin" w:hAnsi="IRNazanin" w:eastAsia="IRNazanin"/>
          <w:color w:val="111111"/>
          <w:sz w:val="28"/>
          <w:sz w:val="28"/>
          <w:szCs w:val="28"/>
          <w:rtl w:val="true"/>
          <w:lang w:bidi="fa-IR"/>
        </w:rPr>
        <w:t>کیسۀ برادر دینی خود هر چه که می‌خواهد بدون مانعی برمی‌دارد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وقتی که قائم قیام کند برای هر سرزمینی از ممالک جهان یک فرمانروایی می‌فرستد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تو در کف دستت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مشکلی روبرو شدی که حکم قضایی آن را ندانستی به کف دست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ظاهر شد، به همان حکم عمل کن</w:t>
      </w:r>
      <w:r>
        <w:rPr>
          <w:rFonts w:eastAsia="IRNazanin" w:cs="IRNazanin"/>
          <w:color w:val="111111"/>
          <w:sz w:val="28"/>
          <w:szCs w:val="28"/>
          <w:rtl w:val="true"/>
          <w:lang w:bidi="fa-IR"/>
        </w:rPr>
        <w:t>.</w:t>
      </w:r>
      <w:r>
        <w:rPr>
          <w:rStyle w:val="FootnoteAnchor"/>
          <w:rtl w:val="true"/>
        </w:rPr>
        <w:footnoteReference w:id="20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به منادی دستور می‌دهد که در میان مردم اعلام کند که هر کس نیازی به مال دنیا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فقط یک نفر برخاسته و می‌گوید 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کلیددار برو و بگو مهدی می‌گوید که به من مالی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کلیددار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آن را پر می‌کند و او آن را بر دوش می‌گیرد، ولی پشیمان می‌شود که چرا از بین این همه مردم فقط من از خود طمع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 را به کلیددار برمی‌گرداند، ولی او قبول نمی‌کند و حضرت مهدی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عطا کردیم پس نمی‌گیریم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از عدالت حضرت مهدی بروز می‌کند آن است که منادی اعلام می‌کند آنان که طواف مستحبی دارند مطاف را خالی کنند تا کسانی که حج واجب دارند به طواف واجب خود برسند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دستور می‌دهد کسی را که مردم از جرم او بی‌خبرند دستگیر کرده و آورده و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منزل خود حرف می‌زند می‌ترسد که در و دیوار بر ضدّ او گواهی بدهند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مرکز سلطنت او کوفه و مرکز قضاوت او مسجد اعظم کوفه و محل زندگی و مرکز بیت المال و محل تقسیم غنائم جنگی مسجد سهله و محل خلوت او تپه‌های سفید و نورانی نجف اشرف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کوفه منزلی دارد آن را از دست ندهد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زنا و مشروب خواری و رباخواری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طاعت و عبادت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به خوبی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تبهکاران نابود شده و صالحان باقی می‌مانند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آن هنگام پرندگان در لانه‌ها و ماهیان در دریاها شادمانی می‌کنند و چشمه‌های آب سرازیر شده و زمین چندین برابر همیشه محصول خواهد داد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پاره‌های جگر خود را مثل ستونهای طلا و نقره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اینها دست من قطع شد؟ قاتل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اینها قتل کرده‌ام؟ قاطع الرحم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اینها از خویشاوندان خود بریدم؟ آنگاه این</w:t>
      </w:r>
    </w:p>
    <w:p>
      <w:pPr>
        <w:pStyle w:val="BookText"/>
        <w:rPr/>
      </w:pPr>
      <w:r>
        <w:rPr>
          <w:rFonts w:ascii="IRNazanin" w:hAnsi="IRNazanin" w:eastAsia="IRNazanin"/>
          <w:color w:val="111111"/>
          <w:sz w:val="28"/>
          <w:sz w:val="28"/>
          <w:szCs w:val="28"/>
          <w:rtl w:val="true"/>
          <w:lang w:bidi="fa-IR"/>
        </w:rPr>
        <w:t>ستونهای طلا و نقره روی زمین می‌مانند و کسی رغبت برداشتن آنها را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خردسالان و کودکان آرزو می‌کنند که کاش بزرگ بودند و بزرگسالان آرزو می‌کنند که کاش بچه بودند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از عدالت حضرت مهدی مشاهده می‌شود این است که در همۀ گیتی ندا در می‌دهد که اگر کسی از شیعیان ما چیزی طلبکار است بیاید و طلب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اندازۀ یک دانۀ سیر و یا یک عدد خردل طلبکار باشد به او می‌دهد تا</w:t>
      </w:r>
    </w:p>
    <w:p>
      <w:pPr>
        <w:pStyle w:val="BookText"/>
        <w:rPr/>
      </w:pPr>
      <w:r>
        <w:rPr>
          <w:rFonts w:ascii="IRNazanin" w:hAnsi="IRNazanin" w:eastAsia="IRNazanin"/>
          <w:color w:val="111111"/>
          <w:sz w:val="28"/>
          <w:sz w:val="28"/>
          <w:szCs w:val="28"/>
          <w:rtl w:val="true"/>
          <w:lang w:bidi="fa-IR"/>
        </w:rPr>
        <w:t>چه برسد به کسانی که هزاران هزار درهم و دینار طلا و نقره و املاک طلبکار باشند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عصر حکومت مهدی مؤمنی که در مشرق زمین زندگی می‌کند برادرش را که در مغرب زمین است می‌بیند و بالعکس</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وقتی که قائم ما قیام کند مردم از نور خورشید و ماه بی‌نیاز می‌شوند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همان روش پیامبر تبعیت می‌کند و سنتهای پیشین را نابود می‌کند همان گونه که پیامبر اکرم صلی الله علیه و آله و سلم سنتهای جاهلی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اسلام را از نو پیاده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حسین در آخر عمر حضرت قائم زنده می‌شود، سپس حضرت قائم از دنیا رحلت می‌کند و حسین او را غسل می‌دهد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را به منظور فتح قسطنطنیه اعزام می‌فرماید، همین که آن لشکر به دریا رسیدند بر کف پای خود چیزی می‌نویسند و بر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رومیان آنها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اصحاب او هستند خود او کیست؟ آن وقت دروازه‌های شهر را بر روی آنها باز کرده و آنها وارد شده و هر چه که خواستند حکم می‌کنند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وقتی که قائم ما قیام می‌کند تقیه‌ای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می‌کشد و بین او و مردم جز شمشیر چیزی رد و بدل نمی‌شود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وقتی که قائم ما قیام کند هیچ نقطه‌ای از زمین نیست مگر آن که فریاد لا اله الا الله و محمد رسول الله در آنجا بلند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قائم ما قیام کند خداوند چشم و گوش شیعیان ما را چنان نیرومند و پرتوان می‌سازد که بین آنها و حضرت دیگر قاصد و پیک و نامه‌رسانی وجود ندارد</w:t>
      </w:r>
      <w:r>
        <w:rPr>
          <w:rFonts w:eastAsia="IRNazanin" w:cs="IRNazanin"/>
          <w:color w:val="111111"/>
          <w:sz w:val="28"/>
          <w:szCs w:val="28"/>
          <w:rtl w:val="true"/>
          <w:lang w:bidi="fa-IR"/>
        </w:rPr>
        <w:t>.</w:t>
      </w:r>
      <w:r>
        <w:rPr>
          <w:rStyle w:val="FootnoteAnchor"/>
          <w:rtl w:val="true"/>
        </w:rPr>
        <w:footnoteReference w:id="221"/>
      </w:r>
      <w:bookmarkStart w:id="245" w:name="pg3175_21195"/>
    </w:p>
    <w:p>
      <w:pPr>
        <w:pStyle w:val="Heading4"/>
        <w:numPr>
          <w:ilvl w:val="3"/>
          <w:numId w:val="1"/>
        </w:numPr>
        <w:rPr/>
      </w:pPr>
      <w:bookmarkStart w:id="246" w:name="__RefHeading___Toc1527957_2749589250"/>
      <w:bookmarkStart w:id="247" w:name="_Toc92"/>
      <w:bookmarkEnd w:id="245"/>
      <w:bookmarkEnd w:id="246"/>
      <w:r>
        <w:rPr>
          <w:rtl w:val="true"/>
        </w:rPr>
        <w:t>امام رضا علیه السلام و دورنمای عصر ظهور</w:t>
      </w:r>
      <w:bookmarkEnd w:id="247"/>
    </w:p>
    <w:p>
      <w:pPr>
        <w:pStyle w:val="BookText"/>
        <w:rPr/>
      </w:pPr>
      <w:r>
        <w:rPr>
          <w:rFonts w:ascii="IRNazanin" w:hAnsi="IRNazanin" w:eastAsia="IRNazanin"/>
          <w:color w:val="111111"/>
          <w:sz w:val="28"/>
          <w:sz w:val="28"/>
          <w:szCs w:val="28"/>
          <w:rtl w:val="true"/>
          <w:lang w:bidi="fa-IR"/>
        </w:rPr>
        <w:t>هنگامی که قائم قیام کند به سه چیز فرمان دهد که تا قبل از او هیچ کس چنین کاری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پیرمرد زناکار را می‌کشد؛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زکات نمی‌پردازد می‌کشد؛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از برادر اظله ارث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8" w:name="__RefHeading___Toc1527959_2749589250"/>
      <w:bookmarkStart w:id="249" w:name="_Toc93"/>
      <w:bookmarkEnd w:id="248"/>
      <w:r>
        <w:rPr>
          <w:rtl w:val="true"/>
        </w:rPr>
        <w:t>امام عسکری علیه السلام و دورنمای عصر ظهور</w:t>
      </w:r>
      <w:bookmarkEnd w:id="2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دست تو ستمگران را شکسته و شعائر دین را بازگردانده و آفاق جهان را روشن می‌کند و آرامش و صلح در سراسر گیتی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گهواره خوابیده آرزوی شتافتن به سوی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بیابانها آرزوی پیدا کردن راهی به سوی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کنار جهان سبز و</w:t>
      </w:r>
      <w:bookmarkStart w:id="250" w:name="pg3175_21196"/>
    </w:p>
    <w:p>
      <w:pPr>
        <w:pStyle w:val="BookText"/>
        <w:rPr/>
      </w:pPr>
      <w:bookmarkEnd w:id="250"/>
      <w:r>
        <w:rPr>
          <w:rFonts w:ascii="IRNazanin" w:hAnsi="IRNazanin" w:eastAsia="IRNazanin"/>
          <w:color w:val="111111"/>
          <w:sz w:val="28"/>
          <w:sz w:val="28"/>
          <w:szCs w:val="28"/>
          <w:rtl w:val="true"/>
          <w:lang w:bidi="fa-IR"/>
        </w:rPr>
        <w:t>خرم و سیمای عالم شادان و خندان و قلل شرف و عظمت از تو شادمان می‌گردند… دشمنانت خوار و زبون و دوستانت عزیز و پیروز می‌شوند و در روی زمین از ستمگران زورگو و ملحدان و منکران و بدخواهان کینه جو و معاندان احدی باقی نمی‌ماند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51" w:name="__RefHeading___Toc1527961_2749589250"/>
      <w:bookmarkStart w:id="252" w:name="_Toc94"/>
      <w:bookmarkEnd w:id="251"/>
      <w:r>
        <w:rPr>
          <w:rtl w:val="true"/>
        </w:rPr>
        <w:t>پایان عمر امام زمان عجل الله تعالی فرجه الشریف</w:t>
      </w:r>
      <w:bookmarkEnd w:id="2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دولت کریمۀ امام عصر به پایان آید مرگ حضرت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تمیم او را به شهادت می‌رساند که نام او سعیده و همچون مردان دارای ریش و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عبور حضرت، سنگ آسیابی را از پشت بام پرتاب می‌کند و او را به شهادت می‌رساند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عاقبت او ظهور خواهد کرد</w:t>
      </w:r>
    </w:p>
    <w:p>
      <w:pPr>
        <w:pStyle w:val="BookText"/>
        <w:rPr/>
      </w:pPr>
      <w:r>
        <w:rPr>
          <w:rFonts w:ascii="IRNazanin" w:hAnsi="IRNazanin" w:eastAsia="IRNazanin"/>
          <w:color w:val="111111"/>
          <w:sz w:val="28"/>
          <w:sz w:val="28"/>
          <w:szCs w:val="28"/>
          <w:rtl w:val="true"/>
          <w:lang w:bidi="fa-IR"/>
        </w:rPr>
        <w:t>خاک را غرق نور خواهد کرد</w:t>
      </w:r>
    </w:p>
    <w:p>
      <w:pPr>
        <w:pStyle w:val="BookText"/>
        <w:rPr/>
      </w:pPr>
      <w:r>
        <w:rPr>
          <w:rFonts w:ascii="IRNazanin" w:hAnsi="IRNazanin" w:eastAsia="IRNazanin"/>
          <w:color w:val="111111"/>
          <w:sz w:val="28"/>
          <w:sz w:val="28"/>
          <w:szCs w:val="28"/>
          <w:rtl w:val="true"/>
          <w:lang w:bidi="fa-IR"/>
        </w:rPr>
        <w:t>دل ما را که خشک و پژمرده است</w:t>
      </w:r>
    </w:p>
    <w:p>
      <w:pPr>
        <w:pStyle w:val="BookText"/>
        <w:rPr/>
      </w:pPr>
      <w:r>
        <w:rPr>
          <w:rFonts w:ascii="IRNazanin" w:hAnsi="IRNazanin" w:eastAsia="IRNazanin"/>
          <w:color w:val="111111"/>
          <w:sz w:val="28"/>
          <w:sz w:val="28"/>
          <w:szCs w:val="28"/>
          <w:rtl w:val="true"/>
          <w:lang w:bidi="fa-IR"/>
        </w:rPr>
        <w:t>همچو باغ بلور خواهد کرد</w:t>
      </w:r>
    </w:p>
    <w:p>
      <w:pPr>
        <w:pStyle w:val="BookText"/>
        <w:rPr/>
      </w:pPr>
      <w:r>
        <w:rPr>
          <w:rFonts w:ascii="IRNazanin" w:hAnsi="IRNazanin" w:eastAsia="IRNazanin"/>
          <w:color w:val="111111"/>
          <w:sz w:val="28"/>
          <w:sz w:val="28"/>
          <w:szCs w:val="28"/>
          <w:rtl w:val="true"/>
          <w:lang w:bidi="fa-IR"/>
        </w:rPr>
        <w:t>روزی از این کویر، این برهوت</w:t>
      </w:r>
    </w:p>
    <w:p>
      <w:pPr>
        <w:pStyle w:val="BookText"/>
        <w:rPr/>
      </w:pPr>
      <w:r>
        <w:rPr>
          <w:rFonts w:ascii="IRNazanin" w:hAnsi="IRNazanin" w:eastAsia="IRNazanin"/>
          <w:color w:val="111111"/>
          <w:sz w:val="28"/>
          <w:sz w:val="28"/>
          <w:szCs w:val="28"/>
          <w:rtl w:val="true"/>
          <w:lang w:bidi="fa-IR"/>
        </w:rPr>
        <w:t>ابر رحمت عبور خواهد کرد</w:t>
      </w:r>
    </w:p>
    <w:p>
      <w:pPr>
        <w:pStyle w:val="BookText"/>
        <w:rPr/>
      </w:pPr>
      <w:r>
        <w:rPr>
          <w:rFonts w:ascii="IRNazanin" w:hAnsi="IRNazanin" w:eastAsia="IRNazanin"/>
          <w:color w:val="111111"/>
          <w:sz w:val="28"/>
          <w:sz w:val="28"/>
          <w:szCs w:val="28"/>
          <w:rtl w:val="true"/>
          <w:lang w:bidi="fa-IR"/>
        </w:rPr>
        <w:t>کینه‌ها را  زسینه خواهد شست</w:t>
      </w:r>
    </w:p>
    <w:p>
      <w:pPr>
        <w:pStyle w:val="BookText"/>
        <w:rPr/>
      </w:pPr>
      <w:r>
        <w:rPr>
          <w:rFonts w:ascii="IRNazanin" w:hAnsi="IRNazanin" w:eastAsia="IRNazanin"/>
          <w:color w:val="111111"/>
          <w:sz w:val="28"/>
          <w:sz w:val="28"/>
          <w:szCs w:val="28"/>
          <w:rtl w:val="true"/>
          <w:lang w:bidi="fa-IR"/>
        </w:rPr>
        <w:t>غصه‌ها را به دور خواهد کرد</w:t>
      </w:r>
    </w:p>
    <w:p>
      <w:pPr>
        <w:pStyle w:val="BookText"/>
        <w:rPr/>
      </w:pPr>
      <w:r>
        <w:rPr>
          <w:rFonts w:ascii="IRNazanin" w:hAnsi="IRNazanin" w:eastAsia="IRNazanin"/>
          <w:color w:val="111111"/>
          <w:sz w:val="28"/>
          <w:sz w:val="28"/>
          <w:szCs w:val="28"/>
          <w:rtl w:val="true"/>
          <w:lang w:bidi="fa-IR"/>
        </w:rPr>
        <w:t>آه می‌آید او که لبخندش</w:t>
      </w:r>
    </w:p>
    <w:p>
      <w:pPr>
        <w:pStyle w:val="BookText"/>
        <w:rPr/>
      </w:pPr>
      <w:r>
        <w:rPr>
          <w:rFonts w:ascii="IRNazanin" w:hAnsi="IRNazanin" w:eastAsia="IRNazanin"/>
          <w:color w:val="111111"/>
          <w:sz w:val="28"/>
          <w:sz w:val="28"/>
          <w:szCs w:val="28"/>
          <w:rtl w:val="true"/>
          <w:lang w:bidi="fa-IR"/>
        </w:rPr>
        <w:t>عاشقان را صبور خواهد کرد</w:t>
      </w:r>
    </w:p>
    <w:p>
      <w:pPr>
        <w:pStyle w:val="BookText"/>
        <w:rPr/>
      </w:pPr>
      <w:r>
        <w:rPr>
          <w:rFonts w:ascii="IRNazanin" w:hAnsi="IRNazanin" w:eastAsia="IRNazanin"/>
          <w:color w:val="111111"/>
          <w:sz w:val="28"/>
          <w:sz w:val="28"/>
          <w:szCs w:val="28"/>
          <w:rtl w:val="true"/>
          <w:lang w:bidi="fa-IR"/>
        </w:rPr>
        <w:t>آه سوگند می‌خورم ای دل</w:t>
      </w:r>
    </w:p>
    <w:p>
      <w:pPr>
        <w:pStyle w:val="BookText"/>
        <w:rPr/>
      </w:pPr>
      <w:r>
        <w:rPr>
          <w:rFonts w:ascii="IRNazanin" w:hAnsi="IRNazanin" w:eastAsia="IRNazanin"/>
          <w:color w:val="111111"/>
          <w:sz w:val="28"/>
          <w:sz w:val="28"/>
          <w:szCs w:val="28"/>
          <w:rtl w:val="true"/>
          <w:lang w:bidi="fa-IR"/>
        </w:rPr>
        <w:t>عاقبت او ظهور خواهد کرد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اشعیاء نبی،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وَجهُهُ کَالْقَمَرِ الدُّرِّی اَللَّونُ لَونٌ عَرَبِی و الجِسمُ جِسمٌ اِسرائیلی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رَجُلٌ مِن شَنُوَءةٍ عَلَیهِ عَبائِتانِ قِطوانِیتانِ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شنوئه منطقه‌ای در یمن است که مردم آن بسیار زیبا هستند و قطوان نیز منطقه‌ای در کوفه می‌باشد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مِنّی، اَجلَی الجَبْهَةِ، اَفنَی الاَنف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اَکمَلُ 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خَدِّهِ الاَیمَنِ خالٌ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کَالدّینارِ، اَسنانُهُ کَالمِنشارِ، وَ سَیفُهُ کَحَریقِ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اَربَعینَ سَنَة، کَأنَّ وَجهُهُ کَوکَبٌ دُرِّی، فی خَدِّهِ الاَیمَنِ خالٌ اَسوَدُ، عَلَیهِ عَبائَتانِ قِطوانِیتانِ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مِن رِجالِ بَنی اِسرائیلَ یستَخرِجُ الکُنُوزَ وَ یفتَحُ مَدائِنَ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المجالس السنیة،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اَزیلُ الفَخُذَینِ بَرّاقُ الثَّنایا، عَریضٌ بَینَ المِنْکَبَینِ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اَقبَلٌ اَجعَدٌ هُوَ صاحِبُ الوَجهِ الاَقمَرِ وَ الجَبینِِ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الشّامَّةِ و وَالعَلامَة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الوَجهِ، حَسَنُ الشَّعرِ، یسیلُ شَعرُهُ عَلی مِنکَبَیهِ وَ نوُرُ وَجهِهِ یعلوُ سِوادَ لحِیتِهِ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المَهدی، اَحمَرُ الوَجهِ، بِشَعرِهِ صَهُوبَةٌ،یمْلَاُ الاَرضَ عَدلاً بِلا صُعوُبَةٍ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یناییع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تَعرِفُونَ المَهْدِی بِالسَّکینَةِ وَ الوَقارِ وَ بِمَعرِفَةِ الحَلالِ و الحَرامِ وَ بِحاجَةِ النّاسِ اِلَیهِ وَ لایحتاجُ اِلی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کَوکَبٌ دُرِّی مُشرَبٌ بِحُمرَةٍ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 الحاجِبَینِ، غائِرُ العَینَینِ مِن سَهَرِ اللَّیالی، بِوَجهِهِ 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صاحِبِ الزَّمانِ شَبِهاً مِن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فی غَیبَتِهِ بِشَرْخِ الشَّبابِ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القائِمَ اِذا خَرَجَ کانَ فی سِنِّ الشُّیوخِ وَ مَنظَرِ الشَّبابِ، قَوِیاً فی بَدَنِهِ، لَومَدَّ یدَهُ اِلی اَعظَمِ شَجَرَةٍ عَلی وَجهِ الاَرضِ لَقَلَعَها وَ لَو صاحَ بِالجِبالِ تَدَکدَکَت صُخُورُها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بالطَّویلِ الشَّامِخ وَ لا بِالقَصیرِ اللّازِقِ بَل مَربُوعُ القامَةِ، مُدَوَّرُالهامَّةِ، واسِعُ الصَّدرِ،صَلتُ الجَبینِ مَقْرُونُ الحاجِبَینِ عَلی خَدِّهِ الاَیمَنِ خالٌ کَاَنَّهُ فَتاتُ المِسکِ عَلی رَضْراضَةِ العَنبَرِ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لِباسُ القائِمِ اِلَّا الغَلیظُ وَ لا طَعامُهُ اِلّا الجَشَبُ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شَبیهی وَ شَبیهُ مُوسَی بنِ عِمرانَ عَلَیهِ جَلابیبُ النُّورِ تَتَوَقَّدُ بِشُعاعِ القُدسِ مَوصوفٌ بِاعتِدالِ الخَلقِ وَ نَضارَةِ اللَّونِ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عَلامَتُهُ اَن یکُونَ شَیخَ السِّنِّ شابَّ المَنظَرِ، حَتّی اَنَّ النّاظِرَ اِلَیهِ لَیحسَبُهُ اِبنَ اَربَعینَ سَنَةٍ اَودُونَها وَ اِنَّ مِن عَلامَتِهِ اَن لایهرُمَ بِمُروُرِ الاَیامِ وَ اللَّیالی عَلَیهِ حَتّی یأتی اَجَلُهُ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اَعلَمَ النّاسِ وَ اَحکَمَ النّاسِ وَ اَتْقیَ النّاسِ وَ اَحلَمَ النّاسِ وَ اَسخَی النّاسِ وَ اَعبَدَ النّاسِ … وَ یری مِن خَلفِهِ کَما یری مِن بَینِ یدَیهِ وَ لایکوُنُ لَهُ ظِلٌّ … وَ تَکوُنُ رائِحَتُهُ اَطْیبَ مِن رائَِحَةِ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سَلوُاللهَ مِن فَضلِهِ فَاِنَّ اللهَ یحِبُّ اَن یسْئَلَ وَ اَفْضَلُ العِبادَةِ اِنتِظارُ الفَرَجِ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ناگفته پیداست که مراد از انتظار، هرگز سکوت در مقابل ظالمین و حاکمان ستم پیشه نیست، بلکه به معنای آمادگی و تهیه مقدمات ظهور است و به تعبیر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فرج، انتظار قدرت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انتظار فرج یعنی کوشش برای تحقق اسلام همراه با امید و صبر در مقابل مشکلاتی که در این رابطه به وجود می‌آید و امید داشتن به آن روزی که منجی جهان بشریت بیاید و به همه آرمان‌های جامه عمل بپوشد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اِنتَظِروُا اَلفَرَجَ وَ لاتَیاَسوُا مِن رَوحِ اللهِ، فَاِنَّ اَحَبَّ الْاَعْمالِ اِلَی اللهِ عَزَّوَجَلَّ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الائر،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غَیبَةٌ یرتَدُّ فیها قَومٌ وَ یثَبَّتُ عَلَی الدَّینِ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فَیؤذَنُ لَهُم وَ یقالُ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مَتی هذَآ الوَعدِ اِن کُنتُم 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الصّابِرَ فی غَیبَتِهِ عَلَی الْاَذی وَ التّکذیبِ بِمَنزِلَةِ المُجاهِدِ بِالسَّیفِ بَینَ یدَی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اَباخالِدٍ، اِنَّ اَهلَ زَمانِ غَیبَتِهِ القائِلینَ بِاِمامَتِهِ، المُنتَظِرینَ لِظُهُورِهِ اَفضَلُ مِن اَهلِ کُلِّ زَمانٍ، اِنَّ اللهَ تَبارَکَ وَ تَعالی اَعطاهُم مِنَ العُقُولِ وَ الاَفهامِ وَ المَعرِفَةِ، صارَت بِهِ الغَیبَةُ عِندَهُم بِمَنزِلَةِ المُشاهَدَةِ وَ جَعَلَهُمْ فی ذلِکَ الزَّمانِ بِمَنزِلَةِ المُجاهِدینَ بَینَ یدَی رَسُولِ اللهِ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المخلَصُونَ حَقّاً وَ شیعَتُنا وَ الدُّعاةِ اِلی اللهِ سِرّاً وَ جَهراً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 مَن ماتَ مُنتَظِراً لِأمرِنا اَلّا یمُوتَ فی وَسَطِ فُسطاطِ المَهدِی وَ عَسْکَرِهِ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اَنَّ المُنتَظِرَ لِهذَا الاَمرِ لَهُ مِثلُ اَجرِ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مِنکُم وَ هُوَ مَنتَظِرٌ لِهذَا الاَمرِ کَمَن هُوَ مَعَ القائِمِ فی فُسطاطِهِ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مَکَثَ هَنیئَةً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کَمَن قارَعَ مَعَهُ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اِلّا کَمَنِ استُشْهِدَ مَعَ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لِیعِدَّ اَحَدُکُم لِخُروُجِ القائِمِ وَ لَوسَهْماً فَاِن عَلِمَ اللهُ ذلِکَ مِن نِیتِهِ رَجَوتُ لِاَن ینْسَأََ فی عُمرِهِ حَتّی یدْرِکَهُ وَ یکوُنَ مِن اَعوانِهِ وَ اَنصارِهِ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انتَظَرَ اَمرَنا وَ صَبَرَعَلی ما یری مِنَ الاَذی وَ الخَوف هُوَ غَداً فی زُمرَتِنا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لِشیعَةِ قائِمِنا المُنتَظِرینَ لِظُهُورِهِ فی غَیبَتِهِ وَ المُطیعینَ لَهُ فی ظُهوُرِهِ، اُولئِکَ اَولیاءُ اللهِ الَّذینَ لا خَوفٌ 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اِنّی لَو اَدرَکتُ ذلِکَ لاَستَبقَیتُ نَفسی لِصاحِبِ هذَا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لِشیعَتِنَا المُتَمَسِّکینَ بِحُبِّنا فی غَیبَةِ قائِمِنا الثّابِتینَ عَلی مُوالاتِنا وَ البَرائَةِ مِن اَعدائِنا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مِنّا وَ نَحنُ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رَضوُا بِنا اَئِمَةً وَ رَضینا بِهِم 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لَهُم ثُمَّ طوُبی لَهُم، هُم وَ اللهِ مَعَنا فی دَرَجَتِنا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اَحسَنَ الصَّبرُ وَ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سَمِعتُم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وَارتَقِبوُا اِنّی مَعَکُم 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فَانتَظِروُا اِنّی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یجیئُ الفَرَجُ بَعدَ الیأسِ وَ قَد کانَ الَّذینَ قَبلَکُم اَصبَرَ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القائِمُ مِنّاهُوَ المَهدِی یجِب اَن ینتَظَرَ فی غَیبَتِهِ وَ یطاعَ فی ظُهُورِهِ وَ هُوَ الثّالِثُ مِن وُلْدی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اَعمالِ شیعَتِناَ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هَذَا الاَمرِ فَقَد فُرِجَ عَنهُ بِانتِظارِهِ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مِن بَعدی اِثناعَشَرَ، اَوَّلُهُم اَنتَ یا عَلِی وَ آخِرُهُمُ القائِمُ الَّذی یفتَحُ اللهُ تَعالی ذِکرُهُ عَلی یدَیهِ مَشارِقَ الاَرضِ وَ مَغارِبَها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حُذَیفَةُ، لَو لَم یبقَ مِنَ الدُّنیا اِلّا یومٌ واحِدٌ لَطَوَّلَ اللهُ ذلِکَ الیومَ حَتّی یملِکَ مِن اَهلِ بَیتی رَجُلٌ تَجری المَلاحَةُ عَلی یدَیهِ وَ یظهِرُ الاِسلامَ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بَعَثَنی بِالحَقِّ بشَیراً لَو لّمْ یبقَ مِنَ الدُّنیا اِلّا یومٌ واحِدٌ لَطَوَّلَ اللهُ ذلِکَ الیومَ حَتّی یخرُجَ فیهِ وَلَدی المَهدِی فَینزِلُ روُحُ اللهِ عیسَی بنُ مَریمَ فَیصَلّی خَلفَهُ وَ تَشرِقُ الاَرضُ بِنُورِ رَبَّها وَ یبلُغُ سُلطانُهُ المشرِقَ وَ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ناسٌ مِنَ المَشرِقِ فَیوَطِّئُونَ لِلمَهدِی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 بسیاری از محققان، مراد انقلاب اسلامی مردم شریف ایران به رهبری امام خمینی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الشَّمسُ الطّالِعَةُ مِن مَغرِبِها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عِندَ الرُّکنِ وَ المَقامِ فَیطَّهِرُ الاَرضَ وَ یضَعُ میزانَ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یظلِمُ اَحَدٌ 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صاحِبُ الرّایةِ المَحمَّدیةِ وَ الدَّولَةِ الاَحمَدِیةِ اَلقائِمُ بِالسَّیفِ وَ الحالِ، اَلصّادِقُ فِی المَقالِ، یمَهِّدُ الاَرضَ وَ یحیی السُّنَّةَ وَ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اللهُ رَجُلاً فی آخِرِ الزَّمانِ وَ کَلَبٍ مِنَ الدَّهرِ وَ جَهلٍ مِنَ النّاسِ یؤَیدُهُ اللهُ بِمَلائِکَتِه وَ یعصِمُ اَنصارَهُ وَ ینصُرُهُ بِآیاتِهِ وَ یظهِرُهُ عَلَی الاَرضِ حَتّی یدینُوا طَوعاً اَو کَرهاً یملَأُ الاَرضَ عَدلاً وَ قِسطاً وَ نُوراً وَ بُرهاناً یدَینُ لَهُ عَرضُ البِلادِ وَ طُولُها، لایبقی کافِرٌ اِلّا آمَنَ وَ لا طالِحٌ اِلّا 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آیه‌ای از قرآن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بینهم العداوة و البغضاء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که یهودیان و مسیحیان تا روز قیامت هستند و ظاهراً با ذیل این روایت که می‌فرماید همۀ کافران ایمان می‌آورند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 باید روز قیامت را به ظهور حضرت مهدی عجل الله تعالی فرجه الشریف و یا ایمان را چنانکه در همین روایت است، بمعنای تسلیم اجباری در مقابل قوانین حکومت حضرت مهدی عجل الله تعالی فرجه الشریف تفسیر نمود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اِسئَلوُنی وَ اسئَلوُا الاَئِمَّةَ مِن بَعدی فَلَم یخلُ مِنهُم عَصرٌ مِنَ الاَعصارِ حَتّی قِیامِ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بِصاحِبِکُم عَلا فَوقَ نَجَفِکُم بِظَهرِ کوُفانَ مَعَهُ اَنصارُ اَبیهِ تَحتَ رایةِ رَسوُلِ اللهِ قَد 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فَلایهْوی بِها اِلی قَومٍ اِلّا اَهلَکَهُمُ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اَبا جَعفَرِ علیه السلام 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وَاللَّیلِ اِذا 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فی هذَا المَوضِعِ، غَشُّ اَمیرِالمُؤمِنینَ علیه السلام فی دَولَتِهِ الَّتی جَرَت 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النَّهارِ اِذا تَجَلی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هُوَ القائِمُ مِنّا اَهلَ البِیتٍ اِذا قامَ تَغلِبُ دَولَتُهُ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مَعنی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اُقسِمَ بَالخُنَّسِ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لی یا اُمَّ هانی اِمامٌ یحبِسُ نَفسَهُ حَتّی ینقَطِعَ عِنِ النّاسٍ عِلمُهُ سِنَةَ سِتّینَ وَ مِأَتَینِ ثُمَّ یبدوُا کَالشَّهابِ الواقِدِ فِی الَّلیلَةِ الظَّلماءِ فَاِن اَدرَکتِ ذلِکَ الزَّمانَ قَرَّت عَیناکِ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القائِمُ مَهدِیاً لِاَنَّهُ یهدی اِلی اَمرٍ مَضلوُلٍ عَنهُ وَ سُمِّی القائِمُ لِقِیامِهِ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 القائِمُ یأتی بِأَمرٍ جَدیدٍ وَ کِتابٍ جَدیدٍ وَ سُنَّةٍ جَدیدَةٍ وَ قَضاءٍ جَدیدٍ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امام زمان اسلام ناب محمدی را زنده می‌کند، ولی کسانی که با اسلام آمریکایی خو گرفته‌اند گمان می‌کنند که جدید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کَأَنّی اَنظُرُ اِلَی القائِمِ عَلی مِنبَرِ الکُوفَةِ وَ حَولَهُ اَصحابُهُ ثَلثَمِأَةٍ وَ ثَلاثُ عَشَرٍ عِدَّةَ اَهلِ البَدرِ وَ هُم اَصحابُ الاَلوِیةِ وَ هُم حُکّامُ اللهِ فی اَرضِهِ عَلی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یخرُجُ اِلّا فی اَوَّلِهِ وَ ما یکوُنُ اوُلوُا قُوَّةٍ اَقَلَّ مِن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روایت دیگری از حضرت باقر علیه السلام که گذشت معلوم می‌شود که آن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خاص آن حضرت هستند که در خیمه فرماندهی به سر می‌برند و گرنه یاران و اصحاب آن امام فراوان هستند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مُفِرِّجُ الکَرْبِ عَنْ شیعَتِهِ بَعْدَ ضَنْکٍ شَدیدٍ وَ بَلاءٍ طَویلٍ وَ جَوْرٍ، فَطوُبی لِمَن اَدرَکَ ذلِکَ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 مِن بَعدی اِبنِی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بِکُم بِالخَلَفِ بَعدَ الخَلَفِ؟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جُعِلْنا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لِاَنَّکُم لاتَرَونَ شَخصَهُ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 اِبنی حَسَن بَداسِراجٌ بَعدَهُ ثُمَّ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لِلمُرتابِ وَ طوُبی لِلغَریبِ الفارِ بِدینِهِ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سَمِی رَسوُلِ اللهِ وَ کَنِّیهُ وَ هُوَ الَّذی یطْوی لَهُ الاَرْضُ وَ یذَلُّ کُلُّ 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یجمَعُ الکَلِمَ وَ یتِمُّ النِّعَمَ وَ یحِقُّ اللهُ بِهِ الحَقَّ وَ یزهِقُ الباطِلَ وَ هُوَ مَهدِیکُم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 خَیرٌلَکُم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بَقِیةُ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وَ اللهِ سَیکوُنُ لی وَلَدٌ یملَأُ الاَرضَ قِسطاً وَ عَدلاً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مُحَمَّدٌ هُوَ الاِمامُ وَ الحُجَّةُ بُعَدی، فَمَن ماتَ وَ لَم یعرِفْهُ ماتَ میتَةَ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 الاَعلامِ الْبیضِ تَخفَقُ فَوقَ رَأسِهِ بَنَجَفِ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کَاَنَّکَ یا بُنی بِتَأییدِ نَصرِ اللهِ وَ قَد آنَ وَ بِتَیسیرِ الفَرَجِ وَ عُلُوِّ الکَعْبِ وَ قَد خانَ وَ بِالرّایاتِ الصُّفُرِ وَ الاَعلامِ الْبیضَ تَخفَقُ عَلی اَثناءِ اَعطافِکَ ما بَینَ الحَطیمِ وَ زَمزَمَ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اِختِلافٌ عِندَ مَوتِ خَلیفَةٍ فَیخرُجُ رَجُلٌ مِن اَهلِ المَدینَةِ هارِباً اِلی مَکَّةَ فَیأتیهِ ناسٌ مِن اَهلِ مَکَّةَ فَیخرُجوُنَهُ وَ هُوَ کارِهٌ فَیبایعوُنَهُ بَینَ الرُّکنِ وَ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اهل مکه یاران حضرت مهدی عجل الله تعالی فرجه الشریف و مردی که با او بیعت می‌شود خود حضرت مهدی عجل الله تعالی فرجه الشریف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 المَقامِ ثَلاثُمأةٍ وَ نَیفُ رَجُلٍ عِدَّةَ اَهلِ بَدرٍ فیهُم النُّجَباءُ مِن اَهلِ مِصرَ وَ الاَبدالُ مِن اَهلِ الشّامِ وَ الاَخیارُ مِن اَهلِ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نیکانی هستند که هرگز زمین از وجود آنها خالی نیست و اگر یکی بمیرد خداوند برای او جایگزینی قرار می‌دهد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اِلَیهِ النُّجَباءُ مِن مِصرَ وَ عَصائِبُ اَهلِ المَشرِقِ حَتّی یأتوُا مَکَّةَ فَیبایعوُنَهُ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یجمَعُهُمُ اللهُ مِن مَشرِقِها اِلی مَغرِبِها فی اَقَلِّ مِمّا یتُمُّ الرَّجُلُ عَینَیهِ عِندَ بَیتِ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اَهلُ مَکَّةَ کَذلِکَ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کَبَسَنَا السُّفیانی ثُمَّ یشرِفوُنَ فَینظُروُنَ اِلی قَومٍ حَولَ البَیتِ الحَرامِ وَ قَدِ انجَلی عَنهُمُ الظَّلامُ وَ لاحَ لَهُمُ الصُّبحُ وَ صاحَ بَعضُهُم بِبَعضِ النَّجاةُ وَ اَشرَفَ النّاسُ ینظُروُنَ وَ اُمَراءُ هُم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بَلدَةٍ اِلّا یخرُجُ مِنها مَعَهُ طائِفَةٌ اِلّا اَهلَ البَصرَةِ فَاِنَّهُ لایخرُجُ مَعَهُ مِنها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عیسی عَلی ثَنِیةٍ بِالاَرضِ المُقَدَّسَةِ یقالُ لَها اِفیقٌ فَیأتی بَیتَ المَقدِسِ وَ النّاسُ فی صَلوةِ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فَیتَأَخَّرُ الاِمامُ فَیقَدِّمُهُ عیسی وَ یصَلّی خَلفَهُ عَلی شَریعَةِ مُحَمَّدٍ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اَهلُ بَیتٍ لایتَقَدَّمُکُم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اُقیمَتِ الصَّلوةُ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 عیسی خَلْفَهُ وَ یبایعُهُ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بُعِثْتُ وَزیراً وَ لَمْ اُبْعَثْ اَمیراً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رایتُهُ مِرْطٌ مَخَمَلَةٌ سَوْداءٌ مُرَبَّعَةٌ فیها جُمَمٌ لَم ینْشَ مُنذُ تُوَفِی رَسوُلُ اللهِ و لا تُنْشَرُ حَتّی یخرُجَ المَهدِی یمُدُّهُ اللهُ بِثَلاثَةِ آلافٍ مِنَ المَلائِکَةِ یضرِبوُنَ وُجوُهَ اَعدائِهِ وَ اَدبارِهُم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یتَوَجَّهُ المَهدِی اِلَی القُدسِ الشَّریف بِاَلفِ مَرکَبٍ فَینزِلوُنَ الشّامَ وَ فِلسطینَ بَینَ صُوَر وَ عَکّا وَ غَزَّةَ وَ عَسقَلانَ وَ ینزِلُ المَهدِی 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المَهدِی یرجِعُ اِلی بَیتِ المَقدِسِ فَیصَلّی بِالنّاسِ اَیاماً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یومَ الجُمعَةِ وَ قَد اُقیمَتِ الصَّلوةُ ینزِلُ عیسِی بنُ مَریمَ فی تِلکَ السّاعةِ مِنَ السَّماءِ وَ عَلَیهِ ثَوبانِ اَحمَرانِ کَاَنَّما یقطُرُ مِن رَأسِهِ الدُّهنُ وَ هُوَ رَجُلٌ صَبیحُ المَنظِرِ وَ الوَجهِ اَشبَهُ الخَلقِ بِاِبراهیمِ فَیأتی المَهدی وَ یصافِحُهُ وَ یبَشِّرُهُ بِالنَّصرِ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یقوُلُ لَهُ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روُحَ اللهِ وَ 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الصَّلوةُ لَکَ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یؤَذِّنُ عیسی وَ یصَلّی خَلفَ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المَهدِی شَبابٌ لاکُهُولَ فیهِم اِلّا مِثلِ کُحلِ العَینِ وَ المِلحِ فِی الزّادِ وَ اَقَلُّ الزَّادِّ المِلحُ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اُذِنَ الاِمامُ دَعَا اللهَ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بِاسمِ اللهِ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فَاُتیحَتْ لَهُ صِحابَتُهُ وَ هُم اَصحابُ الاَلوِیةِ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یفتَقِدُ عَن فَراشِهِ لَیلاً فَیصبَحُ فی مَکَةَّ وَ مِنهُم مَن یری یسیرُ فِی السَّحابِ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اِلَیهِم وَ الزِّی واحِدٌ وَ القَدُّ واحِدٌ وَ الجَمالُ واحِدٌ وَ اللِّباسٌ واحِدٌ کَاَنَّما یطلُبوُنَ شَیئاً ضاعَ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مُتَحَیِّرونَ فی اَمرِهِم حَتّی یخرُجَ اِلَیهِم مِن تَحتِ سِتارِ الکَعبَةِ فی آخِرِها رَجُلٌ اَشبَهُ النّاسِ بِرَسوُلِ اللهِ خَلْقاً وَ خُلْقاً وَ حُسْناً وَ جَمالاً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المَهدی؟ فَیجیبُهُم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عیسی قَبلَ یومِ القِیامَةِ ینزِلُ اِلَی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اَهلُ مَکَّةَ یهوُدِی وَ غَیرُهُ اِلّا امَنَ بِهِ قَبلَ مَوتِهِ وَ یصَلّی خَلفَ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کانَتِ الجُمُعَةُ الثّانِیةُ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اَلصَّلوةُ خَلفَکَ تُضاهِی الصَّلوةَ خَلفَ رَسوُلِ اللهِ وَ المَسجِدُ لایسَعُنا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مُرتادٌ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اِلَی الغَرِیِّ وَ یصَلّی هُناکَ وَ یأمُرُاَنْ یخَطَّ مَسجِدٌ لَهُ اَلفُ بابٍ یسَعُ النّاسَ عَلی اِصیصٍ وَ یأمُرُ فَیحفَرُ خَلفَ القَبرِ الحُسَینی نَهرٌ یجری اِلَی الغَِرییَیْنِ حَتّی ینبَذَ بِالنَّجَفِ وَ یعمَلُ عَلی فوُهَتِهِ قَناطِرُ وَ اَرحاءُ فِی السّبیلِ وَ کَاَنّی بِالعَجوُزِ عَلی رأسِها مَکتَلٌ فیهِ بُرٌ حَتّی تَطحِنَهُ بِلاکَراءٍ ثُمَّ تَتَّصِلُ بُیوُتُ الکُوفَةِ بِنَهرِ کَربَلاءَ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بِمَکَّةَ وَ اَرادَ اَن یتَوَّجَهَ اِلَی الکُوفَةِ نادی مُنادیهِ، اَلا لایحمِلنَّ اَحَدٌ طَعاماً وَ لاشَراباً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مَعَهُ حَجَرُ موُسَی بنِ عِمرانِ وَ هُوَ وَ فرُ 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ینزِلُ مَنزِلاً اِلاَّ انفَجَرَت مِنهُ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کانَ جائِعاً شَبِعَ وَ مَن کانَ ظامِئاً رُوِی وَ رُوِیتْ دَوابُّهُم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یبعَثُ السُّفیانی بَعثاً اِلَی المَدینَةِ فَیفِرُّ المَهدِی مِنها اِلی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فَیبلَغُ اَمیرُ الجَیشِ اَنَّ المَهدِی قَد خَرَجَ اِلی مَکَّةَ فَیبعَثُ جَیشاً عَلی اِثرِهِ فَلا یدرِکُهُ حَتّی یدخُلَ مَکَّةَ خائِفاً یتَرَّقَبُ عَلی سُنَّةِ موُسَی بنِ عِمرانَ وَ ینزِلُ اَمیرُ جَیشِ السُّفیانِی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بَیداءُ اَبیدی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فَیُخسَِفُ بِهِم فَلا یفلَتُ مِنهُم اِلّا ثَلثَةُ نَفَرٍ یحَوِّلُ اللهُ وُجوُهَهُم اِلی اَقْفِیتِهِم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ینتَهی اِلی مَقامٍ فَیصَلّی رَکعَتَینٍ وَ ینشِدُ اللهَ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 یجیبُ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القائِمَ اِذا خَرَجَ دَخَلَ المَسجِدَ فَیستَقبِلُ القِبلَةَ وَ یجعَلُ ظَهرَهُ اِلَی المَقامِ ثُمَّ یصَلّی رَکعَتَینٍ ثُمَّ یقوُمُ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اَنَا اَولی بِادَمَ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اَولی النّاسِ بِابراهیمَ، اَنَا اَولی بِاِسماعیلَ، اَنَا اَولَی النّاسِ بِمُحَمَّدٍ … وَ یدعُو وَ یتَضَرَّعُ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یخرُجُ مِن مَکَّةَ حینَ یکوُنُ فی مِثلٍ الحَلقَةِ عَشرَةُ آلافِ رَجُلٍ جَبرَئیلُ عَن یمینِهِ وَ میکائیلُ عَن شَمالِهِ ثُمَّ یهتَزُّ رایةَ رسوُلِ اللهِ وَ عَلَیهِ دِرعُهُ وَ بِیدِهِ سَیفُهُ ذُوالفِقارِ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النّاسُ ما یصنَعُ المَهدِی اِذا خَرَجَ لَاَحَبَّ اَکثَرُهُم اَن لایراهُ مِمّا یقتُلُ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لَیبدَأُ بِقُرَیشَ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یأخُذُ مِنهُ اِلاَّ السَّیفَ وَ لایعطیها اِلاَّ السَّیفِ حَتّی یقوُلَ کَثیرٌ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هذامِن آلِ مُحَمَّدٍ، لَو کانَ مِن آلِ مُحَمَّدٍ 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بایعَ جِبرَئیلُ ثُمَّ ثَلثُمِأَةٍ وَ ثَلاثُ عَشَرَ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یجیئی وَ اللهِ ثَلاثُ مِأَةٍ وَ بِضعَةُ عَشَرَ رَجُلاً فیهِم خَمسوُنَ اِمرَأَةٌ یجتَمِعوُنَ بِمَکَّةَ عَلی غَیرِ میعادٍ قَزْعاً کَقَزْعِ الْخَریفِ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 اللهُ مِن اَقصَی البِلادِ عَلی عَِدَّةِ اَهلِ بَدرٍ ثَلاثَمِأَةٍ وَ ثَلاثَ عَشَرَ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یسنِدُ ظَهرَهُ اِلَی الحَجَرِ وَ یهِزُّ الرّایةَ المُغَلِّبَةَ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فی آخِرِ الزَّمانِ عَلی رَأسِهِ غَمامَةٌ بَیضاءٌ تُظِلُّهُ مِنَ الشَّمسِ فیها مَلِکٌ ینادی بِلِسانٍ عَرَبِی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 فَاتَّبِعُوهُ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ینتَهی اِلَی المَقامِ فَیصَلّی رَکعَتَینِ وَ ینشِدُ اللهَ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مَن یجیبُ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یخرُجُ مَوتوُاً غَضبانَ اَسِفاًلِغَضَبِ اللهِ عَلی الخَلقِ عَلَیهِ قَمیصُ رَسوُلِ اللهِ الَّذی کانَ عَلَیهِ یومَ اُحَدٍ وَ عِمامَتُهُ السِّحابُ وَ دِرعُ رَسوُلِ اللهِ السّابِغَةُ وَ سَیفُ رَسوُلِ اللهِ ذوُالفِقارِ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یجَرِّدُ السَّیفَ عَلی عاتِقِهِ ثَمانِیةَ اَشهُرٍ یقتُلُ هَرَجاً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یسیرُ اِلَی البَصرَةِ حَتّی یشرِفَ عَلی بَحرِها وَ مَعَهُ التّابوُتُ وَ عَصا موُسی فَیَعْزِمُ عَلَیهِ فَیز فُرُ فِی البَصرَةِ زَفرَةً فَتَصیرُ بَحْراً لُجِیاً لا یبقی فیها غَیرُ مَسجِدِها کَجُؤجُؤِ السَّفینَةِ عَلی ظَهرِ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یعوُدُ القائِمُ اِلَی القُدسِ وَ یصَلّی بِالنّاسِ اِماماً حَتّی اِذاکانَ یومَ الجُمعَةِ وَ اُقیمَتِ الصَّلوةُ ینزِلُ وَ مَعَهُ سَبعوُنَ اَلفامِنَ المَلائِکَةِ وَ هُوَ خَضراءُ مُتَقَلِّدٌ بِسَیفٍ عَلی فَرَسٍ وَ بِیدِهِ 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نَزَلَ اِلَی الاَرضِ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المُسلِمینَ جاءَ الحَقُّ وَ زَهَقَ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مُفَضَّلُ، یظهَرُ وَحدَهُ وَ یأتِی البَیتَ وَحدَهُ وَ یلِجُ البَیتَ وَحدَهُ وَ یجِنُّ عَلَیهِ اللَّیلُ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نامَتِ العُیوُنُ وَ غَسِقَ اللَّیلُ نَزَلَ اِلَیهِ جِبرَئیلُ وَ میکائیلُ عَلَیهِما السّلامُ وَ المَلائِکَةُ صُفوُفاً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قَولُکُ مَقبوُلٌ وَ اَمرُکَ جایزٌ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فَیمسَحُ یدَهُ عَلی وَجهِهِ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صَدَقَنا وَعدَهُ وَ اَورَثنَا الاَرضَ نَتَبَوَّأُ مِنَ الجَنَّةِ حَیثُ نَشاءُ فَنِعمَ اَجرُ العامِلینَ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 بَینَ الرُّکنِ وَ المَقامِ فَیصرُخُ صَرخَةً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نُقَبائی وَ اَهلَ خاصَّتی وَ مَنِ ادَّخَّرَهُمُ اللهُ لِنٌصرتَی قَبلَ ظُهُوری عَلی وَجهِ الاَرضِ، اِئتُونی طائِعینَ فَترُدُّ صَیحَتُهُ عَلَیهِم وَ هُم عَلی مَحاریبِهِم وَ عَلی فُرُشِهِم فی شَرقِ الاَرضِ وَ غَربِها فَیسمَعوُنَهُ فی صَیحَةٍ واحِدَةٍ فی اُذُنِ کُلِّ رَجُلٍ، فَیجیبوُنَ نَحوَها وَ لایمضَ لَهُم اِلّا کَلَمحَةِ بَصَرٍ حَتّی یکوُنَ کُلُّهُم بَینَ یدَیهِ بَینَ الرُّکَنِ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فَیأمُرُ اللهُ عَزَّ وَ جَلَّ النّوُرَ فَیصیرُ عَموُداً مِنَ الاَرضِ اِلَی السَّماءِ فَیستَضیئُی بِهِ کُلُّ مُؤمِنٍ عَلی وَجهِ الاَرضِ وَ یدخُلُ عَلَیهِ نوُرٌ مِن جَوفِ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فَتَفرَحُ نُفوُسُ المُؤمِنینَ بِذلِکَ النُّورِ وَ هُم لایعلَموُنَ بِظُهوُرِ قائِمِنا اَهلَ البَیتِ ثُمَّ یصبَحوِنَ وُقوُفاً بَینَ یدَیهِ وَ هُم ثَلاثُمِأَةٍ وَ ثَلاثُ عَشَرَ رَجُلاً بِعِدَّةِ اَصحابِ رَسوُلِ اللهِ فی یومِ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تَزوُلُ کُلُّ عاهَةٍ عَن مُعتَقِدی الحَقِّ مِن شیعَةِ المَهدِی فَیعرِفوُنَ عَِندَ ذلِکَ ظُهُورَهُ بِمِکَّةِ فَیتَوَجَّهوُنَ لِنُصرَتِهِ تُطوی لَهُمُ الاَرضُ وَ یذَلَّلُ کُلُّ 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یصبَحُ اَحَدُکُم وَ تَحتَ رَأسِهِ صَحیفَةٌ عَلَیها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شَرَّ العَرَبِ فَاِنَّ لَهُم خَبَرُ سوُءٌ اَما اِنَّهُ لایخرُجُ مَعَ القائِمِ مِنهُم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کسی از عرب نیست وگرنه طبق برخی روایات هزاران هزار از مصر و شام و حجاز همراه حضرت هستند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وَیحاً لِلطّالِقانِ، فَاِنَّ للهِ فیها کُنوُزاً لَیسَت مِن ذِهَبٍ وَ لافِضَّةٍ وَ لکِن بِها رِجالٌ عَرَفُوا اللهَ حَقَّ مَعرِفَتِهِ وَ هُم اَنصارُ المَهدِی فی آخِرِ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نَزَلَتْ سُیوفُ القِتالِ عَلی کُلِّ سَیفٍ اِسمُ الرَّجُلِ وَ اِسمُ اَبیهِ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فَیلقی اَصحابُهُ بَعضُهُم بَعضاً کَاَبناءِ اَبٍ واحِدٍ وَ اُمٍّ واحِدَةٍ اِفتَرَقُوا غَداةً وَ اجتَمَعُوا عَشِیةً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 القائِمُ خَرَجَ مِن هذَا الاَمرِ مَن کانَ یری اَنَّهُ مِن اَهلِهِ وَ دَخَلَ فیهِ شِبهُ عَبَدَةِ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است که کسانی که به دنبال حقیقت هستند، ولی در عصر غیبت از باب اشتباه در مصداق، اجرام آسمانی را می‌پرستند وقتی که خورشید حقیقت ظاهر می‌شود قطعاً به آن روی می‌آورند و دلیلی برای انکار آنها وجود ندارد و کسانی که امروز در پی تأمین خواسته‌های خود هستند و طرفداری از امام زمان مشکلی برای آنها ایجاد نمی‌کند به ظاهر هواداری می‌کنند، ولی آن روز کنار می‌کشند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لایزالُ یقتُلُ اَعداءَاللهِ حَتّی یرضَی اللهُ وَ یعلَمُ رِضَی اللهِ تَعالی عَنْهُ فی ذلِکَ حینَ یحِسُّ الرَّحمَةَ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اَسلَمَ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القائِمِ اِذا خَرَجَ فی اَهلِ الرِّدَّةِ وَ الکُفّارِ فی شَرقِ الاَرضِ وَ غَربِها فَعَرَضَ عَلَیهِ وَ مَن لَم یسلِم ضَرَبَ عُنُقَهُ حَتّی لایبقی فِی المَشارِقِ وَ المَغارِبِ اَحَدٌ اِلّا وَحَّدَ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الخَلقَ اَکثَرُ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اَذا اَرادَ قَلَّلَ الکَثیرَ وَ کَثَّرَ القَلیلَ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آتی مَکَّةَ فَاَکوُنُ فِی المَسجِدِ الحَرامِ فَیقوُلُ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اِنصَبوُا لَنا اِماماً … وَ یکثُرُ الکَلامُ حَتّی یقوُلَ رَجُلٌ مِنَ النّاسِ ینظُرُ فی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النّاسِ هذا هُوَ المَهدِی اُنظُرُوا اِلَیهِ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اِذا فُقِدَ الصّینی … فَاَخرُجُ بَینَ الصَّفا وَ المَروَةِ فِی ثَلاثِمِأَةٍ وَ 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فَاَجئُ اِلَی الکوُفَةِ فَاُهدِمُ مَسجِدَها وَ اَبنیهِ عَلی بَنائِهِ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اُهدِمُ حَولَهُ مِن بَناءِ الجَبا بِرَةِ وَاَحُجُّ حَجَّةَ الاِسلامٍ واَجِئُ اِلی یثرِبَ فَینادی مُنادِی الفِتنَةِ مِنَ السَّماءِ، یا سَماءُ اِنبِذی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اَرضُ خُذی … فَیومَئِذٍ لایبقی عَلی وَجهِ الاَرضِ اِلاّ مُؤمِنٌ قَد اُخلِصَ قَلبُهُ لِلایمانِ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کانَتِ الصَّیحَةُ فی رَمَضانَ فَاِنَّها تَکوُنُ مَعمَعَةٌ فی شَوّالَ وَ تَمیرُ القَبائِلُ وَ تَتَحارَبُ فی ذِی القَعدَةِ وَ یسلَبُ الحاجُّ وَ تُسْفَکُ الدِّماءُ فی ذِی الحَجَّةِ وَ المُحَرَّمِ وَ مَاالمُحَرَّمُ؟ هَیهاتَ، هَیهاتَ یقتَلُ النّاسُ هَرَجاً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مِنَ السَّماءِ اَلا اِنَّ فُلاناً مِن فُلانٍ هُوَ المَهدِی قائِمُ آلِ مُحَمَّدٍ فَاسمَعوُا لَهُ وَ اَطیعوُا وَ ذلِکَ الصَّوتُ صَوتُ جِبرائیلُ حینَ یدعُو لِلبَیعَةِ فی صَبیحَةِ یومِ الخَلاصِ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یرسِلُ اللهُ عَلی اَهلِ الشّامِ مَن یفَرِّقُ جَماعَتَهُم حَتّی لَوقاتَلَهُمُ الثَّعالِبُ لَقَتَلَتهُم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شام جنوب ترکیه تا جنوب لبنان است و شامل چند کشور کنونی می‌باشد که در آن عصر به آن شامات نیز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عِمرانَ بَیتِ المُقدِسِ خَرابُ یثرِبَ وَ خَرابُ یثرِبَ خُروُجُ المَلحَمَةِ وَ خُروُجُ المَلحَمَةِ فَتحُ القُسطَنطَنِیةِ وَ فَتحُ القُسطَنطَنِیةِ خُروُجُ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اسرائیلی‌های غاصب پس از آتش زدن مسجد الاقصی به تعمیر آن پرداختند و شاید عمران بیت المقدس به همین معنا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تَکْثُرُ البَواسیرُ وَ مَوتُ الفُجْأَةِ وَ الجُذامُ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عُقِدَ الجِسرُ بِاَرضِها وَ طَلَعَتِ النُّجوُمُ ذاتُ الذَّوائِبِ مِنَ المَشرِقِ هُنالَکَ تُقتَلُ عَلی جِسرِها کَتائِبُ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رَجفَةٌ بِالشّامِ یهلَکُ فیها مِأَةُ اَلفِ یجعَلُهَا اللهُ رَحمَةً لِلمُؤمِنینَ وَ عَذاباً عَلَی الکافِرینَ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هذِهِ الاُمَّةِ خَسفٌ وَ قَذفٌ فی مُتَّخِذی القَیناتِ وَ شارِبِی الخُموُرِ … بَیناهُم فی شَرابٍ وَ خَمرٍ وَ ضَربِ مَعازِفَ حَتّی یرسِلَ اللهُ عَلَیهِم فَیغدُونَ قِرَدَةً وَ خَنازیرَ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سَیکوُنُ فی رَمَضانَ صَوتٌ وَ فی شَوّالَ مَعمَعَةٌ وَ فی ذِی الحَجَّةِ تَحارُبُ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عَلامَتُهُ اَن ینهَبَ الْحاجُّ وَ تَکوُنَ مَلحَمَةُ مِنی وَ تَکثُرُ فیهَا القَتلی وَ تَسیلُ فیهَا الدِّماءُ حَتّی تَسیلَ دِماءُ هُم عَلَی الجَمَرَةِ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قَتَلَ الخَلیفَةُ فِی العِراقِ الرَّجُلَ المَزْبوُعَ القامَةَ وَ الکَثَّ اللِّحَّیةَ البَرّاقَ الثَّنایا فَوَیلٌ لِلعِراقِ مِن اَتباعِهِ المِراقِ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وَجَرادٌ یظهَرُ فی اَوانِهِ وَ فی غَیرِ اَوانِهِ حَتّی یأتِی عَلَی الزَّرعِ وَ الغَلّاتِ وَ قِلَّةِ رنج ما یزرَعُهُ الاِنْسانُ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آیاتٌ اَوَّلُهُم اِحصارُ الکوُفَةِ بِالرَّصَدِ وَ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لِخُروُجِهِ لَعَلاماتٍ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تَخریقُ الزَّوایا فی سِکَکِ الکُوفَةِ وَ تَعطیلُ المَساجِدِ وَ انقِطاعُ الحاجِّ وَ خَسفٌ وَ قَذفٌ بِخُراسانَ وَ طُلوُعُ الکَوکَبِ الْمُذَنَّبِ وَ اقتِرانُ النُّجوُمِ وَ هَرَجٌ وَ مَرَجٌ وَ قَتلٌ وَ نَهبٌ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یزجَرُ النّاسُ قَبلَ قِیامِ القائِمِ عَن مَعاصیهِم بِنارٍ تَظهَرُ فِی السَّماءِ وَ بِحُمرَةٍ تُجَلِّلُ آفاقَها وَ خَسفٍ بِبَغدادَ وَ خَسفِ بِالبَصرَةِ وَ دِماءٍ تُسْفَکُ فیها وَ خَرابِ دوُرِها وَ فَناءٍ یقَعُ فی اَهلِها وَ شُموُلِ اَهلِ العِراقِ خَوفٌ لایکوُنُ مَعَهُ 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ظَهَرَت بِخُراسانَ الزِّلزالُ وَ نَزَلَت بَهَمَدانَ النَّوازِلُ فَرَجَفَتِ الاَراجِفُ بِالعِراقِ وَ شَمِلَ الشّامَ الخَلافُ وَ اخَتلَفَت اَهلُ الیمَنِ عَلَی المُلکِ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لایقوُمُ حَتّی یقتَلَ الثُلثُ وَ یموُتَ الثُلْثُ وَ یبْقَی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می‌شوند، نه اینکه امام زمان بکشد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رَأَیتُمُ النّارَ فِی المَشرِقِ ثَلاثَةُ اَیامٍ اَو سَبعَةً فَتَوَقَّعوُا فَرَجَ آلِ مُحَمَّدٍ اِنشاءَ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 مُنادٍ بِاسمِ المَهدِی فَیسمَعُ مَن بِالمَشرِقِ وَ مَن بِالمَغرِبِ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مَلَأَ نَجَفَکُم السَّیلُ وَ المَطَرُ وَ ظَهَرَتِ النّارُ بِالحِجازِ فِی الاَحْجارِ وَ المَدَرِ وَ مَلَکَت بَغدادَ التَّتَرُ فَتَوَقَّعوُا ظُهُورَ القائِمِ المُنتَظَرِ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رَأَیتُم ناراً فِی المَشرِقِ یشبَهُ الهُردِی العَظیمِ یراها اَهلُ الاَرضِ تَقَعُ ثَلاثَةَ اَیامٍ اَو سَبعَةَ اَیامٍ فَتَوَقَّعوُا فَرَجَ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شارِتانِ بَینَ یدَی هذَا الاَمرِ خُسوُفُ القَمَرِ بِخَمسٍ وَ کُسوُفُ الشَّمسِ بِخَمسَةِ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ذلِکَ مُنذُ هُبوُطِ آدَمَ اِلَی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یسقُطُ حِسابُ المُنَجِّمینَ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 ظُهوُرِهِ اَن یتَقارَبَ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انجام کارها در زمانی کوتاه، به خاطر اختراع وسائل مدرن و پیشرفته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 الآیاتِ اَلصَّواعِقُ ثُمَّ الریحُ الصَّفراءُ ثُمَّ ریحٌ دائِمٌ وَ صَوتٌ مِنَ السَّماءِ یموُتُ بِهِ خَلقٌ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الخلاص مترجم،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یجُفُّ ماءُ بُحَیرَةِ طَبَرِیا وَ یتَوَقَّفُ النَخیلُ عَنِ الثَّمَرِ وَ تَنصَبُ عَینُ زَعرِ الواقِعَةِ فِی الجانِبِ القِبلِی مِنَ الشّامِ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جُفافُ الاَنهارٍ … وَ یقَعُ القَحطُ وَ الغَلاءُ ثَلاثَ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لایُخرُجُ اَهلَ مِصرَ مِن مِصرِهِم عَدُوٌّ لَهُم وَ لکِن یُخرِجُهُم نیلُهُم هذا یغُورُ فَلا تَبقی مِنهُ قَطرَةٌ حَتّی یکوُنَ فیهِ الکِثبانِ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ینبَثِقُ الفُراتُ حَتّی یدخُلَ اَزِقَّةَ الکوُفَةِ … وَ عُقِدَ الجِسرُ مِمّایلِی الکَرخَ بِمَدینَةِ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قُدّامَ القائِمِ لَسَنَةٌ غیداقَةٌ کَثیرَةُ المَطَرِ تَفسُدُ فیهَا الثِمارُ وَ التَّمرُ فِی النَّخلِ فَلا تشُکّوُا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الَّتی یقوُمُ فیهَا المَهدِی تُمْطَرُ اَربَعاً وَ عَشرینَ مَطَرَةً یری اَثَرُها وَ بَرَکَتُها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وَقَعَتِ النّارُ فی حِجازِکُم وَ جَرَی الماءُ بَنَجَفِکُم فَتَوَقَّعوُا 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مراد امام از پیدایش اتش، پیدایش نفت در سرزمین حجاز باشد که نفت خیزترین منطقۀ جهان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نارٍ یطلَعُ مِن قِبَلِ المَشرِقِ فی السَّماءِ یراها اَهلُ الاَرضِ فَمَن اَدرَکَ ذلِکَ فَلیعِدَّ لِاَهلِهِ طَعامُ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الکَوکَبِ المُذَنَّبِ یفزِعُ العَرَبِ، وَ هُوَ نَجمٌ بِالمَشرِقِ یضیئُ کَما یضیئی القَمَرُ ثُمَّ ینعَطِفُ حَتّی یکادَ یلتَقی طَرَفاهُ وَ تَظهَرُ حُمرَةٌ فِی السَّماءِ وَ تَنشُرُ فی آفاقِها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خِزی اَشَدُّ مِن اَن یکوُنَ الرَّجُلُ فی بَیتِهِ وَ اَصحابِهِ وَ عَلی خَوانِهِ وَسَطَ عِیالِهِ اِذ شَقَّ اَهلُهُ الجُیوُبَ عَلَیهِ وَ صَرَخوُا فَیقوُلُ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 فُلانٌ اَلسّاعَةَ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لَو کَمُلَتِ العِدَّةُ المَوصوُفَةُ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ثَلاثَمِأَةٍ وَ بِضعَةَ عَشَرَ کانَ الَّذی تُریدوُنَ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تَکثُرُ الفِتَنُ فِی آفاقِ الاَرْضِ وَ المَسخُ فی اَعْداءِ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مَسْخٌ لِقَومٍ مِن اَهلِ البِدَعِ حَتّی یصیروُا قِرَدَةً وَ خَنازیرَ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کَفٌّ مِنَ السَّماءِ تُشیرُ هذا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هذَا الاَمرِ قَتلُ بُیوُحٍ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البُیوُحُ؟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لایفتَرُ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ظُهوُرِ اَمری کَثرُةٌ الهَرَجِ وَ المَرَجِ وَ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حیلَ بَینَکُم وَ بَینَ سَبیلِ الکَعبَةِ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وَاجتُمِعَ الشَّمسُ وَ القَمَرُ وَ استَدارَتْ بِهِما الکَواکِبُ وَ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عَلی اُمَّتی زَمانٌ الصّابِرُ مِنهُم عَلی دینِهِ کَالقابِضِ عَلَی الجُمَرِ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یحُجُّ اَغنِیاءُ اُمَّتی لِلنُزهَةِ وَ یحُجُّ اَواسِطُها لَلتَّجارَةِ وَ یحُجُّ فُقَرائُها لِلرّیاءِ وَ السُّمعَةِ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یمُرُّ الرَّجُلُ بِالمَسجِدِ فَلا یصَلّی فیهِ رَکعَتَینِ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 ذُکوُرُ اُمَّتی بِالذَّهَبِ وَ یلبِسوُنَ الحَریرَ وَ الدّیباجَ وَ یتَّخِذوُنَ جُلوُدَ النموُرِ فَهُناکَ یکثُرُ المَطَرُوَ یقِلُّ النَّباتُ وَ الخَیرُ وَ تَکثُرُ الهَزّاتُ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یتَشَبَّهُ الرِّجالُ بِالنِّساءِ وَ النِّساءُ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نِساؤُهُم کاسِیاتٌ عارِیاتٌ عَلی رُؤوُسِهِنَّ کَأَسنِمَةِ البُختِ العِجافِ، لایجِدْنَ ریحَ الجَنَّةِ فَالْعَنوُهُنَّ مَلعوُناتٍ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لاتَقوُمُ السّاعَةُ حَتّی تَظهَرَ ثِیابٌ تُلِبسُها نِساءٌ کاسِیاتٌ عارِیاتٌ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یقِلُّ الرِّجالُ حَتّی اَنَّ الخَمسینَ اِمرَأَةً فیهِنَّ رَجُلٌ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رَأَیتَ المَرأَةَ تَقهَرُ زَوجَها وَ تَعْمَلُ ما لایشتَهی وَ تُنفِقُ عَلَیهِ مِن کَسبِها فَیرضی بِالدَّنِّی مِنَ الطَّعامِ وَ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تَقارَبَ الزَّمانُ اِنتَقَی المَوتُ خِیارَ اُمَّتی کَما ینتَقی اَحَدُکُم خِیارَ الرُّطَبِ مِنَ الطَّبَقِ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عَلَیکُم زَمانٌ لایکوُنُ فیهِ شَیئی اَعَزُّ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حَلالٌ اَو اَخٌ یستأنَسُ بِهِ اَو سُنَّةٌ یعمَلُ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سَتَکوُنَ بَعدی اَمَراءُ، یقتُلوُنَ عَلَی المُلکِ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النِّفاقُ وَ تُرفَعُ الاَمانَةُ وَ تُقبَضُ الرَّحمَةُ وَ یتَّهَمُ الاَمینُ وَ یؤَمَّنُ غَیرُالاَمینِ اَناحَ بِکُمُ اَشرَفُ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 اللهِ وَ ما اَشرَفُ الجوِنِ؟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کَقِطَعِ اللَّیلِ المُظلِمِ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یفتَری الوَلَدُ عَلی اَبیهِ وَ یدعوُ عَلی والِدَیهِ وَ یفرَحُ بِمَوتِهِما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هَلاکَ الرَّجُلِ عَلی یدَی اَبَوَیهِ فَاِن لَم یکُن لَهُ اَبَوانِ فَعَلی یدَی زَوجَتِهِ وَ وُلدِهِ فَاِن لَم یکُن لَهُ زَوجَةٌ وَ وَلَدٌ فَعَلی یدَی قَرابَتِهِ وَ جیرانِهِ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کشکول شیخ بهایی،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النّاسَ یتَسافَدوُنَ کَما تَسافَدَ البَهائِمُ لاینکِرُ اَحَدٌ مُنکَراً تَخَوُّفاً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الرَّجُلُ هَمَّهُ بَطنُهُ وَ قِبلَتَهُ زَوجَتُهُ وَ دینَهُ دَراهِمُهُ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لاتَرَونَ ماتُحِبُّونَ … حَتّی لایبقی مِنکُم اِلّا کَالکُحلِ فِی العَینِ وَ المِلحِ فِی الطَّعامِ وَ سَأَضرِبُ لَکُم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رَجُلٍ کانَ لَهُ طَعامٌ فَنَقّاهُ وَ طَیبَهُ ثُمَّ اَدخَلَهُ بَیتاً وَ تَرَکَهُ فیهِ ماشاءَ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اِلَیهِ فَاِذا هُوَ قَد اَصابَ طائِفََةً مِنْهُ السُّوس فأَخرَجَهُ و نَقّاهُ و طَیَّبَهُ و اَعادَهُ وَ لَمْ یَزَلْ کذلِک حَتّی بَقیتَ مِنهُ رَزمَةٌ کَرَزمَةِ الاَندَرِ لایضُرُّهُ السُّوسُ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أَنتُم تُمَیزوُنَ حَتّی لایَبْقی مِنکُم اِلاّ عَصابَةً لاتَضُرُّهَا الفِتنَةُ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 اِذا اخْتَلَفَتِ الشّیعَةُ هَکَذا؟ الخَیرُ کُلُّهُ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ذلِکَ یقوُمُ قائِمُنا فَیقَدِّمُ سَبعینَ رَجُلاً یَکذِِبوُنَ عَلَی اللهِ وَ رَسوُلِهِ فَیقتُلوُنَهُم ثُمَّ یجْمَعُهُمُ اللهُ عَلی اَمرٍ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 الرَّجُلَ مِن زَوجَتِهِ القَبیحَ فَلا یَنْهاها وَ لا یرُدُّها عَنهُ وَ یإخُذُ ما تَأتی مِن کَدِّ فَرْجِها حَتّی لَو نَکَحت طوُلاً وَ عَرضاً لَم ینهَها وَ لایسمَعُ ما وَقَعَ فَذاکَ هُوَ الدَّیوثُ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وَاُنْجِدَ الْعیصُ وَاَراعَ القَنیصُ وَ کَثُرَ القَمیصُ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سخن گفتن وسایل از قبیل رادیو و تلویزون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اختَلَفَتِ العَرَبُ وَاشتَدَّ الطَّلَبُ وَ ذَهَبَ العِفافُ وَ استَحوَذَ الشَّیطانُ وَ حَکَمَتِ النِّسوانُ وَ فَدَحَتِ الحَوادِثُ وَ نَفَثَتِ النَّوافِثُ وَ هَجَمَ الواثِبُ وَ عَبَسَ العَبوُسُ وَ جَمَسَ الجاموُسُ وَ یفتَحوُنَ العِراقَ وَ یجَمجِموُنَ الشَّقاقَ بِدَمٍ یراقُ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یعیرُ الرَّجُلُ عَلی صَونِ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وَقَعَ المَوتُ فِی الفُقَهاءِ وَ وَضَعَت اُمَّةُ مُحَمَّدٍ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لایکوُنُ الَّذی تَنتَظِروُنَ حَتّی تَکوُنوُا کَالمَعزِ المواةِ الَّتی لایبالی الخابِسُ اَینَ یضَعٌ یدَهُ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لَکُم شَرَفٌ تُشَرِّفوُنَهُ وَ لا سَنَدٌ تُسنِدوُنَ اِلَیهِ اَمرَکُم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لابُدَّلَنا مِن آذَربیجانَ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لایقوُمُ لَها شَیئٌ فَاِذا کانَ ذلِکَ فَکوُنوُا اَحلاسُ بُیوُتِکُم وَ البِدوُا مالَبدنا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وَنتَظِروُا النِّداءَ وَ الخَسفَ بِالبَیداءِ فَاِذا تَحَرَّکَ مُتَحِرکُنا فَاسعَوا اِلَیهِ وَ لَوحَبواً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وَدائِعُ مُؤمِنوُنَ فی اَصلابٍ کافِرینَ … القائِم لَن یظهَرَ حَتّی تُخرَجَ وَ دائِعٌ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خَرَجَت ظَهَرَ عَلی مَن ظَهَرَ مِن اَعداءِ اللهِ عَزَّ وَ جَلَّ فَقَتَلَهُم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اللهِ لا یکوُنُ ما تَمُدُّونَ اِلَیهِ اَعینَکُم حَتّی تَغَربَلوُا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اللهِ ما یکوُنُ ما تَمُدُّونَ اِلَیهِ اَعینَکُم حَتّی تُمَحَّصوُا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ما تَمُدُّونَ اِلَیهِ اَعینَکُم حَتّی یشقی مَن یشقی وَ یسعَدُ مَن یسعَدُ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المُؤمِنُ مَحزوُناً مَحتَقِراً لایستَطیعُ اَن ینکِرَ اِلاّ بِقَلبِهِ یبلُغُ عِندَ هُم کُلُّ هَوانٍ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یکوُنُ ذلِکَ وَ لَم یستَدِرِ الفَلَکُ؟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اِستِدارَةُ الفَلَکِ؟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الشّیعَةِ فیما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حَتّی لایبقی مِنکُم اِلاّ کَالکُحلِ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لا یکوُنُ فَرَجُنا حَتّی یذهَبَ الکَدِرُ وَ یبقَی الصَّفوُ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الرَّجُلَ مَعیشَتُهُ مِن بَخسِ المِکیالِ وَ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رَأَیتَ الفِسقَ قَد ظَهَرَ وَ اَکتَفَی الرِّجالُ بِالرِّجالِ وَ النِّساءُ بِالنِّساءِ وَ رَأَیتَ الرِّجالَ یتَسَّمِنوُنَ للِرِّجالِ وَ النِّساءِ رَأَیتَ الرَّجُلَ مَعیشُتُهُ مِن دُبُرِهِ وَ مَعیشَةُ المَرأَةِ مِن فَرجِها … وَ اُعْطَوُا الرِّجالُ الاَموالَ عَلی فُروُجِهِم … وَ رَأَیتَ العُقوُقَ قَد ظَهَرَ وَاستَخَفَّ بِالوالِدَینِ وَ کانا مِن اَسوَءِ النّاسِ حالاً عِندَ الوَلَدِ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تَصبَحُ طَهرانُ قُصوُرُها کَقُصُورِ الجَنَّةِ وَ نِسوانُها کَالحوُرِ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بِلِباسِ الکُفّارِ … وَ لایتَمَکَّنُ لِاَزواجِهِنَّ وَ لاتَکفی مَکاسَبُ الاَزواجِ لَهُنَّ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رَجَلٌ مِن اَهلِ قُم یدعوُا النّاسَ اِلَی الحَقِّ یجتَمِعوُنَ مَعَهُ قَومٌ کَزُبُرِ الحَدیدِ لاتُزَلزِلُهُمُ الحَوادِثُ وَ لایمِلُّونَ وَ لایجبُنوُنَ وَ عَلَی اللهِ یتَوَکَّلوُنَ وَ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الوُلاةَ یأَتَمِنوُنَ الخَوَنَةَ للِطَّمَعِ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اشتَدَّتِ الحاجَةُ وَ الفاقَةُ وَ اَنکَرَالنّاسُ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الرَّجُلُ اَخاهُ فی حاجَتِهِ فَیلقاهُ بِغَیرِ الوَجهِ الَّذی کانَ یلقاه فیهِ وَ یکَلِّمُهُ بِغَیرِ الکَلامِ الَّذی کانَ یکَلِّمُهُ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ما یکوُنُ ما تَمُدُّونَ اِلَیهِ اَعناقَکُم حَتّی تُمَحَّصوُا وَ لایبقی مِنکُم اِلاَّ الاَندَرُ الاَندَرُ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یفتَنوُنَ کَما یفتَنَ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یخَلَّصوُنَ کَما یخَلَّصُ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یسَوّی بَینَ النّاسِ حَتّی لاتَری مَحتاجاً اِلَی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اُمَّتی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تَنَعَّمَ اُمَّتی فی زَمانِهِ نَعیماً لَم یتَنَعَّم مِثلُهُ قَطُّ … تُرسِلُ السَّماءُ مِدراراً وَ لَم تَدَّخِرِ الاَرضُ شَیئاً مِن 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مِن اُمُّتی سَیبعَثُهُ غِنی للِنّاسِ تَنَعَّمُ الاُمَّةُ وَ تَعیشُ الماشِیةُ وَ تُخرِجُ الاَرضُ نَباتَها وَ یعطَی المالُ صِحاحاً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متقی هندی، باب اول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اُمَّتی المَهدِی اِن قَصُرَ فَسَبعٌ وَ اِلاّ فَتِسعٌ یتَنَعَّمُ اُمَّتی فیها نِعمَةً لَم ینعَموُا مِنهُمُ البَرُّ وَ الفاجِرُ، یرسِلُ اللهُ عَلَیهِمُ السَّماءُ مِدراراً وَ لاتَدَّخِرُ الاَرضُ شَیئاً فِی النَّباتِ وَ یکوُنُ المالُ کَدوُساً یقوُمُ الرَّجُلُ یقوُلُ یا مَهدِی اَعطِنی،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متقی هندی، باب اول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المَهدِی رَدُّ المَظالِمِ وَ لَو کانَ تَحتَ ضِرسِ اِنسانٍ شیئٌ اِنتَزَعَهُ حَتّی یرُدَّهُ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قامَ قائِمُنا لَاَنزَلَتِ السَّماءُ قطرَها وَ لَاَخرَجَتِ الاَرضُ نَباتَها وَ لَذَهَبَتِ الشَّحناءُ مِن قُلوُبِ العِبادِ وَ اصطَلَحَتِ البَهائِمُ حَتّی تَمشِی المَرأَةُ بَینَ العِراقِ اِلَی الشّامِ لاتَضَعُ قَدَمَیها اَلاّ عَلَی النَّباتِ وَ عَلی رَأسِها زینَتُها لایهیجُها سَبُعٌ وَ لاتَخافُهُ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یؤمی للِطَّیرِ فَیسْقُطُ عَلی یدِهِ وَ یغرُسُ قَضیباً فِی الاَرضِ فَیخضَرُّ وَ یوُرِقُ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المَهدِی مَشارِقَ الاَرضِ وَ مَغارِبَها وَ تُرعَی الشّاةُ وَ الذِّئبُ فی مَکانٍ واحِدٍ وَ یلعَبُ الصِّبیانُ بِالحَیاتِ وَ العَقارِبَ وَ لاتَضُرُّهُم بِشَیئٍ وَ یذهَبُ الشَّرُ وَ یبقَی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ینصَبُ لَهُ عَموُدٌ مِن نوُرٍ مِنَ الاَرضِ اِلَی السَّماءِ یری فیهِ اَعمالَ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تَصطَلِحُ فی مُلکِهِ السِّباعُ وَ تَخرُجُ الاَرضُ نَبتَها وَ تُنزِلُ السَّماءُ بَرَکَتَها وَ تَظهَرُ لَهُ الکُنوُزُ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ما بَینَ الخافِقَینِ فَطوُبی لِمَن اَدرَکَ اَیامَهُ وَ سَمِعَ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لَمَوضِعُ الرِّجْلِ فَی الکوُفَةِ اَحَبُّ اِلَی مِن دارٍ فِی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اَذهَبَ اللهُ عَزَّ وَ جَلَّ عَن شیعَتِنَا العاهَةَ وَ جَعَلَ قُلوُبَهُم کَزُبُرِ الحَدیدِ وَ جَعَلَ قُوَّةَ الرَّجُلِ مِنهُم قُوَّةَ اَربَعینَ رَجُلاً وَ یکوُنوُنَ حُکّامَ الاَرضِ وَ سَنامَها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اِذا قامَ القائِمُ جائَتِ المُزامَلَةُ وَ یأتِی الرَّجُلُ اِلی کیسِ اَخیهِ فَیأخُذُ حاجَتَهُ لایمنَعُهُ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بَعَثَ فی اَقالیمِ الاَرضِ فی کُلِّ اِقلیمٍ رَجُلاً ثُمَّ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عَهدُکَ فی کَفِّکَ فَاِذا وَرَدَ عَلَیکَ ما لا تَفهَمُهُ وَ لا تَعِرفُ القَضاءَ فیهِ فَانظُر اِلی کَفِّکَ وَ اعمَل بِما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یامُرُ مُنادِیاً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لَهُ فِی المالِ حاجَةً فَلیقُم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یقوُمُ مِنَ النّاسِ اِلاّ رَجُلٌ واحِدٌ فَیقوُلُ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السّادِنَ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المَهدِی یامُرُکَ اَن تُعطِینی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اُحثُ وَ یحثوُلَهُ فی ثَوبِهِ حَثواً حَتّی اِذا جَعَلَهُ فی حِجْرِهِ وَ اَبرَزَهُ نَدَمٌ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اَجْشَعَ اُمَّةِ مُحَمَّدٍ نَفساً، ثُمَّ یرُدُّ المالَ اِلَی الخازِنِ فَلا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لانَأخُذُ شَیئاً اَعطَیناهُ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مایظهِرُ القائِمُ مِنَ العَدلَ اَن ینادی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یسَّلِمَ صاحِبُ النّافِلَةِ لِصاحِبِ الفَریضَةِ الحَجَرَ الاَسوَدَ وَ الطَّوافَ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اِلی رَجُلٍ لایعلَمُ النّاسُ لَهُ ذَنباً فَیقْتُلُهُ حَتّی اَنَّ اَحَداً یتَکَلَّمُ فی بَیتِهِ فَیخافُ اَن یَشهَدَ عَلَیهِ الجِدارُ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 الکوُفةُ وَ مَجلِسُ حُکمِهِ جامِعُها وَ بَیتُ مَسکَنِهِ وَ بَیتُ مالِِهِ وَ مَقسَمُ غَنائِمِ المُسلِمینَ مَسجِدُ السَّهلَةِ وَ مَوضِعَ خَلَواتِهِ الذُّکُواتُ البیضُ مِنَ الغَرِیینِ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لَهُ دارٌ بِالکوُفَةِ فَلیتَمَسَّک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یذهَبُ الزِّنی وَ شُرْبُ الخَمرِ وَ یذهَبُ الرِّبا وَ یقبِلُ النّاسُ عَلَی العِباداتِ وَ تُؤَدَّی الاَماناتُ وَ تَهلُکُ الاَشرارُ وَ تَبَقی الاَخیارُ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تَفرَحُ الطُّیوُرُ فی اَوکارِها وَ الحیتانُ فی بِحارِها وَ تَفیضُ العُیوُنُ وَ تَنْبُتُ الاَرْضُ ضِعْفَ اُکُلِها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تَفِیءُ الاَرضُ اَفلاذَ کَبَدِها اَمثالَ الاُسطُوانِ مِنَ الذَّهَبِ وَ الفِضَّةِ فَیجِیءُ السّارِقُ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هذا قُطِعَت یدی؟ وَ یجیئُ القاتِلُ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قَتَلتُ؟ وَ یجیئُ القاطِعُ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قَطَعتُ رَحِمی؟ ثُمَّ یدَعوُنَهُ فَلا یأخُذوُنَ مِنهُ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یتَمَنّی فی زَمَنِهِ الصَّغیرُ اَن یکوُنَ کَبیراً وَ الکَبیرُ اَن یکوُنَ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آرزوی کودکان به این جهت باشد که بخواهند در حکومت ان حضرت حضور مسئولانه داشته باشند و آرزوی بزرگسالان به آن جهت باشد که عمر بیشتر بکنند و از حکومت عدل حضرت بیشتر بهره ببرند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روزهای نخستین انقلاب اسلامی ایران شاهد چنین آرزوهایی بودیم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مایبدی مِن عَدلِ المَهدِی اَن ینادی فی جَمیعِ العالَمِ اَلا مَن کانَ لَهُ عِندَ شیعَتِنا دَینٌ فَلیذکُرهُ حَتّی یرَدَّ الثَّومَةَ وَ الخَردِلَةُ فَضلاً عَنِ القَناطیرِ المُقنَطرَةِ مِنَ الذَّهَبِ وَ الفِضَّةِ وَ الاَملاکِ فَیوَفّیهِ اِیاهُ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المُؤمِنَ فی زَمانِ القائِمِ وَ هُوَ بِالمَشرِقِ یری اَخاهُ بِالمَغرِبِ وَ کَذَا الَّذی فِی المَغرِبِ یری اَخاهُ بِالمَشرِقِ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استَغنَی العِبادُ عَن ضَوءِ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بی‌نیازی مردم از استدلال و برهان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ما صَنَعَ رَسوُلُ اللهِ یهدَمُ ما کانَ قَبلَهُ کَما هَدَمَ رَسُولُ اللهِ الجاهِلیةِ وَ یستَأنِفُ الاِسلامَ جَدیداً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الحُسَینَ یخرُجُ فی آخِرِ عُمرِ القائِمِ الحُجَّةِ ثُمَّ یموُتُ وَ یغَسِّلُهُ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یبعَثُ جُنداً اِلی قُسطَنطَنِیةَ فَاِذا بَلَغوُا الخَلیجَ کَتَبوُا عَلی اَقدامِهِم وَ مَشَوا عَلَی الماءِ، فَاِذا نَظَرَ اِلَیهِمُ الرُّومُ یمشوُنَ عَلَی الماءِ قالوُا هؤُلاءِ اَصحابٌ یمشوُنَ عَلی الماءِ فَکَیفَ هُوَ؟ فَعِندَ ذلِکَ یفتَحوُنَ لَهُم اَبوابَ المَدینَةِ فَیدخُلوُنَها فَیحکُمُونَ فیها ما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سَقَطَتِ التَّقِیةُ وَ جَرَّدَ السَّیفَ وَ لَم یأخُذ مِنَ النّاسِ وَ لَم یعطِهِم اِلاِّ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لایبقی اَرضٌ اِلاّ نوُدِی فیها شَهادَةَ اَن لا اِلهَ اِلاّ اللهُ وَ اَنَّ مُحَمَّداً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اِذا قامَ مَدَّ اللهُ شیعَتَنا فی اَسماعِهِم وَ اَبصارِهِم حَتّی لایکوُنَ بَینَهُم وَ بَینَ القائِمِ بَریدٌ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روایت دلالت بر معجزه نداشته باشد، شاید اشاره به وجود وسایل ارتباطی از قبیل؛ اینترنت، موبایل، تلفن، رادیو و تلویزیون و امثال اینها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یَقْصِمُ اللهُ بِکَ الطُّغیانَ وَ یعیدُ مَعالِمَ الایمانِ، فَیطَهِّرُ بِکَ اَقسامُ الآفاقِ وَ یظهِرُ بِکَ السَّلامَ لِلرِقاقِ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یوَدُّ الطِّفلُ فِی المَهدِ لَوِ استَطاعَ اِلَیکَ نُهوُضاً وَ نَواشِطُ الوَحشِ لَو وَجَدَ نَحوَکَ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بِکَ اَطرافُ الدُّنیا بَهجَةً وَ تَهتَزُّ بِکَ اَعطافُ العِزِّ نَضرَةً … وَ یخنَقُ کُلُ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ینصَرُ کُلُّ وَلِی فَلا یبقی عَلی وَجهِ الاَرضِ جَبّارٌ قاسِطٌ وَ لاجاحِدٌ غامِطٌ وَ لاشانِیءٌ مُبغِضٌ وَ لامُعانِدٌ کاشِحٌ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تَمَّ الاَمرُ اَتَی الحُجَّةَ المَوتُ فَقَتَلَتْهُ اِمْرَاَةٌ مِن بَنی تَمیمٍ اِسمُها سعَیدَةٌ لَها لِحْیَةٌ وَ سِبالٌ مِثلَ الرِّجالِ بِجُرنٍ مِن صَخرٍ تَفذِفُهُ بِهِ مِن فَوقِ سَطحٍ وَ هُو مُتَجاوِزٌ فِی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20853</Words>
  <Characters>80723</Characters>
  <CharactersWithSpaces>100460</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2026-08-17T21:14:58Z</dcterms:created>
  <dc:creator>ghaemiyeh.com</dc:creator>
  <dc:description/>
  <dc:language>en-US</dc:language>
  <cp:lastModifiedBy/>
  <dcterms:modified xsi:type="dcterms:W3CDTF">2026-08-18T00:45:01Z</dcterms:modified>
  <cp:revision>1</cp:revision>
  <dc:subject/>
  <dc:title>حکومت مهدی علیه السلام و آخرالزمان از دیدگاه معصومین علیه السلام</dc:title>
</cp:coreProperties>
</file>

<file path=docProps/custom.xml><?xml version="1.0" encoding="utf-8"?>
<Properties xmlns="http://schemas.openxmlformats.org/officeDocument/2006/custom-properties" xmlns:vt="http://schemas.openxmlformats.org/officeDocument/2006/docPropsVTypes"/>
</file>