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آیت مجاهدان ویژه شهادت دکتر چمران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626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07628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07630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07632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307634_2749589250">
            <w:r>
              <w:rPr>
                <w:webHidden/>
                <w:rStyle w:val="IndexLink"/>
                <w:rtl w:val="true"/>
              </w:rPr>
              <w:t>بخش اوّل</w:t>
            </w:r>
            <w:r>
              <w:rPr>
                <w:rStyle w:val="IndexLink"/>
                <w:rtl w:val="true"/>
              </w:rPr>
              <w:t xml:space="preserve">: </w:t>
            </w:r>
            <w:r>
              <w:rPr>
                <w:rStyle w:val="IndexLink"/>
                <w:rtl w:val="true"/>
              </w:rPr>
              <w:t>زندگی نامه ی شهید چمران</w:t>
            </w:r>
            <w:r>
              <w:rPr>
                <w:rStyle w:val="IndexLink"/>
                <w:rtl w:val="true"/>
              </w:rPr>
              <w:tab/>
            </w:r>
            <w:r>
              <w:rPr>
                <w:rStyle w:val="IndexLink"/>
              </w:rPr>
              <w:t>12</w:t>
            </w:r>
          </w:hyperlink>
        </w:p>
        <w:p>
          <w:pPr>
            <w:pStyle w:val="Contents3"/>
            <w:tabs>
              <w:tab w:val="clear" w:pos="8459"/>
              <w:tab w:val="right" w:pos="9026" w:leader="dot"/>
            </w:tabs>
            <w:rPr/>
          </w:pPr>
          <w:hyperlink w:anchor="__RefHeading___Toc1307636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307638_2749589250">
            <w:r>
              <w:rPr>
                <w:webHidden/>
                <w:rStyle w:val="IndexLink"/>
                <w:rtl w:val="true"/>
              </w:rPr>
              <w:t>فصل یکم</w:t>
            </w:r>
            <w:r>
              <w:rPr>
                <w:rStyle w:val="IndexLink"/>
                <w:rtl w:val="true"/>
              </w:rPr>
              <w:t xml:space="preserve">: </w:t>
            </w:r>
            <w:r>
              <w:rPr>
                <w:rStyle w:val="IndexLink"/>
                <w:rtl w:val="true"/>
              </w:rPr>
              <w:t>کودکی و زندگی علمی</w:t>
            </w:r>
            <w:r>
              <w:rPr>
                <w:rStyle w:val="IndexLink"/>
                <w:rtl w:val="true"/>
              </w:rPr>
              <w:tab/>
            </w:r>
            <w:r>
              <w:rPr>
                <w:rStyle w:val="IndexLink"/>
              </w:rPr>
              <w:t>14</w:t>
            </w:r>
          </w:hyperlink>
        </w:p>
        <w:p>
          <w:pPr>
            <w:pStyle w:val="Contents3"/>
            <w:tabs>
              <w:tab w:val="clear" w:pos="8459"/>
              <w:tab w:val="right" w:pos="9026" w:leader="dot"/>
            </w:tabs>
            <w:rPr/>
          </w:pPr>
          <w:hyperlink w:anchor="__RefHeading___Toc1307640_2749589250">
            <w:r>
              <w:rPr>
                <w:webHidden/>
                <w:rStyle w:val="IndexLink"/>
                <w:rtl w:val="true"/>
              </w:rPr>
              <w:t>فصل دوم</w:t>
            </w:r>
            <w:r>
              <w:rPr>
                <w:rStyle w:val="IndexLink"/>
                <w:rtl w:val="true"/>
              </w:rPr>
              <w:t xml:space="preserve">: </w:t>
            </w:r>
            <w:r>
              <w:rPr>
                <w:rStyle w:val="IndexLink"/>
                <w:rtl w:val="true"/>
              </w:rPr>
              <w:t>فعالیت های سیاسی تا قبل از انقلاب اسلامی</w:t>
            </w:r>
            <w:r>
              <w:rPr>
                <w:rStyle w:val="IndexLink"/>
                <w:rtl w:val="true"/>
              </w:rPr>
              <w:tab/>
            </w:r>
            <w:r>
              <w:rPr>
                <w:rStyle w:val="IndexLink"/>
              </w:rPr>
              <w:t>16</w:t>
            </w:r>
          </w:hyperlink>
        </w:p>
        <w:p>
          <w:pPr>
            <w:pStyle w:val="Contents4"/>
            <w:tabs>
              <w:tab w:val="clear" w:pos="8176"/>
              <w:tab w:val="right" w:pos="9026" w:leader="dot"/>
            </w:tabs>
            <w:rPr/>
          </w:pPr>
          <w:hyperlink w:anchor="__RefHeading___Toc1307642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307644_2749589250">
            <w:r>
              <w:rPr>
                <w:webHidden/>
                <w:rStyle w:val="IndexLink"/>
              </w:rPr>
              <w:t>21</w:t>
            </w:r>
            <w:r>
              <w:rPr>
                <w:rStyle w:val="IndexLink"/>
                <w:rtl w:val="true"/>
              </w:rPr>
              <w:t>ـ آغاز مبارزات</w:t>
            </w:r>
            <w:r>
              <w:rPr>
                <w:rStyle w:val="IndexLink"/>
                <w:rtl w:val="true"/>
              </w:rPr>
              <w:t>:</w:t>
              <w:tab/>
            </w:r>
            <w:r>
              <w:rPr>
                <w:rStyle w:val="IndexLink"/>
              </w:rPr>
              <w:t>16</w:t>
            </w:r>
          </w:hyperlink>
        </w:p>
        <w:p>
          <w:pPr>
            <w:pStyle w:val="Contents4"/>
            <w:tabs>
              <w:tab w:val="clear" w:pos="8176"/>
              <w:tab w:val="right" w:pos="9026" w:leader="dot"/>
            </w:tabs>
            <w:rPr/>
          </w:pPr>
          <w:hyperlink w:anchor="__RefHeading___Toc1307646_2749589250">
            <w:r>
              <w:rPr>
                <w:webHidden/>
                <w:rStyle w:val="IndexLink"/>
              </w:rPr>
              <w:t>22</w:t>
            </w:r>
            <w:r>
              <w:rPr>
                <w:rStyle w:val="IndexLink"/>
                <w:rtl w:val="true"/>
              </w:rPr>
              <w:t>ـ مبارزات در آمریکا</w:t>
            </w:r>
            <w:r>
              <w:rPr>
                <w:rStyle w:val="IndexLink"/>
                <w:rtl w:val="true"/>
              </w:rPr>
              <w:tab/>
            </w:r>
            <w:r>
              <w:rPr>
                <w:rStyle w:val="IndexLink"/>
              </w:rPr>
              <w:t>18</w:t>
            </w:r>
          </w:hyperlink>
        </w:p>
        <w:p>
          <w:pPr>
            <w:pStyle w:val="Contents4"/>
            <w:tabs>
              <w:tab w:val="clear" w:pos="8176"/>
              <w:tab w:val="right" w:pos="9026" w:leader="dot"/>
            </w:tabs>
            <w:rPr/>
          </w:pPr>
          <w:hyperlink w:anchor="__RefHeading___Toc1307648_2749589250">
            <w:r>
              <w:rPr>
                <w:webHidden/>
                <w:rStyle w:val="IndexLink"/>
              </w:rPr>
              <w:t>23</w:t>
            </w:r>
            <w:r>
              <w:rPr>
                <w:rStyle w:val="IndexLink"/>
                <w:rtl w:val="true"/>
              </w:rPr>
              <w:t>ـ سفر به مصر و مبارزه ی مسلحانه</w:t>
            </w:r>
            <w:r>
              <w:rPr>
                <w:rStyle w:val="IndexLink"/>
                <w:rtl w:val="true"/>
              </w:rPr>
              <w:tab/>
            </w:r>
            <w:r>
              <w:rPr>
                <w:rStyle w:val="IndexLink"/>
              </w:rPr>
              <w:t>21</w:t>
            </w:r>
          </w:hyperlink>
        </w:p>
        <w:p>
          <w:pPr>
            <w:pStyle w:val="Contents4"/>
            <w:tabs>
              <w:tab w:val="clear" w:pos="8176"/>
              <w:tab w:val="right" w:pos="9026" w:leader="dot"/>
            </w:tabs>
            <w:rPr/>
          </w:pPr>
          <w:hyperlink w:anchor="__RefHeading___Toc1307650_2749589250">
            <w:r>
              <w:rPr>
                <w:webHidden/>
                <w:rStyle w:val="IndexLink"/>
              </w:rPr>
              <w:t>24</w:t>
            </w:r>
            <w:r>
              <w:rPr>
                <w:rStyle w:val="IndexLink"/>
                <w:rtl w:val="true"/>
              </w:rPr>
              <w:t>ـ استقرار در لبنان</w:t>
            </w:r>
            <w:r>
              <w:rPr>
                <w:rStyle w:val="IndexLink"/>
                <w:rtl w:val="true"/>
              </w:rPr>
              <w:tab/>
            </w:r>
            <w:r>
              <w:rPr>
                <w:rStyle w:val="IndexLink"/>
              </w:rPr>
              <w:t>25</w:t>
            </w:r>
          </w:hyperlink>
        </w:p>
        <w:p>
          <w:pPr>
            <w:pStyle w:val="Contents3"/>
            <w:tabs>
              <w:tab w:val="clear" w:pos="8459"/>
              <w:tab w:val="right" w:pos="9026" w:leader="dot"/>
            </w:tabs>
            <w:rPr/>
          </w:pPr>
          <w:hyperlink w:anchor="__RefHeading___Toc1307652_2749589250">
            <w:r>
              <w:rPr>
                <w:webHidden/>
                <w:rStyle w:val="IndexLink"/>
                <w:rtl w:val="true"/>
              </w:rPr>
              <w:t>فصل سوم</w:t>
            </w:r>
            <w:r>
              <w:rPr>
                <w:rStyle w:val="IndexLink"/>
                <w:rtl w:val="true"/>
              </w:rPr>
              <w:t xml:space="preserve">: </w:t>
            </w:r>
            <w:r>
              <w:rPr>
                <w:rStyle w:val="IndexLink"/>
                <w:rtl w:val="true"/>
              </w:rPr>
              <w:t>فعالیت های سیاسی ـ انقلابی بعد از انقلاب اسلامی ایران</w:t>
            </w:r>
            <w:r>
              <w:rPr>
                <w:rStyle w:val="IndexLink"/>
                <w:rtl w:val="true"/>
              </w:rPr>
              <w:tab/>
            </w:r>
            <w:r>
              <w:rPr>
                <w:rStyle w:val="IndexLink"/>
              </w:rPr>
              <w:t>32</w:t>
            </w:r>
          </w:hyperlink>
        </w:p>
        <w:p>
          <w:pPr>
            <w:pStyle w:val="Contents4"/>
            <w:tabs>
              <w:tab w:val="clear" w:pos="8176"/>
              <w:tab w:val="right" w:pos="9026" w:leader="dot"/>
            </w:tabs>
            <w:rPr/>
          </w:pPr>
          <w:hyperlink w:anchor="__RefHeading___Toc1307654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307656_2749589250">
            <w:r>
              <w:rPr>
                <w:webHidden/>
                <w:rStyle w:val="IndexLink"/>
              </w:rPr>
              <w:t>31</w:t>
            </w:r>
            <w:r>
              <w:rPr>
                <w:rStyle w:val="IndexLink"/>
                <w:rtl w:val="true"/>
              </w:rPr>
              <w:t>ـ در کردستان و پاوه</w:t>
            </w:r>
            <w:r>
              <w:rPr>
                <w:rStyle w:val="IndexLink"/>
                <w:rtl w:val="true"/>
              </w:rPr>
              <w:tab/>
            </w:r>
            <w:r>
              <w:rPr>
                <w:rStyle w:val="IndexLink"/>
              </w:rPr>
              <w:t>33</w:t>
            </w:r>
          </w:hyperlink>
        </w:p>
        <w:p>
          <w:pPr>
            <w:pStyle w:val="Contents4"/>
            <w:tabs>
              <w:tab w:val="clear" w:pos="8176"/>
              <w:tab w:val="right" w:pos="9026" w:leader="dot"/>
            </w:tabs>
            <w:rPr/>
          </w:pPr>
          <w:hyperlink w:anchor="__RefHeading___Toc1307658_2749589250">
            <w:r>
              <w:rPr>
                <w:webHidden/>
                <w:rStyle w:val="IndexLink"/>
              </w:rPr>
              <w:t>32</w:t>
            </w:r>
            <w:r>
              <w:rPr>
                <w:rStyle w:val="IndexLink"/>
                <w:rtl w:val="true"/>
              </w:rPr>
              <w:t>ـ در وزارت دفاع</w:t>
            </w:r>
            <w:r>
              <w:rPr>
                <w:rStyle w:val="IndexLink"/>
                <w:rtl w:val="true"/>
              </w:rPr>
              <w:tab/>
            </w:r>
            <w:r>
              <w:rPr>
                <w:rStyle w:val="IndexLink"/>
              </w:rPr>
              <w:t>39</w:t>
            </w:r>
          </w:hyperlink>
        </w:p>
        <w:p>
          <w:pPr>
            <w:pStyle w:val="Contents4"/>
            <w:tabs>
              <w:tab w:val="clear" w:pos="8176"/>
              <w:tab w:val="right" w:pos="9026" w:leader="dot"/>
            </w:tabs>
            <w:rPr/>
          </w:pPr>
          <w:hyperlink w:anchor="__RefHeading___Toc1307660_2749589250">
            <w:r>
              <w:rPr>
                <w:webHidden/>
                <w:rStyle w:val="IndexLink"/>
              </w:rPr>
              <w:t>33</w:t>
            </w:r>
            <w:r>
              <w:rPr>
                <w:rStyle w:val="IndexLink"/>
                <w:rtl w:val="true"/>
              </w:rPr>
              <w:t>ـ در کسوت نمایندگی مجلس شواری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1307662_2749589250">
            <w:r>
              <w:rPr>
                <w:webHidden/>
                <w:rStyle w:val="IndexLink"/>
              </w:rPr>
              <w:t>34</w:t>
            </w:r>
            <w:r>
              <w:rPr>
                <w:rStyle w:val="IndexLink"/>
                <w:rtl w:val="true"/>
              </w:rPr>
              <w:t>ـ در شورای عالی دفاع</w:t>
            </w:r>
            <w:r>
              <w:rPr>
                <w:rStyle w:val="IndexLink"/>
                <w:rtl w:val="true"/>
              </w:rPr>
              <w:tab/>
            </w:r>
            <w:r>
              <w:rPr>
                <w:rStyle w:val="IndexLink"/>
              </w:rPr>
              <w:t>40</w:t>
            </w:r>
          </w:hyperlink>
        </w:p>
        <w:p>
          <w:pPr>
            <w:pStyle w:val="Contents4"/>
            <w:tabs>
              <w:tab w:val="clear" w:pos="8176"/>
              <w:tab w:val="right" w:pos="9026" w:leader="dot"/>
            </w:tabs>
            <w:rPr/>
          </w:pPr>
          <w:hyperlink w:anchor="__RefHeading___Toc1307664_2749589250">
            <w:r>
              <w:rPr>
                <w:webHidden/>
                <w:rStyle w:val="IndexLink"/>
              </w:rPr>
              <w:t>35</w:t>
            </w:r>
            <w:r>
              <w:rPr>
                <w:rStyle w:val="IndexLink"/>
                <w:rtl w:val="true"/>
              </w:rPr>
              <w:t>ـ در خوزستان</w:t>
            </w:r>
            <w:r>
              <w:rPr>
                <w:rStyle w:val="IndexLink"/>
                <w:rtl w:val="true"/>
              </w:rPr>
              <w:tab/>
            </w:r>
            <w:r>
              <w:rPr>
                <w:rStyle w:val="IndexLink"/>
              </w:rPr>
              <w:t>41</w:t>
            </w:r>
          </w:hyperlink>
        </w:p>
        <w:p>
          <w:pPr>
            <w:pStyle w:val="Contents3"/>
            <w:tabs>
              <w:tab w:val="clear" w:pos="8459"/>
              <w:tab w:val="right" w:pos="9026" w:leader="dot"/>
            </w:tabs>
            <w:rPr/>
          </w:pPr>
          <w:hyperlink w:anchor="__RefHeading___Toc1307666_2749589250">
            <w:r>
              <w:rPr>
                <w:webHidden/>
                <w:rStyle w:val="IndexLink"/>
                <w:rtl w:val="true"/>
              </w:rPr>
              <w:t>فصل چهارم</w:t>
            </w:r>
            <w:r>
              <w:rPr>
                <w:rStyle w:val="IndexLink"/>
                <w:rtl w:val="true"/>
              </w:rPr>
              <w:t xml:space="preserve">: </w:t>
            </w:r>
            <w:r>
              <w:rPr>
                <w:rStyle w:val="IndexLink"/>
                <w:rtl w:val="true"/>
              </w:rPr>
              <w:t>به سوی قربان گاه</w:t>
            </w:r>
            <w:r>
              <w:rPr>
                <w:rStyle w:val="IndexLink"/>
                <w:rtl w:val="true"/>
              </w:rPr>
              <w:tab/>
            </w:r>
            <w:r>
              <w:rPr>
                <w:rStyle w:val="IndexLink"/>
              </w:rPr>
              <w:t>47</w:t>
            </w:r>
          </w:hyperlink>
        </w:p>
        <w:p>
          <w:pPr>
            <w:pStyle w:val="Contents4"/>
            <w:tabs>
              <w:tab w:val="clear" w:pos="8176"/>
              <w:tab w:val="right" w:pos="9026" w:leader="dot"/>
            </w:tabs>
            <w:rPr/>
          </w:pPr>
          <w:hyperlink w:anchor="__RefHeading___Toc1307668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307670_2749589250">
            <w:r>
              <w:rPr>
                <w:webHidden/>
                <w:rStyle w:val="IndexLink"/>
              </w:rPr>
              <w:t>41</w:t>
            </w:r>
            <w:r>
              <w:rPr>
                <w:rStyle w:val="IndexLink"/>
                <w:rtl w:val="true"/>
              </w:rPr>
              <w:t>ـ پیام رهبر کبیر انقلاب اسلامی، امام خمینی رحمه الله به مناسبت شهادت دکتر چمران</w:t>
            </w:r>
            <w:r>
              <w:rPr>
                <w:rStyle w:val="IndexLink"/>
                <w:rtl w:val="true"/>
              </w:rPr>
              <w:tab/>
            </w:r>
            <w:r>
              <w:rPr>
                <w:rStyle w:val="IndexLink"/>
              </w:rPr>
              <w:t>49</w:t>
            </w:r>
          </w:hyperlink>
        </w:p>
        <w:p>
          <w:pPr>
            <w:pStyle w:val="Contents4"/>
            <w:tabs>
              <w:tab w:val="clear" w:pos="8176"/>
              <w:tab w:val="right" w:pos="9026" w:leader="dot"/>
            </w:tabs>
            <w:rPr/>
          </w:pPr>
          <w:hyperlink w:anchor="__RefHeading___Toc1307672_2749589250">
            <w:r>
              <w:rPr>
                <w:webHidden/>
                <w:rStyle w:val="IndexLink"/>
              </w:rPr>
              <w:t>42</w:t>
            </w:r>
            <w:r>
              <w:rPr>
                <w:rStyle w:val="IndexLink"/>
                <w:rtl w:val="true"/>
              </w:rPr>
              <w:t>ـ پیام ریاست جمهوری، آیت اللّه خامنه ای</w:t>
            </w:r>
            <w:r>
              <w:rPr>
                <w:rStyle w:val="IndexLink"/>
                <w:rtl w:val="true"/>
              </w:rPr>
              <w:tab/>
            </w:r>
            <w:r>
              <w:rPr>
                <w:rStyle w:val="IndexLink"/>
              </w:rPr>
              <w:t>51</w:t>
            </w:r>
          </w:hyperlink>
        </w:p>
        <w:p>
          <w:pPr>
            <w:pStyle w:val="Contents4"/>
            <w:tabs>
              <w:tab w:val="clear" w:pos="8176"/>
              <w:tab w:val="right" w:pos="9026" w:leader="dot"/>
            </w:tabs>
            <w:rPr/>
          </w:pPr>
          <w:hyperlink w:anchor="__RefHeading___Toc1307674_2749589250">
            <w:r>
              <w:rPr>
                <w:webHidden/>
                <w:rStyle w:val="IndexLink"/>
              </w:rPr>
              <w:t>43</w:t>
            </w:r>
            <w:r>
              <w:rPr>
                <w:rStyle w:val="IndexLink"/>
                <w:rtl w:val="true"/>
              </w:rPr>
              <w:t>ـ گزیده ی پیام آقای هاشمی رفسنجانی</w:t>
            </w:r>
            <w:r>
              <w:rPr>
                <w:rStyle w:val="IndexLink"/>
                <w:rtl w:val="true"/>
              </w:rPr>
              <w:tab/>
            </w:r>
            <w:r>
              <w:rPr>
                <w:rStyle w:val="IndexLink"/>
              </w:rPr>
              <w:t>52</w:t>
            </w:r>
          </w:hyperlink>
        </w:p>
        <w:p>
          <w:pPr>
            <w:pStyle w:val="Contents3"/>
            <w:tabs>
              <w:tab w:val="clear" w:pos="8459"/>
              <w:tab w:val="right" w:pos="9026" w:leader="dot"/>
            </w:tabs>
            <w:rPr/>
          </w:pPr>
          <w:hyperlink w:anchor="__RefHeading___Toc1307676_2749589250">
            <w:r>
              <w:rPr>
                <w:webHidden/>
                <w:rStyle w:val="IndexLink"/>
                <w:rtl w:val="true"/>
              </w:rPr>
              <w:t>فصل پنجم</w:t>
            </w:r>
            <w:r>
              <w:rPr>
                <w:rStyle w:val="IndexLink"/>
                <w:rtl w:val="true"/>
              </w:rPr>
              <w:t xml:space="preserve">: </w:t>
            </w:r>
            <w:r>
              <w:rPr>
                <w:rStyle w:val="IndexLink"/>
                <w:rtl w:val="true"/>
              </w:rPr>
              <w:t>خصوصیات اخلاقی و عرفانی شهید چمران</w:t>
            </w:r>
            <w:r>
              <w:rPr>
                <w:rStyle w:val="IndexLink"/>
                <w:rtl w:val="true"/>
              </w:rPr>
              <w:tab/>
            </w:r>
            <w:r>
              <w:rPr>
                <w:rStyle w:val="IndexLink"/>
              </w:rPr>
              <w:t>52</w:t>
            </w:r>
          </w:hyperlink>
        </w:p>
        <w:p>
          <w:pPr>
            <w:pStyle w:val="Contents4"/>
            <w:tabs>
              <w:tab w:val="clear" w:pos="8176"/>
              <w:tab w:val="right" w:pos="9026" w:leader="dot"/>
            </w:tabs>
            <w:rPr/>
          </w:pPr>
          <w:hyperlink w:anchor="__RefHeading___Toc1307678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07680_2749589250">
            <w:r>
              <w:rPr>
                <w:webHidden/>
                <w:rStyle w:val="IndexLink"/>
              </w:rPr>
              <w:t>51</w:t>
            </w:r>
            <w:r>
              <w:rPr>
                <w:rStyle w:val="IndexLink"/>
                <w:rtl w:val="true"/>
              </w:rPr>
              <w:t xml:space="preserve"> </w:t>
            </w:r>
            <w:r>
              <w:rPr>
                <w:rStyle w:val="IndexLink"/>
                <w:rtl w:val="true"/>
              </w:rPr>
              <w:t>ـ ویژگی های شهید از زبان رهبر معظم انقلاب</w:t>
            </w:r>
            <w:r>
              <w:rPr>
                <w:rStyle w:val="IndexLink"/>
                <w:rtl w:val="true"/>
              </w:rPr>
              <w:tab/>
            </w:r>
            <w:r>
              <w:rPr>
                <w:rStyle w:val="IndexLink"/>
              </w:rPr>
              <w:t>52</w:t>
            </w:r>
          </w:hyperlink>
        </w:p>
        <w:p>
          <w:pPr>
            <w:pStyle w:val="Contents4"/>
            <w:tabs>
              <w:tab w:val="clear" w:pos="8176"/>
              <w:tab w:val="right" w:pos="9026" w:leader="dot"/>
            </w:tabs>
            <w:rPr/>
          </w:pPr>
          <w:hyperlink w:anchor="__RefHeading___Toc1307682_2749589250">
            <w:r>
              <w:rPr>
                <w:webHidden/>
                <w:rStyle w:val="IndexLink"/>
              </w:rPr>
              <w:t>52</w:t>
            </w:r>
            <w:r>
              <w:rPr>
                <w:rStyle w:val="IndexLink"/>
                <w:rtl w:val="true"/>
              </w:rPr>
              <w:t>ـ ویژگی های شهید در اسناد ساواک</w:t>
            </w:r>
            <w:r>
              <w:rPr>
                <w:rStyle w:val="IndexLink"/>
                <w:rtl w:val="true"/>
              </w:rPr>
              <w:tab/>
            </w:r>
            <w:r>
              <w:rPr>
                <w:rStyle w:val="IndexLink"/>
              </w:rPr>
              <w:t>58</w:t>
            </w:r>
          </w:hyperlink>
        </w:p>
        <w:p>
          <w:pPr>
            <w:pStyle w:val="Contents4"/>
            <w:tabs>
              <w:tab w:val="clear" w:pos="8176"/>
              <w:tab w:val="right" w:pos="9026" w:leader="dot"/>
            </w:tabs>
            <w:rPr/>
          </w:pPr>
          <w:hyperlink w:anchor="__RefHeading___Toc1307684_2749589250">
            <w:r>
              <w:rPr>
                <w:webHidden/>
                <w:rStyle w:val="IndexLink"/>
              </w:rPr>
              <w:t>53</w:t>
            </w:r>
            <w:r>
              <w:rPr>
                <w:rStyle w:val="IndexLink"/>
                <w:rtl w:val="true"/>
              </w:rPr>
              <w:t>ـ غم خوار محرومان</w:t>
            </w:r>
            <w:r>
              <w:rPr>
                <w:rStyle w:val="IndexLink"/>
                <w:rtl w:val="true"/>
              </w:rPr>
              <w:tab/>
            </w:r>
            <w:r>
              <w:rPr>
                <w:rStyle w:val="IndexLink"/>
              </w:rPr>
              <w:t>59</w:t>
            </w:r>
          </w:hyperlink>
        </w:p>
        <w:p>
          <w:pPr>
            <w:pStyle w:val="Contents4"/>
            <w:tabs>
              <w:tab w:val="clear" w:pos="8176"/>
              <w:tab w:val="right" w:pos="9026" w:leader="dot"/>
            </w:tabs>
            <w:rPr/>
          </w:pPr>
          <w:hyperlink w:anchor="__RefHeading___Toc1307686_2749589250">
            <w:r>
              <w:rPr>
                <w:webHidden/>
                <w:rStyle w:val="IndexLink"/>
              </w:rPr>
              <w:t>54</w:t>
            </w:r>
            <w:r>
              <w:rPr>
                <w:rStyle w:val="IndexLink"/>
                <w:rtl w:val="true"/>
              </w:rPr>
              <w:t>ـ توکل بر خدا</w:t>
            </w:r>
            <w:r>
              <w:rPr>
                <w:rStyle w:val="IndexLink"/>
                <w:rtl w:val="true"/>
              </w:rPr>
              <w:tab/>
            </w:r>
            <w:r>
              <w:rPr>
                <w:rStyle w:val="IndexLink"/>
              </w:rPr>
              <w:t>60</w:t>
            </w:r>
          </w:hyperlink>
        </w:p>
        <w:p>
          <w:pPr>
            <w:pStyle w:val="Contents4"/>
            <w:tabs>
              <w:tab w:val="clear" w:pos="8176"/>
              <w:tab w:val="right" w:pos="9026" w:leader="dot"/>
            </w:tabs>
            <w:rPr/>
          </w:pPr>
          <w:hyperlink w:anchor="__RefHeading___Toc1307688_2749589250">
            <w:r>
              <w:rPr>
                <w:webHidden/>
                <w:rStyle w:val="IndexLink"/>
              </w:rPr>
              <w:t>55</w:t>
            </w:r>
            <w:r>
              <w:rPr>
                <w:rStyle w:val="IndexLink"/>
                <w:rtl w:val="true"/>
              </w:rPr>
              <w:t xml:space="preserve"> </w:t>
            </w:r>
            <w:r>
              <w:rPr>
                <w:rStyle w:val="IndexLink"/>
                <w:rtl w:val="true"/>
              </w:rPr>
              <w:t>ـ شور و عشق</w:t>
            </w:r>
            <w:r>
              <w:rPr>
                <w:rStyle w:val="IndexLink"/>
                <w:rtl w:val="true"/>
              </w:rPr>
              <w:tab/>
            </w:r>
            <w:r>
              <w:rPr>
                <w:rStyle w:val="IndexLink"/>
              </w:rPr>
              <w:t>61</w:t>
            </w:r>
          </w:hyperlink>
        </w:p>
        <w:p>
          <w:pPr>
            <w:pStyle w:val="Contents4"/>
            <w:tabs>
              <w:tab w:val="clear" w:pos="8176"/>
              <w:tab w:val="right" w:pos="9026" w:leader="dot"/>
            </w:tabs>
            <w:rPr/>
          </w:pPr>
          <w:hyperlink w:anchor="__RefHeading___Toc1307690_2749589250">
            <w:r>
              <w:rPr>
                <w:webHidden/>
                <w:rStyle w:val="IndexLink"/>
              </w:rPr>
              <w:t>56</w:t>
            </w:r>
            <w:r>
              <w:rPr>
                <w:rStyle w:val="IndexLink"/>
                <w:rtl w:val="true"/>
              </w:rPr>
              <w:t xml:space="preserve"> </w:t>
            </w:r>
            <w:r>
              <w:rPr>
                <w:rStyle w:val="IndexLink"/>
                <w:rtl w:val="true"/>
              </w:rPr>
              <w:t>ـ سازش ناپذیری</w:t>
            </w:r>
            <w:r>
              <w:rPr>
                <w:rStyle w:val="IndexLink"/>
                <w:rtl w:val="true"/>
              </w:rPr>
              <w:tab/>
            </w:r>
            <w:r>
              <w:rPr>
                <w:rStyle w:val="IndexLink"/>
              </w:rPr>
              <w:t>62</w:t>
            </w:r>
          </w:hyperlink>
        </w:p>
        <w:p>
          <w:pPr>
            <w:pStyle w:val="Contents3"/>
            <w:tabs>
              <w:tab w:val="clear" w:pos="8459"/>
              <w:tab w:val="right" w:pos="9026" w:leader="dot"/>
            </w:tabs>
            <w:rPr/>
          </w:pPr>
          <w:hyperlink w:anchor="__RefHeading___Toc1307692_2749589250">
            <w:r>
              <w:rPr>
                <w:webHidden/>
                <w:rStyle w:val="IndexLink"/>
                <w:rtl w:val="true"/>
              </w:rPr>
              <w:t>فصل ششم</w:t>
            </w:r>
            <w:r>
              <w:rPr>
                <w:rStyle w:val="IndexLink"/>
                <w:rtl w:val="true"/>
              </w:rPr>
              <w:t xml:space="preserve">: </w:t>
            </w:r>
            <w:r>
              <w:rPr>
                <w:rStyle w:val="IndexLink"/>
                <w:rtl w:val="true"/>
              </w:rPr>
              <w:t>دیدگاه های شهید چمران</w:t>
            </w:r>
            <w:r>
              <w:rPr>
                <w:rStyle w:val="IndexLink"/>
                <w:rtl w:val="true"/>
              </w:rPr>
              <w:tab/>
            </w:r>
            <w:r>
              <w:rPr>
                <w:rStyle w:val="IndexLink"/>
              </w:rPr>
              <w:t>64</w:t>
            </w:r>
          </w:hyperlink>
        </w:p>
        <w:p>
          <w:pPr>
            <w:pStyle w:val="Contents4"/>
            <w:tabs>
              <w:tab w:val="clear" w:pos="8176"/>
              <w:tab w:val="right" w:pos="9026" w:leader="dot"/>
            </w:tabs>
            <w:rPr/>
          </w:pPr>
          <w:hyperlink w:anchor="__RefHeading___Toc1307694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307696_2749589250">
            <w:r>
              <w:rPr>
                <w:webHidden/>
                <w:rStyle w:val="IndexLink"/>
              </w:rPr>
              <w:t>61</w:t>
            </w:r>
            <w:r>
              <w:rPr>
                <w:rStyle w:val="IndexLink"/>
                <w:rtl w:val="true"/>
              </w:rPr>
              <w:t>ـ عشق به خدا و شهادت</w:t>
            </w:r>
            <w:r>
              <w:rPr>
                <w:rStyle w:val="IndexLink"/>
                <w:rtl w:val="true"/>
              </w:rPr>
              <w:tab/>
            </w:r>
            <w:r>
              <w:rPr>
                <w:rStyle w:val="IndexLink"/>
              </w:rPr>
              <w:t>64</w:t>
            </w:r>
          </w:hyperlink>
        </w:p>
        <w:p>
          <w:pPr>
            <w:pStyle w:val="Contents4"/>
            <w:tabs>
              <w:tab w:val="clear" w:pos="8176"/>
              <w:tab w:val="right" w:pos="9026" w:leader="dot"/>
            </w:tabs>
            <w:rPr/>
          </w:pPr>
          <w:hyperlink w:anchor="__RefHeading___Toc1307698_2749589250">
            <w:r>
              <w:rPr>
                <w:webHidden/>
                <w:rStyle w:val="IndexLink"/>
              </w:rPr>
              <w:t>62</w:t>
            </w:r>
            <w:r>
              <w:rPr>
                <w:rStyle w:val="IndexLink"/>
                <w:rtl w:val="true"/>
              </w:rPr>
              <w:t>ـ انقلاب اسلامی ایران</w:t>
            </w:r>
            <w:r>
              <w:rPr>
                <w:rStyle w:val="IndexLink"/>
                <w:rtl w:val="true"/>
              </w:rPr>
              <w:tab/>
            </w:r>
            <w:r>
              <w:rPr>
                <w:rStyle w:val="IndexLink"/>
              </w:rPr>
              <w:t>66</w:t>
            </w:r>
          </w:hyperlink>
        </w:p>
        <w:p>
          <w:pPr>
            <w:pStyle w:val="Contents4"/>
            <w:tabs>
              <w:tab w:val="clear" w:pos="8176"/>
              <w:tab w:val="right" w:pos="9026" w:leader="dot"/>
            </w:tabs>
            <w:rPr/>
          </w:pPr>
          <w:hyperlink w:anchor="__RefHeading___Toc1307700_2749589250">
            <w:r>
              <w:rPr>
                <w:webHidden/>
                <w:rStyle w:val="IndexLink"/>
              </w:rPr>
              <w:t>63</w:t>
            </w:r>
            <w:r>
              <w:rPr>
                <w:rStyle w:val="IndexLink"/>
                <w:rtl w:val="true"/>
              </w:rPr>
              <w:t>ـ حمایت از مستضعفان</w:t>
            </w:r>
            <w:r>
              <w:rPr>
                <w:rStyle w:val="IndexLink"/>
                <w:rtl w:val="true"/>
              </w:rPr>
              <w:tab/>
            </w:r>
            <w:r>
              <w:rPr>
                <w:rStyle w:val="IndexLink"/>
              </w:rPr>
              <w:t>66</w:t>
            </w:r>
          </w:hyperlink>
        </w:p>
        <w:p>
          <w:pPr>
            <w:pStyle w:val="Contents4"/>
            <w:tabs>
              <w:tab w:val="clear" w:pos="8176"/>
              <w:tab w:val="right" w:pos="9026" w:leader="dot"/>
            </w:tabs>
            <w:rPr/>
          </w:pPr>
          <w:hyperlink w:anchor="__RefHeading___Toc1307702_2749589250">
            <w:r>
              <w:rPr>
                <w:webHidden/>
                <w:rStyle w:val="IndexLink"/>
              </w:rPr>
              <w:t>64</w:t>
            </w:r>
            <w:r>
              <w:rPr>
                <w:rStyle w:val="IndexLink"/>
                <w:rtl w:val="true"/>
              </w:rPr>
              <w:t>ـ استقلال، راه نجات ملت ها</w:t>
            </w:r>
            <w:r>
              <w:rPr>
                <w:rStyle w:val="IndexLink"/>
                <w:rtl w:val="true"/>
              </w:rPr>
              <w:tab/>
            </w:r>
            <w:r>
              <w:rPr>
                <w:rStyle w:val="IndexLink"/>
              </w:rPr>
              <w:t>67</w:t>
            </w:r>
          </w:hyperlink>
        </w:p>
        <w:p>
          <w:pPr>
            <w:pStyle w:val="Contents4"/>
            <w:tabs>
              <w:tab w:val="clear" w:pos="8176"/>
              <w:tab w:val="right" w:pos="9026" w:leader="dot"/>
            </w:tabs>
            <w:rPr/>
          </w:pPr>
          <w:hyperlink w:anchor="__RefHeading___Toc1307704_2749589250">
            <w:r>
              <w:rPr>
                <w:webHidden/>
                <w:rStyle w:val="IndexLink"/>
              </w:rPr>
              <w:t>65</w:t>
            </w:r>
            <w:r>
              <w:rPr>
                <w:rStyle w:val="IndexLink"/>
                <w:rtl w:val="true"/>
              </w:rPr>
              <w:t>ـ وحدت، عامل نجات</w:t>
            </w:r>
            <w:r>
              <w:rPr>
                <w:rStyle w:val="IndexLink"/>
                <w:rtl w:val="true"/>
              </w:rPr>
              <w:tab/>
            </w:r>
            <w:r>
              <w:rPr>
                <w:rStyle w:val="IndexLink"/>
              </w:rPr>
              <w:t>67</w:t>
            </w:r>
          </w:hyperlink>
        </w:p>
        <w:p>
          <w:pPr>
            <w:pStyle w:val="Contents4"/>
            <w:tabs>
              <w:tab w:val="clear" w:pos="8176"/>
              <w:tab w:val="right" w:pos="9026" w:leader="dot"/>
            </w:tabs>
            <w:rPr/>
          </w:pPr>
          <w:hyperlink w:anchor="__RefHeading___Toc1307706_2749589250">
            <w:r>
              <w:rPr>
                <w:webHidden/>
                <w:rStyle w:val="IndexLink"/>
              </w:rPr>
              <w:t>66</w:t>
            </w:r>
            <w:r>
              <w:rPr>
                <w:rStyle w:val="IndexLink"/>
                <w:rtl w:val="true"/>
              </w:rPr>
              <w:t>ـ تحول نفسانی</w:t>
            </w:r>
            <w:r>
              <w:rPr>
                <w:rStyle w:val="IndexLink"/>
                <w:rtl w:val="true"/>
              </w:rPr>
              <w:tab/>
            </w:r>
            <w:r>
              <w:rPr>
                <w:rStyle w:val="IndexLink"/>
              </w:rPr>
              <w:t>68</w:t>
            </w:r>
          </w:hyperlink>
        </w:p>
        <w:p>
          <w:pPr>
            <w:pStyle w:val="Contents4"/>
            <w:tabs>
              <w:tab w:val="clear" w:pos="8176"/>
              <w:tab w:val="right" w:pos="9026" w:leader="dot"/>
            </w:tabs>
            <w:rPr/>
          </w:pPr>
          <w:hyperlink w:anchor="__RefHeading___Toc1307708_2749589250">
            <w:r>
              <w:rPr>
                <w:webHidden/>
                <w:rStyle w:val="IndexLink"/>
              </w:rPr>
              <w:t>67</w:t>
            </w:r>
            <w:r>
              <w:rPr>
                <w:rStyle w:val="IndexLink"/>
                <w:rtl w:val="true"/>
              </w:rPr>
              <w:t>ـ بردگی و آزادگی</w:t>
            </w:r>
            <w:r>
              <w:rPr>
                <w:rStyle w:val="IndexLink"/>
                <w:rtl w:val="true"/>
              </w:rPr>
              <w:tab/>
            </w:r>
            <w:r>
              <w:rPr>
                <w:rStyle w:val="IndexLink"/>
              </w:rPr>
              <w:t>69</w:t>
            </w:r>
          </w:hyperlink>
        </w:p>
        <w:p>
          <w:pPr>
            <w:pStyle w:val="Contents4"/>
            <w:tabs>
              <w:tab w:val="clear" w:pos="8176"/>
              <w:tab w:val="right" w:pos="9026" w:leader="dot"/>
            </w:tabs>
            <w:rPr/>
          </w:pPr>
          <w:hyperlink w:anchor="__RefHeading___Toc1307710_2749589250">
            <w:r>
              <w:rPr>
                <w:webHidden/>
                <w:rStyle w:val="IndexLink"/>
              </w:rPr>
              <w:t>68</w:t>
            </w:r>
            <w:r>
              <w:rPr>
                <w:rStyle w:val="IndexLink"/>
                <w:rtl w:val="true"/>
              </w:rPr>
              <w:t>ـ تعاون</w:t>
            </w:r>
            <w:r>
              <w:rPr>
                <w:rStyle w:val="IndexLink"/>
                <w:rtl w:val="true"/>
              </w:rPr>
              <w:tab/>
            </w:r>
            <w:r>
              <w:rPr>
                <w:rStyle w:val="IndexLink"/>
              </w:rPr>
              <w:t>69</w:t>
            </w:r>
          </w:hyperlink>
        </w:p>
        <w:p>
          <w:pPr>
            <w:pStyle w:val="Contents3"/>
            <w:tabs>
              <w:tab w:val="clear" w:pos="8459"/>
              <w:tab w:val="right" w:pos="9026" w:leader="dot"/>
            </w:tabs>
            <w:rPr/>
          </w:pPr>
          <w:hyperlink w:anchor="__RefHeading___Toc1307712_2749589250">
            <w:r>
              <w:rPr>
                <w:webHidden/>
                <w:rStyle w:val="IndexLink"/>
                <w:rtl w:val="true"/>
              </w:rPr>
              <w:t>فصل هفتم</w:t>
            </w:r>
            <w:r>
              <w:rPr>
                <w:rStyle w:val="IndexLink"/>
                <w:rtl w:val="true"/>
              </w:rPr>
              <w:t xml:space="preserve">: </w:t>
            </w:r>
            <w:r>
              <w:rPr>
                <w:rStyle w:val="IndexLink"/>
                <w:rtl w:val="true"/>
              </w:rPr>
              <w:t>شهید چمران از نگاه بزرگان</w:t>
            </w:r>
            <w:r>
              <w:rPr>
                <w:rStyle w:val="IndexLink"/>
                <w:rtl w:val="true"/>
              </w:rPr>
              <w:tab/>
            </w:r>
            <w:r>
              <w:rPr>
                <w:rStyle w:val="IndexLink"/>
              </w:rPr>
              <w:t>71</w:t>
            </w:r>
          </w:hyperlink>
        </w:p>
        <w:p>
          <w:pPr>
            <w:pStyle w:val="Contents3"/>
            <w:tabs>
              <w:tab w:val="clear" w:pos="8459"/>
              <w:tab w:val="right" w:pos="9026" w:leader="dot"/>
            </w:tabs>
            <w:rPr/>
          </w:pPr>
          <w:hyperlink w:anchor="__RefHeading___Toc1307714_2749589250">
            <w:r>
              <w:rPr>
                <w:webHidden/>
                <w:rStyle w:val="IndexLink"/>
                <w:rtl w:val="true"/>
              </w:rPr>
              <w:t>فصل هشتم</w:t>
            </w:r>
            <w:r>
              <w:rPr>
                <w:rStyle w:val="IndexLink"/>
                <w:rtl w:val="true"/>
              </w:rPr>
              <w:t xml:space="preserve">: </w:t>
            </w:r>
            <w:r>
              <w:rPr>
                <w:rStyle w:val="IndexLink"/>
                <w:rtl w:val="true"/>
              </w:rPr>
              <w:t>نیایش های شهید چمران</w:t>
            </w:r>
            <w:r>
              <w:rPr>
                <w:rStyle w:val="IndexLink"/>
                <w:rtl w:val="true"/>
              </w:rPr>
              <w:tab/>
            </w:r>
            <w:r>
              <w:rPr>
                <w:rStyle w:val="IndexLink"/>
              </w:rPr>
              <w:t>75</w:t>
            </w:r>
          </w:hyperlink>
        </w:p>
        <w:p>
          <w:pPr>
            <w:pStyle w:val="Contents2"/>
            <w:tabs>
              <w:tab w:val="clear" w:pos="8743"/>
              <w:tab w:val="right" w:pos="9026" w:leader="dot"/>
            </w:tabs>
            <w:rPr/>
          </w:pPr>
          <w:hyperlink w:anchor="__RefHeading___Toc1307716_2749589250">
            <w:r>
              <w:rPr>
                <w:webHidden/>
                <w:rStyle w:val="IndexLink"/>
                <w:rtl w:val="true"/>
              </w:rPr>
              <w:t>بخش دوم</w:t>
            </w:r>
            <w:r>
              <w:rPr>
                <w:rStyle w:val="IndexLink"/>
                <w:rtl w:val="true"/>
              </w:rPr>
              <w:t xml:space="preserve">: </w:t>
            </w:r>
            <w:r>
              <w:rPr>
                <w:rStyle w:val="IndexLink"/>
                <w:rtl w:val="true"/>
              </w:rPr>
              <w:t>برگزیده ی ادب فارسی</w:t>
            </w:r>
            <w:r>
              <w:rPr>
                <w:rStyle w:val="IndexLink"/>
                <w:rtl w:val="true"/>
              </w:rPr>
              <w:tab/>
            </w:r>
            <w:r>
              <w:rPr>
                <w:rStyle w:val="IndexLink"/>
              </w:rPr>
              <w:t>82</w:t>
            </w:r>
          </w:hyperlink>
        </w:p>
        <w:p>
          <w:pPr>
            <w:pStyle w:val="Contents3"/>
            <w:tabs>
              <w:tab w:val="clear" w:pos="8459"/>
              <w:tab w:val="right" w:pos="9026" w:leader="dot"/>
            </w:tabs>
            <w:rPr/>
          </w:pPr>
          <w:hyperlink w:anchor="__RefHeading___Toc1307718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307720_2749589250">
            <w:r>
              <w:rPr>
                <w:webHidden/>
                <w:rStyle w:val="IndexLink"/>
                <w:rtl w:val="true"/>
              </w:rPr>
              <w:t>متون ادبی</w:t>
            </w:r>
            <w:r>
              <w:rPr>
                <w:rStyle w:val="IndexLink"/>
                <w:rtl w:val="true"/>
              </w:rPr>
              <w:tab/>
            </w:r>
            <w:r>
              <w:rPr>
                <w:rStyle w:val="IndexLink"/>
              </w:rPr>
              <w:t>83</w:t>
            </w:r>
          </w:hyperlink>
        </w:p>
        <w:p>
          <w:pPr>
            <w:pStyle w:val="Contents4"/>
            <w:tabs>
              <w:tab w:val="clear" w:pos="8176"/>
              <w:tab w:val="right" w:pos="9026" w:leader="dot"/>
            </w:tabs>
            <w:rPr/>
          </w:pPr>
          <w:hyperlink w:anchor="__RefHeading___Toc1307722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307724_2749589250">
            <w:r>
              <w:rPr>
                <w:webHidden/>
                <w:rStyle w:val="IndexLink"/>
                <w:rtl w:val="true"/>
              </w:rPr>
              <w:t>سپیدار سبز</w:t>
            </w:r>
            <w:r>
              <w:rPr>
                <w:rStyle w:val="IndexLink"/>
                <w:rtl w:val="true"/>
              </w:rPr>
              <w:tab/>
            </w:r>
            <w:r>
              <w:rPr>
                <w:rStyle w:val="IndexLink"/>
              </w:rPr>
              <w:t>86</w:t>
            </w:r>
          </w:hyperlink>
        </w:p>
        <w:p>
          <w:pPr>
            <w:pStyle w:val="Contents4"/>
            <w:tabs>
              <w:tab w:val="clear" w:pos="8176"/>
              <w:tab w:val="right" w:pos="9026" w:leader="dot"/>
            </w:tabs>
            <w:rPr/>
          </w:pPr>
          <w:hyperlink w:anchor="__RefHeading___Toc1307726_2749589250">
            <w:r>
              <w:rPr>
                <w:webHidden/>
                <w:rStyle w:val="IndexLink"/>
                <w:rtl w:val="true"/>
              </w:rPr>
              <w:t>لاله ی اشک بار</w:t>
            </w:r>
            <w:r>
              <w:rPr>
                <w:rStyle w:val="IndexLink"/>
                <w:rtl w:val="true"/>
              </w:rPr>
              <w:tab/>
            </w:r>
            <w:r>
              <w:rPr>
                <w:rStyle w:val="IndexLink"/>
              </w:rPr>
              <w:t>87</w:t>
            </w:r>
          </w:hyperlink>
        </w:p>
        <w:p>
          <w:pPr>
            <w:pStyle w:val="Contents4"/>
            <w:tabs>
              <w:tab w:val="clear" w:pos="8176"/>
              <w:tab w:val="right" w:pos="9026" w:leader="dot"/>
            </w:tabs>
            <w:rPr/>
          </w:pPr>
          <w:hyperlink w:anchor="__RefHeading___Toc1307728_2749589250">
            <w:r>
              <w:rPr>
                <w:webHidden/>
                <w:rStyle w:val="IndexLink"/>
                <w:rtl w:val="true"/>
              </w:rPr>
              <w:t>همدم شب های تار</w:t>
            </w:r>
            <w:r>
              <w:rPr>
                <w:rStyle w:val="IndexLink"/>
                <w:rtl w:val="true"/>
              </w:rPr>
              <w:tab/>
            </w:r>
            <w:r>
              <w:rPr>
                <w:rStyle w:val="IndexLink"/>
              </w:rPr>
              <w:t>88</w:t>
            </w:r>
          </w:hyperlink>
        </w:p>
        <w:p>
          <w:pPr>
            <w:pStyle w:val="Contents4"/>
            <w:tabs>
              <w:tab w:val="clear" w:pos="8176"/>
              <w:tab w:val="right" w:pos="9026" w:leader="dot"/>
            </w:tabs>
            <w:rPr/>
          </w:pPr>
          <w:hyperlink w:anchor="__RefHeading___Toc1307730_2749589250">
            <w:r>
              <w:rPr>
                <w:webHidden/>
                <w:rStyle w:val="IndexLink"/>
                <w:rtl w:val="true"/>
              </w:rPr>
              <w:t>کوه مَرد</w:t>
            </w:r>
            <w:r>
              <w:rPr>
                <w:rStyle w:val="IndexLink"/>
                <w:rtl w:val="true"/>
              </w:rPr>
              <w:tab/>
            </w:r>
            <w:r>
              <w:rPr>
                <w:rStyle w:val="IndexLink"/>
              </w:rPr>
              <w:t>89</w:t>
            </w:r>
          </w:hyperlink>
        </w:p>
        <w:p>
          <w:pPr>
            <w:pStyle w:val="Contents4"/>
            <w:tabs>
              <w:tab w:val="clear" w:pos="8176"/>
              <w:tab w:val="right" w:pos="9026" w:leader="dot"/>
            </w:tabs>
            <w:rPr/>
          </w:pPr>
          <w:hyperlink w:anchor="__RefHeading___Toc1307732_2749589250">
            <w:r>
              <w:rPr>
                <w:webHidden/>
                <w:rStyle w:val="IndexLink"/>
                <w:rtl w:val="true"/>
              </w:rPr>
              <w:t>از ستیغ بلندکوه</w:t>
            </w:r>
            <w:r>
              <w:rPr>
                <w:rStyle w:val="IndexLink"/>
                <w:rtl w:val="true"/>
              </w:rPr>
              <w:tab/>
            </w:r>
            <w:r>
              <w:rPr>
                <w:rStyle w:val="IndexLink"/>
              </w:rPr>
              <w:t>90</w:t>
            </w:r>
          </w:hyperlink>
        </w:p>
        <w:p>
          <w:pPr>
            <w:pStyle w:val="Contents3"/>
            <w:tabs>
              <w:tab w:val="clear" w:pos="8459"/>
              <w:tab w:val="right" w:pos="9026" w:leader="dot"/>
            </w:tabs>
            <w:rPr/>
          </w:pPr>
          <w:hyperlink w:anchor="__RefHeading___Toc1307734_2749589250">
            <w:r>
              <w:rPr>
                <w:webHidden/>
                <w:rStyle w:val="IndexLink"/>
                <w:rtl w:val="true"/>
              </w:rPr>
              <w:t>اشعار</w:t>
            </w:r>
            <w:r>
              <w:rPr>
                <w:rStyle w:val="IndexLink"/>
                <w:rtl w:val="true"/>
              </w:rPr>
              <w:tab/>
            </w:r>
            <w:r>
              <w:rPr>
                <w:rStyle w:val="IndexLink"/>
              </w:rPr>
              <w:t>92</w:t>
            </w:r>
          </w:hyperlink>
        </w:p>
        <w:p>
          <w:pPr>
            <w:pStyle w:val="Contents4"/>
            <w:tabs>
              <w:tab w:val="clear" w:pos="8176"/>
              <w:tab w:val="right" w:pos="9026" w:leader="dot"/>
            </w:tabs>
            <w:rPr/>
          </w:pPr>
          <w:hyperlink w:anchor="__RefHeading___Toc1307736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307738_2749589250">
            <w:r>
              <w:rPr>
                <w:webHidden/>
                <w:rStyle w:val="IndexLink"/>
                <w:rtl w:val="true"/>
              </w:rPr>
              <w:t>قربانی کربلای عشق</w:t>
            </w:r>
            <w:r>
              <w:rPr>
                <w:rStyle w:val="IndexLink"/>
                <w:rtl w:val="true"/>
              </w:rPr>
              <w:tab/>
            </w:r>
            <w:r>
              <w:rPr>
                <w:rStyle w:val="IndexLink"/>
              </w:rPr>
              <w:t>92</w:t>
            </w:r>
          </w:hyperlink>
        </w:p>
        <w:p>
          <w:pPr>
            <w:pStyle w:val="Contents4"/>
            <w:tabs>
              <w:tab w:val="clear" w:pos="8176"/>
              <w:tab w:val="right" w:pos="9026" w:leader="dot"/>
            </w:tabs>
            <w:rPr/>
          </w:pPr>
          <w:hyperlink w:anchor="__RefHeading___Toc1307740_2749589250">
            <w:r>
              <w:rPr>
                <w:webHidden/>
                <w:rStyle w:val="IndexLink"/>
                <w:rtl w:val="true"/>
              </w:rPr>
              <w:t>سرباز فداکار وطن</w:t>
            </w:r>
            <w:r>
              <w:rPr>
                <w:rStyle w:val="IndexLink"/>
                <w:rtl w:val="true"/>
              </w:rPr>
              <w:tab/>
            </w:r>
            <w:r>
              <w:rPr>
                <w:rStyle w:val="IndexLink"/>
              </w:rPr>
              <w:t>93</w:t>
            </w:r>
          </w:hyperlink>
        </w:p>
        <w:p>
          <w:pPr>
            <w:pStyle w:val="Contents4"/>
            <w:tabs>
              <w:tab w:val="clear" w:pos="8176"/>
              <w:tab w:val="right" w:pos="9026" w:leader="dot"/>
            </w:tabs>
            <w:rPr/>
          </w:pPr>
          <w:hyperlink w:anchor="__RefHeading___Toc1307742_2749589250">
            <w:r>
              <w:rPr>
                <w:webHidden/>
                <w:rStyle w:val="IndexLink"/>
                <w:rtl w:val="true"/>
              </w:rPr>
              <w:t>بهترین انتخاب، شهادت</w:t>
            </w:r>
            <w:r>
              <w:rPr>
                <w:rStyle w:val="IndexLink"/>
                <w:rtl w:val="true"/>
              </w:rPr>
              <w:tab/>
            </w:r>
            <w:r>
              <w:rPr>
                <w:rStyle w:val="IndexLink"/>
              </w:rPr>
              <w:t>94</w:t>
            </w:r>
          </w:hyperlink>
        </w:p>
        <w:p>
          <w:pPr>
            <w:pStyle w:val="Contents4"/>
            <w:tabs>
              <w:tab w:val="clear" w:pos="8176"/>
              <w:tab w:val="right" w:pos="9026" w:leader="dot"/>
            </w:tabs>
            <w:rPr/>
          </w:pPr>
          <w:hyperlink w:anchor="__RefHeading___Toc1307744_2749589250">
            <w:r>
              <w:rPr>
                <w:webHidden/>
                <w:rStyle w:val="IndexLink"/>
                <w:rtl w:val="true"/>
              </w:rPr>
              <w:t>عطر حضور</w:t>
            </w:r>
            <w:r>
              <w:rPr>
                <w:rStyle w:val="IndexLink"/>
                <w:rtl w:val="true"/>
              </w:rPr>
              <w:tab/>
            </w:r>
            <w:r>
              <w:rPr>
                <w:rStyle w:val="IndexLink"/>
              </w:rPr>
              <w:t>95</w:t>
            </w:r>
          </w:hyperlink>
        </w:p>
        <w:p>
          <w:pPr>
            <w:pStyle w:val="Contents4"/>
            <w:tabs>
              <w:tab w:val="clear" w:pos="8176"/>
              <w:tab w:val="right" w:pos="9026" w:leader="dot"/>
            </w:tabs>
            <w:rPr/>
          </w:pPr>
          <w:hyperlink w:anchor="__RefHeading___Toc1307746_2749589250">
            <w:r>
              <w:rPr>
                <w:webHidden/>
                <w:rStyle w:val="IndexLink"/>
                <w:rtl w:val="true"/>
              </w:rPr>
              <w:t>یکه تاز دوران</w:t>
            </w:r>
            <w:r>
              <w:rPr>
                <w:rStyle w:val="IndexLink"/>
                <w:rtl w:val="true"/>
              </w:rPr>
              <w:tab/>
            </w:r>
            <w:r>
              <w:rPr>
                <w:rStyle w:val="IndexLink"/>
              </w:rPr>
              <w:t>97</w:t>
            </w:r>
          </w:hyperlink>
        </w:p>
        <w:p>
          <w:pPr>
            <w:pStyle w:val="Contents4"/>
            <w:tabs>
              <w:tab w:val="clear" w:pos="8176"/>
              <w:tab w:val="right" w:pos="9026" w:leader="dot"/>
            </w:tabs>
            <w:rPr/>
          </w:pPr>
          <w:hyperlink w:anchor="__RefHeading___Toc1307748_2749589250">
            <w:r>
              <w:rPr>
                <w:webHidden/>
                <w:rStyle w:val="IndexLink"/>
                <w:rtl w:val="true"/>
              </w:rPr>
              <w:t xml:space="preserve">... </w:t>
            </w:r>
            <w:r>
              <w:rPr>
                <w:rStyle w:val="IndexLink"/>
                <w:rtl w:val="true"/>
              </w:rPr>
              <w:t>و فرمان را اطاعت کرد</w:t>
            </w:r>
            <w:r>
              <w:rPr>
                <w:rStyle w:val="IndexLink"/>
                <w:rtl w:val="true"/>
              </w:rPr>
              <w:tab/>
            </w:r>
            <w:r>
              <w:rPr>
                <w:rStyle w:val="IndexLink"/>
              </w:rPr>
              <w:t>97</w:t>
            </w:r>
          </w:hyperlink>
        </w:p>
        <w:p>
          <w:pPr>
            <w:pStyle w:val="Contents2"/>
            <w:tabs>
              <w:tab w:val="clear" w:pos="8743"/>
              <w:tab w:val="right" w:pos="9026" w:leader="dot"/>
            </w:tabs>
            <w:rPr/>
          </w:pPr>
          <w:hyperlink w:anchor="__RefHeading___Toc1307750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101</w:t>
            </w:r>
          </w:hyperlink>
        </w:p>
        <w:p>
          <w:pPr>
            <w:pStyle w:val="Contents3"/>
            <w:tabs>
              <w:tab w:val="clear" w:pos="8459"/>
              <w:tab w:val="right" w:pos="9026" w:leader="dot"/>
            </w:tabs>
            <w:rPr/>
          </w:pPr>
          <w:hyperlink w:anchor="__RefHeading___Toc1307752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307754_2749589250">
            <w:r>
              <w:rPr>
                <w:webHidden/>
                <w:rStyle w:val="IndexLink"/>
                <w:rtl w:val="true"/>
              </w:rPr>
              <w:t>توصیه های کلی</w:t>
            </w:r>
            <w:r>
              <w:rPr>
                <w:rStyle w:val="IndexLink"/>
                <w:rtl w:val="true"/>
              </w:rPr>
              <w:tab/>
            </w:r>
            <w:r>
              <w:rPr>
                <w:rStyle w:val="IndexLink"/>
              </w:rPr>
              <w:t>103</w:t>
            </w:r>
          </w:hyperlink>
        </w:p>
        <w:p>
          <w:pPr>
            <w:pStyle w:val="Contents3"/>
            <w:tabs>
              <w:tab w:val="clear" w:pos="8459"/>
              <w:tab w:val="right" w:pos="9026" w:leader="dot"/>
            </w:tabs>
            <w:rPr/>
          </w:pPr>
          <w:hyperlink w:anchor="__RefHeading___Toc1307756_2749589250">
            <w:r>
              <w:rPr>
                <w:webHidden/>
                <w:rStyle w:val="IndexLink"/>
                <w:rtl w:val="true"/>
              </w:rPr>
              <w:t>پیشنهادهای برنامه ای</w:t>
            </w:r>
            <w:r>
              <w:rPr>
                <w:rStyle w:val="IndexLink"/>
                <w:rtl w:val="true"/>
              </w:rPr>
              <w:tab/>
            </w:r>
            <w:r>
              <w:rPr>
                <w:rStyle w:val="IndexLink"/>
              </w:rPr>
              <w:t>104</w:t>
            </w:r>
          </w:hyperlink>
        </w:p>
        <w:p>
          <w:pPr>
            <w:pStyle w:val="Contents3"/>
            <w:tabs>
              <w:tab w:val="clear" w:pos="8459"/>
              <w:tab w:val="right" w:pos="9026" w:leader="dot"/>
            </w:tabs>
            <w:rPr/>
          </w:pPr>
          <w:hyperlink w:anchor="__RefHeading___Toc1307758_2749589250">
            <w:r>
              <w:rPr>
                <w:webHidden/>
                <w:rStyle w:val="IndexLink"/>
                <w:rtl w:val="true"/>
              </w:rPr>
              <w:t>پرسش های مسابقه ای</w:t>
            </w:r>
            <w:r>
              <w:rPr>
                <w:rStyle w:val="IndexLink"/>
                <w:rtl w:val="true"/>
              </w:rPr>
              <w:tab/>
            </w:r>
            <w:r>
              <w:rPr>
                <w:rStyle w:val="IndexLink"/>
              </w:rPr>
              <w:t>105</w:t>
            </w:r>
          </w:hyperlink>
        </w:p>
        <w:p>
          <w:pPr>
            <w:pStyle w:val="Contents3"/>
            <w:tabs>
              <w:tab w:val="clear" w:pos="8459"/>
              <w:tab w:val="right" w:pos="9026" w:leader="dot"/>
            </w:tabs>
            <w:rPr/>
          </w:pPr>
          <w:hyperlink w:anchor="__RefHeading___Toc1307760_2749589250">
            <w:r>
              <w:rPr>
                <w:webHidden/>
                <w:rStyle w:val="IndexLink"/>
                <w:rtl w:val="true"/>
              </w:rPr>
              <w:t>پرسش های مصاحبه ای</w:t>
            </w:r>
            <w:r>
              <w:rPr>
                <w:rStyle w:val="IndexLink"/>
                <w:rtl w:val="true"/>
              </w:rPr>
              <w:tab/>
            </w:r>
            <w:r>
              <w:rPr>
                <w:rStyle w:val="IndexLink"/>
              </w:rPr>
              <w:t>106</w:t>
            </w:r>
          </w:hyperlink>
        </w:p>
        <w:p>
          <w:pPr>
            <w:pStyle w:val="Contents3"/>
            <w:tabs>
              <w:tab w:val="clear" w:pos="8459"/>
              <w:tab w:val="right" w:pos="9026" w:leader="dot"/>
            </w:tabs>
            <w:rPr/>
          </w:pPr>
          <w:hyperlink w:anchor="__RefHeading___Toc1307762_2749589250">
            <w:r>
              <w:rPr>
                <w:webHidden/>
                <w:rStyle w:val="IndexLink"/>
                <w:rtl w:val="true"/>
              </w:rPr>
              <w:t>پرسش های کارشناسی</w:t>
            </w:r>
            <w:r>
              <w:rPr>
                <w:rStyle w:val="IndexLink"/>
                <w:rtl w:val="true"/>
              </w:rPr>
              <w:tab/>
            </w:r>
            <w:r>
              <w:rPr>
                <w:rStyle w:val="IndexLink"/>
              </w:rPr>
              <w:t>106</w:t>
            </w:r>
          </w:hyperlink>
        </w:p>
        <w:p>
          <w:pPr>
            <w:pStyle w:val="Contents3"/>
            <w:tabs>
              <w:tab w:val="clear" w:pos="8459"/>
              <w:tab w:val="right" w:pos="9026" w:leader="dot"/>
            </w:tabs>
            <w:rPr/>
          </w:pPr>
          <w:hyperlink w:anchor="__RefHeading___Toc1307764_2749589250">
            <w:r>
              <w:rPr>
                <w:webHidden/>
                <w:rStyle w:val="IndexLink"/>
                <w:rtl w:val="true"/>
              </w:rPr>
              <w:t>معرفی کارشناسان</w:t>
            </w:r>
            <w:r>
              <w:rPr>
                <w:rStyle w:val="IndexLink"/>
                <w:rtl w:val="true"/>
              </w:rPr>
              <w:tab/>
            </w:r>
            <w:r>
              <w:rPr>
                <w:rStyle w:val="IndexLink"/>
              </w:rPr>
              <w:t>107</w:t>
            </w:r>
          </w:hyperlink>
        </w:p>
        <w:p>
          <w:pPr>
            <w:pStyle w:val="Contents2"/>
            <w:tabs>
              <w:tab w:val="clear" w:pos="8743"/>
              <w:tab w:val="right" w:pos="9026" w:leader="dot"/>
            </w:tabs>
            <w:rPr/>
          </w:pPr>
          <w:hyperlink w:anchor="__RefHeading___Toc1307766_2749589250">
            <w:r>
              <w:rPr>
                <w:webHidden/>
                <w:rStyle w:val="IndexLink"/>
                <w:rtl w:val="true"/>
              </w:rPr>
              <w:t>فهرست منابع و مآخذ</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9_17244"/>
      <w:bookmarkStart w:id="1" w:name="pg3139_17244"/>
      <w:bookmarkEnd w:id="1"/>
    </w:p>
    <w:p>
      <w:pPr>
        <w:pStyle w:val="Heading2"/>
        <w:numPr>
          <w:ilvl w:val="1"/>
          <w:numId w:val="1"/>
        </w:numPr>
        <w:rPr/>
      </w:pPr>
      <w:bookmarkStart w:id="2" w:name="pg3139_17244"/>
      <w:bookmarkStart w:id="3" w:name="__RefHeading___Toc130762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نظری،مجید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شهادت دکتر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مجید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9647808003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۱۱۵۴۸۹۳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762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حامد و اکرم سادات بنی‌زهرا</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گرافیک</w:t>
      </w:r>
    </w:p>
    <w:p>
      <w:pPr>
        <w:pStyle w:val="BookText"/>
        <w:rPr/>
      </w:pPr>
      <w:r>
        <w:rPr>
          <w:rFonts w:ascii="IRNazanin" w:hAnsi="IRNazanin" w:eastAsia="IRNazanin"/>
          <w:color w:val="111111"/>
          <w:sz w:val="28"/>
          <w:sz w:val="28"/>
          <w:szCs w:val="28"/>
          <w:rtl w:val="true"/>
          <w:lang w:bidi="fa-IR"/>
        </w:rPr>
        <w:t>پی‌گیری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 w:name="pg3139_17247"/>
    </w:p>
    <w:p>
      <w:pPr>
        <w:pStyle w:val="Heading2"/>
        <w:numPr>
          <w:ilvl w:val="1"/>
          <w:numId w:val="1"/>
        </w:numPr>
        <w:rPr/>
      </w:pPr>
      <w:bookmarkStart w:id="8" w:name="__RefHeading___Toc1307630_274958925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زندگی‌نامه‌ی شهید چمران</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زندگی علمی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تا قبل از انقلاب اسلامی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آغاز مبارزات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مبارزات در آمریکا</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سفر به مصر و مبارزه‌ی مسلحانه</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استقرار در لبنان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ـ انقلابی بعد از انقلاب اسلامی ایران</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در کردستان و پاوه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در وزارت دفاع</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در کسوت نمایندگی مجلس شواری اسلامی</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در شورای عالی دفاع</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در خوزستان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قربان‌گاه</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پیام رهبر کبیر انقلاب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شهادت دکتر چمران</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پیام ریاست جمهوری، آیت اللّه خامنه‌ای</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گزیده‌ی پیام آقای هاشمی رفسنجانی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و عرفانی شهید چمران</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ویژگی‌های شهید از زبان رهبر معظم انقلاب</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ویژگی‌های شهید در اسناد ساواک</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غم خوار محرومان</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توکل بر خدا</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 و عشق</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سازش ناپذیری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شهید چمران</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عشق به خدا و شهادت</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انقلاب اسلامی ایران</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حمایت از مستضعفان</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استقلال، راه نجات ملت‌ها</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وحدت، عامل نجات</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تحول نفسانی</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بردگی و آزادگی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تعاون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از نگاه بزرگان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خمینی رحمهم‌الله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مقام معظم رهبری، حضرت آیت اللّه خامنه‌ای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آیت اللّه هاشمی رفسنجانی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شهید رجایی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همسر امام موسی صدر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حجة الاسلام والمسلمین کروبی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شهید چمران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راز و نیاز با سالار شهیدان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 برای انقلاب اسلامی</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برگزیده‌ی ادب فارسی</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توصیه‌های کلی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پرسش‌های مصاحبه‌ای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معرفی کارشناسان</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0" w:name="pg3139_17249"/>
    </w:p>
    <w:p>
      <w:pPr>
        <w:pStyle w:val="Heading2"/>
        <w:numPr>
          <w:ilvl w:val="1"/>
          <w:numId w:val="1"/>
        </w:numPr>
        <w:rPr/>
      </w:pPr>
      <w:bookmarkStart w:id="11" w:name="__RefHeading___Toc1307632_274958925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در طول تاریخ زندگی بشر، چهره های درخشانی ظهور کرده اند که هم چون مشعل فروزانی، فراراه زندگی مردمان را روشن ساخته و آنان را به سوی اهداف متعالی رهبری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شیوه ی زندگی مردان بزرگ، انسان را در پیمودن راه کمال و فضیلت، علاقه مند و مصمم ساخته و پویندگان راه انسانیت را همتی بلند بخشیده و راه سلوک خالصانه را به آنان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مردان بزرگ شهید مصطفی چمران فرزند اسلام ناب محمدی صلی الله علیه و آلهاست که هم درد دین و مکتب داشت و هم وضعیت دنیای اسلام و مسلمانان آرامش را از او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گرچه مدتی را در غرب به سر برد امابر خلاف بسیاری از تحصیل کردگان آن دیار، مجذوب ظاهر پر زرق و برق آن جا نشد و با هجرت به لبنان، حضور در میان محرومان و پابرهنگان لبنان را افتخاری برای خویش شمرد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چمران شاگرد مکتب عشق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پیروزی انقلاب اسلامی ایران، با تمام وجود به خدمت انقلاب در آمد و هرجا نیاز به شیرمردان ظلم ستیز بود، حضوری مردانه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قله های سر به فلک کشیده ی کردستان و دشت های تفتیده ی خوزستان، نعره های دشمن کوب آن مجاهد را به یاد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عمری تلاش و مجاهدت سرانجام تاب دوری از معشوق را نیاورد و با صورتی سرخ فام به دیدار حق شتافت و آیتی برای مجاهدان راه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به همت جناب حجت الاسلام مجید نظری به رشته ی تحریر در آمده، بر آن است تا زندگانی این مجاهد نستوه را در فصل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فعالیت های سیاسی در خارج و داخل کشور، حضور در جبهه های جنگ، افکار و اندیشه ها، خصوصیات اخلاقی و عرفانی و پیشنهادهای برنامه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و جناب آقای علی حائری، در تنظیم فصول افکار و اندیشه ها و متون ادبی، امید است مورد استفاده برنامه سازان واقع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3" w:name="pg3139_17251"/>
    </w:p>
    <w:p>
      <w:pPr>
        <w:pStyle w:val="Heading2"/>
        <w:numPr>
          <w:ilvl w:val="1"/>
          <w:numId w:val="1"/>
        </w:numPr>
        <w:rPr/>
      </w:pPr>
      <w:bookmarkStart w:id="14" w:name="__RefHeading___Toc1307634_2749589250"/>
      <w:bookmarkStart w:id="15" w:name="_Toc5"/>
      <w:bookmarkEnd w:id="13"/>
      <w:bookmarkEnd w:id="14"/>
      <w:r>
        <w:rPr>
          <w:rtl w:val="true"/>
        </w:rPr>
        <w:t>بخش اوّل</w:t>
      </w:r>
      <w:r>
        <w:rPr>
          <w:rtl w:val="true"/>
        </w:rPr>
        <w:t xml:space="preserve">: </w:t>
      </w:r>
      <w:r>
        <w:rPr>
          <w:rtl w:val="true"/>
        </w:rPr>
        <w:t>زندگی نامه ی شهید چمران</w:t>
      </w:r>
      <w:bookmarkEnd w:id="15"/>
    </w:p>
    <w:p>
      <w:pPr>
        <w:pStyle w:val="Heading3"/>
        <w:numPr>
          <w:ilvl w:val="2"/>
          <w:numId w:val="1"/>
        </w:numPr>
        <w:rPr/>
      </w:pPr>
      <w:bookmarkStart w:id="16" w:name="__RefHeading___Toc1307636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ی شهید چمران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زندگی علمی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تا قبل از انقلاب اسلامی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ـ انقلابی بعد از انقلاب اسلامی ایران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قربان گاه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و عرفانی شهید چمران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شهید چمران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از نگاه بزرگان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های شهید چمران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139_17253"/>
      <w:bookmarkStart w:id="19" w:name="pg3139_17253"/>
      <w:bookmarkEnd w:id="19"/>
    </w:p>
    <w:p>
      <w:pPr>
        <w:pStyle w:val="Heading3"/>
        <w:numPr>
          <w:ilvl w:val="2"/>
          <w:numId w:val="1"/>
        </w:numPr>
        <w:rPr/>
      </w:pPr>
      <w:bookmarkStart w:id="20" w:name="pg3139_17253"/>
      <w:bookmarkStart w:id="21" w:name="__RefHeading___Toc1307638_2749589250"/>
      <w:bookmarkStart w:id="22" w:name="_Toc7"/>
      <w:bookmarkEnd w:id="20"/>
      <w:bookmarkEnd w:id="21"/>
      <w:r>
        <w:rPr>
          <w:rtl w:val="true"/>
        </w:rPr>
        <w:t>فصل یکم</w:t>
      </w:r>
      <w:r>
        <w:rPr>
          <w:rtl w:val="true"/>
        </w:rPr>
        <w:t xml:space="preserve">: </w:t>
      </w:r>
      <w:r>
        <w:rPr>
          <w:rtl w:val="true"/>
        </w:rPr>
        <w:t>کودکی و زندگی علمی</w:t>
      </w:r>
      <w:bookmarkEnd w:id="22"/>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زندگی علمی</w:t>
      </w:r>
    </w:p>
    <w:p>
      <w:pPr>
        <w:pStyle w:val="BookText"/>
        <w:rPr/>
      </w:pPr>
      <w:r>
        <w:rPr>
          <w:rFonts w:ascii="IRNazanin" w:hAnsi="IRNazanin" w:eastAsia="IRNazanin"/>
          <w:color w:val="111111"/>
          <w:sz w:val="28"/>
          <w:sz w:val="28"/>
          <w:szCs w:val="28"/>
          <w:rtl w:val="true"/>
          <w:lang w:bidi="fa-IR"/>
        </w:rPr>
        <w:t xml:space="preserve">مصطفی چمران در اسفندماه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در محله ی سرپولک که از قدیمی ترین محله های تهران و نزدیک چهارراه سیروس بود به دنیا آمد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کودکی بود گوشه گیر، دایم غرق در تفکر و اندیشه، گریزان از شلوغی ها و محو تماشای جمال و جلال زیبای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دبستان را در مدرسه ی انتصاریه نزدیک پامنار گذراند و سپس به دبیرستان دارالفنون راه یافت و دو سال آخر را به صورت رایگان در دبیرستان البرز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دوران همواره شاگرد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بسیار حساس و لطیف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محرومین او را به شدت می آزرد واو را به هم دردی جوان مردانه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حسن چمران، از زحمت کشانی بود که با کوشش و تلاش فراوان فرزندان خود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اداره ی خانواده ی بزرگ، پدرش بارها اعلام می کرد که حاضر است شب و روز کار کند تا فرزندانش به مدرسه بروند و درس بخوانند و افراد صالح و مفیدی برای جامعه بشوند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چمران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کده ی فنی دانش گاه تهران، در رشته ی مهندسی برق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مشکلات و حضور فعال در عرصه های پر تنش سیاسی ـ اجتماعی آن دوران،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رتبه ی اول از دانش کده ی فنی فارغ </w:t>
      </w:r>
    </w:p>
    <w:p>
      <w:pPr>
        <w:pStyle w:val="BookText"/>
        <w:rPr/>
      </w:pPr>
      <w:r>
        <w:rPr>
          <w:rFonts w:ascii="IRNazanin" w:hAnsi="IRNazanin" w:eastAsia="IRNazanin"/>
          <w:color w:val="111111"/>
          <w:sz w:val="28"/>
          <w:sz w:val="28"/>
          <w:szCs w:val="28"/>
          <w:rtl w:val="true"/>
          <w:lang w:bidi="fa-IR"/>
        </w:rPr>
        <w:t>التحصیل شد، به گونه ای که نام او سال ها زبان زد استادان و دانشجویان آن دانش کده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تحصیل، در پایه ی لیسانس، در همان دانش کده به تدریس مشغول شد تا آن که به عنوان شاگرد ممتاز دوره، برای ادامه ی تحصیل در مقطع دکترا، از بورس تحصیلی خارج از کشور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چمران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آمریکا شد ابتدا به دانش گاه استیشن در تگزاس رفت و فوق لیسانس خود را در رشته ی مهندسی برق با درجه ی ممتاز گرفت و سپس برای دوره ی دکترا به دانش گاه برکلی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گاه از معروف ترین و مجهزترین دانش گاه های آمریکا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الکترونیک آن هم در تجهیزات آموزشی و پژوهشی و هم در استادان و مدرسان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 مدت سه سال دکترای خود را در الکترونیک و فیزیک پلاسما با درجه ی عالی به پایان رساند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ازطرف موسسات بزرگ آموزشی و تحقیقاتی آمریکا پیشنهادهای بسیاری برای هم کاری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چمران برای آن که به نیویورک نزدیک باشد و بتواند در کنار دوستانش در مبارزات سیاسی خارج از کشور نقش فعال تری داشته باشد، پیشنهاد موسسه ی بل را در نیوجرسی پذیرفت ودرسال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موسسه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یارانش به خاورمیانه و مصر رفت، کار علمی و حرفه ای را کنار گذاشت و تمام وقت نیروی خود را در خدمت آرمان های حرکت اسلامی متمرکز ساخت</w:t>
      </w:r>
      <w:r>
        <w:rPr>
          <w:rFonts w:eastAsia="IRNazanin" w:cs="IRNazanin"/>
          <w:color w:val="111111"/>
          <w:sz w:val="28"/>
          <w:szCs w:val="28"/>
          <w:rtl w:val="true"/>
          <w:lang w:bidi="fa-IR"/>
        </w:rPr>
        <w:t>.</w:t>
      </w:r>
      <w:r>
        <w:rPr>
          <w:rStyle w:val="FootnoteAnchor"/>
          <w:rtl w:val="true"/>
        </w:rPr>
        <w:footnoteReference w:id="3"/>
      </w:r>
      <w:bookmarkStart w:id="23" w:name="pg3139_17255"/>
    </w:p>
    <w:p>
      <w:pPr>
        <w:pStyle w:val="Heading3"/>
        <w:numPr>
          <w:ilvl w:val="2"/>
          <w:numId w:val="1"/>
        </w:numPr>
        <w:rPr/>
      </w:pPr>
      <w:bookmarkStart w:id="24" w:name="__RefHeading___Toc1307640_2749589250"/>
      <w:bookmarkStart w:id="25" w:name="_Toc8"/>
      <w:bookmarkEnd w:id="23"/>
      <w:bookmarkEnd w:id="24"/>
      <w:r>
        <w:rPr>
          <w:rtl w:val="true"/>
        </w:rPr>
        <w:t>فصل دوم</w:t>
      </w:r>
      <w:r>
        <w:rPr>
          <w:rtl w:val="true"/>
        </w:rPr>
        <w:t xml:space="preserve">: </w:t>
      </w:r>
      <w:r>
        <w:rPr>
          <w:rtl w:val="true"/>
        </w:rPr>
        <w:t>فعالیت های سیاسی تا قبل از انقلاب اسلامی</w:t>
      </w:r>
      <w:bookmarkEnd w:id="25"/>
    </w:p>
    <w:p>
      <w:pPr>
        <w:pStyle w:val="Heading4"/>
        <w:numPr>
          <w:ilvl w:val="3"/>
          <w:numId w:val="1"/>
        </w:numPr>
        <w:rPr/>
      </w:pPr>
      <w:bookmarkStart w:id="26" w:name="__RefHeading___Toc1307642_274958925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تا قبل از انقلاب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آغاز مبارزات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مبارزات در آمریکا</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سفر به مصر و مبارزه ی مسلحانه</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استقرار در لبنان</w:t>
      </w:r>
    </w:p>
    <w:p>
      <w:pPr>
        <w:pStyle w:val="Heading4"/>
        <w:numPr>
          <w:ilvl w:val="3"/>
          <w:numId w:val="1"/>
        </w:numPr>
        <w:rPr/>
      </w:pPr>
      <w:bookmarkStart w:id="28" w:name="__RefHeading___Toc1307644_2749589250"/>
      <w:bookmarkStart w:id="29" w:name="_Toc10"/>
      <w:bookmarkEnd w:id="28"/>
      <w:r>
        <w:rPr/>
        <w:t>21</w:t>
      </w:r>
      <w:r>
        <w:rPr>
          <w:rtl w:val="true"/>
        </w:rPr>
        <w:t>ـ آغاز مبارزات</w:t>
      </w:r>
      <w:r>
        <w:rPr>
          <w:rtl w:val="true"/>
        </w:rPr>
        <w:t>:</w:t>
      </w:r>
      <w:bookmarkEnd w:id="29"/>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آغاز مبارزات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چمران فعالیت های سیاسی خود را در سال آخر دبیرستان، در مدرسه ی البرز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در بیش تر جلسات بخش اسلامی دانش جویان شرکت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چمران درباره ی شروع فعالیت های سیاسی اش و آن جریان اسلامی که تربیت یافته ی آن بوده است،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 پانزده سالگی در انجمن اسلامی دانش آموزان شرکت داشتم که باز در همان جا هم با آیت اللّه طالقانی برخورد و آشنایی داشتم و در مسجد هدایت، در خیابان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پر و پا قرص آیت اللّه طالقانی و درس تفسیر ایشان بوده ام و درس های تفسیر قرآن ایشان را از همان سال ها تا وقتی که به خارج رفتم گوش می دادم و مقدار زیادی از آموزش های ایدئولوژیک خود را از آقای طالقانی و انجمن های اسلامی آن وقت فراگرفتم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ایشان هم چنین در جلسات درس فلسفه و منطق استاد شهید مطهری شرکت می جست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چمران درباره ی اوضاع آن روز دانش گاه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جو غالب فکری و سیاسی در مراکز دانش گاهی و از جمله دانش گاه تهران در دست توده ایها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نیرویی به حساب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دسته جمعی در بین مسلمان ها رسم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دو مقوله ی مجزا محسوب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نمازخانه ی دانش گاه، اتاقی محقر در دانش کده ی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 جویان مسلمان با ترس و لرز برای نماز در این نمازخانه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از ساواک نبود، چرا که هنوز ساواک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از هوچی گری های توده ی ها بود که دانش جویان مسلمان، خصوصا آن هایی که آن قدر جسور و متعهد بودند که برای نماز به نمازخانه بروند شیخ، قشری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از آغاز ورودش به دانش کده فنی، با جسارت به تعهدات اسلامی اش عمل می کرد بدون آن که هوچی گری توده ای ها، کم ترین اثری در اراده 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برای شکستن سدی که از این جو سازی ها به وجود آمده بود، مثل سایر برادران مسلمان، در رفتن به نمازخانه و بروز تعهد اسلامی اش تقیه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ها، اگر چه دانش جویان مسلمان در دانش گاه کم نبودند، اما جو حاکم و عدم حضور یک حرکت اسلامی قوی، مانع آن بود که دانش جویان بتواننداسلام خود را عرضه کنند، شرم و خجالت زدگی بر دانش گاه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دانش جویان، از آغاز تأسیس خود، تلاش و کوشش خود را به شکستن این جو و روحیه دادن به دانش جویان مسلمان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سیاسی ضد اسلامی مثل حزب توده، با دانش جویان مسلمان برخوردهای بسیار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که دانش مندان، سال ها زحمت کشیده اند که مذهب را از صحنه علم و دانش گاه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شماها می خواهید مذهب را به دانش گاه برگردانید و ما نمی گذاریم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تشکیل نهضت مقاومت ملی توسط جمعی از مردان دین و سیاست، شهید چمران نماینده ی دانشکده ی فنی در آن نهضت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ی خونین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دژخیمان شاه، دانش جویان را به گلوله </w:t>
      </w:r>
      <w:bookmarkStart w:id="30" w:name="pg3139_17257"/>
    </w:p>
    <w:p>
      <w:pPr>
        <w:pStyle w:val="BookText"/>
        <w:rPr/>
      </w:pPr>
      <w:bookmarkEnd w:id="30"/>
      <w:r>
        <w:rPr>
          <w:rFonts w:ascii="IRNazanin" w:hAnsi="IRNazanin" w:eastAsia="IRNazanin"/>
          <w:color w:val="111111"/>
          <w:sz w:val="28"/>
          <w:sz w:val="28"/>
          <w:szCs w:val="28"/>
          <w:rtl w:val="true"/>
          <w:lang w:bidi="fa-IR"/>
        </w:rPr>
        <w:t>بستند و سه تن از آن ها را در راه روهای دانش کده ی فنی پیشاپیش ورود نیکسون قربانی کردند، او نیز جراحت مختصری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ها، مفصل ترین و رساترین مقاله در مورد واقعه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بعدها در نشریه ای به همین نام در آمریکا نیز منتشر 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1" w:name="__RefHeading___Toc1307646_2749589250"/>
      <w:bookmarkStart w:id="32" w:name="_Toc11"/>
      <w:bookmarkEnd w:id="31"/>
      <w:r>
        <w:rPr/>
        <w:t>22</w:t>
      </w:r>
      <w:r>
        <w:rPr>
          <w:rtl w:val="true"/>
        </w:rPr>
        <w:t>ـ مبارزات در آمریکا</w:t>
      </w:r>
      <w:bookmarkEnd w:id="32"/>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مبارزات در آمریکا</w:t>
      </w:r>
    </w:p>
    <w:p>
      <w:pPr>
        <w:pStyle w:val="BookText"/>
        <w:rPr/>
      </w:pPr>
      <w:r>
        <w:rPr>
          <w:rFonts w:ascii="IRNazanin" w:hAnsi="IRNazanin" w:eastAsia="IRNazanin"/>
          <w:color w:val="111111"/>
          <w:sz w:val="28"/>
          <w:sz w:val="28"/>
          <w:szCs w:val="28"/>
          <w:rtl w:val="true"/>
          <w:lang w:bidi="fa-IR"/>
        </w:rPr>
        <w:t>از بخش های زیبای زندگی سیاسی ـ اجتماعی شهید چمران، نقش برجسته اش در شکل گیری تشکل های دانش جویی ضد رژیم، به خصوص انجمن اسلامی دانش جویان، در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ی سال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به علت خفقان حاکم بر ایران، فعالیت سیاسی چندانی نیز در خارج از کشور صورت نگرفت، زیرا حرکت های خارج از کشور تابع تحرک های 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فعال در آن مقطع زمانی، در خارج از کشور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کمیت و کیفیت، مهم ترین بخش را تشکیل می دادند و بیش تر با حزب توده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مارکسیستی، به دلیل اتصالش به حرکت جهانی مارکسیستی، تحرکش بیش از سایر نیروها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انگیزه ی ملی و سیاسی به صحنه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بودند که در سال های گذشته، از زمان دکتر مصدق، فعالیت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بیش تر به گرد شخصیت هایی نظیر شایگان جمع می شدند و یا با آن ها در ارتباط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فعال این بخش، کسانی بودند که در سال های پیش، در انجمن اسلامی دانش جویان یا در نهضت مقاومت ملی در ایران فعالیت داشتند و در اطراف شهید چمران و برخی دیگر گرد آمده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حرکت مهم سیاسی وی و دوستانش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کنترل سازمان دانش جویان ایرانی در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یکی از شکل دهندگان فدراسیون های دانش جویی ایرانی در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دانش جویان ایرانی در امریکا به دلیل نقش به سزا و قابلیت های ویژه ی فردی وی، در نهمین کنگره ی خود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غیابا به عنوان نخستین عضو دایمی و افتخاری کنفدراسیون در امریکا برگزید، لیکن او به دلیل دسته بندی های شدیدی که بین چپی ها و ملیون در کنفدراسیون وجود داشت، اصالتی برای این جریان قایل نبود و همت خود را بر تقویت انجمن اسلامی دانش جویان مقیم امریکا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علاوه بر فعالیت در انجمن اسلامی دانشجویان، بر حضور در سایر مجامع سیاسی ـ ملی ضد رژیم نیز تأکید داشت و مشارکت فعال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حضور وی در جبهه ی ملی سوم، انتشار ماهنامه ی اندیشه ی جبهه و بولتن خبری جبهه ی ملی امریکا که به همت او و دوستانش چاپ و منتشر می شد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او در جمع دانش جویان و محافل جبهه ی ملی، انجمن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چینن انتشار مقالاتی بانام مستعار یا اصلی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زمره ی همین حضور و بروز فعال سیاسی وی به حساب می آیند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راه پیمایی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تر از همه و پیشاپیش همه حضور داشت و جالب این که بر اساس اشاراتی در طول مسیر از بحث های عرفانی و سیر و سلوک روحانی نیز غافل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اعتصاب غذایی که در داخل عبادت گاه سازمان ملل متحد به مناسبت دستگیری و محاکمه ی آیت للّه طالقانی و یاران او ترتیب داده شده بود،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محل،درنامه ای به برادرش چنین نگاشت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آخرین رمق حیاتم این سطور را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تظاهرات بزرگ و گسترده ی دانش جویان ایرانی در امریکا، پس از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نحو مؤثری حضور و شرکت فعال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مصادف با ژوئن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شاه به امریکا رفت، ایرانی ها وسیع ترین تظاهرات ضد رژیم را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امریکا از این تظاهرات وحشت زده بود و سفیر ایران برای خوش خدمتی تلاش فراوانی می نمود که به هر ترتیبی که باشد، جلوی آن ها را بگیرد، سفارت که می دانست سازماندهی تظاهرات توسط گروهی است که چمران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دارند، سعی کرد با حیله، به هدف شیطنت آمیز خود برسد، از این رو واسطه ای فرستاد که اگر شماها دست از تظاهرات ضد شاهی بردارید، دولت، آقای طالقانی و مهندس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فعالین نهضت آزادی را آزاد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که به خوبی از ماهیت شیطنت آمیز سفارت آگاهی داشتند، جواب دادند که نماینده ی ما برای هر گونه صحبتی، آقایان طالقانی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در زندان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آن ها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آن ها بدهند، ما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تیر دشمن به سنگ خورد</w:t>
      </w:r>
      <w:r>
        <w:rPr>
          <w:rFonts w:eastAsia="IRNazanin" w:cs="IRNazanin"/>
          <w:color w:val="111111"/>
          <w:sz w:val="28"/>
          <w:szCs w:val="28"/>
          <w:rtl w:val="true"/>
          <w:lang w:bidi="fa-IR"/>
        </w:rPr>
        <w:t xml:space="preserve">. </w:t>
      </w:r>
      <w:bookmarkStart w:id="33" w:name="pg3139_17260"/>
    </w:p>
    <w:p>
      <w:pPr>
        <w:pStyle w:val="BookText"/>
        <w:rPr/>
      </w:pPr>
      <w:bookmarkEnd w:id="33"/>
      <w:r>
        <w:rPr>
          <w:rFonts w:ascii="IRNazanin" w:hAnsi="IRNazanin" w:eastAsia="IRNazanin"/>
          <w:color w:val="111111"/>
          <w:sz w:val="28"/>
          <w:sz w:val="28"/>
          <w:szCs w:val="28"/>
          <w:rtl w:val="true"/>
          <w:lang w:bidi="fa-IR"/>
        </w:rPr>
        <w:t xml:space="preserve">در همان سفر برای مقابله با تظاهرات ضد رژیمی ایرانیان، رژیم شاه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کادر ارتش را به امریکا آورد تا در مقابل مخالفین، اقدام به تظاهرات به نفع رژیم کنند و همین افراد بودند که بر صف تظاهرات ضد شاه در مقابل هتل محل اقامت شاه حمله کردند و عده ای از جوانان را مضروب ساختند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4" w:name="__RefHeading___Toc1307648_2749589250"/>
      <w:bookmarkStart w:id="35" w:name="_Toc12"/>
      <w:bookmarkEnd w:id="34"/>
      <w:r>
        <w:rPr/>
        <w:t>23</w:t>
      </w:r>
      <w:r>
        <w:rPr>
          <w:rtl w:val="true"/>
        </w:rPr>
        <w:t>ـ سفر به مصر و مبارزه ی مسلحانه</w:t>
      </w:r>
      <w:bookmarkEnd w:id="35"/>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سفر به مصر و مبارزه ی مسلحانه</w:t>
      </w:r>
    </w:p>
    <w:p>
      <w:pPr>
        <w:pStyle w:val="BookText"/>
        <w:rPr/>
      </w:pPr>
      <w:r>
        <w:rPr>
          <w:rFonts w:ascii="IRNazanin" w:hAnsi="IRNazanin" w:eastAsia="IRNazanin"/>
          <w:color w:val="111111"/>
          <w:sz w:val="28"/>
          <w:sz w:val="28"/>
          <w:szCs w:val="28"/>
          <w:rtl w:val="true"/>
          <w:lang w:bidi="fa-IR"/>
        </w:rPr>
        <w:t>شهید چمران در مورد آغاز مبارزات مسلحانه و سفر به مصر این چنین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خصوص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تأثیر جنگ انقلابی در کوبا و پیروزی انقلاب الجزایر و شکست مبارزات سیاسی سنتی داخل کشور، بین گروهی از مبارزان خارج و داخل کشور این فکر به وجود آمد و به طور جدی پیگیری شد که برخورد نهایی با رژیم شاه، تنها از راه مبارزه ی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سنتی به بن 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سبب تأثیری که در این روند فکری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 مسلمان ها و غیر مسلمان ها به تدارک چنین مبارزه ای شتافتند و نخستین مسأله ای که مطرح شد، آن بود که انقلاب هم مثل دیگر پدیده های اجتماعی یک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علم انقلاب مجهز شد، به خصوص مشخص بود که بدون آشنایی با علم سازماندهی مبارزات مخفی، حفظ امنیت فعالیت ها و مقابله با ساواک و سیا و موساد،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تجهیز و تدارک برای کمونیست ها خیلی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کمونیستی، اغلب آمادگی برای پذیرش جوانان و دادن آموزش های لازم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ایران به چین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کوبا و آلبانی تماس گرفتند، اما مسلمان ها که تعهد آن ها بیش از هر چیز به اسلام بود و خواستار انقلابی اسلامی بودند، نمی توانستند آموزش های ضروری را از آموزش های ایدئولوژیک جدا کنند، لذا با توجه به پیروزی انقلاب الجزایر و هم چنین سیاست های ضد استعماری حکومت ناصر، عناصر مسلمان به سوی آن ها توجه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های بسیار، برنامه ای تنظیم شد و برای انجام آن برنامه چند اقدام اولیه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مقیم پاریس به الجزایر رفت و با سران جبهه ی آزادی بخش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تماس ها ایجاد اردوگاه برای آموزش های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معلمین ورزیده ای نیاز بود که تجارب انقلابی را به جوانان داوطلب ایرانی منتقل سازند، تجارب انقلابی در زمینه ی سازماندهی مخفی، آموزش سلاح های سبک، آموزش مواد انفجاری، آموزش بینش جنگ های انقلابی و نظایر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اگر در الجزایر نتوانیم این چنین مرکزی را به وجود بیاوریم، حداقل بتوانیم کسانی از سران جبهه ی آزادی بخش را قانع کنیم که به عنوان مدرس در اردوگاه هایی که احتمالاً در خاورمیانه تشکیل خواهد شد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الجزایری از این فکر استقبال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تماس با دولت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قبلاً به مصر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در امریکا تماس هایی با مقامات مصری گرفته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مصری در این تماس ها، تمایل و موافقت اولیه خود را ابراز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ارایه ی معرفی نامه های لازم از شخصیت های مورد اعتماد و شناخته شده از ایران مقامات مصری از این برنامه و فعالیت ها استقبال کردند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هماهنگی بهتر در این زمینه، شهید همراه با عده ای دیگر مسؤول سازماندهی این کار می شوند و در تهران با مرحوم آیت اللّه طالقانی هم دائما در ارتباط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اصلی مسؤول این برنامه در مصر مستقر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مخصوص اتحاد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آموزش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 ارتباطی تهران و خارج برقرار گردید اولین گروه های داوطلب از ایران و خارج به مصر رفتند و دوره های آموزشی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شامل سازماندهی مخفی، اصول جنگ های غیرعادی چریکی، مواد انفجاری، اسلحه شناسی، استراتژی و تاکتیک، اصول جنگ های تن به 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سازمان بتواند هر چه سریع تر در این آموزش ها مستقل شود، کلیه ی اعضایی که این دوره ها را می گذرانیدند، موظف شدند که تمامی جزئیات آموزش ها را یادداشت کرده به مسؤول آموزش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دوره، تمامی این یادداشت ها جمع آوری شدند و طرح اساسی و کافی برای آموزش های لازم توسط اعضای خود سازمان که دوره دیده بودند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این دوره ها بالاترین حد ورزیدگی و آمادگی 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انتقال ذهنی، قدرت و استعداد تکنیکی و ورزیدگی بدنی وی، شهید را از بهترین شاگردان این دوره 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یک دوره وی از طرف سازمان، مسؤول تمامی کلاس های آموزشی گردید و اساسی ترین جزوات آموزشی تهیه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بین دولت مصر و سازمان، برسر خط مشی اختلافاتی رخ داد، مصری ها اصرار داشتند که هر چه زودتر برنامه ی تبلیغاتی ضد رژیم شاه از رادیوی قاهره شروع شود، اما سازمان به سر و صدا و تبلیغات اعتقاد نداشت و به کار اساسی در زمینه ی تدارک مقدمات جهاد مسلحانه اعتقاد داشت و از آن جایی که سازمان، آموزش های دیده شده در مصر را کافی برای شروع مقدماتی کار می دانست و کار تبلیغاتی رادیویی را هم در این مرحله زمانی مفید نمی دانست، دفتر سازمان در مصر بر چیده شد و دوستان به لبنان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سیاست مصر در منطقه، شدیدا سیاست ناسیونالیستی و ضد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برای سازمان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جنگ سیاسی ـ روانی میان اعراب و ایرانیان به نفع هیچ یک از طرفین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آب به آسیاب دشمن مشترک می ریخت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شهید چمران در یکی از مصاحبه هایش در این باره، چنین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درگیری هایی هم با بعضی جناح های افراطی ناسیونالیزم عربی داشتیم و در مورد عنوان خلیج عربی یا اطلاق عربستان به خوزستان اعتراضاتی به ناصر کردیم که ناصر اعتراضات ما را وارد دانست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جریان ناسیونالیزم عربی آن قدر قوی است که نمی تواند به راحتی با آن مقابله کند و تأکید کرد افسوس که ما هنوز ندانسته ایم که بیش تر این تحریکات از ناحیه ی دشمن و برای ایجاد تفرقه در بین مسلمانان است و به ما گفت تنها کاری که می تواند بکند این است که به ما اجازه بدهد حرف های خودمان را بزنیم و شاید هم بتوانیم اعراب را روشن کنیم و آن ها را متقاعد بکنیم که این برنامه ها، برنامه های تفرقه انداز است و نباید پی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6" w:name="pg3139_17264"/>
    </w:p>
    <w:p>
      <w:pPr>
        <w:pStyle w:val="BookText"/>
        <w:rPr/>
      </w:pPr>
      <w:bookmarkEnd w:id="36"/>
      <w:r>
        <w:rPr>
          <w:rFonts w:ascii="IRNazanin" w:hAnsi="IRNazanin" w:eastAsia="IRNazanin"/>
          <w:color w:val="111111"/>
          <w:sz w:val="28"/>
          <w:sz w:val="28"/>
          <w:szCs w:val="28"/>
          <w:rtl w:val="true"/>
          <w:lang w:bidi="fa-IR"/>
        </w:rPr>
        <w:t>مشکل تنها با ناصر نبود؛ با اکثر دولت های عربی بود و ما با صراحت روش آن ها را نادرست می دانستیم</w:t>
      </w:r>
      <w:r>
        <w:rPr>
          <w:rFonts w:eastAsia="IRNazanin" w:cs="IRNazanin"/>
          <w:color w:val="111111"/>
          <w:sz w:val="28"/>
          <w:szCs w:val="28"/>
          <w:rtl w:val="true"/>
          <w:lang w:bidi="fa-IR"/>
        </w:rPr>
        <w:t>.</w:t>
      </w:r>
    </w:p>
    <w:p>
      <w:pPr>
        <w:pStyle w:val="Heading4"/>
        <w:numPr>
          <w:ilvl w:val="3"/>
          <w:numId w:val="1"/>
        </w:numPr>
        <w:rPr/>
      </w:pPr>
      <w:bookmarkStart w:id="37" w:name="__RefHeading___Toc1307650_2749589250"/>
      <w:bookmarkStart w:id="38" w:name="_Toc13"/>
      <w:bookmarkEnd w:id="37"/>
      <w:r>
        <w:rPr/>
        <w:t>24</w:t>
      </w:r>
      <w:r>
        <w:rPr>
          <w:rtl w:val="true"/>
        </w:rPr>
        <w:t>ـ استقرار در لبنان</w:t>
      </w:r>
      <w:bookmarkEnd w:id="38"/>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استقرار در لبنان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برای مدتی از مصر به امریکا بازگشت و مقدمات هجرت بزرگ خود را به لبنان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امام موسی صدر، رهبر شیعیان لبنان، وارد سرزمین پرماجرای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همکاران نزدیک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نوشته های وی این طور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امریکا زندگی خوشی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نوع امکانات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ی لذات را سه طلاقه کردم و به جنوب لبنان رفتم، تا در میان محرومین و مستضعفین زندگی کنم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لبنان میان شهید چمران و امام موسی صدر روابط نزدیکی برقرار شد و این روابط به سرعت به یک دوستی عمیق و درک مشترک در بینش ها و گرایش های سیاسی و اسلامی تبدیل شد، به طوری که برنامه های مشترکی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این برنامه ها ایجاد مدرسه ی فنی در جنوب، ایجاد مرکز پزشکی در بیروت و تأسیس مجلس اعلای اسلامی شیعی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برنامه ها، ایجاد مدرسه ی فنی از همه سریع تر صورت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چمران به همین منظور به جنوبی ترین نقطه 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مرزهای اسراییل رفت و مدیریت مدرسه ی صنعتی جبل عامل برج شمالی، در </w:t>
      </w:r>
    </w:p>
    <w:p>
      <w:pPr>
        <w:pStyle w:val="BookText"/>
        <w:rPr/>
      </w:pPr>
      <w:r>
        <w:rPr>
          <w:rFonts w:ascii="IRNazanin" w:hAnsi="IRNazanin" w:eastAsia="IRNazanin"/>
          <w:color w:val="111111"/>
          <w:sz w:val="28"/>
          <w:sz w:val="28"/>
          <w:szCs w:val="28"/>
          <w:rtl w:val="true"/>
          <w:lang w:bidi="fa-IR"/>
        </w:rPr>
        <w:t xml:space="preserve">فاصله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صور و در جوار اردوگاه های فلسطینی،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هنرستان فرزندان یتیم شیعی لبنان آموزش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بعدها، کادر اصلی صف مقدم مقاومت شیعی در مقابل اسراییل، از بین آن 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صنعتی جبل عامل، هنرجویان با علوم و تکنیک روز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های مختلف مدرسه که بعضی به دست خود دکتر چمران ساخته شده بود، برای رفع نیازهای مالی هنرستان، از بیرون هم سفارشات صنعتی می پذیرفتند که این خود سبب رشد تجربه ی علمی آنان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جوانان بودند که بارها در طول تهاجمات هفت گانه ی اسراییل به جنوب لبنان، به زیباترین و شجاعانه ترین شکل ممکن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نام این مدرسه و این جوانان در تاریخ مبارزات لبنان به عنوان نمونه های شجاعت، ایثار و اعتقاد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مجاورت این مدرسه با اردوگاه فلسطینی، دارا بودن هدف های مشترک و حس نوع دوستی زاید الوصف دکتر چمران باعث شده بود که اردوگاه کمک های زیادی از این مدرسه دریافت نماید، به طوری که سازمان ملل به طور کتبی از شخص وی تقدیر و تشکر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ـ شکل گیری تشکل های سیاسی ـ نظامی شیعیان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لبنان بیش از یک سوم جمعیت لبنان را تشکیل می دادند، ولی هیچ جا به حساب نمی آمدند و از اکثر امتیازات قومی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کشوری است که از اقوام مختلف، با مذهب، فرهنگ و قومیت های گوناگون نظیر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مارونی، ارتدکس، ارمنی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همه ی این اقوام، به استثنای شیعیان، برای خود تشکیلات مستقل سیاسی و مذهبی داشتند اما شیعیان در وضعیت نامناسبی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اظهار شیعه بودن خود </w:t>
      </w:r>
    </w:p>
    <w:p>
      <w:pPr>
        <w:pStyle w:val="BookText"/>
        <w:rPr/>
      </w:pPr>
      <w:r>
        <w:rPr>
          <w:rFonts w:ascii="IRNazanin" w:hAnsi="IRNazanin" w:eastAsia="IRNazanin"/>
          <w:color w:val="111111"/>
          <w:sz w:val="28"/>
          <w:sz w:val="28"/>
          <w:szCs w:val="28"/>
          <w:rtl w:val="true"/>
          <w:lang w:bidi="fa-IR"/>
        </w:rPr>
        <w:t>خجالت می کشیدند و با وسایل و تمهیدات گوناگون نظیر ازدواج با غیر شیعی یا دریافت کارت عضویت در یک حزب چپ گرا، سعی داشتند برای خود هویت کافی دست و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وجود جوانی اندیشمند، مبارز، و پرجاذبه، هم چون دکتر چمران، در کنار امام موسی صدر، در چنین شرایطی می توانست نقشی امید بخش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مبارزه ی پیگیر شیعیان دولت مردان لبنان نتوانستند در مقابل خواست منطقی شیعیان به پاخاسته مقاومت نمایند و در اولین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شیعیان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امام موسی صدر تشکیل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این تنها شیعیان بودند که هنوز مسلح نشده نمی توانستند هنگام مورد تجاوز قرار گرفتن از حقوق حقه ی خود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تهاجم های اشغال گران اسراییلی عموما متوجه مناطق شیعه نشین و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از میان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تشکیلات مردمی حامی مجلس اعلای شیعیان بود کادر اصلی یک سازمان نظامی انتخاب 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آن حرکت را نیز مثل حرکة المحرومین راه اندازی و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فعالیت های خود را تا تشکیل سازمان امل بدین گونه توضیح می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ای به اسم صنعتی جبل عامل در جنوب لبنان وجود داشت که من مدیر آن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اردوگاه فلسطینی ها در جنوب لبنان در کنار همین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هم انجمن های اسلامی به سبک انجمن های اسلامی در امریکا و اروپا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شیعه ی لبنان جزو بهترین جوان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سال با آن ها در جهت ایدئولوژیک کار می کردیم که این فعالیت بعدا به سازماندهی حرکة المحرومین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جوان ها بودند که ستون فقرات سازمان بزرگ تری </w:t>
      </w:r>
    </w:p>
    <w:p>
      <w:pPr>
        <w:pStyle w:val="BookText"/>
        <w:rPr/>
      </w:pPr>
      <w:r>
        <w:rPr>
          <w:rFonts w:ascii="IRNazanin" w:hAnsi="IRNazanin" w:eastAsia="IRNazanin"/>
          <w:color w:val="111111"/>
          <w:sz w:val="28"/>
          <w:sz w:val="28"/>
          <w:szCs w:val="28"/>
          <w:rtl w:val="true"/>
          <w:lang w:bidi="fa-IR"/>
        </w:rPr>
        <w:t>را که حرکة المحرومین باشد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المحرومین تظاهرات عظیمی به راه انداخت که از جمله ی آن، تظاهرات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مسلحانه ی بعلبک و هم چنین تظاهرات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مسلحانه ی شهر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لبنان در آن جا هم قسم شدند تا آخرین قطره ی خون در راه احقاق حقوق از دست رفته ی خود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ای است از فعالیت سیاسی حرکة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انفجار در لبنان به وجود آمد و از هر طرف افراد مسلح وارد صحنه شدند و هیچ گروهی برای بقا چاره ای جز مسلح شدن نداشت، حرکة المحرومین دست به ایجاد یک سازمان نظامی به اسم امل زد که در حقیقت شاخه ی نظامی حرکة المحرومین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امل را از بین بهترین و معتقدترین بچه ها که از کلاس های کادرسازی فارغ التحصیل می شدند انتخاب می کردیم و به حق می توانم بگویم بعضی از جوانان امل کسانی هستند که با اسلام راستین آشنا شده و بر اساس آن مبارزه می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ـ آغاز درگیری های داخلی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 از آغاز فعالیت او در لبنان گذشته بود که ناگاه درگیری ها و جنگ های داخلی لبنان شروع می شود، جنگ هایی که در در واقع آتش تهیه ی اسراییل برای تجاوز به خاک لبنان بود، جنگ هایی که بر حرمان و فقر شیعیان می افزود، جنگ هایی که از یک رو فالانژها را در مقابل شیعیان قرار می داد و از دیگر سو عوامل ناجوانمردانه ی چپ که نوکر عراق یا سایر سازمان های لبنانی و فلسطینی وابسته به قدرت های جهانی بودند را با آن ها درگیر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تراژدی به این جا انجامید که توانستند در صفوف داخلی خیزش اسلامی ضد صهیونیستی تفرقه ایجاد کنند و آن ها را از فتنه و تجاوز اسراییل غافل سازند و پس از این دوران است که می بینیم </w:t>
      </w:r>
    </w:p>
    <w:p>
      <w:pPr>
        <w:pStyle w:val="BookText"/>
        <w:rPr/>
      </w:pPr>
      <w:r>
        <w:rPr>
          <w:rFonts w:ascii="IRNazanin" w:hAnsi="IRNazanin" w:eastAsia="IRNazanin"/>
          <w:color w:val="111111"/>
          <w:sz w:val="28"/>
          <w:sz w:val="28"/>
          <w:szCs w:val="28"/>
          <w:rtl w:val="true"/>
          <w:lang w:bidi="fa-IR"/>
        </w:rPr>
        <w:t>خیزش و انتفاضه ی فلسطینی ـ لبنانی در مقابل صهیونیسم و اسراییل، تماما مردمی شده دیگر نقش مؤثر و کارسازی از گروه های سیاسی ـ نظامی قبلی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مسایل و اتفاقات آن دوران را می توان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ی شهید چمران پی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ـ فقدان امام موسی صدر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امام موسی صدر رهبر شیعیان لبنان که استوانه ای محکم و پشتوانه ای قوی برای لبنان و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درست در آستانه ی پیروزی انقلاب شکوهمند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شیعیان لبنان بیش ترین کشش، امید و نزدیکی را به آن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شهید بزرگوار از یک سو در آتش درد فقدان امام موسی صدر می سوخت و از سوی دیگر در عشق پیروزی انقلاب اسلامی به رهبری امام خمینی که به واقع پیروزی آرمان های وی بود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 و این شوق که تلألو عاطفه و احساس مسؤولیت بود هر دو گران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پی گیر استخلاص امام موسی صدر و از سوی دیگر مترصد ایفای نقش بایسته ی خود در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گیری هایی که وی و سایر دوستان و هم کارانش به عمل آوردند، امام خمینی در جریان چگونگی مفقود شدن امام موسی صدر قرار گرفتند و متعاقبا ایشان در ایامی که در نوفل لوشاتو به سر می بردند، نماینده ای به منظور تحقیق و تفحص در این باره به لیبی اعزام داشتند که متأسفانه نتیجه ای در بر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هر طریقی که می توانست فریاد مظلومیت شیعیان لبنان را سر می داد و مسؤولیت عظیم اسلامی درباره ی موضوع امام موسی صدر را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چند بار در لبنان اعتصاب عمومی و تظاهرات گسترده ای بر پاشد و </w:t>
      </w:r>
    </w:p>
    <w:p>
      <w:pPr>
        <w:pStyle w:val="BookText"/>
        <w:rPr/>
      </w:pPr>
      <w:r>
        <w:rPr>
          <w:rFonts w:ascii="IRNazanin" w:hAnsi="IRNazanin" w:eastAsia="IRNazanin"/>
          <w:color w:val="111111"/>
          <w:sz w:val="28"/>
          <w:sz w:val="28"/>
          <w:szCs w:val="28"/>
          <w:rtl w:val="true"/>
          <w:lang w:bidi="fa-IR"/>
        </w:rPr>
        <w:t>زمانی که تعدادی از رهبران کشورهای اسلامی در شام گردآمده بودند، تظاهرات بزرگی از بیروت تا شام برگزار شد، لیکن این تلاش ها و پی گیری های بعد از ان به جایی نرسید و تا به امروز هم از سرنوشت این رهبر اسلامی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ـ سختی های لبنان از زبان شهید چمران</w:t>
      </w:r>
    </w:p>
    <w:p>
      <w:pPr>
        <w:pStyle w:val="BookText"/>
        <w:rPr/>
      </w:pPr>
      <w:r>
        <w:rPr>
          <w:rFonts w:ascii="IRNazanin" w:hAnsi="IRNazanin" w:eastAsia="IRNazanin"/>
          <w:color w:val="111111"/>
          <w:sz w:val="28"/>
          <w:sz w:val="28"/>
          <w:szCs w:val="28"/>
          <w:rtl w:val="true"/>
          <w:lang w:bidi="fa-IR"/>
        </w:rPr>
        <w:t>خدایا تو می دانی که استعمار و اسراییل توطئه ای بزرگ در لبنان به راه انداختند تا مقاومت فلسطین را تصفیه کنند عده ای از مسیحیان افراطی نیز با آن ها هم داستان شدند تا مسلمین را بکوبند و امتیازات بیش تری کسب کنند و تسلط اقتصادی و سیاسی خود را که بر اثر مبارزات پی گیر محرومین متزلزل شده بود مستحکم 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شروع شد و انفجاری بزرگ لبنان را به آتش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احزاب و سازمان های افراطی چپ نما نیز با تحریکات دایمی خود به آتش این توطئه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شصت هزار نفر به خاک و خون افتادند و چند صد هزار نفر مجروح شدند و لبنان ویران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 دانی که ما برای عقیم کردن این توطئه و خاموش کردن این انفجار و جلوگیری از خون ریزی و قتل بی گناهان و تخریب لبنان، از هیچ نوع سعی و فداکاری دریغ نکردیم، ولی توطئه گران و جنگ افروزان، راستی و چپی، علیه ما تجهیز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جهانی با پول های سرشار و اسلحه ی فراوان و امکانات وسیع تبلیغاتی و زد و بندهای سیاسی، حیات را بر ماسخت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چپی و راستی، مسلحانه به ما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نیز فرصت را غنیمت شمرده از پشت خنجر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بهترین دوستان از جان گذشته ی ما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به زندان افتادند و شکنجه دیدند و اموال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بلا بر ما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زمین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درد از آسمان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نفرت و تاریخی و قدیمی ضدّ شیعه هم چون شعله ی آتش زبانه می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و وحشت برهمه جا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تهمت و دروغ به شدت رواج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 دانی که ظلمت کفرو ظلم بر همه جا سایه افکنده و در جنوب لبنان که یک سره زیر سیطره ی چپ فرورفته بود، نمازخواندن و به مسجد رفتن و اذان گفتن جرم به حساب می آمد و حتی رهبران مومن مقاومت نیز سکوت کرده بودند و یارای مبارزه با طوفان تبلیغاتی چپ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تو را شکر می کنم که به ما قدرت دادی که در این دوران سیاه، کلمه ی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دادی که با حربه ی شهادت به جنگ تبه کاران رفته، اتمام حجت کنیم و راه راست را با خون خود و حقانیت خود و فداکاری خود و ایمان خود روشن کنیم و به رهبران مقاومت امکان دهیم که از راه خطا بازگردند و راه روشن در مقابلشان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 کنم که مرا آن چنان در عشق خود غرق کردی که بدون ترس و بیم، به دریای مرگ فرو روم و در راه تو از همه چیز بگذرم و آن قدر به من طاقت دادی که کوه های فشار را بر گرده ی ضعیف خود تحمل کنم و آن قدر توانایم کردی که طوفان های سهمگین را بر سینه ام بپذیرم و آن قدر بی نیازم کردی که دنیا به دشمنی ام برخاسته و از زمین و آسمان دشمنی و کینه و عداوت می بارد، ولی در من تأثیری نمی گذارد</w:t>
      </w:r>
      <w:r>
        <w:rPr>
          <w:rFonts w:eastAsia="IRNazanin" w:cs="IRNazanin"/>
          <w:color w:val="111111"/>
          <w:sz w:val="28"/>
          <w:szCs w:val="28"/>
          <w:rtl w:val="true"/>
          <w:lang w:bidi="fa-IR"/>
        </w:rPr>
        <w:t>.</w:t>
      </w:r>
      <w:r>
        <w:rPr>
          <w:rStyle w:val="FootnoteAnchor"/>
          <w:rtl w:val="true"/>
        </w:rPr>
        <w:footnoteReference w:id="14"/>
      </w:r>
      <w:bookmarkStart w:id="39" w:name="pg3139_17271"/>
    </w:p>
    <w:p>
      <w:pPr>
        <w:pStyle w:val="Heading3"/>
        <w:numPr>
          <w:ilvl w:val="2"/>
          <w:numId w:val="1"/>
        </w:numPr>
        <w:rPr/>
      </w:pPr>
      <w:bookmarkStart w:id="40" w:name="__RefHeading___Toc1307652_2749589250"/>
      <w:bookmarkStart w:id="41" w:name="_Toc14"/>
      <w:bookmarkEnd w:id="39"/>
      <w:bookmarkEnd w:id="40"/>
      <w:r>
        <w:rPr>
          <w:rtl w:val="true"/>
        </w:rPr>
        <w:t>فصل سوم</w:t>
      </w:r>
      <w:r>
        <w:rPr>
          <w:rtl w:val="true"/>
        </w:rPr>
        <w:t xml:space="preserve">: </w:t>
      </w:r>
      <w:r>
        <w:rPr>
          <w:rtl w:val="true"/>
        </w:rPr>
        <w:t>فعالیت های سیاسی ـ انقلابی بعد از انقلاب اسلامی ایران</w:t>
      </w:r>
      <w:bookmarkEnd w:id="41"/>
    </w:p>
    <w:p>
      <w:pPr>
        <w:pStyle w:val="Heading4"/>
        <w:numPr>
          <w:ilvl w:val="3"/>
          <w:numId w:val="1"/>
        </w:numPr>
        <w:rPr/>
      </w:pPr>
      <w:bookmarkStart w:id="42" w:name="__RefHeading___Toc1307654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ـ انقلابی بعد از انقلاب اسلامی ایران</w:t>
      </w:r>
    </w:p>
    <w:p>
      <w:pPr>
        <w:pStyle w:val="BookText"/>
        <w:rPr/>
      </w:pPr>
      <w:r>
        <w:rPr>
          <w:rFonts w:ascii="IRNazanin" w:hAnsi="IRNazanin" w:eastAsia="IRNazanin"/>
          <w:color w:val="111111"/>
          <w:sz w:val="28"/>
          <w:sz w:val="28"/>
          <w:szCs w:val="28"/>
          <w:rtl w:val="true"/>
          <w:lang w:bidi="fa-IR"/>
        </w:rPr>
        <w:t>انقلاب اسلامی ایران، هر روز گام دیگری به سوی پیروزی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از ایران گریخت و امام خمینی پس از پانزده سال تبعید و مبارزه به میهن اسلامی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پیش بینی می شد در آخرین مراحل پیروزی به درگیری های خونین بین مبارزان و مجاهدین از یک طرف و ماشین نظامی رژیم از سوی دیگر گریزناپذیر باشد، دکتر چمران و عده ای از جوانان برومند ایرانی که در لبنان و سوریه، دوره ی آموزش های نظامی دیده بودند، آماده ی حرکت به ایران می 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واپسین روزهای پیروزی انقلاب، دکتر چمران به عشق امام خمینی و پیوستن به امواج خروشان وارهیدگان از سیاهی و تباهی، با مخابره ی تلکس به یکی از اعضای دولت موقت، سؤال نمود چنان چه وجود او می تواند در ایران مفید باشد به او اعلام دارند، لیکن نه تنها به این تلکس، هرگز پاسخی داده نشد، بلکه هنگامی که با یک هیئت بلند پایه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ی لبنانی اعم از علمای شیعه و سنی و نمایندگانی از رزمندگان انقلابی، برای دیدار امام خمینی به ایران شتافت، برای کسب اجازه ی ورود و پس از ارسال تلکس های فراوان از درون هواپیما، هشت ساعت را در فرودگاه مهرآباد و درون هواپیما معطل نگاه داشته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او پس از بیست و دو سال هجرت و تبعید به وطن بازگشت و در آغاز ورودش به دیدار امام خمینی شتافت</w:t>
      </w:r>
      <w:r>
        <w:rPr>
          <w:rFonts w:eastAsia="IRNazanin" w:cs="IRNazanin"/>
          <w:color w:val="111111"/>
          <w:sz w:val="28"/>
          <w:szCs w:val="28"/>
          <w:rtl w:val="true"/>
          <w:lang w:bidi="fa-IR"/>
        </w:rPr>
        <w:t>.</w:t>
      </w:r>
      <w:r>
        <w:rPr>
          <w:rStyle w:val="FootnoteAnchor"/>
          <w:rtl w:val="true"/>
        </w:rPr>
        <w:footnoteReference w:id="16"/>
      </w:r>
      <w:bookmarkStart w:id="44" w:name="pg3139_17272"/>
    </w:p>
    <w:p>
      <w:pPr>
        <w:pStyle w:val="BookText"/>
        <w:rPr/>
      </w:pPr>
      <w:bookmarkEnd w:id="44"/>
      <w:r>
        <w:rPr>
          <w:rFonts w:ascii="IRNazanin" w:hAnsi="IRNazanin" w:eastAsia="IRNazanin"/>
          <w:color w:val="111111"/>
          <w:sz w:val="28"/>
          <w:sz w:val="28"/>
          <w:szCs w:val="28"/>
          <w:rtl w:val="true"/>
          <w:lang w:bidi="fa-IR"/>
        </w:rPr>
        <w:t>وی سپس اولین دوره های آموزشی سپاه پاسداران انقلاب اسلامی را راه اندازی و خود شخصا به تربیت کادر آن مبادرت نمود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5" w:name="__RefHeading___Toc1307656_2749589250"/>
      <w:bookmarkStart w:id="46" w:name="_Toc16"/>
      <w:bookmarkEnd w:id="45"/>
      <w:r>
        <w:rPr/>
        <w:t>31</w:t>
      </w:r>
      <w:r>
        <w:rPr>
          <w:rtl w:val="true"/>
        </w:rPr>
        <w:t>ـ در کردستان و پاوه</w:t>
      </w:r>
      <w:bookmarkEnd w:id="46"/>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در کردستان و پاوه</w:t>
      </w:r>
    </w:p>
    <w:p>
      <w:pPr>
        <w:pStyle w:val="BookText"/>
        <w:rPr/>
      </w:pPr>
      <w:r>
        <w:rPr>
          <w:rFonts w:ascii="IRNazanin" w:hAnsi="IRNazanin" w:eastAsia="IRNazanin"/>
          <w:color w:val="111111"/>
          <w:sz w:val="28"/>
          <w:sz w:val="28"/>
          <w:szCs w:val="28"/>
          <w:rtl w:val="true"/>
          <w:lang w:bidi="fa-IR"/>
        </w:rPr>
        <w:t>کردستان برای توطئه گران ضد انقلاب، به منزله ی آزمایش گاهی است که انقلاب را در آن به امتحان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کردستان، امپریالیسم و طاغوت و عمّال داخلی آن ها پیروز می شدند، مسلم نظیر همان برنامه ی شوم را در جاهای دیگر ایران نیز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سقوط کردستان، تنها تجزیه ی منطقه ای از خاک وطن نبود، بلکه معادل نابودی انقلاب و استقلال میهن اسلامی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نیز، میعادگاه نیرهای چپ و راست برای انفجاری سراسری در کردستان تلقی می شد که از آن جا به تمام ایران منتقل و منتشر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سرآغازی برای شعله ور شدن آتش توطئه در کردستان و سپس مقدمه ای برای سقوط نظام نو پای انقلاب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سرنوشت انقلاب در آن ایام حساس، به تلاش غیورانه ی مجاهدان خداجوی در پاوه بستگی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و تهاجم دشمن با حمله ی احزاب چپ به پادگان مهاباد در اول اسفندماه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پیروزی انقلاب اسلامی، اغاز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که با تهدید و تطمیع اهالی منطقه توانسته بودند نیروی انتظامی خود را تأمین کنند زمزمه ی جدایی و استقلال سردادند و با حمایت بیگانگان در صدد تشکیل کردستان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حمله تهاجم خود را گسترش داده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سنندج یورش بردند و گروهی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مسیر در روزهای </w:t>
      </w:r>
    </w:p>
    <w:p>
      <w:pPr>
        <w:pStyle w:val="BookText"/>
        <w:rPr/>
      </w:pPr>
      <w:r>
        <w:rPr>
          <w:rFonts w:ascii="IRNazanin" w:hAnsi="IRNazanin" w:eastAsia="IRNazanin"/>
          <w:color w:val="111111"/>
          <w:sz w:val="28"/>
          <w:sz w:val="28"/>
          <w:szCs w:val="28"/>
          <w:rtl w:val="true"/>
          <w:lang w:bidi="fa-IR"/>
        </w:rPr>
        <w:t>پس از آن در ادامه ی همان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با تحریک احساسات مذهبی مردم و تفرقه بین آن ها بیش ترین بهره را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تهاجم به صورتی خشن و بی رحمانه ادامه یافت تا این که نوبت به شهر پاوه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که به رهبری حزب منحل شده ی دموکرات انجام گرفت، دشمن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تجهیزات و توان و با استفاده از حساسیت های قومی که بین عشایر و مردم پاوه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پاوه حمله کردو شهر در آستانه ی سقوط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به همراه سرلشگر فلاحی از طرف دولت مأموریت یافتند که پس از عزیمت به پاوه آن شهر را آرام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دکتر چمران وارد پاوه شد، اکثر نقاط شهر را در دست دشمن دید و به جز ژاندارمری و سپاه پاسداران شهر پاوه، نواحی حساس دیگر در اشغال نیروهای حزب دموکرات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 اوضاع، به دلیل آن که چندان امیدی به زنده ماندن آنان نبود، در اولین فرصت شهید تیمسار فلاحی را به منظور تأمین آذوقه و مهمات و ارایه ی گزارش از اوضاع به کرمانشاه فرستاد و فرماندهی صحنه را در سخت ترین شرایط به عهده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 وی امید بخشیدن به ته مانده ی مقاومت در آن شرایط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شصت نفر پاسدار غیر محلی، فقط شانزده نفرباقی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شش یا هفت نفرشان مجروح و بقیه نیز خسته، دل شکسته و گرسنه، آن ها در طول یک هفته محاصره و در سخت ترین شرایط، با مرگ دست و پنجه نرم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دوستان خود را از دست داده بودند و تنها هنگام سقوط بیمارستان شهر، بیست و پنج تن از پاسداران مجروح به طرز فجیعی به قتل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 گذشت امیدها ناامیدتر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بالی هم که آذوقه حمل کرده بود و در بازگشت تعداد زیادی مجروح حمل می نمود، در هنگام صعود، زیر رگبار دشمن سقوط و بر عمق فاجعه و </w:t>
      </w:r>
    </w:p>
    <w:p>
      <w:pPr>
        <w:pStyle w:val="BookText"/>
        <w:rPr/>
      </w:pPr>
      <w:r>
        <w:rPr>
          <w:rFonts w:ascii="IRNazanin" w:hAnsi="IRNazanin" w:eastAsia="IRNazanin"/>
          <w:color w:val="111111"/>
          <w:sz w:val="28"/>
          <w:sz w:val="28"/>
          <w:szCs w:val="28"/>
          <w:rtl w:val="true"/>
          <w:lang w:bidi="fa-IR"/>
        </w:rPr>
        <w:t>یأس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شیردلان مقاومت بودند که در جلوی چشمان شان دوباره صحنه ی شهادت مظلومانه و دسته جمعی یاران خود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دیوانه وار شیون می کردند و سر بر دیوار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چشمان خود را گرفته بودند و ضجه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دکتر چمران به عنوان سرداری قهرمان علاوه بر فرماندهی صحنه، می بایست سنگ صبور هم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مربوط به همان لحظات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پاسداریم و برای شهادت آمده ایم و در راه خدای بزرگ هر مصیبتی را می پذیریم و با زبونی و ضعف از معرکه خطر نمی 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پرچم پرافتخار انقلاب اسلامی ایران را برافرازیم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به همه ی دنیا درس ایمان و فداکاری و شهادت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جانبازی اصحاب حسین علیه السلام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افتخار ماست و آرزو می کنیم که با کفن خونین در بارگاه خدای بزرگ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وحشتی نداریم، ولی به دشمنان انقلاب نشان می دهیم که یک مؤمن شهید چگونه جانبازی می کند و شهادت ما چقدر برای آن ها گران تمام می شود و مسلما امام خمینی و ملت ایران سکوت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سختی را با گروه کمی پاسدار مجروح، خسته و دل شکسته در محاصره ی هزاران مسلح که هر آن احتمال یورش و قلع و قمع آنهامی رفت به صبح می رسانند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قتل و غارت به اوج خود رسیده بود، عوامل حزب منحل شده ی دموکرات با بلندگو در داخل شهر به گردش در می آیند و این چنین فریاد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وفاداری خود را به حزب دموکرات اعلام کند، 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آمده ایم که پاسداران و دکتر چمران را سر ببریم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27/5/1358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دیوار خانه ی پاسداران ایستاده بودیم و به شهر می نگریستیم و گلوله از هر طرف هم 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فریاد اللّه اکبر پاسداران به هوا بلند شد، پرسیدم مگر چه شده است؟ گفتند امام خمینی اعلامیه ای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ای تاریخی که اساس بزرگ ترین تحولات انقلابی کشور ما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 که سرنوشت کردستان و ایران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در این اعلامیه فرماندهی کل نیروهای مسلح را بر عهده می گیرند و با دستور خود ارتش را به عزیمت به شهر پاوه می خواند تا از وجود ضد انقلاب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ارتش حالت سکون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انقلاب، به طور مسلحانه راه ها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های ژاندارمری و شهربانی را خلع سلاح می کرد به پادگان های ارتش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های مهاباد، بانه و سر دشت را به آتش و خون کشید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را کشت و حضور خود را برمردم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امام و ملت انقلابی ایران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از حضرت امام صادر شد و ارتش به طور رسمی وارد معرکه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تاریخی امام برای آزاد سازی پاوه چنان روحیه ای به پاسداران و سربازان ژاندارمری داد که بدون توجه به زخم های خود، تمامی سنگرهای ضد انقلاب را از اشغال آنان خارج ساختند امیدشان را به یأس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رشادت های بی نظیر شهید چمران، عاملی بسیار اساسی در رهبری و سازماندهی نیروهای خودی و شکست ضد انقلاب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ـ پاک سازی کردستان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عقب راندن باقی مانده ی نیروهای حزب دموکرات پاوه، نوبت به شهرهای دیگر کردستان رسید که از وجود ضد انقلاب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عنایت الهی و با کمک نیروهای مردمی، این شهرها را به کلی از وجود عناصر ضد انقلاب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 سازی که در مدت کم تر از دو هفته صورت گرفت، کردستان را بار دیگر به آغوش میهن اسلامی بازگرداند و خواب آشفته ی تجزیه ی آن را بی تعبیر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ـ پاوه در نگاه شهید</w:t>
      </w:r>
    </w:p>
    <w:p>
      <w:pPr>
        <w:pStyle w:val="BookText"/>
        <w:rPr/>
      </w:pPr>
      <w:r>
        <w:rPr>
          <w:rFonts w:ascii="IRNazanin" w:hAnsi="IRNazanin" w:eastAsia="IRNazanin"/>
          <w:color w:val="111111"/>
          <w:sz w:val="28"/>
          <w:sz w:val="28"/>
          <w:szCs w:val="28"/>
          <w:rtl w:val="true"/>
          <w:lang w:bidi="fa-IR"/>
        </w:rPr>
        <w:t>پاوه هم چون ستاره ای تابناک در آسمان انقلاب اسلامی ایران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نقطه ی عطفی است که به سیاست شش ماه سکوت و انتظار دولت و ارتش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نخستین بار، با قاطعیت و سرعت و قدرت، دشمنان را بر جای خود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بزرگ ترین ضربه بر گرده ی امپریالیسم و صهیونیسم بود که آرزوی پیروزی نظامی خود و سقوط انقلاب اسلامی ایران را به گور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نبرد گاه فداییان با طاغوتیان است که به قدرت ایمان و شهادت بر نیروهای کفرو ظلم پیروز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داستان شورانگیزی است که حماسه ها خلق کرده است اسطوره ها از خود به یادگار گذشته و شهادت ها و فداکاری های بی نظیری را در قلب خود ضبط کرده شاهد جنایت هایی بود که در تاریخ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اسم لطیفی است که در آن خشن ترین قتل عام 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با قله های سربه فلک کشیده اش، نمودار همت بلند جانبازان راه حق، و اراده ی پولادین مبارزان انقلاب اسلامی ایران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پاوه، که از جویبارها و چشمه سارها و مرغزارها و بوستان هایش نسیم موج می زند، شاهد خون بی گناهان و شیون مادران داغدیده ی بسیاری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پاوه، دارای صخره های سختی است که مثل دیوارهای بلند، این شهر کوچک را محاصره کرده است و فریاد رزمندگان و خروش مسلسل ها و راکت ها و انفجار خمپاره ها، این صخره ها را به لرزه در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پاوه، قبله گاه دل های دردمند و دیده های گریان و دعاهای پر سوز هزاران مؤمن به انقلاب در آن شب مخوف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ـ قسم نامه ی پاوه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پاوه، و مقاومت بی نظیرش و اراده ی آهنینش و شهیدان خونین کفنش، قسم بر امام امت، و فرمان منقلب کننده و اعجاز آفرینش، قسم به اراده اش و ایمانش و عرفانش، قسم به فریاد اللّه اکبر پاسداران، قسم به عرق جبین رزمندگانش، قسم به جسارت و فداکاری، قسم به درد سوزان رزمندگان مجروح، قسم به خون شهیدان، قسم به انقلاب، قسم به اشک یتیمان، قسم به شرف، قسم به رسالت، قسم به آه بیوه زنان، قسم به شهادت، قسم به خدا که تا آخرین قطره ی خون خود علیه دشمنان داخلی و خارجی می جنگیم و از انقلاب مقدس اسلامی ایران و استقلال این آب و خاک پاسداری می کنیم و تا استقرار حکومت حق و عدل در سر تا سر عالم تا نابودی کامل طاغوت ها و شیطان ها دست از مبارزه بر نمی داریم و خدای بزرگ بر آن چه می گوییم شهید و شاهد است</w:t>
      </w:r>
      <w:r>
        <w:rPr>
          <w:rFonts w:eastAsia="IRNazanin" w:cs="IRNazanin"/>
          <w:color w:val="111111"/>
          <w:sz w:val="28"/>
          <w:szCs w:val="28"/>
          <w:rtl w:val="true"/>
          <w:lang w:bidi="fa-IR"/>
        </w:rPr>
        <w:t>.</w:t>
      </w:r>
      <w:r>
        <w:rPr>
          <w:rStyle w:val="FootnoteAnchor"/>
          <w:rtl w:val="true"/>
        </w:rPr>
        <w:footnoteReference w:id="20"/>
      </w:r>
      <w:bookmarkStart w:id="47" w:name="pg3139_17278"/>
    </w:p>
    <w:p>
      <w:pPr>
        <w:pStyle w:val="Heading4"/>
        <w:numPr>
          <w:ilvl w:val="3"/>
          <w:numId w:val="1"/>
        </w:numPr>
        <w:rPr/>
      </w:pPr>
      <w:bookmarkStart w:id="48" w:name="__RefHeading___Toc1307658_2749589250"/>
      <w:bookmarkStart w:id="49" w:name="_Toc17"/>
      <w:bookmarkEnd w:id="47"/>
      <w:bookmarkEnd w:id="48"/>
      <w:r>
        <w:rPr/>
        <w:t>32</w:t>
      </w:r>
      <w:r>
        <w:rPr>
          <w:rtl w:val="true"/>
        </w:rPr>
        <w:t>ـ در وزارت دفاع</w:t>
      </w:r>
      <w:bookmarkEnd w:id="49"/>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در وزارت دفاع</w:t>
      </w:r>
    </w:p>
    <w:p>
      <w:pPr>
        <w:pStyle w:val="BookText"/>
        <w:rPr/>
      </w:pPr>
      <w:r>
        <w:rPr>
          <w:rFonts w:ascii="IRNazanin" w:hAnsi="IRNazanin" w:eastAsia="IRNazanin"/>
          <w:color w:val="111111"/>
          <w:sz w:val="28"/>
          <w:sz w:val="28"/>
          <w:szCs w:val="28"/>
          <w:rtl w:val="true"/>
          <w:lang w:bidi="fa-IR"/>
        </w:rPr>
        <w:t xml:space="preserve">دکتر چمران، پس از پیروزی چشم گیر خود به تهران بازگشت و به پیشنهاد شورای انقلاب و به فرمان حضرت امام خمینی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به وزارت دفاع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غیر نظامی بود که به این سمت گمارده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سمت جدید، برای تغییر ارتش به یک نظام جایگزین انقلابی و متحول، به سلسله برنامه های وسیع و بنیادی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ارتش بر اساس و اصول منطقی و صحیح، برقراری روابطی عادلانه، صمیمی و دوستانه، همراه با نظم و توجه خاص به صنایع و تحقیقات دفاعی و ایجاد تحرک در آن ها از جمله ی آن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امام و مردم به دکتر چمران و توان و کارایی او، حرکت های مرموز و مشکوکی را در خدشه دار ساختن شخصیت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های گسترده ی دشمن در قالب مطبوعاتی وابسته، چنان بود که حتی بعضی دوستان نادان و گروه های مسلمان ناآگاه هم تحت تاثیر این موج، همان تهمت ها و دروغ ها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قصد جان او را داشتند که موفق به این جنایت نشدند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0" w:name="__RefHeading___Toc1307660_2749589250"/>
      <w:bookmarkStart w:id="51" w:name="_Toc18"/>
      <w:bookmarkEnd w:id="50"/>
      <w:r>
        <w:rPr/>
        <w:t>33</w:t>
      </w:r>
      <w:r>
        <w:rPr>
          <w:rtl w:val="true"/>
        </w:rPr>
        <w:t>ـ در کسوت نمایندگی مجلس شواری اسلامی</w:t>
      </w:r>
      <w:bookmarkEnd w:id="51"/>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در کسوت نمایندگی مجلس شواری اسلامی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اولین دوره ی مجلس شورای اسلامی به صورت منفرد شرکت جست و به رغم آن همه جو مسموم و بدون آن که ستاد تبلیغاتی داشته باشد از سوی مردم قدر شناس تهران، با بیش از یک میلیون رای بر کرسی نمایندگی نشست</w:t>
      </w:r>
      <w:r>
        <w:rPr>
          <w:rFonts w:eastAsia="IRNazanin" w:cs="IRNazanin"/>
          <w:color w:val="111111"/>
          <w:sz w:val="28"/>
          <w:szCs w:val="28"/>
          <w:rtl w:val="true"/>
          <w:lang w:bidi="fa-IR"/>
        </w:rPr>
        <w:t>.</w:t>
      </w:r>
      <w:r>
        <w:rPr>
          <w:rStyle w:val="FootnoteAnchor"/>
          <w:rtl w:val="true"/>
        </w:rPr>
        <w:footnoteReference w:id="22"/>
      </w:r>
      <w:bookmarkStart w:id="52" w:name="pg3139_17279"/>
    </w:p>
    <w:p>
      <w:pPr>
        <w:pStyle w:val="BookText"/>
        <w:rPr/>
      </w:pPr>
      <w:bookmarkEnd w:id="52"/>
      <w:r>
        <w:rPr>
          <w:rFonts w:ascii="IRNazanin" w:hAnsi="IRNazanin" w:eastAsia="IRNazanin"/>
          <w:color w:val="111111"/>
          <w:sz w:val="28"/>
          <w:sz w:val="28"/>
          <w:szCs w:val="28"/>
          <w:rtl w:val="true"/>
          <w:lang w:bidi="fa-IR"/>
        </w:rPr>
        <w:t>او تصمیم داشت در تدوین قوانین و نظام جدید انقلابی، به خصوص در ارتش، حداکثر تلاش خود را مصروف سازد تا ساختار گذشته ی ارتش به نظامی انقلابی و شایسته ی ارتش اسلامی تبدیل شود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3" w:name="__RefHeading___Toc1307662_2749589250"/>
      <w:bookmarkStart w:id="54" w:name="_Toc19"/>
      <w:bookmarkEnd w:id="53"/>
      <w:r>
        <w:rPr/>
        <w:t>34</w:t>
      </w:r>
      <w:r>
        <w:rPr>
          <w:rtl w:val="true"/>
        </w:rPr>
        <w:t>ـ در شورای عالی دفاع</w:t>
      </w:r>
      <w:bookmarkEnd w:id="54"/>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در شورای عالی دفاع</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هنگام تشکیل شورای عالی دفاع ازسوی رهبر کبیر انقلاب اسلامی، به نمایندگی و مشاورت ایشان در این شورا برگزیده شد و از طرف معظم له، مأموریت یافت تا با نظارت بر ارتش، رویدادهای داخلی آن را به اطلاع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اولین دوره ی انتخابات ریاست جمهوری، دوستان وی تأکید داشتند که وی نامزد ریاست جمهوری شود، ولی او نپذیرفت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لشگرهای ده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دکتر چمران در اشتغال های نظامی فشرده ی خود تجربه نمود، آن بود که از یک سو، هنوز زنگارهای دوران شاهی بر ارتش سنگینی می کرد و از سوی دیگر تهدیدها و حادثه آفرینی خائنانه در مرزهای غربی، در حجمی بود که جز از راه آفرینش طرحی نو، یارای دفاع مستمر و با اقتدار از نیروهای نظامی سلب می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چمران قانونی را به شورای عالی انقلاب برد و به تصویب رسانید که بر اساس آن، لشگرهای ده هزارنفری، متشکل از نیروهای مردمی سازمان دهی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موظف شد در این حرکت، او را یاری دهد، ولی از آن جا که رییس ستاد مشترک وقت، با این طرح موافق نبود، این طرح آن قدر به تعویق افتاد که نیروهای </w:t>
      </w:r>
      <w:bookmarkStart w:id="55" w:name="pg3139_17280"/>
    </w:p>
    <w:p>
      <w:pPr>
        <w:pStyle w:val="BookText"/>
        <w:rPr/>
      </w:pPr>
      <w:bookmarkEnd w:id="55"/>
      <w:r>
        <w:rPr>
          <w:rFonts w:ascii="IRNazanin" w:hAnsi="IRNazanin" w:eastAsia="IRNazanin"/>
          <w:color w:val="111111"/>
          <w:sz w:val="28"/>
          <w:sz w:val="28"/>
          <w:szCs w:val="28"/>
          <w:rtl w:val="true"/>
          <w:lang w:bidi="fa-IR"/>
        </w:rPr>
        <w:t xml:space="preserve">مهاجم بعثی در آخر شهریور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به مرزهای کشور تاختند و فرصت آمادگی مردمی و تشکیل این لشگرها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بحرانی سقوط خرمشهر، شهید بهشتی در سفری برای دیدار از مناطق عملیاتی به اهواز، با دکتر چمران،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ملاقات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حس می کنم، چرا شما آن همه برای تصویب و تشکیل لشگرهای ده هزار نفری حرارت به خرج می دادید که اگر آن ها را داشتیم، اکنون خرمشهر را نیز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چمران معتقد بود با تشکیل این لشگرها و با استفاده از نظامیان مؤمن، می توان ارتش را از درون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همواره نیروهای مؤمن و ورزیده در اختیار خواهیم داشت که قادر خواهیم بود توطئه ها و حمله های دشمن را در هر نقطه دفع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زمانی توسط دکتر، پی گیری می شد که هنوز، جنگ تحمیلی شروع نشده بود و بسیج مستضعفین هم تشکیل نشده بود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6" w:name="__RefHeading___Toc1307664_2749589250"/>
      <w:bookmarkStart w:id="57" w:name="_Toc20"/>
      <w:bookmarkEnd w:id="56"/>
      <w:r>
        <w:rPr/>
        <w:t>35</w:t>
      </w:r>
      <w:r>
        <w:rPr>
          <w:rtl w:val="true"/>
        </w:rPr>
        <w:t>ـ در خوزستان</w:t>
      </w:r>
      <w:bookmarkEnd w:id="57"/>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در خوزستان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چمران پس از حمله ی ناجوانمردانه ی ارتش صدام به مرزهای ایران اسلامی و یورش سریع به شهرها و روستاها و مردم بی دفاع، نتوانست آرام 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امت رسید و با اجازه ایشان به همراه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که در آن زمان علاوه بر نمایندگی مجلس شورای اسلامی، نماینده ی دیگر امام در شورای عالی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او همیشه خود را در گرداب خطر می افکند و هراسی از مرگ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ورود دست به کار شد و شبِ بعد از ورود، اولین حمله ی چریکی را علیه تانک های دشمن که تا چند کیلومتری شهرِ در حال سقوط اهواز پیشروی کرده بودند، آغاز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ـ تشکیل ستاد جنگ های نامنظم</w:t>
      </w:r>
    </w:p>
    <w:p>
      <w:pPr>
        <w:pStyle w:val="BookText"/>
        <w:rPr/>
      </w:pPr>
      <w:r>
        <w:rPr>
          <w:rFonts w:ascii="IRNazanin" w:hAnsi="IRNazanin" w:eastAsia="IRNazanin"/>
          <w:color w:val="111111"/>
          <w:sz w:val="28"/>
          <w:sz w:val="28"/>
          <w:szCs w:val="28"/>
          <w:rtl w:val="true"/>
          <w:lang w:bidi="fa-IR"/>
        </w:rPr>
        <w:t>پس از عزیمت به خوزستان و قرار گرفتن در خط مقدم نبرد، گروهی از رزمندگان داوطلب به گرد او آمدند و او با تربیت و سازمان دهی آنان، ستاد جنگ های نامنظم را در اهواز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کم کم قوت گرفت و منسجم شد و خدمات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غیر از رشادت هایی که در عملیات چریکی به موقع برای به انفعال کشیدن لشکرهای مکانیزه ی بعثی و پیش گیری از پیش روی آن ها به اهواز از خود نشان داد، در عملیات واحد مهندسی، با نصب پمپ های آب در کنار رودخانه ی کارون و احداث یک کانال به طول بیست کیلومتر و عرض یکصد متر، توانست در مدتی حدود یک ماه، آب کارون را به طرف تانک های دشمن روانه سازد، به طوری که سپاه دشمن مجبور شد، چند کیلومتر عقب نشینی کند و فکر تسخیر اهواز را از سر بیرون 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ـ هماهنگی بین ارتش و سپاه</w:t>
      </w:r>
    </w:p>
    <w:p>
      <w:pPr>
        <w:pStyle w:val="BookText"/>
        <w:rPr/>
      </w:pPr>
      <w:r>
        <w:rPr>
          <w:rFonts w:ascii="IRNazanin" w:hAnsi="IRNazanin" w:eastAsia="IRNazanin"/>
          <w:color w:val="111111"/>
          <w:sz w:val="28"/>
          <w:sz w:val="28"/>
          <w:szCs w:val="28"/>
          <w:rtl w:val="true"/>
          <w:lang w:bidi="fa-IR"/>
        </w:rPr>
        <w:t>از دیگر کارهای مهم و اساسی دکتر چمران در اهواز، ایجاد هماهنگی بین ارتش و سپاه و نیروهای داوطلب مردمی بود که در منطقه حضور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بازده این حرکت و شیوه ی جنگ مردمی و هماهنگی کامل بین نیروهای موجود، تاکتیک تقریبا جدیدی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ابرقدرت ها، قبلاً به آن فکر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هماهنکی در خرمشهر به وجود نیامد و نیروهای مردمی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چمران تصمیم داشت به خرمشهر برود، ولی به علت عدم وجود فرماندهی مشخص در آن جا و خطر جدی سقوط اهواز، موفق نشد، ولی چندین بار نیروهایی بین </w:t>
      </w:r>
    </w:p>
    <w:p>
      <w:pPr>
        <w:pStyle w:val="BookText"/>
        <w:rPr/>
      </w:pPr>
      <w:r>
        <w:rPr>
          <w:rFonts w:ascii="IRNazanin" w:hAnsi="IRNazanin" w:eastAsia="IRNazanin"/>
          <w:color w:val="111111"/>
          <w:sz w:val="28"/>
          <w:sz w:val="28"/>
          <w:szCs w:val="28"/>
          <w:rtl w:val="true"/>
          <w:lang w:bidi="fa-IR"/>
        </w:rPr>
        <w:t>دویست تا یک هزار نفر را سازماندهی کرده و به خرمشهر فرستاد و سرانجام در نبردی نابرابر، خرمشهر به دست دشمن سقوط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ـ پیروزی سوسنگرد</w:t>
      </w:r>
    </w:p>
    <w:p>
      <w:pPr>
        <w:pStyle w:val="BookText"/>
        <w:rPr/>
      </w:pPr>
      <w:r>
        <w:rPr>
          <w:rFonts w:ascii="IRNazanin" w:hAnsi="IRNazanin" w:eastAsia="IRNazanin"/>
          <w:color w:val="111111"/>
          <w:sz w:val="28"/>
          <w:sz w:val="28"/>
          <w:szCs w:val="28"/>
          <w:rtl w:val="true"/>
          <w:lang w:bidi="fa-IR"/>
        </w:rPr>
        <w:t>پس از یأس دشمن از تسخیر اهواز، صدام سخت به فتح سوسنگرد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سوسنگرد حمله کرد و سه روز تانک های دشمن شهر را در محاصره گرفتند و روز سوم عاقبت تعدادی از آن ها توانستند به داخل شهر راه یابند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چمران که از محاصره ی تعدادی از یاران و رزمندگان شجاع خود در آن شهر سخت برآشفته بود، با پی گیری های فراوان خود و حضرت آیت اللّه خامنه ای، ارتش را آماده ساخت که برای اولین بار دست به یک حمله ی نابرابر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نیروهای مردمی و سپاه پاسداران را در کنار ارتش سازماندهی کرد و با نظمی نو و شیوه ای جدید از جانب جاده ی اهواز ـ سوسنگرد به دشمن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در حالی که پیشاپیش و به شوق کمک و دیدار برادران محاصره شده در سوسنگرد، به سوی این شهر می شتافت، در محاصره ی تانک های دشمن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سایر رزمندگان همراه را از مسیری عبور می دهد و به عنوان یک تاکتیک همیشگی، خود را به حلقه ی محاصره دشمن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نبرد سختی 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کماندویی دشمن از پشت تانک ها به او حمله می کنند و او هم چون شیری در میدان از سنگری به سنگر دیگر موقعیت خود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تانک ها به سوی او تیراندازی می کردند و همرزمش هم شهید شده بود، خود نیز از ناحیه ی پای چپ زخمی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زخمی بر یک کامیون عراقی حمله می برد و با کمک جوان چابک دیگری که خود را به معرکه رسانده بود به داخل کامیون </w:t>
      </w:r>
    </w:p>
    <w:p>
      <w:pPr>
        <w:pStyle w:val="BookText"/>
        <w:rPr/>
      </w:pPr>
      <w:r>
        <w:rPr>
          <w:rFonts w:ascii="IRNazanin" w:hAnsi="IRNazanin" w:eastAsia="IRNazanin"/>
          <w:color w:val="111111"/>
          <w:sz w:val="28"/>
          <w:sz w:val="28"/>
          <w:szCs w:val="28"/>
          <w:rtl w:val="true"/>
          <w:lang w:bidi="fa-IR"/>
        </w:rPr>
        <w:t>می نشیند و با درهم کوبیدن نظم و روحیه ی دشمن، برافروخته و شادان در نزدیکی دروازه ی سوسنگرد به همرزمانش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همان کامیون خود را به بیمارستانی در اهواز می رساند و بستری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یک شب در بیمارستان نمی ماند و بعد از آن به مقر ستاد جنگ های نامنظم می رود و دوباره با پای زخمی و دردمند به راهنمایی و ارشاد یاران وفاداراش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اینجاست در همان شبی که در بیمارستان بستری بود، جلسه ی مشورتی فرماندهان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تیمسار شهید فلاحی، فرمانده ی لشگر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شهید کلاهدوز، بعضی از فرماندهان سپاه و سرهنگ محمد سلیمی که رییس ستاد شهید چمران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 خوزستان و نماینده امام در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حجت الاسلام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تخت او در بیمارستان تشکیل می شود و او در همان حال پیشنهاد حمله به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ـ آغاز حرکت مجدد</w:t>
      </w:r>
    </w:p>
    <w:p>
      <w:pPr>
        <w:pStyle w:val="BookText"/>
        <w:rPr/>
      </w:pPr>
      <w:r>
        <w:rPr>
          <w:rFonts w:ascii="IRNazanin" w:hAnsi="IRNazanin" w:eastAsia="IRNazanin"/>
          <w:color w:val="111111"/>
          <w:sz w:val="28"/>
          <w:sz w:val="28"/>
          <w:szCs w:val="28"/>
          <w:rtl w:val="true"/>
          <w:lang w:bidi="fa-IR"/>
        </w:rPr>
        <w:t>به رغم اصرار و پیشنهاد مسؤولین و دوستانش، حاضر به ترک اهواز و ستاد جنگ های نا منظم و حرکت به تهران برای معالجه نمی شود و تمام مدت را در همان ستاد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کنار بسترش و در مقابلش نقشه های نظامی منطقه، مقدار پیشروی دشمن و حرکت نیروهای خودی نصب شده بود، دائما به آن ها می نگریست و طرح های جالب و پیشنهادات سازنده در زمینه های مختلف نظامی، مهندسی و حتی فرهنگی ارایه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با چوب زیر بغل به پا می خیزد و باز هم آماده ی رفتن به جبهه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نبرد پانزدهم دیماه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شکست قسمتی از نیروهای ما شد و فاجعه ی هویزه به بار آمد، دیگر تاب نشستن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رزمندگان شجاع و جان برکف را گرد آورد و به همراه چند چرخ بال که خود فرماندهی آن ها را برعهده </w:t>
      </w:r>
    </w:p>
    <w:p>
      <w:pPr>
        <w:pStyle w:val="BookText"/>
        <w:rPr/>
      </w:pPr>
      <w:r>
        <w:rPr>
          <w:rFonts w:ascii="IRNazanin" w:hAnsi="IRNazanin" w:eastAsia="IRNazanin"/>
          <w:color w:val="111111"/>
          <w:sz w:val="28"/>
          <w:sz w:val="28"/>
          <w:szCs w:val="28"/>
          <w:rtl w:val="true"/>
          <w:lang w:bidi="fa-IR"/>
        </w:rPr>
        <w:t xml:space="preserve">داشت، با همان چوب زیر بغل، آماده ی حمله به نیروهای پشت جبهه و تدارکات دشمن در جاده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جفیر طلایه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لیکن به دلیل آتش سنگین دشمن چرخ بال ها نتوانستند از منطقه هویزه بگذرند و آن ها را مجبور به بازگشت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بازگشت سخت ناراحت و عصبانی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 دیدار امام امت</w:t>
      </w:r>
    </w:p>
    <w:p>
      <w:pPr>
        <w:pStyle w:val="BookText"/>
        <w:rPr/>
      </w:pPr>
      <w:r>
        <w:rPr>
          <w:rFonts w:ascii="IRNazanin" w:hAnsi="IRNazanin" w:eastAsia="IRNazanin"/>
          <w:color w:val="111111"/>
          <w:sz w:val="28"/>
          <w:sz w:val="28"/>
          <w:szCs w:val="28"/>
          <w:rtl w:val="true"/>
          <w:lang w:bidi="fa-IR"/>
        </w:rPr>
        <w:t xml:space="preserve">بالاخره در اسفندماه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زیر بغل را کنار گذاشت و در حالی که با کمی ناراحتی راه می رفت همراه هم رزمانش از یکایک جبهه های نبرد در اهواز دیدن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زخمی شدن، اولین بار برای دیدار امام امت و عرض گزارش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امام رسید و حوادثی را که اتفاق افتاده بود و شرح مختصر عملیات و پیشنهادات خود را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رحمه الله پدرانه و با ملاطفت خاصی به سخنانش گوش می داد، او و همه ی رزمندگان را دعا می کرد و رهنمودهای لازم را ارایه می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چمران از سکون و عدم تحرکی که در جبهه ها وجود داشت دائما رنج می برد و تلاش می کرد که با ارایه ی پیشنهادات و برنامه های ابتکاری حرکتی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اصرار داشت که هر چه زودتر به تپه های اللّه اکبر و سپس به بستان حمله شود و خود را به تنگه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نزدیکی مرز است، رسانده تا ارتباط شمالی ـ جنوبی نیروهای عراقی و مرز پیوسته آنان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سی و یکم اردیبهشت ماه سال شصت، با یک حمله ی هماهنگ و برق آسا، ارتفاعات اللّه اکبر فتح شد که پس از پیروزی سوسنگرد بزرگ ترین پیروزی تاآن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به همراه رزمندگان شجاع اسلام در زمره ی اولین کسانی بود که پای به ارتفاعات اللّه اکبر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فرمانده ی شجاعش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با تعدادی از جان برکفان و یاران خود با فداکاری و قدرت تمام توانستند تمام تپه 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در آورند، در حالی که دیگران در هاله ای از ناباوری به این اقدام جسورانه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ارتفاعات اللّه اکبر، اصرار داشت نیروهای ما هر چه زودتر، قبل از این که دشمن بتواند استحکاماتی برای خود ایجاد کند، به سوی بستان سرازیر شوند که این کار عملی نشد و شهید چمران خود طرح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ایثار و گذشت و فداکاری رزمندگان جان برکف ستاد جنگ های نامنظم و به فرماندهی ایرج رستمی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دهلاویه، در نوع خود عملی جسورانه، خطرناک و غرور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مؤمن ستاد، پلی بر روی رودخانه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از رودخانه عبور کردند و به قلب دشمن تاختند و دهلاویه را به یاری خدای بزرگ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پیروزی پس از عزل بنی صدر ازفرماندهی کل قوا بود که به عنوان طلیعه ی پیروزی های دیگر به حساب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 ام خرداد سال شصت، در جلسه ی فوق العاده شورای عالی دفاع در اهواز، با حضور مرحوم آیت اللّه اشراقی شرکت و از عدم تحرک و سکون نیروها انتقاد کرد و پیشنهادات نظامی خود، از جمله حمله به بستان را مجددا ارایه کرد</w:t>
      </w:r>
      <w:r>
        <w:rPr>
          <w:rFonts w:eastAsia="IRNazanin" w:cs="IRNazanin"/>
          <w:color w:val="111111"/>
          <w:sz w:val="28"/>
          <w:szCs w:val="28"/>
          <w:rtl w:val="true"/>
          <w:lang w:bidi="fa-IR"/>
        </w:rPr>
        <w:t xml:space="preserve">. </w:t>
      </w:r>
      <w:bookmarkStart w:id="58" w:name="pg3139_17286"/>
    </w:p>
    <w:p>
      <w:pPr>
        <w:pStyle w:val="Heading3"/>
        <w:numPr>
          <w:ilvl w:val="2"/>
          <w:numId w:val="1"/>
        </w:numPr>
        <w:rPr/>
      </w:pPr>
      <w:bookmarkStart w:id="59" w:name="__RefHeading___Toc1307666_2749589250"/>
      <w:bookmarkStart w:id="60" w:name="_Toc21"/>
      <w:bookmarkEnd w:id="58"/>
      <w:bookmarkEnd w:id="59"/>
      <w:r>
        <w:rPr>
          <w:rtl w:val="true"/>
        </w:rPr>
        <w:t>فصل چهارم</w:t>
      </w:r>
      <w:r>
        <w:rPr>
          <w:rtl w:val="true"/>
        </w:rPr>
        <w:t xml:space="preserve">: </w:t>
      </w:r>
      <w:r>
        <w:rPr>
          <w:rtl w:val="true"/>
        </w:rPr>
        <w:t>به سوی قربان گاه</w:t>
      </w:r>
      <w:bookmarkEnd w:id="60"/>
    </w:p>
    <w:p>
      <w:pPr>
        <w:pStyle w:val="Heading4"/>
        <w:numPr>
          <w:ilvl w:val="3"/>
          <w:numId w:val="1"/>
        </w:numPr>
        <w:rPr/>
      </w:pPr>
      <w:bookmarkStart w:id="61" w:name="__RefHeading___Toc1307668_274958925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قربان گاه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ایرج رستمی، فرمانده ی منطقه ی دهلاویه در همان منطقه به شهادت رسید و شهید دکتر چمران به شدت از این حادثه افسرده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همه ی رزمندگان ستاد، به خصوص رزمندگان و دوستان رستمی،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دوستان صمیمی او می گریستند و گروهی دیگر مبهوت به هم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نسیم شهادت می وزید و گویی همه در سکوتی مرگ بار منتظر حادثه ای بزرگ و زلزله ای وحشت 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یکی دیگر از فرماندهانش را احضار نمود و خود او را به جبهه برد تا در دهلاویه به جای رستمی معرفی نماید ودرلحظه ی حرکت وی یکی از رزمندگان با چه سادگی و زیبایی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 عاشورا که یکایک یاران حسین علیه السلام به شهادت رسیدند عباس علمدار و رستمی هم به شهادت رسیدند و اینک خود او همانند ظهر عاشورای حسین علیه السلام آماده ی حرکت به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اطرافیانش هنگام خروج از ستاد با او وداع می کردند و با نگاه های اندوه بار تا ان جا که چشم می دید و گوش می شنید او و همراهانش را دنبال می کردند و غمی مرموز و تلخ بر دلشان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شب قبل، در آخرین جلسه ی مشورتی ستاد، یارانش را با وصایای بی سابقه ای نصیحت کرده بود و خدا می داند که در پس چهره ی ساکت و آرام و ملکوتی او چه شور و هیجانی از شوق رهایی، رستن از غم ها و رنج ها، شنیدن دروغ و تهمت ها و دم بر نیاوردنها و در نهایت شهادت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یاران باوفای او به شهادت رسیده بودند و اینک او خود به قربان گاه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 یاران و تربیت شدگان عزیزش در مقابل چشمانش و درکنارش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ها را بر دوش گرفت و خود در اشتیاق شهادت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بزرگ او را در این آزمایش های سخت می آزمود، او را هر چه بیش تر می گداخت و روحش را صیقل می داد تا قربانی عالی تری از خاکیان را به ملایک معرفی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مالا تعلمون؛ من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سوسنگرد به راه افتاد و در بین راه، مرحوم ایت اللّه اشراقی و شهید تیمسار فلاحی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یکدیگر را بوسیدند و باز هم به حرکت ادامه داد تا به قربان گاه رسید همه ی رزمندگان را در کانالی پشت دهلاویه جمع نمود، شهادت فرمانده شان ایرج رستمی را به آن ها تبریک و تسلیت گفت و با صدایی گرفته ازغم فقدان رستمی، ولی نگاهی عمیق و چهره ای نورانی و دلی مالامال از عشق به شهادت و دیدار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رستمی را دوست داشت و برد و اگر ما راهم دوست داشته باشد،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هم ثابت کرد که او را دوست می دارد و چه زود او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که تمام شد، با همه رزمندگان خداحافظی و دیده 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سنگرها سرکشی نمود و در خط مقدم، در نزدیک ترین نقطه به دشمن، پشت خاک ریز ایستاده بود و به رزمندگان تأکید می کرد که از این نقطه که او ایستاده است، دیگر کسی پیش نرود، چون در همان جا دشمن به خوبی با چشم غیر مسلح دیده می شد و مطمئنا دشمن هم آن ها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خمپاره که از اولین ساعات بامداد شروع شده بود و علاوه بر رستمی، قربانی های دیگری نیز گرفته بود باریدن گرفت و دکتر چمران دستور داد رزمندگان به سرعت از کنارش متفرق شوند و از هم فاصله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یارانش از او فاصله گرفتند و هر یک در گودالی مات و مبهوت در انتظار حادثه ای جانکاه بودند که خمپاره ها در اطراف او به زمین خورد و با اصابت یکی از </w:t>
      </w:r>
      <w:bookmarkStart w:id="63" w:name="pg3139_17288"/>
    </w:p>
    <w:p>
      <w:pPr>
        <w:pStyle w:val="BookText"/>
        <w:rPr/>
      </w:pPr>
      <w:bookmarkEnd w:id="63"/>
      <w:r>
        <w:rPr>
          <w:rFonts w:ascii="IRNazanin" w:hAnsi="IRNazanin" w:eastAsia="IRNazanin"/>
          <w:color w:val="111111"/>
          <w:sz w:val="28"/>
          <w:sz w:val="28"/>
          <w:szCs w:val="28"/>
          <w:rtl w:val="true"/>
          <w:lang w:bidi="fa-IR"/>
        </w:rPr>
        <w:t>خمپاره های صدامیان کافر یکی از شاگردان بسیار متواضع علی علیه السلام و حسین علیه السلام ، یکی از عارفان و سالکان راه حق و حقیقت و یکی از ارزشمندترین انسان ها و یاران با وفای امام خمینی از دیار ما رخت بر بست و به ملکوت اعلا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خمپاره دشمن به پشت سر دکتر چمران اصابت کردو ترکش های دیگر صورت و سینه ی دو یارش را که در کنارش ایستاده بودند شکافت و فریاد و شیون رزمندگان و دوستان و برادران با وفایش به آسمان برخاست، او را به سرعت به آمبولانس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سرش جاری بود و چهره ی ملکوتی و متبسم اش دیگر با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شایددرآن اوقات، همان طوری که خود آرزو کرده بود، امام حسین علیه السلام بر بالینش بود و او از عشق دیدار امام حسین علیه السلام و رستن از این دنیای پر از درد و پیوستن به دیار مصفای شهیدان، فرصت نگاهی و سخن با ما خاکیان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سوسنگرد که بعدها به نام شهید دکتر چمران نامیده شد، زخم بندی و کمک های اولیه انجام شده و به سرعت آمبولانس به طرف اهواز شتافت، ولی افسوس که فقط جسم بی جانش به 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اهواز و خوزستان، بلکه امت مسلمان ایران و شیعیان محروم لبنان و حتی ملل مستضعف و آزاد دنیا، غرق در حسرت و ماتم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مردم حق شناس امت ما، خشمگین از این جنایت صدام پلید، و اندوه بار و اشک الود پیکر پاک او را در اهواز و تهران تشییع کردند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4" w:name="__RefHeading___Toc1307670_2749589250"/>
      <w:bookmarkStart w:id="65" w:name="_Toc23"/>
      <w:bookmarkEnd w:id="64"/>
      <w:r>
        <w:rPr/>
        <w:t>41</w:t>
      </w:r>
      <w:r>
        <w:rPr>
          <w:rtl w:val="true"/>
        </w:rPr>
        <w:t>ـ پیام رهبر کبیر انقلاب اسلامی، امام خمینی رحمه الله به مناسبت شهادت دکتر چمران</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پیام رهبر کبیر انقلاب اسلامی، امام خمینی رحمه الله به مناسبت شهادت دکتر چمران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شهادت انسان ساز سردار پر افتخار اسلام و مجاهد بیدار و متعهد راه تعالی و پیوستن به ملأ اعلای، دکتر مصطفی چمران را به پیش گاه ولی عصر ـ ارواحنافداه ـ تسلیت و تبریک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از آن رو که ملت شهید پرور ما سربازی را ازدست داد که در جبهه های نبرد با باطل چه در لبنان و چه در ایران، حماسه می آفرید و سرلوحه ی مرام او اسلام عزیز و پیروزی حق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جویی پرهیزگار و معلمی متعهد بود که کشور اسلامی ما بر او و امثال او احتیاج مبرم داشت و تبریک از آن رو که اسلام بزرگ چنین فرزندانی تقدیم ملت ها و توده های مستضعف می کند و سردارانی هم چون او در دامن تربیت خود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چنین نیست که زندگی، عقیده و جهاد در راه آن است؟ چمران عزیز با عقیده ی پاک و خالص، غیر وابسته به دسته جات و گروه های سیاسی و عقیده به هدف بزرگ الهی، جهاد در راه آن از آغاز زندگی شروع و به آن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 با نور معرفت و پیوستگی به خدا قدم نهاد و در راه آن به جهاد برخاست و جان خود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سرافرازی زیست و با سرافرازی شهید شد و به حق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آن است که بی هیاهوی سیاسی و خودنمایی های شیطانی برای خدا به جهاد برخیزد و خود را فدای هدف کند نه هوا، و این هنرمردان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خدای بزرگ با آبرو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می توانیم چنین هنری داشته باشیم؟ با خداست که دستمان را بگیرد و از ظلمات جهالت و نفسانیات برهاند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ضایعه را به ملت شریف ایران و لبنان، بلکه به ملت های مسلمان و قوای مسلح و رزمندگان در راه حق و به خاندان و برادر محترم این مجاهد عزیز تسلیت </w:t>
      </w:r>
      <w:bookmarkStart w:id="66" w:name="pg3139_17290"/>
    </w:p>
    <w:p>
      <w:pPr>
        <w:pStyle w:val="BookText"/>
        <w:rPr/>
      </w:pPr>
      <w:bookmarkEnd w:id="66"/>
      <w:r>
        <w:rPr>
          <w:rFonts w:ascii="IRNazanin" w:hAnsi="IRNazanin" w:eastAsia="IRNazanin"/>
          <w:color w:val="111111"/>
          <w:sz w:val="28"/>
          <w:sz w:val="28"/>
          <w:szCs w:val="28"/>
          <w:rtl w:val="true"/>
          <w:lang w:bidi="fa-IR"/>
        </w:rPr>
        <w:t>عرض می نمایم و از خداوند تعالی، رحمت برای او و صبر و اجر برای بازماندگان محترمش خواهانم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eastAsia="Times New Roman" w:cs="Times New Roman" w:ascii="Times New Roman" w:hAnsi="Times New Roman"/>
          <w:color w:val="111111"/>
          <w:sz w:val="28"/>
          <w:szCs w:val="28"/>
          <w:lang w:val="en-US" w:bidi="en-US"/>
        </w:rPr>
        <w:t>1/4/60</w:t>
      </w:r>
    </w:p>
    <w:p>
      <w:pPr>
        <w:pStyle w:val="Heading4"/>
        <w:numPr>
          <w:ilvl w:val="3"/>
          <w:numId w:val="1"/>
        </w:numPr>
        <w:rPr/>
      </w:pPr>
      <w:bookmarkStart w:id="67" w:name="__RefHeading___Toc1307672_2749589250"/>
      <w:bookmarkStart w:id="68" w:name="_Toc24"/>
      <w:bookmarkEnd w:id="67"/>
      <w:r>
        <w:rPr/>
        <w:t>42</w:t>
      </w:r>
      <w:r>
        <w:rPr>
          <w:rtl w:val="true"/>
        </w:rPr>
        <w:t>ـ پیام ریاست جمهوری، آیت اللّه خامنه ای</w:t>
      </w:r>
      <w:bookmarkEnd w:id="68"/>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پیام ریاست جمهوری، آیت اللّه خامنه ای</w:t>
      </w:r>
    </w:p>
    <w:p>
      <w:pPr>
        <w:pStyle w:val="BookText"/>
        <w:rPr/>
      </w:pPr>
      <w:r>
        <w:rPr>
          <w:rFonts w:ascii="IRNazanin" w:hAnsi="IRNazanin" w:eastAsia="IRNazanin"/>
          <w:color w:val="111111"/>
          <w:sz w:val="28"/>
          <w:sz w:val="28"/>
          <w:szCs w:val="28"/>
          <w:rtl w:val="true"/>
          <w:lang w:bidi="fa-IR"/>
        </w:rPr>
        <w:t>ملت انقلابی ایران، روحی آرزومند و مشتاق به ملأ اعلی پیوست و گامی استوار و خستگی ناپذیر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دکتر مصطفی چمران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در سنگر جهاد فی سبیل اللّه دل دشمنان خدا را لرزانیده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لبنان، در کردستان، در خوزستان مزدوران استکبار جهانی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خداشناس و اراده ی خلل ناپذیرش، همیشه مشت آهنین خود را بر چهره ی دشمن نواخته بود و با این حال او با روح لطیف و خلق ملکوتی و چشم خدابین به ماورای محدوده ها و تنگناهای مادی نظر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مجاهد راه خدا، جام شهادتی را که بارها و بارها در دست فشرده و بر لب نزدیک کرده بود عاشقانه نوشیده و به خیل شهیدان همیشه زنده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گوارایش باد و راهش مستدام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 راه جهاد و تلاش برای حاکمیت اسلام و به زانو در آوردن کفر و استکبار جهانی، راه امام بزرگوار، راه نجات فلسطین و لبنان و راه نجات همه ی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همه ی روندگان این راه و سلام و تهنیت و تسلیت بر امام و پیشاهنگ این راه</w:t>
      </w:r>
      <w:r>
        <w:rPr>
          <w:rFonts w:eastAsia="IRNazanin" w:cs="IRNazanin"/>
          <w:color w:val="111111"/>
          <w:sz w:val="28"/>
          <w:szCs w:val="28"/>
          <w:rtl w:val="true"/>
          <w:lang w:bidi="fa-IR"/>
        </w:rPr>
        <w:t>.</w:t>
      </w:r>
      <w:r>
        <w:rPr>
          <w:rStyle w:val="FootnoteAnchor"/>
          <w:rtl w:val="true"/>
        </w:rPr>
        <w:footnoteReference w:id="30"/>
      </w:r>
      <w:bookmarkStart w:id="69" w:name="pg3139_17291"/>
    </w:p>
    <w:p>
      <w:pPr>
        <w:pStyle w:val="Heading4"/>
        <w:numPr>
          <w:ilvl w:val="3"/>
          <w:numId w:val="1"/>
        </w:numPr>
        <w:rPr/>
      </w:pPr>
      <w:bookmarkStart w:id="70" w:name="__RefHeading___Toc1307674_2749589250"/>
      <w:bookmarkStart w:id="71" w:name="_Toc25"/>
      <w:bookmarkEnd w:id="69"/>
      <w:bookmarkEnd w:id="70"/>
      <w:r>
        <w:rPr/>
        <w:t>43</w:t>
      </w:r>
      <w:r>
        <w:rPr>
          <w:rtl w:val="true"/>
        </w:rPr>
        <w:t>ـ گزیده ی پیام آقای هاشمی رفسنجانی</w:t>
      </w:r>
      <w:bookmarkEnd w:id="71"/>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گزیده ی پیام آقای هاشمی رفسنجانی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این شهید بزرگوار را روی دست هایمان با قلب هایی مملو از حزن و اندوه و چشمانی گریان و دل هایی پر از کینه نسبت به صهیونیسم و صدام و امپریالیسم جهانی و آن هایی که خون آن برادر رزمنده را بر زمین ریخته اند، گرفته ایم، و در خطاب به آن شهید عزیز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آرزوی بزرگ تو نجات فلسطین و طرد اسراییل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لبنان باهم متعهد گشته بودیم که تا نجات فلسطین و نجات محرومان لبنان و نجات ایران عزیز از پای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نجات پیدا کرد ولی تو آخر رهایی قدس عزیز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روح مقدست در بهشت شاهد پیروزی نهایی ما در جنگ با صدام و شاهد موفقیت هم رزمانت در پس گرفتن قدس و ایجاد حکومت اسلامی در آن سرزمین باشد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2" w:name="__RefHeading___Toc1307676_2749589250"/>
      <w:bookmarkStart w:id="73" w:name="_Toc26"/>
      <w:bookmarkEnd w:id="72"/>
      <w:r>
        <w:rPr>
          <w:rtl w:val="true"/>
        </w:rPr>
        <w:t>فصل پنجم</w:t>
      </w:r>
      <w:r>
        <w:rPr>
          <w:rtl w:val="true"/>
        </w:rPr>
        <w:t xml:space="preserve">: </w:t>
      </w:r>
      <w:r>
        <w:rPr>
          <w:rtl w:val="true"/>
        </w:rPr>
        <w:t>خصوصیات اخلاقی و عرفانی شهید چمران</w:t>
      </w:r>
      <w:bookmarkEnd w:id="73"/>
    </w:p>
    <w:p>
      <w:pPr>
        <w:pStyle w:val="Heading4"/>
        <w:numPr>
          <w:ilvl w:val="3"/>
          <w:numId w:val="1"/>
        </w:numPr>
        <w:rPr/>
      </w:pPr>
      <w:bookmarkStart w:id="74" w:name="__RefHeading___Toc1307678_274958925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و عرفانی شهید چمران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شهید از زبان رهبر معظم انقلاب</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ویژگی های شهید در اسناد ساواک</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غم خوار محرومان</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توکل بر خدا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 و عشق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سازش ناپذیری</w:t>
      </w:r>
    </w:p>
    <w:p>
      <w:pPr>
        <w:pStyle w:val="Heading4"/>
        <w:numPr>
          <w:ilvl w:val="3"/>
          <w:numId w:val="1"/>
        </w:numPr>
        <w:rPr/>
      </w:pPr>
      <w:bookmarkStart w:id="76" w:name="__RefHeading___Toc1307680_2749589250"/>
      <w:bookmarkStart w:id="77" w:name="_Toc28"/>
      <w:bookmarkEnd w:id="76"/>
      <w:r>
        <w:rPr/>
        <w:t>51</w:t>
      </w:r>
      <w:r>
        <w:rPr>
          <w:rtl w:val="true"/>
        </w:rPr>
        <w:t xml:space="preserve"> </w:t>
      </w:r>
      <w:r>
        <w:rPr>
          <w:rtl w:val="true"/>
        </w:rPr>
        <w:t>ـ ویژگی های شهید از زبان رهبر معظم انقلاب</w:t>
      </w:r>
      <w:bookmarkEnd w:id="7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شهید از زبان رهبر معظم انقلاب</w:t>
      </w:r>
    </w:p>
    <w:p>
      <w:pPr>
        <w:pStyle w:val="BookText"/>
        <w:rPr/>
      </w:pPr>
      <w:r>
        <w:rPr>
          <w:rFonts w:ascii="IRNazanin" w:hAnsi="IRNazanin" w:eastAsia="IRNazanin"/>
          <w:color w:val="111111"/>
          <w:sz w:val="28"/>
          <w:sz w:val="28"/>
          <w:szCs w:val="28"/>
          <w:rtl w:val="true"/>
          <w:lang w:bidi="fa-IR"/>
        </w:rPr>
        <w:t>رهبر معظم انقلاب در اولین سالگرد شهادت دکتر چمران، درباره ی مقام و شخصیت شهید چمران این چنین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هیجان انگیز و جالب است که از اولین آشنایی های خودم با برادر شهید عزیزمان چمران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در رابطه با مسایل روز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نوار چند ساعته هم که راجع به درگیری های لبنان صحبت کرده بود از او گوش کرده بودم که در آن نوار شیفتگی فراوان ایشان به امام موسی صدر کاملاً </w:t>
      </w:r>
    </w:p>
    <w:p>
      <w:pPr>
        <w:pStyle w:val="BookText"/>
        <w:rPr/>
      </w:pPr>
      <w:r>
        <w:rPr>
          <w:rFonts w:ascii="IRNazanin" w:hAnsi="IRNazanin" w:eastAsia="IRNazanin"/>
          <w:color w:val="111111"/>
          <w:sz w:val="28"/>
          <w:sz w:val="28"/>
          <w:szCs w:val="28"/>
          <w:rtl w:val="true"/>
          <w:lang w:bidi="fa-IR"/>
        </w:rPr>
        <w:t>مشهود بود و اطلاع داشتم که ایشان دستیار و مشاور آقای صدر است و هم چنین فرمانده ی نظامی سازمان امل که به وسیله ی امام موسی صدر تشکیل و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 اطلاعات من از شهید چمران همین ها بوده تا قبل از این که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قیافه ی مهربان و صمیمی و متواضع و دوست داشتنی چمران را برای اولین بار در نخست وزیری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ای که با ترسیم ذهنی من از چمران، به کلی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گرم ازمن و از یکی از برادران که با هم بودیم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هم دورادور با من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احساس کردم که یک انسان اهل ذوق و معنویت و علاقه مند به هنر و هنرمند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ما از این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با چمران صمیمی شدم و آن صمیمیت وقتی بیشتر شد که من آثار این صمیمیت را در او مشاهده می کردم، یعنی طبیعتا یک آدم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دروغ گو، متظاهر، مزوّر، در دوستی نبود، مثلاً می دیدم که با دوستان قدیمی اش هر وقت ملاقات می کرد با هم روبوسی می کردند و این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من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که می دید با یک حالت شعفی بلند می شد و مرا بغل می گرفت و می بوسید، روزی که ایشان به عنوان وزیر دفاع پای به وزارت دفاع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شایددراولین ساعات ورودش به وزارت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در وزارت دفاع نماینده ی شورای انقلاب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سازمانی هم سمت معاونت وزیر دفاع در امور انقلاب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تازه به وجود آمده، متناسب با اوضاع و احوال آن روز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اتاق من به این معنی بود که مایل است دوستی ما در وزارت دفاع تبدیل شود به یک همکاری صمیمانه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 برود در اتاقش بنشیند و من به عنوان یک معاون به دیدنش بروم، بلکه مایل بود که صمیمانه با مسأله برخورد کند و بسیار کار جالب و </w:t>
      </w:r>
    </w:p>
    <w:p>
      <w:pPr>
        <w:pStyle w:val="BookText"/>
        <w:rPr/>
      </w:pPr>
      <w:r>
        <w:rPr>
          <w:rFonts w:ascii="IRNazanin" w:hAnsi="IRNazanin" w:eastAsia="IRNazanin"/>
          <w:color w:val="111111"/>
          <w:sz w:val="28"/>
          <w:sz w:val="28"/>
          <w:szCs w:val="28"/>
          <w:rtl w:val="true"/>
          <w:lang w:bidi="fa-IR"/>
        </w:rPr>
        <w:t>شیرینی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من آمد که حالا با هم هستیم چگونه باید در وزارت دفاع وظایفمان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باهم مذاکراتی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شورای عالی دفاع با هم هم کاری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از این شورای عالی دفاع، قبل از آمدن بنی صدر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بنی صدر رییس جمهور شد و بعد از مدت کوتاهی از طرف امام به عنوان نماینده ی فرمانده ی کل قوا منصوب شد، من از ارتش و وزارت دفاع استعفا دادم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 برخورد کاری کمی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رفاقتمان محفوظ بود، تا این که مجددا به فرمان امام شورای عالی دفاع تشکیل شد و من و دکتر چمران به عنوان دو نماینده ی امام که در قانون اساسی تعیین شده بود، در شورا معین شدیم و بعد از اندکی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جنگ شروع شد، به فاصله ی شاید یک هفته بعد از جنگ با رفتن هر دوی ما به اهواز و آن حوالی که خاطرات شیرین و جالبی از آن دوران دارم و هم کاری ما در ستاد جنگ های نامنظم آغاز شد و ادامه داشت تا هنگام شهادت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چمران را در مجموع، من یک فرد ممتاز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خاطر وجود ویژگی های اخلاقی و رفتار زیبایی بود که در شخصیت او وجود داشت و همه ی این ها به او چهره ای خاص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خصوصیات را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مهربانی او، صمیمیت او، چیزهای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هنرمندی بود، نقاش بود عکاس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شعر هم می گفت، درست نمی دانم، اما می دانم که با شعر سر و کار داشت، فردی بود که در محیط کار با زیردستانش حالت پدرانه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حالت برادرانه ی خیلی 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آن ها ارادت می ورزید، حالت احترام آمیز خیلی زیاد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پرخاشگری، بحث های بی پایان، و جدل با این وآن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خصوصیاتش این بود که اهل تظاهر به معنای خود مطرح کردن درجامعه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p>
    <w:p>
      <w:pPr>
        <w:pStyle w:val="BookText"/>
        <w:rPr/>
      </w:pPr>
      <w:r>
        <w:rPr>
          <w:rFonts w:ascii="IRNazanin" w:hAnsi="IRNazanin" w:eastAsia="IRNazanin"/>
          <w:color w:val="111111"/>
          <w:sz w:val="28"/>
          <w:sz w:val="28"/>
          <w:szCs w:val="28"/>
          <w:rtl w:val="true"/>
          <w:lang w:bidi="fa-IR"/>
        </w:rPr>
        <w:t>مصاحبه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خودش را مطرح می کرد، مثلاً از زمانی که آمده بود تا آن روزی که من او را در نخست وزیری دیدم خیلی نام کمی از او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اصلاً نمی دانستم که چمران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کسان دیگری هم بودند که هم عرض او بلکه پایین تر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ایران باهای و هوی، با مصاحبه با مطرح کردن خودشان در این جا و آن جا مردم را در جریان وضع زندگی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چنین نکرد او در سکوت زندگی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پرکاری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غالبا در نخست وزیری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پدر و مادری خودش خانه ی قدیمی، در حوالی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 جمهری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خانه می 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عین داشتن ابعاد عرفانی، معنوی و ذوقی و لطافت های روحی یک نظامی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نظامی کامل، روحیه ی نظامی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روحیه ی کامل نظامی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نظامی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شرکت می کردو کارهای پارتیزانی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سازماندهی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عالی علمی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خودش کم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مطرح می شد آن گاه می گفت؛ اما این که بنشیند و بشمارد که من فلان دوره ی علمی را گذرانده ام و فلان گواهی علمی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از وضع شخصی زندگی او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 هم دوست و نزدیک و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گذراندن مدارج علمی را من تا مدت ها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مناسبتی صحبتی شد و به من گفت نقاش بودنش، اهل شعر بودنش، اهل کتاب بودنش در رفتارش فهمیده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او بخواهد این را مطرح کند و از خودش حرف بزند، این 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خصوصیات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خودش آدم پایداری بود و آن چه را که می فهمید و به آن معتقد می شد صریح بیان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نمونه های برجسته ای از خصوصیات او که بسیار جالب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ماجرای پاوه و فرمان معروف امام بود که او با صراحت کامل و علی رغم گفته ی نخست وزیر وقت، اعلام داشت که این حکم امام بود که ما را از مرگ حتمی نجات بخشید و پاوه از محاصره خارج شد و ضد انقلاب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دیگر او در شورای عالی دفاع با بنی صدر بود که باز هم آن چه را که حق بود می گفت و در بسیاری موارد، مخالف نظریات بنی صدر استدلال می کرد و رأی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نکات جالب دیگری که شاهدی بر شجاعت اخلاقی شهید چمران است، مخالفت او با طرح انحلال مجلس خبرگان در هیئت دولت وقت بود که اکثریت بدان رای دادند و چمران موافق این مسأله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هیئت دولت همه از دوستان او بودند، او به این طرح رای نداد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بسیار بارزدیگر او شجاعتش در میدان های جنگ بود این را من خودم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رزمنده ی ما در آن روزی که سوسنگرد فتح می شد در آبان ماه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که روزهای تاسوعا و عاشورا و یا به طور دقیق روز قبل از تاسوعا بود، ترکیبی بود از سپاه و ارتش و اولین باری بود که ترکیب سپاه و ارتش با همدیگر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کاملی نبود، اما ترکیب بالنسبه ای بود و چمران با یک عده از نیروهایی که همراهش بودند در این جنگ می جنگید و او جلوتر از همه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به شهر سوسنگرد رسید و در کام خطر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ماجرا همان روز چند تانک چمران را و چند نفری را که همراهش بودند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همراهانش جوان بسیار شجاع و برازنده ای بود به نام اکبر که او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چمران هم در ان ماجرا مجروح و پایش زخمی شد که او را به اهواز آوردند و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جریان دیگر، آن وقتی که در اهواز، وضعیت ما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ستاد جنگ های نامنظم گروه های نفوذی تشکیل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طرف دشمن می فرستاد که بروند و یکی دو تا، سه تا تانک، هر چه می توانند بزنند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شکار تانک کنند که البته در مقابل نیروهای عظیم دشمن، حرکت بسیار ضعیف و غیر قابل ذکری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ها و حماسه ها و درخشندگی های عجیبی بالنسبه به وضع نیروهای آن روز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چمران هم دراین گروه ها غالبا شرکت می کرد یعنی یکی از این گروه ها را با فرماندهی خودش راه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رفته بودند و صبح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 را با کمال زحمت و ناراحتی گذرانده بودند و چمران در محاصره ی تانک ها قرار گرفته بود که دو الی سه تانک هم زده بودند و با یک وضع عجیبی توانسته بودند نجات پیدا کنند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مرد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رفت و از برخورد با دشمن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بارزی بود که شجاعت اخلاقی و رزمی شهید عزیز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علاقه شدیدی به جوانان حرکة المحرومین و سازمان امل لبنان داشت و عده ای از آنان همراه او به اهواز آمدند و جنگیدند و از بهترین هایشان قبل ازخود شهید چمران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احترام بسیاری برای چمران قائلیم و برادران هم رزم او در لبنان از نزدیک ترین افراد غیر ایرانی به ما و جمهوری اسلامی هستند و انشاءاللّه هم چنان ارتباطات نزدیک و صمیمانه و متعهدانه ی خودشان را با جمهوری اسلامی حفظ و خود را جزو این ملت و اهل این کشور بدانند و مصالح جمهوری اسلامی را در منطقه خود حفظ نمایند</w:t>
      </w:r>
      <w:r>
        <w:rPr>
          <w:rFonts w:eastAsia="IRNazanin" w:cs="IRNazanin"/>
          <w:color w:val="111111"/>
          <w:sz w:val="28"/>
          <w:szCs w:val="28"/>
          <w:rtl w:val="true"/>
          <w:lang w:bidi="fa-IR"/>
        </w:rPr>
        <w:t>.»</w:t>
      </w:r>
      <w:r>
        <w:rPr>
          <w:rStyle w:val="FootnoteAnchor"/>
          <w:rtl w:val="true"/>
        </w:rPr>
        <w:footnoteReference w:id="32"/>
      </w:r>
      <w:bookmarkStart w:id="78" w:name="pg3139_17297"/>
    </w:p>
    <w:p>
      <w:pPr>
        <w:pStyle w:val="Heading4"/>
        <w:numPr>
          <w:ilvl w:val="3"/>
          <w:numId w:val="1"/>
        </w:numPr>
        <w:rPr/>
      </w:pPr>
      <w:bookmarkStart w:id="79" w:name="__RefHeading___Toc1307682_2749589250"/>
      <w:bookmarkStart w:id="80" w:name="_Toc29"/>
      <w:bookmarkEnd w:id="78"/>
      <w:bookmarkEnd w:id="79"/>
      <w:r>
        <w:rPr/>
        <w:t>52</w:t>
      </w:r>
      <w:r>
        <w:rPr>
          <w:rtl w:val="true"/>
        </w:rPr>
        <w:t>ـ ویژگی های شهید در اسناد ساواک</w:t>
      </w:r>
      <w:bookmarkEnd w:id="80"/>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ویژگی های شهید در اسناد ساواک</w:t>
      </w:r>
    </w:p>
    <w:p>
      <w:pPr>
        <w:pStyle w:val="BookText"/>
        <w:rPr/>
      </w:pPr>
      <w:r>
        <w:rPr>
          <w:rFonts w:ascii="IRNazanin" w:hAnsi="IRNazanin" w:eastAsia="IRNazanin"/>
          <w:color w:val="111111"/>
          <w:sz w:val="28"/>
          <w:sz w:val="28"/>
          <w:szCs w:val="28"/>
          <w:rtl w:val="true"/>
          <w:lang w:bidi="fa-IR"/>
        </w:rPr>
        <w:t xml:space="preserve">زمانی که شهید چمران در امریکا مشغول به تحصیل و کار بود، از سوی سازمان جاسوسی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نظربود و گزارش های عملکرد او به ایران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گزارش 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1236/315</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6/6/47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چمران ساوه ای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فارغ التحصیل در رشته ی مهندسی الکترونیک ـ متأهل و داری چهار فرزند دو پسر و دو دختر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امریکایی است و نام او پروانه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چمران در لانایت زندگی می کند و یک زندگی بی نهایت ساده بدون تجمل دارد، مثلاً در اطاق پذیرایی وی که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 یک نیمکت و یک قالیچه ی ایرانی خیلی کوچک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متحرک در قسمتی از زمین منزل پدرزن او گذاشته شده است و بچه های وی می توانند از استخر شنای پدربزرگشان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دارای یک اتومبیل فولکس واگن می باشد و آدمی است بی نهایت مطلع در موضوعات مختلف، از نظر مذهب بسیار متدین است و عده ای از دوستان و دانشجویان از این نظر با او مخالفت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مثل دکتر چمران حیف است که تا این اندازه پای بند دین و مذهب باشد، ولی او با خونسردی عجیب که مخصوص اوست به این موضوع می نگرد و در مواقع بحث، چون از اغلب آن ها مطلع تر و باسوادتر است آن ها را قانع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چندی قبل در طی یک </w:t>
      </w:r>
      <w:bookmarkStart w:id="81" w:name="pg3139_17298"/>
    </w:p>
    <w:p>
      <w:pPr>
        <w:pStyle w:val="BookText"/>
        <w:rPr/>
      </w:pPr>
      <w:bookmarkEnd w:id="81"/>
      <w:r>
        <w:rPr>
          <w:rFonts w:ascii="IRNazanin" w:hAnsi="IRNazanin" w:eastAsia="IRNazanin"/>
          <w:color w:val="111111"/>
          <w:sz w:val="28"/>
          <w:sz w:val="28"/>
          <w:szCs w:val="28"/>
          <w:rtl w:val="true"/>
          <w:lang w:bidi="fa-IR"/>
        </w:rPr>
        <w:t>سخنرانی با به کار بردن فرمول های ریاضی ایده ی طبیعیون را رد کرد و وجود خدا را ثابت نمود و او مورد احترام فرد فرد دانشجویان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متواضع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کوشد جلوی کسی راه نرود و سعی می کند قبل از این که کسی به او سلام کند او سلام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کمونیست ها بسیار بدبین است و از توده ای های ایران بسیار بد می گوید و معتقد است آن ها ازسیاست خارجی تبعیت می نمایند و به مراتب نشان دادند که در مواقع ضروری و دقایقی که ایران و ایرانی به آن ها احتیاج داشته، از کمک خود داری کرده 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قابل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های خصوصی، همیشه از فرمایشات حضرت علی علیه السلام مثال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ایران و حکومت ایران مخالف است و در صحبت هایش همیشه متذکر این موضوع می گردد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82" w:name="__RefHeading___Toc1307684_2749589250"/>
      <w:bookmarkStart w:id="83" w:name="_Toc30"/>
      <w:bookmarkEnd w:id="82"/>
      <w:r>
        <w:rPr/>
        <w:t>53</w:t>
      </w:r>
      <w:r>
        <w:rPr>
          <w:rtl w:val="true"/>
        </w:rPr>
        <w:t>ـ غم خوار محرومان</w:t>
      </w:r>
      <w:bookmarkEnd w:id="83"/>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غم خوار محرومان</w:t>
      </w:r>
    </w:p>
    <w:p>
      <w:pPr>
        <w:pStyle w:val="BookText"/>
        <w:rPr/>
      </w:pPr>
      <w:r>
        <w:rPr>
          <w:rFonts w:ascii="IRNazanin" w:hAnsi="IRNazanin" w:eastAsia="IRNazanin"/>
          <w:color w:val="111111"/>
          <w:sz w:val="28"/>
          <w:sz w:val="28"/>
          <w:szCs w:val="28"/>
          <w:rtl w:val="true"/>
          <w:lang w:bidi="fa-IR"/>
        </w:rPr>
        <w:t>شهید چمران، الگوی کامل هم دردی و ایثار با هم 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زندگی با امکانات مادی فراوانی برای او فراهم بود، هم نشینی با مستضعفان لبنان را ترجیح داد و نبرد با اسراییل را از خوش نشینی در امریکا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اوان کودکی در وجودش جوانه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خاطرات اش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تاریک، هنگام بازگشت، در میان برف زمستان، فقیری را دیدم که در سرما می لرزید؛ ولی نمی توانستم برای او جایی گرم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همه شب را مثل آن فقیر در سرما بلرزم و از رختخواب محروم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کردم و تا به صبح از سرما لرزیدم </w:t>
      </w:r>
      <w:bookmarkStart w:id="84" w:name="pg3139_17299"/>
    </w:p>
    <w:p>
      <w:pPr>
        <w:pStyle w:val="BookText"/>
        <w:rPr/>
      </w:pPr>
      <w:bookmarkEnd w:id="84"/>
      <w:r>
        <w:rPr>
          <w:rFonts w:ascii="IRNazanin" w:hAnsi="IRNazanin" w:eastAsia="IRNazanin"/>
          <w:color w:val="111111"/>
          <w:sz w:val="28"/>
          <w:sz w:val="28"/>
          <w:szCs w:val="28"/>
          <w:rtl w:val="true"/>
          <w:lang w:bidi="fa-IR"/>
        </w:rPr>
        <w:t>و به سختی مریض شدم و چه مریضی لذت بخشی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دوستان هم مدرسه ام در امتحان مردود شده بود، آن چنان بر قلبم نشست که زار زار گریستم، به طوری که خود او ناراحت شد و مرا آرام می کرد که اشکال ندارد و این قدر ناراحت مباش</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انقلاب اسلامی ایران و بازگشت شهید چمران به وطن، با این که می توانست در پایتخت باشد و بهترین سمت را داشته باشد، دفاع از کیان اسلامی و مقابله با عوامل استکبار جهانی را برخود واجب دانست و به پاوه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سوسنگرد و اهواز نیز از افتخاراتی بود که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همه چیز و از همه زیبایی ها و از همه ی کمالات، به حد نهایت به من عطا کردی و بر همه اش شکر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خدای بزرگ، یک چیز بیش از همه چیز به من ارزانی داشتی که نمی توانم شکرش کنم و آن درد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از وجودم اکسیری ساخت که جز حقیقت چیزی نجوید، جز فداکاری راهی برنگزیند و جز عشق چیزی از آن ترشح نکند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5" w:name="__RefHeading___Toc1307686_2749589250"/>
      <w:bookmarkStart w:id="86" w:name="_Toc31"/>
      <w:bookmarkEnd w:id="85"/>
      <w:r>
        <w:rPr/>
        <w:t>54</w:t>
      </w:r>
      <w:r>
        <w:rPr>
          <w:rtl w:val="true"/>
        </w:rPr>
        <w:t>ـ توکل بر خدا</w:t>
      </w:r>
      <w:bookmarkEnd w:id="86"/>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توکل بر خدا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چمران که تربیت یافته ی مکتب انسان ساز اسلام بود، بدین حقیقت باور داشت که انسان در تمام صحنه ها، اگر تنها بر توانایی های فردی تکیه کند، شکست خواهد </w:t>
      </w:r>
      <w:bookmarkStart w:id="87" w:name="pg3139_17300"/>
    </w:p>
    <w:p>
      <w:pPr>
        <w:pStyle w:val="BookText"/>
        <w:rPr/>
      </w:pPr>
      <w:bookmarkEnd w:id="87"/>
      <w:r>
        <w:rPr>
          <w:rFonts w:ascii="IRNazanin" w:hAnsi="IRNazanin" w:eastAsia="IRNazanin"/>
          <w:color w:val="111111"/>
          <w:sz w:val="28"/>
          <w:sz w:val="28"/>
          <w:szCs w:val="28"/>
          <w:rtl w:val="true"/>
          <w:lang w:bidi="fa-IR"/>
        </w:rPr>
        <w:t>خورد، با این بینش بود که در تمام هنگامه ها، به ریسمان محکم توکل چنگ می زد و از اعتقاد پایدار خود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با اتکا به ایمان به تو و با توکل و رضای کامل به فرمان تقدیرت و به خاطر رسالت بزرگی که بر دوش ما گذاشته ای و به یاد علی بی همتای انسانیت و به راه حسین، بزرگ شهید عالم خلقت، من گستاخانه و عاشقانه در دریای مرگ شنا می کنم و در طوفان های حوادث غرق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اژدهای مرگ، پنجه در می افکنم و با شمشیر شهادت سینه ی ظلم و کفر را می درم و با اتکا و ایمان به تو در مقابل همه ی عالم می ایستم</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8" w:name="__RefHeading___Toc1307688_2749589250"/>
      <w:bookmarkStart w:id="89" w:name="_Toc32"/>
      <w:bookmarkEnd w:id="88"/>
      <w:r>
        <w:rPr/>
        <w:t>55</w:t>
      </w:r>
      <w:r>
        <w:rPr>
          <w:rtl w:val="true"/>
        </w:rPr>
        <w:t xml:space="preserve"> </w:t>
      </w:r>
      <w:r>
        <w:rPr>
          <w:rtl w:val="true"/>
        </w:rPr>
        <w:t>ـ شور و عشق</w:t>
      </w:r>
      <w:bookmarkEnd w:id="89"/>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 و عشق</w:t>
      </w:r>
    </w:p>
    <w:p>
      <w:pPr>
        <w:pStyle w:val="BookText"/>
        <w:rPr/>
      </w:pPr>
      <w:r>
        <w:rPr>
          <w:rFonts w:ascii="IRNazanin" w:hAnsi="IRNazanin" w:eastAsia="IRNazanin"/>
          <w:color w:val="111111"/>
          <w:sz w:val="28"/>
          <w:sz w:val="28"/>
          <w:szCs w:val="28"/>
          <w:rtl w:val="true"/>
          <w:lang w:bidi="fa-IR"/>
        </w:rPr>
        <w:t>دکتر چمران، گذشته از آن که در میدان های رزم استحکام یافته بود، در روح بزرگش، عشق به حق موج می زد و تبلور عینی جهاد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نیازهای جان سوز او، دل را به ملکوت پرواز می دهد و این شور و عشق در کلمات اش آشکار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شمعم، می سوزم تا راه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می خواهم که وجود مرا تباه نکنی و اجازه دهی تاآخر بسوزم و خاکستری از وجودم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میدان مبارزه آمدم، با دشمنانی قوی که دولت های بزرگ پشتیبان آن ها بودند، پنجه در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ضعف مادی خود آگاهی داشتم اما به اسلحه ی شهادت مجهز شدم و با قدرت و ایمان و عشق به میدان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روح را بر فرق ماده کوبیدم و از جان خود گذشتم تا از قید و بندهای مادی آزاد گردم و </w:t>
      </w:r>
      <w:bookmarkStart w:id="90" w:name="pg3139_17301"/>
    </w:p>
    <w:p>
      <w:pPr>
        <w:pStyle w:val="BookText"/>
        <w:rPr/>
      </w:pPr>
      <w:bookmarkEnd w:id="90"/>
      <w:r>
        <w:rPr>
          <w:rFonts w:ascii="IRNazanin" w:hAnsi="IRNazanin" w:eastAsia="IRNazanin"/>
          <w:color w:val="111111"/>
          <w:sz w:val="28"/>
          <w:sz w:val="28"/>
          <w:szCs w:val="28"/>
          <w:rtl w:val="true"/>
          <w:lang w:bidi="fa-IR"/>
        </w:rPr>
        <w:t>بتوانم با عظمت روح، سخن بگویم، با سوزندگی عشق، روشنی بخشم، با برندگی حقیقت به پیش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غرش رعد، کلمه ی حق را بر فرق منافقین و ملحدین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ی برق، ظلمت این شب یلدا را بدرم و شب پره های شب را برای همیشه کور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ی شهادت به میدان بیایم تا با ابدیت و ازلیت به درجه ی وحدت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چیزی نبینم و جز خدا چیزی نجویم و جز خدا چیزی نگویم و جز خدا تسلیم چیزی نشوم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91" w:name="__RefHeading___Toc1307690_2749589250"/>
      <w:bookmarkStart w:id="92" w:name="_Toc33"/>
      <w:bookmarkEnd w:id="91"/>
      <w:r>
        <w:rPr/>
        <w:t>56</w:t>
      </w:r>
      <w:r>
        <w:rPr>
          <w:rtl w:val="true"/>
        </w:rPr>
        <w:t xml:space="preserve"> </w:t>
      </w:r>
      <w:r>
        <w:rPr>
          <w:rtl w:val="true"/>
        </w:rPr>
        <w:t>ـ سازش ناپذیری</w:t>
      </w:r>
      <w:bookmarkEnd w:id="9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سازش ناپذیری</w:t>
      </w:r>
    </w:p>
    <w:p>
      <w:pPr>
        <w:pStyle w:val="BookText"/>
        <w:rPr/>
      </w:pPr>
      <w:r>
        <w:rPr>
          <w:rFonts w:ascii="IRNazanin" w:hAnsi="IRNazanin" w:eastAsia="IRNazanin"/>
          <w:color w:val="111111"/>
          <w:sz w:val="28"/>
          <w:sz w:val="28"/>
          <w:szCs w:val="28"/>
          <w:rtl w:val="true"/>
          <w:lang w:bidi="fa-IR"/>
        </w:rPr>
        <w:t>تمام ذلت ها، پستی ها، شکست ها، خفت ها، ننگ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ی ترس از مرگ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از مرگ نمی هراسد و با آغوش باز به استقبال شهادت می شتابد، مرگ شرافتمندانه را بر زندگی سراسر ننگ و ذلت برتری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زندگی انسانی که عاشق شهادت است سازش با دشمن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عشق بود که از شهید چمران، چهره ای سازش ناپذیر ساخته و این انگیزه ی مقدس را در وجود او زنده کرده بود که تا آخرین نفس علیه دشمن متجاوز بستیزد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خون، قسم به شرف، قسم به شهادت، قسم به انقلاب، قسم به رسالت، قسم به خدا که تا آخرین قطره ی خون خود علیه دشمنان داخلی و خارجی می جنگیم و از انقلاب مقدس اسلامی ایران و استقلال این آب و خاک پاسداری می کنیم و تا استقرار حکوت حق و عدل در سرتا سر عالم و تا نابودی کامل طاغوت ها و شیطان ها، دست از مبارزه برنمی داریم و خدای بزرگ بر آن چه می گوییم، شهید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است</w:t>
      </w:r>
      <w:r>
        <w:rPr>
          <w:rFonts w:eastAsia="IRNazanin" w:cs="IRNazanin"/>
          <w:color w:val="111111"/>
          <w:sz w:val="28"/>
          <w:szCs w:val="28"/>
          <w:rtl w:val="true"/>
          <w:lang w:bidi="fa-IR"/>
        </w:rPr>
        <w:t>.</w:t>
      </w:r>
      <w:r>
        <w:rPr>
          <w:rStyle w:val="FootnoteAnchor"/>
          <w:rtl w:val="true"/>
        </w:rPr>
        <w:footnoteReference w:id="39"/>
      </w:r>
      <w:bookmarkStart w:id="93" w:name="pg3139_17303"/>
    </w:p>
    <w:p>
      <w:pPr>
        <w:pStyle w:val="Heading3"/>
        <w:numPr>
          <w:ilvl w:val="2"/>
          <w:numId w:val="1"/>
        </w:numPr>
        <w:rPr/>
      </w:pPr>
      <w:bookmarkStart w:id="94" w:name="__RefHeading___Toc1307692_2749589250"/>
      <w:bookmarkStart w:id="95" w:name="_Toc34"/>
      <w:bookmarkEnd w:id="93"/>
      <w:bookmarkEnd w:id="94"/>
      <w:r>
        <w:rPr>
          <w:rtl w:val="true"/>
        </w:rPr>
        <w:t>فصل ششم</w:t>
      </w:r>
      <w:r>
        <w:rPr>
          <w:rtl w:val="true"/>
        </w:rPr>
        <w:t xml:space="preserve">: </w:t>
      </w:r>
      <w:r>
        <w:rPr>
          <w:rtl w:val="true"/>
        </w:rPr>
        <w:t>دیدگاه های شهید چمران</w:t>
      </w:r>
      <w:bookmarkEnd w:id="95"/>
    </w:p>
    <w:p>
      <w:pPr>
        <w:pStyle w:val="Heading4"/>
        <w:numPr>
          <w:ilvl w:val="3"/>
          <w:numId w:val="1"/>
        </w:numPr>
        <w:rPr/>
      </w:pPr>
      <w:bookmarkStart w:id="96" w:name="__RefHeading___Toc1307694_2749589250"/>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شهید چمران</w:t>
      </w:r>
    </w:p>
    <w:p>
      <w:pPr>
        <w:pStyle w:val="BookText"/>
        <w:rPr/>
      </w:pPr>
      <w:r>
        <w:rPr>
          <w:rFonts w:ascii="IRNazanin" w:hAnsi="IRNazanin" w:eastAsia="IRNazanin"/>
          <w:color w:val="111111"/>
          <w:sz w:val="28"/>
          <w:sz w:val="28"/>
          <w:szCs w:val="28"/>
          <w:rtl w:val="true"/>
          <w:lang w:bidi="fa-IR"/>
        </w:rPr>
        <w:t>در بینش انسان ساز اسلامی، جهاد از ارزش بسیار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را می توان در سراسر قرآن و رهنمودهای برگزیدگان الهی اسلام مشاهده نمود؛ ولی نکته ی بسیار مهم و ارزنده آن است که اگر اسلام بر جهاد در راه حق ارج می نهد و مقام والای مجاهدان را می ستاید، بدان سبب است که در کنار جهاد، ارزش های الهی و انسانی، در قالب عشق و عرفان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چمران جهاد و عرفان را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حماسه هایی که می آفرید خرمن وجودش در شعله های فروزان عشق و عرفان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زیبا و جان بخش شهید، خود بهترین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نقل گوشه ای از سخنان و نجواهای او می پردازیم</w:t>
      </w:r>
      <w:r>
        <w:rPr>
          <w:rFonts w:eastAsia="IRNazanin" w:cs="IRNazanin"/>
          <w:color w:val="111111"/>
          <w:sz w:val="28"/>
          <w:szCs w:val="28"/>
          <w:rtl w:val="true"/>
          <w:lang w:bidi="fa-IR"/>
        </w:rPr>
        <w:t>:</w:t>
      </w:r>
    </w:p>
    <w:p>
      <w:pPr>
        <w:pStyle w:val="Heading4"/>
        <w:numPr>
          <w:ilvl w:val="3"/>
          <w:numId w:val="1"/>
        </w:numPr>
        <w:rPr/>
      </w:pPr>
      <w:bookmarkStart w:id="98" w:name="__RefHeading___Toc1307696_2749589250"/>
      <w:bookmarkStart w:id="99" w:name="_Toc36"/>
      <w:bookmarkEnd w:id="98"/>
      <w:r>
        <w:rPr/>
        <w:t>61</w:t>
      </w:r>
      <w:r>
        <w:rPr>
          <w:rtl w:val="true"/>
        </w:rPr>
        <w:t>ـ عشق به خدا و شهادت</w:t>
      </w:r>
      <w:bookmarkEnd w:id="99"/>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عشق به خدا و شهادت</w:t>
      </w:r>
    </w:p>
    <w:p>
      <w:pPr>
        <w:pStyle w:val="BookText"/>
        <w:rPr/>
      </w:pPr>
      <w:r>
        <w:rPr>
          <w:rFonts w:ascii="IRNazanin" w:hAnsi="IRNazanin" w:eastAsia="IRNazanin"/>
          <w:color w:val="111111"/>
          <w:sz w:val="28"/>
          <w:sz w:val="28"/>
          <w:szCs w:val="28"/>
          <w:rtl w:val="true"/>
          <w:lang w:bidi="fa-IR"/>
        </w:rPr>
        <w:t>عشق به خدا و شهادت در سردار بزرگ اسلام شهید دکتر چمران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نیایشی عارفانه، این حقیقت زیبا را این گونه ترسیم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آفرید تا او را بپرستد و در فطرت او جاذبه ای از عشق خود گذاشت تا او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خدایی، در صادقانه ترین تظاهراتش باعث ایثار می شود و ایثار در قله ی عشق انسان به خدا و در شدیدترین تجلیاتش به شهادت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مقام شهادت، انسان همه ی هستی خود را خالصانه و عاشقانه، قربانی خدا می کند و در اوج صعود معراجی خود به ملکوت اعلی، به قله ای از عشق و ایثار و فنا می رسد که فورا و مستقیما به خدا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خدا حیات ابدی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نمی بیند و جز خدا نمی جوید و این عالی ترین درجه ی تکامل انسانی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هستی و عظمت خلقت در مقابل شهید به حالت تواضع و تسلیم بر خاک می افتند و فرشتگان آسمان بر او درود می فرستند و زمان و زمین و حرکت و مبارزه و هدف ها و پرستش و ایثار، از وجود شهید معنی و مفهوم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وارث همه ی ایمان ها و عشق ها و ایثارهای مردان خدا در همه ی دوره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عصاره و نتیجه و اوج مبارزه ی حق علیه باطل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سند روشن و قطعی محکومیت و شکست طاغوت ها و ابرقدرت ها و دیکتاتورها در همه 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پیام جان سوزی که به خط خون نوشته می شود، پیروزی قطعی حق را بر باطل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ضامن پیروزی انقلاب و نابودی طاغوت ها و ابرقدرت هاست</w:t>
      </w:r>
      <w:r>
        <w:rPr>
          <w:rFonts w:eastAsia="IRNazanin" w:cs="IRNazanin"/>
          <w:color w:val="111111"/>
          <w:sz w:val="28"/>
          <w:szCs w:val="28"/>
          <w:rtl w:val="true"/>
          <w:lang w:bidi="fa-IR"/>
        </w:rPr>
        <w:t>.</w:t>
      </w:r>
      <w:r>
        <w:rPr>
          <w:rStyle w:val="FootnoteAnchor"/>
          <w:rtl w:val="true"/>
        </w:rPr>
        <w:footnoteReference w:id="40"/>
      </w:r>
      <w:bookmarkStart w:id="100" w:name="pg3139_17305"/>
    </w:p>
    <w:p>
      <w:pPr>
        <w:pStyle w:val="Heading4"/>
        <w:numPr>
          <w:ilvl w:val="3"/>
          <w:numId w:val="1"/>
        </w:numPr>
        <w:rPr/>
      </w:pPr>
      <w:bookmarkStart w:id="101" w:name="__RefHeading___Toc1307698_2749589250"/>
      <w:bookmarkStart w:id="102" w:name="_Toc37"/>
      <w:bookmarkEnd w:id="100"/>
      <w:bookmarkEnd w:id="101"/>
      <w:r>
        <w:rPr/>
        <w:t>62</w:t>
      </w:r>
      <w:r>
        <w:rPr>
          <w:rtl w:val="true"/>
        </w:rPr>
        <w:t>ـ انقلاب اسلامی ایران</w:t>
      </w:r>
      <w:bookmarkEnd w:id="102"/>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انقلاب اسلامی ایران</w:t>
      </w:r>
    </w:p>
    <w:p>
      <w:pPr>
        <w:pStyle w:val="BookText"/>
        <w:rPr/>
      </w:pPr>
      <w:r>
        <w:rPr>
          <w:rFonts w:ascii="IRNazanin" w:hAnsi="IRNazanin" w:eastAsia="IRNazanin"/>
          <w:color w:val="111111"/>
          <w:sz w:val="28"/>
          <w:sz w:val="28"/>
          <w:szCs w:val="28"/>
          <w:rtl w:val="true"/>
          <w:lang w:bidi="fa-IR"/>
        </w:rPr>
        <w:t>انقلاب اسلامی ایران، با سقوط حکومت طاغوت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تعادل قوا را در منطقه به هم زد و راه پیروزی مردم را علیه استعمار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قدرت و جرأت داد که با اتکا به اسلام، علیه همه ی طاغوت ها بایستند 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ارایه داد که راه صحیح مبارزه را به همه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منطقه، معیارهای انقلاب اسلامی، تأثیری عمیق به جای گذاشت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03" w:name="__RefHeading___Toc1307700_2749589250"/>
      <w:bookmarkStart w:id="104" w:name="_Toc38"/>
      <w:bookmarkEnd w:id="103"/>
      <w:r>
        <w:rPr/>
        <w:t>63</w:t>
      </w:r>
      <w:r>
        <w:rPr>
          <w:rtl w:val="true"/>
        </w:rPr>
        <w:t>ـ حمایت از مستضعفان</w:t>
      </w:r>
      <w:bookmarkEnd w:id="104"/>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حمایت از مستضعفان</w:t>
      </w:r>
    </w:p>
    <w:p>
      <w:pPr>
        <w:pStyle w:val="BookText"/>
        <w:rPr/>
      </w:pPr>
      <w:r>
        <w:rPr>
          <w:rFonts w:ascii="IRNazanin" w:hAnsi="IRNazanin" w:eastAsia="IRNazanin"/>
          <w:color w:val="111111"/>
          <w:sz w:val="28"/>
          <w:sz w:val="28"/>
          <w:szCs w:val="28"/>
          <w:rtl w:val="true"/>
          <w:lang w:bidi="fa-IR"/>
        </w:rPr>
        <w:t>ستیز با ستم و استعمار و استثمار، باید از سوی انقلاب اسلامی انجام پذیرد و همه ی محرومین و رنج دیدگان را امیدوار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 و تباهی وظیفه ی هر انسانی است و سکوت در برابر ستم کار،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 و دشمن، می داند که انقلاب اسلامی بنا بر بینش فلسفی و بنیادی خود، دشمن مستکبران و پشتیبان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دکتر چمران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و نوکران آن ها، با همه ی قدرت خود در پی کوبیدن انقلاب متفق شده اند و محرومین و مستضعفین نیز چشم امید به پیروزی انقلاب اسلامی ایران دوخته اند و با همه ی وجود از آن دفاع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 محروم و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که در برابر این دشمنان خونخوار جبار که از هر طرف او را احاطه کرده اند، فقط یک راه نجات وجود دارد و آن پیروزی انقلاب اسلامی ایران است و همه ی امید خود را به انقلاب ایران دوخته است که راه مبارزه ی صحیح را علیه دشمن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های مستضعف را برای همیشه نجات دهد</w:t>
      </w:r>
      <w:r>
        <w:rPr>
          <w:rFonts w:eastAsia="IRNazanin" w:cs="IRNazanin"/>
          <w:color w:val="111111"/>
          <w:sz w:val="28"/>
          <w:szCs w:val="28"/>
          <w:rtl w:val="true"/>
          <w:lang w:bidi="fa-IR"/>
        </w:rPr>
        <w:t>.</w:t>
      </w:r>
      <w:r>
        <w:rPr>
          <w:rStyle w:val="FootnoteAnchor"/>
          <w:rtl w:val="true"/>
        </w:rPr>
        <w:footnoteReference w:id="42"/>
      </w:r>
      <w:bookmarkStart w:id="105" w:name="pg3139_17306"/>
    </w:p>
    <w:p>
      <w:pPr>
        <w:pStyle w:val="Heading4"/>
        <w:numPr>
          <w:ilvl w:val="3"/>
          <w:numId w:val="1"/>
        </w:numPr>
        <w:rPr/>
      </w:pPr>
      <w:bookmarkStart w:id="106" w:name="__RefHeading___Toc1307702_2749589250"/>
      <w:bookmarkStart w:id="107" w:name="_Toc39"/>
      <w:bookmarkEnd w:id="105"/>
      <w:bookmarkEnd w:id="106"/>
      <w:r>
        <w:rPr/>
        <w:t>64</w:t>
      </w:r>
      <w:r>
        <w:rPr>
          <w:rtl w:val="true"/>
        </w:rPr>
        <w:t>ـ استقلال، راه نجات ملت ها</w:t>
      </w:r>
      <w:bookmarkEnd w:id="107"/>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استقلال، راه نجات ملت ها</w:t>
      </w:r>
    </w:p>
    <w:p>
      <w:pPr>
        <w:pStyle w:val="BookText"/>
        <w:rPr/>
      </w:pPr>
      <w:r>
        <w:rPr>
          <w:rFonts w:ascii="IRNazanin" w:hAnsi="IRNazanin" w:eastAsia="IRNazanin"/>
          <w:color w:val="111111"/>
          <w:sz w:val="28"/>
          <w:sz w:val="28"/>
          <w:szCs w:val="28"/>
          <w:rtl w:val="true"/>
          <w:lang w:bidi="fa-IR"/>
        </w:rPr>
        <w:t>شهید چمران معتقد بود که در این دوران ملت ها برای نجات از سلطه ی شیطان ها به یکی از دو ابر قدرت زمان متوسل می شوند تا بتوانند خود را در برابر دیگری حفظ نمایند؛ غافل از این که دو ابر قدرت در عین رقابت، در موضوع استعمار و استثمار ملت ها با هم توافق دارند دکتر چمران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مخالف استفاده از تناقضات ابر قدرت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معتقدیم تا وقتی که مااستقلال ذاتی و خودکفایی خود را تأمین نکنیم، بازیچه ی قدرت های خارجی و سیاست های شوم استعماری باقی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دنباله روی و تکیه به غرب و شرق، باید از میان برداشته شود و مردم ما بر خلاقیت و ابتکارهای شخصی خود تکیه کنند و در راه خود سازی علمی و تکنیکی کشور خویش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هویت فرهنگی خود را باز یابند و سرنوشت مردم خود را از واشنگتن و مسکو آزاد کنند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08" w:name="__RefHeading___Toc1307704_2749589250"/>
      <w:bookmarkStart w:id="109" w:name="_Toc40"/>
      <w:bookmarkEnd w:id="108"/>
      <w:r>
        <w:rPr/>
        <w:t>65</w:t>
      </w:r>
      <w:r>
        <w:rPr>
          <w:rtl w:val="true"/>
        </w:rPr>
        <w:t>ـ وحدت، عامل نجات</w:t>
      </w:r>
      <w:bookmarkEnd w:id="109"/>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وحدت، عامل نجات</w:t>
      </w:r>
    </w:p>
    <w:p>
      <w:pPr>
        <w:pStyle w:val="BookText"/>
        <w:rPr/>
      </w:pPr>
      <w:r>
        <w:rPr>
          <w:rFonts w:ascii="IRNazanin" w:hAnsi="IRNazanin" w:eastAsia="IRNazanin"/>
          <w:color w:val="111111"/>
          <w:sz w:val="28"/>
          <w:sz w:val="28"/>
          <w:szCs w:val="28"/>
          <w:rtl w:val="true"/>
          <w:lang w:bidi="fa-IR"/>
        </w:rPr>
        <w:t>استعمار همیشه اختلاف می اندازد تا سلطه ی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وحدت کلمه و پیروی از دستورات اسلامی را عامل نجات مسلمانان می داند و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مبارزه با دشمن باید به سوی وحدت رفت و اسلام تنها راهی است که می تواند توحید نیروها را در این منطقه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مذهب های گوناگون، ملیت های متفاوت، اقوام مختلف زندگی می کنند و تکیه بر این عوامل بیش تر باعث تفرقه و تشتت می شود، </w:t>
      </w:r>
      <w:bookmarkStart w:id="110" w:name="pg3139_17307"/>
    </w:p>
    <w:p>
      <w:pPr>
        <w:pStyle w:val="BookText"/>
        <w:rPr/>
      </w:pPr>
      <w:bookmarkEnd w:id="110"/>
      <w:r>
        <w:rPr>
          <w:rFonts w:ascii="IRNazanin" w:hAnsi="IRNazanin" w:eastAsia="IRNazanin"/>
          <w:color w:val="111111"/>
          <w:sz w:val="28"/>
          <w:sz w:val="28"/>
          <w:szCs w:val="28"/>
          <w:rtl w:val="true"/>
          <w:lang w:bidi="fa-IR"/>
        </w:rPr>
        <w:t>فقط در سایه ی مکتب اسلام است که مذهب های گوناگون تحت الشعاع قرار می گیرند و ملیت های مختلف احساس هم رنگی و یگانگی با دیگران می کنند، زیرا اسلام با همه، یکسان و برابر عمل می کند و هیچ یک را بر دیگری برتری نمی دهد و معیارهای عالی تری را مقیاس سنجش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حقوق همگان را به طور عادلانه محفوظ می دارد و بنابراین دلیلی برای دشمنی و حساسیت و تفرقه و اختلاف باقی نمی گذارد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11" w:name="__RefHeading___Toc1307706_2749589250"/>
      <w:bookmarkStart w:id="112" w:name="_Toc41"/>
      <w:bookmarkEnd w:id="111"/>
      <w:r>
        <w:rPr/>
        <w:t>66</w:t>
      </w:r>
      <w:r>
        <w:rPr>
          <w:rtl w:val="true"/>
        </w:rPr>
        <w:t>ـ تحول نفسانی</w:t>
      </w:r>
      <w:bookmarkEnd w:id="112"/>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تحول نفسانی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 ترین مراحل هر انقلابی مرحله ی تغییر و تحول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قلب و روح انسان ها این تغییر و تحول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تحول روحی و معنوی انسان ها است که 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را به معنای حقیقی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می کند و به پیروزی می رساند و این تغییر و تحول یکی از بزرگ ترین نشانه های انقلاب ما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 الله تعالی فرجه الشریف در انتظار لحظه ای است که این تحولات درونی و تغییر و تحول هایی که باید در قلب و روح انسان ها به وجود آید، به حد کمال خود برسد و هر گاه به آن حد رسید، آن وقت آن حضرت تشریف خواهند آورد</w:t>
      </w:r>
      <w:r>
        <w:rPr>
          <w:rFonts w:eastAsia="IRNazanin" w:cs="IRNazanin"/>
          <w:color w:val="111111"/>
          <w:sz w:val="28"/>
          <w:szCs w:val="28"/>
          <w:rtl w:val="true"/>
          <w:lang w:bidi="fa-IR"/>
        </w:rPr>
        <w:t>».</w:t>
      </w:r>
      <w:r>
        <w:rPr>
          <w:rStyle w:val="FootnoteAnchor"/>
          <w:rtl w:val="true"/>
        </w:rPr>
        <w:footnoteReference w:id="46"/>
      </w:r>
      <w:bookmarkStart w:id="113" w:name="pg3139_17308"/>
    </w:p>
    <w:p>
      <w:pPr>
        <w:pStyle w:val="Heading4"/>
        <w:numPr>
          <w:ilvl w:val="3"/>
          <w:numId w:val="1"/>
        </w:numPr>
        <w:rPr/>
      </w:pPr>
      <w:bookmarkStart w:id="114" w:name="__RefHeading___Toc1307708_2749589250"/>
      <w:bookmarkStart w:id="115" w:name="_Toc42"/>
      <w:bookmarkEnd w:id="113"/>
      <w:bookmarkEnd w:id="114"/>
      <w:r>
        <w:rPr/>
        <w:t>67</w:t>
      </w:r>
      <w:r>
        <w:rPr>
          <w:rtl w:val="true"/>
        </w:rPr>
        <w:t>ـ بردگی و آزادگی</w:t>
      </w:r>
      <w:bookmarkEnd w:id="115"/>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بردگی و آزادگی</w:t>
      </w:r>
    </w:p>
    <w:p>
      <w:pPr>
        <w:pStyle w:val="BookText"/>
        <w:rPr/>
      </w:pPr>
      <w:r>
        <w:rPr>
          <w:rFonts w:ascii="IRNazanin" w:hAnsi="IRNazanin" w:eastAsia="IRNazanin"/>
          <w:color w:val="111111"/>
          <w:sz w:val="28"/>
          <w:sz w:val="28"/>
          <w:szCs w:val="28"/>
          <w:rtl w:val="true"/>
          <w:lang w:bidi="fa-IR"/>
        </w:rPr>
        <w:t>در دنیا، آدم هایی هستند که در ظاهر زنده اند، نفس می کشند راه می روند حرف می زنند زندگی می کنند؛ اما در حقیقت اسیر دنیا و برده ی زندگی و ذلیل حوادث هستند از خود اراده و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بِلا اراده ی عوامل طبیعتند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مرگ وحشت زده و زبونند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زندگی کنند، آن چنان به ذلت و اسارت تن در می دهند و در قفس احتیاجات کثیف مادی اسیر می شوند و قیود و حدود مادی مثل تار عنکبوت آن چنان آن ها را اسیر و برده می کند که در حقیقت مرده اند و زندگی آن ها معادل مرگ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آزاده، ممکن است کوتاه زندگی کنند، ولی تا آن جا که زنده هستند به راستی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 نفس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 حیات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و چیزی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اراده ی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ذلیل و زبون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تسلیم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تحت تأثیر اراده ی آن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آن هادرهمه جا جاری می شود و تا زنده هستند به راستی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آزادی آن ها را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حتی مرگ آن ها را ذلیل و زبون نمی نماید</w:t>
      </w:r>
      <w:r>
        <w:rPr>
          <w:rFonts w:eastAsia="IRNazanin" w:cs="IRNazanin"/>
          <w:color w:val="111111"/>
          <w:sz w:val="28"/>
          <w:szCs w:val="28"/>
          <w:rtl w:val="true"/>
          <w:lang w:bidi="fa-IR"/>
        </w:rPr>
        <w:t>.</w:t>
      </w:r>
    </w:p>
    <w:p>
      <w:pPr>
        <w:pStyle w:val="Heading4"/>
        <w:numPr>
          <w:ilvl w:val="3"/>
          <w:numId w:val="1"/>
        </w:numPr>
        <w:rPr/>
      </w:pPr>
      <w:bookmarkStart w:id="116" w:name="__RefHeading___Toc1307710_2749589250"/>
      <w:bookmarkStart w:id="117" w:name="_Toc43"/>
      <w:bookmarkEnd w:id="116"/>
      <w:r>
        <w:rPr/>
        <w:t>68</w:t>
      </w:r>
      <w:r>
        <w:rPr>
          <w:rtl w:val="true"/>
        </w:rPr>
        <w:t>ـ تعاون</w:t>
      </w:r>
      <w:bookmarkEnd w:id="117"/>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تعاون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جای تنازع در بقا و تناقض موجودات که در مکتب های مادی رایج است، به اصل تعاون که از توحید انسان ها و موجودات سرچشمه گرفته است،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مبارزه ی حق علیه باطل درست است؛ حق و باطلی که بر اساس معیارهای خدایی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برای نفع شخصی یا مصلحت طلبی، دست به مبارزه بزند و حق ضعیفی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چمران معتقد بود که در اسلام، بر هم کاری و تعاون و ایثار با دیگران تاکید شده است تا محیطی از محبت و تعاون،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زندگی انسان ها باشد</w:t>
      </w:r>
      <w:r>
        <w:rPr>
          <w:rFonts w:eastAsia="IRNazanin" w:cs="IRNazanin"/>
          <w:color w:val="111111"/>
          <w:sz w:val="28"/>
          <w:szCs w:val="28"/>
          <w:rtl w:val="true"/>
          <w:lang w:bidi="fa-IR"/>
        </w:rPr>
        <w:t>.</w:t>
      </w:r>
      <w:r>
        <w:rPr>
          <w:rStyle w:val="FootnoteAnchor"/>
          <w:rtl w:val="true"/>
        </w:rPr>
        <w:footnoteReference w:id="47"/>
      </w:r>
      <w:bookmarkStart w:id="118" w:name="pg3139_17310"/>
    </w:p>
    <w:p>
      <w:pPr>
        <w:pStyle w:val="Heading3"/>
        <w:numPr>
          <w:ilvl w:val="2"/>
          <w:numId w:val="1"/>
        </w:numPr>
        <w:rPr/>
      </w:pPr>
      <w:bookmarkStart w:id="119" w:name="__RefHeading___Toc1307712_2749589250"/>
      <w:bookmarkStart w:id="120" w:name="_Toc44"/>
      <w:bookmarkEnd w:id="118"/>
      <w:bookmarkEnd w:id="119"/>
      <w:r>
        <w:rPr>
          <w:rtl w:val="true"/>
        </w:rPr>
        <w:t>فصل هفتم</w:t>
      </w:r>
      <w:r>
        <w:rPr>
          <w:rtl w:val="true"/>
        </w:rPr>
        <w:t xml:space="preserve">: </w:t>
      </w:r>
      <w:r>
        <w:rPr>
          <w:rtl w:val="true"/>
        </w:rPr>
        <w:t>شهید چمران از نگاه بزرگان</w:t>
      </w:r>
      <w:bookmarkEnd w:id="12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از نگاه بزرگان</w:t>
      </w:r>
    </w:p>
    <w:p>
      <w:pPr>
        <w:pStyle w:val="BookText"/>
        <w:rPr/>
      </w:pPr>
      <w:r>
        <w:rPr>
          <w:rFonts w:ascii="IRNazanin" w:hAnsi="IRNazanin" w:eastAsia="IRNazanin"/>
          <w:color w:val="111111"/>
          <w:sz w:val="28"/>
          <w:sz w:val="28"/>
          <w:szCs w:val="28"/>
          <w:rtl w:val="true"/>
          <w:lang w:bidi="fa-IR"/>
        </w:rPr>
        <w:t>امام خمینی رحمهم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 با عزت و عظمت و با تعهد به اسلام، جان خودش را فدا کرد و در این دنیا شرف را بیمه کرد و در آن دنیا هم رحمت خدا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هم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چمران بمیرید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مقام معظم رهبری، حضرت آیت اللّه خامنه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سنگر جهاد فی سبیل اللّه ، دل دشمنان خدا را لرزانیده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خداشناس و اراده ی خلل ناپذیرش، همیشه مشت آهنین خود را بر چهره ی دشمن نواخته بود و با این حال، او با روح لطیف و خلق ملکوتی و چشم خدابین به ماورای محدوده ها و تنگناهای مادی نظر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 راه جهاد و تلاش برای حاکمیت اسلام و به زانودرآوردن کفر و استکبار جهانی و راه نجات همه ی مستضعفان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آیت اللّه هاشمی رفسنجانی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چمران، شخصیت عظیم مجاهد و مبارز عارف و متعبد از میان ما رفت و به لقای خداوند بزرگ و معشوق همیشگی اش پیوست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شهید رجایی</w:t>
      </w:r>
    </w:p>
    <w:p>
      <w:pPr>
        <w:pStyle w:val="BookText"/>
        <w:rPr/>
      </w:pPr>
      <w:r>
        <w:rPr>
          <w:rFonts w:ascii="IRNazanin" w:hAnsi="IRNazanin" w:eastAsia="IRNazanin"/>
          <w:color w:val="111111"/>
          <w:sz w:val="28"/>
          <w:sz w:val="28"/>
          <w:szCs w:val="28"/>
          <w:rtl w:val="true"/>
          <w:lang w:bidi="fa-IR"/>
        </w:rPr>
        <w:t>چمران، فرزند قهرمان، و دلاور امت مسلمان ایران، بیعت خویش را با اسلام، امام و امت تا پای جان و تا آخرین قطره ی خون، استوار و ایثارگر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میدان آتش و خون، در نخستین روزهای پیروزی انقلاب اسلامی همه ی لحظات عمر خود را در راه دفاع از اسلام و آرمان های انقلاب اسلامی صرف کرد و سرانجام با عشق به اسلام و امام امت به کاروان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 ی لایقی بود که با حضور مستمر و مداوم خویش در سنگر و جبهه به استقبال شهادت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رزمان خود، درس امید و مقاومت می 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همسر امام موسی صدر</w:t>
      </w:r>
    </w:p>
    <w:p>
      <w:pPr>
        <w:pStyle w:val="BookText"/>
        <w:rPr/>
      </w:pPr>
      <w:r>
        <w:rPr>
          <w:rFonts w:ascii="IRNazanin" w:hAnsi="IRNazanin" w:eastAsia="IRNazanin"/>
          <w:color w:val="111111"/>
          <w:sz w:val="28"/>
          <w:sz w:val="28"/>
          <w:szCs w:val="28"/>
          <w:rtl w:val="true"/>
          <w:lang w:bidi="fa-IR"/>
        </w:rPr>
        <w:t>شهید چمران، معلمی آگاه و مجاهدی با استقامت بود که تنها به ایران شهید پرور تعلق نداشت؛ بلکه سرتاسر خاک خونین لبنان عرصه ی فداکاری و جانبازی آن عارف مشتاق شهادت بود و در راه نجات شیعیان محروم و تحقق آرمان مقدس فلسطین، با اسراییل غاصب و دست نشاندگان داخلی اش همواره در ستیزی خستگی ناپذیر می رزمید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رثای او، چشم های محرومین لبنان از فقدان چنان یاوری دل سوز می گرید و لبانشان از بازگشت راضیه و مرضیه ی او به سوی خدای بزرگ می خندد، چه سعادتی که خدا تنها بر عاشقانش ارزانی می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کروبی </w:t>
      </w:r>
    </w:p>
    <w:p>
      <w:pPr>
        <w:pStyle w:val="BookText"/>
        <w:rPr/>
      </w:pPr>
      <w:r>
        <w:rPr>
          <w:rFonts w:ascii="IRNazanin" w:hAnsi="IRNazanin" w:eastAsia="IRNazanin"/>
          <w:color w:val="111111"/>
          <w:sz w:val="28"/>
          <w:sz w:val="28"/>
          <w:szCs w:val="28"/>
          <w:rtl w:val="true"/>
          <w:lang w:bidi="fa-IR"/>
        </w:rPr>
        <w:t>چه زیباست وقتی که عارفی نه در کنج خانه و عزلت، بلکه در میدان نبرد، می رزمد و اسلحه بر دوش می گیرد و دیگر مبارزان را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عارفی که از خود می گذرد و به خدا می رسد و با خدا همراه می گردد و در میان خلق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دردهایشان را احساس می کند، با آن ها می گرید، با آن ها می خندد، با آن ها می رزمد، و با آن ها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عارفان، اینان هستند که رخشان نه از پژمردگی و عزلت و گوشه نشینی، که از درک عمیق خدا و مردم، زرد است و بدن هایشان در تکان و لرزش، که مبادا از یاد و فکر خدا، برای لحظه ای هم که شده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سوخته در عشق خدا به دیگر مسلمین، چگونه سوختن در راه معبود را آموخت و چون شمعی، دوست داشتن و به پای جانان اشک ریختن را یاد داد و خود، ملهم از همه، آن چه که در قلب و روحش می گذشت، یک لحظه آرام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متعلق به همه ی مظلومین و مجاهدان در راه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می توانست در خانه اش بنشیند و زنده بماند، به پاخاست و آگاهانه به استقبال مرگ و شهادت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او مرگ و نفی خویشتن را انتخاب کرد تا انعکاس عملش، وسعت بیابد و هدف از جان دادن و شهادت، بیش تر و زودتر انتشار و تحقق پیدا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چمران با شهادت، پیام حقانیت خود و مردم مسلمان و انقلابی ایران را به جهانیان رساند و این کاری است حسینی</w:t>
      </w:r>
      <w:r>
        <w:rPr>
          <w:rFonts w:eastAsia="IRNazanin" w:cs="IRNazanin"/>
          <w:color w:val="111111"/>
          <w:sz w:val="28"/>
          <w:szCs w:val="28"/>
          <w:rtl w:val="true"/>
          <w:lang w:bidi="fa-IR"/>
        </w:rPr>
        <w:t>.</w:t>
      </w:r>
      <w:r>
        <w:rPr>
          <w:rStyle w:val="FootnoteAnchor"/>
          <w:rtl w:val="true"/>
        </w:rPr>
        <w:footnoteReference w:id="53"/>
      </w:r>
      <w:bookmarkStart w:id="121" w:name="pg3139_17314"/>
    </w:p>
    <w:p>
      <w:pPr>
        <w:pStyle w:val="Heading3"/>
        <w:numPr>
          <w:ilvl w:val="2"/>
          <w:numId w:val="1"/>
        </w:numPr>
        <w:rPr/>
      </w:pPr>
      <w:bookmarkStart w:id="122" w:name="__RefHeading___Toc1307714_2749589250"/>
      <w:bookmarkStart w:id="123" w:name="_Toc45"/>
      <w:bookmarkEnd w:id="121"/>
      <w:bookmarkEnd w:id="122"/>
      <w:r>
        <w:rPr>
          <w:rtl w:val="true"/>
        </w:rPr>
        <w:t>فصل هشتم</w:t>
      </w:r>
      <w:r>
        <w:rPr>
          <w:rtl w:val="true"/>
        </w:rPr>
        <w:t xml:space="preserve">: </w:t>
      </w:r>
      <w:r>
        <w:rPr>
          <w:rtl w:val="true"/>
        </w:rPr>
        <w:t>نیایش های شهید چمران</w:t>
      </w:r>
      <w:bookmarkEnd w:id="12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های شهید چمران</w:t>
      </w:r>
    </w:p>
    <w:p>
      <w:pPr>
        <w:pStyle w:val="BookText"/>
        <w:rPr/>
      </w:pPr>
      <w:r>
        <w:rPr>
          <w:rFonts w:ascii="IRNazanin" w:hAnsi="IRNazanin" w:eastAsia="IRNazanin"/>
          <w:color w:val="111111"/>
          <w:sz w:val="28"/>
          <w:sz w:val="28"/>
          <w:szCs w:val="28"/>
          <w:rtl w:val="true"/>
          <w:lang w:bidi="fa-IR"/>
        </w:rPr>
        <w:t>شهید چمران آن عارف پاک باخته، اهل راز و نیاز با درگاه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همیشه در محضر قدرت لایزال الهی می دید و هم چون عاشقی دل سوخته با معشوق خود، زمزمه های عاشقانه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های مختلفی؛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 ها را به قلم آورده است که گوشه ای از آن 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ها را به نیت آن ننوشته ام که کسی بخواند و بر من رحمت آورد؛ بلکه نوشته ام که قلب آتشینم را تسکین دهم و آتشفشان درونم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شدت درد و رنج طاقت فرسا می شد و آتشی سوزان از درونم زبانه می کشید و دیگر نمی توانستم آتشفشان وجودم را کنترل کنم، آن گاه قلم به دست می گرفتم و شراره های شکنجه و درد را ذره ذره از وجودم می کندم و بر کاغذ سرازیر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به سکون و آرامش می رسیدم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کسی چیزی نمی خواهد، انتظاری ندارد، ادعایی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حنجری است که از سینه ای پر درد به آسمان طنین انداخته، و سایه ای کم رنگ از آن فریادها بر این صفحات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راز و نیازهای بنده ای دل سوخته وناامید در نیمه شب، فریاد خروشان یک مجاهد از جان گذشته در دهان اژدهای مرگ، اعتراض خشونت بار مظلومی زیر شمشیر ستم گر، اشک سرد یأس و شکست بر رخساره ی زرد و دل شکسته ای در میان برادران به خاک و خون غلتیده، فریاد پرشکوه حق از حلقوم از جان گذشته ای علیه ستمگران روزگار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خوش است دست از جان شستن و دنیا را سه طلاقه کردن، از همه ی قیدوبند اسارت حیات آزاد شدن، بدون بیم وامید علیه ستم گران جنگیدن، پرچم حق را در صحنه ی خطر و مرگ برافراشتن، به همه ی طاغوت ها نه گفتن، با سرور و غرور به استقبال شهادت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دیگر انسان مصلحتی ندارد تا حقیقت را برای آن فدا کند، دیگر از کسی واهمه نمی کند تا حق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حق و عدل همچون خورشید می تابد و همه ی قدرت ها و حتی قداست ها فرو می ریزند، و هیچ کس جز خدا، فقط خدا، سلطنت نخواهد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آزادی را دوست دارم و از این که در دوره های سخت حیات آن راتجربه کرده ام و با آن اخلاص و سبکی و ایثار، و لذت روحی و معراج که در ان تجربه ها به آدمی دست می دهد، حسرت می خورم خوش دارم که کوله بارهستی خود را که از غم و درد انباشته است بر دوش بگیرم، و عصازنان به سوی صحرای عدم رهسپار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از همه چیز و هم کس ببرم و جز خدا انیسی و همراهی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که زمین، زیر اندازم و آسمان بلند، رواندازم باشد و از همه ی زندگی و تعلقات آن آزاد گردم، خوش دارم که مجهول و گمنام به سوی زجر دیدگان دنیا بروم، در رنج و درد آن ها شرکت کنم، هم چون سربازی خاکی در میان انقلابیون آفریقا بجنگم تا به درجه ی شهادت نایل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که مرا بسوزانند و خاکسترم را بباد بسپارند تا حتی قبری از این زمین اشغال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هیچ کس مرا نشناسد، هیچ کس از غم ها و دردهایم آگاهی نداشته باشد، هیچ کس از راز و نیازهای شبانه ام مطلع نباشد، هیچ کس اشک های سوزانم را در نیمه های شب نبیند، هیچ کس به من محبت نکند، هیچ کس به من توجه ننماید، جز خدا کسی را نداشته باشم، جز خدا با کسی راز و نیاز نکنم، جز خدا انیس نداشته باشم، جز خدا به کسی پناه نبرم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ما را ببخش، گناهانی که مارا احاطه کرده وخود از آن آگاهی نداریم، گناهانی را که می کنیم و با هزار قدرت عقل توجیه می کنیم و خود از بدی 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 قدربه من رحمت کرده و آن چنان مرا مورد عنایت خود قرار داده ای که من ازوجود خود شرم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که در مقابلت بایستم وخود را کوچک تر از آن می دانم که درجواب این همه بزرگواری و پروردگاری تو را تشکر کنم و تشکر را نیز تقصیری و اهانتی به ساحت مقدست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شکر می کنم که به من درد دادی و نعمت درک درد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که جانم را با آتش غم سوزاندی و قلب مجروحم را برای همیشه داغدار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سوختی و شکستی تا فقط جایگاه توباشد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چیز بر من ارزانی داشتی و بر همه اش شکر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سالم و زیبا دادی، پایی قوی و تند و چالاک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بازوانی توانا و پنجه ای هنرمند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عمیق و ذهنی شدیددادی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موهبات علمی به اعلا درجه بر خور دارم کردی، موفقیت های فراوان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و از همه ی زیبایی ها و از همه ی کمالات به حد نهایت به من اعطا کردی و بر همه اش شکر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خدای بزرگ، یک چیز بیش از همه چیز به من ارزانی داشتی که نمی توانم شکرش کنم و آن درد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ازوجودم اکسیری ساخت که جز حقیقت چیزی نجوید، جز فداکاری راهی برنگزیند، و جز عشق چیزی از آن ترشح نکند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دل شکسته ای با تو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کشیده ای که وارث هزارها سال مصیبت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زده ای که تا اعماق استخوان هایش از شدت درد و رنج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که در افق سرنوشت جز ظلم و حرمان و تاریکی نمی بیند و جز آینده ای مبهم و تاریک سراغ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هنگامی که غرش رعدآسای من در بحبوحه ی حوادث محو می شد و به کسی نمی رسید، هنگامی که فریاد استغاثه من در میان ناسزاها و دروغ ها و تهمت ها ناپدید می شد، توای خدای من، ناله ی ضعیف شبان گاه مرا می شنیدی و بر قلب سوخته ام نور می تافتی و به استغاثه ام جواب می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مواقع خطر مرا تنها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درکویر تنهایی، انیس شب های تار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ظلمت ناامیدی دست مرا گرفتی و کمک کردی در ایامی که هیچ عقل و منطقی قادر به محاسبه و پیش بینی نبود، تو بر دلم الهام کردی و به رضا و توکل مرا مسلح نمودی و در میان ابرهای ابهام، در مسیر تاریک و مجهول و وحشت ناک مرا هدایت کردی، خدایا، خسته و دل شکسته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از ظلم تاریخ، پژمرده از جهل اجتماع، ناتوان در مقابل طوفان حوادث، ناامید در برابرافق مبهم و مجهول، تنها و بی کس، فقیر در کویر سوزان زندگی، محبوس در زندان آهنین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 زده و دردمندم آرزوی آزادی می کندو روح پژمرده ام خواهش پرواز دارد تا از این غربت کده ی سیاه، ردای خود را به وادی عدم بکشاند و از بار هستی برهد و در عالم نیستی فقط باخدای خود به وحدت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تو را شکر می کنم که راه شهادت را بر من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پر افتخار از این دنیای خاکی به سوی آسمان ها باز کردی، و لذت بخش ترین امید حیاتم را در اختیارم گذاشتی، و به امید استخلاص، تحمل همه ی دردها و غم ها شکنجه ها را میسر کردی</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خدایا، شما می خواهید که ایمان مرا بسنجید؟ و وفا داری مرا نسبت به خود ببینید؟ پایداری مرا در برابر شداید و مصائب تماشا کنید؟ شما می خواهید عشق مرا به خود ببینید؟ من مثل شمع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وجودم با عشق شما سرشته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سرتا پا می سوزم واز سوختن لذت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که ایمان مرا به خود بسنجی؟ ای خدای بزرگ، من فقط به خاطر این لحظه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ی حیات خود راگذرانده ام تا برای چنین لحظه ای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به فداکاری بطلبی؟ من می خواهم شهید شوم؛ ولی به راه خود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مظلوم باشم؛ ولی راه خود را به حق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حکومت داشته باشم و از خطر سقوط در بیم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قدرت داشته باشم، ولی ظلم و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نماز بخوانم، ولی غرور زهد مرا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تظاهر به دینداری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مومنین باشم، ولی تعصب خشک جلوی عقل و دل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پیروز باشم که غرور و تکبر برمن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احساسات انقلابی چنان مرا بگیرد که حقایق عینی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درد و غم مرا بسوزاند، در حالی که به عرفان من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آغوش مرگ فرو روم در صورتی که به حیات ابدی مطمئن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سنگ زیرین آسیا باشم، به شرط آن که کاروان انسان ها به سوی تکامل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 خواهم در راهت قربانی شوم تا امت اسلامی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معرکه ی مرگ و حیات، هنگام لقای به سوی تو می خواهم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ی عالم، هنگامی که مورد آزمایش عشق و عاشقی قرار می گیرم، آرزو دارم که فقط تو شاهد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رقص مرا در قربان گاه عشق نظاره کنی</w:t>
      </w:r>
      <w:r>
        <w:rPr>
          <w:rFonts w:eastAsia="IRNazanin" w:cs="IRNazanin"/>
          <w:color w:val="111111"/>
          <w:sz w:val="28"/>
          <w:szCs w:val="28"/>
          <w:rtl w:val="true"/>
          <w:lang w:bidi="fa-IR"/>
        </w:rPr>
        <w:t>.</w:t>
      </w:r>
      <w:r>
        <w:rPr>
          <w:rStyle w:val="FootnoteAnchor"/>
          <w:rtl w:val="true"/>
        </w:rPr>
        <w:footnoteReference w:id="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گرداب خودخواهی و از گردباد مصلحت طلبی و از طوفان های هوای و هوس نجات ده و به ما قدرت ایثار عطا کن و بگذار که لذت ایثار، همه ی وجود 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قدرت ایمان وفداکاری توانا گردان و آن </w:t>
      </w:r>
    </w:p>
    <w:p>
      <w:pPr>
        <w:pStyle w:val="BookText"/>
        <w:rPr/>
      </w:pPr>
      <w:r>
        <w:rPr>
          <w:rFonts w:ascii="IRNazanin" w:hAnsi="IRNazanin" w:eastAsia="IRNazanin"/>
          <w:color w:val="111111"/>
          <w:sz w:val="28"/>
          <w:sz w:val="28"/>
          <w:szCs w:val="28"/>
          <w:rtl w:val="true"/>
          <w:lang w:bidi="fa-IR"/>
        </w:rPr>
        <w:t>چنان قلب و روح ما را تسخیر کن که فقط به تو توکل کنیم و در برابر هیچ کس به خاک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همراه با عشق سوزان، به ما صبر و تدبیر ده تا ناملایمات طریق را با گشاده رویی تحمل کنیم و عجله ی ما را در راه شهادت باعث کدورت خاطر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چنان ما را جذب کن که جز به تو نیندیشیم و جز تو را نخواهیم و جز شما به سوی کسی نرویم و همه ی خود خواهی ها و خودبینی ها را در مذبح بارگاه تو قربانی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 با سالار شهیدان</w:t>
      </w:r>
    </w:p>
    <w:p>
      <w:pPr>
        <w:pStyle w:val="BookText"/>
        <w:rPr/>
      </w:pPr>
      <w:r>
        <w:rPr>
          <w:rFonts w:ascii="IRNazanin" w:hAnsi="IRNazanin" w:eastAsia="IRNazanin"/>
          <w:color w:val="111111"/>
          <w:sz w:val="28"/>
          <w:sz w:val="28"/>
          <w:szCs w:val="28"/>
          <w:rtl w:val="true"/>
          <w:lang w:bidi="fa-IR"/>
        </w:rPr>
        <w:t>خدایا، تو را شکر می کنم که امام حسین علیه السلام را آفریدید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حسین، تو را شکر می کنم که راه پر افتخار شهادت را در جلوی پای روندگان حق و حقیقت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شهید بزرگ، آمده ام تا با تو راز و 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درد خود را به سوی تو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انقلابیون دروغین گریخته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ماده پرست که به اسلحه ی انقلاب مسلح شده اند بی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خون شهیدان تجارت می کنند،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ماکیاول صفتانی که به هیچ ارزش انسانی پای بند نیستند و همه چیز مردم را، حیات و هستی و شرف خلق را، و حتی نام مقدس انقلاب را فدای مصالح شخصی و اغراض مادی خود می کنند گریزانم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دلم گرفته و روحم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طوفان حوادث که هم چون پر کاه ما را به این طرف و آن طرف می کشاند، مایوس و دردمند، فقط بر حسب وظیفه به مبارزه ادامه می دهم و گاه گاهی آن قدر زیر فشار روحی کوفته میشوم که برای فرار از درد و غم، دست به دامان شهادت می زنم تا از میان این گرداب وحشت ناک که همه را و انقلاب را فروگرفته است، لااقل گلیم انسانی خود را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عالم دون و این مدعیان دروغین را ترک کنم و با دامنی پاک و کفنی خونین به لقای پروردگار نایل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انقلاب اسلامی</w:t>
      </w:r>
    </w:p>
    <w:p>
      <w:pPr>
        <w:pStyle w:val="BookText"/>
        <w:rPr/>
      </w:pPr>
      <w:r>
        <w:rPr>
          <w:rFonts w:ascii="IRNazanin" w:hAnsi="IRNazanin" w:eastAsia="IRNazanin"/>
          <w:color w:val="111111"/>
          <w:sz w:val="28"/>
          <w:sz w:val="28"/>
          <w:szCs w:val="28"/>
          <w:rtl w:val="true"/>
          <w:lang w:bidi="fa-IR"/>
        </w:rPr>
        <w:t>بار الهی، تو به ما عنایت کرده ای که پاسداری از این انقلاب مقدس را به عهده ی مانهادی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فرصت عنایت فرما که تا آخرین قطره ی خون خود از این انقلاب مقدس پاسداری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 تو بر ملت ما رحمت آوردید که چنین انقلاب مقدس را به ما ارزانی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ما را شایسته ی پاسبانی این نعمت گردان و پرچم پر افتخار اسلام را به دست ما به اهتزاز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فرما که علی گونه این رسالت مقدس را اجرا کنیم و مانند حسین در راهش جان بازی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به ما آگاهی ده تا فریب دغل بازان و منافقین و تفرقه اندازان را نخوریم و اخلاق اسلامی و صدق و اخلاص انقلابی و وحدت مکتبی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پرچم پرافتخار انقلاب اسلامی ایران را در کل جهان به اهتزاز درآور و محرومین و مستضعفین دنیا را از زیر سیطره ی ظلم و ستم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رئوفا، ظلم و ستم را به دست توانای جان بازان راه حق برانداز و ظهور امام عصر عج الله تعالی فرجه الشریف را نزدیک گردان تا عدل و عدالت برای همیشه در جهان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 کشور ما را از گرداب این توطئه ها نجات ده و دشمنان انقلاب ما را رسوا و نابود گردان و رهبر عالیقدر ایران را سلامت بدار و به ایشان عمر طولانی و سلامتی کامل ارزانی دار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w:t>
      </w:r>
      <w:bookmarkStart w:id="124" w:name="pg3139_17321"/>
    </w:p>
    <w:p>
      <w:pPr>
        <w:pStyle w:val="Heading2"/>
        <w:numPr>
          <w:ilvl w:val="1"/>
          <w:numId w:val="1"/>
        </w:numPr>
        <w:rPr/>
      </w:pPr>
      <w:bookmarkStart w:id="125" w:name="__RefHeading___Toc1307716_2749589250"/>
      <w:bookmarkStart w:id="126" w:name="_Toc46"/>
      <w:bookmarkEnd w:id="124"/>
      <w:bookmarkEnd w:id="125"/>
      <w:r>
        <w:rPr>
          <w:rtl w:val="true"/>
        </w:rPr>
        <w:t>بخش دوم</w:t>
      </w:r>
      <w:r>
        <w:rPr>
          <w:rtl w:val="true"/>
        </w:rPr>
        <w:t xml:space="preserve">: </w:t>
      </w:r>
      <w:r>
        <w:rPr>
          <w:rtl w:val="true"/>
        </w:rPr>
        <w:t>برگزیده ی ادب فارسی</w:t>
      </w:r>
      <w:bookmarkEnd w:id="126"/>
    </w:p>
    <w:p>
      <w:pPr>
        <w:pStyle w:val="Heading3"/>
        <w:numPr>
          <w:ilvl w:val="2"/>
          <w:numId w:val="1"/>
        </w:numPr>
        <w:rPr/>
      </w:pPr>
      <w:bookmarkStart w:id="127" w:name="__RefHeading___Toc1307718_274958925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متون ادبی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bookmarkStart w:id="129" w:name="pg3139_17322"/>
    </w:p>
    <w:p>
      <w:pPr>
        <w:pStyle w:val="Heading3"/>
        <w:numPr>
          <w:ilvl w:val="2"/>
          <w:numId w:val="1"/>
        </w:numPr>
        <w:rPr/>
      </w:pPr>
      <w:bookmarkStart w:id="130" w:name="__RefHeading___Toc1307720_2749589250"/>
      <w:bookmarkStart w:id="131" w:name="_Toc48"/>
      <w:bookmarkEnd w:id="129"/>
      <w:bookmarkEnd w:id="130"/>
      <w:r>
        <w:rPr>
          <w:rtl w:val="true"/>
        </w:rPr>
        <w:t>متون ادبی</w:t>
      </w:r>
      <w:bookmarkEnd w:id="131"/>
    </w:p>
    <w:p>
      <w:pPr>
        <w:pStyle w:val="Heading4"/>
        <w:numPr>
          <w:ilvl w:val="3"/>
          <w:numId w:val="1"/>
        </w:numPr>
        <w:rPr/>
      </w:pPr>
      <w:bookmarkStart w:id="132" w:name="__RefHeading___Toc1307722_2749589250"/>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متون ادبی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چمران علی گونه ای در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عشق و خون، ایثار و تقوی، هنر و عرفان، فهم و اندیشه، شجاعت و فضیلت گفتن بدون مصداق عینی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درذهن تداعی می کند و تجسم این ویژگی ها در انسان راستین که صفات متعددی در او جلوه گر است، به مفاهیم، نور عینیت می بخشد و شهید دکتر مصطفی چمران مصداق عینی این ویژگی های ارزش مند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غلو نباشد با توجه به این که معیار مقایسه، انسان های معمولی جامعه است دکتر چمران را می توان مردی علی گونه اما در سکوتی مقدس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خالصانه و برای خدا اما بی سر و صدا و تبلیغ و دور از هرگونه ریا و تزویر فی سبیل اللّه در راه خداو رسول خدا و انقلاب اسلامی ایران و ولایت امر از جان و اندیشه مایه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علی گونه است که ما در اعتقاد عارفانه ی خود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مظهر شخصیتی چند بعدی می دانیم، علی را در سکوت شبانگاهان کعبه می بینیم که زار زار می گرید و در خلوت فقر یتیمان که با اشکش غم از دل بیوه زنان و کودکان بی پدر می شوید و در همان حال با شمشیری آخته بر دشمن می تازد و با ذوالفقار دولبه اش به دشمن یورش برده با لبه ای کافر را و با لبه ای دیگر منافق را به جهنم می فرستد و چهره ی گلگون و خشم گرفته اش خورشید افق را شرمنده می سازد و او را می بینیم که با صلابتی ساده بر جامه ی خود وصله می زند و از سویی مرد خطابه و قدرت بیان است و در اوج علم ودانش همه اعصار فریاد برمی آورد که بپرسید از من آن چه می خواهید قبل از آن که مرا نیابید و علی را در شب های کوفه و </w:t>
      </w:r>
    </w:p>
    <w:p>
      <w:pPr>
        <w:pStyle w:val="BookText"/>
        <w:rPr/>
      </w:pPr>
      <w:r>
        <w:rPr>
          <w:rFonts w:ascii="IRNazanin" w:hAnsi="IRNazanin" w:eastAsia="IRNazanin"/>
          <w:color w:val="111111"/>
          <w:sz w:val="28"/>
          <w:sz w:val="28"/>
          <w:szCs w:val="28"/>
          <w:rtl w:val="true"/>
          <w:lang w:bidi="fa-IR"/>
        </w:rPr>
        <w:t>نخلستان ها می بینیم که در جامه ی عارفی پاک باز بدور از خشم صبحگاه جنگ و چکاچک شمشیرها سر بر آستان حق می نهد و اشک ریزان به مناجات حق برمی خیزد درباره ی علی سخن گفتن کاری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چمران که شاگرد و پیرو آن امام است از این ویژگی ها نه در آن حد بالا بلکه با معیاری در خور یک فرد مومن برخوردار است از آنجا که با او مدتی اگر چه کم در جبهه و در مجلس گذرانده ام و در جلسات متعدد خصوصی به سر کرده ام او را مردی علی وار اما در سکوت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عرفان او و عشق و اخلاص او، سخن گفتن را فرصتی بلیغ می خواهد او مرد شب و اشک بود، هرگز از خاطر نمی برم اشک های برگونه غلتیده ی او را زمانی که از مظلومی سخن می گفتیم و هیچ گاه از خاطر نمی برم چشمان گریان و قلب تپان او را وقتی که سخن از مهدی عج الله تعالی فرجه الشریف به میان می آمد و گفتار به عرفان حق تعالی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مهربان و متواضع و خضوع عاشقانه ی او چون قدرتی جذاب هر انسان مخلص را به سوی خود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هنگامی که قلم برمی گرفت و خطوطی بر کاغذ نقش می کرد خط زیبای او بیش از همه جلوه می کرد وناگاه در قالب این خط زیبا اشعار و جملات ادیبانه ای بر کاغذ نقش می بست که زیبایی خط را فراموش می کردی گویا خورشیدی از پس ماه سر برآورده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در طراحی و هنر تصویر، استاد بود که خامه و تصویر در دست او بازیچه ای نبود، طرح های زیبا و پر معنی او هنوز به یادگار مانده و پرده ی دیگری از چهره ی او را معرفی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چه بنویسم، از قلم زیبای او، از هنر شعر و طرح او، از تقوی و ایثار او، از خلوص و عشق او و چشمان اشکبار او از چهره ی توفنده و خشمگین یا از تواضع و فروتنی و یا از عرفان و شب زنده داری او چه بنویسم از مردی که خود درخشید و روشن کرد نه آن که نورافکن های قوی او را بدرخشانند و قهرمان سازند او مرد </w:t>
      </w:r>
    </w:p>
    <w:p>
      <w:pPr>
        <w:pStyle w:val="BookText"/>
        <w:rPr/>
      </w:pPr>
      <w:r>
        <w:rPr>
          <w:rFonts w:ascii="IRNazanin" w:hAnsi="IRNazanin" w:eastAsia="IRNazanin"/>
          <w:color w:val="111111"/>
          <w:sz w:val="28"/>
          <w:sz w:val="28"/>
          <w:szCs w:val="28"/>
          <w:rtl w:val="true"/>
          <w:lang w:bidi="fa-IR"/>
        </w:rPr>
        <w:t>مقاومت و حماسه بود، مرد پایداری و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تاسف بار است از دست دادن مردی چون او و چه زیباست پیوند این چنین عابدی با معبود و عاشقی با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چند هفته قبل از شهادتش او را در منزل امام ملاقات کردم با سر و صورت گرد آلود از جبهه آمده بود تا گزارش کارش را به مراد و امامش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یکدیگررا در آغوش گرفتیم و سخن از جنگ و عشق گفتیم اما در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پاک به زمین ریخته ی او نه تنها تزلزل در روحیه رزمندگان ما ایجاد نکرد بلکه چون سیلابی خروشان بنیاد ظلم صدامی را بر خواهد افکند زیرا که مردان بزرگ همانگونه می میرند که زندگی می کنند او علی گونه زندگی می کرد و علی گونه مرد اما در سکوت، سکوتی به عمق اندیشه های ژرف،</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بیامرزد و روح آن عزیز را با ارواح ائمه صلوات اللّه علیهم محشور بفرماید</w:t>
      </w:r>
      <w:r>
        <w:rPr>
          <w:rFonts w:eastAsia="IRNazanin" w:cs="IRNazanin"/>
          <w:color w:val="111111"/>
          <w:sz w:val="28"/>
          <w:szCs w:val="28"/>
          <w:rtl w:val="true"/>
          <w:lang w:bidi="fa-IR"/>
        </w:rPr>
        <w:t>.</w:t>
      </w:r>
      <w:r>
        <w:rPr>
          <w:rStyle w:val="FootnoteAnchor"/>
          <w:rtl w:val="true"/>
        </w:rPr>
        <w:footnoteReference w:id="56"/>
      </w:r>
      <w:bookmarkStart w:id="134" w:name="pg3139_17325"/>
    </w:p>
    <w:p>
      <w:pPr>
        <w:pStyle w:val="Heading4"/>
        <w:numPr>
          <w:ilvl w:val="3"/>
          <w:numId w:val="1"/>
        </w:numPr>
        <w:rPr/>
      </w:pPr>
      <w:bookmarkStart w:id="135" w:name="__RefHeading___Toc1307724_2749589250"/>
      <w:bookmarkStart w:id="136" w:name="_Toc50"/>
      <w:bookmarkEnd w:id="134"/>
      <w:bookmarkEnd w:id="135"/>
      <w:r>
        <w:rPr>
          <w:rtl w:val="true"/>
        </w:rPr>
        <w:t>سپیدار سبز</w:t>
      </w:r>
      <w:bookmarkEnd w:id="136"/>
    </w:p>
    <w:p>
      <w:pPr>
        <w:pStyle w:val="BookText"/>
        <w:rPr/>
      </w:pPr>
      <w:r>
        <w:rPr>
          <w:rFonts w:ascii="IRNazanin" w:hAnsi="IRNazanin" w:eastAsia="IRNazanin"/>
          <w:color w:val="111111"/>
          <w:sz w:val="28"/>
          <w:sz w:val="28"/>
          <w:szCs w:val="28"/>
          <w:rtl w:val="true"/>
          <w:lang w:bidi="fa-IR"/>
        </w:rPr>
        <w:t>سپیدار سبز</w:t>
      </w:r>
    </w:p>
    <w:p>
      <w:pPr>
        <w:pStyle w:val="BookText"/>
        <w:rPr/>
      </w:pPr>
      <w:r>
        <w:rPr>
          <w:rFonts w:ascii="IRNazanin" w:hAnsi="IRNazanin" w:eastAsia="IRNazanin"/>
          <w:color w:val="111111"/>
          <w:sz w:val="28"/>
          <w:sz w:val="28"/>
          <w:szCs w:val="28"/>
          <w:rtl w:val="true"/>
          <w:lang w:bidi="fa-IR"/>
        </w:rPr>
        <w:t>سلام بر آسمانی مرد خاکی پوش، سپیدار سبز، روح سبز حماسه، چمران، مردی که از پسِ چشمانش، هزار هزار آسمان سبز می درخشید و در طراوت نفس هایش، انبوه هزار هزار جنگل سبز 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سرخ می افتد و سبز می روید و بر شانه های شهر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مردی بودی که در حرف هایت، نگاهت و در نیایش عارفانه ات، خدای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غروبت، تمام خویشتن را گریستیم، ای آسمانی مرد خاکی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تفتیده ی جنوب و کوه های مغرور غرب و سیم های خار دار و خاکریزها و سنگ ریزه ها نام بلندت را آواز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بگوکه چگونه توانم تو را بستایم؟ وقتی که در بلندای شهادت، شکوه حماسه را سروده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سرخی که بر خاک سوخته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اَبَرمردانی که خویشتن را به دست خویش در پای خداوندگار آسمان و زمین سر بریدند و شاهدانی شدندکه با چشمان سرخ آسمان به زمین می نگرند و جهان را در برابر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بسیجی حماسه ای بود که از آن پله های عروج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تا مُلتقای عشق و عطش، تا ابتدای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چمران، بزرگ بسیجی عرصه های نبرد، فرهنگ فریاد را آفرید و آسمان و زمین را پیوند داد و جبهه، سفره ی گسترده ای گشت تا زلال ترین نسیم ها را به آسمان 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بگو چگونه پنجره های بسته ی زمین را گشودی و به سمت سبز آسمان پرواز کردی؟ رمزهای پرواز را بر ما بُگشای</w:t>
      </w:r>
      <w:r>
        <w:rPr>
          <w:rFonts w:eastAsia="IRNazanin" w:cs="IRNazanin"/>
          <w:color w:val="111111"/>
          <w:sz w:val="28"/>
          <w:szCs w:val="28"/>
          <w:rtl w:val="true"/>
          <w:lang w:bidi="fa-IR"/>
        </w:rPr>
        <w:t>.</w:t>
      </w:r>
      <w:r>
        <w:rPr>
          <w:rStyle w:val="FootnoteAnchor"/>
          <w:rtl w:val="true"/>
        </w:rPr>
        <w:footnoteReference w:id="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آبیار </w:t>
      </w:r>
      <w:bookmarkStart w:id="137" w:name="pg3139_17326"/>
    </w:p>
    <w:p>
      <w:pPr>
        <w:pStyle w:val="Heading4"/>
        <w:numPr>
          <w:ilvl w:val="3"/>
          <w:numId w:val="1"/>
        </w:numPr>
        <w:rPr/>
      </w:pPr>
      <w:bookmarkStart w:id="138" w:name="__RefHeading___Toc1307726_2749589250"/>
      <w:bookmarkStart w:id="139" w:name="_Toc51"/>
      <w:bookmarkEnd w:id="137"/>
      <w:bookmarkEnd w:id="138"/>
      <w:r>
        <w:rPr>
          <w:rtl w:val="true"/>
        </w:rPr>
        <w:t>لاله ی اشک بار</w:t>
      </w:r>
      <w:bookmarkEnd w:id="139"/>
    </w:p>
    <w:p>
      <w:pPr>
        <w:pStyle w:val="BookText"/>
        <w:rPr/>
      </w:pPr>
      <w:r>
        <w:rPr>
          <w:rFonts w:ascii="IRNazanin" w:hAnsi="IRNazanin" w:eastAsia="IRNazanin"/>
          <w:color w:val="111111"/>
          <w:sz w:val="28"/>
          <w:sz w:val="28"/>
          <w:szCs w:val="28"/>
          <w:rtl w:val="true"/>
          <w:lang w:bidi="fa-IR"/>
        </w:rPr>
        <w:t>لاله ی اشک بار</w:t>
      </w:r>
    </w:p>
    <w:p>
      <w:pPr>
        <w:pStyle w:val="BookText"/>
        <w:rPr/>
      </w:pPr>
      <w:r>
        <w:rPr>
          <w:rFonts w:ascii="IRNazanin" w:hAnsi="IRNazanin" w:eastAsia="IRNazanin"/>
          <w:color w:val="111111"/>
          <w:sz w:val="28"/>
          <w:sz w:val="28"/>
          <w:szCs w:val="28"/>
          <w:rtl w:val="true"/>
          <w:lang w:bidi="fa-IR"/>
        </w:rPr>
        <w:t>مرغ خوشخوانی بودی که از این دیار پر اندوه پریدی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بریدی، عشقِ او گزیدی، راه او خریدی و به او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ی سوخته دلی بودی که از عشق حق در آبی زلال بی کرانه ی آسمان، غرق شدی و عطر تن تو بر گل های عشق و عرفان و تقوا نشست و زمینِ ما را آراست و به ما خستگان وامانده در خروش، نوید صبح صادق و طلوع سپیده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رفته ای به بام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پرواز، برای آواز و در کلام دلنشین تو که آغشته به نور الهی بود، اینک گویی چیزی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عطری، اشکی، لبخندی و شاید خاطره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سحرگاهان، آن دم که چلچه های مست از بهار، قامت های سبز طلوع را عاشقانه بوسه می زدند، آن گاه که بادهای مهاجر خسته، منظومه ی بلند شهادت را در لحظه های شفاف خویش تکرار می کردند، آن گاه که حریرِ رخِ مهتاب، سرشار از غم، سر شاخه های مهربان بیدهای مجنون را وداع می کرد، و آن گاه که پروانه های ظریف بالِ سوخته دل، در مطلع بهار، بر قله های رفیع نور، قصیده ی ایثار را با سوختن به گرد شمع پیوند می زدند، تو رفتی، اما از آیه های کلام تو، هنوز تراوت می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رفتی و فصل دلتنگی مرغان غزل خوان رسید و تمام زمین، رنگ شهادت گرفت و من در اندیشه ی لبخندی بودم که تو در نوشته های شبانه ات، آرزو کرده بودی، لبخندی در هنگام مرگ</w:t>
      </w:r>
      <w:r>
        <w:rPr>
          <w:rFonts w:eastAsia="IRNazanin" w:cs="IRNazanin"/>
          <w:color w:val="111111"/>
          <w:sz w:val="28"/>
          <w:szCs w:val="28"/>
          <w:rtl w:val="true"/>
          <w:lang w:bidi="fa-IR"/>
        </w:rPr>
        <w:t>.</w:t>
      </w:r>
      <w:r>
        <w:rPr>
          <w:rStyle w:val="FootnoteAnchor"/>
          <w:rtl w:val="true"/>
        </w:rPr>
        <w:footnoteReference w:id="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افراسیابی </w:t>
      </w:r>
      <w:bookmarkStart w:id="140" w:name="pg3139_17327"/>
    </w:p>
    <w:p>
      <w:pPr>
        <w:pStyle w:val="Heading4"/>
        <w:numPr>
          <w:ilvl w:val="3"/>
          <w:numId w:val="1"/>
        </w:numPr>
        <w:rPr/>
      </w:pPr>
      <w:bookmarkStart w:id="141" w:name="__RefHeading___Toc1307728_2749589250"/>
      <w:bookmarkStart w:id="142" w:name="_Toc52"/>
      <w:bookmarkEnd w:id="140"/>
      <w:bookmarkEnd w:id="141"/>
      <w:r>
        <w:rPr>
          <w:rtl w:val="true"/>
        </w:rPr>
        <w:t>همدم شب های تار</w:t>
      </w:r>
      <w:bookmarkEnd w:id="142"/>
    </w:p>
    <w:p>
      <w:pPr>
        <w:pStyle w:val="BookText"/>
        <w:rPr/>
      </w:pPr>
      <w:r>
        <w:rPr>
          <w:rFonts w:ascii="IRNazanin" w:hAnsi="IRNazanin" w:eastAsia="IRNazanin"/>
          <w:color w:val="111111"/>
          <w:sz w:val="28"/>
          <w:sz w:val="28"/>
          <w:szCs w:val="28"/>
          <w:rtl w:val="true"/>
          <w:lang w:bidi="fa-IR"/>
        </w:rPr>
        <w:t>همدم شب های تار</w:t>
      </w:r>
    </w:p>
    <w:p>
      <w:pPr>
        <w:pStyle w:val="BookText"/>
        <w:rPr/>
      </w:pPr>
      <w:r>
        <w:rPr>
          <w:rFonts w:ascii="IRNazanin" w:hAnsi="IRNazanin" w:eastAsia="IRNazanin"/>
          <w:color w:val="111111"/>
          <w:sz w:val="28"/>
          <w:sz w:val="28"/>
          <w:szCs w:val="28"/>
          <w:rtl w:val="true"/>
          <w:lang w:bidi="fa-IR"/>
        </w:rPr>
        <w:t>تو خورشیدی بودی که ستارگان، وام دار نور تو بودندو شبا هنگام که دیده از اغیار پنهان می ساختی، بر آسمان ها طلوع می کردی تا ستاره ها، طریق تو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 سرخ فام سحرگاهی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جهان با چشمه ی نگاه تو، رخ می شست و سر از خاک خواب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تو، طلوع عشق بود درناکجا آباد زمین، لبنان، فلسطین، 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ستاره ی دور دستِ غریبه ی شامگاهان، بدان امید چشمانش را به روی خاکدان تیره بر می گشود که شاید تو را بر زمین خالی ببیند و حدیث درد فراق و تنهایی خویش را با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عصاره ی عشقی بودی که آسمان به خاک، تقدیم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درد نخلهای بی سر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درگوش تو، بسیار نجوا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تو به خدا داشتی، اساسنامه ی یک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اعتراض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برخاستی، امتی به پشتوانه ی سلاح تو، قد برافراشت و آموخت ازتو چگونه ایستادن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درغیبت آن نگاه پر تلاطم، باتو هستم ای حماسه ساز سفرکرده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با خود به خلوت می نشستی، پنجره ی آن را به دنیا می بستی و دیده ی دل را می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ی دنباله دار منظومه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این کهکشان، گذر کردی، از پرفروغ ترین روزهای حیات کیهان ما بود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استاد حسن معمار </w:t>
      </w:r>
      <w:bookmarkStart w:id="143" w:name="pg3139_17328"/>
    </w:p>
    <w:p>
      <w:pPr>
        <w:pStyle w:val="Heading4"/>
        <w:numPr>
          <w:ilvl w:val="3"/>
          <w:numId w:val="1"/>
        </w:numPr>
        <w:rPr/>
      </w:pPr>
      <w:bookmarkStart w:id="144" w:name="__RefHeading___Toc1307730_2749589250"/>
      <w:bookmarkStart w:id="145" w:name="_Toc53"/>
      <w:bookmarkEnd w:id="143"/>
      <w:bookmarkEnd w:id="144"/>
      <w:r>
        <w:rPr>
          <w:rtl w:val="true"/>
        </w:rPr>
        <w:t>کوه مَرد</w:t>
      </w:r>
      <w:bookmarkEnd w:id="145"/>
    </w:p>
    <w:p>
      <w:pPr>
        <w:pStyle w:val="BookText"/>
        <w:rPr/>
      </w:pPr>
      <w:r>
        <w:rPr>
          <w:rFonts w:ascii="Amiri" w:hAnsi="Amiri" w:eastAsia="Amiri" w:cs="Amiri"/>
          <w:color w:val="111111"/>
          <w:sz w:val="28"/>
          <w:sz w:val="28"/>
          <w:szCs w:val="28"/>
          <w:rtl w:val="true"/>
          <w:lang w:bidi="ar-SA"/>
        </w:rPr>
        <w:t>کوه مَرد</w:t>
      </w:r>
    </w:p>
    <w:p>
      <w:pPr>
        <w:pStyle w:val="BookText"/>
        <w:rPr/>
      </w:pPr>
      <w:r>
        <w:rPr>
          <w:rFonts w:ascii="IRNazanin" w:hAnsi="IRNazanin" w:eastAsia="IRNazanin"/>
          <w:color w:val="111111"/>
          <w:sz w:val="28"/>
          <w:sz w:val="28"/>
          <w:szCs w:val="28"/>
          <w:rtl w:val="true"/>
          <w:lang w:bidi="fa-IR"/>
        </w:rPr>
        <w:t>من از مردی سخن می گویم که فرشتگان آسمان، او را بهتر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هر صبح، پیشانی بلندش را بوسه می زد و دست های توانمندش، مشرق خورشید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مردی که گستره ی خونین لبنان تا کردستان و مریوان و پاوه و سوسنگرد و حمیدیه و دهلاویه، سجاده ی گسترده ای بود که در آن به نماز و نیایش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سلاح در دست، جهاد می کرد، عبادت و بندگی را به نمایش می گذاشت و وقتی به سجده می نشست، طنین پیکار و مبارزه از قنوتش به آسمان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عبادتش جهاد بود و جهادش،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چونان سرو و صنوبر، راست قامت ایستاده بود و اگر چه از خاک بود، اما ریشه در آسمانها داشت و قنوتِ دست هایش، کهکشانی بود که خورشید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سر بر شانه اش می نهاد و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مردی که کوه ها برزانوانش تکیه داشتند و صخره ها وامدار مقاومتش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تکیه گاهش بود و قرآن، چراغ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قطره ای از زلال اندیشه اش بود و موج، نمونه ای از جوش و خروش مردانه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صدایش را شنید و پاسخش را داد و چه عاقبت نیکویی را برایش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برایش بستری از شهپرِ آسمانی گشودندو درهودجی ازنور نهادند و عروجش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اماگستره ی زخمدار دهلاویه، هنوز گوش جان برمناجات شبانه اش دارد تا بار دیگر در نیمه های شب به راز و نیاز برخیزد و گریه ها و استغاثه اش، در دل شب، چونان اختری تابناک بر دامن خاک فرو غلتد</w:t>
      </w:r>
      <w:r>
        <w:rPr>
          <w:rFonts w:eastAsia="IRNazanin" w:cs="IRNazanin"/>
          <w:color w:val="111111"/>
          <w:sz w:val="28"/>
          <w:szCs w:val="28"/>
          <w:rtl w:val="true"/>
          <w:lang w:bidi="fa-IR"/>
        </w:rPr>
        <w:t>.</w:t>
      </w:r>
      <w:r>
        <w:rPr>
          <w:rStyle w:val="FootnoteAnchor"/>
          <w:rtl w:val="true"/>
        </w:rPr>
        <w:footnoteReference w:id="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اسرافیلی </w:t>
      </w:r>
      <w:bookmarkStart w:id="146" w:name="pg3139_17329"/>
    </w:p>
    <w:p>
      <w:pPr>
        <w:pStyle w:val="Heading4"/>
        <w:numPr>
          <w:ilvl w:val="3"/>
          <w:numId w:val="1"/>
        </w:numPr>
        <w:rPr/>
      </w:pPr>
      <w:bookmarkStart w:id="147" w:name="__RefHeading___Toc1307732_2749589250"/>
      <w:bookmarkStart w:id="148" w:name="_Toc54"/>
      <w:bookmarkEnd w:id="146"/>
      <w:bookmarkEnd w:id="147"/>
      <w:r>
        <w:rPr>
          <w:rtl w:val="true"/>
        </w:rPr>
        <w:t>از ستیغ بلندکوه</w:t>
      </w:r>
      <w:bookmarkEnd w:id="148"/>
    </w:p>
    <w:p>
      <w:pPr>
        <w:pStyle w:val="BookText"/>
        <w:rPr/>
      </w:pPr>
      <w:r>
        <w:rPr>
          <w:rFonts w:ascii="IRNazanin" w:hAnsi="IRNazanin" w:eastAsia="IRNazanin"/>
          <w:color w:val="111111"/>
          <w:sz w:val="28"/>
          <w:sz w:val="28"/>
          <w:szCs w:val="28"/>
          <w:rtl w:val="true"/>
          <w:lang w:bidi="fa-IR"/>
        </w:rPr>
        <w:t>از ستیغ بلندکوه</w:t>
      </w:r>
    </w:p>
    <w:p>
      <w:pPr>
        <w:pStyle w:val="BookText"/>
        <w:rPr/>
      </w:pPr>
      <w:r>
        <w:rPr>
          <w:rFonts w:ascii="IRNazanin" w:hAnsi="IRNazanin" w:eastAsia="IRNazanin"/>
          <w:color w:val="111111"/>
          <w:sz w:val="28"/>
          <w:sz w:val="28"/>
          <w:szCs w:val="28"/>
          <w:rtl w:val="true"/>
          <w:lang w:bidi="fa-IR"/>
        </w:rPr>
        <w:t>صدای تو می آمد به گوش و هر شکوفه که می خندید، نام تو را به سینه حک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لبریز تو بودو چکاوکانِ عاشق، سرود حماسه ات را بر شاخسارهای سبزِ اعتقاد، نغمه سرایی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گذشتن و رفتن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نفس هایت، صبح را رنگ روشن ایمان می زد و عشق در زیر پایت به سجده می افتاد، وقتی که اذان شهادت به لب می آوردی، آن گاه تمام رودخانه ها در مسیرشان به سوی تو اقتدا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تر از آسمان بودی و وقتی سجاده ی راز و نیاز می گشودی، در خلوت عارفانه ات، گل های خلوص می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آیینه ها در تو تجلّی می یافت و جسارت شیر در هیبت نگاهت ذوب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تو زنگ خطری بود شبنشینانِ کوردل را و قلب دریاییت، وسعت اقیانوس ها را به حقارت می کشاند و شجاعت و استقامت تو، کوه را به عجز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تنهایی، خدا را به التماس می نشستی و چشمان محجوبت، عبودیت را ترجمه می کرد و تاریکی، دریچه ای بود که تو را به آفتاب،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تنها، در حضور بی نهایت هستی می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بعد از 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نگاه قطره ها خیره می شویم، بی درنگ دیدگانت را می بینیم که با هزار ستاره در دست، آسمان را درآغوش گرفته اند، ای بزرگ مرد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و جوش رودها، الهام گرفته از جنب و جوش تو است و زمان، هر لحظه که بخواهد، می تواند بایستد تا عظمت مردانی چون تو را به ادراک آورد و در آشیانه ی </w:t>
      </w:r>
    </w:p>
    <w:p>
      <w:pPr>
        <w:pStyle w:val="BookText"/>
        <w:rPr/>
      </w:pPr>
      <w:r>
        <w:rPr>
          <w:rFonts w:ascii="IRNazanin" w:hAnsi="IRNazanin" w:eastAsia="IRNazanin"/>
          <w:color w:val="111111"/>
          <w:sz w:val="28"/>
          <w:sz w:val="28"/>
          <w:szCs w:val="28"/>
          <w:rtl w:val="true"/>
          <w:lang w:bidi="fa-IR"/>
        </w:rPr>
        <w:t>بلند پروازترین مرغان آسمان، یادگارمهر تو، زینت بخش نغمه های عاشقان سرخوشی است که عشق را عاشقانه لبیک گفتند و کوچیدند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سیدجعفر تبریزی دانا </w:t>
      </w:r>
      <w:bookmarkStart w:id="149" w:name="pg3139_17331"/>
    </w:p>
    <w:p>
      <w:pPr>
        <w:pStyle w:val="Heading3"/>
        <w:numPr>
          <w:ilvl w:val="2"/>
          <w:numId w:val="1"/>
        </w:numPr>
        <w:rPr/>
      </w:pPr>
      <w:bookmarkStart w:id="150" w:name="__RefHeading___Toc1307734_2749589250"/>
      <w:bookmarkStart w:id="151" w:name="_Toc55"/>
      <w:bookmarkEnd w:id="149"/>
      <w:bookmarkEnd w:id="150"/>
      <w:r>
        <w:rPr>
          <w:rtl w:val="true"/>
        </w:rPr>
        <w:t>اشعار</w:t>
      </w:r>
      <w:bookmarkEnd w:id="151"/>
    </w:p>
    <w:p>
      <w:pPr>
        <w:pStyle w:val="Heading4"/>
        <w:numPr>
          <w:ilvl w:val="3"/>
          <w:numId w:val="1"/>
        </w:numPr>
        <w:rPr/>
      </w:pPr>
      <w:bookmarkStart w:id="152" w:name="__RefHeading___Toc1307736_2749589250"/>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قربانی کربلای عشق</w:t>
      </w:r>
    </w:p>
    <w:p>
      <w:pPr>
        <w:pStyle w:val="BookText"/>
        <w:rPr/>
      </w:pPr>
      <w:r>
        <w:rPr>
          <w:rFonts w:ascii="IRNazanin" w:hAnsi="IRNazanin" w:eastAsia="IRNazanin"/>
          <w:color w:val="111111"/>
          <w:sz w:val="28"/>
          <w:sz w:val="28"/>
          <w:szCs w:val="28"/>
          <w:rtl w:val="true"/>
          <w:lang w:bidi="fa-IR"/>
        </w:rPr>
        <w:t>سرباز فداکار وطن</w:t>
      </w:r>
    </w:p>
    <w:p>
      <w:pPr>
        <w:pStyle w:val="BookText"/>
        <w:rPr/>
      </w:pPr>
      <w:r>
        <w:rPr>
          <w:rFonts w:ascii="IRNazanin" w:hAnsi="IRNazanin" w:eastAsia="IRNazanin"/>
          <w:color w:val="111111"/>
          <w:sz w:val="28"/>
          <w:sz w:val="28"/>
          <w:szCs w:val="28"/>
          <w:rtl w:val="true"/>
          <w:lang w:bidi="fa-IR"/>
        </w:rPr>
        <w:t>بهترین انتخاب، شهادت</w:t>
      </w:r>
    </w:p>
    <w:p>
      <w:pPr>
        <w:pStyle w:val="BookText"/>
        <w:rPr/>
      </w:pPr>
      <w:r>
        <w:rPr>
          <w:rFonts w:ascii="IRNazanin" w:hAnsi="IRNazanin" w:eastAsia="IRNazanin"/>
          <w:color w:val="111111"/>
          <w:sz w:val="28"/>
          <w:sz w:val="28"/>
          <w:szCs w:val="28"/>
          <w:rtl w:val="true"/>
          <w:lang w:bidi="fa-IR"/>
        </w:rPr>
        <w:t>عطر حضور</w:t>
      </w:r>
    </w:p>
    <w:p>
      <w:pPr>
        <w:pStyle w:val="BookText"/>
        <w:rPr/>
      </w:pPr>
      <w:r>
        <w:rPr>
          <w:rFonts w:ascii="IRNazanin" w:hAnsi="IRNazanin" w:eastAsia="IRNazanin"/>
          <w:color w:val="111111"/>
          <w:sz w:val="28"/>
          <w:sz w:val="28"/>
          <w:szCs w:val="28"/>
          <w:rtl w:val="true"/>
          <w:lang w:bidi="fa-IR"/>
        </w:rPr>
        <w:t>یکه تاز دوران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را اطاعت کرد</w:t>
      </w:r>
    </w:p>
    <w:p>
      <w:pPr>
        <w:pStyle w:val="Heading4"/>
        <w:numPr>
          <w:ilvl w:val="3"/>
          <w:numId w:val="1"/>
        </w:numPr>
        <w:rPr/>
      </w:pPr>
      <w:bookmarkStart w:id="154" w:name="__RefHeading___Toc1307738_2749589250"/>
      <w:bookmarkStart w:id="155" w:name="_Toc57"/>
      <w:bookmarkEnd w:id="154"/>
      <w:r>
        <w:rPr>
          <w:rtl w:val="true"/>
        </w:rPr>
        <w:t>قربانی کربلای عشق</w:t>
      </w:r>
      <w:bookmarkEnd w:id="155"/>
    </w:p>
    <w:p>
      <w:pPr>
        <w:pStyle w:val="BookText"/>
        <w:rPr/>
      </w:pPr>
      <w:r>
        <w:rPr>
          <w:rFonts w:ascii="IRNazanin" w:hAnsi="IRNazanin" w:eastAsia="IRNazanin"/>
          <w:color w:val="111111"/>
          <w:sz w:val="28"/>
          <w:sz w:val="28"/>
          <w:szCs w:val="28"/>
          <w:rtl w:val="true"/>
          <w:lang w:bidi="fa-IR"/>
        </w:rPr>
        <w:t>قربانی کربلای عشق</w:t>
      </w:r>
    </w:p>
    <w:p>
      <w:pPr>
        <w:pStyle w:val="BookText"/>
        <w:rPr/>
      </w:pPr>
      <w:r>
        <w:rPr>
          <w:rFonts w:ascii="IRNazanin" w:hAnsi="IRNazanin" w:eastAsia="IRNazanin"/>
          <w:color w:val="111111"/>
          <w:sz w:val="28"/>
          <w:sz w:val="28"/>
          <w:szCs w:val="28"/>
          <w:rtl w:val="true"/>
          <w:lang w:bidi="fa-IR"/>
        </w:rPr>
        <w:t>نِی نی که از خزان نشود بی برگ</w:t>
      </w:r>
    </w:p>
    <w:p>
      <w:pPr>
        <w:pStyle w:val="BookText"/>
        <w:rPr/>
      </w:pPr>
      <w:r>
        <w:rPr>
          <w:rFonts w:ascii="IRNazanin" w:hAnsi="IRNazanin" w:eastAsia="IRNazanin"/>
          <w:color w:val="111111"/>
          <w:sz w:val="28"/>
          <w:sz w:val="28"/>
          <w:szCs w:val="28"/>
          <w:rtl w:val="true"/>
          <w:lang w:bidi="fa-IR"/>
        </w:rPr>
        <w:t>سروی که ریشه اش به تکِ جان رفت</w:t>
      </w:r>
    </w:p>
    <w:p>
      <w:pPr>
        <w:pStyle w:val="BookText"/>
        <w:rPr/>
      </w:pPr>
      <w:r>
        <w:rPr>
          <w:rFonts w:ascii="IRNazanin" w:hAnsi="IRNazanin" w:eastAsia="IRNazanin"/>
          <w:color w:val="111111"/>
          <w:sz w:val="28"/>
          <w:sz w:val="28"/>
          <w:szCs w:val="28"/>
          <w:rtl w:val="true"/>
          <w:lang w:bidi="fa-IR"/>
        </w:rPr>
        <w:t>مردی بدین مقام نمی میرد</w:t>
      </w:r>
    </w:p>
    <w:p>
      <w:pPr>
        <w:pStyle w:val="BookText"/>
        <w:rPr/>
      </w:pPr>
      <w:r>
        <w:rPr>
          <w:rFonts w:ascii="IRNazanin" w:hAnsi="IRNazanin" w:eastAsia="IRNazanin"/>
          <w:color w:val="111111"/>
          <w:sz w:val="28"/>
          <w:sz w:val="28"/>
          <w:szCs w:val="28"/>
          <w:rtl w:val="true"/>
          <w:lang w:bidi="fa-IR"/>
        </w:rPr>
        <w:t>مرده ست آن که از پی دونان رفت</w:t>
      </w:r>
    </w:p>
    <w:p>
      <w:pPr>
        <w:pStyle w:val="BookText"/>
        <w:rPr/>
      </w:pPr>
      <w:r>
        <w:rPr>
          <w:rFonts w:ascii="IRNazanin" w:hAnsi="IRNazanin" w:eastAsia="IRNazanin"/>
          <w:color w:val="111111"/>
          <w:sz w:val="28"/>
          <w:sz w:val="28"/>
          <w:szCs w:val="28"/>
          <w:rtl w:val="true"/>
          <w:lang w:bidi="fa-IR"/>
        </w:rPr>
        <w:t>آزاده را کجا و فنا، هرگز</w:t>
      </w:r>
    </w:p>
    <w:p>
      <w:pPr>
        <w:pStyle w:val="BookText"/>
        <w:rPr/>
      </w:pPr>
      <w:r>
        <w:rPr>
          <w:rFonts w:ascii="IRNazanin" w:hAnsi="IRNazanin" w:eastAsia="IRNazanin"/>
          <w:color w:val="111111"/>
          <w:sz w:val="28"/>
          <w:sz w:val="28"/>
          <w:szCs w:val="28"/>
          <w:rtl w:val="true"/>
          <w:lang w:bidi="fa-IR"/>
        </w:rPr>
        <w:t>زنده ست آن که در طلب جان رفت</w:t>
      </w:r>
    </w:p>
    <w:p>
      <w:pPr>
        <w:pStyle w:val="BookText"/>
        <w:rPr/>
      </w:pPr>
      <w:r>
        <w:rPr>
          <w:rFonts w:ascii="IRNazanin" w:hAnsi="IRNazanin" w:eastAsia="IRNazanin"/>
          <w:color w:val="111111"/>
          <w:sz w:val="28"/>
          <w:sz w:val="28"/>
          <w:szCs w:val="28"/>
          <w:rtl w:val="true"/>
          <w:lang w:bidi="fa-IR"/>
        </w:rPr>
        <w:t>آن کو به حکم حق سر فرمان داشت</w:t>
      </w:r>
    </w:p>
    <w:p>
      <w:pPr>
        <w:pStyle w:val="BookText"/>
        <w:rPr/>
      </w:pPr>
      <w:r>
        <w:rPr>
          <w:rFonts w:ascii="IRNazanin" w:hAnsi="IRNazanin" w:eastAsia="IRNazanin"/>
          <w:color w:val="111111"/>
          <w:sz w:val="28"/>
          <w:sz w:val="28"/>
          <w:szCs w:val="28"/>
          <w:rtl w:val="true"/>
          <w:lang w:bidi="fa-IR"/>
        </w:rPr>
        <w:t>فرمان گرفت و از پی فرمان رفت</w:t>
      </w:r>
    </w:p>
    <w:p>
      <w:pPr>
        <w:pStyle w:val="BookText"/>
        <w:rPr/>
      </w:pPr>
      <w:r>
        <w:rPr>
          <w:rFonts w:ascii="IRNazanin" w:hAnsi="IRNazanin" w:eastAsia="IRNazanin"/>
          <w:color w:val="111111"/>
          <w:sz w:val="28"/>
          <w:sz w:val="28"/>
          <w:szCs w:val="28"/>
          <w:rtl w:val="true"/>
          <w:lang w:bidi="fa-IR"/>
        </w:rPr>
        <w:t>در رزمگاه حادثه در خون خفت</w:t>
      </w:r>
    </w:p>
    <w:p>
      <w:pPr>
        <w:pStyle w:val="BookText"/>
        <w:rPr/>
      </w:pPr>
      <w:r>
        <w:rPr>
          <w:rFonts w:ascii="IRNazanin" w:hAnsi="IRNazanin" w:eastAsia="IRNazanin"/>
          <w:color w:val="111111"/>
          <w:sz w:val="28"/>
          <w:sz w:val="28"/>
          <w:szCs w:val="28"/>
          <w:rtl w:val="true"/>
          <w:lang w:bidi="fa-IR"/>
        </w:rPr>
        <w:t>تا پیشگاه حضرت سبحان رفت</w:t>
      </w:r>
    </w:p>
    <w:p>
      <w:pPr>
        <w:pStyle w:val="BookText"/>
        <w:rPr/>
      </w:pPr>
      <w:r>
        <w:rPr>
          <w:rFonts w:ascii="IRNazanin" w:hAnsi="IRNazanin" w:eastAsia="IRNazanin"/>
          <w:color w:val="111111"/>
          <w:sz w:val="28"/>
          <w:sz w:val="28"/>
          <w:szCs w:val="28"/>
          <w:rtl w:val="true"/>
          <w:lang w:bidi="fa-IR"/>
        </w:rPr>
        <w:t>نیکو گزید راه که نیکو زیست</w:t>
      </w:r>
    </w:p>
    <w:p>
      <w:pPr>
        <w:pStyle w:val="BookText"/>
        <w:rPr/>
      </w:pPr>
      <w:r>
        <w:rPr>
          <w:rFonts w:ascii="IRNazanin" w:hAnsi="IRNazanin" w:eastAsia="IRNazanin"/>
          <w:color w:val="111111"/>
          <w:sz w:val="28"/>
          <w:sz w:val="28"/>
          <w:szCs w:val="28"/>
          <w:rtl w:val="true"/>
          <w:lang w:bidi="fa-IR"/>
        </w:rPr>
        <w:t>و نیک به آستانه نیکان رفت</w:t>
      </w:r>
    </w:p>
    <w:p>
      <w:pPr>
        <w:pStyle w:val="BookText"/>
        <w:rPr/>
      </w:pPr>
      <w:r>
        <w:rPr>
          <w:rFonts w:ascii="IRNazanin" w:hAnsi="IRNazanin" w:eastAsia="IRNazanin"/>
          <w:color w:val="111111"/>
          <w:sz w:val="28"/>
          <w:sz w:val="28"/>
          <w:szCs w:val="28"/>
          <w:rtl w:val="true"/>
          <w:lang w:bidi="fa-IR"/>
        </w:rPr>
        <w:t>عمر دوباره یافت که در هیجا</w:t>
      </w:r>
    </w:p>
    <w:p>
      <w:pPr>
        <w:pStyle w:val="BookText"/>
        <w:rPr/>
      </w:pPr>
      <w:r>
        <w:rPr>
          <w:rFonts w:ascii="IRNazanin" w:hAnsi="IRNazanin" w:eastAsia="IRNazanin"/>
          <w:color w:val="111111"/>
          <w:sz w:val="28"/>
          <w:sz w:val="28"/>
          <w:szCs w:val="28"/>
          <w:rtl w:val="true"/>
          <w:lang w:bidi="fa-IR"/>
        </w:rPr>
        <w:t>در کربلای عشق به قربان رفت</w:t>
      </w:r>
    </w:p>
    <w:p>
      <w:pPr>
        <w:pStyle w:val="BookText"/>
        <w:rPr/>
      </w:pPr>
      <w:r>
        <w:rPr>
          <w:rFonts w:ascii="IRNazanin" w:hAnsi="IRNazanin" w:eastAsia="IRNazanin"/>
          <w:color w:val="111111"/>
          <w:sz w:val="28"/>
          <w:sz w:val="28"/>
          <w:szCs w:val="28"/>
          <w:rtl w:val="true"/>
          <w:lang w:bidi="fa-IR"/>
        </w:rPr>
        <w:t>سرباز پاکباز خمینی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برگرفت و بر سر پیمان رفت </w:t>
      </w:r>
      <w:bookmarkStart w:id="156" w:name="pg3139_17332"/>
    </w:p>
    <w:p>
      <w:pPr>
        <w:pStyle w:val="BookText"/>
        <w:rPr/>
      </w:pPr>
      <w:bookmarkEnd w:id="156"/>
      <w:r>
        <w:rPr>
          <w:rFonts w:ascii="IRNazanin" w:hAnsi="IRNazanin" w:eastAsia="IRNazanin"/>
          <w:color w:val="111111"/>
          <w:sz w:val="28"/>
          <w:sz w:val="28"/>
          <w:szCs w:val="28"/>
          <w:rtl w:val="true"/>
          <w:lang w:bidi="fa-IR"/>
        </w:rPr>
        <w:t>عمر تو</w:t>
      </w:r>
      <w:r>
        <w:rPr>
          <w:rStyle w:val="FootnoteAnchor"/>
          <w:rtl w:val="true"/>
        </w:rPr>
        <w:footnoteReference w:id="62"/>
      </w:r>
      <w:r>
        <w:rPr>
          <w:rFonts w:ascii="IRNazanin" w:hAnsi="IRNazanin" w:eastAsia="IRNazanin"/>
          <w:color w:val="111111"/>
          <w:sz w:val="28"/>
          <w:sz w:val="28"/>
          <w:szCs w:val="28"/>
          <w:rtl w:val="true"/>
          <w:lang w:bidi="fa-IR"/>
        </w:rPr>
        <w:t>پایدار که سردارت</w:t>
      </w:r>
    </w:p>
    <w:p>
      <w:pPr>
        <w:pStyle w:val="BookText"/>
        <w:rPr/>
      </w:pPr>
      <w:r>
        <w:rPr>
          <w:rFonts w:ascii="IRNazanin" w:hAnsi="IRNazanin" w:eastAsia="IRNazanin"/>
          <w:color w:val="111111"/>
          <w:sz w:val="28"/>
          <w:sz w:val="28"/>
          <w:szCs w:val="28"/>
          <w:rtl w:val="true"/>
          <w:lang w:bidi="fa-IR"/>
        </w:rPr>
        <w:t>در پاس دین و دفتر ایمان رفت</w:t>
      </w:r>
    </w:p>
    <w:p>
      <w:pPr>
        <w:pStyle w:val="BookText"/>
        <w:rPr/>
      </w:pPr>
      <w:r>
        <w:rPr>
          <w:rFonts w:ascii="IRNazanin" w:hAnsi="IRNazanin" w:eastAsia="IRNazanin"/>
          <w:color w:val="111111"/>
          <w:sz w:val="28"/>
          <w:sz w:val="28"/>
          <w:szCs w:val="28"/>
          <w:rtl w:val="true"/>
          <w:lang w:bidi="fa-IR"/>
        </w:rPr>
        <w:t>راه تو جاودانه اگر چمران</w:t>
      </w:r>
    </w:p>
    <w:p>
      <w:pPr>
        <w:pStyle w:val="BookText"/>
        <w:rPr/>
      </w:pPr>
      <w:r>
        <w:rPr>
          <w:rFonts w:ascii="IRNazanin" w:hAnsi="IRNazanin" w:eastAsia="IRNazanin"/>
          <w:color w:val="111111"/>
          <w:sz w:val="28"/>
          <w:sz w:val="28"/>
          <w:szCs w:val="28"/>
          <w:rtl w:val="true"/>
          <w:lang w:bidi="fa-IR"/>
        </w:rPr>
        <w:t>مشکل به دست آمد و آسان رفت</w:t>
      </w:r>
    </w:p>
    <w:p>
      <w:pPr>
        <w:pStyle w:val="BookText"/>
        <w:rPr/>
      </w:pPr>
      <w:r>
        <w:rPr>
          <w:rFonts w:ascii="IRNazanin" w:hAnsi="IRNazanin" w:eastAsia="IRNazanin"/>
          <w:color w:val="111111"/>
          <w:sz w:val="28"/>
          <w:sz w:val="28"/>
          <w:szCs w:val="28"/>
          <w:rtl w:val="true"/>
          <w:lang w:bidi="fa-IR"/>
        </w:rPr>
        <w:t>خرم کسی که در گذر ایام</w:t>
      </w:r>
    </w:p>
    <w:p>
      <w:pPr>
        <w:pStyle w:val="BookText"/>
        <w:rPr/>
      </w:pPr>
      <w:r>
        <w:rPr>
          <w:rFonts w:ascii="IRNazanin" w:hAnsi="IRNazanin" w:eastAsia="IRNazanin"/>
          <w:color w:val="111111"/>
          <w:sz w:val="28"/>
          <w:sz w:val="28"/>
          <w:szCs w:val="28"/>
          <w:rtl w:val="true"/>
          <w:lang w:bidi="fa-IR"/>
        </w:rPr>
        <w:t>چمران به عرصه آمد و چمران رفت</w:t>
      </w:r>
      <w:r>
        <w:rPr>
          <w:rStyle w:val="FootnoteAnchor"/>
          <w:rtl w:val="true"/>
        </w:rPr>
        <w:footnoteReference w:id="63"/>
      </w:r>
    </w:p>
    <w:p>
      <w:pPr>
        <w:pStyle w:val="Heading4"/>
        <w:numPr>
          <w:ilvl w:val="3"/>
          <w:numId w:val="1"/>
        </w:numPr>
        <w:rPr/>
      </w:pPr>
      <w:bookmarkStart w:id="157" w:name="__RefHeading___Toc1307740_2749589250"/>
      <w:bookmarkStart w:id="158" w:name="_Toc58"/>
      <w:bookmarkEnd w:id="157"/>
      <w:r>
        <w:rPr>
          <w:rtl w:val="true"/>
        </w:rPr>
        <w:t>سرباز فداکار وطن</w:t>
      </w:r>
      <w:bookmarkEnd w:id="158"/>
    </w:p>
    <w:p>
      <w:pPr>
        <w:pStyle w:val="BookText"/>
        <w:rPr/>
      </w:pPr>
      <w:r>
        <w:rPr>
          <w:rFonts w:ascii="IRNazanin" w:hAnsi="IRNazanin" w:eastAsia="IRNazanin"/>
          <w:color w:val="111111"/>
          <w:sz w:val="28"/>
          <w:sz w:val="28"/>
          <w:szCs w:val="28"/>
          <w:rtl w:val="true"/>
          <w:lang w:bidi="fa-IR"/>
        </w:rPr>
        <w:t>سرباز فداکار وطن</w:t>
      </w:r>
    </w:p>
    <w:p>
      <w:pPr>
        <w:pStyle w:val="BookText"/>
        <w:rPr/>
      </w:pPr>
      <w:r>
        <w:rPr>
          <w:rFonts w:ascii="IRNazanin" w:hAnsi="IRNazanin" w:eastAsia="IRNazanin"/>
          <w:color w:val="111111"/>
          <w:sz w:val="28"/>
          <w:sz w:val="28"/>
          <w:szCs w:val="28"/>
          <w:rtl w:val="true"/>
          <w:lang w:bidi="fa-IR"/>
        </w:rPr>
        <w:t>سرباز فدکار وطن چمران بود</w:t>
      </w:r>
    </w:p>
    <w:p>
      <w:pPr>
        <w:pStyle w:val="BookText"/>
        <w:rPr/>
      </w:pPr>
      <w:r>
        <w:rPr>
          <w:rFonts w:ascii="IRNazanin" w:hAnsi="IRNazanin" w:eastAsia="IRNazanin"/>
          <w:color w:val="111111"/>
          <w:sz w:val="28"/>
          <w:sz w:val="28"/>
          <w:szCs w:val="28"/>
          <w:rtl w:val="true"/>
          <w:lang w:bidi="fa-IR"/>
        </w:rPr>
        <w:t>سردار دلیر جبهه ی ایران بود</w:t>
      </w:r>
    </w:p>
    <w:p>
      <w:pPr>
        <w:pStyle w:val="BookText"/>
        <w:rPr/>
      </w:pPr>
      <w:r>
        <w:rPr>
          <w:rFonts w:ascii="IRNazanin" w:hAnsi="IRNazanin" w:eastAsia="IRNazanin"/>
          <w:color w:val="111111"/>
          <w:sz w:val="28"/>
          <w:sz w:val="28"/>
          <w:szCs w:val="28"/>
          <w:rtl w:val="true"/>
          <w:lang w:bidi="fa-IR"/>
        </w:rPr>
        <w:t>چون میر مبارزش حسین بن علی</w:t>
      </w:r>
    </w:p>
    <w:p>
      <w:pPr>
        <w:pStyle w:val="BookText"/>
        <w:rPr/>
      </w:pPr>
      <w:r>
        <w:rPr>
          <w:rFonts w:ascii="IRNazanin" w:hAnsi="IRNazanin" w:eastAsia="IRNazanin"/>
          <w:color w:val="111111"/>
          <w:sz w:val="28"/>
          <w:sz w:val="28"/>
          <w:szCs w:val="28"/>
          <w:rtl w:val="true"/>
          <w:lang w:bidi="fa-IR"/>
        </w:rPr>
        <w:t>جاری به رگش خون سلحشوران بود</w:t>
      </w:r>
    </w:p>
    <w:p>
      <w:pPr>
        <w:pStyle w:val="BookText"/>
        <w:rPr/>
      </w:pPr>
      <w:r>
        <w:rPr>
          <w:rFonts w:ascii="IRNazanin" w:hAnsi="IRNazanin" w:eastAsia="IRNazanin"/>
          <w:color w:val="111111"/>
          <w:sz w:val="28"/>
          <w:sz w:val="28"/>
          <w:szCs w:val="28"/>
          <w:rtl w:val="true"/>
          <w:lang w:bidi="fa-IR"/>
        </w:rPr>
        <w:t>جانبازی او زبانزد پیرو جوان</w:t>
      </w:r>
    </w:p>
    <w:p>
      <w:pPr>
        <w:pStyle w:val="BookText"/>
        <w:rPr/>
      </w:pPr>
      <w:r>
        <w:rPr>
          <w:rFonts w:ascii="IRNazanin" w:hAnsi="IRNazanin" w:eastAsia="IRNazanin"/>
          <w:color w:val="111111"/>
          <w:sz w:val="28"/>
          <w:sz w:val="28"/>
          <w:szCs w:val="28"/>
          <w:rtl w:val="true"/>
          <w:lang w:bidi="fa-IR"/>
        </w:rPr>
        <w:t>چون پشت و پناه سنگر ایمان بود</w:t>
      </w:r>
    </w:p>
    <w:p>
      <w:pPr>
        <w:pStyle w:val="BookText"/>
        <w:rPr/>
      </w:pPr>
      <w:r>
        <w:rPr>
          <w:rFonts w:ascii="IRNazanin" w:hAnsi="IRNazanin" w:eastAsia="IRNazanin"/>
          <w:color w:val="111111"/>
          <w:sz w:val="28"/>
          <w:sz w:val="28"/>
          <w:szCs w:val="28"/>
          <w:rtl w:val="true"/>
          <w:lang w:bidi="fa-IR"/>
        </w:rPr>
        <w:t>فرمانده جنگ نامنظم به جنوب</w:t>
      </w:r>
    </w:p>
    <w:p>
      <w:pPr>
        <w:pStyle w:val="BookText"/>
        <w:rPr/>
      </w:pPr>
      <w:r>
        <w:rPr>
          <w:rFonts w:ascii="IRNazanin" w:hAnsi="IRNazanin" w:eastAsia="IRNazanin"/>
          <w:color w:val="111111"/>
          <w:sz w:val="28"/>
          <w:sz w:val="28"/>
          <w:szCs w:val="28"/>
          <w:rtl w:val="true"/>
          <w:lang w:bidi="fa-IR"/>
        </w:rPr>
        <w:t>رزمنده و یکه تاز هر میدان بود</w:t>
      </w:r>
    </w:p>
    <w:p>
      <w:pPr>
        <w:pStyle w:val="BookText"/>
        <w:rPr/>
      </w:pPr>
      <w:r>
        <w:rPr>
          <w:rFonts w:ascii="IRNazanin" w:hAnsi="IRNazanin" w:eastAsia="IRNazanin"/>
          <w:color w:val="111111"/>
          <w:sz w:val="28"/>
          <w:sz w:val="28"/>
          <w:szCs w:val="28"/>
          <w:rtl w:val="true"/>
          <w:lang w:bidi="fa-IR"/>
        </w:rPr>
        <w:t>از یورش آن سپاه جان بر کف او</w:t>
      </w:r>
    </w:p>
    <w:p>
      <w:pPr>
        <w:pStyle w:val="BookText"/>
        <w:rPr/>
      </w:pPr>
      <w:r>
        <w:rPr>
          <w:rFonts w:ascii="IRNazanin" w:hAnsi="IRNazanin" w:eastAsia="IRNazanin"/>
          <w:color w:val="111111"/>
          <w:sz w:val="28"/>
          <w:sz w:val="28"/>
          <w:szCs w:val="28"/>
          <w:rtl w:val="true"/>
          <w:lang w:bidi="fa-IR"/>
        </w:rPr>
        <w:t>همواره که پشت خصم دین لرزان بود</w:t>
      </w:r>
    </w:p>
    <w:p>
      <w:pPr>
        <w:pStyle w:val="BookText"/>
        <w:rPr/>
      </w:pPr>
      <w:r>
        <w:rPr>
          <w:rFonts w:ascii="IRNazanin" w:hAnsi="IRNazanin" w:eastAsia="IRNazanin"/>
          <w:color w:val="111111"/>
          <w:sz w:val="28"/>
          <w:sz w:val="28"/>
          <w:szCs w:val="28"/>
          <w:rtl w:val="true"/>
          <w:lang w:bidi="fa-IR"/>
        </w:rPr>
        <w:t>بر قلب خموش ما توان می بخشید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تیغ زبان او بسی بران بود </w:t>
      </w:r>
      <w:bookmarkStart w:id="159" w:name="pg3139_17333"/>
    </w:p>
    <w:p>
      <w:pPr>
        <w:pStyle w:val="BookText"/>
        <w:rPr/>
      </w:pPr>
      <w:bookmarkEnd w:id="159"/>
      <w:r>
        <w:rPr>
          <w:rFonts w:ascii="IRNazanin" w:hAnsi="IRNazanin" w:eastAsia="IRNazanin"/>
          <w:color w:val="111111"/>
          <w:sz w:val="28"/>
          <w:sz w:val="28"/>
          <w:szCs w:val="28"/>
          <w:rtl w:val="true"/>
          <w:lang w:bidi="fa-IR"/>
        </w:rPr>
        <w:t>هم یاور و پیرو خمینی کبیر</w:t>
      </w:r>
    </w:p>
    <w:p>
      <w:pPr>
        <w:pStyle w:val="BookText"/>
        <w:rPr/>
      </w:pPr>
      <w:r>
        <w:rPr>
          <w:rFonts w:ascii="IRNazanin" w:hAnsi="IRNazanin" w:eastAsia="IRNazanin"/>
          <w:color w:val="111111"/>
          <w:sz w:val="28"/>
          <w:sz w:val="28"/>
          <w:szCs w:val="28"/>
          <w:rtl w:val="true"/>
          <w:lang w:bidi="fa-IR"/>
        </w:rPr>
        <w:t>هم حافظ انقلاب خون افشان بود</w:t>
      </w:r>
    </w:p>
    <w:p>
      <w:pPr>
        <w:pStyle w:val="BookText"/>
        <w:rPr/>
      </w:pPr>
      <w:r>
        <w:rPr>
          <w:rFonts w:ascii="IRNazanin" w:hAnsi="IRNazanin" w:eastAsia="IRNazanin"/>
          <w:color w:val="111111"/>
          <w:sz w:val="28"/>
          <w:sz w:val="28"/>
          <w:szCs w:val="28"/>
          <w:rtl w:val="true"/>
          <w:lang w:bidi="fa-IR"/>
        </w:rPr>
        <w:t>فرمانده قهرمان نیروی بسیج</w:t>
      </w:r>
    </w:p>
    <w:p>
      <w:pPr>
        <w:pStyle w:val="BookText"/>
        <w:rPr/>
      </w:pPr>
      <w:r>
        <w:rPr>
          <w:rFonts w:ascii="IRNazanin" w:hAnsi="IRNazanin" w:eastAsia="IRNazanin"/>
          <w:color w:val="111111"/>
          <w:sz w:val="28"/>
          <w:sz w:val="28"/>
          <w:szCs w:val="28"/>
          <w:rtl w:val="true"/>
          <w:lang w:bidi="fa-IR"/>
        </w:rPr>
        <w:t>در خطه خاک پاک کردستان بود</w:t>
      </w:r>
    </w:p>
    <w:p>
      <w:pPr>
        <w:pStyle w:val="BookText"/>
        <w:rPr/>
      </w:pPr>
      <w:r>
        <w:rPr>
          <w:rFonts w:ascii="IRNazanin" w:hAnsi="IRNazanin" w:eastAsia="IRNazanin"/>
          <w:color w:val="111111"/>
          <w:sz w:val="28"/>
          <w:sz w:val="28"/>
          <w:szCs w:val="28"/>
          <w:rtl w:val="true"/>
          <w:lang w:bidi="fa-IR"/>
        </w:rPr>
        <w:t>دکتر به علوم فن تکنیک جدید</w:t>
      </w:r>
    </w:p>
    <w:p>
      <w:pPr>
        <w:pStyle w:val="BookText"/>
        <w:rPr/>
      </w:pPr>
      <w:r>
        <w:rPr>
          <w:rFonts w:ascii="IRNazanin" w:hAnsi="IRNazanin" w:eastAsia="IRNazanin"/>
          <w:color w:val="111111"/>
          <w:sz w:val="28"/>
          <w:sz w:val="28"/>
          <w:szCs w:val="28"/>
          <w:rtl w:val="true"/>
          <w:lang w:bidi="fa-IR"/>
        </w:rPr>
        <w:t>استاد سخن به منطق قرآن بود</w:t>
      </w:r>
    </w:p>
    <w:p>
      <w:pPr>
        <w:pStyle w:val="BookText"/>
        <w:rPr/>
      </w:pPr>
      <w:r>
        <w:rPr>
          <w:rFonts w:ascii="IRNazanin" w:hAnsi="IRNazanin" w:eastAsia="IRNazanin"/>
          <w:color w:val="111111"/>
          <w:sz w:val="28"/>
          <w:sz w:val="28"/>
          <w:szCs w:val="28"/>
          <w:rtl w:val="true"/>
          <w:lang w:bidi="fa-IR"/>
        </w:rPr>
        <w:t>اخلاق خوشش چو مصطفی بود به نام</w:t>
      </w:r>
    </w:p>
    <w:p>
      <w:pPr>
        <w:pStyle w:val="BookText"/>
        <w:rPr/>
      </w:pPr>
      <w:r>
        <w:rPr>
          <w:rFonts w:ascii="IRNazanin" w:hAnsi="IRNazanin" w:eastAsia="IRNazanin"/>
          <w:color w:val="111111"/>
          <w:sz w:val="28"/>
          <w:sz w:val="28"/>
          <w:szCs w:val="28"/>
          <w:rtl w:val="true"/>
          <w:lang w:bidi="fa-IR"/>
        </w:rPr>
        <w:t>کردار خوشش نمونه انسان بود</w:t>
      </w:r>
    </w:p>
    <w:p>
      <w:pPr>
        <w:pStyle w:val="BookText"/>
        <w:rPr/>
      </w:pPr>
      <w:r>
        <w:rPr>
          <w:rFonts w:ascii="IRNazanin" w:hAnsi="IRNazanin" w:eastAsia="IRNazanin"/>
          <w:color w:val="111111"/>
          <w:sz w:val="28"/>
          <w:sz w:val="28"/>
          <w:szCs w:val="28"/>
          <w:rtl w:val="true"/>
          <w:lang w:bidi="fa-IR"/>
        </w:rPr>
        <w:t>از ترکش خمپاره اگر گشت شهید</w:t>
      </w:r>
    </w:p>
    <w:p>
      <w:pPr>
        <w:pStyle w:val="BookText"/>
        <w:rPr/>
      </w:pPr>
      <w:r>
        <w:rPr>
          <w:rFonts w:ascii="IRNazanin" w:hAnsi="IRNazanin" w:eastAsia="IRNazanin"/>
          <w:color w:val="111111"/>
          <w:sz w:val="28"/>
          <w:sz w:val="28"/>
          <w:szCs w:val="28"/>
          <w:rtl w:val="true"/>
          <w:lang w:bidi="fa-IR"/>
        </w:rPr>
        <w:t>در راه عقیده اش به کف چون جان بود</w:t>
      </w:r>
    </w:p>
    <w:p>
      <w:pPr>
        <w:pStyle w:val="BookText"/>
        <w:rPr/>
      </w:pPr>
      <w:r>
        <w:rPr>
          <w:rFonts w:ascii="IRNazanin" w:hAnsi="IRNazanin" w:eastAsia="IRNazanin"/>
          <w:color w:val="111111"/>
          <w:sz w:val="28"/>
          <w:sz w:val="28"/>
          <w:szCs w:val="28"/>
          <w:rtl w:val="true"/>
          <w:lang w:bidi="fa-IR"/>
        </w:rPr>
        <w:t>آه ز میان خلق مستضعف رفت</w:t>
      </w:r>
    </w:p>
    <w:p>
      <w:pPr>
        <w:pStyle w:val="BookText"/>
        <w:rPr/>
      </w:pPr>
      <w:r>
        <w:rPr>
          <w:rFonts w:ascii="IRNazanin" w:hAnsi="IRNazanin" w:eastAsia="IRNazanin"/>
          <w:color w:val="111111"/>
          <w:sz w:val="28"/>
          <w:sz w:val="28"/>
          <w:szCs w:val="28"/>
          <w:rtl w:val="true"/>
          <w:lang w:bidi="fa-IR"/>
        </w:rPr>
        <w:t>آن کس که فدای مردم لبنان بود</w:t>
      </w:r>
    </w:p>
    <w:p>
      <w:pPr>
        <w:pStyle w:val="BookText"/>
        <w:rPr/>
      </w:pPr>
      <w:r>
        <w:rPr>
          <w:rFonts w:ascii="IRNazanin" w:hAnsi="IRNazanin" w:eastAsia="IRNazanin"/>
          <w:color w:val="111111"/>
          <w:sz w:val="28"/>
          <w:sz w:val="28"/>
          <w:szCs w:val="28"/>
          <w:rtl w:val="true"/>
          <w:lang w:bidi="fa-IR"/>
        </w:rPr>
        <w:t>عنقا ز دو دیده خون ببارید و سرود</w:t>
      </w:r>
    </w:p>
    <w:p>
      <w:pPr>
        <w:pStyle w:val="BookText"/>
        <w:rPr/>
      </w:pPr>
      <w:r>
        <w:rPr>
          <w:rFonts w:ascii="IRNazanin" w:hAnsi="IRNazanin" w:eastAsia="IRNazanin"/>
          <w:color w:val="111111"/>
          <w:sz w:val="28"/>
          <w:sz w:val="28"/>
          <w:szCs w:val="28"/>
          <w:rtl w:val="true"/>
          <w:lang w:bidi="fa-IR"/>
        </w:rPr>
        <w:t>سرباز فداکار وطن چمران بود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60" w:name="__RefHeading___Toc1307742_2749589250"/>
      <w:bookmarkStart w:id="161" w:name="_Toc59"/>
      <w:bookmarkEnd w:id="160"/>
      <w:r>
        <w:rPr>
          <w:rtl w:val="true"/>
        </w:rPr>
        <w:t>بهترین انتخاب، شهادت</w:t>
      </w:r>
      <w:bookmarkEnd w:id="161"/>
    </w:p>
    <w:p>
      <w:pPr>
        <w:pStyle w:val="BookText"/>
        <w:rPr/>
      </w:pPr>
      <w:r>
        <w:rPr>
          <w:rFonts w:ascii="IRNazanin" w:hAnsi="IRNazanin" w:eastAsia="IRNazanin"/>
          <w:color w:val="111111"/>
          <w:sz w:val="28"/>
          <w:sz w:val="28"/>
          <w:szCs w:val="28"/>
          <w:rtl w:val="true"/>
          <w:lang w:bidi="fa-IR"/>
        </w:rPr>
        <w:t>بهترین انتخاب، شهادت</w:t>
      </w:r>
    </w:p>
    <w:p>
      <w:pPr>
        <w:pStyle w:val="BookText"/>
        <w:rPr/>
      </w:pPr>
      <w:r>
        <w:rPr>
          <w:rFonts w:ascii="IRNazanin" w:hAnsi="IRNazanin" w:eastAsia="IRNazanin"/>
          <w:color w:val="111111"/>
          <w:sz w:val="28"/>
          <w:sz w:val="28"/>
          <w:szCs w:val="28"/>
          <w:rtl w:val="true"/>
          <w:lang w:bidi="fa-IR"/>
        </w:rPr>
        <w:t>ای آغوش عاشق کجایی</w:t>
      </w:r>
    </w:p>
    <w:p>
      <w:pPr>
        <w:pStyle w:val="BookText"/>
        <w:rPr/>
      </w:pPr>
      <w:r>
        <w:rPr>
          <w:rFonts w:ascii="IRNazanin" w:hAnsi="IRNazanin" w:eastAsia="IRNazanin"/>
          <w:color w:val="111111"/>
          <w:sz w:val="28"/>
          <w:sz w:val="28"/>
          <w:szCs w:val="28"/>
          <w:rtl w:val="true"/>
          <w:lang w:bidi="fa-IR"/>
        </w:rPr>
        <w:t>وامدار شقایق، کجایی</w:t>
      </w:r>
    </w:p>
    <w:p>
      <w:pPr>
        <w:pStyle w:val="BookText"/>
        <w:rPr/>
      </w:pPr>
      <w:r>
        <w:rPr>
          <w:rFonts w:ascii="IRNazanin" w:hAnsi="IRNazanin" w:eastAsia="IRNazanin"/>
          <w:color w:val="111111"/>
          <w:sz w:val="28"/>
          <w:sz w:val="28"/>
          <w:szCs w:val="28"/>
          <w:rtl w:val="true"/>
          <w:lang w:bidi="fa-IR"/>
        </w:rPr>
        <w:t>ای شهیدقنوت، سپیده</w:t>
      </w:r>
    </w:p>
    <w:p>
      <w:pPr>
        <w:pStyle w:val="BookText"/>
        <w:rPr/>
      </w:pPr>
      <w:r>
        <w:rPr>
          <w:rFonts w:ascii="IRNazanin" w:hAnsi="IRNazanin" w:eastAsia="IRNazanin"/>
          <w:color w:val="111111"/>
          <w:sz w:val="28"/>
          <w:sz w:val="28"/>
          <w:szCs w:val="28"/>
          <w:rtl w:val="true"/>
          <w:lang w:bidi="fa-IR"/>
        </w:rPr>
        <w:t>پیچک تا خدا قد کشیده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ما و از من گذشتی </w:t>
      </w:r>
      <w:bookmarkStart w:id="162" w:name="pg3139_17334"/>
    </w:p>
    <w:p>
      <w:pPr>
        <w:pStyle w:val="BookText"/>
        <w:rPr/>
      </w:pPr>
      <w:bookmarkEnd w:id="162"/>
      <w:r>
        <w:rPr>
          <w:rFonts w:ascii="IRNazanin" w:hAnsi="IRNazanin" w:eastAsia="IRNazanin"/>
          <w:color w:val="111111"/>
          <w:sz w:val="28"/>
          <w:sz w:val="28"/>
          <w:szCs w:val="28"/>
          <w:rtl w:val="true"/>
          <w:lang w:bidi="fa-IR"/>
        </w:rPr>
        <w:t>تا ازاین کوی و برزن گذشتی</w:t>
      </w:r>
    </w:p>
    <w:p>
      <w:pPr>
        <w:pStyle w:val="BookText"/>
        <w:rPr/>
      </w:pPr>
      <w:r>
        <w:rPr>
          <w:rFonts w:ascii="IRNazanin" w:hAnsi="IRNazanin" w:eastAsia="IRNazanin"/>
          <w:color w:val="111111"/>
          <w:sz w:val="28"/>
          <w:sz w:val="28"/>
          <w:szCs w:val="28"/>
          <w:rtl w:val="true"/>
          <w:lang w:bidi="fa-IR"/>
        </w:rPr>
        <w:t>در شط شعله و شور و آتش</w:t>
      </w:r>
    </w:p>
    <w:p>
      <w:pPr>
        <w:pStyle w:val="BookText"/>
        <w:rPr/>
      </w:pPr>
      <w:r>
        <w:rPr>
          <w:rFonts w:ascii="IRNazanin" w:hAnsi="IRNazanin" w:eastAsia="IRNazanin"/>
          <w:color w:val="111111"/>
          <w:sz w:val="28"/>
          <w:sz w:val="28"/>
          <w:szCs w:val="28"/>
          <w:rtl w:val="true"/>
          <w:lang w:bidi="fa-IR"/>
        </w:rPr>
        <w:t>در تنت ریخت گل های ترکش</w:t>
      </w:r>
    </w:p>
    <w:p>
      <w:pPr>
        <w:pStyle w:val="BookText"/>
        <w:rPr/>
      </w:pPr>
      <w:r>
        <w:rPr>
          <w:rFonts w:ascii="IRNazanin" w:hAnsi="IRNazanin" w:eastAsia="IRNazanin"/>
          <w:color w:val="111111"/>
          <w:sz w:val="28"/>
          <w:sz w:val="28"/>
          <w:szCs w:val="28"/>
          <w:rtl w:val="true"/>
          <w:lang w:bidi="fa-IR"/>
        </w:rPr>
        <w:t>تا از این خاکدان در گذشتی</w:t>
      </w:r>
    </w:p>
    <w:p>
      <w:pPr>
        <w:pStyle w:val="BookText"/>
        <w:rPr/>
      </w:pPr>
      <w:r>
        <w:rPr>
          <w:rFonts w:ascii="IRNazanin" w:hAnsi="IRNazanin" w:eastAsia="IRNazanin"/>
          <w:color w:val="111111"/>
          <w:sz w:val="28"/>
          <w:sz w:val="28"/>
          <w:szCs w:val="28"/>
          <w:rtl w:val="true"/>
          <w:lang w:bidi="fa-IR"/>
        </w:rPr>
        <w:t>در ره عشق از سرگذشتی</w:t>
      </w:r>
    </w:p>
    <w:p>
      <w:pPr>
        <w:pStyle w:val="BookText"/>
        <w:rPr/>
      </w:pPr>
      <w:r>
        <w:rPr>
          <w:rFonts w:ascii="IRNazanin" w:hAnsi="IRNazanin" w:eastAsia="IRNazanin"/>
          <w:color w:val="111111"/>
          <w:sz w:val="28"/>
          <w:sz w:val="28"/>
          <w:szCs w:val="28"/>
          <w:rtl w:val="true"/>
          <w:lang w:bidi="fa-IR"/>
        </w:rPr>
        <w:t>عرشیان قامتت را سرو دند</w:t>
      </w:r>
    </w:p>
    <w:p>
      <w:pPr>
        <w:pStyle w:val="BookText"/>
        <w:rPr/>
      </w:pPr>
      <w:r>
        <w:rPr>
          <w:rFonts w:ascii="IRNazanin" w:hAnsi="IRNazanin" w:eastAsia="IRNazanin"/>
          <w:color w:val="111111"/>
          <w:sz w:val="28"/>
          <w:sz w:val="28"/>
          <w:szCs w:val="28"/>
          <w:rtl w:val="true"/>
          <w:lang w:bidi="fa-IR"/>
        </w:rPr>
        <w:t>فرشیان هیبتت را سرودند</w:t>
      </w:r>
    </w:p>
    <w:p>
      <w:pPr>
        <w:pStyle w:val="BookText"/>
        <w:rPr/>
      </w:pPr>
      <w:r>
        <w:rPr>
          <w:rFonts w:ascii="IRNazanin" w:hAnsi="IRNazanin" w:eastAsia="IRNazanin"/>
          <w:color w:val="111111"/>
          <w:sz w:val="28"/>
          <w:sz w:val="28"/>
          <w:szCs w:val="28"/>
          <w:rtl w:val="true"/>
          <w:lang w:bidi="fa-IR"/>
        </w:rPr>
        <w:t>گام هایت چه خوش در نور دید</w:t>
      </w:r>
    </w:p>
    <w:p>
      <w:pPr>
        <w:pStyle w:val="BookText"/>
        <w:rPr/>
      </w:pPr>
      <w:r>
        <w:rPr>
          <w:rFonts w:ascii="IRNazanin" w:hAnsi="IRNazanin" w:eastAsia="IRNazanin"/>
          <w:color w:val="111111"/>
          <w:sz w:val="28"/>
          <w:sz w:val="28"/>
          <w:szCs w:val="28"/>
          <w:rtl w:val="true"/>
          <w:lang w:bidi="fa-IR"/>
        </w:rPr>
        <w:t>دشت ها را در آن فصل تبعید</w:t>
      </w:r>
    </w:p>
    <w:p>
      <w:pPr>
        <w:pStyle w:val="BookText"/>
        <w:rPr/>
      </w:pPr>
      <w:r>
        <w:rPr>
          <w:rFonts w:ascii="IRNazanin" w:hAnsi="IRNazanin" w:eastAsia="IRNazanin"/>
          <w:color w:val="111111"/>
          <w:sz w:val="28"/>
          <w:sz w:val="28"/>
          <w:szCs w:val="28"/>
          <w:rtl w:val="true"/>
          <w:lang w:bidi="fa-IR"/>
        </w:rPr>
        <w:t>فصل تبعید گل از بهاران</w:t>
      </w:r>
    </w:p>
    <w:p>
      <w:pPr>
        <w:pStyle w:val="BookText"/>
        <w:rPr/>
      </w:pPr>
      <w:r>
        <w:rPr>
          <w:rFonts w:ascii="IRNazanin" w:hAnsi="IRNazanin" w:eastAsia="IRNazanin"/>
          <w:color w:val="111111"/>
          <w:sz w:val="28"/>
          <w:sz w:val="28"/>
          <w:szCs w:val="28"/>
          <w:rtl w:val="true"/>
          <w:lang w:bidi="fa-IR"/>
        </w:rPr>
        <w:t>فصل روییدنی زیر باران</w:t>
      </w:r>
    </w:p>
    <w:p>
      <w:pPr>
        <w:pStyle w:val="BookText"/>
        <w:rPr/>
      </w:pPr>
      <w:r>
        <w:rPr>
          <w:rFonts w:ascii="IRNazanin" w:hAnsi="IRNazanin" w:eastAsia="IRNazanin"/>
          <w:color w:val="111111"/>
          <w:sz w:val="28"/>
          <w:sz w:val="28"/>
          <w:szCs w:val="28"/>
          <w:rtl w:val="true"/>
          <w:lang w:bidi="fa-IR"/>
        </w:rPr>
        <w:t>ای شکوه کتاب شهادت</w:t>
      </w:r>
    </w:p>
    <w:p>
      <w:pPr>
        <w:pStyle w:val="BookText"/>
        <w:rPr/>
      </w:pPr>
      <w:r>
        <w:rPr>
          <w:rFonts w:ascii="IRNazanin" w:hAnsi="IRNazanin" w:eastAsia="IRNazanin"/>
          <w:color w:val="111111"/>
          <w:sz w:val="28"/>
          <w:sz w:val="28"/>
          <w:szCs w:val="28"/>
          <w:rtl w:val="true"/>
          <w:lang w:bidi="fa-IR"/>
        </w:rPr>
        <w:t>بهترین انتخاب شهادت</w:t>
      </w:r>
    </w:p>
    <w:p>
      <w:pPr>
        <w:pStyle w:val="BookText"/>
        <w:rPr/>
      </w:pPr>
      <w:r>
        <w:rPr>
          <w:rFonts w:ascii="IRNazanin" w:hAnsi="IRNazanin" w:eastAsia="IRNazanin"/>
          <w:color w:val="111111"/>
          <w:sz w:val="28"/>
          <w:sz w:val="28"/>
          <w:szCs w:val="28"/>
          <w:rtl w:val="true"/>
          <w:lang w:bidi="fa-IR"/>
        </w:rPr>
        <w:t>تو چه نیکو به بالا جهیدی</w:t>
      </w:r>
    </w:p>
    <w:p>
      <w:pPr>
        <w:pStyle w:val="BookText"/>
        <w:rPr/>
      </w:pPr>
      <w:r>
        <w:rPr>
          <w:rFonts w:ascii="IRNazanin" w:hAnsi="IRNazanin" w:eastAsia="IRNazanin"/>
          <w:color w:val="111111"/>
          <w:sz w:val="28"/>
          <w:sz w:val="28"/>
          <w:szCs w:val="28"/>
          <w:rtl w:val="true"/>
          <w:lang w:bidi="fa-IR"/>
        </w:rPr>
        <w:t>بی هیاهو به دریا رسیدی</w:t>
      </w:r>
    </w:p>
    <w:p>
      <w:pPr>
        <w:pStyle w:val="BookText"/>
        <w:rPr/>
      </w:pPr>
      <w:r>
        <w:rPr>
          <w:rFonts w:ascii="IRNazanin" w:hAnsi="IRNazanin" w:eastAsia="IRNazanin"/>
          <w:color w:val="111111"/>
          <w:sz w:val="28"/>
          <w:sz w:val="28"/>
          <w:szCs w:val="28"/>
          <w:rtl w:val="true"/>
          <w:lang w:bidi="fa-IR"/>
        </w:rPr>
        <w:t>سر و سرسبز باغ امامی</w:t>
      </w:r>
    </w:p>
    <w:p>
      <w:pPr>
        <w:pStyle w:val="BookText"/>
        <w:rPr/>
      </w:pPr>
      <w:r>
        <w:rPr>
          <w:rFonts w:ascii="IRNazanin" w:hAnsi="IRNazanin" w:eastAsia="IRNazanin"/>
          <w:color w:val="111111"/>
          <w:sz w:val="28"/>
          <w:sz w:val="28"/>
          <w:szCs w:val="28"/>
          <w:rtl w:val="true"/>
          <w:lang w:bidi="fa-IR"/>
        </w:rPr>
        <w:t>مثل شعر منی، ناتمامی</w:t>
      </w:r>
      <w:r>
        <w:rPr>
          <w:rStyle w:val="FootnoteAnchor"/>
          <w:rtl w:val="true"/>
        </w:rPr>
        <w:footnoteReference w:id="65"/>
      </w:r>
    </w:p>
    <w:p>
      <w:pPr>
        <w:pStyle w:val="Heading4"/>
        <w:numPr>
          <w:ilvl w:val="3"/>
          <w:numId w:val="1"/>
        </w:numPr>
        <w:rPr/>
      </w:pPr>
      <w:bookmarkStart w:id="163" w:name="__RefHeading___Toc1307744_2749589250"/>
      <w:bookmarkStart w:id="164" w:name="_Toc60"/>
      <w:bookmarkEnd w:id="163"/>
      <w:r>
        <w:rPr>
          <w:rtl w:val="true"/>
        </w:rPr>
        <w:t>عطر حضور</w:t>
      </w:r>
      <w:bookmarkEnd w:id="164"/>
    </w:p>
    <w:p>
      <w:pPr>
        <w:pStyle w:val="BookText"/>
        <w:rPr/>
      </w:pPr>
      <w:r>
        <w:rPr>
          <w:rFonts w:ascii="IRNazanin" w:hAnsi="IRNazanin" w:eastAsia="IRNazanin"/>
          <w:color w:val="111111"/>
          <w:sz w:val="28"/>
          <w:sz w:val="28"/>
          <w:szCs w:val="28"/>
          <w:rtl w:val="true"/>
          <w:lang w:bidi="fa-IR"/>
        </w:rPr>
        <w:t>عطر حضور</w:t>
      </w:r>
    </w:p>
    <w:p>
      <w:pPr>
        <w:pStyle w:val="BookText"/>
        <w:rPr/>
      </w:pPr>
      <w:r>
        <w:rPr>
          <w:rFonts w:ascii="IRNazanin" w:hAnsi="IRNazanin" w:eastAsia="IRNazanin"/>
          <w:color w:val="111111"/>
          <w:sz w:val="28"/>
          <w:sz w:val="28"/>
          <w:szCs w:val="28"/>
          <w:rtl w:val="true"/>
          <w:lang w:bidi="fa-IR"/>
        </w:rPr>
        <w:t>من نمی گفت، که با ما و منی فاصله داشت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اهورایی و با اهرمنی فاصله داشت </w:t>
      </w:r>
    </w:p>
    <w:p>
      <w:pPr>
        <w:pStyle w:val="BookText"/>
        <w:rPr/>
      </w:pPr>
      <w:r>
        <w:rPr>
          <w:rFonts w:ascii="IRNazanin" w:hAnsi="IRNazanin" w:eastAsia="IRNazanin"/>
          <w:color w:val="111111"/>
          <w:sz w:val="28"/>
          <w:sz w:val="28"/>
          <w:szCs w:val="28"/>
          <w:rtl w:val="true"/>
          <w:lang w:bidi="fa-IR"/>
        </w:rPr>
        <w:t>لحظه ای، یاد درین مرحله از خویش نکرد</w:t>
      </w:r>
    </w:p>
    <w:p>
      <w:pPr>
        <w:pStyle w:val="BookText"/>
        <w:rPr/>
      </w:pPr>
      <w:r>
        <w:rPr>
          <w:rFonts w:ascii="IRNazanin" w:hAnsi="IRNazanin" w:eastAsia="IRNazanin"/>
          <w:color w:val="111111"/>
          <w:sz w:val="28"/>
          <w:sz w:val="28"/>
          <w:szCs w:val="28"/>
          <w:rtl w:val="true"/>
          <w:lang w:bidi="fa-IR"/>
        </w:rPr>
        <w:t>گرچه می گفت ز بی خویشتنی فاصله داشت</w:t>
      </w:r>
    </w:p>
    <w:p>
      <w:pPr>
        <w:pStyle w:val="BookText"/>
        <w:rPr/>
      </w:pPr>
      <w:r>
        <w:rPr>
          <w:rFonts w:ascii="IRNazanin" w:hAnsi="IRNazanin" w:eastAsia="IRNazanin"/>
          <w:color w:val="111111"/>
          <w:sz w:val="28"/>
          <w:sz w:val="28"/>
          <w:szCs w:val="28"/>
          <w:rtl w:val="true"/>
          <w:lang w:bidi="fa-IR"/>
        </w:rPr>
        <w:t>مرد و مردانه خطر کرد و، خطر کرد که گفت</w:t>
      </w:r>
    </w:p>
    <w:p>
      <w:pPr>
        <w:pStyle w:val="BookText"/>
        <w:rPr/>
      </w:pPr>
      <w:r>
        <w:rPr>
          <w:rFonts w:ascii="IRNazanin" w:hAnsi="IRNazanin" w:eastAsia="IRNazanin"/>
          <w:color w:val="111111"/>
          <w:sz w:val="28"/>
          <w:sz w:val="28"/>
          <w:szCs w:val="28"/>
          <w:rtl w:val="true"/>
          <w:lang w:bidi="fa-IR"/>
        </w:rPr>
        <w:t>تا نگویید که ما و منی فاصله داشت</w:t>
      </w:r>
    </w:p>
    <w:p>
      <w:pPr>
        <w:pStyle w:val="BookText"/>
        <w:rPr/>
      </w:pPr>
      <w:r>
        <w:rPr>
          <w:rFonts w:ascii="IRNazanin" w:hAnsi="IRNazanin" w:eastAsia="IRNazanin"/>
          <w:color w:val="111111"/>
          <w:sz w:val="28"/>
          <w:sz w:val="28"/>
          <w:szCs w:val="28"/>
          <w:rtl w:val="true"/>
          <w:lang w:bidi="fa-IR"/>
        </w:rPr>
        <w:t>یوسفی بود، که کس نام و نشانش نشناخت</w:t>
      </w:r>
    </w:p>
    <w:p>
      <w:pPr>
        <w:pStyle w:val="BookText"/>
        <w:rPr/>
      </w:pPr>
      <w:r>
        <w:rPr>
          <w:rFonts w:ascii="IRNazanin" w:hAnsi="IRNazanin" w:eastAsia="IRNazanin"/>
          <w:color w:val="111111"/>
          <w:sz w:val="28"/>
          <w:sz w:val="28"/>
          <w:szCs w:val="28"/>
          <w:rtl w:val="true"/>
          <w:lang w:bidi="fa-IR"/>
        </w:rPr>
        <w:t>بود عریان وز گل پیرهنی فاصله داشت</w:t>
      </w:r>
    </w:p>
    <w:p>
      <w:pPr>
        <w:pStyle w:val="BookText"/>
        <w:rPr/>
      </w:pPr>
      <w:r>
        <w:rPr>
          <w:rFonts w:ascii="IRNazanin" w:hAnsi="IRNazanin" w:eastAsia="IRNazanin"/>
          <w:color w:val="111111"/>
          <w:sz w:val="28"/>
          <w:sz w:val="28"/>
          <w:szCs w:val="28"/>
          <w:rtl w:val="true"/>
          <w:lang w:bidi="fa-IR"/>
        </w:rPr>
        <w:t>می توانست دل و دین برد از ما و نبرد</w:t>
      </w:r>
    </w:p>
    <w:p>
      <w:pPr>
        <w:pStyle w:val="BookText"/>
        <w:rPr/>
      </w:pPr>
      <w:r>
        <w:rPr>
          <w:rFonts w:ascii="IRNazanin" w:hAnsi="IRNazanin" w:eastAsia="IRNazanin"/>
          <w:color w:val="111111"/>
          <w:sz w:val="28"/>
          <w:sz w:val="28"/>
          <w:szCs w:val="28"/>
          <w:rtl w:val="true"/>
          <w:lang w:bidi="fa-IR"/>
        </w:rPr>
        <w:t>رهزنی بود که با راهزنی فاصله داشت</w:t>
      </w:r>
    </w:p>
    <w:p>
      <w:pPr>
        <w:pStyle w:val="BookText"/>
        <w:rPr/>
      </w:pPr>
      <w:r>
        <w:rPr>
          <w:rFonts w:ascii="IRNazanin" w:hAnsi="IRNazanin" w:eastAsia="IRNazanin"/>
          <w:color w:val="111111"/>
          <w:sz w:val="28"/>
          <w:sz w:val="28"/>
          <w:szCs w:val="28"/>
          <w:rtl w:val="true"/>
          <w:lang w:bidi="fa-IR"/>
        </w:rPr>
        <w:t>تیشه ی فرق شکافش، دل سنگی نشکست</w:t>
      </w:r>
    </w:p>
    <w:p>
      <w:pPr>
        <w:pStyle w:val="BookText"/>
        <w:rPr/>
      </w:pPr>
      <w:r>
        <w:rPr>
          <w:rFonts w:ascii="IRNazanin" w:hAnsi="IRNazanin" w:eastAsia="IRNazanin"/>
          <w:color w:val="111111"/>
          <w:sz w:val="28"/>
          <w:sz w:val="28"/>
          <w:szCs w:val="28"/>
          <w:rtl w:val="true"/>
          <w:lang w:bidi="fa-IR"/>
        </w:rPr>
        <w:t>زآنکه، فرهاد من از کوه کنی فاصله داشت</w:t>
      </w:r>
    </w:p>
    <w:p>
      <w:pPr>
        <w:pStyle w:val="BookText"/>
        <w:rPr/>
      </w:pPr>
      <w:r>
        <w:rPr>
          <w:rFonts w:ascii="IRNazanin" w:hAnsi="IRNazanin" w:eastAsia="IRNazanin"/>
          <w:color w:val="111111"/>
          <w:sz w:val="28"/>
          <w:sz w:val="28"/>
          <w:szCs w:val="28"/>
          <w:rtl w:val="true"/>
          <w:lang w:bidi="fa-IR"/>
        </w:rPr>
        <w:t>داغ عریانی خود بر دل آلاله نهاد</w:t>
      </w:r>
    </w:p>
    <w:p>
      <w:pPr>
        <w:pStyle w:val="BookText"/>
        <w:rPr/>
      </w:pPr>
      <w:r>
        <w:rPr>
          <w:rFonts w:ascii="IRNazanin" w:hAnsi="IRNazanin" w:eastAsia="IRNazanin"/>
          <w:color w:val="111111"/>
          <w:sz w:val="28"/>
          <w:sz w:val="28"/>
          <w:szCs w:val="28"/>
          <w:rtl w:val="true"/>
          <w:lang w:bidi="fa-IR"/>
        </w:rPr>
        <w:t>آن شهیدی که ز خونین کفنی فاصله داشت</w:t>
      </w:r>
    </w:p>
    <w:p>
      <w:pPr>
        <w:pStyle w:val="BookText"/>
        <w:rPr/>
      </w:pPr>
      <w:r>
        <w:rPr>
          <w:rFonts w:ascii="IRNazanin" w:hAnsi="IRNazanin" w:eastAsia="IRNazanin"/>
          <w:color w:val="111111"/>
          <w:sz w:val="28"/>
          <w:sz w:val="28"/>
          <w:szCs w:val="28"/>
          <w:rtl w:val="true"/>
          <w:lang w:bidi="fa-IR"/>
        </w:rPr>
        <w:t>خط ندانست بغیر از خط ابراهیمی</w:t>
      </w:r>
    </w:p>
    <w:p>
      <w:pPr>
        <w:pStyle w:val="BookText"/>
        <w:rPr/>
      </w:pPr>
      <w:r>
        <w:rPr>
          <w:rFonts w:ascii="IRNazanin" w:hAnsi="IRNazanin" w:eastAsia="IRNazanin"/>
          <w:color w:val="111111"/>
          <w:sz w:val="28"/>
          <w:sz w:val="28"/>
          <w:szCs w:val="28"/>
          <w:rtl w:val="true"/>
          <w:lang w:bidi="fa-IR"/>
        </w:rPr>
        <w:t>بت شکن بود که از برهمنی فاصله داشت</w:t>
      </w:r>
    </w:p>
    <w:p>
      <w:pPr>
        <w:pStyle w:val="BookText"/>
        <w:rPr/>
      </w:pPr>
      <w:r>
        <w:rPr>
          <w:rFonts w:ascii="IRNazanin" w:hAnsi="IRNazanin" w:eastAsia="IRNazanin"/>
          <w:color w:val="111111"/>
          <w:sz w:val="28"/>
          <w:sz w:val="28"/>
          <w:szCs w:val="28"/>
          <w:rtl w:val="true"/>
          <w:lang w:bidi="fa-IR"/>
        </w:rPr>
        <w:t>نیست هر بت شکنی را هنر خود شکنی</w:t>
      </w:r>
    </w:p>
    <w:p>
      <w:pPr>
        <w:pStyle w:val="BookText"/>
        <w:rPr/>
      </w:pPr>
      <w:r>
        <w:rPr>
          <w:rFonts w:ascii="IRNazanin" w:hAnsi="IRNazanin" w:eastAsia="IRNazanin"/>
          <w:color w:val="111111"/>
          <w:sz w:val="28"/>
          <w:sz w:val="28"/>
          <w:szCs w:val="28"/>
          <w:rtl w:val="true"/>
          <w:lang w:bidi="fa-IR"/>
        </w:rPr>
        <w:t>وانکه شد خود شکن از دلشکنی فاصله داشت</w:t>
      </w:r>
    </w:p>
    <w:p>
      <w:pPr>
        <w:pStyle w:val="BookText"/>
        <w:rPr/>
      </w:pPr>
      <w:r>
        <w:rPr>
          <w:rFonts w:ascii="IRNazanin" w:hAnsi="IRNazanin" w:eastAsia="IRNazanin"/>
          <w:color w:val="111111"/>
          <w:sz w:val="28"/>
          <w:sz w:val="28"/>
          <w:szCs w:val="28"/>
          <w:rtl w:val="true"/>
          <w:lang w:bidi="fa-IR"/>
        </w:rPr>
        <w:t>داشت در غیبت خود عطر حضوری که مپرس</w:t>
      </w:r>
    </w:p>
    <w:p>
      <w:pPr>
        <w:pStyle w:val="BookText"/>
        <w:rPr/>
      </w:pPr>
      <w:r>
        <w:rPr>
          <w:rFonts w:ascii="IRNazanin" w:hAnsi="IRNazanin" w:eastAsia="IRNazanin"/>
          <w:color w:val="111111"/>
          <w:sz w:val="28"/>
          <w:sz w:val="28"/>
          <w:szCs w:val="28"/>
          <w:rtl w:val="true"/>
          <w:lang w:bidi="fa-IR"/>
        </w:rPr>
        <w:t>مگر از دوست اویس قرنی فاصله داشت</w:t>
      </w:r>
    </w:p>
    <w:p>
      <w:pPr>
        <w:pStyle w:val="BookText"/>
        <w:rPr/>
      </w:pPr>
      <w:r>
        <w:rPr>
          <w:rFonts w:ascii="IRNazanin" w:hAnsi="IRNazanin" w:eastAsia="IRNazanin"/>
          <w:color w:val="111111"/>
          <w:sz w:val="28"/>
          <w:sz w:val="28"/>
          <w:szCs w:val="28"/>
          <w:rtl w:val="true"/>
          <w:lang w:bidi="fa-IR"/>
        </w:rPr>
        <w:t>جامش از باده ی اشراق می گشت تهی</w:t>
      </w:r>
    </w:p>
    <w:p>
      <w:pPr>
        <w:pStyle w:val="BookText"/>
        <w:rPr/>
      </w:pPr>
      <w:r>
        <w:rPr>
          <w:rFonts w:ascii="IRNazanin" w:hAnsi="IRNazanin" w:eastAsia="IRNazanin"/>
          <w:color w:val="111111"/>
          <w:sz w:val="28"/>
          <w:sz w:val="28"/>
          <w:szCs w:val="28"/>
          <w:rtl w:val="true"/>
          <w:lang w:bidi="fa-IR"/>
        </w:rPr>
        <w:t>پاک بازی که ز پیمانه زنی فاصله داشت</w:t>
      </w:r>
    </w:p>
    <w:p>
      <w:pPr>
        <w:pStyle w:val="BookText"/>
        <w:rPr/>
      </w:pPr>
      <w:r>
        <w:rPr>
          <w:rFonts w:ascii="IRNazanin" w:hAnsi="IRNazanin" w:eastAsia="IRNazanin"/>
          <w:color w:val="111111"/>
          <w:sz w:val="28"/>
          <w:sz w:val="28"/>
          <w:szCs w:val="28"/>
          <w:rtl w:val="true"/>
          <w:lang w:bidi="fa-IR"/>
        </w:rPr>
        <w:t>بی من و ما ز سر خویشتن خویش گذشت</w:t>
      </w:r>
    </w:p>
    <w:p>
      <w:pPr>
        <w:pStyle w:val="BookText"/>
        <w:rPr/>
      </w:pPr>
      <w:r>
        <w:rPr>
          <w:rFonts w:ascii="IRNazanin" w:hAnsi="IRNazanin" w:eastAsia="IRNazanin"/>
          <w:color w:val="111111"/>
          <w:sz w:val="28"/>
          <w:sz w:val="28"/>
          <w:szCs w:val="28"/>
          <w:rtl w:val="true"/>
          <w:lang w:bidi="fa-IR"/>
        </w:rPr>
        <w:t>من او ما شد کز ما و منی فاصله داشت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بیت الغزل دختر شیدایی ها </w:t>
      </w:r>
      <w:bookmarkStart w:id="165" w:name="pg3139_17336"/>
    </w:p>
    <w:p>
      <w:pPr>
        <w:pStyle w:val="BookText"/>
        <w:rPr/>
      </w:pPr>
      <w:bookmarkEnd w:id="165"/>
      <w:r>
        <w:rPr>
          <w:rFonts w:ascii="IRNazanin" w:hAnsi="IRNazanin" w:eastAsia="IRNazanin"/>
          <w:color w:val="111111"/>
          <w:sz w:val="28"/>
          <w:sz w:val="28"/>
          <w:szCs w:val="28"/>
          <w:rtl w:val="true"/>
          <w:lang w:bidi="fa-IR"/>
        </w:rPr>
        <w:t>گر چه از شیوه شیرین سخنی فاصله داشت</w:t>
      </w:r>
      <w:r>
        <w:rPr>
          <w:rStyle w:val="FootnoteAnchor"/>
          <w:rtl w:val="true"/>
        </w:rPr>
        <w:footnoteReference w:id="66"/>
      </w:r>
    </w:p>
    <w:p>
      <w:pPr>
        <w:pStyle w:val="Heading4"/>
        <w:numPr>
          <w:ilvl w:val="3"/>
          <w:numId w:val="1"/>
        </w:numPr>
        <w:rPr/>
      </w:pPr>
      <w:bookmarkStart w:id="166" w:name="__RefHeading___Toc1307746_2749589250"/>
      <w:bookmarkStart w:id="167" w:name="_Toc61"/>
      <w:bookmarkEnd w:id="166"/>
      <w:r>
        <w:rPr>
          <w:rtl w:val="true"/>
        </w:rPr>
        <w:t>یکه تاز دوران</w:t>
      </w:r>
      <w:bookmarkEnd w:id="167"/>
    </w:p>
    <w:p>
      <w:pPr>
        <w:pStyle w:val="BookText"/>
        <w:rPr/>
      </w:pPr>
      <w:r>
        <w:rPr>
          <w:rFonts w:ascii="IRNazanin" w:hAnsi="IRNazanin" w:eastAsia="IRNazanin"/>
          <w:color w:val="111111"/>
          <w:sz w:val="28"/>
          <w:sz w:val="28"/>
          <w:szCs w:val="28"/>
          <w:rtl w:val="true"/>
          <w:lang w:bidi="fa-IR"/>
        </w:rPr>
        <w:t>یکه تاز دوران</w:t>
      </w:r>
    </w:p>
    <w:p>
      <w:pPr>
        <w:pStyle w:val="BookText"/>
        <w:rPr/>
      </w:pPr>
      <w:r>
        <w:rPr>
          <w:rFonts w:ascii="IRNazanin" w:hAnsi="IRNazanin" w:eastAsia="IRNazanin"/>
          <w:color w:val="111111"/>
          <w:sz w:val="28"/>
          <w:sz w:val="28"/>
          <w:szCs w:val="28"/>
          <w:rtl w:val="true"/>
          <w:lang w:bidi="fa-IR"/>
        </w:rPr>
        <w:t>نالم ز درد وداغ که چمران رفت</w:t>
      </w:r>
    </w:p>
    <w:p>
      <w:pPr>
        <w:pStyle w:val="BookText"/>
        <w:rPr/>
      </w:pPr>
      <w:r>
        <w:rPr>
          <w:rFonts w:ascii="IRNazanin" w:hAnsi="IRNazanin" w:eastAsia="IRNazanin"/>
          <w:color w:val="111111"/>
          <w:sz w:val="28"/>
          <w:sz w:val="28"/>
          <w:szCs w:val="28"/>
          <w:rtl w:val="true"/>
          <w:lang w:bidi="fa-IR"/>
        </w:rPr>
        <w:t>آن یکه تاز مکتب و میدان رفت</w:t>
      </w:r>
    </w:p>
    <w:p>
      <w:pPr>
        <w:pStyle w:val="BookText"/>
        <w:rPr/>
      </w:pPr>
      <w:r>
        <w:rPr>
          <w:rFonts w:ascii="IRNazanin" w:hAnsi="IRNazanin" w:eastAsia="IRNazanin"/>
          <w:color w:val="111111"/>
          <w:sz w:val="28"/>
          <w:sz w:val="28"/>
          <w:szCs w:val="28"/>
          <w:rtl w:val="true"/>
          <w:lang w:bidi="fa-IR"/>
        </w:rPr>
        <w:t>جنگ آوری که در سفر پیکار</w:t>
      </w:r>
    </w:p>
    <w:p>
      <w:pPr>
        <w:pStyle w:val="BookText"/>
        <w:rPr/>
      </w:pPr>
      <w:r>
        <w:rPr>
          <w:rFonts w:ascii="IRNazanin" w:hAnsi="IRNazanin" w:eastAsia="IRNazanin"/>
          <w:color w:val="111111"/>
          <w:sz w:val="28"/>
          <w:sz w:val="28"/>
          <w:szCs w:val="28"/>
          <w:rtl w:val="true"/>
          <w:lang w:bidi="fa-IR"/>
        </w:rPr>
        <w:t>بگشوده داشت دفتر عرفان رفت</w:t>
      </w:r>
    </w:p>
    <w:p>
      <w:pPr>
        <w:pStyle w:val="BookText"/>
        <w:rPr/>
      </w:pPr>
      <w:r>
        <w:rPr>
          <w:rFonts w:ascii="IRNazanin" w:hAnsi="IRNazanin" w:eastAsia="IRNazanin"/>
          <w:color w:val="111111"/>
          <w:sz w:val="28"/>
          <w:sz w:val="28"/>
          <w:szCs w:val="28"/>
          <w:rtl w:val="true"/>
          <w:lang w:bidi="fa-IR"/>
        </w:rPr>
        <w:t>دریا دلی که موجِ قهر او</w:t>
      </w:r>
    </w:p>
    <w:p>
      <w:pPr>
        <w:pStyle w:val="BookText"/>
        <w:rPr/>
      </w:pPr>
      <w:r>
        <w:rPr>
          <w:rFonts w:ascii="IRNazanin" w:hAnsi="IRNazanin" w:eastAsia="IRNazanin"/>
          <w:color w:val="111111"/>
          <w:sz w:val="28"/>
          <w:sz w:val="28"/>
          <w:szCs w:val="28"/>
          <w:rtl w:val="true"/>
          <w:lang w:bidi="fa-IR"/>
        </w:rPr>
        <w:t>بردی سبق ز تندر و توفان رفت</w:t>
      </w:r>
    </w:p>
    <w:p>
      <w:pPr>
        <w:pStyle w:val="BookText"/>
        <w:rPr/>
      </w:pPr>
      <w:r>
        <w:rPr>
          <w:rFonts w:ascii="IRNazanin" w:hAnsi="IRNazanin" w:eastAsia="IRNazanin"/>
          <w:color w:val="111111"/>
          <w:sz w:val="28"/>
          <w:sz w:val="28"/>
          <w:szCs w:val="28"/>
          <w:rtl w:val="true"/>
          <w:lang w:bidi="fa-IR"/>
        </w:rPr>
        <w:t>آن یکه تاز عرصه که از نامش</w:t>
      </w:r>
    </w:p>
    <w:p>
      <w:pPr>
        <w:pStyle w:val="BookText"/>
        <w:rPr/>
      </w:pPr>
      <w:r>
        <w:rPr>
          <w:rFonts w:ascii="IRNazanin" w:hAnsi="IRNazanin" w:eastAsia="IRNazanin"/>
          <w:color w:val="111111"/>
          <w:sz w:val="28"/>
          <w:sz w:val="28"/>
          <w:szCs w:val="28"/>
          <w:rtl w:val="true"/>
          <w:lang w:bidi="fa-IR"/>
        </w:rPr>
        <w:t>افتاد لرزه بر تن گرگان رفت</w:t>
      </w:r>
    </w:p>
    <w:p>
      <w:pPr>
        <w:pStyle w:val="BookText"/>
        <w:rPr/>
      </w:pPr>
      <w:r>
        <w:rPr>
          <w:rFonts w:ascii="IRNazanin" w:hAnsi="IRNazanin" w:eastAsia="IRNazanin"/>
          <w:color w:val="111111"/>
          <w:sz w:val="28"/>
          <w:sz w:val="28"/>
          <w:szCs w:val="28"/>
          <w:rtl w:val="true"/>
          <w:lang w:bidi="fa-IR"/>
        </w:rPr>
        <w:t>سدی چنان شکست که در هر کوی</w:t>
      </w:r>
    </w:p>
    <w:p>
      <w:pPr>
        <w:pStyle w:val="BookText"/>
        <w:rPr/>
      </w:pPr>
      <w:r>
        <w:rPr>
          <w:rFonts w:ascii="IRNazanin" w:hAnsi="IRNazanin" w:eastAsia="IRNazanin"/>
          <w:color w:val="111111"/>
          <w:sz w:val="28"/>
          <w:sz w:val="28"/>
          <w:szCs w:val="28"/>
          <w:rtl w:val="true"/>
          <w:lang w:bidi="fa-IR"/>
        </w:rPr>
        <w:t>سیلاب خون از دیده به دامان رفت</w:t>
      </w:r>
    </w:p>
    <w:p>
      <w:pPr>
        <w:pStyle w:val="BookText"/>
        <w:rPr/>
      </w:pPr>
      <w:r>
        <w:rPr>
          <w:rFonts w:ascii="IRNazanin" w:hAnsi="IRNazanin" w:eastAsia="IRNazanin"/>
          <w:color w:val="111111"/>
          <w:sz w:val="28"/>
          <w:sz w:val="28"/>
          <w:szCs w:val="28"/>
          <w:rtl w:val="true"/>
          <w:lang w:bidi="fa-IR"/>
        </w:rPr>
        <w:t>پرپر شد آن گل به چمن زاران</w:t>
      </w:r>
    </w:p>
    <w:p>
      <w:pPr>
        <w:pStyle w:val="BookText"/>
        <w:rPr/>
      </w:pPr>
      <w:r>
        <w:rPr>
          <w:rFonts w:ascii="IRNazanin" w:hAnsi="IRNazanin" w:eastAsia="IRNazanin"/>
          <w:color w:val="111111"/>
          <w:sz w:val="28"/>
          <w:sz w:val="28"/>
          <w:szCs w:val="28"/>
          <w:rtl w:val="true"/>
          <w:lang w:bidi="fa-IR"/>
        </w:rPr>
        <w:t>کز گلبنان نشاط بهاران رفت</w:t>
      </w:r>
    </w:p>
    <w:p>
      <w:pPr>
        <w:pStyle w:val="BookText"/>
        <w:rPr/>
      </w:pPr>
      <w:r>
        <w:rPr>
          <w:rFonts w:ascii="IRNazanin" w:hAnsi="IRNazanin" w:eastAsia="IRNazanin"/>
          <w:color w:val="111111"/>
          <w:sz w:val="28"/>
          <w:sz w:val="28"/>
          <w:szCs w:val="28"/>
          <w:rtl w:val="true"/>
          <w:lang w:bidi="fa-IR"/>
        </w:rPr>
        <w:t>با جامه از خون شرف گلرنگ</w:t>
      </w:r>
    </w:p>
    <w:p>
      <w:pPr>
        <w:pStyle w:val="BookText"/>
        <w:rPr/>
      </w:pPr>
      <w:r>
        <w:rPr>
          <w:rFonts w:ascii="IRNazanin" w:hAnsi="IRNazanin" w:eastAsia="IRNazanin"/>
          <w:color w:val="111111"/>
          <w:sz w:val="28"/>
          <w:sz w:val="28"/>
          <w:szCs w:val="28"/>
          <w:rtl w:val="true"/>
          <w:lang w:bidi="fa-IR"/>
        </w:rPr>
        <w:t>با نامه ای سپید ز دوران رفت</w:t>
      </w:r>
      <w:r>
        <w:rPr>
          <w:rStyle w:val="FootnoteAnchor"/>
          <w:rtl w:val="true"/>
        </w:rPr>
        <w:footnoteReference w:id="67"/>
      </w:r>
    </w:p>
    <w:p>
      <w:pPr>
        <w:pStyle w:val="Heading4"/>
        <w:numPr>
          <w:ilvl w:val="3"/>
          <w:numId w:val="1"/>
        </w:numPr>
        <w:rPr/>
      </w:pPr>
      <w:bookmarkStart w:id="168" w:name="__RefHeading___Toc1307748_2749589250"/>
      <w:bookmarkStart w:id="169" w:name="_Toc62"/>
      <w:bookmarkEnd w:id="168"/>
      <w:r>
        <w:rPr>
          <w:rtl w:val="true"/>
        </w:rPr>
        <w:t xml:space="preserve">... </w:t>
      </w:r>
      <w:r>
        <w:rPr>
          <w:rtl w:val="true"/>
        </w:rPr>
        <w:t>و فرمان را اطاعت کرد</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را اطاعت کرد</w:t>
      </w:r>
    </w:p>
    <w:p>
      <w:pPr>
        <w:pStyle w:val="BookText"/>
        <w:rPr/>
      </w:pPr>
      <w:r>
        <w:rPr>
          <w:rFonts w:ascii="IRNazanin" w:hAnsi="IRNazanin" w:eastAsia="IRNazanin"/>
          <w:color w:val="111111"/>
          <w:sz w:val="28"/>
          <w:sz w:val="28"/>
          <w:szCs w:val="28"/>
          <w:rtl w:val="true"/>
          <w:lang w:bidi="fa-IR"/>
        </w:rPr>
        <w:t>دلا یک لحظه مهلت 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اندوه عظیم و احترام بی کرانت را </w:t>
      </w:r>
    </w:p>
    <w:p>
      <w:pPr>
        <w:pStyle w:val="BookText"/>
        <w:rPr/>
      </w:pPr>
      <w:r>
        <w:rPr>
          <w:rFonts w:ascii="IRNazanin" w:hAnsi="IRNazanin" w:eastAsia="IRNazanin"/>
          <w:color w:val="111111"/>
          <w:sz w:val="28"/>
          <w:sz w:val="28"/>
          <w:szCs w:val="28"/>
          <w:rtl w:val="true"/>
          <w:lang w:bidi="fa-IR"/>
        </w:rPr>
        <w:t>به یاری زبان، با دوستان گویم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 مشو، گُنگی کِناران نِه</w:t>
      </w:r>
    </w:p>
    <w:p>
      <w:pPr>
        <w:pStyle w:val="BookText"/>
        <w:rPr/>
      </w:pPr>
      <w:r>
        <w:rPr>
          <w:rFonts w:ascii="IRNazanin" w:hAnsi="IRNazanin" w:eastAsia="IRNazanin"/>
          <w:color w:val="111111"/>
          <w:sz w:val="28"/>
          <w:sz w:val="28"/>
          <w:szCs w:val="28"/>
          <w:rtl w:val="true"/>
          <w:lang w:bidi="fa-IR"/>
        </w:rPr>
        <w:t>بگو درد دل و آزاد کن جان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سست بود و پای لرزان کرد</w:t>
      </w:r>
    </w:p>
    <w:p>
      <w:pPr>
        <w:pStyle w:val="BookText"/>
        <w:rPr/>
      </w:pPr>
      <w:r>
        <w:rPr>
          <w:rFonts w:ascii="IRNazanin" w:hAnsi="IRNazanin" w:eastAsia="IRNazanin"/>
          <w:color w:val="111111"/>
          <w:sz w:val="28"/>
          <w:sz w:val="28"/>
          <w:szCs w:val="28"/>
          <w:rtl w:val="true"/>
          <w:lang w:bidi="fa-IR"/>
        </w:rPr>
        <w:t>و دل آزرده ی هر ماجرایی شد</w:t>
      </w:r>
    </w:p>
    <w:p>
      <w:pPr>
        <w:pStyle w:val="BookText"/>
        <w:rPr/>
      </w:pPr>
      <w:r>
        <w:rPr>
          <w:rFonts w:ascii="IRNazanin" w:hAnsi="IRNazanin" w:eastAsia="IRNazanin"/>
          <w:color w:val="111111"/>
          <w:sz w:val="28"/>
          <w:sz w:val="28"/>
          <w:szCs w:val="28"/>
          <w:rtl w:val="true"/>
          <w:lang w:bidi="fa-IR"/>
        </w:rPr>
        <w:t>ولی این جا سخن ز افسردگی یا سست پایی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بی مهری و نابخت یاری ها، گزارش نیست سخن یا سوز دل، گوینده ی از دست دادن ها و رفتن هاست دلم لرزید و دستم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شنیدم باز مردی پاکباز از جمع سربازانِ نستوه امام مابرون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را، غم خود را فرو خوردم و یادش را و نامش را</w:t>
      </w:r>
    </w:p>
    <w:p>
      <w:pPr>
        <w:pStyle w:val="BookText"/>
        <w:rPr/>
      </w:pPr>
      <w:r>
        <w:rPr>
          <w:rFonts w:ascii="IRNazanin" w:hAnsi="IRNazanin" w:eastAsia="IRNazanin"/>
          <w:color w:val="111111"/>
          <w:sz w:val="28"/>
          <w:sz w:val="28"/>
          <w:szCs w:val="28"/>
          <w:rtl w:val="true"/>
          <w:lang w:bidi="fa-IR"/>
        </w:rPr>
        <w:t>دوباره بر زبان آوردم وگفتم که چمران، بنده ی حق، عاشق آزاده ای</w:t>
      </w:r>
    </w:p>
    <w:p>
      <w:pPr>
        <w:pStyle w:val="BookText"/>
        <w:rPr/>
      </w:pPr>
      <w:r>
        <w:rPr>
          <w:rFonts w:ascii="IRNazanin" w:hAnsi="IRNazanin" w:eastAsia="IRNazanin"/>
          <w:color w:val="111111"/>
          <w:sz w:val="28"/>
          <w:sz w:val="28"/>
          <w:szCs w:val="28"/>
          <w:rtl w:val="true"/>
          <w:lang w:bidi="fa-IR"/>
        </w:rPr>
        <w:t>عارف شهید شاهد صادق، به دستور امام خود، خداگویان، خداجویان</w:t>
      </w:r>
    </w:p>
    <w:p>
      <w:pPr>
        <w:pStyle w:val="BookText"/>
        <w:rPr/>
      </w:pPr>
      <w:r>
        <w:rPr>
          <w:rFonts w:ascii="IRNazanin" w:hAnsi="IRNazanin" w:eastAsia="IRNazanin"/>
          <w:color w:val="111111"/>
          <w:sz w:val="28"/>
          <w:sz w:val="28"/>
          <w:szCs w:val="28"/>
          <w:rtl w:val="true"/>
          <w:lang w:bidi="fa-IR"/>
        </w:rPr>
        <w:t>با قاف قربت حق، رهسپَر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نفسِ مطمئنش با طمأنینه</w:t>
      </w:r>
    </w:p>
    <w:p>
      <w:pPr>
        <w:pStyle w:val="BookText"/>
        <w:rPr/>
      </w:pPr>
      <w:r>
        <w:rPr>
          <w:rFonts w:ascii="IRNazanin" w:hAnsi="IRNazanin" w:eastAsia="IRNazanin"/>
          <w:color w:val="111111"/>
          <w:sz w:val="28"/>
          <w:sz w:val="28"/>
          <w:szCs w:val="28"/>
          <w:rtl w:val="true"/>
          <w:lang w:bidi="fa-IR"/>
        </w:rPr>
        <w:t>ندای ارجِعی با گوش دل بشنید</w:t>
      </w:r>
    </w:p>
    <w:p>
      <w:pPr>
        <w:pStyle w:val="BookText"/>
        <w:rPr/>
      </w:pPr>
      <w:r>
        <w:rPr>
          <w:rFonts w:ascii="IRNazanin" w:hAnsi="IRNazanin" w:eastAsia="IRNazanin"/>
          <w:color w:val="111111"/>
          <w:sz w:val="28"/>
          <w:sz w:val="28"/>
          <w:szCs w:val="28"/>
          <w:rtl w:val="true"/>
          <w:lang w:bidi="fa-IR"/>
        </w:rPr>
        <w:t>و فرمان را اطاعت کرد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حسن حبیبی </w:t>
      </w:r>
    </w:p>
    <w:p>
      <w:pPr>
        <w:pStyle w:val="BookText"/>
        <w:rPr/>
      </w:pPr>
      <w:r>
        <w:rPr>
          <w:rFonts w:ascii="IRNazanin" w:hAnsi="IRNazanin" w:eastAsia="IRNazanin"/>
          <w:color w:val="111111"/>
          <w:sz w:val="28"/>
          <w:sz w:val="28"/>
          <w:szCs w:val="28"/>
          <w:rtl w:val="true"/>
          <w:lang w:bidi="fa-IR"/>
        </w:rPr>
        <w:t>تا خرقه ز خون سرخ بر دوش گرفت</w:t>
      </w:r>
    </w:p>
    <w:p>
      <w:pPr>
        <w:pStyle w:val="BookText"/>
        <w:rPr/>
      </w:pPr>
      <w:r>
        <w:rPr>
          <w:rFonts w:ascii="IRNazanin" w:hAnsi="IRNazanin" w:eastAsia="IRNazanin"/>
          <w:color w:val="111111"/>
          <w:sz w:val="28"/>
          <w:sz w:val="28"/>
          <w:szCs w:val="28"/>
          <w:rtl w:val="true"/>
          <w:lang w:bidi="fa-IR"/>
        </w:rPr>
        <w:t>در جام دلش باده ی حق جوش گرفت</w:t>
      </w:r>
    </w:p>
    <w:p>
      <w:pPr>
        <w:pStyle w:val="BookText"/>
        <w:rPr/>
      </w:pPr>
      <w:r>
        <w:rPr>
          <w:rFonts w:ascii="IRNazanin" w:hAnsi="IRNazanin" w:eastAsia="IRNazanin"/>
          <w:color w:val="111111"/>
          <w:sz w:val="28"/>
          <w:sz w:val="28"/>
          <w:szCs w:val="28"/>
          <w:rtl w:val="true"/>
          <w:lang w:bidi="fa-IR"/>
        </w:rPr>
        <w:t>آغوش گشوده خاک دل تیره، دریغ</w:t>
      </w:r>
    </w:p>
    <w:p>
      <w:pPr>
        <w:pStyle w:val="BookText"/>
        <w:rPr/>
      </w:pPr>
      <w:r>
        <w:rPr>
          <w:rFonts w:ascii="IRNazanin" w:hAnsi="IRNazanin" w:eastAsia="IRNazanin"/>
          <w:color w:val="111111"/>
          <w:sz w:val="28"/>
          <w:sz w:val="28"/>
          <w:szCs w:val="28"/>
          <w:rtl w:val="true"/>
          <w:lang w:bidi="fa-IR"/>
        </w:rPr>
        <w:t>چمران عزیز را در آغوش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خیل دلاوران حزب اللّه بود</w:t>
      </w:r>
    </w:p>
    <w:p>
      <w:pPr>
        <w:pStyle w:val="BookText"/>
        <w:rPr/>
      </w:pPr>
      <w:r>
        <w:rPr>
          <w:rFonts w:ascii="IRNazanin" w:hAnsi="IRNazanin" w:eastAsia="IRNazanin"/>
          <w:color w:val="111111"/>
          <w:sz w:val="28"/>
          <w:sz w:val="28"/>
          <w:szCs w:val="28"/>
          <w:rtl w:val="true"/>
          <w:lang w:bidi="fa-IR"/>
        </w:rPr>
        <w:t>قربانی قربانگه یوم اللّه بود</w:t>
      </w:r>
    </w:p>
    <w:p>
      <w:pPr>
        <w:pStyle w:val="BookText"/>
        <w:rPr/>
      </w:pPr>
      <w:r>
        <w:rPr>
          <w:rFonts w:ascii="IRNazanin" w:hAnsi="IRNazanin" w:eastAsia="IRNazanin"/>
          <w:color w:val="111111"/>
          <w:sz w:val="28"/>
          <w:sz w:val="28"/>
          <w:szCs w:val="28"/>
          <w:rtl w:val="true"/>
          <w:lang w:bidi="fa-IR"/>
        </w:rPr>
        <w:t>در جبهه چنان شیر ژیان می جنگید</w:t>
      </w:r>
    </w:p>
    <w:p>
      <w:pPr>
        <w:pStyle w:val="BookText"/>
        <w:rPr/>
      </w:pPr>
      <w:r>
        <w:rPr>
          <w:rFonts w:ascii="IRNazanin" w:hAnsi="IRNazanin" w:eastAsia="IRNazanin"/>
          <w:color w:val="111111"/>
          <w:sz w:val="28"/>
          <w:sz w:val="28"/>
          <w:szCs w:val="28"/>
          <w:rtl w:val="true"/>
          <w:lang w:bidi="fa-IR"/>
        </w:rPr>
        <w:t>جان بر کف و پیشمرگ روح اللّه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چو رعد، پشت شب می لرزاند</w:t>
      </w:r>
    </w:p>
    <w:p>
      <w:pPr>
        <w:pStyle w:val="BookText"/>
        <w:rPr/>
      </w:pPr>
      <w:r>
        <w:rPr>
          <w:rFonts w:ascii="IRNazanin" w:hAnsi="IRNazanin" w:eastAsia="IRNazanin"/>
          <w:color w:val="111111"/>
          <w:sz w:val="28"/>
          <w:sz w:val="28"/>
          <w:szCs w:val="28"/>
          <w:rtl w:val="true"/>
          <w:lang w:bidi="fa-IR"/>
        </w:rPr>
        <w:t>بر مرگ یورش برده و ازخود می راند</w:t>
      </w:r>
    </w:p>
    <w:p>
      <w:pPr>
        <w:pStyle w:val="BookText"/>
        <w:rPr/>
      </w:pPr>
      <w:r>
        <w:rPr>
          <w:rFonts w:ascii="IRNazanin" w:hAnsi="IRNazanin" w:eastAsia="IRNazanin"/>
          <w:color w:val="111111"/>
          <w:sz w:val="28"/>
          <w:sz w:val="28"/>
          <w:szCs w:val="28"/>
          <w:rtl w:val="true"/>
          <w:lang w:bidi="fa-IR"/>
        </w:rPr>
        <w:t xml:space="preserve">جاری به لبش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او مردن سرخ را سعادت می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ز رشادتش به خود می بالد</w:t>
      </w:r>
    </w:p>
    <w:p>
      <w:pPr>
        <w:pStyle w:val="BookText"/>
        <w:rPr/>
      </w:pPr>
      <w:r>
        <w:rPr>
          <w:rFonts w:ascii="IRNazanin" w:hAnsi="IRNazanin" w:eastAsia="IRNazanin"/>
          <w:color w:val="111111"/>
          <w:sz w:val="28"/>
          <w:sz w:val="28"/>
          <w:szCs w:val="28"/>
          <w:rtl w:val="true"/>
          <w:lang w:bidi="fa-IR"/>
        </w:rPr>
        <w:t>امت ز شهادتش به خود می بالد</w:t>
      </w:r>
    </w:p>
    <w:p>
      <w:pPr>
        <w:pStyle w:val="BookText"/>
        <w:rPr/>
      </w:pPr>
      <w:r>
        <w:rPr>
          <w:rFonts w:ascii="IRNazanin" w:hAnsi="IRNazanin" w:eastAsia="IRNazanin"/>
          <w:color w:val="111111"/>
          <w:sz w:val="28"/>
          <w:sz w:val="28"/>
          <w:szCs w:val="28"/>
          <w:rtl w:val="true"/>
          <w:lang w:bidi="fa-IR"/>
        </w:rPr>
        <w:t>استاده به پا مسلسل سنگینش</w:t>
      </w:r>
    </w:p>
    <w:p>
      <w:pPr>
        <w:pStyle w:val="BookText"/>
        <w:rPr/>
      </w:pPr>
      <w:r>
        <w:rPr>
          <w:rFonts w:ascii="IRNazanin" w:hAnsi="IRNazanin" w:eastAsia="IRNazanin"/>
          <w:color w:val="111111"/>
          <w:sz w:val="28"/>
          <w:sz w:val="28"/>
          <w:szCs w:val="28"/>
          <w:rtl w:val="true"/>
          <w:lang w:bidi="fa-IR"/>
        </w:rPr>
        <w:t>در سوز عزیز خویشتن می نالد</w:t>
      </w:r>
      <w:r>
        <w:rPr>
          <w:rStyle w:val="FootnoteAnchor"/>
          <w:rtl w:val="true"/>
        </w:rPr>
        <w:footnoteReference w:id="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سهرابی نژاد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3139_17340"/>
      <w:bookmarkStart w:id="171" w:name="pg3139_17340"/>
      <w:bookmarkEnd w:id="171"/>
    </w:p>
    <w:p>
      <w:pPr>
        <w:pStyle w:val="Heading2"/>
        <w:numPr>
          <w:ilvl w:val="1"/>
          <w:numId w:val="1"/>
        </w:numPr>
        <w:rPr/>
      </w:pPr>
      <w:bookmarkStart w:id="172" w:name="pg3139_17340"/>
      <w:bookmarkStart w:id="173" w:name="__RefHeading___Toc1307750_2749589250"/>
      <w:bookmarkStart w:id="174" w:name="_Toc63"/>
      <w:bookmarkEnd w:id="172"/>
      <w:bookmarkEnd w:id="173"/>
      <w:r>
        <w:rPr>
          <w:rtl w:val="true"/>
        </w:rPr>
        <w:t>بخش سوم</w:t>
      </w:r>
      <w:r>
        <w:rPr>
          <w:rtl w:val="true"/>
        </w:rPr>
        <w:t xml:space="preserve">: </w:t>
      </w:r>
      <w:r>
        <w:rPr>
          <w:rtl w:val="true"/>
        </w:rPr>
        <w:t>همراه با برنامه سازان</w:t>
      </w:r>
      <w:bookmarkEnd w:id="174"/>
    </w:p>
    <w:p>
      <w:pPr>
        <w:pStyle w:val="Heading3"/>
        <w:numPr>
          <w:ilvl w:val="2"/>
          <w:numId w:val="1"/>
        </w:numPr>
        <w:rPr/>
      </w:pPr>
      <w:bookmarkStart w:id="175" w:name="__RefHeading___Toc1307752_2749589250"/>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کارشناسان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3139_17342"/>
      <w:bookmarkStart w:id="178" w:name="pg3139_17342"/>
      <w:bookmarkEnd w:id="178"/>
    </w:p>
    <w:p>
      <w:pPr>
        <w:pStyle w:val="Heading3"/>
        <w:numPr>
          <w:ilvl w:val="2"/>
          <w:numId w:val="1"/>
        </w:numPr>
        <w:rPr/>
      </w:pPr>
      <w:bookmarkStart w:id="179" w:name="pg3139_17342"/>
      <w:bookmarkStart w:id="180" w:name="__RefHeading___Toc1307754_2749589250"/>
      <w:bookmarkStart w:id="181" w:name="_Toc65"/>
      <w:bookmarkEnd w:id="179"/>
      <w:bookmarkEnd w:id="180"/>
      <w:r>
        <w:rPr>
          <w:rtl w:val="true"/>
        </w:rPr>
        <w:t>توصیه های کلی</w:t>
      </w:r>
      <w:bookmarkEnd w:id="181"/>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شهید چمران از مردانی بود که تاریخ مانند او را کم تر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 بار این مجاهد نستوه، ویژگی هایی وجود دارد که برنامه سازان می 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فریفته ی ظاهر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سرابی است که آدمی را به سوی خود می کشاند؛ به گونه ای که هدف را از یاد او می برد؛ مگر آنان که رشته ی اتصال به حق را قوی کرده اند واز این راه بصیرتی یافته اندکه باطن اشیا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اگر چه کم اند امانایاب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رشته ی تحصیلی، شغل و کشوری که در آن زندگی می کرد، در بالاترین رفاه و آسایش بود؛ امابصیرت داشت و فریفته ی آن ها نشد و با هجرت به لبنان و جبهه های ایران به همه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شایان ستایش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پیروی از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میان صفات نیکوی شهید چمران می درخشد، پیروی از مقام ولایت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سابقه ی حضور در کشورهای لیبرالیستی و گروه ها و احزاب ملی ـ مذهبی داشت و روشن فکر به حساب می آمد، اما بر خلاف پاره ای از روشن فکران در برابر رهبری حضرت امام خمینی، هم چون عاشقی نسبت به معشوق بود و دستورات آن بزرگ را فصل الخطاب کارها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سرمشق مناسبی برای روشن فکران و تحصیل کردگانی است که غرور علمی آنان، مانع رؤیت خورشید می شود</w:t>
      </w:r>
      <w:r>
        <w:rPr>
          <w:rFonts w:eastAsia="IRNazanin" w:cs="IRNazanin"/>
          <w:color w:val="111111"/>
          <w:sz w:val="28"/>
          <w:szCs w:val="28"/>
          <w:rtl w:val="true"/>
          <w:lang w:bidi="fa-IR"/>
        </w:rPr>
        <w:t xml:space="preserve">! </w:t>
      </w:r>
      <w:bookmarkStart w:id="182" w:name="pg3139_17343"/>
    </w:p>
    <w:p>
      <w:pPr>
        <w:pStyle w:val="BookText"/>
        <w:rPr/>
      </w:pPr>
      <w:bookmarkEnd w:id="182"/>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تأسف است که با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کار صدا و سیمای جمهوری اسلامی، هنوز رشادت های سرداران سرافراز این مردم در هاله ای از ابهام است و به تصویر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بسیای از کارگردانان و برنامه سازان یا به شخصیت های خیالی می پردازند یا به موضوعات تکراری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دلاوری های شهید چمران و همراهان او در شهر پاوه، از صحنه های به یاد ماندنی تاریخ انقلاب اسلامی است که هم بیان گر مظلومیت انقلاب اسلامی و هم آشکار کننده ی توطئه های استکبار و گروهک های منحرف است بنابراین پرداختن به این موضوع می تواند با استقبال مردمی رو به 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 چه ما از شهید چمران می دانیم، مربوط به مبارزات سیاسی ـ نظامی است و بعد عرفانی ـ هنری این شهید نستوه کم 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 گران بهایی درمناجات و هنر داشته است که می تواند مدنظر باشد</w:t>
      </w:r>
      <w:r>
        <w:rPr>
          <w:rFonts w:eastAsia="IRNazanin" w:cs="IRNazanin"/>
          <w:color w:val="111111"/>
          <w:sz w:val="28"/>
          <w:szCs w:val="28"/>
          <w:rtl w:val="true"/>
          <w:lang w:bidi="fa-IR"/>
        </w:rPr>
        <w:t>.</w:t>
      </w:r>
    </w:p>
    <w:p>
      <w:pPr>
        <w:pStyle w:val="Heading3"/>
        <w:numPr>
          <w:ilvl w:val="2"/>
          <w:numId w:val="1"/>
        </w:numPr>
        <w:rPr/>
      </w:pPr>
      <w:bookmarkStart w:id="183" w:name="__RefHeading___Toc1307756_2749589250"/>
      <w:bookmarkStart w:id="184" w:name="_Toc66"/>
      <w:bookmarkEnd w:id="183"/>
      <w:r>
        <w:rPr>
          <w:rtl w:val="true"/>
        </w:rPr>
        <w:t>پیشنهادهای برنامه ای</w:t>
      </w:r>
      <w:bookmarkEnd w:id="184"/>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تهیه ی فیلم یا سریال تلویزیونی از جریان پاوه و هم چنین فعالیت های شهید چمران در طول جنگ تحمیلی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تهیه ی برنامه یا گزارشی از فعالیت های شهید چمران در لبنان و مصاحبه با هم رزمان لبنانی آن شهید که نام آن ها در کتاب هایی که به قلم شهید نوشته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پخش مناجات شهید در طول روزهای سال در ساعات مناسب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عرضه ی آثار هنری شهید، مانند نقاشی ها، طراحی ها، عکاسی و</w:t>
      </w:r>
      <w:r>
        <w:rPr>
          <w:rFonts w:eastAsia="IRNazanin" w:cs="IRNazanin"/>
          <w:color w:val="111111"/>
          <w:sz w:val="28"/>
          <w:szCs w:val="28"/>
          <w:rtl w:val="true"/>
          <w:lang w:bidi="fa-IR"/>
        </w:rPr>
        <w:t xml:space="preserve">... </w:t>
      </w:r>
      <w:bookmarkStart w:id="185" w:name="pg3139_17344"/>
    </w:p>
    <w:p>
      <w:pPr>
        <w:pStyle w:val="Heading3"/>
        <w:numPr>
          <w:ilvl w:val="2"/>
          <w:numId w:val="1"/>
        </w:numPr>
        <w:rPr/>
      </w:pPr>
      <w:bookmarkStart w:id="186" w:name="__RefHeading___Toc1307758_2749589250"/>
      <w:bookmarkStart w:id="187" w:name="_Toc67"/>
      <w:bookmarkEnd w:id="185"/>
      <w:bookmarkEnd w:id="186"/>
      <w:r>
        <w:rPr>
          <w:rtl w:val="true"/>
        </w:rPr>
        <w:t>پرسش های مسابقه ای</w:t>
      </w:r>
      <w:bookmarkEnd w:id="187"/>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در کجا به دنیا آمد؟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شهید چمران دکترای خود را در چه رشته ای گرفته اند؟ فیزیک هسته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شهید برای نخستین بار، آموزش نبردهای چریکی را درکدام کشور فرا گرفت؟ مصر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نام سازمان نظامی که شهید در لبنان به وجود آورد چیست؟ سازمان اَمَل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شهر پاوه در کدام یک از استان های کشور قرار دارد؟ کرمانشاهان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چه احزابی در کردستان با جمهوری اسلامی مبارزه می کردند؟ حزب دمکرات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شهید چمران پس از انقلاب در چه سمت هایی خدمت کردند؟ وزارت دفاع، نماینده ی مردم در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دو کتاب از کتابهای شهید چمران را نام ببرید؟ کتاب بینش و نیایش، کتاب جهاد و شهادت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کار مهم شهید چمران در جنگ تحمیلی چه بود؟ تشکیل ستادجنگ های نامنظم و حمله های مکرر به نیروهای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شهید چمران در کدام نقطه به شهادت رسید؟ دهلاویه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شهادت شهید چمران در چه زمانی بود؟ </w:t>
      </w:r>
      <w:r>
        <w:rPr>
          <w:rFonts w:eastAsia="IRNazanin" w:cs="IRNazanin"/>
          <w:color w:val="111111"/>
          <w:sz w:val="28"/>
          <w:szCs w:val="28"/>
          <w:lang w:bidi="fa-IR"/>
        </w:rPr>
        <w:t>31/3/1360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چمران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امام خمینی </w:t>
      </w:r>
      <w:bookmarkStart w:id="188" w:name="pg3139_17345"/>
    </w:p>
    <w:p>
      <w:pPr>
        <w:pStyle w:val="Heading3"/>
        <w:numPr>
          <w:ilvl w:val="2"/>
          <w:numId w:val="1"/>
        </w:numPr>
        <w:rPr/>
      </w:pPr>
      <w:bookmarkStart w:id="189" w:name="__RefHeading___Toc1307760_2749589250"/>
      <w:bookmarkStart w:id="190" w:name="_Toc68"/>
      <w:bookmarkEnd w:id="188"/>
      <w:bookmarkEnd w:id="189"/>
      <w:r>
        <w:rPr>
          <w:rtl w:val="true"/>
        </w:rPr>
        <w:t>پرسش های مصاحبه ای</w:t>
      </w:r>
      <w:bookmarkEnd w:id="190"/>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در کجا به دنیا آمد؟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تحصیلات شهید چمران چه بود؟ دکترای فیزیک هسته ای از امریکا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نظر شما چرا شهید چمران آن موقعیت را که در امریکا داشت رها کرد و به لبنان و سپس به جبهه های ایران آمد؟ به دلیل کمک به محرومان و احساس وظیفه به مکتب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شهید چمران در نظام جمهوری اسلامی چه سمت هایی داشت؟ نماینده مجلس شورای اسلامی و وزیر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نظر شما، ویژگی بارز شهید چمران چه بود؟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نظر شما، کدام یک از خصوصیات چمران برای دولت مردان سرمشق خوبی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چگونه می توان یاد و خاطره ی مردان بزرگی هم چون شهید چمران را در جامعه زنده کرد؟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شهید چمران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از امام خمینی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شهید چمران در چه سالی به شهادت رسید؟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 آثار شهید چمران چیزی به یاد دارید؟ کتاب کردستان، کتاب بینش و نیایش، کتاب جهاد و شهادت</w:t>
      </w:r>
      <w:r>
        <w:rPr>
          <w:rFonts w:eastAsia="IRNazanin" w:cs="IRNazanin"/>
          <w:color w:val="111111"/>
          <w:sz w:val="28"/>
          <w:szCs w:val="28"/>
          <w:rtl w:val="true"/>
          <w:lang w:bidi="fa-IR"/>
        </w:rPr>
        <w:t>.</w:t>
      </w:r>
    </w:p>
    <w:p>
      <w:pPr>
        <w:pStyle w:val="Heading3"/>
        <w:numPr>
          <w:ilvl w:val="2"/>
          <w:numId w:val="1"/>
        </w:numPr>
        <w:rPr/>
      </w:pPr>
      <w:bookmarkStart w:id="191" w:name="__RefHeading___Toc1307762_2749589250"/>
      <w:bookmarkStart w:id="192" w:name="_Toc69"/>
      <w:bookmarkEnd w:id="191"/>
      <w:r>
        <w:rPr>
          <w:rtl w:val="true"/>
        </w:rPr>
        <w:t>پرسش های کارشناسی</w:t>
      </w:r>
      <w:bookmarkEnd w:id="192"/>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فعالیت های شهید چمران در مبارزه با رژیم طاغوت چگونه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نقش شهید چمران در حرکت مردم لبنان بر ضد رژیم غاصب صهیونیستی چه مقدار بود؟ </w:t>
      </w:r>
      <w:bookmarkStart w:id="193" w:name="pg3139_17346"/>
    </w:p>
    <w:p>
      <w:pPr>
        <w:pStyle w:val="BookText"/>
        <w:rPr/>
      </w:pPr>
      <w:bookmarkEnd w:id="19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بخواهیم تعریفی از شخصیت شهید چمران ارایه دهیم، بهترین تعریف 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ویژگی های اخلاقی مهم شهید چمران چه بود؟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وجه تمایز شهید چمران با بسیاری از تحصیل کردگان در غرب چه بود؟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نقش شهید چمران در انقلاب اسلامی را چگونه ارزیابی می کنید؟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مواضع شهید چمران در قبال منافقین و بنی صدر را توضیح دهید؟</w:t>
      </w:r>
    </w:p>
    <w:p>
      <w:pPr>
        <w:pStyle w:val="Heading3"/>
        <w:numPr>
          <w:ilvl w:val="2"/>
          <w:numId w:val="1"/>
        </w:numPr>
        <w:rPr/>
      </w:pPr>
      <w:bookmarkStart w:id="194" w:name="__RefHeading___Toc1307764_2749589250"/>
      <w:bookmarkStart w:id="195" w:name="_Toc70"/>
      <w:bookmarkEnd w:id="194"/>
      <w:r>
        <w:rPr>
          <w:rtl w:val="true"/>
        </w:rPr>
        <w:t>معرفی کارشناسان</w:t>
      </w:r>
      <w:bookmarkEnd w:id="195"/>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حجت الاسلام و المسلمین هاشمی رفسنجانی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حجت الاسلام و المسلمین کروبی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مهدی چمران، برادر شهید چمران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محسن رضایی، دبیر مجمع تشخیص مصلحت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سردار رحیم صفوی، فرمانده ی سپاه پاسداران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علی شمخانی، وزیر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میرحسین موسوی، نخست وزیر اسبق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دکتر ولایتی، مشاور رهبری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حجت الاسلام ناطق نوری، عضو مجمع تشخیص مصلحت نظام</w:t>
      </w:r>
      <w:r>
        <w:rPr>
          <w:rFonts w:eastAsia="IRNazanin" w:cs="IRNazanin"/>
          <w:color w:val="111111"/>
          <w:sz w:val="28"/>
          <w:szCs w:val="28"/>
          <w:rtl w:val="true"/>
          <w:lang w:bidi="fa-IR"/>
        </w:rPr>
        <w:t xml:space="preserve">. </w:t>
      </w:r>
      <w:bookmarkStart w:id="196" w:name="pg3139_17347"/>
    </w:p>
    <w:p>
      <w:pPr>
        <w:pStyle w:val="Heading2"/>
        <w:numPr>
          <w:ilvl w:val="1"/>
          <w:numId w:val="1"/>
        </w:numPr>
        <w:rPr/>
      </w:pPr>
      <w:bookmarkStart w:id="197" w:name="__RefHeading___Toc1307766_2749589250"/>
      <w:bookmarkStart w:id="198" w:name="_Toc71"/>
      <w:bookmarkEnd w:id="196"/>
      <w:bookmarkEnd w:id="197"/>
      <w:r>
        <w:rPr>
          <w:rtl w:val="true"/>
        </w:rPr>
        <w:t>فهرست منابع و مآخذ</w:t>
      </w:r>
      <w:bookmarkEnd w:id="198"/>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بینش و نیایش، شهید چمران،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جهاد و شهادت، شهید چمران،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روزنامه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روزنامه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زندگینامه ی سردار رشید اسلام، شهید دکتر مصطفی چمران ساوه ای، نشر دفترنهضت آزادی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زندگی نامه ی شهید دکتر مصطفی چمران، بنیاد شهید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سردار خوبی ها، بنیاد حفظ اثار و ارزش های دفاع مقدس، چاپ اول، تهران،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کردستان، شهید دکتر چمران، نشر بنیاد شهید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گزارش از لبنان، شهید چمران،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لبنان، شهید دکتر مصطفی چمران، نشر بنیاد شهید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مجله ی پیام انقلاب، شماره های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مرکز بررسی اسناد تاریخی وزارت اطلاعات، چاپ اول، تهران، 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یادنامه ی سردار پرافتخار اسلام، شهید دکتر مصطفی چمران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یاران امام به روایت اسناد ساواک، شهید سرافراز دکتر مصطفی چمران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یاران امام به روایت اسناد ساواک، در صفحه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شهید در شهر قم دیده به جهان گشوده و از یک سالگی در تهران بزرگ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سردار رشید اسلام شهید دکتر مصطفی چمران،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w:t>
      </w:r>
      <w:r>
        <w:rPr>
          <w:rFonts w:eastAsia="IRNazanin" w:cs="IRNazanin"/>
          <w:b w:val="false"/>
          <w:bCs w:val="false"/>
          <w:i w:val="false"/>
          <w:iCs w:val="false"/>
          <w:color w:val="333333"/>
          <w:sz w:val="20"/>
          <w:szCs w:val="20"/>
        </w:rPr>
        <w:t>27/5/58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سردار رشید اسلام، شهید مصطفی چمران،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سردار رشید اسلام، شهید دکتر چمران،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سردار رشید اسلام، شهید دکتر مصطفی چمران،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سردار رشید اسلام، شهید دکتر مصطفی چمران،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کتاب جهاد و شهادت،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کردستان،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کردستان، صص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کردستان،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چمران، کردستان،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دکتر مصطفی چمران، بنیاد شهید چمران،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شهید دکتر چمران،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رسالت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اولین سالگرد شهادت دکتر مصطفی چمران،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اولین سالگرد شهادت دکتر مصطفی چمران،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اولین سالگرد شهادت دکتر مصطفی چمران،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چمران، بینش و نیایش،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شماره 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بینش و نیایش،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بینش و نیایش،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چمران، بینش و نیایش،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چمران، بینش و نیایش،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چمران، بینش و نیایش،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سردار پرافتخار اسلام شهید دکتر مصطفی چمران،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سردار پرافتخار اسلام شهید دکتر مصطفی چمران،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سردار پرافتخار اسلام شهید دکتر مصطفی چمران،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سردار پرافتخار اسلام شهید دکتر مصطفی چمران،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ی سردار پرافتخار اسلام، شهید دکتر مصطفی چمران،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مصطفی چمران، بینش و نیایش،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چمران، جهاد و شهادت،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یادنامه اولین سالگرد شهادت دکتر چمران،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مقاله ی احمد خزاعی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خوبی ها، بنیاد حفظ آثار و ارزش های دفاع مقدس، چاپ اول، تهران،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خوبی ها، بنیاد حفظ آثار و ارزش های دفاع مقدس، چاپ اول، تهران،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خوبی ها، بنیاد حفظ آثار و ارزش های دفاع مقدس،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خوبی ها، بنیاد حفظ آثار و ارزش های دفاع مقدس، چاپ اول، تهران،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خوبی ها، بنیاد حفظ آثار و ارزش های دفاع مقدس، چاپ اول، تهران،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امام عزیز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سبزواری، از کتاب یادنامه ی اولین سالگرد شهادت شهید،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عنقا، از کتاب یاد اولین سالگرد شهید دکتر مصطفی چمران،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30/3/75</w:t>
      </w:r>
      <w:r>
        <w:rPr>
          <w:rFonts w:ascii="IRNazanin" w:hAnsi="IRNazanin" w:eastAsia="IRNazanin"/>
          <w:b w:val="false"/>
          <w:b w:val="false"/>
          <w:bCs w:val="false"/>
          <w:i w:val="false"/>
          <w:i w:val="false"/>
          <w:iCs w:val="false"/>
          <w:color w:val="333333"/>
          <w:sz w:val="20"/>
          <w:sz w:val="20"/>
          <w:szCs w:val="20"/>
          <w:rtl w:val="true"/>
        </w:rPr>
        <w:t>، حمید هنرجو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مجاهدی، روزنامه جمهوری اسلامی، </w:t>
      </w:r>
      <w:r>
        <w:rPr>
          <w:rFonts w:eastAsia="IRNazanin" w:cs="IRNazanin"/>
          <w:b w:val="false"/>
          <w:bCs w:val="false"/>
          <w:i w:val="false"/>
          <w:iCs w:val="false"/>
          <w:color w:val="333333"/>
          <w:sz w:val="20"/>
          <w:szCs w:val="20"/>
        </w:rPr>
        <w:t>17/12/74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سبزواری، از کتاب یادنامه اولین سالگرد شهادت شهید،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24349</Words>
  <Characters>89092</Characters>
  <CharactersWithSpaces>112640</CharactersWithSpaces>
  <Paragraphs>1024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2026-08-17T21:02:24Z</dcterms:created>
  <dc:creator>ghaemiyeh.com</dc:creator>
  <dc:description/>
  <dc:language>en-US</dc:language>
  <cp:lastModifiedBy/>
  <dcterms:modified xsi:type="dcterms:W3CDTF">2026-08-18T00:32:27Z</dcterms:modified>
  <cp:revision>1</cp:revision>
  <dc:subject/>
  <dc:title>آیت مجاهدان ویژه شهادت دکتر چمران</dc:title>
</cp:coreProperties>
</file>

<file path=docProps/custom.xml><?xml version="1.0" encoding="utf-8"?>
<Properties xmlns="http://schemas.openxmlformats.org/officeDocument/2006/custom-properties" xmlns:vt="http://schemas.openxmlformats.org/officeDocument/2006/docPropsVTypes"/>
</file>