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آراستگی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3012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2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27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29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31_2749589250">
            <w:r>
              <w:rPr>
                <w:webHidden/>
                <w:rStyle w:val="IndexLink"/>
                <w:rtl w:val="true"/>
              </w:rPr>
              <w:t xml:space="preserve">آراستگی روحی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آراستگی اندیشه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33_2749589250">
            <w:r>
              <w:rPr>
                <w:webHidden/>
                <w:rStyle w:val="IndexLink"/>
                <w:rtl w:val="true"/>
              </w:rPr>
              <w:t>حکمت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35_2749589250">
            <w:r>
              <w:rPr>
                <w:webHidden/>
                <w:rStyle w:val="IndexLink"/>
                <w:rtl w:val="true"/>
              </w:rPr>
              <w:t>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37_2749589250">
            <w:r>
              <w:rPr>
                <w:webHidden/>
                <w:rStyle w:val="IndexLink"/>
                <w:rtl w:val="true"/>
              </w:rPr>
              <w:t xml:space="preserve">آراستگی گفتار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تقوی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39_2749589250">
            <w:r>
              <w:rPr>
                <w:webHidden/>
                <w:rStyle w:val="IndexLink"/>
                <w:rtl w:val="true"/>
              </w:rPr>
              <w:t>فصاحت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41_2749589250">
            <w:r>
              <w:rPr>
                <w:webHidden/>
                <w:rStyle w:val="IndexLink"/>
                <w:rtl w:val="true"/>
              </w:rPr>
              <w:t>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43_2749589250">
            <w:r>
              <w:rPr>
                <w:webHidden/>
                <w:rStyle w:val="IndexLink"/>
                <w:rtl w:val="true"/>
              </w:rPr>
              <w:t>سکوت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45_2749589250">
            <w:r>
              <w:rPr>
                <w:webHidden/>
                <w:rStyle w:val="IndexLink"/>
                <w:rtl w:val="true"/>
              </w:rPr>
              <w:t>زیبایی و آراستگی 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47_2749589250">
            <w:r>
              <w:rPr>
                <w:webHidden/>
                <w:rStyle w:val="IndexLink"/>
                <w:rtl w:val="true"/>
              </w:rPr>
              <w:t>پارسایی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49_2749589250">
            <w:r>
              <w:rPr>
                <w:webHidden/>
                <w:rStyle w:val="IndexLink"/>
                <w:rtl w:val="true"/>
              </w:rPr>
              <w:t>زیبایی سیاست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51_2749589250">
            <w:r>
              <w:rPr>
                <w:webHidden/>
                <w:rStyle w:val="IndexLink"/>
                <w:rtl w:val="true"/>
              </w:rPr>
              <w:t>زیبایی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53_2749589250">
            <w:r>
              <w:rPr>
                <w:webHidden/>
                <w:rStyle w:val="IndexLink"/>
                <w:rtl w:val="true"/>
              </w:rPr>
              <w:t>زیبایی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55_2749589250">
            <w:r>
              <w:rPr>
                <w:webHidden/>
                <w:rStyle w:val="IndexLink"/>
                <w:rtl w:val="true"/>
              </w:rPr>
              <w:t>آراستگی قبل از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57_2749589250">
            <w:r>
              <w:rPr>
                <w:webHidden/>
                <w:rStyle w:val="IndexLink"/>
                <w:rtl w:val="true"/>
              </w:rPr>
              <w:t>آلودگی و نفرت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59_2749589250">
            <w:r>
              <w:rPr>
                <w:webHidden/>
                <w:rStyle w:val="IndexLink"/>
                <w:rtl w:val="true"/>
              </w:rPr>
              <w:t>آراستگی موی 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61_2749589250">
            <w:r>
              <w:rPr>
                <w:webHidden/>
                <w:rStyle w:val="IndexLink"/>
                <w:rtl w:val="true"/>
              </w:rPr>
              <w:t>موی 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63_2749589250">
            <w:r>
              <w:rPr>
                <w:webHidden/>
                <w:rStyle w:val="IndexLink"/>
                <w:rtl w:val="true"/>
              </w:rPr>
              <w:t>شانه زدن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65_2749589250">
            <w:r>
              <w:rPr>
                <w:webHidden/>
                <w:rStyle w:val="IndexLink"/>
                <w:rtl w:val="true"/>
              </w:rPr>
              <w:t>روغن زدن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67_2749589250">
            <w:r>
              <w:rPr>
                <w:webHidden/>
                <w:rStyle w:val="IndexLink"/>
                <w:rtl w:val="true"/>
              </w:rPr>
              <w:t>رنگ کردن مو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69_2749589250">
            <w:r>
              <w:rPr>
                <w:webHidden/>
                <w:rStyle w:val="IndexLink"/>
                <w:rtl w:val="true"/>
              </w:rPr>
              <w:t>آراستگی موی صورت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71_2749589250">
            <w:r>
              <w:rPr>
                <w:webHidden/>
                <w:rStyle w:val="IndexLink"/>
                <w:rtl w:val="true"/>
              </w:rPr>
              <w:t>شارب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73_2749589250">
            <w:r>
              <w:rPr>
                <w:webHidden/>
                <w:rStyle w:val="IndexLink"/>
                <w:rtl w:val="true"/>
              </w:rPr>
              <w:t>روغن زدن شبانه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75_2749589250">
            <w:r>
              <w:rPr>
                <w:webHidden/>
                <w:rStyle w:val="IndexLink"/>
                <w:rtl w:val="true"/>
              </w:rPr>
              <w:t>سرمه کشیدن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77_2749589250">
            <w:r>
              <w:rPr>
                <w:webHidden/>
                <w:rStyle w:val="IndexLink"/>
                <w:rtl w:val="true"/>
              </w:rPr>
              <w:t>آراستگی بینی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79_2749589250">
            <w:r>
              <w:rPr>
                <w:webHidden/>
                <w:rStyle w:val="IndexLink"/>
                <w:rtl w:val="true"/>
              </w:rPr>
              <w:t>مسواک زدن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81_2749589250">
            <w:r>
              <w:rPr>
                <w:webHidden/>
                <w:rStyle w:val="IndexLink"/>
                <w:rtl w:val="true"/>
              </w:rPr>
              <w:t>کوتاه کردن ناخن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83_2749589250">
            <w:r>
              <w:rPr>
                <w:webHidden/>
                <w:rStyle w:val="IndexLink"/>
                <w:rtl w:val="true"/>
              </w:rPr>
              <w:t>آراستگی لباس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85_2749589250">
            <w:r>
              <w:rPr>
                <w:webHidden/>
                <w:rStyle w:val="IndexLink"/>
                <w:rtl w:val="true"/>
              </w:rPr>
              <w:t>لباس پاکیزگی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87_2749589250">
            <w:r>
              <w:rPr>
                <w:webHidden/>
                <w:rStyle w:val="IndexLink"/>
                <w:rtl w:val="true"/>
              </w:rPr>
              <w:t>شستن لباس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89_2749589250">
            <w:r>
              <w:rPr>
                <w:webHidden/>
                <w:rStyle w:val="IndexLink"/>
                <w:rtl w:val="true"/>
              </w:rPr>
              <w:t>تنظیم لباس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91_2749589250">
            <w:r>
              <w:rPr>
                <w:webHidden/>
                <w:rStyle w:val="IndexLink"/>
                <w:rtl w:val="true"/>
              </w:rPr>
              <w:t>لباس شهرت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93_2749589250">
            <w:r>
              <w:rPr>
                <w:webHidden/>
                <w:rStyle w:val="IndexLink"/>
                <w:rtl w:val="true"/>
              </w:rPr>
              <w:t>انگشتر عقیق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95_2749589250">
            <w:r>
              <w:rPr>
                <w:webHidden/>
                <w:rStyle w:val="IndexLink"/>
                <w:rtl w:val="true"/>
              </w:rPr>
              <w:t>پوشیدن انگشتر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97_2749589250">
            <w:r>
              <w:rPr>
                <w:webHidden/>
                <w:rStyle w:val="IndexLink"/>
                <w:rtl w:val="true"/>
              </w:rPr>
              <w:t>عطر زدن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199_2749589250">
            <w:r>
              <w:rPr>
                <w:webHidden/>
                <w:rStyle w:val="IndexLink"/>
                <w:rtl w:val="true"/>
              </w:rPr>
              <w:t>تصاویر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01_2749589250">
            <w:r>
              <w:rPr>
                <w:webHidden/>
                <w:rStyle w:val="IndexLink"/>
                <w:rtl w:val="true"/>
              </w:rPr>
              <w:t>گچ کاری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03_2749589250">
            <w:r>
              <w:rPr>
                <w:webHidden/>
                <w:rStyle w:val="IndexLink"/>
                <w:rtl w:val="true"/>
              </w:rPr>
              <w:t>نظافت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05_2749589250">
            <w:r>
              <w:rPr>
                <w:webHidden/>
                <w:rStyle w:val="IndexLink"/>
                <w:rtl w:val="true"/>
              </w:rPr>
              <w:t xml:space="preserve">آراستگی زنان،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آویختن گردنبند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07_2749589250">
            <w:r>
              <w:rPr>
                <w:webHidden/>
                <w:rStyle w:val="IndexLink"/>
                <w:rtl w:val="true"/>
              </w:rPr>
              <w:t>ناخن گذاشتن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09_2749589250">
            <w:r>
              <w:rPr>
                <w:webHidden/>
                <w:rStyle w:val="IndexLink"/>
                <w:rtl w:val="true"/>
              </w:rPr>
              <w:t>جمال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0211_2749589250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40_18567"/>
      <w:bookmarkStart w:id="1" w:name="pg3040_185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40_18567"/>
      <w:bookmarkStart w:id="3" w:name="__RefHeading___Toc83012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آراستگی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بهرامی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3012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040_18569"/>
      <w:bookmarkStart w:id="8" w:name="pg3040_18569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040_18569"/>
      <w:bookmarkStart w:id="10" w:name="__RefHeading___Toc830127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روحی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و آراستگی 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سیاست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قبل از 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 و نفرت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موی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کردن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موی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زدن شبانه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کشیدن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مسواک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کردن ناخن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پاکیزگی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 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شهرت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عقیق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پوشیدن انگشتر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تصاویر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گچ کاری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زنان،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آویختن گردنبند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گذاشتن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040_18571"/>
    </w:p>
    <w:p>
      <w:pPr>
        <w:pStyle w:val="Heading2"/>
        <w:numPr>
          <w:ilvl w:val="1"/>
          <w:numId w:val="1"/>
        </w:numPr>
        <w:rPr/>
      </w:pPr>
      <w:bookmarkStart w:id="13" w:name="__RefHeading___Toc830129_2749589250"/>
      <w:bookmarkStart w:id="14" w:name="_Toc4"/>
      <w:bookmarkEnd w:id="12"/>
      <w:bookmarkEnd w:id="13"/>
      <w:r>
        <w:rPr>
          <w:rtl w:val="true"/>
        </w:rPr>
        <w:t>مقدمه ناشر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آیین اسلام به زیبایی و آراستگی به عنوان یک ارزش می‌نگرد و پیروان خود را به آراسته بودن و پرهیز از آلودگی و بی‌نظمی و ژولیدگی توصیه می‌کند، آشنایی با احادیث این موضوع می‌تواند برای همگان جالب و سودمند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، هم در بُعد روحی و معنوی و اخلاقی مورد توجّه است ، هم در مورد بدن و چهره و لباس و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که آشنایی با رهنمودهای اولیای دین بیشتر آگاه سازد و با رعایت این نکات ، بتوانیم در فکر و عمل و سلوک فردی و اجتماعی ، الگوی دیگران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جا از جناب حجة الاسلام ناصر بهرامی که زحمت تهیه و تدوین این چهل حدیث را بر عهده داشته ، صمیمانه تقدیر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5" w:name="pg3040_18579"/>
    </w:p>
    <w:p>
      <w:pPr>
        <w:pStyle w:val="Heading2"/>
        <w:numPr>
          <w:ilvl w:val="1"/>
          <w:numId w:val="1"/>
        </w:numPr>
        <w:rPr/>
      </w:pPr>
      <w:bookmarkStart w:id="16" w:name="__RefHeading___Toc830131_2749589250"/>
      <w:bookmarkStart w:id="17" w:name="_Toc5"/>
      <w:bookmarkEnd w:id="15"/>
      <w:bookmarkEnd w:id="16"/>
      <w:r>
        <w:rPr>
          <w:rtl w:val="true"/>
        </w:rPr>
        <w:t xml:space="preserve">آراستگی روحی </w:t>
      </w:r>
      <w:r>
        <w:rPr>
          <w:rtl w:val="true"/>
        </w:rPr>
        <w:t>(</w:t>
      </w:r>
      <w:r>
        <w:rPr>
          <w:rtl w:val="true"/>
        </w:rPr>
        <w:t>آراستگی اندیشه</w:t>
      </w:r>
      <w:r>
        <w:rPr>
          <w:rtl w:val="true"/>
        </w:rPr>
        <w:t>)</w:t>
      </w:r>
      <w:r>
        <w:rPr>
          <w:rtl w:val="true"/>
        </w:rPr>
        <w:t>علم</w:t>
      </w:r>
      <w:bookmarkEnd w:id="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اَلْعِلْمُ زَیْنُ الاَْغْنِیاءَ وَ غِنَی الْفُقَراءِ؛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زینت دهنده ثروتمندان و بی نیاز کننده فقرا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040_18580"/>
    </w:p>
    <w:p>
      <w:pPr>
        <w:pStyle w:val="Heading2"/>
        <w:numPr>
          <w:ilvl w:val="1"/>
          <w:numId w:val="1"/>
        </w:numPr>
        <w:rPr/>
      </w:pPr>
      <w:bookmarkStart w:id="19" w:name="__RefHeading___Toc830133_2749589250"/>
      <w:bookmarkStart w:id="20" w:name="_Toc6"/>
      <w:bookmarkEnd w:id="18"/>
      <w:bookmarkEnd w:id="19"/>
      <w:r>
        <w:rPr>
          <w:rtl w:val="true"/>
        </w:rPr>
        <w:t>حکمت</w:t>
      </w:r>
      <w:bookmarkEnd w:id="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بِالْحِکْمَةِ فَاِنَّها اَلْحُلْیَةُ الْفاخِرَةُ؛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زیوری است گران بها؛ و بر تو لازم است آن را به دست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040_18581"/>
    </w:p>
    <w:p>
      <w:pPr>
        <w:pStyle w:val="Heading2"/>
        <w:numPr>
          <w:ilvl w:val="1"/>
          <w:numId w:val="1"/>
        </w:numPr>
        <w:rPr/>
      </w:pPr>
      <w:bookmarkStart w:id="22" w:name="__RefHeading___Toc830135_2749589250"/>
      <w:bookmarkStart w:id="23" w:name="_Toc7"/>
      <w:bookmarkEnd w:id="21"/>
      <w:bookmarkEnd w:id="22"/>
      <w:r>
        <w:rPr>
          <w:rtl w:val="true"/>
        </w:rPr>
        <w:t>ادب</w:t>
      </w:r>
      <w:bookmarkEnd w:id="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الاَْدبِ زِینَةُ الْعَقْلِ؛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نیکو، زینت خرد و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040_18582"/>
    </w:p>
    <w:p>
      <w:pPr>
        <w:pStyle w:val="Heading2"/>
        <w:numPr>
          <w:ilvl w:val="1"/>
          <w:numId w:val="1"/>
        </w:numPr>
        <w:rPr/>
      </w:pPr>
      <w:bookmarkStart w:id="25" w:name="__RefHeading___Toc830137_2749589250"/>
      <w:bookmarkStart w:id="26" w:name="_Toc8"/>
      <w:bookmarkEnd w:id="24"/>
      <w:bookmarkEnd w:id="25"/>
      <w:r>
        <w:rPr>
          <w:rtl w:val="true"/>
        </w:rPr>
        <w:t xml:space="preserve">آراستگی گفتار </w:t>
      </w:r>
      <w:r>
        <w:rPr>
          <w:rtl w:val="true"/>
        </w:rPr>
        <w:t>(</w:t>
      </w:r>
      <w:r>
        <w:rPr>
          <w:rtl w:val="true"/>
        </w:rPr>
        <w:t>تقوی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اُوصِیکَ وَ نَفْسِی بِتَقْوَی اللّه‌ِ فَاِنَّها زَیْنُ الْکَلامِ؛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عبداللّه بن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خودم را به تقوای الهی سفارش می‌کنم که آن زینت بخش کلام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040_18583"/>
    </w:p>
    <w:p>
      <w:pPr>
        <w:pStyle w:val="Heading2"/>
        <w:numPr>
          <w:ilvl w:val="1"/>
          <w:numId w:val="1"/>
        </w:numPr>
        <w:rPr/>
      </w:pPr>
      <w:bookmarkStart w:id="28" w:name="__RefHeading___Toc830139_2749589250"/>
      <w:bookmarkStart w:id="29" w:name="_Toc9"/>
      <w:bookmarkEnd w:id="27"/>
      <w:bookmarkEnd w:id="28"/>
      <w:r>
        <w:rPr>
          <w:rtl w:val="true"/>
        </w:rPr>
        <w:t>فصاحت</w:t>
      </w:r>
      <w:bookmarkEnd w:id="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اَلْفَصاحَةُ زِینَةُ الْکَلامِ؛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زیبایی کلام و گفتار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040_18584"/>
    </w:p>
    <w:p>
      <w:pPr>
        <w:pStyle w:val="Heading2"/>
        <w:numPr>
          <w:ilvl w:val="1"/>
          <w:numId w:val="1"/>
        </w:numPr>
        <w:rPr/>
      </w:pPr>
      <w:bookmarkStart w:id="31" w:name="__RefHeading___Toc830141_2749589250"/>
      <w:bookmarkStart w:id="32" w:name="_Toc10"/>
      <w:bookmarkEnd w:id="30"/>
      <w:bookmarkEnd w:id="31"/>
      <w:r>
        <w:rPr>
          <w:rtl w:val="true"/>
        </w:rPr>
        <w:t>عمل</w:t>
      </w:r>
      <w:bookmarkEnd w:id="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فَضْلَ الْفِعْلِ عَلَی الْقَوْلِ لَجَمالٌ وَ زینَةٌ؛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عمل کردن و کم‌تر گفتن، جمال زیبایی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040_18585"/>
    </w:p>
    <w:p>
      <w:pPr>
        <w:pStyle w:val="Heading2"/>
        <w:numPr>
          <w:ilvl w:val="1"/>
          <w:numId w:val="1"/>
        </w:numPr>
        <w:rPr/>
      </w:pPr>
      <w:bookmarkStart w:id="34" w:name="__RefHeading___Toc830143_2749589250"/>
      <w:bookmarkStart w:id="35" w:name="_Toc11"/>
      <w:bookmarkEnd w:id="33"/>
      <w:bookmarkEnd w:id="34"/>
      <w:r>
        <w:rPr>
          <w:rtl w:val="true"/>
        </w:rPr>
        <w:t>سکوت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اَلصَّمْتُ کَنْزٌ وافِرٌ وَ زَیْنُ الْحَلیِم؛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گنجی سرشار و زیور بردبار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040_18586"/>
    </w:p>
    <w:p>
      <w:pPr>
        <w:pStyle w:val="Heading2"/>
        <w:numPr>
          <w:ilvl w:val="1"/>
          <w:numId w:val="1"/>
        </w:numPr>
        <w:rPr/>
      </w:pPr>
      <w:bookmarkStart w:id="37" w:name="__RefHeading___Toc830145_2749589250"/>
      <w:bookmarkStart w:id="38" w:name="_Toc12"/>
      <w:bookmarkEnd w:id="36"/>
      <w:bookmarkEnd w:id="37"/>
      <w:r>
        <w:rPr>
          <w:rtl w:val="true"/>
        </w:rPr>
        <w:t>زیبایی و آراستگی رفتار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بِالسَّخاءِ وحُسْنِ الْخُلْقِ فَاِنَّهُما یُزَیِّنانِ الرَّجُلَ؛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سخاوت و اخلاق نیک به درستی که این دو انسان را زینت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040_18587"/>
    </w:p>
    <w:p>
      <w:pPr>
        <w:pStyle w:val="Heading2"/>
        <w:numPr>
          <w:ilvl w:val="1"/>
          <w:numId w:val="1"/>
        </w:numPr>
        <w:rPr/>
      </w:pPr>
      <w:bookmarkStart w:id="40" w:name="__RefHeading___Toc830147_2749589250"/>
      <w:bookmarkStart w:id="41" w:name="_Toc13"/>
      <w:bookmarkEnd w:id="39"/>
      <w:bookmarkEnd w:id="40"/>
      <w:r>
        <w:rPr>
          <w:rtl w:val="true"/>
        </w:rPr>
        <w:t>پارسایی</w:t>
      </w:r>
      <w:bookmarkEnd w:id="4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جَمالُ الْمُؤْمِنِ وَرَعُهُ؛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انسان مؤمن در ورع و دوری از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040_18588"/>
    </w:p>
    <w:p>
      <w:pPr>
        <w:pStyle w:val="Heading2"/>
        <w:numPr>
          <w:ilvl w:val="1"/>
          <w:numId w:val="1"/>
        </w:numPr>
        <w:rPr/>
      </w:pPr>
      <w:bookmarkStart w:id="43" w:name="__RefHeading___Toc830149_2749589250"/>
      <w:bookmarkStart w:id="44" w:name="_Toc14"/>
      <w:bookmarkEnd w:id="42"/>
      <w:bookmarkEnd w:id="43"/>
      <w:r>
        <w:rPr>
          <w:rtl w:val="true"/>
        </w:rPr>
        <w:t>زیبایی سیاست</w:t>
      </w:r>
      <w:bookmarkEnd w:id="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جَمالُ السِّیاسَةِ اَلْعَدْلُ فی الاْءِمْرَةِ وَالْعَفْوُ مَعَ الْقُدْرَةِ؛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سیاستمداری عدالت در حکمرانی و بخشش در عین قدرت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040_18589"/>
    </w:p>
    <w:p>
      <w:pPr>
        <w:pStyle w:val="Heading2"/>
        <w:numPr>
          <w:ilvl w:val="1"/>
          <w:numId w:val="1"/>
        </w:numPr>
        <w:rPr/>
      </w:pPr>
      <w:bookmarkStart w:id="46" w:name="__RefHeading___Toc830151_2749589250"/>
      <w:bookmarkStart w:id="47" w:name="_Toc15"/>
      <w:bookmarkEnd w:id="45"/>
      <w:bookmarkEnd w:id="46"/>
      <w:r>
        <w:rPr>
          <w:rtl w:val="true"/>
        </w:rPr>
        <w:t>زیبایی زندگی</w:t>
      </w:r>
      <w:bookmarkEnd w:id="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جَمالُ الْعَیْشِ اَلْقِناعَةُ؛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زندگی در قناعت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040_18590"/>
    </w:p>
    <w:p>
      <w:pPr>
        <w:pStyle w:val="Heading2"/>
        <w:numPr>
          <w:ilvl w:val="1"/>
          <w:numId w:val="1"/>
        </w:numPr>
        <w:rPr/>
      </w:pPr>
      <w:bookmarkStart w:id="49" w:name="__RefHeading___Toc830153_2749589250"/>
      <w:bookmarkStart w:id="50" w:name="_Toc16"/>
      <w:bookmarkEnd w:id="48"/>
      <w:bookmarkEnd w:id="49"/>
      <w:r>
        <w:rPr>
          <w:rtl w:val="true"/>
        </w:rPr>
        <w:t>زیبایی نماز</w:t>
      </w:r>
      <w:bookmarkEnd w:id="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اَلْخُشُوعُ زِینَةُ الصَّلاةِ؛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زینت نماز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040_18591"/>
    </w:p>
    <w:p>
      <w:pPr>
        <w:pStyle w:val="Heading2"/>
        <w:numPr>
          <w:ilvl w:val="1"/>
          <w:numId w:val="1"/>
        </w:numPr>
        <w:rPr/>
      </w:pPr>
      <w:bookmarkStart w:id="52" w:name="__RefHeading___Toc830155_2749589250"/>
      <w:bookmarkStart w:id="53" w:name="_Toc17"/>
      <w:bookmarkEnd w:id="51"/>
      <w:bookmarkEnd w:id="52"/>
      <w:r>
        <w:rPr>
          <w:rtl w:val="true"/>
        </w:rPr>
        <w:t>آراستگی قبل از دیدار</w:t>
      </w:r>
      <w:bookmarkEnd w:id="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تعالی یُحِبُّ مِنْ عَبْدِهِ اِذا خَرَجَ الی اِخْوانِهِ اِن یَتَهَیَّأَ لَهُمْ وَ یَتَجَمَّلَ؛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دوست دارد وقتی بنده‌اش نزد برادران خود می‌رود، خود را آماده کند و بیاراید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040_18592"/>
    </w:p>
    <w:p>
      <w:pPr>
        <w:pStyle w:val="Heading2"/>
        <w:numPr>
          <w:ilvl w:val="1"/>
          <w:numId w:val="1"/>
        </w:numPr>
        <w:rPr/>
      </w:pPr>
      <w:bookmarkStart w:id="55" w:name="__RefHeading___Toc830157_2749589250"/>
      <w:bookmarkStart w:id="56" w:name="_Toc18"/>
      <w:bookmarkEnd w:id="54"/>
      <w:bookmarkEnd w:id="55"/>
      <w:r>
        <w:rPr>
          <w:rtl w:val="true"/>
        </w:rPr>
        <w:t>آلودگی و نفرت</w:t>
      </w:r>
      <w:bookmarkEnd w:id="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تعالی یُبْغِضُ الْوَسِخَ وَ الشَّعَثَ؛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شخص آلوده و ژولیده را دشمن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040_18593"/>
    </w:p>
    <w:p>
      <w:pPr>
        <w:pStyle w:val="Heading2"/>
        <w:numPr>
          <w:ilvl w:val="1"/>
          <w:numId w:val="1"/>
        </w:numPr>
        <w:rPr/>
      </w:pPr>
      <w:bookmarkStart w:id="58" w:name="__RefHeading___Toc830159_2749589250"/>
      <w:bookmarkStart w:id="59" w:name="_Toc19"/>
      <w:bookmarkEnd w:id="57"/>
      <w:bookmarkEnd w:id="58"/>
      <w:r>
        <w:rPr>
          <w:rtl w:val="true"/>
        </w:rPr>
        <w:t>آراستگی موی سر</w:t>
      </w:r>
      <w:bookmarkEnd w:id="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اَلشَّعْرُ الْحَسَنُ مِنْ کَسْوَةِ اللّه‌ِ؛ فَاَکْرِمُوه؛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زیبا از پوشش‌های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را گرامی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040_18594"/>
    </w:p>
    <w:p>
      <w:pPr>
        <w:pStyle w:val="Heading2"/>
        <w:numPr>
          <w:ilvl w:val="1"/>
          <w:numId w:val="1"/>
        </w:numPr>
        <w:rPr/>
      </w:pPr>
      <w:bookmarkStart w:id="61" w:name="__RefHeading___Toc830161_2749589250"/>
      <w:bookmarkStart w:id="62" w:name="_Toc20"/>
      <w:bookmarkEnd w:id="60"/>
      <w:bookmarkEnd w:id="61"/>
      <w:r>
        <w:rPr>
          <w:rtl w:val="true"/>
        </w:rPr>
        <w:t>موی سر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اِسْتَأْصِلْ شَعْرَکَ یَقِلُّ دَرَنُهُ وَ دَوابُّهُ وَ وَسَخُهُ وَ تَغْلُظُ رَقْبَتُکَ و یَجْلُو بَصَرُکَ؛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سرت را کوتاه کن؛ چرا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کوتاه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آلودگی‌ها و انگل‌های آن را کم و گردنت ستبر و نور دیده‌ات افزون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040_18595"/>
    </w:p>
    <w:p>
      <w:pPr>
        <w:pStyle w:val="Heading2"/>
        <w:numPr>
          <w:ilvl w:val="1"/>
          <w:numId w:val="1"/>
        </w:numPr>
        <w:rPr/>
      </w:pPr>
      <w:bookmarkStart w:id="64" w:name="__RefHeading___Toc830163_2749589250"/>
      <w:bookmarkStart w:id="65" w:name="_Toc21"/>
      <w:bookmarkEnd w:id="63"/>
      <w:bookmarkEnd w:id="64"/>
      <w:r>
        <w:rPr>
          <w:rtl w:val="true"/>
        </w:rPr>
        <w:t>شانه زدن</w:t>
      </w:r>
      <w:bookmarkEnd w:id="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 الْمَشْطَ یَجْلِبُ الرِّزْقَ و یُحَسِّنُ الشَّعْرَ و یُنْجِزُ الْحاجَةَ و یَقْطَعُ الْبَلْغَمَ؛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درستی که شانه زدن روزی می‌آورد، مو را زیبا می‌کند، حاجت را برآورده می‌سازد و بلغم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سینه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بین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040_18596"/>
    </w:p>
    <w:p>
      <w:pPr>
        <w:pStyle w:val="Heading2"/>
        <w:numPr>
          <w:ilvl w:val="1"/>
          <w:numId w:val="1"/>
        </w:numPr>
        <w:rPr/>
      </w:pPr>
      <w:bookmarkStart w:id="67" w:name="__RefHeading___Toc830165_2749589250"/>
      <w:bookmarkStart w:id="68" w:name="_Toc22"/>
      <w:bookmarkEnd w:id="66"/>
      <w:bookmarkEnd w:id="67"/>
      <w:r>
        <w:rPr>
          <w:rtl w:val="true"/>
        </w:rPr>
        <w:t>روغن زدن</w:t>
      </w:r>
      <w:bookmarkEnd w:id="6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اَلدُّهْنُ یَذْهَبُ بِالْبُؤُسِ؛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زدن و مرتب کردن موی سر ژولیدگی را از انسان دور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040_18597"/>
    </w:p>
    <w:p>
      <w:pPr>
        <w:pStyle w:val="Heading2"/>
        <w:numPr>
          <w:ilvl w:val="1"/>
          <w:numId w:val="1"/>
        </w:numPr>
        <w:rPr/>
      </w:pPr>
      <w:bookmarkStart w:id="70" w:name="__RefHeading___Toc830167_2749589250"/>
      <w:bookmarkStart w:id="71" w:name="_Toc23"/>
      <w:bookmarkEnd w:id="69"/>
      <w:bookmarkEnd w:id="70"/>
      <w:r>
        <w:rPr>
          <w:rtl w:val="true"/>
        </w:rPr>
        <w:t>رنگ کردن مو</w:t>
      </w:r>
      <w:bookmarkEnd w:id="7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خِضابُ الرَّاْسِ و اللِّحْیَةِ مِنَ السُّنَّةِ؛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کردن سر و ریش از سنت به حساب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3040_18598"/>
    </w:p>
    <w:p>
      <w:pPr>
        <w:pStyle w:val="Heading2"/>
        <w:numPr>
          <w:ilvl w:val="1"/>
          <w:numId w:val="1"/>
        </w:numPr>
        <w:rPr/>
      </w:pPr>
      <w:bookmarkStart w:id="73" w:name="__RefHeading___Toc830169_2749589250"/>
      <w:bookmarkStart w:id="74" w:name="_Toc24"/>
      <w:bookmarkEnd w:id="72"/>
      <w:bookmarkEnd w:id="73"/>
      <w:r>
        <w:rPr>
          <w:rtl w:val="true"/>
        </w:rPr>
        <w:t>آراستگی موی صورت</w:t>
      </w:r>
      <w:bookmarkEnd w:id="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مَشْطُ اللِّحْیَةِ یَشُدُّ الاَْضْراسَ؛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زدن ریش، دندانها را محکم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3040_18599"/>
    </w:p>
    <w:p>
      <w:pPr>
        <w:pStyle w:val="Heading2"/>
        <w:numPr>
          <w:ilvl w:val="1"/>
          <w:numId w:val="1"/>
        </w:numPr>
        <w:rPr/>
      </w:pPr>
      <w:bookmarkStart w:id="76" w:name="__RefHeading___Toc830171_2749589250"/>
      <w:bookmarkStart w:id="77" w:name="_Toc25"/>
      <w:bookmarkEnd w:id="75"/>
      <w:bookmarkEnd w:id="76"/>
      <w:r>
        <w:rPr>
          <w:rtl w:val="true"/>
        </w:rPr>
        <w:t>شارب</w:t>
      </w:r>
      <w:bookmarkEnd w:id="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یُطَوِّلَنَّ اَحَدُکُمْ شارِبَهُ، فَاِنَّ الشَّیْطانَ یَتَّخِذُهُ مَخْبَأً یَسْتَتِرُبِهِ؛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موی سبیل خود را بلند نگذارد؛ چون شیطان آن را پناهگاه خود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040_18600"/>
    </w:p>
    <w:p>
      <w:pPr>
        <w:pStyle w:val="Heading2"/>
        <w:numPr>
          <w:ilvl w:val="1"/>
          <w:numId w:val="1"/>
        </w:numPr>
        <w:rPr/>
      </w:pPr>
      <w:bookmarkStart w:id="79" w:name="__RefHeading___Toc830173_2749589250"/>
      <w:bookmarkStart w:id="80" w:name="_Toc26"/>
      <w:bookmarkEnd w:id="78"/>
      <w:bookmarkEnd w:id="79"/>
      <w:r>
        <w:rPr>
          <w:rtl w:val="true"/>
        </w:rPr>
        <w:t>روغن زدن شبانه</w:t>
      </w:r>
      <w:bookmarkEnd w:id="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دُهنُ الَّیْلِ یَجْرِی فی الْعُرُوقِ وَ یَرْویِ الْبَشَرَةَ وَ یُبَیِّضُ الْوَجْهَ؛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زدن هنگام شب باعث رسیدن آن به رگ‌ها شده، پوست را سیراب و شاداب و صورت را سفید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3040_18601"/>
    </w:p>
    <w:p>
      <w:pPr>
        <w:pStyle w:val="Heading2"/>
        <w:numPr>
          <w:ilvl w:val="1"/>
          <w:numId w:val="1"/>
        </w:numPr>
        <w:rPr/>
      </w:pPr>
      <w:bookmarkStart w:id="82" w:name="__RefHeading___Toc830175_2749589250"/>
      <w:bookmarkStart w:id="83" w:name="_Toc27"/>
      <w:bookmarkEnd w:id="81"/>
      <w:bookmarkEnd w:id="82"/>
      <w:r>
        <w:rPr>
          <w:rtl w:val="true"/>
        </w:rPr>
        <w:t>سرمه کشیدن</w:t>
      </w:r>
      <w:bookmarkEnd w:id="8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اَلْکُحْلُ یَجْلُو الْبَصَرَ؛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کشیدن چشم را روشن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040_18602"/>
    </w:p>
    <w:p>
      <w:pPr>
        <w:pStyle w:val="Heading2"/>
        <w:numPr>
          <w:ilvl w:val="1"/>
          <w:numId w:val="1"/>
        </w:numPr>
        <w:rPr/>
      </w:pPr>
      <w:bookmarkStart w:id="85" w:name="__RefHeading___Toc830177_2749589250"/>
      <w:bookmarkStart w:id="86" w:name="_Toc28"/>
      <w:bookmarkEnd w:id="84"/>
      <w:bookmarkEnd w:id="85"/>
      <w:r>
        <w:rPr>
          <w:rtl w:val="true"/>
        </w:rPr>
        <w:t>آراستگی بینی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اَخْذُ الشَّعْرِ مِنَ الاَْنْفِ یُحَسِّنُ الْوَجْهَ؛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مو از بینی صورت را نیکو و زیبا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040_18603"/>
    </w:p>
    <w:p>
      <w:pPr>
        <w:pStyle w:val="Heading2"/>
        <w:numPr>
          <w:ilvl w:val="1"/>
          <w:numId w:val="1"/>
        </w:numPr>
        <w:rPr/>
      </w:pPr>
      <w:bookmarkStart w:id="88" w:name="__RefHeading___Toc830179_2749589250"/>
      <w:bookmarkStart w:id="89" w:name="_Toc29"/>
      <w:bookmarkEnd w:id="87"/>
      <w:bookmarkEnd w:id="88"/>
      <w:r>
        <w:rPr>
          <w:rtl w:val="true"/>
        </w:rPr>
        <w:t>مسواک زدن</w:t>
      </w:r>
      <w:bookmarkEnd w:id="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شَی‌ءٍ طَهُورٌ و طَهُورُ الْفَمِ اَلسِّواکُ؛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را پاک کننده‌ای و مسواک زدن پاک کننده دهان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040_18604"/>
    </w:p>
    <w:p>
      <w:pPr>
        <w:pStyle w:val="Heading2"/>
        <w:numPr>
          <w:ilvl w:val="1"/>
          <w:numId w:val="1"/>
        </w:numPr>
        <w:rPr/>
      </w:pPr>
      <w:bookmarkStart w:id="91" w:name="__RefHeading___Toc830181_2749589250"/>
      <w:bookmarkStart w:id="92" w:name="_Toc30"/>
      <w:bookmarkEnd w:id="90"/>
      <w:bookmarkEnd w:id="91"/>
      <w:r>
        <w:rPr>
          <w:rtl w:val="true"/>
        </w:rPr>
        <w:t>کوتاه کردن ناخن</w:t>
      </w:r>
      <w:bookmarkEnd w:id="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تَقْلِیمُ الاَْظْفارِ یَمْنَعُ الدّاءَ الاَْعْظَمَ وَ یَجْلِبُ الرِّزْقَ؛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کوتاه نمودن ناخن‌ها از بیماری‌های مهم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می‌کند و باعث جلب روزی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040_18605"/>
    </w:p>
    <w:p>
      <w:pPr>
        <w:pStyle w:val="Heading2"/>
        <w:numPr>
          <w:ilvl w:val="1"/>
          <w:numId w:val="1"/>
        </w:numPr>
        <w:rPr/>
      </w:pPr>
      <w:bookmarkStart w:id="94" w:name="__RefHeading___Toc830183_2749589250"/>
      <w:bookmarkStart w:id="95" w:name="_Toc31"/>
      <w:bookmarkEnd w:id="93"/>
      <w:bookmarkEnd w:id="94"/>
      <w:r>
        <w:rPr>
          <w:rtl w:val="true"/>
        </w:rPr>
        <w:t>آراستگی لباس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اِلْبَسْ وَ تَجَمَّلْ، فَاِنَّ اللّه‌َ جَمیلٌ یُحِبُّ الْجَمالَ؛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زیبا بپوش؛ زیرا خداوند زیباست و زیبایی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040_18606"/>
    </w:p>
    <w:p>
      <w:pPr>
        <w:pStyle w:val="Heading2"/>
        <w:numPr>
          <w:ilvl w:val="1"/>
          <w:numId w:val="1"/>
        </w:numPr>
        <w:rPr/>
      </w:pPr>
      <w:bookmarkStart w:id="97" w:name="__RefHeading___Toc830185_2749589250"/>
      <w:bookmarkStart w:id="98" w:name="_Toc32"/>
      <w:bookmarkEnd w:id="96"/>
      <w:bookmarkEnd w:id="97"/>
      <w:r>
        <w:rPr>
          <w:rtl w:val="true"/>
        </w:rPr>
        <w:t>لباس پاکیزگی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اتَّخَذَ ثَوْبا فَلْیُنَظِّفْهُ؛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لباسی می‌پوشد، باید آن را پاکیزه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3040_18607"/>
    </w:p>
    <w:p>
      <w:pPr>
        <w:pStyle w:val="Heading2"/>
        <w:numPr>
          <w:ilvl w:val="1"/>
          <w:numId w:val="1"/>
        </w:numPr>
        <w:rPr/>
      </w:pPr>
      <w:bookmarkStart w:id="100" w:name="__RefHeading___Toc830187_2749589250"/>
      <w:bookmarkStart w:id="101" w:name="_Toc33"/>
      <w:bookmarkEnd w:id="99"/>
      <w:bookmarkEnd w:id="100"/>
      <w:r>
        <w:rPr>
          <w:rtl w:val="true"/>
        </w:rPr>
        <w:t>شستن لباس</w:t>
      </w:r>
      <w:bookmarkEnd w:id="1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غَسْلُ الثِّیابِ یُذْهِبُ الهَمَّ و الْحُزْنَ و هُوَ طَهُورٌ لِلصَّلاةِ؛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 لباس‌ها غم و اندوه را دور می‌سازد و پاکیزگی برای نماز شمرده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040_18608"/>
    </w:p>
    <w:p>
      <w:pPr>
        <w:pStyle w:val="Heading2"/>
        <w:numPr>
          <w:ilvl w:val="1"/>
          <w:numId w:val="1"/>
        </w:numPr>
        <w:rPr/>
      </w:pPr>
      <w:bookmarkStart w:id="103" w:name="__RefHeading___Toc830189_2749589250"/>
      <w:bookmarkStart w:id="104" w:name="_Toc34"/>
      <w:bookmarkEnd w:id="102"/>
      <w:bookmarkEnd w:id="103"/>
      <w:r>
        <w:rPr>
          <w:rtl w:val="true"/>
        </w:rPr>
        <w:t>تنظیم لباس</w:t>
      </w:r>
      <w:bookmarkEnd w:id="1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امیرُالْمؤمنین علیه‌السلام اِذا لَبِسَ الْقَمِیصَ مَدَّ یَدَهُ فَاِذا طَلَعَ علی اَطْرافِ الاْصابِعِ قَطَعَهُ؛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امیرمؤمنان علیه‌السلام پیراهن می‌پوشید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خویش را راست می‌کشید و آن چه از سرانگشتان فزونی می‌یافت می‌برید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040_18609"/>
    </w:p>
    <w:p>
      <w:pPr>
        <w:pStyle w:val="Heading2"/>
        <w:numPr>
          <w:ilvl w:val="1"/>
          <w:numId w:val="1"/>
        </w:numPr>
        <w:rPr/>
      </w:pPr>
      <w:bookmarkStart w:id="106" w:name="__RefHeading___Toc830191_2749589250"/>
      <w:bookmarkStart w:id="107" w:name="_Toc35"/>
      <w:bookmarkEnd w:id="105"/>
      <w:bookmarkEnd w:id="106"/>
      <w:r>
        <w:rPr>
          <w:rtl w:val="true"/>
        </w:rPr>
        <w:t>لباس شهرت</w:t>
      </w:r>
      <w:bookmarkEnd w:id="1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تَبارَکَ وَ تعالی یُبْغِضُ شُهْرَةَ اللِّباسِ؛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لباس شهرت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باعث انگشت نما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040_18610"/>
    </w:p>
    <w:p>
      <w:pPr>
        <w:pStyle w:val="Heading2"/>
        <w:numPr>
          <w:ilvl w:val="1"/>
          <w:numId w:val="1"/>
        </w:numPr>
        <w:rPr/>
      </w:pPr>
      <w:bookmarkStart w:id="109" w:name="__RefHeading___Toc830193_2749589250"/>
      <w:bookmarkStart w:id="110" w:name="_Toc36"/>
      <w:bookmarkEnd w:id="108"/>
      <w:bookmarkEnd w:id="109"/>
      <w:r>
        <w:rPr>
          <w:rtl w:val="true"/>
        </w:rPr>
        <w:t>انگشتر عقیق</w:t>
      </w:r>
      <w:bookmarkEnd w:id="1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اَلْعَقیقُ یَنْفِی الْفَقْرَ وَ لُبْسُ الْعَقیقِ یَنْفِی النِّفاقَ؛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عقیق فقر را از بین می‌برد و پوشیدن عقیق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انگشتر یا چیزهای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را از بین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3040_18611"/>
    </w:p>
    <w:p>
      <w:pPr>
        <w:pStyle w:val="Heading2"/>
        <w:numPr>
          <w:ilvl w:val="1"/>
          <w:numId w:val="1"/>
        </w:numPr>
        <w:rPr/>
      </w:pPr>
      <w:bookmarkStart w:id="112" w:name="__RefHeading___Toc830195_2749589250"/>
      <w:bookmarkStart w:id="113" w:name="_Toc37"/>
      <w:bookmarkEnd w:id="111"/>
      <w:bookmarkEnd w:id="112"/>
      <w:r>
        <w:rPr>
          <w:rtl w:val="true"/>
        </w:rPr>
        <w:t>پوشیدن انگشتر</w:t>
      </w:r>
      <w:bookmarkEnd w:id="1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السُّنَّةِ لُبْسُ الْخاتَمِ؛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سنت‌های پیامبر صلی‌الله‌علیه‌و‌آله پوشیدن انگشتر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3040_18612"/>
    </w:p>
    <w:p>
      <w:pPr>
        <w:pStyle w:val="Heading2"/>
        <w:numPr>
          <w:ilvl w:val="1"/>
          <w:numId w:val="1"/>
        </w:numPr>
        <w:rPr/>
      </w:pPr>
      <w:bookmarkStart w:id="115" w:name="__RefHeading___Toc830197_2749589250"/>
      <w:bookmarkStart w:id="116" w:name="_Toc38"/>
      <w:bookmarkEnd w:id="114"/>
      <w:bookmarkEnd w:id="115"/>
      <w:r>
        <w:rPr>
          <w:rtl w:val="true"/>
        </w:rPr>
        <w:t>عطر زدن</w:t>
      </w:r>
      <w:bookmarkEnd w:id="1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اَلطِّیبُ مِنْ اَخْلاقِ الْاَنبِیاء؛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زدن از اخلاق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040_18613"/>
    </w:p>
    <w:p>
      <w:pPr>
        <w:pStyle w:val="Heading2"/>
        <w:numPr>
          <w:ilvl w:val="1"/>
          <w:numId w:val="1"/>
        </w:numPr>
        <w:rPr/>
      </w:pPr>
      <w:bookmarkStart w:id="118" w:name="__RefHeading___Toc830199_2749589250"/>
      <w:bookmarkStart w:id="119" w:name="_Toc39"/>
      <w:bookmarkEnd w:id="117"/>
      <w:bookmarkEnd w:id="118"/>
      <w:r>
        <w:rPr>
          <w:rtl w:val="true"/>
        </w:rPr>
        <w:t>تصاویر در خانه</w:t>
      </w:r>
      <w:bookmarkEnd w:id="1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اَتانِی جَبْرئِیلُ و قال یا مُحَمَّدُ اِنَّ رَبَّکَ یُقْرِئُکَ السَّلامُ و یَنْهَی عن تَزْوِیقِ الْبُیُوتِ قال ابوبَصِیرٍ فَقْلْتُ ما تَزْوِیقُ الْبُیُوتِ فَقالَ تصاویرُ التَّماثِیلِ؛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سوی من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محمّد، به درستی که پروردگارت به تو سلام می‌کند و نهی می‌کند از نقش و نگار منازل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و نگار خانه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موجودات صاحب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20" w:name="pg3040_18614"/>
    </w:p>
    <w:p>
      <w:pPr>
        <w:pStyle w:val="Heading2"/>
        <w:numPr>
          <w:ilvl w:val="1"/>
          <w:numId w:val="1"/>
        </w:numPr>
        <w:rPr/>
      </w:pPr>
      <w:bookmarkStart w:id="121" w:name="__RefHeading___Toc830201_2749589250"/>
      <w:bookmarkStart w:id="122" w:name="_Toc40"/>
      <w:bookmarkEnd w:id="120"/>
      <w:bookmarkEnd w:id="121"/>
      <w:r>
        <w:rPr>
          <w:rtl w:val="true"/>
        </w:rPr>
        <w:t>گچ کاری خانه</w:t>
      </w:r>
      <w:bookmarkEnd w:id="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 اللّه عَزّوَجَلَّ، اِذا اَنْعَمَ علی عَبْدِهِ نِعْمَةً اَحَبَّ اَنْ یَری علیه اَثرَها، 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کَیْفَ ذلک؟ قال، یُنَظِّفْ ثَوْبَهُ، و یُطَیِّبُ رِیحَهُ، وَ یُجَصِّصُ دارَهُ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خداوند به بنده‌ای نعمتی دهد، دوست دارد اثر آن را در او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تمیز بپوشد، از بوی خوش استفاده کند، خانه‌اش را گچکاری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123" w:name="pg3040_18615"/>
    </w:p>
    <w:p>
      <w:pPr>
        <w:pStyle w:val="Heading2"/>
        <w:numPr>
          <w:ilvl w:val="1"/>
          <w:numId w:val="1"/>
        </w:numPr>
        <w:rPr/>
      </w:pPr>
      <w:bookmarkStart w:id="124" w:name="__RefHeading___Toc830203_2749589250"/>
      <w:bookmarkStart w:id="125" w:name="_Toc41"/>
      <w:bookmarkEnd w:id="123"/>
      <w:bookmarkEnd w:id="124"/>
      <w:r>
        <w:rPr>
          <w:rtl w:val="true"/>
        </w:rPr>
        <w:t>نظافت خانه</w:t>
      </w:r>
      <w:bookmarkEnd w:id="1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نَظِّفُوا بُیُوتِکُمْ مِنْ حَوْکِ الْعَنْکَبُوتِ فَاِنَّ تَرْکَهُ فی الْبَیْتِ یُورِثُ الْفَقْرَ؛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کنید منازلتان را از تار عنکبوت، لذا ترک این عمل فقر را به ارث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040_18616"/>
    </w:p>
    <w:p>
      <w:pPr>
        <w:pStyle w:val="Heading2"/>
        <w:numPr>
          <w:ilvl w:val="1"/>
          <w:numId w:val="1"/>
        </w:numPr>
        <w:rPr/>
      </w:pPr>
      <w:bookmarkStart w:id="127" w:name="__RefHeading___Toc830205_2749589250"/>
      <w:bookmarkStart w:id="128" w:name="_Toc42"/>
      <w:bookmarkEnd w:id="126"/>
      <w:bookmarkEnd w:id="127"/>
      <w:r>
        <w:rPr>
          <w:rtl w:val="true"/>
        </w:rPr>
        <w:t xml:space="preserve">آراستگی زنان، </w:t>
      </w:r>
      <w:r>
        <w:rPr>
          <w:rtl w:val="true"/>
        </w:rPr>
        <w:t>(</w:t>
      </w:r>
      <w:r>
        <w:rPr>
          <w:rtl w:val="true"/>
        </w:rPr>
        <w:t>آویختن گردنبند</w:t>
      </w:r>
      <w:r>
        <w:rPr>
          <w:rtl w:val="true"/>
        </w:rPr>
        <w:t>)</w:t>
      </w:r>
      <w:bookmarkEnd w:id="1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یَنْبَغِی لِلْمَرْأَةِ اَنْ تُعَطِّلَ نَفْسَها وَلَوْ اَنْ تُعَلِّقَ فی عَنُقِها قَلادَةً؛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نیست که زنان خود را از زینت آلات محروم سازند، گر چه با آویختن گردنبندی به گردنشان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040_18617"/>
    </w:p>
    <w:p>
      <w:pPr>
        <w:pStyle w:val="Heading2"/>
        <w:numPr>
          <w:ilvl w:val="1"/>
          <w:numId w:val="1"/>
        </w:numPr>
        <w:rPr/>
      </w:pPr>
      <w:bookmarkStart w:id="130" w:name="__RefHeading___Toc830207_2749589250"/>
      <w:bookmarkStart w:id="131" w:name="_Toc43"/>
      <w:bookmarkEnd w:id="129"/>
      <w:bookmarkEnd w:id="130"/>
      <w:r>
        <w:rPr>
          <w:rtl w:val="true"/>
        </w:rPr>
        <w:t>ناخن گذاشتن زنان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لِلِّرجالِ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قُصُّوا اَظافِیرَکُمْ، و لِلنِّساءِ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اُتْرُکْنَ فَاِنَّهُ اَزْیَنُ لَکُنَّ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علیه‌السلام به مردان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ناخن‌های خود را کوتاه کنید و به زنان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ناخن‌های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نگه دارید که برای شما زیباتر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040_18618"/>
    </w:p>
    <w:p>
      <w:pPr>
        <w:pStyle w:val="Heading2"/>
        <w:numPr>
          <w:ilvl w:val="1"/>
          <w:numId w:val="1"/>
        </w:numPr>
        <w:rPr/>
      </w:pPr>
      <w:bookmarkStart w:id="133" w:name="__RefHeading___Toc830209_2749589250"/>
      <w:bookmarkStart w:id="134" w:name="_Toc44"/>
      <w:bookmarkEnd w:id="132"/>
      <w:bookmarkEnd w:id="133"/>
      <w:r>
        <w:rPr>
          <w:rtl w:val="true"/>
        </w:rPr>
        <w:t>جمال زن</w:t>
      </w:r>
      <w:bookmarkEnd w:id="1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عُقُولُ النِّساءِ فی جَمالِهِنَّ؛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خردمندی زنها در گرو حفظ زیبایی و جمالشان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040_18619"/>
    </w:p>
    <w:p>
      <w:pPr>
        <w:pStyle w:val="Heading2"/>
        <w:numPr>
          <w:ilvl w:val="1"/>
          <w:numId w:val="1"/>
        </w:numPr>
        <w:rPr/>
      </w:pPr>
      <w:bookmarkStart w:id="136" w:name="__RefHeading___Toc830211_2749589250"/>
      <w:bookmarkStart w:id="137" w:name="_Toc45"/>
      <w:bookmarkEnd w:id="135"/>
      <w:bookmarkEnd w:id="136"/>
      <w:r>
        <w:rPr>
          <w:rtl w:val="true"/>
        </w:rPr>
        <w:t>منابع</w:t>
      </w:r>
      <w:bookmarkEnd w:id="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الارشاد، شیخ مفید،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کنگره شیخ مفید،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الامالی،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انتشارات کتابخانه 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الوفاء بیروت، لبنان،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تحف العقول، حسن بن شعبه حرانی، یک جلد، چاپ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ثواب الاعمال، شیخ صدوق، یک جلد، چاپ شریف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جامع الاخبار، تاج الدین شعیری، یک جلد، چاپ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حدائق الناضره، المحقق البحرانی،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جلد، چاپ مؤسسه الاسلامی التابعه لجماعة المدرسین، بقم المشرفه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طب الائمه، عبداللّه و حسین انبابسکام، یک جلد، چاپ شریف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عوالی، ابن ابی جمهور احسائی،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سید الشهداء،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عیون الحکم و المواعظ، علی بن محمّداللیثی الواسطی،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جلد، چاپ اول، ناشر دارالحدیث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غررالحکم، یک جلد، انتشارات دفتر تبلیغات،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الکافی،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دارالکتب الاسلامیه،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مکارم الاخلاق، رضی الدین حسن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طبرسی، یک جلد، چاپ شریف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کنزالعمال، المتقی الهندی،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مؤسسه الرساله،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لا یحضره الفقیه،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میزان الحکمة، محمّدری شهری،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چاپ اول، دارالحدیث،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باب العلم جلالة و 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ششم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وسایل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 الائمة،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وسایل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الامالی للصدوق،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image" Target="media/image2.jpeg"/><Relationship Id="rId62" Type="http://schemas.openxmlformats.org/officeDocument/2006/relationships/image" Target="media/image2.jpeg"/><Relationship Id="rId63" Type="http://schemas.openxmlformats.org/officeDocument/2006/relationships/footer" Target="footer56.xml"/><Relationship Id="rId64" Type="http://schemas.openxmlformats.org/officeDocument/2006/relationships/footnotes" Target="footnotes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3035</Words>
  <Characters>11557</Characters>
  <CharactersWithSpaces>14281</CharactersWithSpaces>
  <Paragraphs>452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2026-08-17T19:46:07Z</dcterms:created>
  <dc:creator>ghaemiyeh.com</dc:creator>
  <dc:description/>
  <dc:language>en-US</dc:language>
  <cp:lastModifiedBy/>
  <dcterms:modified xsi:type="dcterms:W3CDTF">2026-08-17T23:16:09Z</dcterms:modified>
  <cp:revision>1</cp:revision>
  <dc:subject/>
  <dc:title>چهل حدیث آراستگی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