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66.xml" ContentType="application/vnd.openxmlformats-officedocument.wordprocessingml.footer+xml"/>
  <Override PartName="/word/footer454.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الحسین علیه السلام فی الکتاب و السنة و التاریخ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62538_3381743652">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6062540_3381743652">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6062542_3381743652">
            <w:r>
              <w:rPr>
                <w:webHidden/>
                <w:rStyle w:val="IndexLink"/>
                <w:rtl w:val="true"/>
              </w:rPr>
              <w:t>تتمّة القسم الخامس عشر</w:t>
            </w:r>
            <w:r>
              <w:rPr>
                <w:rStyle w:val="IndexLink"/>
                <w:rtl w:val="true"/>
              </w:rPr>
              <w:t>:</w:t>
            </w:r>
            <w:r>
              <w:rPr>
                <w:rStyle w:val="IndexLink"/>
                <w:rtl w:val="true"/>
              </w:rPr>
              <w:t>الحکم</w:t>
            </w:r>
            <w:r>
              <w:rPr>
                <w:rStyle w:val="IndexLink"/>
                <w:rtl w:val="true"/>
              </w:rPr>
              <w:tab/>
            </w:r>
            <w:r>
              <w:rPr>
                <w:rStyle w:val="IndexLink"/>
              </w:rPr>
              <w:t>20</w:t>
            </w:r>
          </w:hyperlink>
        </w:p>
        <w:p>
          <w:pPr>
            <w:pStyle w:val="Contents3"/>
            <w:tabs>
              <w:tab w:val="clear" w:pos="8459"/>
              <w:tab w:val="right" w:pos="9026" w:leader="dot"/>
            </w:tabs>
            <w:rPr/>
          </w:pPr>
          <w:hyperlink w:anchor="__RefHeading___Toc6062544_3381743652">
            <w:r>
              <w:rPr>
                <w:webHidden/>
                <w:rStyle w:val="IndexLink"/>
                <w:rtl w:val="true"/>
              </w:rPr>
              <w:t>البابُ الثّالِثُ</w:t>
            </w:r>
            <w:r>
              <w:rPr>
                <w:rStyle w:val="IndexLink"/>
                <w:rtl w:val="true"/>
              </w:rPr>
              <w:t>:</w:t>
            </w:r>
            <w:r>
              <w:rPr>
                <w:rStyle w:val="IndexLink"/>
                <w:rtl w:val="true"/>
              </w:rPr>
              <w:t>الحکم العقائدیّة والسّیاسیّة</w:t>
            </w:r>
            <w:r>
              <w:rPr>
                <w:rStyle w:val="IndexLink"/>
                <w:rtl w:val="true"/>
              </w:rPr>
              <w:tab/>
            </w:r>
            <w:r>
              <w:rPr>
                <w:rStyle w:val="IndexLink"/>
              </w:rPr>
              <w:t>20</w:t>
            </w:r>
          </w:hyperlink>
        </w:p>
        <w:p>
          <w:pPr>
            <w:pStyle w:val="Contents4"/>
            <w:tabs>
              <w:tab w:val="clear" w:pos="8176"/>
              <w:tab w:val="right" w:pos="9026" w:leader="dot"/>
            </w:tabs>
            <w:rPr/>
          </w:pPr>
          <w:hyperlink w:anchor="__RefHeading___Toc6062546_3381743652">
            <w:r>
              <w:rPr>
                <w:webHidden/>
                <w:rStyle w:val="IndexLink"/>
                <w:rtl w:val="true"/>
              </w:rPr>
              <w:t>الفَصلُ الأَوَّلُ</w:t>
            </w:r>
            <w:r>
              <w:rPr>
                <w:rStyle w:val="IndexLink"/>
                <w:rtl w:val="true"/>
              </w:rPr>
              <w:t>:</w:t>
            </w:r>
            <w:r>
              <w:rPr>
                <w:rStyle w:val="IndexLink"/>
                <w:rtl w:val="true"/>
              </w:rPr>
              <w:t>الإمامة</w:t>
            </w:r>
            <w:r>
              <w:rPr>
                <w:rStyle w:val="IndexLink"/>
                <w:rtl w:val="true"/>
              </w:rPr>
              <w:tab/>
            </w:r>
            <w:r>
              <w:rPr>
                <w:rStyle w:val="IndexLink"/>
              </w:rPr>
              <w:t>20</w:t>
            </w:r>
          </w:hyperlink>
        </w:p>
        <w:p>
          <w:pPr>
            <w:pStyle w:val="Contents5"/>
            <w:tabs>
              <w:tab w:val="clear" w:pos="7892"/>
              <w:tab w:val="right" w:pos="9026" w:leader="dot"/>
            </w:tabs>
            <w:rPr/>
          </w:pPr>
          <w:hyperlink w:anchor="__RefHeading___Toc6062548_3381743652">
            <w:r>
              <w:rPr>
                <w:webHidden/>
                <w:rStyle w:val="IndexLink"/>
              </w:rPr>
              <w:t>1/1</w:t>
            </w:r>
            <w:r>
              <w:rPr>
                <w:rStyle w:val="IndexLink"/>
                <w:rtl w:val="true"/>
              </w:rPr>
              <w:t xml:space="preserve"> </w:t>
            </w:r>
            <w:r>
              <w:rPr>
                <w:rStyle w:val="IndexLink"/>
                <w:rtl w:val="true"/>
              </w:rPr>
              <w:t>أصنافُ الأَئِمَّةِ‌</w:t>
            </w:r>
            <w:r>
              <w:rPr>
                <w:rStyle w:val="IndexLink"/>
                <w:rtl w:val="true"/>
              </w:rPr>
              <w:tab/>
            </w:r>
            <w:r>
              <w:rPr>
                <w:rStyle w:val="IndexLink"/>
              </w:rPr>
              <w:t>20</w:t>
            </w:r>
          </w:hyperlink>
        </w:p>
        <w:p>
          <w:pPr>
            <w:pStyle w:val="Contents5"/>
            <w:tabs>
              <w:tab w:val="clear" w:pos="7892"/>
              <w:tab w:val="right" w:pos="9026" w:leader="dot"/>
            </w:tabs>
            <w:rPr/>
          </w:pPr>
          <w:hyperlink w:anchor="__RefHeading___Toc6062550_3381743652">
            <w:r>
              <w:rPr>
                <w:webHidden/>
                <w:rStyle w:val="IndexLink"/>
              </w:rPr>
              <w:t>2/1</w:t>
            </w:r>
            <w:r>
              <w:rPr>
                <w:rStyle w:val="IndexLink"/>
                <w:rtl w:val="true"/>
              </w:rPr>
              <w:t xml:space="preserve"> </w:t>
            </w:r>
            <w:r>
              <w:rPr>
                <w:rStyle w:val="IndexLink"/>
                <w:rtl w:val="true"/>
              </w:rPr>
              <w:t>صِفَةُ إمامِ الهُدی‌</w:t>
            </w:r>
            <w:r>
              <w:rPr>
                <w:rStyle w:val="IndexLink"/>
                <w:rtl w:val="true"/>
              </w:rPr>
              <w:tab/>
            </w:r>
            <w:r>
              <w:rPr>
                <w:rStyle w:val="IndexLink"/>
              </w:rPr>
              <w:t>23</w:t>
            </w:r>
          </w:hyperlink>
        </w:p>
        <w:p>
          <w:pPr>
            <w:pStyle w:val="Contents5"/>
            <w:tabs>
              <w:tab w:val="clear" w:pos="7892"/>
              <w:tab w:val="right" w:pos="9026" w:leader="dot"/>
            </w:tabs>
            <w:rPr/>
          </w:pPr>
          <w:hyperlink w:anchor="__RefHeading___Toc6062552_3381743652">
            <w:r>
              <w:rPr>
                <w:webHidden/>
                <w:rStyle w:val="IndexLink"/>
              </w:rPr>
              <w:t>3/1</w:t>
            </w:r>
            <w:r>
              <w:rPr>
                <w:rStyle w:val="IndexLink"/>
                <w:rtl w:val="true"/>
              </w:rPr>
              <w:t xml:space="preserve"> </w:t>
            </w:r>
            <w:r>
              <w:rPr>
                <w:rStyle w:val="IndexLink"/>
                <w:rtl w:val="true"/>
              </w:rPr>
              <w:t>دَورُ الإِمامَةِ فِی المُجتَمَعِ‌</w:t>
            </w:r>
            <w:r>
              <w:rPr>
                <w:rStyle w:val="IndexLink"/>
                <w:rtl w:val="true"/>
              </w:rPr>
              <w:tab/>
            </w:r>
            <w:r>
              <w:rPr>
                <w:rStyle w:val="IndexLink"/>
              </w:rPr>
              <w:t>24</w:t>
            </w:r>
          </w:hyperlink>
        </w:p>
        <w:p>
          <w:pPr>
            <w:pStyle w:val="Contents4"/>
            <w:tabs>
              <w:tab w:val="clear" w:pos="8176"/>
              <w:tab w:val="right" w:pos="9026" w:leader="dot"/>
            </w:tabs>
            <w:rPr/>
          </w:pPr>
          <w:hyperlink w:anchor="__RefHeading___Toc6062554_3381743652">
            <w:r>
              <w:rPr>
                <w:webHidden/>
                <w:rStyle w:val="IndexLink"/>
                <w:rtl w:val="true"/>
              </w:rPr>
              <w:t>الفَصلُ الثّانی</w:t>
            </w:r>
            <w:r>
              <w:rPr>
                <w:rStyle w:val="IndexLink"/>
                <w:rtl w:val="true"/>
              </w:rPr>
              <w:t>:</w:t>
            </w:r>
            <w:r>
              <w:rPr>
                <w:rStyle w:val="IndexLink"/>
                <w:rtl w:val="true"/>
              </w:rPr>
              <w:t>الاُمّة</w:t>
            </w:r>
            <w:r>
              <w:rPr>
                <w:rStyle w:val="IndexLink"/>
                <w:rtl w:val="true"/>
              </w:rPr>
              <w:tab/>
            </w:r>
            <w:r>
              <w:rPr>
                <w:rStyle w:val="IndexLink"/>
              </w:rPr>
              <w:t>26</w:t>
            </w:r>
          </w:hyperlink>
        </w:p>
        <w:p>
          <w:pPr>
            <w:pStyle w:val="Contents5"/>
            <w:tabs>
              <w:tab w:val="clear" w:pos="7892"/>
              <w:tab w:val="right" w:pos="9026" w:leader="dot"/>
            </w:tabs>
            <w:rPr/>
          </w:pPr>
          <w:hyperlink w:anchor="__RefHeading___Toc6062556_3381743652">
            <w:r>
              <w:rPr>
                <w:webHidden/>
                <w:rStyle w:val="IndexLink"/>
              </w:rPr>
              <w:t>1/2</w:t>
            </w:r>
            <w:r>
              <w:rPr>
                <w:rStyle w:val="IndexLink"/>
                <w:rtl w:val="true"/>
              </w:rPr>
              <w:t xml:space="preserve"> </w:t>
            </w:r>
            <w:r>
              <w:rPr>
                <w:rStyle w:val="IndexLink"/>
                <w:rtl w:val="true"/>
              </w:rPr>
              <w:t>سَبَبُ صَلاحِ الاُمَّةِ وسَبَبُ هَلاکِها</w:t>
            </w:r>
            <w:r>
              <w:rPr>
                <w:rStyle w:val="IndexLink"/>
                <w:rtl w:val="true"/>
              </w:rPr>
              <w:tab/>
            </w:r>
            <w:r>
              <w:rPr>
                <w:rStyle w:val="IndexLink"/>
              </w:rPr>
              <w:t>26</w:t>
            </w:r>
          </w:hyperlink>
        </w:p>
        <w:p>
          <w:pPr>
            <w:pStyle w:val="Contents5"/>
            <w:tabs>
              <w:tab w:val="clear" w:pos="7892"/>
              <w:tab w:val="right" w:pos="9026" w:leader="dot"/>
            </w:tabs>
            <w:rPr/>
          </w:pPr>
          <w:hyperlink w:anchor="__RefHeading___Toc6062558_3381743652">
            <w:r>
              <w:rPr>
                <w:webHidden/>
                <w:rStyle w:val="IndexLink"/>
              </w:rPr>
              <w:t>2/2</w:t>
            </w:r>
            <w:r>
              <w:rPr>
                <w:rStyle w:val="IndexLink"/>
                <w:rtl w:val="true"/>
              </w:rPr>
              <w:t xml:space="preserve"> </w:t>
            </w:r>
            <w:r>
              <w:rPr>
                <w:rStyle w:val="IndexLink"/>
                <w:rtl w:val="true"/>
              </w:rPr>
              <w:t>سَبَبُ ذِلَّةِ الاُمَّةِ‌</w:t>
            </w:r>
            <w:r>
              <w:rPr>
                <w:rStyle w:val="IndexLink"/>
                <w:rtl w:val="true"/>
              </w:rPr>
              <w:tab/>
            </w:r>
            <w:r>
              <w:rPr>
                <w:rStyle w:val="IndexLink"/>
              </w:rPr>
              <w:t>27</w:t>
            </w:r>
          </w:hyperlink>
        </w:p>
        <w:p>
          <w:pPr>
            <w:pStyle w:val="Contents5"/>
            <w:tabs>
              <w:tab w:val="clear" w:pos="7892"/>
              <w:tab w:val="right" w:pos="9026" w:leader="dot"/>
            </w:tabs>
            <w:rPr/>
          </w:pPr>
          <w:hyperlink w:anchor="__RefHeading___Toc6062560_3381743652">
            <w:r>
              <w:rPr>
                <w:webHidden/>
                <w:rStyle w:val="IndexLink"/>
              </w:rPr>
              <w:t>3/2</w:t>
            </w:r>
            <w:r>
              <w:rPr>
                <w:rStyle w:val="IndexLink"/>
                <w:rtl w:val="true"/>
              </w:rPr>
              <w:t xml:space="preserve"> </w:t>
            </w:r>
            <w:r>
              <w:rPr>
                <w:rStyle w:val="IndexLink"/>
                <w:rtl w:val="true"/>
              </w:rPr>
              <w:t>مِن بَلایا هذِهِ الاُمَّةِ‌</w:t>
            </w:r>
            <w:r>
              <w:rPr>
                <w:rStyle w:val="IndexLink"/>
                <w:rtl w:val="true"/>
              </w:rPr>
              <w:tab/>
            </w:r>
            <w:r>
              <w:rPr>
                <w:rStyle w:val="IndexLink"/>
              </w:rPr>
              <w:t>29</w:t>
            </w:r>
          </w:hyperlink>
        </w:p>
        <w:p>
          <w:pPr>
            <w:pStyle w:val="Contents5"/>
            <w:tabs>
              <w:tab w:val="clear" w:pos="7892"/>
              <w:tab w:val="right" w:pos="9026" w:leader="dot"/>
            </w:tabs>
            <w:rPr/>
          </w:pPr>
          <w:hyperlink w:anchor="__RefHeading___Toc6062562_3381743652">
            <w:r>
              <w:rPr>
                <w:webHidden/>
                <w:rStyle w:val="IndexLink"/>
              </w:rPr>
              <w:t>4/2</w:t>
            </w:r>
            <w:r>
              <w:rPr>
                <w:rStyle w:val="IndexLink"/>
                <w:rtl w:val="true"/>
              </w:rPr>
              <w:t xml:space="preserve"> </w:t>
            </w:r>
            <w:r>
              <w:rPr>
                <w:rStyle w:val="IndexLink"/>
                <w:rtl w:val="true"/>
              </w:rPr>
              <w:t>الاِستِغْلالُ عِنْوانِ جَماعَةِ الاُمَّةِ‌</w:t>
            </w:r>
            <w:r>
              <w:rPr>
                <w:rStyle w:val="IndexLink"/>
                <w:rtl w:val="true"/>
              </w:rPr>
              <w:tab/>
            </w:r>
            <w:r>
              <w:rPr>
                <w:rStyle w:val="IndexLink"/>
              </w:rPr>
              <w:t>30</w:t>
            </w:r>
          </w:hyperlink>
        </w:p>
        <w:p>
          <w:pPr>
            <w:pStyle w:val="Contents5"/>
            <w:tabs>
              <w:tab w:val="clear" w:pos="7892"/>
              <w:tab w:val="right" w:pos="9026" w:leader="dot"/>
            </w:tabs>
            <w:rPr/>
          </w:pPr>
          <w:hyperlink w:anchor="__RefHeading___Toc6062564_3381743652">
            <w:r>
              <w:rPr>
                <w:webHidden/>
                <w:rStyle w:val="IndexLink"/>
              </w:rPr>
              <w:t>5/2</w:t>
            </w:r>
            <w:r>
              <w:rPr>
                <w:rStyle w:val="IndexLink"/>
                <w:rtl w:val="true"/>
              </w:rPr>
              <w:t xml:space="preserve"> </w:t>
            </w:r>
            <w:r>
              <w:rPr>
                <w:rStyle w:val="IndexLink"/>
                <w:rtl w:val="true"/>
              </w:rPr>
              <w:t>افتِراقُ الاُمَّةِ بَعدَ النَّبِیِّ صلّی اللّه علیه و آله</w:t>
            </w:r>
            <w:r>
              <w:rPr>
                <w:rStyle w:val="IndexLink"/>
                <w:rtl w:val="true"/>
              </w:rPr>
              <w:tab/>
            </w:r>
            <w:r>
              <w:rPr>
                <w:rStyle w:val="IndexLink"/>
              </w:rPr>
              <w:t>31</w:t>
            </w:r>
          </w:hyperlink>
        </w:p>
        <w:p>
          <w:pPr>
            <w:pStyle w:val="Contents5"/>
            <w:tabs>
              <w:tab w:val="clear" w:pos="7892"/>
              <w:tab w:val="right" w:pos="9026" w:leader="dot"/>
            </w:tabs>
            <w:rPr/>
          </w:pPr>
          <w:hyperlink w:anchor="__RefHeading___Toc6062566_3381743652">
            <w:r>
              <w:rPr>
                <w:webHidden/>
                <w:rStyle w:val="IndexLink"/>
              </w:rPr>
              <w:t>6/2</w:t>
            </w:r>
            <w:r>
              <w:rPr>
                <w:rStyle w:val="IndexLink"/>
                <w:rtl w:val="true"/>
              </w:rPr>
              <w:t xml:space="preserve"> </w:t>
            </w:r>
            <w:r>
              <w:rPr>
                <w:rStyle w:val="IndexLink"/>
                <w:rtl w:val="true"/>
              </w:rPr>
              <w:t>فَسادُ الاُمَّةِ‌</w:t>
            </w:r>
            <w:r>
              <w:rPr>
                <w:rStyle w:val="IndexLink"/>
                <w:rtl w:val="true"/>
              </w:rPr>
              <w:tab/>
            </w:r>
            <w:r>
              <w:rPr>
                <w:rStyle w:val="IndexLink"/>
              </w:rPr>
              <w:t>32</w:t>
            </w:r>
          </w:hyperlink>
        </w:p>
        <w:p>
          <w:pPr>
            <w:pStyle w:val="Contents4"/>
            <w:tabs>
              <w:tab w:val="clear" w:pos="8176"/>
              <w:tab w:val="right" w:pos="9026" w:leader="dot"/>
            </w:tabs>
            <w:rPr/>
          </w:pPr>
          <w:hyperlink w:anchor="__RefHeading___Toc6062568_3381743652">
            <w:r>
              <w:rPr>
                <w:webHidden/>
                <w:rStyle w:val="IndexLink"/>
                <w:rtl w:val="true"/>
              </w:rPr>
              <w:t>الفَصلُ الثّالِثُ</w:t>
            </w:r>
            <w:r>
              <w:rPr>
                <w:rStyle w:val="IndexLink"/>
                <w:rtl w:val="true"/>
              </w:rPr>
              <w:t>:</w:t>
            </w:r>
            <w:r>
              <w:rPr>
                <w:rStyle w:val="IndexLink"/>
                <w:rtl w:val="true"/>
              </w:rPr>
              <w:t>أهل البیت علیهم السّلام</w:t>
            </w:r>
            <w:r>
              <w:rPr>
                <w:rStyle w:val="IndexLink"/>
                <w:rtl w:val="true"/>
              </w:rPr>
              <w:tab/>
            </w:r>
            <w:r>
              <w:rPr>
                <w:rStyle w:val="IndexLink"/>
              </w:rPr>
              <w:t>34</w:t>
            </w:r>
          </w:hyperlink>
        </w:p>
        <w:p>
          <w:pPr>
            <w:pStyle w:val="Contents5"/>
            <w:tabs>
              <w:tab w:val="clear" w:pos="7892"/>
              <w:tab w:val="right" w:pos="9026" w:leader="dot"/>
            </w:tabs>
            <w:rPr/>
          </w:pPr>
          <w:hyperlink w:anchor="__RefHeading___Toc6062570_3381743652">
            <w:r>
              <w:rPr>
                <w:webHidden/>
                <w:rStyle w:val="IndexLink"/>
              </w:rPr>
              <w:t>1/3</w:t>
            </w:r>
            <w:r>
              <w:rPr>
                <w:rStyle w:val="IndexLink"/>
                <w:rtl w:val="true"/>
              </w:rPr>
              <w:t xml:space="preserve"> </w:t>
            </w:r>
            <w:r>
              <w:rPr>
                <w:rStyle w:val="IndexLink"/>
                <w:rtl w:val="true"/>
              </w:rPr>
              <w:t>فَضائِلُ أهلِ البَیتِ علیهم السّلام</w:t>
            </w:r>
            <w:r>
              <w:rPr>
                <w:rStyle w:val="IndexLink"/>
                <w:rtl w:val="true"/>
              </w:rPr>
              <w:tab/>
            </w:r>
            <w:r>
              <w:rPr>
                <w:rStyle w:val="IndexLink"/>
              </w:rPr>
              <w:t>34</w:t>
            </w:r>
          </w:hyperlink>
        </w:p>
        <w:p>
          <w:pPr>
            <w:pStyle w:val="Contents5"/>
            <w:tabs>
              <w:tab w:val="clear" w:pos="7892"/>
              <w:tab w:val="right" w:pos="9026" w:leader="dot"/>
            </w:tabs>
            <w:rPr/>
          </w:pPr>
          <w:hyperlink w:anchor="__RefHeading___Toc6062572_3381743652">
            <w:r>
              <w:rPr>
                <w:webHidden/>
                <w:rStyle w:val="IndexLink"/>
              </w:rPr>
              <w:t>2/3</w:t>
            </w:r>
            <w:r>
              <w:rPr>
                <w:rStyle w:val="IndexLink"/>
                <w:rtl w:val="true"/>
              </w:rPr>
              <w:t xml:space="preserve"> </w:t>
            </w:r>
            <w:r>
              <w:rPr>
                <w:rStyle w:val="IndexLink"/>
                <w:rtl w:val="true"/>
              </w:rPr>
              <w:t>خَصائِصُ أهلِ البَیتِ علیهم السّلام</w:t>
            </w:r>
            <w:r>
              <w:rPr>
                <w:rStyle w:val="IndexLink"/>
                <w:rtl w:val="true"/>
              </w:rPr>
              <w:tab/>
            </w:r>
            <w:r>
              <w:rPr>
                <w:rStyle w:val="IndexLink"/>
              </w:rPr>
              <w:t>37</w:t>
            </w:r>
          </w:hyperlink>
        </w:p>
        <w:p>
          <w:pPr>
            <w:pStyle w:val="Contents5"/>
            <w:tabs>
              <w:tab w:val="clear" w:pos="7892"/>
              <w:tab w:val="right" w:pos="9026" w:leader="dot"/>
            </w:tabs>
            <w:rPr/>
          </w:pPr>
          <w:hyperlink w:anchor="__RefHeading___Toc6062574_3381743652">
            <w:r>
              <w:rPr>
                <w:webHidden/>
                <w:rStyle w:val="IndexLink"/>
              </w:rPr>
              <w:t>3/3</w:t>
            </w:r>
            <w:r>
              <w:rPr>
                <w:rStyle w:val="IndexLink"/>
                <w:rtl w:val="true"/>
              </w:rPr>
              <w:t xml:space="preserve"> </w:t>
            </w:r>
            <w:r>
              <w:rPr>
                <w:rStyle w:val="IndexLink"/>
                <w:rtl w:val="true"/>
              </w:rPr>
              <w:t>زُهدُ أهلِ البَیتِ علیهم السّلام</w:t>
            </w:r>
            <w:r>
              <w:rPr>
                <w:rStyle w:val="IndexLink"/>
                <w:rtl w:val="true"/>
              </w:rPr>
              <w:tab/>
            </w:r>
            <w:r>
              <w:rPr>
                <w:rStyle w:val="IndexLink"/>
              </w:rPr>
              <w:t>39</w:t>
            </w:r>
          </w:hyperlink>
        </w:p>
        <w:p>
          <w:pPr>
            <w:pStyle w:val="Contents5"/>
            <w:tabs>
              <w:tab w:val="clear" w:pos="7892"/>
              <w:tab w:val="right" w:pos="9026" w:leader="dot"/>
            </w:tabs>
            <w:rPr/>
          </w:pPr>
          <w:hyperlink w:anchor="__RefHeading___Toc6062576_3381743652">
            <w:r>
              <w:rPr>
                <w:webHidden/>
                <w:rStyle w:val="IndexLink"/>
              </w:rPr>
              <w:t>4/3</w:t>
            </w:r>
            <w:r>
              <w:rPr>
                <w:rStyle w:val="IndexLink"/>
                <w:rtl w:val="true"/>
              </w:rPr>
              <w:t xml:space="preserve"> </w:t>
            </w:r>
            <w:r>
              <w:rPr>
                <w:rStyle w:val="IndexLink"/>
                <w:rtl w:val="true"/>
              </w:rPr>
              <w:t>مِنْ مَبادِئ عُلومِ أهلِ البَیتِ علیهم السّلام</w:t>
            </w:r>
            <w:r>
              <w:rPr>
                <w:rStyle w:val="IndexLink"/>
                <w:rtl w:val="true"/>
              </w:rPr>
              <w:tab/>
            </w:r>
            <w:r>
              <w:rPr>
                <w:rStyle w:val="IndexLink"/>
              </w:rPr>
              <w:t>40</w:t>
            </w:r>
          </w:hyperlink>
        </w:p>
        <w:p>
          <w:pPr>
            <w:pStyle w:val="Contents5"/>
            <w:tabs>
              <w:tab w:val="clear" w:pos="7892"/>
              <w:tab w:val="right" w:pos="9026" w:leader="dot"/>
            </w:tabs>
            <w:rPr/>
          </w:pPr>
          <w:hyperlink w:anchor="__RefHeading___Toc6062578_3381743652">
            <w:r>
              <w:rPr>
                <w:webHidden/>
                <w:rStyle w:val="IndexLink"/>
              </w:rPr>
              <w:t>5/3</w:t>
            </w:r>
            <w:r>
              <w:rPr>
                <w:rStyle w:val="IndexLink"/>
                <w:rtl w:val="true"/>
              </w:rPr>
              <w:t xml:space="preserve"> </w:t>
            </w:r>
            <w:r>
              <w:rPr>
                <w:rStyle w:val="IndexLink"/>
                <w:rtl w:val="true"/>
              </w:rPr>
              <w:t>حُبُّ أهلِ البَیتِ علیهم السّلام</w:t>
            </w:r>
            <w:r>
              <w:rPr>
                <w:rStyle w:val="IndexLink"/>
                <w:rtl w:val="true"/>
              </w:rPr>
              <w:tab/>
            </w:r>
            <w:r>
              <w:rPr>
                <w:rStyle w:val="IndexLink"/>
              </w:rPr>
              <w:t>40</w:t>
            </w:r>
          </w:hyperlink>
        </w:p>
        <w:p>
          <w:pPr>
            <w:pStyle w:val="Contents5"/>
            <w:tabs>
              <w:tab w:val="clear" w:pos="7892"/>
              <w:tab w:val="right" w:pos="9026" w:leader="dot"/>
            </w:tabs>
            <w:rPr/>
          </w:pPr>
          <w:hyperlink w:anchor="__RefHeading___Toc6062580_3381743652">
            <w:r>
              <w:rPr>
                <w:webHidden/>
                <w:rStyle w:val="IndexLink"/>
              </w:rPr>
              <w:t>6/3</w:t>
            </w:r>
            <w:r>
              <w:rPr>
                <w:rStyle w:val="IndexLink"/>
                <w:rtl w:val="true"/>
              </w:rPr>
              <w:t xml:space="preserve"> </w:t>
            </w:r>
            <w:r>
              <w:rPr>
                <w:rStyle w:val="IndexLink"/>
                <w:rtl w:val="true"/>
              </w:rPr>
              <w:t>وِلایَةُ أهلِ البَیتِ علیهم السّلام</w:t>
            </w:r>
            <w:r>
              <w:rPr>
                <w:rStyle w:val="IndexLink"/>
                <w:rtl w:val="true"/>
              </w:rPr>
              <w:tab/>
            </w:r>
            <w:r>
              <w:rPr>
                <w:rStyle w:val="IndexLink"/>
              </w:rPr>
              <w:t>46</w:t>
            </w:r>
          </w:hyperlink>
        </w:p>
        <w:p>
          <w:pPr>
            <w:pStyle w:val="Contents5"/>
            <w:tabs>
              <w:tab w:val="clear" w:pos="7892"/>
              <w:tab w:val="right" w:pos="9026" w:leader="dot"/>
            </w:tabs>
            <w:rPr/>
          </w:pPr>
          <w:hyperlink w:anchor="__RefHeading___Toc6062582_3381743652">
            <w:r>
              <w:rPr>
                <w:webHidden/>
                <w:rStyle w:val="IndexLink"/>
              </w:rPr>
              <w:t>7/3</w:t>
            </w:r>
            <w:r>
              <w:rPr>
                <w:rStyle w:val="IndexLink"/>
                <w:rtl w:val="true"/>
              </w:rPr>
              <w:t xml:space="preserve"> </w:t>
            </w:r>
            <w:r>
              <w:rPr>
                <w:rStyle w:val="IndexLink"/>
                <w:rtl w:val="true"/>
              </w:rPr>
              <w:t>صِلَةُ أهلِ البَیتِ علیهم السّلام</w:t>
            </w:r>
            <w:r>
              <w:rPr>
                <w:rStyle w:val="IndexLink"/>
                <w:rtl w:val="true"/>
              </w:rPr>
              <w:tab/>
            </w:r>
            <w:r>
              <w:rPr>
                <w:rStyle w:val="IndexLink"/>
              </w:rPr>
              <w:t>46</w:t>
            </w:r>
          </w:hyperlink>
        </w:p>
        <w:p>
          <w:pPr>
            <w:pStyle w:val="Contents5"/>
            <w:tabs>
              <w:tab w:val="clear" w:pos="7892"/>
              <w:tab w:val="right" w:pos="9026" w:leader="dot"/>
            </w:tabs>
            <w:rPr/>
          </w:pPr>
          <w:hyperlink w:anchor="__RefHeading___Toc6062584_3381743652">
            <w:r>
              <w:rPr>
                <w:webHidden/>
                <w:rStyle w:val="IndexLink"/>
              </w:rPr>
              <w:t>8/3</w:t>
            </w:r>
            <w:r>
              <w:rPr>
                <w:rStyle w:val="IndexLink"/>
                <w:rtl w:val="true"/>
              </w:rPr>
              <w:t xml:space="preserve"> </w:t>
            </w:r>
            <w:r>
              <w:rPr>
                <w:rStyle w:val="IndexLink"/>
                <w:rtl w:val="true"/>
              </w:rPr>
              <w:t>التَّوَسُّلُ بِأَهلِ البَیتِ علیهم السّلام</w:t>
            </w:r>
            <w:r>
              <w:rPr>
                <w:rStyle w:val="IndexLink"/>
                <w:rtl w:val="true"/>
              </w:rPr>
              <w:tab/>
            </w:r>
            <w:r>
              <w:rPr>
                <w:rStyle w:val="IndexLink"/>
              </w:rPr>
              <w:t>47</w:t>
            </w:r>
          </w:hyperlink>
        </w:p>
        <w:p>
          <w:pPr>
            <w:pStyle w:val="Contents5"/>
            <w:tabs>
              <w:tab w:val="clear" w:pos="7892"/>
              <w:tab w:val="right" w:pos="9026" w:leader="dot"/>
            </w:tabs>
            <w:rPr/>
          </w:pPr>
          <w:hyperlink w:anchor="__RefHeading___Toc6062586_3381743652">
            <w:r>
              <w:rPr>
                <w:webHidden/>
                <w:rStyle w:val="IndexLink"/>
              </w:rPr>
              <w:t>9/3</w:t>
            </w:r>
            <w:r>
              <w:rPr>
                <w:rStyle w:val="IndexLink"/>
                <w:rtl w:val="true"/>
              </w:rPr>
              <w:t xml:space="preserve"> </w:t>
            </w:r>
            <w:r>
              <w:rPr>
                <w:rStyle w:val="IndexLink"/>
                <w:rtl w:val="true"/>
              </w:rPr>
              <w:t>بُغضُ أهلِ البَیتِ علیهم السّلام</w:t>
            </w:r>
            <w:r>
              <w:rPr>
                <w:rStyle w:val="IndexLink"/>
                <w:rtl w:val="true"/>
              </w:rPr>
              <w:tab/>
            </w:r>
            <w:r>
              <w:rPr>
                <w:rStyle w:val="IndexLink"/>
              </w:rPr>
              <w:t>48</w:t>
            </w:r>
          </w:hyperlink>
        </w:p>
        <w:p>
          <w:pPr>
            <w:pStyle w:val="Contents4"/>
            <w:tabs>
              <w:tab w:val="clear" w:pos="8176"/>
              <w:tab w:val="right" w:pos="9026" w:leader="dot"/>
            </w:tabs>
            <w:rPr/>
          </w:pPr>
          <w:hyperlink w:anchor="__RefHeading___Toc6062588_3381743652">
            <w:r>
              <w:rPr>
                <w:webHidden/>
                <w:rStyle w:val="IndexLink"/>
                <w:rtl w:val="true"/>
              </w:rPr>
              <w:t>الفَصلُ الرّابِعُ</w:t>
            </w:r>
            <w:r>
              <w:rPr>
                <w:rStyle w:val="IndexLink"/>
                <w:rtl w:val="true"/>
              </w:rPr>
              <w:t>:</w:t>
            </w:r>
            <w:r>
              <w:rPr>
                <w:rStyle w:val="IndexLink"/>
                <w:rtl w:val="true"/>
              </w:rPr>
              <w:t>اُمّ الأئمّة من أهل البیت علیهم السّلام</w:t>
            </w:r>
            <w:r>
              <w:rPr>
                <w:rStyle w:val="IndexLink"/>
                <w:rtl w:val="true"/>
              </w:rPr>
              <w:tab/>
            </w:r>
            <w:r>
              <w:rPr>
                <w:rStyle w:val="IndexLink"/>
              </w:rPr>
              <w:t>50</w:t>
            </w:r>
          </w:hyperlink>
        </w:p>
        <w:p>
          <w:pPr>
            <w:pStyle w:val="Contents5"/>
            <w:tabs>
              <w:tab w:val="clear" w:pos="7892"/>
              <w:tab w:val="right" w:pos="9026" w:leader="dot"/>
            </w:tabs>
            <w:rPr/>
          </w:pPr>
          <w:hyperlink w:anchor="__RefHeading___Toc6062590_3381743652">
            <w:r>
              <w:rPr>
                <w:webHidden/>
                <w:rStyle w:val="IndexLink"/>
              </w:rPr>
              <w:t>1/4</w:t>
            </w:r>
            <w:r>
              <w:rPr>
                <w:rStyle w:val="IndexLink"/>
                <w:rtl w:val="true"/>
              </w:rPr>
              <w:t xml:space="preserve"> </w:t>
            </w:r>
            <w:r>
              <w:rPr>
                <w:rStyle w:val="IndexLink"/>
                <w:rtl w:val="true"/>
              </w:rPr>
              <w:t>فَضائلُ فاطِمَةَ علیها السّلام بِنتِ رَسولِ اللّهِ صلّی اللّه علیه و آله</w:t>
            </w:r>
            <w:r>
              <w:rPr>
                <w:rStyle w:val="IndexLink"/>
                <w:rtl w:val="true"/>
              </w:rPr>
              <w:tab/>
            </w:r>
            <w:r>
              <w:rPr>
                <w:rStyle w:val="IndexLink"/>
              </w:rPr>
              <w:t>50</w:t>
            </w:r>
          </w:hyperlink>
        </w:p>
        <w:p>
          <w:pPr>
            <w:pStyle w:val="Contents5"/>
            <w:tabs>
              <w:tab w:val="clear" w:pos="7892"/>
              <w:tab w:val="right" w:pos="9026" w:leader="dot"/>
            </w:tabs>
            <w:rPr/>
          </w:pPr>
          <w:hyperlink w:anchor="__RefHeading___Toc6062592_3381743652">
            <w:r>
              <w:rPr>
                <w:webHidden/>
                <w:rStyle w:val="IndexLink"/>
              </w:rPr>
              <w:t>2/4</w:t>
            </w:r>
            <w:r>
              <w:rPr>
                <w:rStyle w:val="IndexLink"/>
                <w:rtl w:val="true"/>
              </w:rPr>
              <w:t xml:space="preserve"> </w:t>
            </w:r>
            <w:r>
              <w:rPr>
                <w:rStyle w:val="IndexLink"/>
                <w:rtl w:val="true"/>
              </w:rPr>
              <w:t>شَهادَتُها</w:t>
            </w:r>
            <w:r>
              <w:rPr>
                <w:rStyle w:val="IndexLink"/>
                <w:rtl w:val="true"/>
              </w:rPr>
              <w:tab/>
            </w:r>
            <w:r>
              <w:rPr>
                <w:rStyle w:val="IndexLink"/>
              </w:rPr>
              <w:t>51</w:t>
            </w:r>
          </w:hyperlink>
        </w:p>
        <w:p>
          <w:pPr>
            <w:pStyle w:val="Contents5"/>
            <w:tabs>
              <w:tab w:val="clear" w:pos="7892"/>
              <w:tab w:val="right" w:pos="9026" w:leader="dot"/>
            </w:tabs>
            <w:rPr/>
          </w:pPr>
          <w:hyperlink w:anchor="__RefHeading___Toc6062594_3381743652">
            <w:r>
              <w:rPr>
                <w:webHidden/>
                <w:rStyle w:val="IndexLink"/>
              </w:rPr>
              <w:t>3/4</w:t>
            </w:r>
            <w:r>
              <w:rPr>
                <w:rStyle w:val="IndexLink"/>
                <w:rtl w:val="true"/>
              </w:rPr>
              <w:t xml:space="preserve"> </w:t>
            </w:r>
            <w:r>
              <w:rPr>
                <w:rStyle w:val="IndexLink"/>
                <w:rtl w:val="true"/>
              </w:rPr>
              <w:t>غُسلُها وکَفنُها</w:t>
            </w:r>
            <w:r>
              <w:rPr>
                <w:rStyle w:val="IndexLink"/>
                <w:rtl w:val="true"/>
              </w:rPr>
              <w:tab/>
            </w:r>
            <w:r>
              <w:rPr>
                <w:rStyle w:val="IndexLink"/>
              </w:rPr>
              <w:t>53</w:t>
            </w:r>
          </w:hyperlink>
        </w:p>
        <w:p>
          <w:pPr>
            <w:pStyle w:val="Contents5"/>
            <w:tabs>
              <w:tab w:val="clear" w:pos="7892"/>
              <w:tab w:val="right" w:pos="9026" w:leader="dot"/>
            </w:tabs>
            <w:rPr/>
          </w:pPr>
          <w:hyperlink w:anchor="__RefHeading___Toc6062596_3381743652">
            <w:r>
              <w:rPr>
                <w:webHidden/>
                <w:rStyle w:val="IndexLink"/>
              </w:rPr>
              <w:t>4/4</w:t>
            </w:r>
            <w:r>
              <w:rPr>
                <w:rStyle w:val="IndexLink"/>
                <w:rtl w:val="true"/>
              </w:rPr>
              <w:t xml:space="preserve"> </w:t>
            </w:r>
            <w:r>
              <w:rPr>
                <w:rStyle w:val="IndexLink"/>
                <w:rtl w:val="true"/>
              </w:rPr>
              <w:t>شَکواها لِأَبیها</w:t>
            </w:r>
            <w:r>
              <w:rPr>
                <w:rStyle w:val="IndexLink"/>
                <w:rtl w:val="true"/>
              </w:rPr>
              <w:tab/>
            </w:r>
            <w:r>
              <w:rPr>
                <w:rStyle w:val="IndexLink"/>
              </w:rPr>
              <w:t>54</w:t>
            </w:r>
          </w:hyperlink>
        </w:p>
        <w:p>
          <w:pPr>
            <w:pStyle w:val="Contents5"/>
            <w:tabs>
              <w:tab w:val="clear" w:pos="7892"/>
              <w:tab w:val="right" w:pos="9026" w:leader="dot"/>
            </w:tabs>
            <w:rPr/>
          </w:pPr>
          <w:hyperlink w:anchor="__RefHeading___Toc6062598_3381743652">
            <w:r>
              <w:rPr>
                <w:webHidden/>
                <w:rStyle w:val="IndexLink"/>
              </w:rPr>
              <w:t>5/4</w:t>
            </w:r>
            <w:r>
              <w:rPr>
                <w:rStyle w:val="IndexLink"/>
                <w:rtl w:val="true"/>
              </w:rPr>
              <w:t xml:space="preserve"> </w:t>
            </w:r>
            <w:r>
              <w:rPr>
                <w:rStyle w:val="IndexLink"/>
                <w:rtl w:val="true"/>
              </w:rPr>
              <w:t>حَشرُها</w:t>
            </w:r>
            <w:r>
              <w:rPr>
                <w:rStyle w:val="IndexLink"/>
                <w:rtl w:val="true"/>
              </w:rPr>
              <w:tab/>
            </w:r>
            <w:r>
              <w:rPr>
                <w:rStyle w:val="IndexLink"/>
              </w:rPr>
              <w:t>54</w:t>
            </w:r>
          </w:hyperlink>
        </w:p>
        <w:p>
          <w:pPr>
            <w:pStyle w:val="Contents4"/>
            <w:tabs>
              <w:tab w:val="clear" w:pos="8176"/>
              <w:tab w:val="right" w:pos="9026" w:leader="dot"/>
            </w:tabs>
            <w:rPr/>
          </w:pPr>
          <w:hyperlink w:anchor="__RefHeading___Toc6062600_3381743652">
            <w:r>
              <w:rPr>
                <w:webHidden/>
                <w:rStyle w:val="IndexLink"/>
                <w:rtl w:val="true"/>
              </w:rPr>
              <w:t>الفَصلُ الخامِسُ</w:t>
            </w:r>
            <w:r>
              <w:rPr>
                <w:rStyle w:val="IndexLink"/>
                <w:rtl w:val="true"/>
              </w:rPr>
              <w:t>:</w:t>
            </w:r>
            <w:r>
              <w:rPr>
                <w:rStyle w:val="IndexLink"/>
                <w:rtl w:val="true"/>
              </w:rPr>
              <w:t>إمامة أهل البیت علیهم السّلام</w:t>
            </w:r>
            <w:r>
              <w:rPr>
                <w:rStyle w:val="IndexLink"/>
                <w:rtl w:val="true"/>
              </w:rPr>
              <w:tab/>
            </w:r>
            <w:r>
              <w:rPr>
                <w:rStyle w:val="IndexLink"/>
              </w:rPr>
              <w:t>58</w:t>
            </w:r>
          </w:hyperlink>
        </w:p>
        <w:p>
          <w:pPr>
            <w:pStyle w:val="Contents5"/>
            <w:tabs>
              <w:tab w:val="clear" w:pos="7892"/>
              <w:tab w:val="right" w:pos="9026" w:leader="dot"/>
            </w:tabs>
            <w:rPr/>
          </w:pPr>
          <w:hyperlink w:anchor="__RefHeading___Toc6062602_3381743652">
            <w:r>
              <w:rPr>
                <w:webHidden/>
                <w:rStyle w:val="IndexLink"/>
              </w:rPr>
              <w:t>1/5</w:t>
            </w:r>
            <w:r>
              <w:rPr>
                <w:rStyle w:val="IndexLink"/>
                <w:rtl w:val="true"/>
              </w:rPr>
              <w:t xml:space="preserve"> </w:t>
            </w:r>
            <w:r>
              <w:rPr>
                <w:rStyle w:val="IndexLink"/>
                <w:rtl w:val="true"/>
              </w:rPr>
              <w:t>الاِحتِجاجُ عَلی إمامَةِ أهلِ البَیتِ علیهم السّلام</w:t>
            </w:r>
            <w:r>
              <w:rPr>
                <w:rStyle w:val="IndexLink"/>
                <w:rtl w:val="true"/>
              </w:rPr>
              <w:tab/>
            </w:r>
            <w:r>
              <w:rPr>
                <w:rStyle w:val="IndexLink"/>
              </w:rPr>
              <w:t>58</w:t>
            </w:r>
          </w:hyperlink>
        </w:p>
        <w:p>
          <w:pPr>
            <w:pStyle w:val="Contents5"/>
            <w:tabs>
              <w:tab w:val="clear" w:pos="7892"/>
              <w:tab w:val="right" w:pos="9026" w:leader="dot"/>
            </w:tabs>
            <w:rPr/>
          </w:pPr>
          <w:hyperlink w:anchor="__RefHeading___Toc6062604_3381743652">
            <w:r>
              <w:rPr>
                <w:webHidden/>
                <w:rStyle w:val="IndexLink"/>
              </w:rPr>
              <w:t>2/5</w:t>
            </w:r>
            <w:r>
              <w:rPr>
                <w:rStyle w:val="IndexLink"/>
                <w:rtl w:val="true"/>
              </w:rPr>
              <w:t xml:space="preserve"> </w:t>
            </w:r>
            <w:r>
              <w:rPr>
                <w:rStyle w:val="IndexLink"/>
                <w:rtl w:val="true"/>
              </w:rPr>
              <w:t>وُجوبُ الاِئتِمامِ بِأَهلِ البَیتِ علیهم السّلام</w:t>
            </w:r>
            <w:r>
              <w:rPr>
                <w:rStyle w:val="IndexLink"/>
                <w:rtl w:val="true"/>
              </w:rPr>
              <w:tab/>
            </w:r>
            <w:r>
              <w:rPr>
                <w:rStyle w:val="IndexLink"/>
              </w:rPr>
              <w:t>63</w:t>
            </w:r>
          </w:hyperlink>
        </w:p>
        <w:p>
          <w:pPr>
            <w:pStyle w:val="Contents5"/>
            <w:tabs>
              <w:tab w:val="clear" w:pos="7892"/>
              <w:tab w:val="right" w:pos="9026" w:leader="dot"/>
            </w:tabs>
            <w:rPr/>
          </w:pPr>
          <w:hyperlink w:anchor="__RefHeading___Toc6062606_3381743652">
            <w:r>
              <w:rPr>
                <w:webHidden/>
                <w:rStyle w:val="IndexLink"/>
              </w:rPr>
              <w:t>3/5</w:t>
            </w:r>
            <w:r>
              <w:rPr>
                <w:rStyle w:val="IndexLink"/>
                <w:rtl w:val="true"/>
              </w:rPr>
              <w:t xml:space="preserve"> </w:t>
            </w:r>
            <w:r>
              <w:rPr>
                <w:rStyle w:val="IndexLink"/>
                <w:rtl w:val="true"/>
              </w:rPr>
              <w:t>وُجوبُ طاعَةِ أهلِ البَیتِ علیهم السّلام</w:t>
            </w:r>
            <w:r>
              <w:rPr>
                <w:rStyle w:val="IndexLink"/>
                <w:rtl w:val="true"/>
              </w:rPr>
              <w:tab/>
            </w:r>
            <w:r>
              <w:rPr>
                <w:rStyle w:val="IndexLink"/>
              </w:rPr>
              <w:t>63</w:t>
            </w:r>
          </w:hyperlink>
        </w:p>
        <w:p>
          <w:pPr>
            <w:pStyle w:val="Contents5"/>
            <w:tabs>
              <w:tab w:val="clear" w:pos="7892"/>
              <w:tab w:val="right" w:pos="9026" w:leader="dot"/>
            </w:tabs>
            <w:rPr/>
          </w:pPr>
          <w:hyperlink w:anchor="__RefHeading___Toc6062608_3381743652">
            <w:r>
              <w:rPr>
                <w:webHidden/>
                <w:rStyle w:val="IndexLink"/>
              </w:rPr>
              <w:t>4/5</w:t>
            </w:r>
            <w:r>
              <w:rPr>
                <w:rStyle w:val="IndexLink"/>
                <w:rtl w:val="true"/>
              </w:rPr>
              <w:t xml:space="preserve"> </w:t>
            </w:r>
            <w:r>
              <w:rPr>
                <w:rStyle w:val="IndexLink"/>
                <w:rtl w:val="true"/>
              </w:rPr>
              <w:t>استِمرارُ إمامَةِ أهلِ البَیتِ علیهم السّلام</w:t>
            </w:r>
            <w:r>
              <w:rPr>
                <w:rStyle w:val="IndexLink"/>
                <w:rtl w:val="true"/>
              </w:rPr>
              <w:tab/>
            </w:r>
            <w:r>
              <w:rPr>
                <w:rStyle w:val="IndexLink"/>
              </w:rPr>
              <w:t>64</w:t>
            </w:r>
          </w:hyperlink>
        </w:p>
        <w:p>
          <w:pPr>
            <w:pStyle w:val="Contents5"/>
            <w:tabs>
              <w:tab w:val="clear" w:pos="7892"/>
              <w:tab w:val="right" w:pos="9026" w:leader="dot"/>
            </w:tabs>
            <w:rPr/>
          </w:pPr>
          <w:hyperlink w:anchor="__RefHeading___Toc6062610_3381743652">
            <w:r>
              <w:rPr>
                <w:webHidden/>
                <w:rStyle w:val="IndexLink"/>
              </w:rPr>
              <w:t>5/5</w:t>
            </w:r>
            <w:r>
              <w:rPr>
                <w:rStyle w:val="IndexLink"/>
                <w:rtl w:val="true"/>
              </w:rPr>
              <w:t xml:space="preserve"> </w:t>
            </w:r>
            <w:r>
              <w:rPr>
                <w:rStyle w:val="IndexLink"/>
                <w:rtl w:val="true"/>
              </w:rPr>
              <w:t>عَدَدُ الأَئِمَّةِ مِن أهلِ البَیتِ علیهم السّلام</w:t>
            </w:r>
            <w:r>
              <w:rPr>
                <w:rStyle w:val="IndexLink"/>
                <w:rtl w:val="true"/>
              </w:rPr>
              <w:tab/>
            </w:r>
            <w:r>
              <w:rPr>
                <w:rStyle w:val="IndexLink"/>
              </w:rPr>
              <w:t>64</w:t>
            </w:r>
          </w:hyperlink>
        </w:p>
        <w:p>
          <w:pPr>
            <w:pStyle w:val="Contents5"/>
            <w:tabs>
              <w:tab w:val="clear" w:pos="7892"/>
              <w:tab w:val="right" w:pos="9026" w:leader="dot"/>
            </w:tabs>
            <w:rPr/>
          </w:pPr>
          <w:hyperlink w:anchor="__RefHeading___Toc6062612_3381743652">
            <w:r>
              <w:rPr>
                <w:webHidden/>
                <w:rStyle w:val="IndexLink"/>
              </w:rPr>
              <w:t>6/5</w:t>
            </w:r>
            <w:r>
              <w:rPr>
                <w:rStyle w:val="IndexLink"/>
                <w:rtl w:val="true"/>
              </w:rPr>
              <w:t xml:space="preserve"> </w:t>
            </w:r>
            <w:r>
              <w:rPr>
                <w:rStyle w:val="IndexLink"/>
                <w:rtl w:val="true"/>
              </w:rPr>
              <w:t>إمامَةُ أمیرِ المُؤمِنینَ عَلِیٍّ علیه السّلام</w:t>
            </w:r>
            <w:r>
              <w:rPr>
                <w:rStyle w:val="IndexLink"/>
                <w:rtl w:val="true"/>
              </w:rPr>
              <w:tab/>
            </w:r>
            <w:r>
              <w:rPr>
                <w:rStyle w:val="IndexLink"/>
              </w:rPr>
              <w:t>71</w:t>
            </w:r>
          </w:hyperlink>
        </w:p>
        <w:p>
          <w:pPr>
            <w:pStyle w:val="Contents6"/>
            <w:tabs>
              <w:tab w:val="clear" w:pos="7609"/>
              <w:tab w:val="right" w:pos="9026" w:leader="dot"/>
            </w:tabs>
            <w:rPr/>
          </w:pPr>
          <w:hyperlink w:anchor="__RefHeading___Toc6062614_3381743652">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6062616_3381743652">
            <w:r>
              <w:rPr>
                <w:webHidden/>
                <w:rStyle w:val="IndexLink"/>
                <w:rtl w:val="true"/>
              </w:rPr>
              <w:t>تنبیه</w:t>
            </w:r>
            <w:r>
              <w:rPr>
                <w:rStyle w:val="IndexLink"/>
                <w:rtl w:val="true"/>
              </w:rPr>
              <w:tab/>
            </w:r>
            <w:r>
              <w:rPr>
                <w:rStyle w:val="IndexLink"/>
              </w:rPr>
              <w:t>73</w:t>
            </w:r>
          </w:hyperlink>
        </w:p>
        <w:p>
          <w:pPr>
            <w:pStyle w:val="Contents5"/>
            <w:tabs>
              <w:tab w:val="clear" w:pos="7892"/>
              <w:tab w:val="right" w:pos="9026" w:leader="dot"/>
            </w:tabs>
            <w:rPr/>
          </w:pPr>
          <w:hyperlink w:anchor="__RefHeading___Toc6062618_3381743652">
            <w:r>
              <w:rPr>
                <w:webHidden/>
                <w:rStyle w:val="IndexLink"/>
              </w:rPr>
              <w:t>7/5</w:t>
            </w:r>
            <w:r>
              <w:rPr>
                <w:rStyle w:val="IndexLink"/>
                <w:rtl w:val="true"/>
              </w:rPr>
              <w:t xml:space="preserve"> </w:t>
            </w:r>
            <w:r>
              <w:rPr>
                <w:rStyle w:val="IndexLink"/>
                <w:rtl w:val="true"/>
              </w:rPr>
              <w:t>إمامَةُ الحَسَنِ لِلحُسَینِ علیهما السّلام</w:t>
            </w:r>
            <w:r>
              <w:rPr>
                <w:rStyle w:val="IndexLink"/>
                <w:rtl w:val="true"/>
              </w:rPr>
              <w:tab/>
            </w:r>
            <w:r>
              <w:rPr>
                <w:rStyle w:val="IndexLink"/>
              </w:rPr>
              <w:t>74</w:t>
            </w:r>
          </w:hyperlink>
        </w:p>
        <w:p>
          <w:pPr>
            <w:pStyle w:val="Contents5"/>
            <w:tabs>
              <w:tab w:val="clear" w:pos="7892"/>
              <w:tab w:val="right" w:pos="9026" w:leader="dot"/>
            </w:tabs>
            <w:rPr/>
          </w:pPr>
          <w:hyperlink w:anchor="__RefHeading___Toc6062620_3381743652">
            <w:r>
              <w:rPr>
                <w:webHidden/>
                <w:rStyle w:val="IndexLink"/>
              </w:rPr>
              <w:t>8/5</w:t>
            </w:r>
            <w:r>
              <w:rPr>
                <w:rStyle w:val="IndexLink"/>
                <w:rtl w:val="true"/>
              </w:rPr>
              <w:t xml:space="preserve"> </w:t>
            </w:r>
            <w:r>
              <w:rPr>
                <w:rStyle w:val="IndexLink"/>
                <w:rtl w:val="true"/>
              </w:rPr>
              <w:t>أبُو الأَئِمَّةِ التِّسعَةِ‌</w:t>
            </w:r>
            <w:r>
              <w:rPr>
                <w:rStyle w:val="IndexLink"/>
                <w:rtl w:val="true"/>
              </w:rPr>
              <w:tab/>
            </w:r>
            <w:r>
              <w:rPr>
                <w:rStyle w:val="IndexLink"/>
              </w:rPr>
              <w:t>74</w:t>
            </w:r>
          </w:hyperlink>
        </w:p>
        <w:p>
          <w:pPr>
            <w:pStyle w:val="Contents5"/>
            <w:tabs>
              <w:tab w:val="clear" w:pos="7892"/>
              <w:tab w:val="right" w:pos="9026" w:leader="dot"/>
            </w:tabs>
            <w:rPr/>
          </w:pPr>
          <w:hyperlink w:anchor="__RefHeading___Toc6062622_3381743652">
            <w:r>
              <w:rPr>
                <w:webHidden/>
                <w:rStyle w:val="IndexLink"/>
              </w:rPr>
              <w:t>9/5</w:t>
            </w:r>
            <w:r>
              <w:rPr>
                <w:rStyle w:val="IndexLink"/>
                <w:rtl w:val="true"/>
              </w:rPr>
              <w:t xml:space="preserve"> </w:t>
            </w:r>
            <w:r>
              <w:rPr>
                <w:rStyle w:val="IndexLink"/>
                <w:rtl w:val="true"/>
              </w:rPr>
              <w:t>قائِمُ هذِهِ الاُمَّةِ‌</w:t>
            </w:r>
            <w:r>
              <w:rPr>
                <w:rStyle w:val="IndexLink"/>
                <w:rtl w:val="true"/>
              </w:rPr>
              <w:tab/>
            </w:r>
            <w:r>
              <w:rPr>
                <w:rStyle w:val="IndexLink"/>
              </w:rPr>
              <w:t>76</w:t>
            </w:r>
          </w:hyperlink>
        </w:p>
        <w:p>
          <w:pPr>
            <w:pStyle w:val="Contents5"/>
            <w:tabs>
              <w:tab w:val="clear" w:pos="7892"/>
              <w:tab w:val="right" w:pos="9026" w:leader="dot"/>
            </w:tabs>
            <w:rPr/>
          </w:pPr>
          <w:hyperlink w:anchor="__RefHeading___Toc6062624_3381743652">
            <w:r>
              <w:rPr>
                <w:webHidden/>
                <w:rStyle w:val="IndexLink"/>
              </w:rPr>
              <w:t>10/5</w:t>
            </w:r>
            <w:r>
              <w:rPr>
                <w:rStyle w:val="IndexLink"/>
                <w:rtl w:val="true"/>
              </w:rPr>
              <w:t xml:space="preserve"> </w:t>
            </w:r>
            <w:r>
              <w:rPr>
                <w:rStyle w:val="IndexLink"/>
                <w:rtl w:val="true"/>
              </w:rPr>
              <w:t>صِفَةُ المَهدِیِّ علیه السّلام</w:t>
            </w:r>
            <w:r>
              <w:rPr>
                <w:rStyle w:val="IndexLink"/>
                <w:rtl w:val="true"/>
              </w:rPr>
              <w:tab/>
            </w:r>
            <w:r>
              <w:rPr>
                <w:rStyle w:val="IndexLink"/>
              </w:rPr>
              <w:t>78</w:t>
            </w:r>
          </w:hyperlink>
        </w:p>
        <w:p>
          <w:pPr>
            <w:pStyle w:val="Contents5"/>
            <w:tabs>
              <w:tab w:val="clear" w:pos="7892"/>
              <w:tab w:val="right" w:pos="9026" w:leader="dot"/>
            </w:tabs>
            <w:rPr/>
          </w:pPr>
          <w:hyperlink w:anchor="__RefHeading___Toc6062626_3381743652">
            <w:r>
              <w:rPr>
                <w:webHidden/>
                <w:rStyle w:val="IndexLink"/>
              </w:rPr>
              <w:t>11/5</w:t>
            </w:r>
            <w:r>
              <w:rPr>
                <w:rStyle w:val="IndexLink"/>
                <w:rtl w:val="true"/>
              </w:rPr>
              <w:t xml:space="preserve"> </w:t>
            </w:r>
            <w:r>
              <w:rPr>
                <w:rStyle w:val="IndexLink"/>
                <w:rtl w:val="true"/>
              </w:rPr>
              <w:t>المَهدِیُّ علیه السّلام مِن وُلدِ فاطِمَةَ علیها السّلام</w:t>
            </w:r>
            <w:r>
              <w:rPr>
                <w:rStyle w:val="IndexLink"/>
                <w:rtl w:val="true"/>
              </w:rPr>
              <w:tab/>
            </w:r>
            <w:r>
              <w:rPr>
                <w:rStyle w:val="IndexLink"/>
              </w:rPr>
              <w:t>80</w:t>
            </w:r>
          </w:hyperlink>
        </w:p>
        <w:p>
          <w:pPr>
            <w:pStyle w:val="Contents5"/>
            <w:tabs>
              <w:tab w:val="clear" w:pos="7892"/>
              <w:tab w:val="right" w:pos="9026" w:leader="dot"/>
            </w:tabs>
            <w:rPr/>
          </w:pPr>
          <w:hyperlink w:anchor="__RefHeading___Toc6062628_3381743652">
            <w:r>
              <w:rPr>
                <w:webHidden/>
                <w:rStyle w:val="IndexLink"/>
              </w:rPr>
              <w:t>12/5</w:t>
            </w:r>
            <w:r>
              <w:rPr>
                <w:rStyle w:val="IndexLink"/>
                <w:rtl w:val="true"/>
              </w:rPr>
              <w:t xml:space="preserve"> </w:t>
            </w:r>
            <w:r>
              <w:rPr>
                <w:rStyle w:val="IndexLink"/>
                <w:rtl w:val="true"/>
              </w:rPr>
              <w:t>فَضلُ الصّابِرِ فی عَصرِ الغَیبَةِ‌</w:t>
            </w:r>
            <w:r>
              <w:rPr>
                <w:rStyle w:val="IndexLink"/>
                <w:rtl w:val="true"/>
              </w:rPr>
              <w:tab/>
            </w:r>
            <w:r>
              <w:rPr>
                <w:rStyle w:val="IndexLink"/>
              </w:rPr>
              <w:t>80</w:t>
            </w:r>
          </w:hyperlink>
        </w:p>
        <w:p>
          <w:pPr>
            <w:pStyle w:val="Contents5"/>
            <w:tabs>
              <w:tab w:val="clear" w:pos="7892"/>
              <w:tab w:val="right" w:pos="9026" w:leader="dot"/>
            </w:tabs>
            <w:rPr/>
          </w:pPr>
          <w:hyperlink w:anchor="__RefHeading___Toc6062630_3381743652">
            <w:r>
              <w:rPr>
                <w:webHidden/>
                <w:rStyle w:val="IndexLink"/>
              </w:rPr>
              <w:t>13/5</w:t>
            </w:r>
            <w:r>
              <w:rPr>
                <w:rStyle w:val="IndexLink"/>
                <w:rtl w:val="true"/>
              </w:rPr>
              <w:t xml:space="preserve"> </w:t>
            </w:r>
            <w:r>
              <w:rPr>
                <w:rStyle w:val="IndexLink"/>
                <w:rtl w:val="true"/>
              </w:rPr>
              <w:t>مِن عَلائِمِ ظُهورِ المَهدِیِّ علیه السّلام</w:t>
            </w:r>
            <w:r>
              <w:rPr>
                <w:rStyle w:val="IndexLink"/>
                <w:rtl w:val="true"/>
              </w:rPr>
              <w:tab/>
            </w:r>
            <w:r>
              <w:rPr>
                <w:rStyle w:val="IndexLink"/>
              </w:rPr>
              <w:t>81</w:t>
            </w:r>
          </w:hyperlink>
        </w:p>
        <w:p>
          <w:pPr>
            <w:pStyle w:val="Contents5"/>
            <w:tabs>
              <w:tab w:val="clear" w:pos="7892"/>
              <w:tab w:val="right" w:pos="9026" w:leader="dot"/>
            </w:tabs>
            <w:rPr/>
          </w:pPr>
          <w:hyperlink w:anchor="__RefHeading___Toc6062632_3381743652">
            <w:r>
              <w:rPr>
                <w:webHidden/>
                <w:rStyle w:val="IndexLink"/>
              </w:rPr>
              <w:t>14/5</w:t>
            </w:r>
            <w:r>
              <w:rPr>
                <w:rStyle w:val="IndexLink"/>
                <w:rtl w:val="true"/>
              </w:rPr>
              <w:t xml:space="preserve"> </w:t>
            </w:r>
            <w:r>
              <w:rPr>
                <w:rStyle w:val="IndexLink"/>
                <w:rtl w:val="true"/>
              </w:rPr>
              <w:t>أنصارُ المَهدِیِّ علیه السّلام</w:t>
            </w:r>
            <w:r>
              <w:rPr>
                <w:rStyle w:val="IndexLink"/>
                <w:rtl w:val="true"/>
              </w:rPr>
              <w:tab/>
            </w:r>
            <w:r>
              <w:rPr>
                <w:rStyle w:val="IndexLink"/>
              </w:rPr>
              <w:t>81</w:t>
            </w:r>
          </w:hyperlink>
        </w:p>
        <w:p>
          <w:pPr>
            <w:pStyle w:val="Contents5"/>
            <w:tabs>
              <w:tab w:val="clear" w:pos="7892"/>
              <w:tab w:val="right" w:pos="9026" w:leader="dot"/>
            </w:tabs>
            <w:rPr/>
          </w:pPr>
          <w:hyperlink w:anchor="__RefHeading___Toc6062634_3381743652">
            <w:r>
              <w:rPr>
                <w:webHidden/>
                <w:rStyle w:val="IndexLink"/>
              </w:rPr>
              <w:t>15/5</w:t>
            </w:r>
            <w:r>
              <w:rPr>
                <w:rStyle w:val="IndexLink"/>
                <w:rtl w:val="true"/>
              </w:rPr>
              <w:t xml:space="preserve"> </w:t>
            </w:r>
            <w:r>
              <w:rPr>
                <w:rStyle w:val="IndexLink"/>
                <w:rtl w:val="true"/>
              </w:rPr>
              <w:t>مُدَّةُ مُلکِهِ‌</w:t>
            </w:r>
            <w:r>
              <w:rPr>
                <w:rStyle w:val="IndexLink"/>
                <w:rtl w:val="true"/>
              </w:rPr>
              <w:tab/>
            </w:r>
            <w:r>
              <w:rPr>
                <w:rStyle w:val="IndexLink"/>
              </w:rPr>
              <w:t>82</w:t>
            </w:r>
          </w:hyperlink>
        </w:p>
        <w:p>
          <w:pPr>
            <w:pStyle w:val="Contents5"/>
            <w:tabs>
              <w:tab w:val="clear" w:pos="7892"/>
              <w:tab w:val="right" w:pos="9026" w:leader="dot"/>
            </w:tabs>
            <w:rPr/>
          </w:pPr>
          <w:hyperlink w:anchor="__RefHeading___Toc6062636_3381743652">
            <w:r>
              <w:rPr>
                <w:webHidden/>
                <w:rStyle w:val="IndexLink"/>
              </w:rPr>
              <w:t>16/5</w:t>
            </w:r>
            <w:r>
              <w:rPr>
                <w:rStyle w:val="IndexLink"/>
                <w:rtl w:val="true"/>
              </w:rPr>
              <w:t xml:space="preserve"> </w:t>
            </w:r>
            <w:r>
              <w:rPr>
                <w:rStyle w:val="IndexLink"/>
                <w:rtl w:val="true"/>
              </w:rPr>
              <w:t>سِرُّ اختِلافِ عَمَلِ الإِمامَینِ‌</w:t>
            </w:r>
            <w:r>
              <w:rPr>
                <w:rStyle w:val="IndexLink"/>
                <w:rtl w:val="true"/>
              </w:rPr>
              <w:tab/>
            </w:r>
            <w:r>
              <w:rPr>
                <w:rStyle w:val="IndexLink"/>
              </w:rPr>
              <w:t>82</w:t>
            </w:r>
          </w:hyperlink>
        </w:p>
        <w:p>
          <w:pPr>
            <w:pStyle w:val="Contents4"/>
            <w:tabs>
              <w:tab w:val="clear" w:pos="8176"/>
              <w:tab w:val="right" w:pos="9026" w:leader="dot"/>
            </w:tabs>
            <w:rPr/>
          </w:pPr>
          <w:hyperlink w:anchor="__RefHeading___Toc6062638_3381743652">
            <w:r>
              <w:rPr>
                <w:webHidden/>
                <w:rStyle w:val="IndexLink"/>
                <w:rtl w:val="true"/>
              </w:rPr>
              <w:t>الفَصلُ السّادِسُ</w:t>
            </w:r>
            <w:r>
              <w:rPr>
                <w:rStyle w:val="IndexLink"/>
                <w:rtl w:val="true"/>
              </w:rPr>
              <w:t>:</w:t>
            </w:r>
            <w:r>
              <w:rPr>
                <w:rStyle w:val="IndexLink"/>
                <w:rtl w:val="true"/>
              </w:rPr>
              <w:t>شیعة أهل البیت علیهم السّلام</w:t>
            </w:r>
            <w:r>
              <w:rPr>
                <w:rStyle w:val="IndexLink"/>
                <w:rtl w:val="true"/>
              </w:rPr>
              <w:tab/>
            </w:r>
            <w:r>
              <w:rPr>
                <w:rStyle w:val="IndexLink"/>
              </w:rPr>
              <w:t>84</w:t>
            </w:r>
          </w:hyperlink>
        </w:p>
        <w:p>
          <w:pPr>
            <w:pStyle w:val="Contents5"/>
            <w:tabs>
              <w:tab w:val="clear" w:pos="7892"/>
              <w:tab w:val="right" w:pos="9026" w:leader="dot"/>
            </w:tabs>
            <w:rPr/>
          </w:pPr>
          <w:hyperlink w:anchor="__RefHeading___Toc6062640_3381743652">
            <w:r>
              <w:rPr>
                <w:webHidden/>
                <w:rStyle w:val="IndexLink"/>
              </w:rPr>
              <w:t>1/6</w:t>
            </w:r>
            <w:r>
              <w:rPr>
                <w:rStyle w:val="IndexLink"/>
                <w:rtl w:val="true"/>
              </w:rPr>
              <w:t xml:space="preserve"> </w:t>
            </w:r>
            <w:r>
              <w:rPr>
                <w:rStyle w:val="IndexLink"/>
                <w:rtl w:val="true"/>
              </w:rPr>
              <w:t>فَضلُ شیعَةِ أهلِ البَیتِ علیهم السّلام</w:t>
            </w:r>
            <w:r>
              <w:rPr>
                <w:rStyle w:val="IndexLink"/>
                <w:rtl w:val="true"/>
              </w:rPr>
              <w:tab/>
            </w:r>
            <w:r>
              <w:rPr>
                <w:rStyle w:val="IndexLink"/>
              </w:rPr>
              <w:t>84</w:t>
            </w:r>
          </w:hyperlink>
        </w:p>
        <w:p>
          <w:pPr>
            <w:pStyle w:val="Contents5"/>
            <w:tabs>
              <w:tab w:val="clear" w:pos="7892"/>
              <w:tab w:val="right" w:pos="9026" w:leader="dot"/>
            </w:tabs>
            <w:rPr/>
          </w:pPr>
          <w:hyperlink w:anchor="__RefHeading___Toc6062642_3381743652">
            <w:r>
              <w:rPr>
                <w:webHidden/>
                <w:rStyle w:val="IndexLink"/>
              </w:rPr>
              <w:t>2/6</w:t>
            </w:r>
            <w:r>
              <w:rPr>
                <w:rStyle w:val="IndexLink"/>
                <w:rtl w:val="true"/>
              </w:rPr>
              <w:t xml:space="preserve"> </w:t>
            </w:r>
            <w:r>
              <w:rPr>
                <w:rStyle w:val="IndexLink"/>
                <w:rtl w:val="true"/>
              </w:rPr>
              <w:t>مَصائِبُ شیعَةِ أهلِ البَیتِ علیهم السّلام</w:t>
            </w:r>
            <w:r>
              <w:rPr>
                <w:rStyle w:val="IndexLink"/>
                <w:rtl w:val="true"/>
              </w:rPr>
              <w:tab/>
            </w:r>
            <w:r>
              <w:rPr>
                <w:rStyle w:val="IndexLink"/>
              </w:rPr>
              <w:t>86</w:t>
            </w:r>
          </w:hyperlink>
        </w:p>
        <w:p>
          <w:pPr>
            <w:pStyle w:val="Contents5"/>
            <w:tabs>
              <w:tab w:val="clear" w:pos="7892"/>
              <w:tab w:val="right" w:pos="9026" w:leader="dot"/>
            </w:tabs>
            <w:rPr/>
          </w:pPr>
          <w:hyperlink w:anchor="__RefHeading___Toc6062644_3381743652">
            <w:r>
              <w:rPr>
                <w:webHidden/>
                <w:rStyle w:val="IndexLink"/>
              </w:rPr>
              <w:t>3/6</w:t>
            </w:r>
            <w:r>
              <w:rPr>
                <w:rStyle w:val="IndexLink"/>
                <w:rtl w:val="true"/>
              </w:rPr>
              <w:t xml:space="preserve"> </w:t>
            </w:r>
            <w:r>
              <w:rPr>
                <w:rStyle w:val="IndexLink"/>
                <w:rtl w:val="true"/>
              </w:rPr>
              <w:t>تَکذیبُ مَن یَدَّعِی التَّشَیُّعَ‌</w:t>
            </w:r>
            <w:r>
              <w:rPr>
                <w:rStyle w:val="IndexLink"/>
                <w:rtl w:val="true"/>
              </w:rPr>
              <w:tab/>
            </w:r>
            <w:r>
              <w:rPr>
                <w:rStyle w:val="IndexLink"/>
              </w:rPr>
              <w:t>88</w:t>
            </w:r>
          </w:hyperlink>
        </w:p>
        <w:p>
          <w:pPr>
            <w:pStyle w:val="Contents4"/>
            <w:tabs>
              <w:tab w:val="clear" w:pos="8176"/>
              <w:tab w:val="right" w:pos="9026" w:leader="dot"/>
            </w:tabs>
            <w:rPr/>
          </w:pPr>
          <w:hyperlink w:anchor="__RefHeading___Toc6062646_3381743652">
            <w:r>
              <w:rPr>
                <w:webHidden/>
                <w:rStyle w:val="IndexLink"/>
                <w:rtl w:val="true"/>
              </w:rPr>
              <w:t>الفَصلُ السّابِعُ</w:t>
            </w:r>
            <w:r>
              <w:rPr>
                <w:rStyle w:val="IndexLink"/>
                <w:rtl w:val="true"/>
              </w:rPr>
              <w:t>:</w:t>
            </w:r>
            <w:r>
              <w:rPr>
                <w:rStyle w:val="IndexLink"/>
                <w:rtl w:val="true"/>
              </w:rPr>
              <w:t>مواجهة الإمام الحسین علیه السّلام معاویة</w:t>
            </w:r>
            <w:r>
              <w:rPr>
                <w:rStyle w:val="IndexLink"/>
                <w:rtl w:val="true"/>
              </w:rPr>
              <w:tab/>
            </w:r>
            <w:r>
              <w:rPr>
                <w:rStyle w:val="IndexLink"/>
              </w:rPr>
              <w:t>90</w:t>
            </w:r>
          </w:hyperlink>
        </w:p>
        <w:p>
          <w:pPr>
            <w:pStyle w:val="Contents5"/>
            <w:tabs>
              <w:tab w:val="clear" w:pos="7892"/>
              <w:tab w:val="right" w:pos="9026" w:leader="dot"/>
            </w:tabs>
            <w:rPr/>
          </w:pPr>
          <w:hyperlink w:anchor="__RefHeading___Toc6062648_3381743652">
            <w:r>
              <w:rPr>
                <w:webHidden/>
                <w:rStyle w:val="IndexLink"/>
              </w:rPr>
              <w:t>1/7</w:t>
            </w:r>
            <w:r>
              <w:rPr>
                <w:rStyle w:val="IndexLink"/>
                <w:rtl w:val="true"/>
              </w:rPr>
              <w:t xml:space="preserve"> </w:t>
            </w:r>
            <w:r>
              <w:rPr>
                <w:rStyle w:val="IndexLink"/>
                <w:rtl w:val="true"/>
              </w:rPr>
              <w:t>الاِمتِناعُ عَنْ نَقضِ بَیعَةِ مُعاوِیَةَ‌</w:t>
            </w:r>
            <w:r>
              <w:rPr>
                <w:rStyle w:val="IndexLink"/>
                <w:rtl w:val="true"/>
              </w:rPr>
              <w:tab/>
            </w:r>
            <w:r>
              <w:rPr>
                <w:rStyle w:val="IndexLink"/>
              </w:rPr>
              <w:t>90</w:t>
            </w:r>
          </w:hyperlink>
        </w:p>
        <w:p>
          <w:pPr>
            <w:pStyle w:val="Contents5"/>
            <w:tabs>
              <w:tab w:val="clear" w:pos="7892"/>
              <w:tab w:val="right" w:pos="9026" w:leader="dot"/>
            </w:tabs>
            <w:rPr/>
          </w:pPr>
          <w:hyperlink w:anchor="__RefHeading___Toc6062650_3381743652">
            <w:r>
              <w:rPr>
                <w:webHidden/>
                <w:rStyle w:val="IndexLink"/>
              </w:rPr>
              <w:t>2/7</w:t>
            </w:r>
            <w:r>
              <w:rPr>
                <w:rStyle w:val="IndexLink"/>
                <w:rtl w:val="true"/>
              </w:rPr>
              <w:t xml:space="preserve"> </w:t>
            </w:r>
            <w:r>
              <w:rPr>
                <w:rStyle w:val="IndexLink"/>
                <w:rtl w:val="true"/>
              </w:rPr>
              <w:t>ما رُوِیَ عَنهُ فی مَسأَلَةِ الصُّلحِ‌</w:t>
            </w:r>
            <w:r>
              <w:rPr>
                <w:rStyle w:val="IndexLink"/>
                <w:rtl w:val="true"/>
              </w:rPr>
              <w:tab/>
            </w:r>
            <w:r>
              <w:rPr>
                <w:rStyle w:val="IndexLink"/>
              </w:rPr>
              <w:t>92</w:t>
            </w:r>
          </w:hyperlink>
        </w:p>
        <w:p>
          <w:pPr>
            <w:pStyle w:val="Contents5"/>
            <w:tabs>
              <w:tab w:val="clear" w:pos="7892"/>
              <w:tab w:val="right" w:pos="9026" w:leader="dot"/>
            </w:tabs>
            <w:rPr/>
          </w:pPr>
          <w:hyperlink w:anchor="__RefHeading___Toc6062652_3381743652">
            <w:r>
              <w:rPr>
                <w:webHidden/>
                <w:rStyle w:val="IndexLink"/>
              </w:rPr>
              <w:t>3/7</w:t>
            </w:r>
            <w:r>
              <w:rPr>
                <w:rStyle w:val="IndexLink"/>
                <w:rtl w:val="true"/>
              </w:rPr>
              <w:t xml:space="preserve"> </w:t>
            </w:r>
            <w:r>
              <w:rPr>
                <w:rStyle w:val="IndexLink"/>
                <w:rtl w:val="true"/>
              </w:rPr>
              <w:t>صِفَةُ مُعاوِیَةَ‌</w:t>
            </w:r>
            <w:r>
              <w:rPr>
                <w:rStyle w:val="IndexLink"/>
                <w:rtl w:val="true"/>
              </w:rPr>
              <w:tab/>
            </w:r>
            <w:r>
              <w:rPr>
                <w:rStyle w:val="IndexLink"/>
              </w:rPr>
              <w:t>93</w:t>
            </w:r>
          </w:hyperlink>
        </w:p>
        <w:p>
          <w:pPr>
            <w:pStyle w:val="Contents5"/>
            <w:tabs>
              <w:tab w:val="clear" w:pos="7892"/>
              <w:tab w:val="right" w:pos="9026" w:leader="dot"/>
            </w:tabs>
            <w:rPr/>
          </w:pPr>
          <w:hyperlink w:anchor="__RefHeading___Toc6062654_3381743652">
            <w:r>
              <w:rPr>
                <w:webHidden/>
                <w:rStyle w:val="IndexLink"/>
              </w:rPr>
              <w:t>4/7</w:t>
            </w:r>
            <w:r>
              <w:rPr>
                <w:rStyle w:val="IndexLink"/>
                <w:rtl w:val="true"/>
              </w:rPr>
              <w:t xml:space="preserve"> </w:t>
            </w:r>
            <w:r>
              <w:rPr>
                <w:rStyle w:val="IndexLink"/>
                <w:rtl w:val="true"/>
              </w:rPr>
              <w:t>احتِجاجاتُ الإِمامِ علیه السّلام عَلی مُعاوِیَةَ‌</w:t>
            </w:r>
            <w:r>
              <w:rPr>
                <w:rStyle w:val="IndexLink"/>
                <w:rtl w:val="true"/>
              </w:rPr>
              <w:tab/>
            </w:r>
            <w:r>
              <w:rPr>
                <w:rStyle w:val="IndexLink"/>
              </w:rPr>
              <w:t>94</w:t>
            </w:r>
          </w:hyperlink>
        </w:p>
        <w:p>
          <w:pPr>
            <w:pStyle w:val="Contents5"/>
            <w:tabs>
              <w:tab w:val="clear" w:pos="7892"/>
              <w:tab w:val="right" w:pos="9026" w:leader="dot"/>
            </w:tabs>
            <w:rPr/>
          </w:pPr>
          <w:hyperlink w:anchor="__RefHeading___Toc6062656_3381743652">
            <w:r>
              <w:rPr>
                <w:webHidden/>
                <w:rStyle w:val="IndexLink"/>
              </w:rPr>
              <w:t>5/7</w:t>
            </w:r>
            <w:r>
              <w:rPr>
                <w:rStyle w:val="IndexLink"/>
                <w:rtl w:val="true"/>
              </w:rPr>
              <w:t xml:space="preserve"> </w:t>
            </w:r>
            <w:r>
              <w:rPr>
                <w:rStyle w:val="IndexLink"/>
                <w:rtl w:val="true"/>
              </w:rPr>
              <w:t>مُکاتَباتُ الإِمامِ علیه السّلام ومُعاوِیَةَ‌</w:t>
            </w:r>
            <w:r>
              <w:rPr>
                <w:rStyle w:val="IndexLink"/>
                <w:rtl w:val="true"/>
              </w:rPr>
              <w:tab/>
            </w:r>
            <w:r>
              <w:rPr>
                <w:rStyle w:val="IndexLink"/>
              </w:rPr>
              <w:t>97</w:t>
            </w:r>
          </w:hyperlink>
        </w:p>
        <w:p>
          <w:pPr>
            <w:pStyle w:val="Contents5"/>
            <w:tabs>
              <w:tab w:val="clear" w:pos="7892"/>
              <w:tab w:val="right" w:pos="9026" w:leader="dot"/>
            </w:tabs>
            <w:rPr/>
          </w:pPr>
          <w:hyperlink w:anchor="__RefHeading___Toc6062658_3381743652">
            <w:r>
              <w:rPr>
                <w:webHidden/>
                <w:rStyle w:val="IndexLink"/>
              </w:rPr>
              <w:t>6/7</w:t>
            </w:r>
            <w:r>
              <w:rPr>
                <w:rStyle w:val="IndexLink"/>
                <w:rtl w:val="true"/>
              </w:rPr>
              <w:t xml:space="preserve"> </w:t>
            </w:r>
            <w:r>
              <w:rPr>
                <w:rStyle w:val="IndexLink"/>
                <w:rtl w:val="true"/>
              </w:rPr>
              <w:t>الاِختِصامُ فِی اللّهِ عزّوجلّ‌</w:t>
            </w:r>
            <w:r>
              <w:rPr>
                <w:rStyle w:val="IndexLink"/>
                <w:rtl w:val="true"/>
              </w:rPr>
              <w:tab/>
            </w:r>
            <w:r>
              <w:rPr>
                <w:rStyle w:val="IndexLink"/>
              </w:rPr>
              <w:t>100</w:t>
            </w:r>
          </w:hyperlink>
        </w:p>
        <w:p>
          <w:pPr>
            <w:pStyle w:val="Contents4"/>
            <w:tabs>
              <w:tab w:val="clear" w:pos="8176"/>
              <w:tab w:val="right" w:pos="9026" w:leader="dot"/>
            </w:tabs>
            <w:rPr/>
          </w:pPr>
          <w:hyperlink w:anchor="__RefHeading___Toc6062660_3381743652">
            <w:r>
              <w:rPr>
                <w:webHidden/>
                <w:rStyle w:val="IndexLink"/>
                <w:rtl w:val="true"/>
              </w:rPr>
              <w:t>الفَصلُ الثّامِنُ</w:t>
            </w:r>
            <w:r>
              <w:rPr>
                <w:rStyle w:val="IndexLink"/>
                <w:rtl w:val="true"/>
              </w:rPr>
              <w:t>:</w:t>
            </w:r>
            <w:r>
              <w:rPr>
                <w:rStyle w:val="IndexLink"/>
                <w:rtl w:val="true"/>
              </w:rPr>
              <w:t>بیعة یزید</w:t>
            </w:r>
            <w:r>
              <w:rPr>
                <w:rStyle w:val="IndexLink"/>
                <w:rtl w:val="true"/>
              </w:rPr>
              <w:tab/>
            </w:r>
            <w:r>
              <w:rPr>
                <w:rStyle w:val="IndexLink"/>
              </w:rPr>
              <w:t>102</w:t>
            </w:r>
          </w:hyperlink>
        </w:p>
        <w:p>
          <w:pPr>
            <w:pStyle w:val="Contents5"/>
            <w:tabs>
              <w:tab w:val="clear" w:pos="7892"/>
              <w:tab w:val="right" w:pos="9026" w:leader="dot"/>
            </w:tabs>
            <w:rPr/>
          </w:pPr>
          <w:hyperlink w:anchor="__RefHeading___Toc6062662_3381743652">
            <w:r>
              <w:rPr>
                <w:webHidden/>
                <w:rStyle w:val="IndexLink"/>
              </w:rPr>
              <w:t>1/8</w:t>
            </w:r>
            <w:r>
              <w:rPr>
                <w:rStyle w:val="IndexLink"/>
                <w:rtl w:val="true"/>
              </w:rPr>
              <w:t xml:space="preserve"> </w:t>
            </w:r>
            <w:r>
              <w:rPr>
                <w:rStyle w:val="IndexLink"/>
                <w:rtl w:val="true"/>
              </w:rPr>
              <w:t>مُواصَفاتُ یَزیدَ</w:t>
            </w:r>
            <w:r>
              <w:rPr>
                <w:rStyle w:val="IndexLink"/>
                <w:rtl w:val="true"/>
              </w:rPr>
              <w:tab/>
            </w:r>
            <w:r>
              <w:rPr>
                <w:rStyle w:val="IndexLink"/>
              </w:rPr>
              <w:t>102</w:t>
            </w:r>
          </w:hyperlink>
        </w:p>
        <w:p>
          <w:pPr>
            <w:pStyle w:val="Contents5"/>
            <w:tabs>
              <w:tab w:val="clear" w:pos="7892"/>
              <w:tab w:val="right" w:pos="9026" w:leader="dot"/>
            </w:tabs>
            <w:rPr/>
          </w:pPr>
          <w:hyperlink w:anchor="__RefHeading___Toc6062664_3381743652">
            <w:r>
              <w:rPr>
                <w:webHidden/>
                <w:rStyle w:val="IndexLink"/>
              </w:rPr>
              <w:t>2/8</w:t>
            </w:r>
            <w:r>
              <w:rPr>
                <w:rStyle w:val="IndexLink"/>
                <w:rtl w:val="true"/>
              </w:rPr>
              <w:t xml:space="preserve"> </w:t>
            </w:r>
            <w:r>
              <w:rPr>
                <w:rStyle w:val="IndexLink"/>
                <w:rtl w:val="true"/>
              </w:rPr>
              <w:t>امتِناعُ الإِمامِ علیه السّلام عَنْ بَیعَةِ یَزیدَ</w:t>
            </w:r>
            <w:r>
              <w:rPr>
                <w:rStyle w:val="IndexLink"/>
                <w:rtl w:val="true"/>
              </w:rPr>
              <w:tab/>
            </w:r>
            <w:r>
              <w:rPr>
                <w:rStyle w:val="IndexLink"/>
              </w:rPr>
              <w:t>103</w:t>
            </w:r>
          </w:hyperlink>
        </w:p>
        <w:p>
          <w:pPr>
            <w:pStyle w:val="Contents4"/>
            <w:tabs>
              <w:tab w:val="clear" w:pos="8176"/>
              <w:tab w:val="right" w:pos="9026" w:leader="dot"/>
            </w:tabs>
            <w:rPr/>
          </w:pPr>
          <w:hyperlink w:anchor="__RefHeading___Toc6062666_3381743652">
            <w:r>
              <w:rPr>
                <w:webHidden/>
                <w:rStyle w:val="IndexLink"/>
                <w:rtl w:val="true"/>
              </w:rPr>
              <w:t>الفَصلُ التّاسِعُ</w:t>
            </w:r>
            <w:r>
              <w:rPr>
                <w:rStyle w:val="IndexLink"/>
                <w:rtl w:val="true"/>
              </w:rPr>
              <w:t>:</w:t>
            </w:r>
            <w:r>
              <w:rPr>
                <w:rStyle w:val="IndexLink"/>
                <w:rtl w:val="true"/>
              </w:rPr>
              <w:t>أسباب الخروج علی یزید</w:t>
            </w:r>
            <w:r>
              <w:rPr>
                <w:rStyle w:val="IndexLink"/>
                <w:rtl w:val="true"/>
              </w:rPr>
              <w:tab/>
            </w:r>
            <w:r>
              <w:rPr>
                <w:rStyle w:val="IndexLink"/>
              </w:rPr>
              <w:t>106</w:t>
            </w:r>
          </w:hyperlink>
        </w:p>
        <w:p>
          <w:pPr>
            <w:pStyle w:val="Contents5"/>
            <w:tabs>
              <w:tab w:val="clear" w:pos="7892"/>
              <w:tab w:val="right" w:pos="9026" w:leader="dot"/>
            </w:tabs>
            <w:rPr/>
          </w:pPr>
          <w:hyperlink w:anchor="__RefHeading___Toc6062668_3381743652">
            <w:r>
              <w:rPr>
                <w:webHidden/>
                <w:rStyle w:val="IndexLink"/>
              </w:rPr>
              <w:t>1/9</w:t>
            </w:r>
            <w:r>
              <w:rPr>
                <w:rStyle w:val="IndexLink"/>
                <w:rtl w:val="true"/>
              </w:rPr>
              <w:t xml:space="preserve"> </w:t>
            </w:r>
            <w:r>
              <w:rPr>
                <w:rStyle w:val="IndexLink"/>
                <w:rtl w:val="true"/>
              </w:rPr>
              <w:t>إحیاءُ السُّنَّةِ ومَعالِمِ الدّینِ‌</w:t>
            </w:r>
            <w:r>
              <w:rPr>
                <w:rStyle w:val="IndexLink"/>
                <w:rtl w:val="true"/>
              </w:rPr>
              <w:tab/>
            </w:r>
            <w:r>
              <w:rPr>
                <w:rStyle w:val="IndexLink"/>
              </w:rPr>
              <w:t>106</w:t>
            </w:r>
          </w:hyperlink>
        </w:p>
        <w:p>
          <w:pPr>
            <w:pStyle w:val="Contents5"/>
            <w:tabs>
              <w:tab w:val="clear" w:pos="7892"/>
              <w:tab w:val="right" w:pos="9026" w:leader="dot"/>
            </w:tabs>
            <w:rPr/>
          </w:pPr>
          <w:hyperlink w:anchor="__RefHeading___Toc6062670_3381743652">
            <w:r>
              <w:rPr>
                <w:webHidden/>
                <w:rStyle w:val="IndexLink"/>
              </w:rPr>
              <w:t>2/9</w:t>
            </w:r>
            <w:r>
              <w:rPr>
                <w:rStyle w:val="IndexLink"/>
                <w:rtl w:val="true"/>
              </w:rPr>
              <w:t xml:space="preserve"> </w:t>
            </w:r>
            <w:r>
              <w:rPr>
                <w:rStyle w:val="IndexLink"/>
                <w:rtl w:val="true"/>
              </w:rPr>
              <w:t>الأَمرُ بِالمَعروفِ وَالنَّهیُ عَنِ المُنکَرِ</w:t>
            </w:r>
            <w:r>
              <w:rPr>
                <w:rStyle w:val="IndexLink"/>
                <w:rtl w:val="true"/>
              </w:rPr>
              <w:tab/>
            </w:r>
            <w:r>
              <w:rPr>
                <w:rStyle w:val="IndexLink"/>
              </w:rPr>
              <w:t>107</w:t>
            </w:r>
          </w:hyperlink>
        </w:p>
        <w:p>
          <w:pPr>
            <w:pStyle w:val="Contents5"/>
            <w:tabs>
              <w:tab w:val="clear" w:pos="7892"/>
              <w:tab w:val="right" w:pos="9026" w:leader="dot"/>
            </w:tabs>
            <w:rPr/>
          </w:pPr>
          <w:hyperlink w:anchor="__RefHeading___Toc6062672_3381743652">
            <w:r>
              <w:rPr>
                <w:webHidden/>
                <w:rStyle w:val="IndexLink"/>
              </w:rPr>
              <w:t>3/9</w:t>
            </w:r>
            <w:r>
              <w:rPr>
                <w:rStyle w:val="IndexLink"/>
                <w:rtl w:val="true"/>
              </w:rPr>
              <w:t xml:space="preserve"> </w:t>
            </w:r>
            <w:r>
              <w:rPr>
                <w:rStyle w:val="IndexLink"/>
                <w:rtl w:val="true"/>
              </w:rPr>
              <w:t>القِیامُ لِنُصرَةِ الدّینِ‌</w:t>
            </w:r>
            <w:r>
              <w:rPr>
                <w:rStyle w:val="IndexLink"/>
                <w:rtl w:val="true"/>
              </w:rPr>
              <w:tab/>
            </w:r>
            <w:r>
              <w:rPr>
                <w:rStyle w:val="IndexLink"/>
              </w:rPr>
              <w:t>109</w:t>
            </w:r>
          </w:hyperlink>
        </w:p>
        <w:p>
          <w:pPr>
            <w:pStyle w:val="Contents5"/>
            <w:tabs>
              <w:tab w:val="clear" w:pos="7892"/>
              <w:tab w:val="right" w:pos="9026" w:leader="dot"/>
            </w:tabs>
            <w:rPr/>
          </w:pPr>
          <w:hyperlink w:anchor="__RefHeading___Toc6062674_3381743652">
            <w:r>
              <w:rPr>
                <w:webHidden/>
                <w:rStyle w:val="IndexLink"/>
              </w:rPr>
              <w:t>4/9</w:t>
            </w:r>
            <w:r>
              <w:rPr>
                <w:rStyle w:val="IndexLink"/>
                <w:rtl w:val="true"/>
              </w:rPr>
              <w:t xml:space="preserve"> </w:t>
            </w:r>
            <w:r>
              <w:rPr>
                <w:rStyle w:val="IndexLink"/>
                <w:rtl w:val="true"/>
              </w:rPr>
              <w:t>مَعذِرَةٌ إلَی اللّهِ عزّوجلّ‌</w:t>
            </w:r>
            <w:r>
              <w:rPr>
                <w:rStyle w:val="IndexLink"/>
                <w:rtl w:val="true"/>
              </w:rPr>
              <w:tab/>
            </w:r>
            <w:r>
              <w:rPr>
                <w:rStyle w:val="IndexLink"/>
              </w:rPr>
              <w:t>110</w:t>
            </w:r>
          </w:hyperlink>
        </w:p>
        <w:p>
          <w:pPr>
            <w:pStyle w:val="Contents5"/>
            <w:tabs>
              <w:tab w:val="clear" w:pos="7892"/>
              <w:tab w:val="right" w:pos="9026" w:leader="dot"/>
            </w:tabs>
            <w:rPr/>
          </w:pPr>
          <w:hyperlink w:anchor="__RefHeading___Toc6062676_3381743652">
            <w:r>
              <w:rPr>
                <w:webHidden/>
                <w:rStyle w:val="IndexLink"/>
              </w:rPr>
              <w:t>5/9</w:t>
            </w:r>
            <w:r>
              <w:rPr>
                <w:rStyle w:val="IndexLink"/>
                <w:rtl w:val="true"/>
              </w:rPr>
              <w:t xml:space="preserve"> </w:t>
            </w:r>
            <w:r>
              <w:rPr>
                <w:rStyle w:val="IndexLink"/>
                <w:rtl w:val="true"/>
              </w:rPr>
              <w:t>مُکافَحَةُ الظُّلمِ وَالجَورِ</w:t>
            </w:r>
            <w:r>
              <w:rPr>
                <w:rStyle w:val="IndexLink"/>
                <w:rtl w:val="true"/>
              </w:rPr>
              <w:tab/>
            </w:r>
            <w:r>
              <w:rPr>
                <w:rStyle w:val="IndexLink"/>
              </w:rPr>
              <w:t>110</w:t>
            </w:r>
          </w:hyperlink>
        </w:p>
        <w:p>
          <w:pPr>
            <w:pStyle w:val="Contents4"/>
            <w:tabs>
              <w:tab w:val="clear" w:pos="8176"/>
              <w:tab w:val="right" w:pos="9026" w:leader="dot"/>
            </w:tabs>
            <w:rPr/>
          </w:pPr>
          <w:hyperlink w:anchor="__RefHeading___Toc6062678_3381743652">
            <w:r>
              <w:rPr>
                <w:webHidden/>
                <w:rStyle w:val="IndexLink"/>
                <w:rtl w:val="true"/>
              </w:rPr>
              <w:t>الفَصلُ العاشِرُ</w:t>
            </w:r>
            <w:r>
              <w:rPr>
                <w:rStyle w:val="IndexLink"/>
                <w:rtl w:val="true"/>
              </w:rPr>
              <w:t>:</w:t>
            </w:r>
            <w:r>
              <w:rPr>
                <w:rStyle w:val="IndexLink"/>
                <w:rtl w:val="true"/>
              </w:rPr>
              <w:t>رفض اقتراح السّکوت</w:t>
            </w:r>
            <w:r>
              <w:rPr>
                <w:rStyle w:val="IndexLink"/>
                <w:rtl w:val="true"/>
              </w:rPr>
              <w:tab/>
            </w:r>
            <w:r>
              <w:rPr>
                <w:rStyle w:val="IndexLink"/>
              </w:rPr>
              <w:t>112</w:t>
            </w:r>
          </w:hyperlink>
        </w:p>
        <w:p>
          <w:pPr>
            <w:pStyle w:val="Contents4"/>
            <w:tabs>
              <w:tab w:val="clear" w:pos="8176"/>
              <w:tab w:val="right" w:pos="9026" w:leader="dot"/>
            </w:tabs>
            <w:rPr/>
          </w:pPr>
          <w:hyperlink w:anchor="__RefHeading___Toc6062680_3381743652">
            <w:r>
              <w:rPr>
                <w:webHidden/>
                <w:rStyle w:val="IndexLink"/>
                <w:rtl w:val="true"/>
              </w:rPr>
              <w:t>الفَصلُ الحادی عَشَرَ</w:t>
            </w:r>
            <w:r>
              <w:rPr>
                <w:rStyle w:val="IndexLink"/>
                <w:rtl w:val="true"/>
              </w:rPr>
              <w:t>:</w:t>
            </w:r>
            <w:r>
              <w:rPr>
                <w:rStyle w:val="IndexLink"/>
                <w:rtl w:val="true"/>
              </w:rPr>
              <w:t>کلمات الإمام علیه السّلام فی کربلاء</w:t>
            </w:r>
            <w:r>
              <w:rPr>
                <w:rStyle w:val="IndexLink"/>
                <w:rtl w:val="true"/>
              </w:rPr>
              <w:tab/>
            </w:r>
            <w:r>
              <w:rPr>
                <w:rStyle w:val="IndexLink"/>
              </w:rPr>
              <w:t>116</w:t>
            </w:r>
          </w:hyperlink>
        </w:p>
        <w:p>
          <w:pPr>
            <w:pStyle w:val="Contents5"/>
            <w:tabs>
              <w:tab w:val="clear" w:pos="7892"/>
              <w:tab w:val="right" w:pos="9026" w:leader="dot"/>
            </w:tabs>
            <w:rPr/>
          </w:pPr>
          <w:hyperlink w:anchor="__RefHeading___Toc6062682_3381743652">
            <w:r>
              <w:rPr>
                <w:webHidden/>
                <w:rStyle w:val="IndexLink"/>
              </w:rPr>
              <w:t>1/11</w:t>
            </w:r>
            <w:r>
              <w:rPr>
                <w:rStyle w:val="IndexLink"/>
                <w:rtl w:val="true"/>
              </w:rPr>
              <w:t xml:space="preserve"> </w:t>
            </w:r>
            <w:r>
              <w:rPr>
                <w:rStyle w:val="IndexLink"/>
                <w:rtl w:val="true"/>
              </w:rPr>
              <w:t>کَلامُ الإِمامِ علیه السّلام مَعَ أصحابِهِ لَیلَةَ عاشوراءَ</w:t>
            </w:r>
            <w:r>
              <w:rPr>
                <w:rStyle w:val="IndexLink"/>
                <w:rtl w:val="true"/>
              </w:rPr>
              <w:tab/>
            </w:r>
            <w:r>
              <w:rPr>
                <w:rStyle w:val="IndexLink"/>
              </w:rPr>
              <w:t>116</w:t>
            </w:r>
          </w:hyperlink>
        </w:p>
        <w:p>
          <w:pPr>
            <w:pStyle w:val="Contents5"/>
            <w:tabs>
              <w:tab w:val="clear" w:pos="7892"/>
              <w:tab w:val="right" w:pos="9026" w:leader="dot"/>
            </w:tabs>
            <w:rPr/>
          </w:pPr>
          <w:hyperlink w:anchor="__RefHeading___Toc6062684_3381743652">
            <w:r>
              <w:rPr>
                <w:webHidden/>
                <w:rStyle w:val="IndexLink"/>
              </w:rPr>
              <w:t>2/11</w:t>
            </w:r>
            <w:r>
              <w:rPr>
                <w:rStyle w:val="IndexLink"/>
                <w:rtl w:val="true"/>
              </w:rPr>
              <w:t xml:space="preserve"> </w:t>
            </w:r>
            <w:r>
              <w:rPr>
                <w:rStyle w:val="IndexLink"/>
                <w:rtl w:val="true"/>
              </w:rPr>
              <w:t>کَلامُهُ مَعَ اختِهِ لَیلَةَ عاشوراءَ</w:t>
            </w:r>
            <w:r>
              <w:rPr>
                <w:rStyle w:val="IndexLink"/>
                <w:rtl w:val="true"/>
              </w:rPr>
              <w:tab/>
            </w:r>
            <w:r>
              <w:rPr>
                <w:rStyle w:val="IndexLink"/>
              </w:rPr>
              <w:t>119</w:t>
            </w:r>
          </w:hyperlink>
        </w:p>
        <w:p>
          <w:pPr>
            <w:pStyle w:val="Contents5"/>
            <w:tabs>
              <w:tab w:val="clear" w:pos="7892"/>
              <w:tab w:val="right" w:pos="9026" w:leader="dot"/>
            </w:tabs>
            <w:rPr/>
          </w:pPr>
          <w:hyperlink w:anchor="__RefHeading___Toc6062686_3381743652">
            <w:r>
              <w:rPr>
                <w:webHidden/>
                <w:rStyle w:val="IndexLink"/>
              </w:rPr>
              <w:t>3/11</w:t>
            </w:r>
            <w:r>
              <w:rPr>
                <w:rStyle w:val="IndexLink"/>
                <w:rtl w:val="true"/>
              </w:rPr>
              <w:t xml:space="preserve"> </w:t>
            </w:r>
            <w:r>
              <w:rPr>
                <w:rStyle w:val="IndexLink"/>
                <w:rtl w:val="true"/>
              </w:rPr>
              <w:t>کَلامُهُ یَومَ عاشوراءَ</w:t>
            </w:r>
            <w:r>
              <w:rPr>
                <w:rStyle w:val="IndexLink"/>
                <w:rtl w:val="true"/>
              </w:rPr>
              <w:tab/>
            </w:r>
            <w:r>
              <w:rPr>
                <w:rStyle w:val="IndexLink"/>
              </w:rPr>
              <w:t>120</w:t>
            </w:r>
          </w:hyperlink>
        </w:p>
        <w:p>
          <w:pPr>
            <w:pStyle w:val="Contents5"/>
            <w:tabs>
              <w:tab w:val="clear" w:pos="7892"/>
              <w:tab w:val="right" w:pos="9026" w:leader="dot"/>
            </w:tabs>
            <w:rPr/>
          </w:pPr>
          <w:hyperlink w:anchor="__RefHeading___Toc6062688_3381743652">
            <w:r>
              <w:rPr>
                <w:webHidden/>
                <w:rStyle w:val="IndexLink"/>
              </w:rPr>
              <w:t>4/11</w:t>
            </w:r>
            <w:r>
              <w:rPr>
                <w:rStyle w:val="IndexLink"/>
                <w:rtl w:val="true"/>
              </w:rPr>
              <w:t xml:space="preserve"> </w:t>
            </w:r>
            <w:r>
              <w:rPr>
                <w:rStyle w:val="IndexLink"/>
                <w:rtl w:val="true"/>
              </w:rPr>
              <w:t>إتمامُ الحُجَّةِ عَلی أعدائِهِ‌</w:t>
            </w:r>
            <w:r>
              <w:rPr>
                <w:rStyle w:val="IndexLink"/>
                <w:rtl w:val="true"/>
              </w:rPr>
              <w:tab/>
            </w:r>
            <w:r>
              <w:rPr>
                <w:rStyle w:val="IndexLink"/>
              </w:rPr>
              <w:t>122</w:t>
            </w:r>
          </w:hyperlink>
        </w:p>
        <w:p>
          <w:pPr>
            <w:pStyle w:val="Contents5"/>
            <w:tabs>
              <w:tab w:val="clear" w:pos="7892"/>
              <w:tab w:val="right" w:pos="9026" w:leader="dot"/>
            </w:tabs>
            <w:rPr/>
          </w:pPr>
          <w:hyperlink w:anchor="__RefHeading___Toc6062690_3381743652">
            <w:r>
              <w:rPr>
                <w:webHidden/>
                <w:rStyle w:val="IndexLink"/>
              </w:rPr>
              <w:t>5/11</w:t>
            </w:r>
            <w:r>
              <w:rPr>
                <w:rStyle w:val="IndexLink"/>
                <w:rtl w:val="true"/>
              </w:rPr>
              <w:t xml:space="preserve"> </w:t>
            </w:r>
            <w:r>
              <w:rPr>
                <w:rStyle w:val="IndexLink"/>
                <w:rtl w:val="true"/>
              </w:rPr>
              <w:t>کَلامُ الإِمامِ علیه السّلام مَعَ عُمَرَ بنِ سَعدٍ</w:t>
            </w:r>
            <w:r>
              <w:rPr>
                <w:rStyle w:val="IndexLink"/>
                <w:rtl w:val="true"/>
              </w:rPr>
              <w:tab/>
            </w:r>
            <w:r>
              <w:rPr>
                <w:rStyle w:val="IndexLink"/>
              </w:rPr>
              <w:t>129</w:t>
            </w:r>
          </w:hyperlink>
        </w:p>
        <w:p>
          <w:pPr>
            <w:pStyle w:val="Contents5"/>
            <w:tabs>
              <w:tab w:val="clear" w:pos="7892"/>
              <w:tab w:val="right" w:pos="9026" w:leader="dot"/>
            </w:tabs>
            <w:rPr/>
          </w:pPr>
          <w:hyperlink w:anchor="__RefHeading___Toc6062692_3381743652">
            <w:r>
              <w:rPr>
                <w:webHidden/>
                <w:rStyle w:val="IndexLink"/>
              </w:rPr>
              <w:t>6/11</w:t>
            </w:r>
            <w:r>
              <w:rPr>
                <w:rStyle w:val="IndexLink"/>
                <w:rtl w:val="true"/>
              </w:rPr>
              <w:t xml:space="preserve"> </w:t>
            </w:r>
            <w:r>
              <w:rPr>
                <w:rStyle w:val="IndexLink"/>
                <w:rtl w:val="true"/>
              </w:rPr>
              <w:t>التَّنبُّؤ بِمُستَقبَلِ أعدائِهِ‌</w:t>
            </w:r>
            <w:r>
              <w:rPr>
                <w:rStyle w:val="IndexLink"/>
                <w:rtl w:val="true"/>
              </w:rPr>
              <w:tab/>
            </w:r>
            <w:r>
              <w:rPr>
                <w:rStyle w:val="IndexLink"/>
              </w:rPr>
              <w:t>130</w:t>
            </w:r>
          </w:hyperlink>
        </w:p>
        <w:p>
          <w:pPr>
            <w:pStyle w:val="Contents4"/>
            <w:tabs>
              <w:tab w:val="clear" w:pos="8176"/>
              <w:tab w:val="right" w:pos="9026" w:leader="dot"/>
            </w:tabs>
            <w:rPr/>
          </w:pPr>
          <w:hyperlink w:anchor="__RefHeading___Toc6062694_3381743652">
            <w:r>
              <w:rPr>
                <w:webHidden/>
                <w:rStyle w:val="IndexLink"/>
                <w:rtl w:val="true"/>
              </w:rPr>
              <w:t>الفَصلُ الثّانی عَشَرَ</w:t>
            </w:r>
            <w:r>
              <w:rPr>
                <w:rStyle w:val="IndexLink"/>
                <w:rtl w:val="true"/>
              </w:rPr>
              <w:t>:</w:t>
            </w:r>
            <w:r>
              <w:rPr>
                <w:rStyle w:val="IndexLink"/>
                <w:rtl w:val="true"/>
              </w:rPr>
              <w:t>کلام الإمام علیه السّلام فی الدّعوة إلی الصّبر</w:t>
            </w:r>
            <w:r>
              <w:rPr>
                <w:rStyle w:val="IndexLink"/>
                <w:rtl w:val="true"/>
              </w:rPr>
              <w:tab/>
            </w:r>
            <w:r>
              <w:rPr>
                <w:rStyle w:val="IndexLink"/>
              </w:rPr>
              <w:t>132</w:t>
            </w:r>
          </w:hyperlink>
        </w:p>
        <w:p>
          <w:pPr>
            <w:pStyle w:val="Contents5"/>
            <w:tabs>
              <w:tab w:val="clear" w:pos="7892"/>
              <w:tab w:val="right" w:pos="9026" w:leader="dot"/>
            </w:tabs>
            <w:rPr/>
          </w:pPr>
          <w:hyperlink w:anchor="__RefHeading___Toc6062696_3381743652">
            <w:r>
              <w:rPr>
                <w:webHidden/>
                <w:rStyle w:val="IndexLink"/>
              </w:rPr>
              <w:t>1/12</w:t>
            </w:r>
            <w:r>
              <w:rPr>
                <w:rStyle w:val="IndexLink"/>
                <w:rtl w:val="true"/>
              </w:rPr>
              <w:t xml:space="preserve"> </w:t>
            </w:r>
            <w:r>
              <w:rPr>
                <w:rStyle w:val="IndexLink"/>
                <w:rtl w:val="true"/>
              </w:rPr>
              <w:t>الحَثُّ عَلَی الصَّبرِ</w:t>
            </w:r>
            <w:r>
              <w:rPr>
                <w:rStyle w:val="IndexLink"/>
                <w:rtl w:val="true"/>
              </w:rPr>
              <w:tab/>
            </w:r>
            <w:r>
              <w:rPr>
                <w:rStyle w:val="IndexLink"/>
              </w:rPr>
              <w:t>132</w:t>
            </w:r>
          </w:hyperlink>
        </w:p>
        <w:p>
          <w:pPr>
            <w:pStyle w:val="Contents5"/>
            <w:tabs>
              <w:tab w:val="clear" w:pos="7892"/>
              <w:tab w:val="right" w:pos="9026" w:leader="dot"/>
            </w:tabs>
            <w:rPr/>
          </w:pPr>
          <w:hyperlink w:anchor="__RefHeading___Toc6062698_3381743652">
            <w:r>
              <w:rPr>
                <w:webHidden/>
                <w:rStyle w:val="IndexLink"/>
              </w:rPr>
              <w:t>2/12</w:t>
            </w:r>
            <w:r>
              <w:rPr>
                <w:rStyle w:val="IndexLink"/>
                <w:rtl w:val="true"/>
              </w:rPr>
              <w:t xml:space="preserve"> </w:t>
            </w:r>
            <w:r>
              <w:rPr>
                <w:rStyle w:val="IndexLink"/>
                <w:rtl w:val="true"/>
              </w:rPr>
              <w:t>دَعوَةُ أصحابِهِ إلَی الصَّبرِ</w:t>
            </w:r>
            <w:r>
              <w:rPr>
                <w:rStyle w:val="IndexLink"/>
                <w:rtl w:val="true"/>
              </w:rPr>
              <w:tab/>
            </w:r>
            <w:r>
              <w:rPr>
                <w:rStyle w:val="IndexLink"/>
              </w:rPr>
              <w:t>132</w:t>
            </w:r>
          </w:hyperlink>
        </w:p>
        <w:p>
          <w:pPr>
            <w:pStyle w:val="Contents5"/>
            <w:tabs>
              <w:tab w:val="clear" w:pos="7892"/>
              <w:tab w:val="right" w:pos="9026" w:leader="dot"/>
            </w:tabs>
            <w:rPr/>
          </w:pPr>
          <w:hyperlink w:anchor="__RefHeading___Toc6062700_3381743652">
            <w:r>
              <w:rPr>
                <w:webHidden/>
                <w:rStyle w:val="IndexLink"/>
              </w:rPr>
              <w:t>3/12</w:t>
            </w:r>
            <w:r>
              <w:rPr>
                <w:rStyle w:val="IndexLink"/>
                <w:rtl w:val="true"/>
              </w:rPr>
              <w:t xml:space="preserve"> </w:t>
            </w:r>
            <w:r>
              <w:rPr>
                <w:rStyle w:val="IndexLink"/>
                <w:rtl w:val="true"/>
              </w:rPr>
              <w:t>دَعوَةُ ابنِهِ عَلِیٍّ الأَکبَرِ إلَی الصَّبرِ</w:t>
            </w:r>
            <w:r>
              <w:rPr>
                <w:rStyle w:val="IndexLink"/>
                <w:rtl w:val="true"/>
              </w:rPr>
              <w:tab/>
            </w:r>
            <w:r>
              <w:rPr>
                <w:rStyle w:val="IndexLink"/>
              </w:rPr>
              <w:t>133</w:t>
            </w:r>
          </w:hyperlink>
        </w:p>
        <w:p>
          <w:pPr>
            <w:pStyle w:val="Contents5"/>
            <w:tabs>
              <w:tab w:val="clear" w:pos="7892"/>
              <w:tab w:val="right" w:pos="9026" w:leader="dot"/>
            </w:tabs>
            <w:rPr/>
          </w:pPr>
          <w:hyperlink w:anchor="__RefHeading___Toc6062702_3381743652">
            <w:r>
              <w:rPr>
                <w:webHidden/>
                <w:rStyle w:val="IndexLink"/>
              </w:rPr>
              <w:t>4/12</w:t>
            </w:r>
            <w:r>
              <w:rPr>
                <w:rStyle w:val="IndexLink"/>
                <w:rtl w:val="true"/>
              </w:rPr>
              <w:t xml:space="preserve"> </w:t>
            </w:r>
            <w:r>
              <w:rPr>
                <w:rStyle w:val="IndexLink"/>
                <w:rtl w:val="true"/>
              </w:rPr>
              <w:t>دَعوَةُ اختِهِ إلَی الصَّبرِ</w:t>
            </w:r>
            <w:r>
              <w:rPr>
                <w:rStyle w:val="IndexLink"/>
                <w:rtl w:val="true"/>
              </w:rPr>
              <w:tab/>
            </w:r>
            <w:r>
              <w:rPr>
                <w:rStyle w:val="IndexLink"/>
              </w:rPr>
              <w:t>134</w:t>
            </w:r>
          </w:hyperlink>
        </w:p>
        <w:p>
          <w:pPr>
            <w:pStyle w:val="Contents5"/>
            <w:tabs>
              <w:tab w:val="clear" w:pos="7892"/>
              <w:tab w:val="right" w:pos="9026" w:leader="dot"/>
            </w:tabs>
            <w:rPr/>
          </w:pPr>
          <w:hyperlink w:anchor="__RefHeading___Toc6062704_3381743652">
            <w:r>
              <w:rPr>
                <w:webHidden/>
                <w:rStyle w:val="IndexLink"/>
              </w:rPr>
              <w:t>5/12</w:t>
            </w:r>
            <w:r>
              <w:rPr>
                <w:rStyle w:val="IndexLink"/>
                <w:rtl w:val="true"/>
              </w:rPr>
              <w:t xml:space="preserve"> </w:t>
            </w:r>
            <w:r>
              <w:rPr>
                <w:rStyle w:val="IndexLink"/>
                <w:rtl w:val="true"/>
              </w:rPr>
              <w:t>دَعوَةُ أهلِ بَیتِهِ إلَی الصَّبرِ</w:t>
            </w:r>
            <w:r>
              <w:rPr>
                <w:rStyle w:val="IndexLink"/>
                <w:rtl w:val="true"/>
              </w:rPr>
              <w:tab/>
            </w:r>
            <w:r>
              <w:rPr>
                <w:rStyle w:val="IndexLink"/>
              </w:rPr>
              <w:t>135</w:t>
            </w:r>
          </w:hyperlink>
        </w:p>
        <w:p>
          <w:pPr>
            <w:pStyle w:val="Contents4"/>
            <w:tabs>
              <w:tab w:val="clear" w:pos="8176"/>
              <w:tab w:val="right" w:pos="9026" w:leader="dot"/>
            </w:tabs>
            <w:rPr/>
          </w:pPr>
          <w:hyperlink w:anchor="__RefHeading___Toc6062706_3381743652">
            <w:r>
              <w:rPr>
                <w:webHidden/>
                <w:rStyle w:val="IndexLink"/>
                <w:rtl w:val="true"/>
              </w:rPr>
              <w:t>الفَصلُ الثّالِثَ عَشَرَ</w:t>
            </w:r>
            <w:r>
              <w:rPr>
                <w:rStyle w:val="IndexLink"/>
                <w:rtl w:val="true"/>
              </w:rPr>
              <w:t>:</w:t>
            </w:r>
            <w:r>
              <w:rPr>
                <w:rStyle w:val="IndexLink"/>
                <w:rtl w:val="true"/>
              </w:rPr>
              <w:t>کلام الإمام علیه السّلام فی وفاء أصحابه</w:t>
            </w:r>
            <w:r>
              <w:rPr>
                <w:rStyle w:val="IndexLink"/>
                <w:rtl w:val="true"/>
              </w:rPr>
              <w:tab/>
            </w:r>
            <w:r>
              <w:rPr>
                <w:rStyle w:val="IndexLink"/>
              </w:rPr>
              <w:t>136</w:t>
            </w:r>
          </w:hyperlink>
        </w:p>
        <w:p>
          <w:pPr>
            <w:pStyle w:val="Contents5"/>
            <w:tabs>
              <w:tab w:val="clear" w:pos="7892"/>
              <w:tab w:val="right" w:pos="9026" w:leader="dot"/>
            </w:tabs>
            <w:rPr/>
          </w:pPr>
          <w:hyperlink w:anchor="__RefHeading___Toc6062708_3381743652">
            <w:r>
              <w:rPr>
                <w:webHidden/>
                <w:rStyle w:val="IndexLink"/>
              </w:rPr>
              <w:t>1/13</w:t>
            </w:r>
            <w:r>
              <w:rPr>
                <w:rStyle w:val="IndexLink"/>
                <w:rtl w:val="true"/>
              </w:rPr>
              <w:t xml:space="preserve"> </w:t>
            </w:r>
            <w:r>
              <w:rPr>
                <w:rStyle w:val="IndexLink"/>
                <w:rtl w:val="true"/>
              </w:rPr>
              <w:t>وَفاءُ أصحابِهِ‌</w:t>
            </w:r>
            <w:r>
              <w:rPr>
                <w:rStyle w:val="IndexLink"/>
                <w:rtl w:val="true"/>
              </w:rPr>
              <w:tab/>
            </w:r>
            <w:r>
              <w:rPr>
                <w:rStyle w:val="IndexLink"/>
              </w:rPr>
              <w:t>136</w:t>
            </w:r>
          </w:hyperlink>
        </w:p>
        <w:p>
          <w:pPr>
            <w:pStyle w:val="Contents5"/>
            <w:tabs>
              <w:tab w:val="clear" w:pos="7892"/>
              <w:tab w:val="right" w:pos="9026" w:leader="dot"/>
            </w:tabs>
            <w:rPr/>
          </w:pPr>
          <w:hyperlink w:anchor="__RefHeading___Toc6062710_3381743652">
            <w:r>
              <w:rPr>
                <w:webHidden/>
                <w:rStyle w:val="IndexLink"/>
              </w:rPr>
              <w:t>2/13</w:t>
            </w:r>
            <w:r>
              <w:rPr>
                <w:rStyle w:val="IndexLink"/>
                <w:rtl w:val="true"/>
              </w:rPr>
              <w:t xml:space="preserve"> </w:t>
            </w:r>
            <w:r>
              <w:rPr>
                <w:rStyle w:val="IndexLink"/>
                <w:rtl w:val="true"/>
              </w:rPr>
              <w:t>وَفاءُ عَمرِو بنِ قَرَظَةَ الأَنصارِیِّ‌</w:t>
            </w:r>
            <w:r>
              <w:rPr>
                <w:rStyle w:val="IndexLink"/>
                <w:rtl w:val="true"/>
              </w:rPr>
              <w:tab/>
            </w:r>
            <w:r>
              <w:rPr>
                <w:rStyle w:val="IndexLink"/>
              </w:rPr>
              <w:t>137</w:t>
            </w:r>
          </w:hyperlink>
        </w:p>
        <w:p>
          <w:pPr>
            <w:pStyle w:val="Contents4"/>
            <w:tabs>
              <w:tab w:val="clear" w:pos="8176"/>
              <w:tab w:val="right" w:pos="9026" w:leader="dot"/>
            </w:tabs>
            <w:rPr/>
          </w:pPr>
          <w:hyperlink w:anchor="__RefHeading___Toc6062712_3381743652">
            <w:r>
              <w:rPr>
                <w:webHidden/>
                <w:rStyle w:val="IndexLink"/>
                <w:rtl w:val="true"/>
              </w:rPr>
              <w:t>الفَصلُ الرّابِعَ عَشَرَ</w:t>
            </w:r>
            <w:r>
              <w:rPr>
                <w:rStyle w:val="IndexLink"/>
                <w:rtl w:val="true"/>
              </w:rPr>
              <w:t>:</w:t>
            </w:r>
            <w:r>
              <w:rPr>
                <w:rStyle w:val="IndexLink"/>
                <w:rtl w:val="true"/>
              </w:rPr>
              <w:t>رؤیً حَوْلَ مستقبل حیاة أهل البیت علیهم السّلام وأعدائهم</w:t>
            </w:r>
            <w:r>
              <w:rPr>
                <w:rStyle w:val="IndexLink"/>
                <w:rtl w:val="true"/>
              </w:rPr>
              <w:tab/>
            </w:r>
            <w:r>
              <w:rPr>
                <w:rStyle w:val="IndexLink"/>
              </w:rPr>
              <w:t>140</w:t>
            </w:r>
          </w:hyperlink>
        </w:p>
        <w:p>
          <w:pPr>
            <w:pStyle w:val="Contents5"/>
            <w:tabs>
              <w:tab w:val="clear" w:pos="7892"/>
              <w:tab w:val="right" w:pos="9026" w:leader="dot"/>
            </w:tabs>
            <w:rPr/>
          </w:pPr>
          <w:hyperlink w:anchor="__RefHeading___Toc6062714_3381743652">
            <w:r>
              <w:rPr>
                <w:webHidden/>
                <w:rStyle w:val="IndexLink"/>
              </w:rPr>
              <w:t>1/14</w:t>
            </w:r>
            <w:r>
              <w:rPr>
                <w:rStyle w:val="IndexLink"/>
                <w:rtl w:val="true"/>
              </w:rPr>
              <w:t xml:space="preserve"> </w:t>
            </w:r>
            <w:r>
              <w:rPr>
                <w:rStyle w:val="IndexLink"/>
                <w:rtl w:val="true"/>
              </w:rPr>
              <w:t>رُؤیا رَسولِ اللّهِ صلّی اللّه علیه و آله</w:t>
            </w:r>
            <w:r>
              <w:rPr>
                <w:rStyle w:val="IndexLink"/>
                <w:rtl w:val="true"/>
              </w:rPr>
              <w:tab/>
            </w:r>
            <w:r>
              <w:rPr>
                <w:rStyle w:val="IndexLink"/>
              </w:rPr>
              <w:t>140</w:t>
            </w:r>
          </w:hyperlink>
        </w:p>
        <w:p>
          <w:pPr>
            <w:pStyle w:val="Contents5"/>
            <w:tabs>
              <w:tab w:val="clear" w:pos="7892"/>
              <w:tab w:val="right" w:pos="9026" w:leader="dot"/>
            </w:tabs>
            <w:rPr/>
          </w:pPr>
          <w:hyperlink w:anchor="__RefHeading___Toc6062716_3381743652">
            <w:r>
              <w:rPr>
                <w:webHidden/>
                <w:rStyle w:val="IndexLink"/>
              </w:rPr>
              <w:t>2/14</w:t>
            </w:r>
            <w:r>
              <w:rPr>
                <w:rStyle w:val="IndexLink"/>
                <w:rtl w:val="true"/>
              </w:rPr>
              <w:t xml:space="preserve"> </w:t>
            </w:r>
            <w:r>
              <w:rPr>
                <w:rStyle w:val="IndexLink"/>
                <w:rtl w:val="true"/>
              </w:rPr>
              <w:t>رُؤیا أمیرِ المُؤمِنینَ علیه السّلام</w:t>
            </w:r>
            <w:r>
              <w:rPr>
                <w:rStyle w:val="IndexLink"/>
                <w:rtl w:val="true"/>
              </w:rPr>
              <w:tab/>
            </w:r>
            <w:r>
              <w:rPr>
                <w:rStyle w:val="IndexLink"/>
              </w:rPr>
              <w:t>140</w:t>
            </w:r>
          </w:hyperlink>
        </w:p>
        <w:p>
          <w:pPr>
            <w:pStyle w:val="Contents5"/>
            <w:tabs>
              <w:tab w:val="clear" w:pos="7892"/>
              <w:tab w:val="right" w:pos="9026" w:leader="dot"/>
            </w:tabs>
            <w:rPr/>
          </w:pPr>
          <w:hyperlink w:anchor="__RefHeading___Toc6062718_3381743652">
            <w:r>
              <w:rPr>
                <w:webHidden/>
                <w:rStyle w:val="IndexLink"/>
              </w:rPr>
              <w:t>3/14</w:t>
            </w:r>
            <w:r>
              <w:rPr>
                <w:rStyle w:val="IndexLink"/>
                <w:rtl w:val="true"/>
              </w:rPr>
              <w:t xml:space="preserve"> </w:t>
            </w:r>
            <w:r>
              <w:rPr>
                <w:rStyle w:val="IndexLink"/>
                <w:rtl w:val="true"/>
              </w:rPr>
              <w:t>رُؤی الإمامِ الحُسَیْنِ علیه السّلام</w:t>
            </w:r>
            <w:r>
              <w:rPr>
                <w:rStyle w:val="IndexLink"/>
                <w:rtl w:val="true"/>
              </w:rPr>
              <w:tab/>
            </w:r>
            <w:r>
              <w:rPr>
                <w:rStyle w:val="IndexLink"/>
              </w:rPr>
              <w:t>141</w:t>
            </w:r>
          </w:hyperlink>
        </w:p>
        <w:p>
          <w:pPr>
            <w:pStyle w:val="Contents6"/>
            <w:tabs>
              <w:tab w:val="clear" w:pos="7609"/>
              <w:tab w:val="right" w:pos="9026" w:leader="dot"/>
            </w:tabs>
            <w:rPr/>
          </w:pPr>
          <w:hyperlink w:anchor="__RefHeading___Toc6062720_3381743652">
            <w:r>
              <w:rPr>
                <w:webHidden/>
                <w:rStyle w:val="IndexLink"/>
                <w:rtl w:val="true"/>
              </w:rPr>
              <w:t>أ</w:t>
            </w:r>
            <w:r>
              <w:rPr>
                <w:rStyle w:val="IndexLink"/>
                <w:rtl w:val="true"/>
              </w:rPr>
              <w:t>-</w:t>
            </w:r>
            <w:r>
              <w:rPr>
                <w:rStyle w:val="IndexLink"/>
                <w:rtl w:val="true"/>
              </w:rPr>
              <w:t>رُؤیاهُ حَولَ هَلاکِ مُعاوِیَةَ‌</w:t>
            </w:r>
            <w:r>
              <w:rPr>
                <w:rStyle w:val="IndexLink"/>
                <w:rtl w:val="true"/>
              </w:rPr>
              <w:tab/>
            </w:r>
            <w:r>
              <w:rPr>
                <w:rStyle w:val="IndexLink"/>
              </w:rPr>
              <w:t>141</w:t>
            </w:r>
          </w:hyperlink>
        </w:p>
        <w:p>
          <w:pPr>
            <w:pStyle w:val="Contents6"/>
            <w:tabs>
              <w:tab w:val="clear" w:pos="7609"/>
              <w:tab w:val="right" w:pos="9026" w:leader="dot"/>
            </w:tabs>
            <w:rPr/>
          </w:pPr>
          <w:hyperlink w:anchor="__RefHeading___Toc6062722_3381743652">
            <w:r>
              <w:rPr>
                <w:webHidden/>
                <w:rStyle w:val="IndexLink"/>
                <w:rtl w:val="true"/>
              </w:rPr>
              <w:t>ب</w:t>
            </w:r>
            <w:r>
              <w:rPr>
                <w:rStyle w:val="IndexLink"/>
                <w:rtl w:val="true"/>
              </w:rPr>
              <w:t>-</w:t>
            </w:r>
            <w:r>
              <w:rPr>
                <w:rStyle w:val="IndexLink"/>
                <w:rtl w:val="true"/>
              </w:rPr>
              <w:t>رُؤیاهُ عِندَ خُروجِهِ مِنَ المَدینَةِ‌</w:t>
            </w:r>
            <w:r>
              <w:rPr>
                <w:rStyle w:val="IndexLink"/>
                <w:rtl w:val="true"/>
              </w:rPr>
              <w:tab/>
            </w:r>
            <w:r>
              <w:rPr>
                <w:rStyle w:val="IndexLink"/>
              </w:rPr>
              <w:t>141</w:t>
            </w:r>
          </w:hyperlink>
        </w:p>
        <w:p>
          <w:pPr>
            <w:pStyle w:val="Contents6"/>
            <w:tabs>
              <w:tab w:val="clear" w:pos="7609"/>
              <w:tab w:val="right" w:pos="9026" w:leader="dot"/>
            </w:tabs>
            <w:rPr/>
          </w:pPr>
          <w:hyperlink w:anchor="__RefHeading___Toc6062724_3381743652">
            <w:r>
              <w:rPr>
                <w:webHidden/>
                <w:rStyle w:val="IndexLink"/>
                <w:rtl w:val="true"/>
              </w:rPr>
              <w:t>ج</w:t>
            </w:r>
            <w:r>
              <w:rPr>
                <w:rStyle w:val="IndexLink"/>
                <w:rtl w:val="true"/>
              </w:rPr>
              <w:t>-</w:t>
            </w:r>
            <w:r>
              <w:rPr>
                <w:rStyle w:val="IndexLink"/>
                <w:rtl w:val="true"/>
              </w:rPr>
              <w:t>رُؤیاهُ فی طَریقِ کَربَلاءَ</w:t>
            </w:r>
            <w:r>
              <w:rPr>
                <w:rStyle w:val="IndexLink"/>
                <w:rtl w:val="true"/>
              </w:rPr>
              <w:tab/>
            </w:r>
            <w:r>
              <w:rPr>
                <w:rStyle w:val="IndexLink"/>
              </w:rPr>
              <w:t>144</w:t>
            </w:r>
          </w:hyperlink>
        </w:p>
        <w:p>
          <w:pPr>
            <w:pStyle w:val="Contents6"/>
            <w:tabs>
              <w:tab w:val="clear" w:pos="7609"/>
              <w:tab w:val="right" w:pos="9026" w:leader="dot"/>
            </w:tabs>
            <w:rPr/>
          </w:pPr>
          <w:hyperlink w:anchor="__RefHeading___Toc6062726_3381743652">
            <w:r>
              <w:rPr>
                <w:webHidden/>
                <w:rStyle w:val="IndexLink"/>
                <w:rtl w:val="true"/>
              </w:rPr>
              <w:t>د</w:t>
            </w:r>
            <w:r>
              <w:rPr>
                <w:rStyle w:val="IndexLink"/>
                <w:rtl w:val="true"/>
              </w:rPr>
              <w:t>-</w:t>
            </w:r>
            <w:r>
              <w:rPr>
                <w:rStyle w:val="IndexLink"/>
                <w:rtl w:val="true"/>
              </w:rPr>
              <w:t>رُؤیاهُ قَبلَ یَومِ عاشوراءَ</w:t>
            </w:r>
            <w:r>
              <w:rPr>
                <w:rStyle w:val="IndexLink"/>
                <w:rtl w:val="true"/>
              </w:rPr>
              <w:tab/>
            </w:r>
            <w:r>
              <w:rPr>
                <w:rStyle w:val="IndexLink"/>
              </w:rPr>
              <w:t>145</w:t>
            </w:r>
          </w:hyperlink>
        </w:p>
        <w:p>
          <w:pPr>
            <w:pStyle w:val="Contents4"/>
            <w:tabs>
              <w:tab w:val="clear" w:pos="8176"/>
              <w:tab w:val="right" w:pos="9026" w:leader="dot"/>
            </w:tabs>
            <w:rPr/>
          </w:pPr>
          <w:hyperlink w:anchor="__RefHeading___Toc6062728_3381743652">
            <w:r>
              <w:rPr>
                <w:webHidden/>
                <w:rStyle w:val="IndexLink"/>
                <w:rtl w:val="true"/>
              </w:rPr>
              <w:t>الفَصلُ الخامِسَ عَشَرَ</w:t>
            </w:r>
            <w:r>
              <w:rPr>
                <w:rStyle w:val="IndexLink"/>
                <w:rtl w:val="true"/>
              </w:rPr>
              <w:t>:</w:t>
            </w:r>
            <w:r>
              <w:rPr>
                <w:rStyle w:val="IndexLink"/>
                <w:rtl w:val="true"/>
              </w:rPr>
              <w:t>إجابة دعوات الإمام علیه السّلام وکراماته</w:t>
            </w:r>
            <w:r>
              <w:rPr>
                <w:rStyle w:val="IndexLink"/>
                <w:rtl w:val="true"/>
              </w:rPr>
              <w:tab/>
            </w:r>
            <w:r>
              <w:rPr>
                <w:rStyle w:val="IndexLink"/>
              </w:rPr>
              <w:t>148</w:t>
            </w:r>
          </w:hyperlink>
        </w:p>
        <w:p>
          <w:pPr>
            <w:pStyle w:val="Contents5"/>
            <w:tabs>
              <w:tab w:val="clear" w:pos="7892"/>
              <w:tab w:val="right" w:pos="9026" w:leader="dot"/>
            </w:tabs>
            <w:rPr/>
          </w:pPr>
          <w:hyperlink w:anchor="__RefHeading___Toc6062730_3381743652">
            <w:r>
              <w:rPr>
                <w:webHidden/>
                <w:rStyle w:val="IndexLink"/>
              </w:rPr>
              <w:t>1/15</w:t>
            </w:r>
            <w:r>
              <w:rPr>
                <w:rStyle w:val="IndexLink"/>
                <w:rtl w:val="true"/>
              </w:rPr>
              <w:t xml:space="preserve"> </w:t>
            </w:r>
            <w:r>
              <w:rPr>
                <w:rStyle w:val="IndexLink"/>
                <w:rtl w:val="true"/>
              </w:rPr>
              <w:t>خَلاصُ یَدِ رَجُلٍ فِی الطَّوافِ‌</w:t>
            </w:r>
            <w:r>
              <w:rPr>
                <w:rStyle w:val="IndexLink"/>
                <w:rtl w:val="true"/>
              </w:rPr>
              <w:tab/>
            </w:r>
            <w:r>
              <w:rPr>
                <w:rStyle w:val="IndexLink"/>
              </w:rPr>
              <w:t>148</w:t>
            </w:r>
          </w:hyperlink>
        </w:p>
        <w:p>
          <w:pPr>
            <w:pStyle w:val="Contents5"/>
            <w:tabs>
              <w:tab w:val="clear" w:pos="7892"/>
              <w:tab w:val="right" w:pos="9026" w:leader="dot"/>
            </w:tabs>
            <w:rPr/>
          </w:pPr>
          <w:hyperlink w:anchor="__RefHeading___Toc6062732_3381743652">
            <w:r>
              <w:rPr>
                <w:webHidden/>
                <w:rStyle w:val="IndexLink"/>
              </w:rPr>
              <w:t>2/15</w:t>
            </w:r>
            <w:r>
              <w:rPr>
                <w:rStyle w:val="IndexLink"/>
                <w:rtl w:val="true"/>
              </w:rPr>
              <w:t xml:space="preserve"> </w:t>
            </w:r>
            <w:r>
              <w:rPr>
                <w:rStyle w:val="IndexLink"/>
                <w:rtl w:val="true"/>
              </w:rPr>
              <w:t>اخضِرارُ النَّخلَةِ الیابِسَةِ‌</w:t>
            </w:r>
            <w:r>
              <w:rPr>
                <w:rStyle w:val="IndexLink"/>
                <w:rtl w:val="true"/>
              </w:rPr>
              <w:tab/>
            </w:r>
            <w:r>
              <w:rPr>
                <w:rStyle w:val="IndexLink"/>
              </w:rPr>
              <w:t>149</w:t>
            </w:r>
          </w:hyperlink>
        </w:p>
        <w:p>
          <w:pPr>
            <w:pStyle w:val="Contents5"/>
            <w:tabs>
              <w:tab w:val="clear" w:pos="7892"/>
              <w:tab w:val="right" w:pos="9026" w:leader="dot"/>
            </w:tabs>
            <w:rPr/>
          </w:pPr>
          <w:hyperlink w:anchor="__RefHeading___Toc6062734_3381743652">
            <w:r>
              <w:rPr>
                <w:webHidden/>
                <w:rStyle w:val="IndexLink"/>
              </w:rPr>
              <w:t>3/15</w:t>
            </w:r>
            <w:r>
              <w:rPr>
                <w:rStyle w:val="IndexLink"/>
                <w:rtl w:val="true"/>
              </w:rPr>
              <w:t xml:space="preserve"> </w:t>
            </w:r>
            <w:r>
              <w:rPr>
                <w:rStyle w:val="IndexLink"/>
                <w:rtl w:val="true"/>
              </w:rPr>
              <w:t>إحیاءُ المَیِّتِ‌</w:t>
            </w:r>
            <w:r>
              <w:rPr>
                <w:rStyle w:val="IndexLink"/>
                <w:rtl w:val="true"/>
              </w:rPr>
              <w:tab/>
            </w:r>
            <w:r>
              <w:rPr>
                <w:rStyle w:val="IndexLink"/>
              </w:rPr>
              <w:t>149</w:t>
            </w:r>
          </w:hyperlink>
        </w:p>
        <w:p>
          <w:pPr>
            <w:pStyle w:val="Contents5"/>
            <w:tabs>
              <w:tab w:val="clear" w:pos="7892"/>
              <w:tab w:val="right" w:pos="9026" w:leader="dot"/>
            </w:tabs>
            <w:rPr/>
          </w:pPr>
          <w:hyperlink w:anchor="__RefHeading___Toc6062736_3381743652">
            <w:r>
              <w:rPr>
                <w:webHidden/>
                <w:rStyle w:val="IndexLink"/>
              </w:rPr>
              <w:t>4/15</w:t>
            </w:r>
            <w:r>
              <w:rPr>
                <w:rStyle w:val="IndexLink"/>
                <w:rtl w:val="true"/>
              </w:rPr>
              <w:t xml:space="preserve"> </w:t>
            </w:r>
            <w:r>
              <w:rPr>
                <w:rStyle w:val="IndexLink"/>
                <w:rtl w:val="true"/>
              </w:rPr>
              <w:t>بَرَکَةُ ماءِ البِئرِ</w:t>
            </w:r>
            <w:r>
              <w:rPr>
                <w:rStyle w:val="IndexLink"/>
                <w:rtl w:val="true"/>
              </w:rPr>
              <w:tab/>
            </w:r>
            <w:r>
              <w:rPr>
                <w:rStyle w:val="IndexLink"/>
              </w:rPr>
              <w:t>150</w:t>
            </w:r>
          </w:hyperlink>
        </w:p>
        <w:p>
          <w:pPr>
            <w:pStyle w:val="Contents5"/>
            <w:tabs>
              <w:tab w:val="clear" w:pos="7892"/>
              <w:tab w:val="right" w:pos="9026" w:leader="dot"/>
            </w:tabs>
            <w:rPr/>
          </w:pPr>
          <w:hyperlink w:anchor="__RefHeading___Toc6062738_3381743652">
            <w:r>
              <w:rPr>
                <w:webHidden/>
                <w:rStyle w:val="IndexLink"/>
              </w:rPr>
              <w:t>5/15</w:t>
            </w:r>
            <w:r>
              <w:rPr>
                <w:rStyle w:val="IndexLink"/>
                <w:rtl w:val="true"/>
              </w:rPr>
              <w:t xml:space="preserve"> </w:t>
            </w:r>
            <w:r>
              <w:rPr>
                <w:rStyle w:val="IndexLink"/>
                <w:rtl w:val="true"/>
              </w:rPr>
              <w:t>وِلادَةُ غُلامٍ‌</w:t>
            </w:r>
            <w:r>
              <w:rPr>
                <w:rStyle w:val="IndexLink"/>
                <w:rtl w:val="true"/>
              </w:rPr>
              <w:tab/>
            </w:r>
            <w:r>
              <w:rPr>
                <w:rStyle w:val="IndexLink"/>
              </w:rPr>
              <w:t>151</w:t>
            </w:r>
          </w:hyperlink>
        </w:p>
        <w:p>
          <w:pPr>
            <w:pStyle w:val="Contents5"/>
            <w:tabs>
              <w:tab w:val="clear" w:pos="7892"/>
              <w:tab w:val="right" w:pos="9026" w:leader="dot"/>
            </w:tabs>
            <w:rPr/>
          </w:pPr>
          <w:hyperlink w:anchor="__RefHeading___Toc6062740_3381743652">
            <w:r>
              <w:rPr>
                <w:webHidden/>
                <w:rStyle w:val="IndexLink"/>
              </w:rPr>
              <w:t>6/15</w:t>
            </w:r>
            <w:r>
              <w:rPr>
                <w:rStyle w:val="IndexLink"/>
                <w:rtl w:val="true"/>
              </w:rPr>
              <w:t xml:space="preserve"> </w:t>
            </w:r>
            <w:r>
              <w:rPr>
                <w:rStyle w:val="IndexLink"/>
                <w:rtl w:val="true"/>
              </w:rPr>
              <w:t>إرشادُهُ إلی ضالَّةِ الأَعرابِیِّ‌</w:t>
            </w:r>
            <w:r>
              <w:rPr>
                <w:rStyle w:val="IndexLink"/>
                <w:rtl w:val="true"/>
              </w:rPr>
              <w:tab/>
            </w:r>
            <w:r>
              <w:rPr>
                <w:rStyle w:val="IndexLink"/>
              </w:rPr>
              <w:t>152</w:t>
            </w:r>
          </w:hyperlink>
        </w:p>
        <w:p>
          <w:pPr>
            <w:pStyle w:val="Contents5"/>
            <w:tabs>
              <w:tab w:val="clear" w:pos="7892"/>
              <w:tab w:val="right" w:pos="9026" w:leader="dot"/>
            </w:tabs>
            <w:rPr/>
          </w:pPr>
          <w:hyperlink w:anchor="__RefHeading___Toc6062742_3381743652">
            <w:r>
              <w:rPr>
                <w:webHidden/>
                <w:rStyle w:val="IndexLink"/>
              </w:rPr>
              <w:t>7/15</w:t>
            </w:r>
            <w:r>
              <w:rPr>
                <w:rStyle w:val="IndexLink"/>
                <w:rtl w:val="true"/>
              </w:rPr>
              <w:t xml:space="preserve"> </w:t>
            </w:r>
            <w:r>
              <w:rPr>
                <w:rStyle w:val="IndexLink"/>
                <w:rtl w:val="true"/>
              </w:rPr>
              <w:t>اخباره عن جَنابَةِ الأَعرابِیِّ‌</w:t>
            </w:r>
            <w:r>
              <w:rPr>
                <w:rStyle w:val="IndexLink"/>
                <w:rtl w:val="true"/>
              </w:rPr>
              <w:tab/>
            </w:r>
            <w:r>
              <w:rPr>
                <w:rStyle w:val="IndexLink"/>
              </w:rPr>
              <w:t>152</w:t>
            </w:r>
          </w:hyperlink>
        </w:p>
        <w:p>
          <w:pPr>
            <w:pStyle w:val="Contents3"/>
            <w:tabs>
              <w:tab w:val="clear" w:pos="8459"/>
              <w:tab w:val="right" w:pos="9026" w:leader="dot"/>
            </w:tabs>
            <w:rPr/>
          </w:pPr>
          <w:hyperlink w:anchor="__RefHeading___Toc6062744_3381743652">
            <w:r>
              <w:rPr>
                <w:webHidden/>
                <w:rStyle w:val="IndexLink"/>
                <w:rtl w:val="true"/>
              </w:rPr>
              <w:t>البابُ الرّابِعُ</w:t>
            </w:r>
            <w:r>
              <w:rPr>
                <w:rStyle w:val="IndexLink"/>
                <w:rtl w:val="true"/>
              </w:rPr>
              <w:t>:</w:t>
            </w:r>
            <w:r>
              <w:rPr>
                <w:rStyle w:val="IndexLink"/>
                <w:rtl w:val="true"/>
              </w:rPr>
              <w:t>الحکم العبادیّة</w:t>
            </w:r>
            <w:r>
              <w:rPr>
                <w:rStyle w:val="IndexLink"/>
                <w:rtl w:val="true"/>
              </w:rPr>
              <w:tab/>
            </w:r>
            <w:r>
              <w:rPr>
                <w:rStyle w:val="IndexLink"/>
              </w:rPr>
              <w:t>154</w:t>
            </w:r>
          </w:hyperlink>
        </w:p>
        <w:p>
          <w:pPr>
            <w:pStyle w:val="Contents4"/>
            <w:tabs>
              <w:tab w:val="clear" w:pos="8176"/>
              <w:tab w:val="right" w:pos="9026" w:leader="dot"/>
            </w:tabs>
            <w:rPr/>
          </w:pPr>
          <w:hyperlink w:anchor="__RefHeading___Toc6062746_3381743652">
            <w:r>
              <w:rPr>
                <w:webHidden/>
                <w:rStyle w:val="IndexLink"/>
                <w:rtl w:val="true"/>
              </w:rPr>
              <w:t>الفَصلُ الأَوَّلُ</w:t>
            </w:r>
            <w:r>
              <w:rPr>
                <w:rStyle w:val="IndexLink"/>
                <w:rtl w:val="true"/>
              </w:rPr>
              <w:t>:</w:t>
            </w:r>
            <w:r>
              <w:rPr>
                <w:rStyle w:val="IndexLink"/>
                <w:rtl w:val="true"/>
              </w:rPr>
              <w:t>العبادة</w:t>
            </w:r>
            <w:r>
              <w:rPr>
                <w:rStyle w:val="IndexLink"/>
                <w:rtl w:val="true"/>
              </w:rPr>
              <w:tab/>
            </w:r>
            <w:r>
              <w:rPr>
                <w:rStyle w:val="IndexLink"/>
              </w:rPr>
              <w:t>154</w:t>
            </w:r>
          </w:hyperlink>
        </w:p>
        <w:p>
          <w:pPr>
            <w:pStyle w:val="Contents5"/>
            <w:tabs>
              <w:tab w:val="clear" w:pos="7892"/>
              <w:tab w:val="right" w:pos="9026" w:leader="dot"/>
            </w:tabs>
            <w:rPr/>
          </w:pPr>
          <w:hyperlink w:anchor="__RefHeading___Toc6062748_3381743652">
            <w:r>
              <w:rPr>
                <w:webHidden/>
                <w:rStyle w:val="IndexLink"/>
              </w:rPr>
              <w:t>1/1</w:t>
            </w:r>
            <w:r>
              <w:rPr>
                <w:rStyle w:val="IndexLink"/>
                <w:rtl w:val="true"/>
              </w:rPr>
              <w:t xml:space="preserve"> </w:t>
            </w:r>
            <w:r>
              <w:rPr>
                <w:rStyle w:val="IndexLink"/>
                <w:rtl w:val="true"/>
              </w:rPr>
              <w:t>ثَمَرَةُ العِبادَةِ‌</w:t>
            </w:r>
            <w:r>
              <w:rPr>
                <w:rStyle w:val="IndexLink"/>
                <w:rtl w:val="true"/>
              </w:rPr>
              <w:tab/>
            </w:r>
            <w:r>
              <w:rPr>
                <w:rStyle w:val="IndexLink"/>
              </w:rPr>
              <w:t>154</w:t>
            </w:r>
          </w:hyperlink>
        </w:p>
        <w:p>
          <w:pPr>
            <w:pStyle w:val="Contents5"/>
            <w:tabs>
              <w:tab w:val="clear" w:pos="7892"/>
              <w:tab w:val="right" w:pos="9026" w:leader="dot"/>
            </w:tabs>
            <w:rPr/>
          </w:pPr>
          <w:hyperlink w:anchor="__RefHeading___Toc6062750_3381743652">
            <w:r>
              <w:rPr>
                <w:webHidden/>
                <w:rStyle w:val="IndexLink"/>
              </w:rPr>
              <w:t>2/1</w:t>
            </w:r>
            <w:r>
              <w:rPr>
                <w:rStyle w:val="IndexLink"/>
                <w:rtl w:val="true"/>
              </w:rPr>
              <w:t xml:space="preserve"> </w:t>
            </w:r>
            <w:r>
              <w:rPr>
                <w:rStyle w:val="IndexLink"/>
                <w:rtl w:val="true"/>
              </w:rPr>
              <w:t>أنواعُ العِبادَةِ‌</w:t>
            </w:r>
            <w:r>
              <w:rPr>
                <w:rStyle w:val="IndexLink"/>
                <w:rtl w:val="true"/>
              </w:rPr>
              <w:tab/>
            </w:r>
            <w:r>
              <w:rPr>
                <w:rStyle w:val="IndexLink"/>
              </w:rPr>
              <w:t>154</w:t>
            </w:r>
          </w:hyperlink>
        </w:p>
        <w:p>
          <w:pPr>
            <w:pStyle w:val="Contents5"/>
            <w:tabs>
              <w:tab w:val="clear" w:pos="7892"/>
              <w:tab w:val="right" w:pos="9026" w:leader="dot"/>
            </w:tabs>
            <w:rPr/>
          </w:pPr>
          <w:hyperlink w:anchor="__RefHeading___Toc6062752_3381743652">
            <w:r>
              <w:rPr>
                <w:webHidden/>
                <w:rStyle w:val="IndexLink"/>
              </w:rPr>
              <w:t>3/1</w:t>
            </w:r>
            <w:r>
              <w:rPr>
                <w:rStyle w:val="IndexLink"/>
                <w:rtl w:val="true"/>
              </w:rPr>
              <w:t xml:space="preserve"> </w:t>
            </w:r>
            <w:r>
              <w:rPr>
                <w:rStyle w:val="IndexLink"/>
                <w:rtl w:val="true"/>
              </w:rPr>
              <w:t>شَرطُ قَبولِ العِبادَةِ‌</w:t>
            </w:r>
            <w:r>
              <w:rPr>
                <w:rStyle w:val="IndexLink"/>
                <w:rtl w:val="true"/>
              </w:rPr>
              <w:tab/>
            </w:r>
            <w:r>
              <w:rPr>
                <w:rStyle w:val="IndexLink"/>
              </w:rPr>
              <w:t>155</w:t>
            </w:r>
          </w:hyperlink>
        </w:p>
        <w:p>
          <w:pPr>
            <w:pStyle w:val="Contents5"/>
            <w:tabs>
              <w:tab w:val="clear" w:pos="7892"/>
              <w:tab w:val="right" w:pos="9026" w:leader="dot"/>
            </w:tabs>
            <w:rPr/>
          </w:pPr>
          <w:hyperlink w:anchor="__RefHeading___Toc6062754_3381743652">
            <w:r>
              <w:rPr>
                <w:webHidden/>
                <w:rStyle w:val="IndexLink"/>
              </w:rPr>
              <w:t>4/1</w:t>
            </w:r>
            <w:r>
              <w:rPr>
                <w:rStyle w:val="IndexLink"/>
                <w:rtl w:val="true"/>
              </w:rPr>
              <w:t xml:space="preserve"> </w:t>
            </w:r>
            <w:r>
              <w:rPr>
                <w:rStyle w:val="IndexLink"/>
                <w:rtl w:val="true"/>
              </w:rPr>
              <w:t>صِدقُ العُبودِیَّةِ‌</w:t>
            </w:r>
            <w:r>
              <w:rPr>
                <w:rStyle w:val="IndexLink"/>
                <w:rtl w:val="true"/>
              </w:rPr>
              <w:tab/>
            </w:r>
            <w:r>
              <w:rPr>
                <w:rStyle w:val="IndexLink"/>
              </w:rPr>
              <w:t>155</w:t>
            </w:r>
          </w:hyperlink>
        </w:p>
        <w:p>
          <w:pPr>
            <w:pStyle w:val="Contents5"/>
            <w:tabs>
              <w:tab w:val="clear" w:pos="7892"/>
              <w:tab w:val="right" w:pos="9026" w:leader="dot"/>
            </w:tabs>
            <w:rPr/>
          </w:pPr>
          <w:hyperlink w:anchor="__RefHeading___Toc6062756_3381743652">
            <w:r>
              <w:rPr>
                <w:webHidden/>
                <w:rStyle w:val="IndexLink"/>
              </w:rPr>
              <w:t>5/1</w:t>
            </w:r>
            <w:r>
              <w:rPr>
                <w:rStyle w:val="IndexLink"/>
                <w:rtl w:val="true"/>
              </w:rPr>
              <w:t xml:space="preserve"> </w:t>
            </w:r>
            <w:r>
              <w:rPr>
                <w:rStyle w:val="IndexLink"/>
                <w:rtl w:val="true"/>
              </w:rPr>
              <w:t>شِدَّةُ عِبادَةِ النَّبِیِّ صلّی اللّه علیه و آله</w:t>
            </w:r>
            <w:r>
              <w:rPr>
                <w:rStyle w:val="IndexLink"/>
                <w:rtl w:val="true"/>
              </w:rPr>
              <w:tab/>
            </w:r>
            <w:r>
              <w:rPr>
                <w:rStyle w:val="IndexLink"/>
              </w:rPr>
              <w:t>156</w:t>
            </w:r>
          </w:hyperlink>
        </w:p>
        <w:p>
          <w:pPr>
            <w:pStyle w:val="Contents5"/>
            <w:tabs>
              <w:tab w:val="clear" w:pos="7892"/>
              <w:tab w:val="right" w:pos="9026" w:leader="dot"/>
            </w:tabs>
            <w:rPr/>
          </w:pPr>
          <w:hyperlink w:anchor="__RefHeading___Toc6062758_3381743652">
            <w:r>
              <w:rPr>
                <w:webHidden/>
                <w:rStyle w:val="IndexLink"/>
              </w:rPr>
              <w:t>6/1</w:t>
            </w:r>
            <w:r>
              <w:rPr>
                <w:rStyle w:val="IndexLink"/>
                <w:rtl w:val="true"/>
              </w:rPr>
              <w:t xml:space="preserve"> </w:t>
            </w:r>
            <w:r>
              <w:rPr>
                <w:rStyle w:val="IndexLink"/>
                <w:rtl w:val="true"/>
              </w:rPr>
              <w:t>دَوامُ عَزمِ الطّاعَةِ‌</w:t>
            </w:r>
            <w:r>
              <w:rPr>
                <w:rStyle w:val="IndexLink"/>
                <w:rtl w:val="true"/>
              </w:rPr>
              <w:tab/>
            </w:r>
            <w:r>
              <w:rPr>
                <w:rStyle w:val="IndexLink"/>
              </w:rPr>
              <w:t>156</w:t>
            </w:r>
          </w:hyperlink>
        </w:p>
        <w:p>
          <w:pPr>
            <w:pStyle w:val="Contents5"/>
            <w:tabs>
              <w:tab w:val="clear" w:pos="7892"/>
              <w:tab w:val="right" w:pos="9026" w:leader="dot"/>
            </w:tabs>
            <w:rPr/>
          </w:pPr>
          <w:hyperlink w:anchor="__RefHeading___Toc6062760_3381743652">
            <w:r>
              <w:rPr>
                <w:webHidden/>
                <w:rStyle w:val="IndexLink"/>
              </w:rPr>
              <w:t>7/1</w:t>
            </w:r>
            <w:r>
              <w:rPr>
                <w:rStyle w:val="IndexLink"/>
                <w:rtl w:val="true"/>
              </w:rPr>
              <w:t xml:space="preserve"> </w:t>
            </w:r>
            <w:r>
              <w:rPr>
                <w:rStyle w:val="IndexLink"/>
                <w:rtl w:val="true"/>
              </w:rPr>
              <w:t>ذَمُّ الاِعتِمادِ عَلَی الطّاعَةِ‌</w:t>
            </w:r>
            <w:r>
              <w:rPr>
                <w:rStyle w:val="IndexLink"/>
                <w:rtl w:val="true"/>
              </w:rPr>
              <w:tab/>
            </w:r>
            <w:r>
              <w:rPr>
                <w:rStyle w:val="IndexLink"/>
              </w:rPr>
              <w:t>156</w:t>
            </w:r>
          </w:hyperlink>
        </w:p>
        <w:p>
          <w:pPr>
            <w:pStyle w:val="Contents4"/>
            <w:tabs>
              <w:tab w:val="clear" w:pos="8176"/>
              <w:tab w:val="right" w:pos="9026" w:leader="dot"/>
            </w:tabs>
            <w:rPr/>
          </w:pPr>
          <w:hyperlink w:anchor="__RefHeading___Toc6062762_3381743652">
            <w:r>
              <w:rPr>
                <w:webHidden/>
                <w:rStyle w:val="IndexLink"/>
                <w:rtl w:val="true"/>
              </w:rPr>
              <w:t>الفَصلُ الثّانی</w:t>
            </w:r>
            <w:r>
              <w:rPr>
                <w:rStyle w:val="IndexLink"/>
                <w:rtl w:val="true"/>
              </w:rPr>
              <w:t>:</w:t>
            </w:r>
            <w:r>
              <w:rPr>
                <w:rStyle w:val="IndexLink"/>
                <w:rtl w:val="true"/>
              </w:rPr>
              <w:t>الأذان</w:t>
            </w:r>
            <w:r>
              <w:rPr>
                <w:rStyle w:val="IndexLink"/>
                <w:rtl w:val="true"/>
              </w:rPr>
              <w:tab/>
            </w:r>
            <w:r>
              <w:rPr>
                <w:rStyle w:val="IndexLink"/>
              </w:rPr>
              <w:t>158</w:t>
            </w:r>
          </w:hyperlink>
        </w:p>
        <w:p>
          <w:pPr>
            <w:pStyle w:val="Contents5"/>
            <w:tabs>
              <w:tab w:val="clear" w:pos="7892"/>
              <w:tab w:val="right" w:pos="9026" w:leader="dot"/>
            </w:tabs>
            <w:rPr/>
          </w:pPr>
          <w:hyperlink w:anchor="__RefHeading___Toc6062764_3381743652">
            <w:r>
              <w:rPr>
                <w:webHidden/>
                <w:rStyle w:val="IndexLink"/>
              </w:rPr>
              <w:t>1/2</w:t>
            </w:r>
            <w:r>
              <w:rPr>
                <w:rStyle w:val="IndexLink"/>
                <w:rtl w:val="true"/>
              </w:rPr>
              <w:t xml:space="preserve"> </w:t>
            </w:r>
            <w:r>
              <w:rPr>
                <w:rStyle w:val="IndexLink"/>
                <w:rtl w:val="true"/>
              </w:rPr>
              <w:t>بَدءُ تَشریعِ الأَذانِ‌</w:t>
            </w:r>
            <w:r>
              <w:rPr>
                <w:rStyle w:val="IndexLink"/>
                <w:rtl w:val="true"/>
              </w:rPr>
              <w:tab/>
            </w:r>
            <w:r>
              <w:rPr>
                <w:rStyle w:val="IndexLink"/>
              </w:rPr>
              <w:t>158</w:t>
            </w:r>
          </w:hyperlink>
        </w:p>
        <w:p>
          <w:pPr>
            <w:pStyle w:val="Contents5"/>
            <w:tabs>
              <w:tab w:val="clear" w:pos="7892"/>
              <w:tab w:val="right" w:pos="9026" w:leader="dot"/>
            </w:tabs>
            <w:rPr/>
          </w:pPr>
          <w:hyperlink w:anchor="__RefHeading___Toc6062766_3381743652">
            <w:r>
              <w:rPr>
                <w:webHidden/>
                <w:rStyle w:val="IndexLink"/>
              </w:rPr>
              <w:t>2/2</w:t>
            </w:r>
            <w:r>
              <w:rPr>
                <w:rStyle w:val="IndexLink"/>
                <w:rtl w:val="true"/>
              </w:rPr>
              <w:t xml:space="preserve"> </w:t>
            </w:r>
            <w:r>
              <w:rPr>
                <w:rStyle w:val="IndexLink"/>
                <w:rtl w:val="true"/>
              </w:rPr>
              <w:t>تَفسیرُ الأَذانِ‌</w:t>
            </w:r>
            <w:r>
              <w:rPr>
                <w:rStyle w:val="IndexLink"/>
                <w:rtl w:val="true"/>
              </w:rPr>
              <w:tab/>
            </w:r>
            <w:r>
              <w:rPr>
                <w:rStyle w:val="IndexLink"/>
              </w:rPr>
              <w:t>160</w:t>
            </w:r>
          </w:hyperlink>
        </w:p>
        <w:p>
          <w:pPr>
            <w:pStyle w:val="Contents5"/>
            <w:tabs>
              <w:tab w:val="clear" w:pos="7892"/>
              <w:tab w:val="right" w:pos="9026" w:leader="dot"/>
            </w:tabs>
            <w:rPr/>
          </w:pPr>
          <w:hyperlink w:anchor="__RefHeading___Toc6062768_3381743652">
            <w:r>
              <w:rPr>
                <w:webHidden/>
                <w:rStyle w:val="IndexLink"/>
              </w:rPr>
              <w:t>3/2</w:t>
            </w:r>
            <w:r>
              <w:rPr>
                <w:rStyle w:val="IndexLink"/>
                <w:rtl w:val="true"/>
              </w:rPr>
              <w:t xml:space="preserve"> </w:t>
            </w:r>
            <w:r>
              <w:rPr>
                <w:rStyle w:val="IndexLink"/>
                <w:rtl w:val="true"/>
              </w:rPr>
              <w:t>الأَذانُ فی اذُنِ المَولودِ</w:t>
            </w:r>
            <w:r>
              <w:rPr>
                <w:rStyle w:val="IndexLink"/>
                <w:rtl w:val="true"/>
              </w:rPr>
              <w:tab/>
            </w:r>
            <w:r>
              <w:rPr>
                <w:rStyle w:val="IndexLink"/>
              </w:rPr>
              <w:t>164</w:t>
            </w:r>
          </w:hyperlink>
        </w:p>
        <w:p>
          <w:pPr>
            <w:pStyle w:val="Contents5"/>
            <w:tabs>
              <w:tab w:val="clear" w:pos="7892"/>
              <w:tab w:val="right" w:pos="9026" w:leader="dot"/>
            </w:tabs>
            <w:rPr/>
          </w:pPr>
          <w:hyperlink w:anchor="__RefHeading___Toc6062770_3381743652">
            <w:r>
              <w:rPr>
                <w:webHidden/>
                <w:rStyle w:val="IndexLink"/>
              </w:rPr>
              <w:t>4/2</w:t>
            </w:r>
            <w:r>
              <w:rPr>
                <w:rStyle w:val="IndexLink"/>
                <w:rtl w:val="true"/>
              </w:rPr>
              <w:t xml:space="preserve"> </w:t>
            </w:r>
            <w:r>
              <w:rPr>
                <w:rStyle w:val="IndexLink"/>
                <w:rtl w:val="true"/>
              </w:rPr>
              <w:t>الأَذانُ فی اذُنِ مَن ساءَ خُلُقُهُ‌</w:t>
            </w:r>
            <w:r>
              <w:rPr>
                <w:rStyle w:val="IndexLink"/>
                <w:rtl w:val="true"/>
              </w:rPr>
              <w:tab/>
            </w:r>
            <w:r>
              <w:rPr>
                <w:rStyle w:val="IndexLink"/>
              </w:rPr>
              <w:t>164</w:t>
            </w:r>
          </w:hyperlink>
        </w:p>
        <w:p>
          <w:pPr>
            <w:pStyle w:val="Contents5"/>
            <w:tabs>
              <w:tab w:val="clear" w:pos="7892"/>
              <w:tab w:val="right" w:pos="9026" w:leader="dot"/>
            </w:tabs>
            <w:rPr/>
          </w:pPr>
          <w:hyperlink w:anchor="__RefHeading___Toc6062772_3381743652">
            <w:r>
              <w:rPr>
                <w:webHidden/>
                <w:rStyle w:val="IndexLink"/>
              </w:rPr>
              <w:t>5/2</w:t>
            </w:r>
            <w:r>
              <w:rPr>
                <w:rStyle w:val="IndexLink"/>
                <w:rtl w:val="true"/>
              </w:rPr>
              <w:t xml:space="preserve"> </w:t>
            </w:r>
            <w:r>
              <w:rPr>
                <w:rStyle w:val="IndexLink"/>
                <w:rtl w:val="true"/>
              </w:rPr>
              <w:t>الأَذانُ لِانکِسارِ البَردِ</w:t>
            </w:r>
            <w:r>
              <w:rPr>
                <w:rStyle w:val="IndexLink"/>
                <w:rtl w:val="true"/>
              </w:rPr>
              <w:tab/>
            </w:r>
            <w:r>
              <w:rPr>
                <w:rStyle w:val="IndexLink"/>
              </w:rPr>
              <w:t>165</w:t>
            </w:r>
          </w:hyperlink>
        </w:p>
        <w:p>
          <w:pPr>
            <w:pStyle w:val="Contents4"/>
            <w:tabs>
              <w:tab w:val="clear" w:pos="8176"/>
              <w:tab w:val="right" w:pos="9026" w:leader="dot"/>
            </w:tabs>
            <w:rPr/>
          </w:pPr>
          <w:hyperlink w:anchor="__RefHeading___Toc6062774_3381743652">
            <w:r>
              <w:rPr>
                <w:webHidden/>
                <w:rStyle w:val="IndexLink"/>
                <w:rtl w:val="true"/>
              </w:rPr>
              <w:t>الفَصلُ الثّالِثُ</w:t>
            </w:r>
            <w:r>
              <w:rPr>
                <w:rStyle w:val="IndexLink"/>
                <w:rtl w:val="true"/>
              </w:rPr>
              <w:t>:</w:t>
            </w:r>
            <w:r>
              <w:rPr>
                <w:rStyle w:val="IndexLink"/>
                <w:rtl w:val="true"/>
              </w:rPr>
              <w:t>الوضوء والصّلاة</w:t>
            </w:r>
            <w:r>
              <w:rPr>
                <w:rStyle w:val="IndexLink"/>
                <w:rtl w:val="true"/>
              </w:rPr>
              <w:tab/>
            </w:r>
            <w:r>
              <w:rPr>
                <w:rStyle w:val="IndexLink"/>
              </w:rPr>
              <w:t>166</w:t>
            </w:r>
          </w:hyperlink>
        </w:p>
        <w:p>
          <w:pPr>
            <w:pStyle w:val="Contents5"/>
            <w:tabs>
              <w:tab w:val="clear" w:pos="7892"/>
              <w:tab w:val="right" w:pos="9026" w:leader="dot"/>
            </w:tabs>
            <w:rPr/>
          </w:pPr>
          <w:hyperlink w:anchor="__RefHeading___Toc6062776_3381743652">
            <w:r>
              <w:rPr>
                <w:webHidden/>
                <w:rStyle w:val="IndexLink"/>
              </w:rPr>
              <w:t>1/3</w:t>
            </w:r>
            <w:r>
              <w:rPr>
                <w:rStyle w:val="IndexLink"/>
                <w:rtl w:val="true"/>
              </w:rPr>
              <w:t xml:space="preserve"> </w:t>
            </w:r>
            <w:r>
              <w:rPr>
                <w:rStyle w:val="IndexLink"/>
                <w:rtl w:val="true"/>
              </w:rPr>
              <w:t>عَدَمُ جَوازِ المَسحِ عَلَی الخُفِّ فی مَذهَبِ أهلِ البَیتِ علیهم السّلام</w:t>
            </w:r>
            <w:r>
              <w:rPr>
                <w:rStyle w:val="IndexLink"/>
                <w:rtl w:val="true"/>
              </w:rPr>
              <w:tab/>
            </w:r>
            <w:r>
              <w:rPr>
                <w:rStyle w:val="IndexLink"/>
              </w:rPr>
              <w:t>166</w:t>
            </w:r>
          </w:hyperlink>
        </w:p>
        <w:p>
          <w:pPr>
            <w:pStyle w:val="Contents5"/>
            <w:tabs>
              <w:tab w:val="clear" w:pos="7892"/>
              <w:tab w:val="right" w:pos="9026" w:leader="dot"/>
            </w:tabs>
            <w:rPr/>
          </w:pPr>
          <w:hyperlink w:anchor="__RefHeading___Toc6062778_3381743652">
            <w:r>
              <w:rPr>
                <w:webHidden/>
                <w:rStyle w:val="IndexLink"/>
              </w:rPr>
              <w:t>2/3</w:t>
            </w:r>
            <w:r>
              <w:rPr>
                <w:rStyle w:val="IndexLink"/>
                <w:rtl w:val="true"/>
              </w:rPr>
              <w:t xml:space="preserve"> </w:t>
            </w:r>
            <w:r>
              <w:rPr>
                <w:rStyle w:val="IndexLink"/>
                <w:rtl w:val="true"/>
              </w:rPr>
              <w:t>وَقتُ الصَّلاةِ‌</w:t>
            </w:r>
            <w:r>
              <w:rPr>
                <w:rStyle w:val="IndexLink"/>
                <w:rtl w:val="true"/>
              </w:rPr>
              <w:tab/>
            </w:r>
            <w:r>
              <w:rPr>
                <w:rStyle w:val="IndexLink"/>
              </w:rPr>
              <w:t>166</w:t>
            </w:r>
          </w:hyperlink>
        </w:p>
        <w:p>
          <w:pPr>
            <w:pStyle w:val="Contents5"/>
            <w:tabs>
              <w:tab w:val="clear" w:pos="7892"/>
              <w:tab w:val="right" w:pos="9026" w:leader="dot"/>
            </w:tabs>
            <w:rPr/>
          </w:pPr>
          <w:hyperlink w:anchor="__RefHeading___Toc6062780_3381743652">
            <w:r>
              <w:rPr>
                <w:webHidden/>
                <w:rStyle w:val="IndexLink"/>
              </w:rPr>
              <w:t>3/3</w:t>
            </w:r>
            <w:r>
              <w:rPr>
                <w:rStyle w:val="IndexLink"/>
                <w:rtl w:val="true"/>
              </w:rPr>
              <w:t xml:space="preserve"> </w:t>
            </w:r>
            <w:r>
              <w:rPr>
                <w:rStyle w:val="IndexLink"/>
                <w:rtl w:val="true"/>
              </w:rPr>
              <w:t>الحَثُّ عَلَی المُحافَظَةِ عَلَی الصَّلَواتِ‌</w:t>
            </w:r>
            <w:r>
              <w:rPr>
                <w:rStyle w:val="IndexLink"/>
                <w:rtl w:val="true"/>
              </w:rPr>
              <w:tab/>
            </w:r>
            <w:r>
              <w:rPr>
                <w:rStyle w:val="IndexLink"/>
              </w:rPr>
              <w:t>167</w:t>
            </w:r>
          </w:hyperlink>
        </w:p>
        <w:p>
          <w:pPr>
            <w:pStyle w:val="Contents5"/>
            <w:tabs>
              <w:tab w:val="clear" w:pos="7892"/>
              <w:tab w:val="right" w:pos="9026" w:leader="dot"/>
            </w:tabs>
            <w:rPr/>
          </w:pPr>
          <w:hyperlink w:anchor="__RefHeading___Toc6062782_3381743652">
            <w:r>
              <w:rPr>
                <w:webHidden/>
                <w:rStyle w:val="IndexLink"/>
              </w:rPr>
              <w:t>4/3</w:t>
            </w:r>
            <w:r>
              <w:rPr>
                <w:rStyle w:val="IndexLink"/>
                <w:rtl w:val="true"/>
              </w:rPr>
              <w:t xml:space="preserve"> </w:t>
            </w:r>
            <w:r>
              <w:rPr>
                <w:rStyle w:val="IndexLink"/>
                <w:rtl w:val="true"/>
              </w:rPr>
              <w:t>قُنوتُ النَّبِیِّ صلّی اللّه علیه و آله فی صَلاتِهِ کُلِّها</w:t>
            </w:r>
            <w:r>
              <w:rPr>
                <w:rStyle w:val="IndexLink"/>
                <w:rtl w:val="true"/>
              </w:rPr>
              <w:tab/>
            </w:r>
            <w:r>
              <w:rPr>
                <w:rStyle w:val="IndexLink"/>
              </w:rPr>
              <w:t>167</w:t>
            </w:r>
          </w:hyperlink>
        </w:p>
        <w:p>
          <w:pPr>
            <w:pStyle w:val="Contents5"/>
            <w:tabs>
              <w:tab w:val="clear" w:pos="7892"/>
              <w:tab w:val="right" w:pos="9026" w:leader="dot"/>
            </w:tabs>
            <w:rPr/>
          </w:pPr>
          <w:hyperlink w:anchor="__RefHeading___Toc6062784_3381743652">
            <w:r>
              <w:rPr>
                <w:webHidden/>
                <w:rStyle w:val="IndexLink"/>
              </w:rPr>
              <w:t>5/3</w:t>
            </w:r>
            <w:r>
              <w:rPr>
                <w:rStyle w:val="IndexLink"/>
                <w:rtl w:val="true"/>
              </w:rPr>
              <w:t xml:space="preserve"> </w:t>
            </w:r>
            <w:r>
              <w:rPr>
                <w:rStyle w:val="IndexLink"/>
                <w:rtl w:val="true"/>
              </w:rPr>
              <w:t>الصَّلاةُ بَینَ المَغرِبِ وَالعِشاءِ</w:t>
            </w:r>
            <w:r>
              <w:rPr>
                <w:rStyle w:val="IndexLink"/>
                <w:rtl w:val="true"/>
              </w:rPr>
              <w:tab/>
            </w:r>
            <w:r>
              <w:rPr>
                <w:rStyle w:val="IndexLink"/>
              </w:rPr>
              <w:t>168</w:t>
            </w:r>
          </w:hyperlink>
        </w:p>
        <w:p>
          <w:pPr>
            <w:pStyle w:val="Contents5"/>
            <w:tabs>
              <w:tab w:val="clear" w:pos="7892"/>
              <w:tab w:val="right" w:pos="9026" w:leader="dot"/>
            </w:tabs>
            <w:rPr/>
          </w:pPr>
          <w:hyperlink w:anchor="__RefHeading___Toc6062786_3381743652">
            <w:r>
              <w:rPr>
                <w:webHidden/>
                <w:rStyle w:val="IndexLink"/>
              </w:rPr>
              <w:t>6/3</w:t>
            </w:r>
            <w:r>
              <w:rPr>
                <w:rStyle w:val="IndexLink"/>
                <w:rtl w:val="true"/>
              </w:rPr>
              <w:t xml:space="preserve"> </w:t>
            </w:r>
            <w:r>
              <w:rPr>
                <w:rStyle w:val="IndexLink"/>
                <w:rtl w:val="true"/>
              </w:rPr>
              <w:t>حُضورُ قَلبِ الإِمامِ علیه السّلام فِی الصَّلاةِ‌</w:t>
            </w:r>
            <w:r>
              <w:rPr>
                <w:rStyle w:val="IndexLink"/>
                <w:rtl w:val="true"/>
              </w:rPr>
              <w:tab/>
            </w:r>
            <w:r>
              <w:rPr>
                <w:rStyle w:val="IndexLink"/>
              </w:rPr>
              <w:t>168</w:t>
            </w:r>
          </w:hyperlink>
        </w:p>
        <w:p>
          <w:pPr>
            <w:pStyle w:val="Contents5"/>
            <w:tabs>
              <w:tab w:val="clear" w:pos="7892"/>
              <w:tab w:val="right" w:pos="9026" w:leader="dot"/>
            </w:tabs>
            <w:rPr/>
          </w:pPr>
          <w:hyperlink w:anchor="__RefHeading___Toc6062788_3381743652">
            <w:r>
              <w:rPr>
                <w:webHidden/>
                <w:rStyle w:val="IndexLink"/>
              </w:rPr>
              <w:t>7/3</w:t>
            </w:r>
            <w:r>
              <w:rPr>
                <w:rStyle w:val="IndexLink"/>
                <w:rtl w:val="true"/>
              </w:rPr>
              <w:t xml:space="preserve"> </w:t>
            </w:r>
            <w:r>
              <w:rPr>
                <w:rStyle w:val="IndexLink"/>
                <w:rtl w:val="true"/>
              </w:rPr>
              <w:t>حُبُّ الإِمامِ علیه السّلام لِلصَّلاةِ وتِلاوَةِ القُرآنِ‌</w:t>
            </w:r>
            <w:r>
              <w:rPr>
                <w:rStyle w:val="IndexLink"/>
                <w:rtl w:val="true"/>
              </w:rPr>
              <w:tab/>
            </w:r>
            <w:r>
              <w:rPr>
                <w:rStyle w:val="IndexLink"/>
              </w:rPr>
              <w:t>168</w:t>
            </w:r>
          </w:hyperlink>
        </w:p>
        <w:p>
          <w:pPr>
            <w:pStyle w:val="Contents5"/>
            <w:tabs>
              <w:tab w:val="clear" w:pos="7892"/>
              <w:tab w:val="right" w:pos="9026" w:leader="dot"/>
            </w:tabs>
            <w:rPr/>
          </w:pPr>
          <w:hyperlink w:anchor="__RefHeading___Toc6062790_3381743652">
            <w:r>
              <w:rPr>
                <w:webHidden/>
                <w:rStyle w:val="IndexLink"/>
              </w:rPr>
              <w:t>8/3</w:t>
            </w:r>
            <w:r>
              <w:rPr>
                <w:rStyle w:val="IndexLink"/>
                <w:rtl w:val="true"/>
              </w:rPr>
              <w:t xml:space="preserve"> </w:t>
            </w:r>
            <w:r>
              <w:rPr>
                <w:rStyle w:val="IndexLink"/>
                <w:rtl w:val="true"/>
              </w:rPr>
              <w:t>آخِرُ صَلاةٍ صَلّاهَا الإِمامُ علیه السّلام</w:t>
            </w:r>
            <w:r>
              <w:rPr>
                <w:rStyle w:val="IndexLink"/>
                <w:rtl w:val="true"/>
              </w:rPr>
              <w:tab/>
            </w:r>
            <w:r>
              <w:rPr>
                <w:rStyle w:val="IndexLink"/>
              </w:rPr>
              <w:t>169</w:t>
            </w:r>
          </w:hyperlink>
        </w:p>
        <w:p>
          <w:pPr>
            <w:pStyle w:val="Contents5"/>
            <w:tabs>
              <w:tab w:val="clear" w:pos="7892"/>
              <w:tab w:val="right" w:pos="9026" w:leader="dot"/>
            </w:tabs>
            <w:rPr/>
          </w:pPr>
          <w:hyperlink w:anchor="__RefHeading___Toc6062792_3381743652">
            <w:r>
              <w:rPr>
                <w:webHidden/>
                <w:rStyle w:val="IndexLink"/>
              </w:rPr>
              <w:t>9/3</w:t>
            </w:r>
            <w:r>
              <w:rPr>
                <w:rStyle w:val="IndexLink"/>
                <w:rtl w:val="true"/>
              </w:rPr>
              <w:t xml:space="preserve"> </w:t>
            </w:r>
            <w:r>
              <w:rPr>
                <w:rStyle w:val="IndexLink"/>
                <w:rtl w:val="true"/>
              </w:rPr>
              <w:t>ثَوابُ تَعقیبِ صَلاةِ الصُّبحِ‌</w:t>
            </w:r>
            <w:r>
              <w:rPr>
                <w:rStyle w:val="IndexLink"/>
                <w:rtl w:val="true"/>
              </w:rPr>
              <w:tab/>
            </w:r>
            <w:r>
              <w:rPr>
                <w:rStyle w:val="IndexLink"/>
              </w:rPr>
              <w:t>170</w:t>
            </w:r>
          </w:hyperlink>
        </w:p>
        <w:p>
          <w:pPr>
            <w:pStyle w:val="Contents5"/>
            <w:tabs>
              <w:tab w:val="clear" w:pos="7892"/>
              <w:tab w:val="right" w:pos="9026" w:leader="dot"/>
            </w:tabs>
            <w:rPr/>
          </w:pPr>
          <w:hyperlink w:anchor="__RefHeading___Toc6062794_3381743652">
            <w:r>
              <w:rPr>
                <w:webHidden/>
                <w:rStyle w:val="IndexLink"/>
              </w:rPr>
              <w:t>10/3</w:t>
            </w:r>
            <w:r>
              <w:rPr>
                <w:rStyle w:val="IndexLink"/>
                <w:rtl w:val="true"/>
              </w:rPr>
              <w:t xml:space="preserve"> </w:t>
            </w:r>
            <w:r>
              <w:rPr>
                <w:rStyle w:val="IndexLink"/>
                <w:rtl w:val="true"/>
              </w:rPr>
              <w:t>صَلاةُ المَریضِ‌</w:t>
            </w:r>
            <w:r>
              <w:rPr>
                <w:rStyle w:val="IndexLink"/>
                <w:rtl w:val="true"/>
              </w:rPr>
              <w:tab/>
            </w:r>
            <w:r>
              <w:rPr>
                <w:rStyle w:val="IndexLink"/>
              </w:rPr>
              <w:t>170</w:t>
            </w:r>
          </w:hyperlink>
        </w:p>
        <w:p>
          <w:pPr>
            <w:pStyle w:val="Contents5"/>
            <w:tabs>
              <w:tab w:val="clear" w:pos="7892"/>
              <w:tab w:val="right" w:pos="9026" w:leader="dot"/>
            </w:tabs>
            <w:rPr/>
          </w:pPr>
          <w:hyperlink w:anchor="__RefHeading___Toc6062796_3381743652">
            <w:r>
              <w:rPr>
                <w:webHidden/>
                <w:rStyle w:val="IndexLink"/>
              </w:rPr>
              <w:t>11/3</w:t>
            </w:r>
            <w:r>
              <w:rPr>
                <w:rStyle w:val="IndexLink"/>
                <w:rtl w:val="true"/>
              </w:rPr>
              <w:t xml:space="preserve"> </w:t>
            </w:r>
            <w:r>
              <w:rPr>
                <w:rStyle w:val="IndexLink"/>
                <w:rtl w:val="true"/>
              </w:rPr>
              <w:t>صَلاةُ الحاجَةِ‌</w:t>
            </w:r>
            <w:r>
              <w:rPr>
                <w:rStyle w:val="IndexLink"/>
                <w:rtl w:val="true"/>
              </w:rPr>
              <w:tab/>
            </w:r>
            <w:r>
              <w:rPr>
                <w:rStyle w:val="IndexLink"/>
              </w:rPr>
              <w:t>171</w:t>
            </w:r>
          </w:hyperlink>
        </w:p>
        <w:p>
          <w:pPr>
            <w:pStyle w:val="Contents5"/>
            <w:tabs>
              <w:tab w:val="clear" w:pos="7892"/>
              <w:tab w:val="right" w:pos="9026" w:leader="dot"/>
            </w:tabs>
            <w:rPr/>
          </w:pPr>
          <w:hyperlink w:anchor="__RefHeading___Toc6062798_3381743652">
            <w:r>
              <w:rPr>
                <w:webHidden/>
                <w:rStyle w:val="IndexLink"/>
              </w:rPr>
              <w:t>12/3</w:t>
            </w:r>
            <w:r>
              <w:rPr>
                <w:rStyle w:val="IndexLink"/>
                <w:rtl w:val="true"/>
              </w:rPr>
              <w:t xml:space="preserve"> </w:t>
            </w:r>
            <w:r>
              <w:rPr>
                <w:rStyle w:val="IndexLink"/>
                <w:rtl w:val="true"/>
              </w:rPr>
              <w:t>الصَّلاةُ عَلَی المُنافِقِ‌</w:t>
            </w:r>
            <w:r>
              <w:rPr>
                <w:rStyle w:val="IndexLink"/>
                <w:rtl w:val="true"/>
              </w:rPr>
              <w:tab/>
            </w:r>
            <w:r>
              <w:rPr>
                <w:rStyle w:val="IndexLink"/>
              </w:rPr>
              <w:t>172</w:t>
            </w:r>
          </w:hyperlink>
        </w:p>
        <w:p>
          <w:pPr>
            <w:pStyle w:val="Contents4"/>
            <w:tabs>
              <w:tab w:val="clear" w:pos="8176"/>
              <w:tab w:val="right" w:pos="9026" w:leader="dot"/>
            </w:tabs>
            <w:rPr/>
          </w:pPr>
          <w:hyperlink w:anchor="__RefHeading___Toc6062800_3381743652">
            <w:r>
              <w:rPr>
                <w:webHidden/>
                <w:rStyle w:val="IndexLink"/>
                <w:rtl w:val="true"/>
              </w:rPr>
              <w:t>الفَصلُ الرّابِعُ</w:t>
            </w:r>
            <w:r>
              <w:rPr>
                <w:rStyle w:val="IndexLink"/>
                <w:rtl w:val="true"/>
              </w:rPr>
              <w:t>:</w:t>
            </w:r>
            <w:r>
              <w:rPr>
                <w:rStyle w:val="IndexLink"/>
                <w:rtl w:val="true"/>
              </w:rPr>
              <w:t>الصّوم</w:t>
            </w:r>
            <w:r>
              <w:rPr>
                <w:rStyle w:val="IndexLink"/>
                <w:rtl w:val="true"/>
              </w:rPr>
              <w:tab/>
            </w:r>
            <w:r>
              <w:rPr>
                <w:rStyle w:val="IndexLink"/>
              </w:rPr>
              <w:t>174</w:t>
            </w:r>
          </w:hyperlink>
        </w:p>
        <w:p>
          <w:pPr>
            <w:pStyle w:val="Contents5"/>
            <w:tabs>
              <w:tab w:val="clear" w:pos="7892"/>
              <w:tab w:val="right" w:pos="9026" w:leader="dot"/>
            </w:tabs>
            <w:rPr/>
          </w:pPr>
          <w:hyperlink w:anchor="__RefHeading___Toc6062802_3381743652">
            <w:r>
              <w:rPr>
                <w:webHidden/>
                <w:rStyle w:val="IndexLink"/>
              </w:rPr>
              <w:t>1/4</w:t>
            </w:r>
            <w:r>
              <w:rPr>
                <w:rStyle w:val="IndexLink"/>
                <w:rtl w:val="true"/>
              </w:rPr>
              <w:t xml:space="preserve"> </w:t>
            </w:r>
            <w:r>
              <w:rPr>
                <w:rStyle w:val="IndexLink"/>
                <w:rtl w:val="true"/>
              </w:rPr>
              <w:t>حِکمَةُ الصَّومِ‌</w:t>
            </w:r>
            <w:r>
              <w:rPr>
                <w:rStyle w:val="IndexLink"/>
                <w:rtl w:val="true"/>
              </w:rPr>
              <w:tab/>
            </w:r>
            <w:r>
              <w:rPr>
                <w:rStyle w:val="IndexLink"/>
              </w:rPr>
              <w:t>174</w:t>
            </w:r>
          </w:hyperlink>
        </w:p>
        <w:p>
          <w:pPr>
            <w:pStyle w:val="Contents5"/>
            <w:tabs>
              <w:tab w:val="clear" w:pos="7892"/>
              <w:tab w:val="right" w:pos="9026" w:leader="dot"/>
            </w:tabs>
            <w:rPr/>
          </w:pPr>
          <w:hyperlink w:anchor="__RefHeading___Toc6062804_3381743652">
            <w:r>
              <w:rPr>
                <w:webHidden/>
                <w:rStyle w:val="IndexLink"/>
              </w:rPr>
              <w:t>2/4</w:t>
            </w:r>
            <w:r>
              <w:rPr>
                <w:rStyle w:val="IndexLink"/>
                <w:rtl w:val="true"/>
              </w:rPr>
              <w:t xml:space="preserve"> </w:t>
            </w:r>
            <w:r>
              <w:rPr>
                <w:rStyle w:val="IndexLink"/>
                <w:rtl w:val="true"/>
              </w:rPr>
              <w:t>تُحفَةُ الصّائِمِ‌</w:t>
            </w:r>
            <w:r>
              <w:rPr>
                <w:rStyle w:val="IndexLink"/>
                <w:rtl w:val="true"/>
              </w:rPr>
              <w:tab/>
            </w:r>
            <w:r>
              <w:rPr>
                <w:rStyle w:val="IndexLink"/>
              </w:rPr>
              <w:t>174</w:t>
            </w:r>
          </w:hyperlink>
        </w:p>
        <w:p>
          <w:pPr>
            <w:pStyle w:val="Contents5"/>
            <w:tabs>
              <w:tab w:val="clear" w:pos="7892"/>
              <w:tab w:val="right" w:pos="9026" w:leader="dot"/>
            </w:tabs>
            <w:rPr/>
          </w:pPr>
          <w:hyperlink w:anchor="__RefHeading___Toc6062806_3381743652">
            <w:r>
              <w:rPr>
                <w:webHidden/>
                <w:rStyle w:val="IndexLink"/>
              </w:rPr>
              <w:t>3/4</w:t>
            </w:r>
            <w:r>
              <w:rPr>
                <w:rStyle w:val="IndexLink"/>
                <w:rtl w:val="true"/>
              </w:rPr>
              <w:t xml:space="preserve"> </w:t>
            </w:r>
            <w:r>
              <w:rPr>
                <w:rStyle w:val="IndexLink"/>
                <w:rtl w:val="true"/>
              </w:rPr>
              <w:t>فَضلُ السَّحورِ</w:t>
            </w:r>
            <w:r>
              <w:rPr>
                <w:rStyle w:val="IndexLink"/>
                <w:rtl w:val="true"/>
              </w:rPr>
              <w:tab/>
            </w:r>
            <w:r>
              <w:rPr>
                <w:rStyle w:val="IndexLink"/>
              </w:rPr>
              <w:t>175</w:t>
            </w:r>
          </w:hyperlink>
        </w:p>
        <w:p>
          <w:pPr>
            <w:pStyle w:val="Contents5"/>
            <w:tabs>
              <w:tab w:val="clear" w:pos="7892"/>
              <w:tab w:val="right" w:pos="9026" w:leader="dot"/>
            </w:tabs>
            <w:rPr/>
          </w:pPr>
          <w:hyperlink w:anchor="__RefHeading___Toc6062808_3381743652">
            <w:r>
              <w:rPr>
                <w:webHidden/>
                <w:rStyle w:val="IndexLink"/>
              </w:rPr>
              <w:t>4/4</w:t>
            </w:r>
            <w:r>
              <w:rPr>
                <w:rStyle w:val="IndexLink"/>
                <w:rtl w:val="true"/>
              </w:rPr>
              <w:t xml:space="preserve"> </w:t>
            </w:r>
            <w:r>
              <w:rPr>
                <w:rStyle w:val="IndexLink"/>
                <w:rtl w:val="true"/>
              </w:rPr>
              <w:t>الإِفطارُ بِالتَّمرِ</w:t>
            </w:r>
            <w:r>
              <w:rPr>
                <w:rStyle w:val="IndexLink"/>
                <w:rtl w:val="true"/>
              </w:rPr>
              <w:tab/>
            </w:r>
            <w:r>
              <w:rPr>
                <w:rStyle w:val="IndexLink"/>
              </w:rPr>
              <w:t>175</w:t>
            </w:r>
          </w:hyperlink>
        </w:p>
        <w:p>
          <w:pPr>
            <w:pStyle w:val="Contents5"/>
            <w:tabs>
              <w:tab w:val="clear" w:pos="7892"/>
              <w:tab w:val="right" w:pos="9026" w:leader="dot"/>
            </w:tabs>
            <w:rPr/>
          </w:pPr>
          <w:hyperlink w:anchor="__RefHeading___Toc6062810_3381743652">
            <w:r>
              <w:rPr>
                <w:webHidden/>
                <w:rStyle w:val="IndexLink"/>
              </w:rPr>
              <w:t>5/4</w:t>
            </w:r>
            <w:r>
              <w:rPr>
                <w:rStyle w:val="IndexLink"/>
                <w:rtl w:val="true"/>
              </w:rPr>
              <w:t xml:space="preserve"> </w:t>
            </w:r>
            <w:r>
              <w:rPr>
                <w:rStyle w:val="IndexLink"/>
                <w:rtl w:val="true"/>
              </w:rPr>
              <w:t>فَضلُ صَومِ رَجَبٍ و شَعبانَ‌</w:t>
            </w:r>
            <w:r>
              <w:rPr>
                <w:rStyle w:val="IndexLink"/>
                <w:rtl w:val="true"/>
              </w:rPr>
              <w:tab/>
            </w:r>
            <w:r>
              <w:rPr>
                <w:rStyle w:val="IndexLink"/>
              </w:rPr>
              <w:t>176</w:t>
            </w:r>
          </w:hyperlink>
        </w:p>
        <w:p>
          <w:pPr>
            <w:pStyle w:val="Contents5"/>
            <w:tabs>
              <w:tab w:val="clear" w:pos="7892"/>
              <w:tab w:val="right" w:pos="9026" w:leader="dot"/>
            </w:tabs>
            <w:rPr/>
          </w:pPr>
          <w:hyperlink w:anchor="__RefHeading___Toc6062812_3381743652">
            <w:r>
              <w:rPr>
                <w:webHidden/>
                <w:rStyle w:val="IndexLink"/>
              </w:rPr>
              <w:t>6/4</w:t>
            </w:r>
            <w:r>
              <w:rPr>
                <w:rStyle w:val="IndexLink"/>
                <w:rtl w:val="true"/>
              </w:rPr>
              <w:t xml:space="preserve"> </w:t>
            </w:r>
            <w:r>
              <w:rPr>
                <w:rStyle w:val="IndexLink"/>
                <w:rtl w:val="true"/>
              </w:rPr>
              <w:t>فَضلُ صَومِ الجُمُعَةِ‌</w:t>
            </w:r>
            <w:r>
              <w:rPr>
                <w:rStyle w:val="IndexLink"/>
                <w:rtl w:val="true"/>
              </w:rPr>
              <w:tab/>
            </w:r>
            <w:r>
              <w:rPr>
                <w:rStyle w:val="IndexLink"/>
              </w:rPr>
              <w:t>176</w:t>
            </w:r>
          </w:hyperlink>
        </w:p>
        <w:p>
          <w:pPr>
            <w:pStyle w:val="Contents4"/>
            <w:tabs>
              <w:tab w:val="clear" w:pos="8176"/>
              <w:tab w:val="right" w:pos="9026" w:leader="dot"/>
            </w:tabs>
            <w:rPr/>
          </w:pPr>
          <w:hyperlink w:anchor="__RefHeading___Toc6062814_3381743652">
            <w:r>
              <w:rPr>
                <w:webHidden/>
                <w:rStyle w:val="IndexLink"/>
                <w:rtl w:val="true"/>
              </w:rPr>
              <w:t>الفَصلُ الخامِسُ</w:t>
            </w:r>
            <w:r>
              <w:rPr>
                <w:rStyle w:val="IndexLink"/>
                <w:rtl w:val="true"/>
              </w:rPr>
              <w:t>:</w:t>
            </w:r>
            <w:r>
              <w:rPr>
                <w:rStyle w:val="IndexLink"/>
                <w:rtl w:val="true"/>
              </w:rPr>
              <w:t>الحجّ والعمرة والطّواف</w:t>
            </w:r>
            <w:r>
              <w:rPr>
                <w:rStyle w:val="IndexLink"/>
                <w:rtl w:val="true"/>
              </w:rPr>
              <w:tab/>
            </w:r>
            <w:r>
              <w:rPr>
                <w:rStyle w:val="IndexLink"/>
              </w:rPr>
              <w:t>178</w:t>
            </w:r>
          </w:hyperlink>
        </w:p>
        <w:p>
          <w:pPr>
            <w:pStyle w:val="Contents5"/>
            <w:tabs>
              <w:tab w:val="clear" w:pos="7892"/>
              <w:tab w:val="right" w:pos="9026" w:leader="dot"/>
            </w:tabs>
            <w:rPr/>
          </w:pPr>
          <w:hyperlink w:anchor="__RefHeading___Toc6062816_3381743652">
            <w:r>
              <w:rPr>
                <w:webHidden/>
                <w:rStyle w:val="IndexLink"/>
              </w:rPr>
              <w:t>1/5</w:t>
            </w:r>
            <w:r>
              <w:rPr>
                <w:rStyle w:val="IndexLink"/>
                <w:rtl w:val="true"/>
              </w:rPr>
              <w:t xml:space="preserve"> </w:t>
            </w:r>
            <w:r>
              <w:rPr>
                <w:rStyle w:val="IndexLink"/>
                <w:rtl w:val="true"/>
              </w:rPr>
              <w:t>التَّحذیرُ مِن تَرکِ الحَجِّ‌</w:t>
            </w:r>
            <w:r>
              <w:rPr>
                <w:rStyle w:val="IndexLink"/>
                <w:rtl w:val="true"/>
              </w:rPr>
              <w:tab/>
            </w:r>
            <w:r>
              <w:rPr>
                <w:rStyle w:val="IndexLink"/>
              </w:rPr>
              <w:t>178</w:t>
            </w:r>
          </w:hyperlink>
        </w:p>
        <w:p>
          <w:pPr>
            <w:pStyle w:val="Contents5"/>
            <w:tabs>
              <w:tab w:val="clear" w:pos="7892"/>
              <w:tab w:val="right" w:pos="9026" w:leader="dot"/>
            </w:tabs>
            <w:rPr/>
          </w:pPr>
          <w:hyperlink w:anchor="__RefHeading___Toc6062818_3381743652">
            <w:r>
              <w:rPr>
                <w:webHidden/>
                <w:rStyle w:val="IndexLink"/>
              </w:rPr>
              <w:t>2/5</w:t>
            </w:r>
            <w:r>
              <w:rPr>
                <w:rStyle w:val="IndexLink"/>
                <w:rtl w:val="true"/>
              </w:rPr>
              <w:t xml:space="preserve"> </w:t>
            </w:r>
            <w:r>
              <w:rPr>
                <w:rStyle w:val="IndexLink"/>
                <w:rtl w:val="true"/>
              </w:rPr>
              <w:t>جِهادٌ لا شَوکَةَ فیهِ‌</w:t>
            </w:r>
            <w:r>
              <w:rPr>
                <w:rStyle w:val="IndexLink"/>
                <w:rtl w:val="true"/>
              </w:rPr>
              <w:tab/>
            </w:r>
            <w:r>
              <w:rPr>
                <w:rStyle w:val="IndexLink"/>
              </w:rPr>
              <w:t>178</w:t>
            </w:r>
          </w:hyperlink>
        </w:p>
        <w:p>
          <w:pPr>
            <w:pStyle w:val="Contents5"/>
            <w:tabs>
              <w:tab w:val="clear" w:pos="7892"/>
              <w:tab w:val="right" w:pos="9026" w:leader="dot"/>
            </w:tabs>
            <w:rPr/>
          </w:pPr>
          <w:hyperlink w:anchor="__RefHeading___Toc6062820_3381743652">
            <w:r>
              <w:rPr>
                <w:webHidden/>
                <w:rStyle w:val="IndexLink"/>
              </w:rPr>
              <w:t>3/5</w:t>
            </w:r>
            <w:r>
              <w:rPr>
                <w:rStyle w:val="IndexLink"/>
                <w:rtl w:val="true"/>
              </w:rPr>
              <w:t xml:space="preserve"> </w:t>
            </w:r>
            <w:r>
              <w:rPr>
                <w:rStyle w:val="IndexLink"/>
                <w:rtl w:val="true"/>
              </w:rPr>
              <w:t>ما یَحرُمُ عَلَی المُحرِمِ‌</w:t>
            </w:r>
            <w:r>
              <w:rPr>
                <w:rStyle w:val="IndexLink"/>
                <w:rtl w:val="true"/>
              </w:rPr>
              <w:tab/>
            </w:r>
            <w:r>
              <w:rPr>
                <w:rStyle w:val="IndexLink"/>
              </w:rPr>
              <w:t>179</w:t>
            </w:r>
          </w:hyperlink>
        </w:p>
        <w:p>
          <w:pPr>
            <w:pStyle w:val="Contents5"/>
            <w:tabs>
              <w:tab w:val="clear" w:pos="7892"/>
              <w:tab w:val="right" w:pos="9026" w:leader="dot"/>
            </w:tabs>
            <w:rPr/>
          </w:pPr>
          <w:hyperlink w:anchor="__RefHeading___Toc6062822_3381743652">
            <w:r>
              <w:rPr>
                <w:webHidden/>
                <w:rStyle w:val="IndexLink"/>
              </w:rPr>
              <w:t>4/5</w:t>
            </w:r>
            <w:r>
              <w:rPr>
                <w:rStyle w:val="IndexLink"/>
                <w:rtl w:val="true"/>
              </w:rPr>
              <w:t xml:space="preserve"> </w:t>
            </w:r>
            <w:r>
              <w:rPr>
                <w:rStyle w:val="IndexLink"/>
                <w:rtl w:val="true"/>
              </w:rPr>
              <w:t>الاِعتِمارُ فی أشهُرِ الحَجِّ‌</w:t>
            </w:r>
            <w:r>
              <w:rPr>
                <w:rStyle w:val="IndexLink"/>
                <w:rtl w:val="true"/>
              </w:rPr>
              <w:tab/>
            </w:r>
            <w:r>
              <w:rPr>
                <w:rStyle w:val="IndexLink"/>
              </w:rPr>
              <w:t>179</w:t>
            </w:r>
          </w:hyperlink>
        </w:p>
        <w:p>
          <w:pPr>
            <w:pStyle w:val="Contents5"/>
            <w:tabs>
              <w:tab w:val="clear" w:pos="7892"/>
              <w:tab w:val="right" w:pos="9026" w:leader="dot"/>
            </w:tabs>
            <w:rPr/>
          </w:pPr>
          <w:hyperlink w:anchor="__RefHeading___Toc6062824_3381743652">
            <w:r>
              <w:rPr>
                <w:webHidden/>
                <w:rStyle w:val="IndexLink"/>
              </w:rPr>
              <w:t>5/5</w:t>
            </w:r>
            <w:r>
              <w:rPr>
                <w:rStyle w:val="IndexLink"/>
                <w:rtl w:val="true"/>
              </w:rPr>
              <w:t xml:space="preserve"> </w:t>
            </w:r>
            <w:r>
              <w:rPr>
                <w:rStyle w:val="IndexLink"/>
                <w:rtl w:val="true"/>
              </w:rPr>
              <w:t>طَوافُ البَیتِ فِی المَطَرِ</w:t>
            </w:r>
            <w:r>
              <w:rPr>
                <w:rStyle w:val="IndexLink"/>
                <w:rtl w:val="true"/>
              </w:rPr>
              <w:tab/>
            </w:r>
            <w:r>
              <w:rPr>
                <w:rStyle w:val="IndexLink"/>
              </w:rPr>
              <w:t>180</w:t>
            </w:r>
          </w:hyperlink>
        </w:p>
        <w:p>
          <w:pPr>
            <w:pStyle w:val="Contents4"/>
            <w:tabs>
              <w:tab w:val="clear" w:pos="8176"/>
              <w:tab w:val="right" w:pos="9026" w:leader="dot"/>
            </w:tabs>
            <w:rPr/>
          </w:pPr>
          <w:hyperlink w:anchor="__RefHeading___Toc6062826_3381743652">
            <w:r>
              <w:rPr>
                <w:webHidden/>
                <w:rStyle w:val="IndexLink"/>
                <w:rtl w:val="true"/>
              </w:rPr>
              <w:t>الفَصلُ السّادِسُ</w:t>
            </w:r>
            <w:r>
              <w:rPr>
                <w:rStyle w:val="IndexLink"/>
                <w:rtl w:val="true"/>
              </w:rPr>
              <w:t>:</w:t>
            </w:r>
            <w:r>
              <w:rPr>
                <w:rStyle w:val="IndexLink"/>
                <w:rtl w:val="true"/>
              </w:rPr>
              <w:t>الجهاد</w:t>
            </w:r>
            <w:r>
              <w:rPr>
                <w:rStyle w:val="IndexLink"/>
                <w:rtl w:val="true"/>
              </w:rPr>
              <w:tab/>
            </w:r>
            <w:r>
              <w:rPr>
                <w:rStyle w:val="IndexLink"/>
              </w:rPr>
              <w:t>182</w:t>
            </w:r>
          </w:hyperlink>
        </w:p>
        <w:p>
          <w:pPr>
            <w:pStyle w:val="Contents5"/>
            <w:tabs>
              <w:tab w:val="clear" w:pos="7892"/>
              <w:tab w:val="right" w:pos="9026" w:leader="dot"/>
            </w:tabs>
            <w:rPr/>
          </w:pPr>
          <w:hyperlink w:anchor="__RefHeading___Toc6062828_3381743652">
            <w:r>
              <w:rPr>
                <w:webHidden/>
                <w:rStyle w:val="IndexLink"/>
              </w:rPr>
              <w:t>1/6</w:t>
            </w:r>
            <w:r>
              <w:rPr>
                <w:rStyle w:val="IndexLink"/>
                <w:rtl w:val="true"/>
              </w:rPr>
              <w:t xml:space="preserve"> </w:t>
            </w:r>
            <w:r>
              <w:rPr>
                <w:rStyle w:val="IndexLink"/>
                <w:rtl w:val="true"/>
              </w:rPr>
              <w:t>أصنافُ الجِهادِ</w:t>
            </w:r>
            <w:r>
              <w:rPr>
                <w:rStyle w:val="IndexLink"/>
                <w:rtl w:val="true"/>
              </w:rPr>
              <w:tab/>
            </w:r>
            <w:r>
              <w:rPr>
                <w:rStyle w:val="IndexLink"/>
              </w:rPr>
              <w:t>182</w:t>
            </w:r>
          </w:hyperlink>
        </w:p>
        <w:p>
          <w:pPr>
            <w:pStyle w:val="Contents5"/>
            <w:tabs>
              <w:tab w:val="clear" w:pos="7892"/>
              <w:tab w:val="right" w:pos="9026" w:leader="dot"/>
            </w:tabs>
            <w:rPr/>
          </w:pPr>
          <w:hyperlink w:anchor="__RefHeading___Toc6062830_3381743652">
            <w:r>
              <w:rPr>
                <w:webHidden/>
                <w:rStyle w:val="IndexLink"/>
              </w:rPr>
              <w:t>2/6</w:t>
            </w:r>
            <w:r>
              <w:rPr>
                <w:rStyle w:val="IndexLink"/>
                <w:rtl w:val="true"/>
              </w:rPr>
              <w:t xml:space="preserve"> </w:t>
            </w:r>
            <w:r>
              <w:rPr>
                <w:rStyle w:val="IndexLink"/>
                <w:rtl w:val="true"/>
              </w:rPr>
              <w:t>الدَّعوَةُ إلَی الجِهادِ</w:t>
            </w:r>
            <w:r>
              <w:rPr>
                <w:rStyle w:val="IndexLink"/>
                <w:rtl w:val="true"/>
              </w:rPr>
              <w:tab/>
            </w:r>
            <w:r>
              <w:rPr>
                <w:rStyle w:val="IndexLink"/>
              </w:rPr>
              <w:t>183</w:t>
            </w:r>
          </w:hyperlink>
        </w:p>
        <w:p>
          <w:pPr>
            <w:pStyle w:val="Contents5"/>
            <w:tabs>
              <w:tab w:val="clear" w:pos="7892"/>
              <w:tab w:val="right" w:pos="9026" w:leader="dot"/>
            </w:tabs>
            <w:rPr/>
          </w:pPr>
          <w:hyperlink w:anchor="__RefHeading___Toc6062832_3381743652">
            <w:r>
              <w:rPr>
                <w:webHidden/>
                <w:rStyle w:val="IndexLink"/>
              </w:rPr>
              <w:t>3/6</w:t>
            </w:r>
            <w:r>
              <w:rPr>
                <w:rStyle w:val="IndexLink"/>
                <w:rtl w:val="true"/>
              </w:rPr>
              <w:t xml:space="preserve"> </w:t>
            </w:r>
            <w:r>
              <w:rPr>
                <w:rStyle w:val="IndexLink"/>
                <w:rtl w:val="true"/>
              </w:rPr>
              <w:t>مَن ثَبَتَ مَعَ النَّبِیِّ صلّی اللّه علیه و آله یَومَ حُنَینٍ‌</w:t>
            </w:r>
            <w:r>
              <w:rPr>
                <w:rStyle w:val="IndexLink"/>
                <w:rtl w:val="true"/>
              </w:rPr>
              <w:tab/>
            </w:r>
            <w:r>
              <w:rPr>
                <w:rStyle w:val="IndexLink"/>
              </w:rPr>
              <w:t>183</w:t>
            </w:r>
          </w:hyperlink>
        </w:p>
        <w:p>
          <w:pPr>
            <w:pStyle w:val="Contents5"/>
            <w:tabs>
              <w:tab w:val="clear" w:pos="7892"/>
              <w:tab w:val="right" w:pos="9026" w:leader="dot"/>
            </w:tabs>
            <w:rPr/>
          </w:pPr>
          <w:hyperlink w:anchor="__RefHeading___Toc6062834_3381743652">
            <w:r>
              <w:rPr>
                <w:webHidden/>
                <w:rStyle w:val="IndexLink"/>
              </w:rPr>
              <w:t>4/6</w:t>
            </w:r>
            <w:r>
              <w:rPr>
                <w:rStyle w:val="IndexLink"/>
                <w:rtl w:val="true"/>
              </w:rPr>
              <w:t xml:space="preserve"> </w:t>
            </w:r>
            <w:r>
              <w:rPr>
                <w:rStyle w:val="IndexLink"/>
                <w:rtl w:val="true"/>
              </w:rPr>
              <w:t>کَراهَةُ الاِبتِداءِ بِالقِتالِ‌</w:t>
            </w:r>
            <w:r>
              <w:rPr>
                <w:rStyle w:val="IndexLink"/>
                <w:rtl w:val="true"/>
              </w:rPr>
              <w:tab/>
            </w:r>
            <w:r>
              <w:rPr>
                <w:rStyle w:val="IndexLink"/>
              </w:rPr>
              <w:t>184</w:t>
            </w:r>
          </w:hyperlink>
        </w:p>
        <w:p>
          <w:pPr>
            <w:pStyle w:val="Contents5"/>
            <w:tabs>
              <w:tab w:val="clear" w:pos="7892"/>
              <w:tab w:val="right" w:pos="9026" w:leader="dot"/>
            </w:tabs>
            <w:rPr/>
          </w:pPr>
          <w:hyperlink w:anchor="__RefHeading___Toc6062836_3381743652">
            <w:r>
              <w:rPr>
                <w:webHidden/>
                <w:rStyle w:val="IndexLink"/>
              </w:rPr>
              <w:t>5/6</w:t>
            </w:r>
            <w:r>
              <w:rPr>
                <w:rStyle w:val="IndexLink"/>
                <w:rtl w:val="true"/>
              </w:rPr>
              <w:t xml:space="preserve"> </w:t>
            </w:r>
            <w:r>
              <w:rPr>
                <w:rStyle w:val="IndexLink"/>
                <w:rtl w:val="true"/>
              </w:rPr>
              <w:t>الخُدعَةُ فِی الحَربِ‌</w:t>
            </w:r>
            <w:r>
              <w:rPr>
                <w:rStyle w:val="IndexLink"/>
                <w:rtl w:val="true"/>
              </w:rPr>
              <w:tab/>
            </w:r>
            <w:r>
              <w:rPr>
                <w:rStyle w:val="IndexLink"/>
              </w:rPr>
              <w:t>184</w:t>
            </w:r>
          </w:hyperlink>
        </w:p>
        <w:p>
          <w:pPr>
            <w:pStyle w:val="Contents5"/>
            <w:tabs>
              <w:tab w:val="clear" w:pos="7892"/>
              <w:tab w:val="right" w:pos="9026" w:leader="dot"/>
            </w:tabs>
            <w:rPr/>
          </w:pPr>
          <w:hyperlink w:anchor="__RefHeading___Toc6062838_3381743652">
            <w:r>
              <w:rPr>
                <w:webHidden/>
                <w:rStyle w:val="IndexLink"/>
              </w:rPr>
              <w:t>6/6</w:t>
            </w:r>
            <w:r>
              <w:rPr>
                <w:rStyle w:val="IndexLink"/>
                <w:rtl w:val="true"/>
              </w:rPr>
              <w:t xml:space="preserve"> </w:t>
            </w:r>
            <w:r>
              <w:rPr>
                <w:rStyle w:val="IndexLink"/>
                <w:rtl w:val="true"/>
              </w:rPr>
              <w:t>قِتالُ النّاکِثینَ‌</w:t>
            </w:r>
            <w:r>
              <w:rPr>
                <w:rStyle w:val="IndexLink"/>
                <w:rtl w:val="true"/>
              </w:rPr>
              <w:tab/>
            </w:r>
            <w:r>
              <w:rPr>
                <w:rStyle w:val="IndexLink"/>
              </w:rPr>
              <w:t>185</w:t>
            </w:r>
          </w:hyperlink>
        </w:p>
        <w:p>
          <w:pPr>
            <w:pStyle w:val="Contents5"/>
            <w:tabs>
              <w:tab w:val="clear" w:pos="7892"/>
              <w:tab w:val="right" w:pos="9026" w:leader="dot"/>
            </w:tabs>
            <w:rPr/>
          </w:pPr>
          <w:hyperlink w:anchor="__RefHeading___Toc6062840_3381743652">
            <w:r>
              <w:rPr>
                <w:webHidden/>
                <w:rStyle w:val="IndexLink"/>
              </w:rPr>
              <w:t>7/6</w:t>
            </w:r>
            <w:r>
              <w:rPr>
                <w:rStyle w:val="IndexLink"/>
                <w:rtl w:val="true"/>
              </w:rPr>
              <w:t xml:space="preserve"> </w:t>
            </w:r>
            <w:r>
              <w:rPr>
                <w:rStyle w:val="IndexLink"/>
                <w:rtl w:val="true"/>
              </w:rPr>
              <w:t>وَضعُ الجِهادِ عَنِ النِّساءِ</w:t>
            </w:r>
            <w:r>
              <w:rPr>
                <w:rStyle w:val="IndexLink"/>
                <w:rtl w:val="true"/>
              </w:rPr>
              <w:tab/>
            </w:r>
            <w:r>
              <w:rPr>
                <w:rStyle w:val="IndexLink"/>
              </w:rPr>
              <w:t>187</w:t>
            </w:r>
          </w:hyperlink>
        </w:p>
        <w:p>
          <w:pPr>
            <w:pStyle w:val="Contents5"/>
            <w:tabs>
              <w:tab w:val="clear" w:pos="7892"/>
              <w:tab w:val="right" w:pos="9026" w:leader="dot"/>
            </w:tabs>
            <w:rPr/>
          </w:pPr>
          <w:hyperlink w:anchor="__RefHeading___Toc6062842_3381743652">
            <w:r>
              <w:rPr>
                <w:webHidden/>
                <w:rStyle w:val="IndexLink"/>
              </w:rPr>
              <w:t>8/6</w:t>
            </w:r>
            <w:r>
              <w:rPr>
                <w:rStyle w:val="IndexLink"/>
                <w:rtl w:val="true"/>
              </w:rPr>
              <w:t xml:space="preserve"> </w:t>
            </w:r>
            <w:r>
              <w:rPr>
                <w:rStyle w:val="IndexLink"/>
                <w:rtl w:val="true"/>
              </w:rPr>
              <w:t>الشَّهادَةُ الحُکمِیَّةُ‌</w:t>
            </w:r>
            <w:r>
              <w:rPr>
                <w:rStyle w:val="IndexLink"/>
                <w:rtl w:val="true"/>
              </w:rPr>
              <w:tab/>
            </w:r>
            <w:r>
              <w:rPr>
                <w:rStyle w:val="IndexLink"/>
              </w:rPr>
              <w:t>188</w:t>
            </w:r>
          </w:hyperlink>
        </w:p>
        <w:p>
          <w:pPr>
            <w:pStyle w:val="Contents4"/>
            <w:tabs>
              <w:tab w:val="clear" w:pos="8176"/>
              <w:tab w:val="right" w:pos="9026" w:leader="dot"/>
            </w:tabs>
            <w:rPr/>
          </w:pPr>
          <w:hyperlink w:anchor="__RefHeading___Toc6062844_3381743652">
            <w:r>
              <w:rPr>
                <w:webHidden/>
                <w:rStyle w:val="IndexLink"/>
                <w:rtl w:val="true"/>
              </w:rPr>
              <w:t>الفَصلُ السّابِعُ</w:t>
            </w:r>
            <w:r>
              <w:rPr>
                <w:rStyle w:val="IndexLink"/>
                <w:rtl w:val="true"/>
              </w:rPr>
              <w:t>:</w:t>
            </w:r>
            <w:r>
              <w:rPr>
                <w:rStyle w:val="IndexLink"/>
                <w:rtl w:val="true"/>
              </w:rPr>
              <w:t>الخمس والزّکاة</w:t>
            </w:r>
            <w:r>
              <w:rPr>
                <w:rStyle w:val="IndexLink"/>
                <w:rtl w:val="true"/>
              </w:rPr>
              <w:tab/>
            </w:r>
            <w:r>
              <w:rPr>
                <w:rStyle w:val="IndexLink"/>
              </w:rPr>
              <w:t>190</w:t>
            </w:r>
          </w:hyperlink>
        </w:p>
        <w:p>
          <w:pPr>
            <w:pStyle w:val="Contents4"/>
            <w:tabs>
              <w:tab w:val="clear" w:pos="8176"/>
              <w:tab w:val="right" w:pos="9026" w:leader="dot"/>
            </w:tabs>
            <w:rPr/>
          </w:pPr>
          <w:hyperlink w:anchor="__RefHeading___Toc6062846_3381743652">
            <w:r>
              <w:rPr>
                <w:webHidden/>
                <w:rStyle w:val="IndexLink"/>
                <w:rtl w:val="true"/>
              </w:rPr>
              <w:t>الفَصلُ الثّامِنُ</w:t>
            </w:r>
            <w:r>
              <w:rPr>
                <w:rStyle w:val="IndexLink"/>
                <w:rtl w:val="true"/>
              </w:rPr>
              <w:t>:</w:t>
            </w:r>
            <w:r>
              <w:rPr>
                <w:rStyle w:val="IndexLink"/>
                <w:rtl w:val="true"/>
              </w:rPr>
              <w:t>الأمر بالمعروف والنّهی عن المنکر</w:t>
            </w:r>
            <w:r>
              <w:rPr>
                <w:rStyle w:val="IndexLink"/>
                <w:rtl w:val="true"/>
              </w:rPr>
              <w:tab/>
            </w:r>
            <w:r>
              <w:rPr>
                <w:rStyle w:val="IndexLink"/>
              </w:rPr>
              <w:t>192</w:t>
            </w:r>
          </w:hyperlink>
        </w:p>
        <w:p>
          <w:pPr>
            <w:pStyle w:val="Contents5"/>
            <w:tabs>
              <w:tab w:val="clear" w:pos="7892"/>
              <w:tab w:val="right" w:pos="9026" w:leader="dot"/>
            </w:tabs>
            <w:rPr/>
          </w:pPr>
          <w:hyperlink w:anchor="__RefHeading___Toc6062848_3381743652">
            <w:r>
              <w:rPr>
                <w:webHidden/>
                <w:rStyle w:val="IndexLink"/>
              </w:rPr>
              <w:t>1/8</w:t>
            </w:r>
            <w:r>
              <w:rPr>
                <w:rStyle w:val="IndexLink"/>
                <w:rtl w:val="true"/>
              </w:rPr>
              <w:t xml:space="preserve"> </w:t>
            </w:r>
            <w:r>
              <w:rPr>
                <w:rStyle w:val="IndexLink"/>
                <w:rtl w:val="true"/>
              </w:rPr>
              <w:t>وُجوبُ النَّهیِ عَنِ المُنکَرِ</w:t>
            </w:r>
            <w:r>
              <w:rPr>
                <w:rStyle w:val="IndexLink"/>
                <w:rtl w:val="true"/>
              </w:rPr>
              <w:tab/>
            </w:r>
            <w:r>
              <w:rPr>
                <w:rStyle w:val="IndexLink"/>
              </w:rPr>
              <w:t>192</w:t>
            </w:r>
          </w:hyperlink>
        </w:p>
        <w:p>
          <w:pPr>
            <w:pStyle w:val="Contents5"/>
            <w:tabs>
              <w:tab w:val="clear" w:pos="7892"/>
              <w:tab w:val="right" w:pos="9026" w:leader="dot"/>
            </w:tabs>
            <w:rPr/>
          </w:pPr>
          <w:hyperlink w:anchor="__RefHeading___Toc6062850_3381743652">
            <w:r>
              <w:rPr>
                <w:webHidden/>
                <w:rStyle w:val="IndexLink"/>
              </w:rPr>
              <w:t>2/8</w:t>
            </w:r>
            <w:r>
              <w:rPr>
                <w:rStyle w:val="IndexLink"/>
                <w:rtl w:val="true"/>
              </w:rPr>
              <w:t xml:space="preserve"> </w:t>
            </w:r>
            <w:r>
              <w:rPr>
                <w:rStyle w:val="IndexLink"/>
                <w:rtl w:val="true"/>
              </w:rPr>
              <w:t>الرّاضی بِفِعلِ قَومٍ کَالدّاخِلِ مَعَهُم</w:t>
            </w:r>
            <w:r>
              <w:rPr>
                <w:rStyle w:val="IndexLink"/>
                <w:rtl w:val="true"/>
              </w:rPr>
              <w:tab/>
            </w:r>
            <w:r>
              <w:rPr>
                <w:rStyle w:val="IndexLink"/>
              </w:rPr>
              <w:t>193</w:t>
            </w:r>
          </w:hyperlink>
        </w:p>
        <w:p>
          <w:pPr>
            <w:pStyle w:val="Contents5"/>
            <w:tabs>
              <w:tab w:val="clear" w:pos="7892"/>
              <w:tab w:val="right" w:pos="9026" w:leader="dot"/>
            </w:tabs>
            <w:rPr/>
          </w:pPr>
          <w:hyperlink w:anchor="__RefHeading___Toc6062852_3381743652">
            <w:r>
              <w:rPr>
                <w:webHidden/>
                <w:rStyle w:val="IndexLink"/>
              </w:rPr>
              <w:t>3/8</w:t>
            </w:r>
            <w:r>
              <w:rPr>
                <w:rStyle w:val="IndexLink"/>
                <w:rtl w:val="true"/>
              </w:rPr>
              <w:t xml:space="preserve"> </w:t>
            </w:r>
            <w:r>
              <w:rPr>
                <w:rStyle w:val="IndexLink"/>
                <w:rtl w:val="true"/>
              </w:rPr>
              <w:t>خُطبَةُ الإِمامِ علیه السّلام فِی الأَمرِ بِالمَعروفِ وَالنَّهیِ عَنِ المُنکَرِ</w:t>
            </w:r>
            <w:r>
              <w:rPr>
                <w:rStyle w:val="IndexLink"/>
                <w:rtl w:val="true"/>
              </w:rPr>
              <w:tab/>
            </w:r>
            <w:r>
              <w:rPr>
                <w:rStyle w:val="IndexLink"/>
              </w:rPr>
              <w:t>193</w:t>
            </w:r>
          </w:hyperlink>
        </w:p>
        <w:p>
          <w:pPr>
            <w:pStyle w:val="Contents4"/>
            <w:tabs>
              <w:tab w:val="clear" w:pos="8176"/>
              <w:tab w:val="right" w:pos="9026" w:leader="dot"/>
            </w:tabs>
            <w:rPr/>
          </w:pPr>
          <w:hyperlink w:anchor="__RefHeading___Toc6062854_3381743652">
            <w:r>
              <w:rPr>
                <w:webHidden/>
                <w:rStyle w:val="IndexLink"/>
                <w:rtl w:val="true"/>
              </w:rPr>
              <w:t>الفَصلُ التّاسِعُ</w:t>
            </w:r>
            <w:r>
              <w:rPr>
                <w:rStyle w:val="IndexLink"/>
                <w:rtl w:val="true"/>
              </w:rPr>
              <w:t>:</w:t>
            </w:r>
            <w:r>
              <w:rPr>
                <w:rStyle w:val="IndexLink"/>
                <w:rtl w:val="true"/>
              </w:rPr>
              <w:t>قراءة القرآن</w:t>
            </w:r>
            <w:r>
              <w:rPr>
                <w:rStyle w:val="IndexLink"/>
                <w:rtl w:val="true"/>
              </w:rPr>
              <w:tab/>
            </w:r>
            <w:r>
              <w:rPr>
                <w:rStyle w:val="IndexLink"/>
              </w:rPr>
              <w:t>198</w:t>
            </w:r>
          </w:hyperlink>
        </w:p>
        <w:p>
          <w:pPr>
            <w:pStyle w:val="Contents5"/>
            <w:tabs>
              <w:tab w:val="clear" w:pos="7892"/>
              <w:tab w:val="right" w:pos="9026" w:leader="dot"/>
            </w:tabs>
            <w:rPr/>
          </w:pPr>
          <w:hyperlink w:anchor="__RefHeading___Toc6062856_3381743652">
            <w:r>
              <w:rPr>
                <w:webHidden/>
                <w:rStyle w:val="IndexLink"/>
              </w:rPr>
              <w:t>1/9</w:t>
            </w:r>
            <w:r>
              <w:rPr>
                <w:rStyle w:val="IndexLink"/>
                <w:rtl w:val="true"/>
              </w:rPr>
              <w:t xml:space="preserve"> </w:t>
            </w:r>
            <w:r>
              <w:rPr>
                <w:rStyle w:val="IndexLink"/>
                <w:rtl w:val="true"/>
              </w:rPr>
              <w:t>فضل قِراءَةِ القُرآنِ‌</w:t>
            </w:r>
            <w:r>
              <w:rPr>
                <w:rStyle w:val="IndexLink"/>
                <w:rtl w:val="true"/>
              </w:rPr>
              <w:tab/>
            </w:r>
            <w:r>
              <w:rPr>
                <w:rStyle w:val="IndexLink"/>
              </w:rPr>
              <w:t>198</w:t>
            </w:r>
          </w:hyperlink>
        </w:p>
        <w:p>
          <w:pPr>
            <w:pStyle w:val="Contents5"/>
            <w:tabs>
              <w:tab w:val="clear" w:pos="7892"/>
              <w:tab w:val="right" w:pos="9026" w:leader="dot"/>
            </w:tabs>
            <w:rPr/>
          </w:pPr>
          <w:hyperlink w:anchor="__RefHeading___Toc6062858_3381743652">
            <w:r>
              <w:rPr>
                <w:webHidden/>
                <w:rStyle w:val="IndexLink"/>
              </w:rPr>
              <w:t>2/9</w:t>
            </w:r>
            <w:r>
              <w:rPr>
                <w:rStyle w:val="IndexLink"/>
                <w:rtl w:val="true"/>
              </w:rPr>
              <w:t xml:space="preserve"> </w:t>
            </w:r>
            <w:r>
              <w:rPr>
                <w:rStyle w:val="IndexLink"/>
                <w:rtl w:val="true"/>
              </w:rPr>
              <w:t>فَضلُ قِراءَةِ فاتِحَةِ الکِتابِ‌</w:t>
            </w:r>
            <w:r>
              <w:rPr>
                <w:rStyle w:val="IndexLink"/>
                <w:rtl w:val="true"/>
              </w:rPr>
              <w:tab/>
            </w:r>
            <w:r>
              <w:rPr>
                <w:rStyle w:val="IndexLink"/>
              </w:rPr>
              <w:t>199</w:t>
            </w:r>
          </w:hyperlink>
        </w:p>
        <w:p>
          <w:pPr>
            <w:pStyle w:val="Contents5"/>
            <w:tabs>
              <w:tab w:val="clear" w:pos="7892"/>
              <w:tab w:val="right" w:pos="9026" w:leader="dot"/>
            </w:tabs>
            <w:rPr/>
          </w:pPr>
          <w:hyperlink w:anchor="__RefHeading___Toc6062860_3381743652">
            <w:r>
              <w:rPr>
                <w:webHidden/>
                <w:rStyle w:val="IndexLink"/>
              </w:rPr>
              <w:t>3/9</w:t>
            </w:r>
            <w:r>
              <w:rPr>
                <w:rStyle w:val="IndexLink"/>
                <w:rtl w:val="true"/>
              </w:rPr>
              <w:t xml:space="preserve"> </w:t>
            </w:r>
            <w:r>
              <w:rPr>
                <w:rStyle w:val="IndexLink"/>
                <w:rtl w:val="true"/>
              </w:rPr>
              <w:t>فَضلُ قِراءَةِ آیَةِ الکُرسِیِّ‌</w:t>
            </w:r>
            <w:r>
              <w:rPr>
                <w:rStyle w:val="IndexLink"/>
                <w:rtl w:val="true"/>
              </w:rPr>
              <w:tab/>
            </w:r>
            <w:r>
              <w:rPr>
                <w:rStyle w:val="IndexLink"/>
              </w:rPr>
              <w:t>200</w:t>
            </w:r>
          </w:hyperlink>
        </w:p>
        <w:p>
          <w:pPr>
            <w:pStyle w:val="Contents4"/>
            <w:tabs>
              <w:tab w:val="clear" w:pos="8176"/>
              <w:tab w:val="right" w:pos="9026" w:leader="dot"/>
            </w:tabs>
            <w:rPr/>
          </w:pPr>
          <w:hyperlink w:anchor="__RefHeading___Toc6062862_3381743652">
            <w:r>
              <w:rPr>
                <w:webHidden/>
                <w:rStyle w:val="IndexLink"/>
                <w:rtl w:val="true"/>
              </w:rPr>
              <w:t>الفَصلُ العاشِرُ</w:t>
            </w:r>
            <w:r>
              <w:rPr>
                <w:rStyle w:val="IndexLink"/>
                <w:rtl w:val="true"/>
              </w:rPr>
              <w:t>:</w:t>
            </w:r>
            <w:r>
              <w:rPr>
                <w:rStyle w:val="IndexLink"/>
                <w:rtl w:val="true"/>
              </w:rPr>
              <w:t>الذّکر والدّعاء</w:t>
            </w:r>
            <w:r>
              <w:rPr>
                <w:rStyle w:val="IndexLink"/>
                <w:rtl w:val="true"/>
              </w:rPr>
              <w:tab/>
            </w:r>
            <w:r>
              <w:rPr>
                <w:rStyle w:val="IndexLink"/>
              </w:rPr>
              <w:t>202</w:t>
            </w:r>
          </w:hyperlink>
        </w:p>
        <w:p>
          <w:pPr>
            <w:pStyle w:val="Contents5"/>
            <w:tabs>
              <w:tab w:val="clear" w:pos="7892"/>
              <w:tab w:val="right" w:pos="9026" w:leader="dot"/>
            </w:tabs>
            <w:rPr/>
          </w:pPr>
          <w:hyperlink w:anchor="__RefHeading___Toc6062864_3381743652">
            <w:r>
              <w:rPr>
                <w:webHidden/>
                <w:rStyle w:val="IndexLink"/>
                <w:rtl w:val="true"/>
              </w:rPr>
              <w:t>الذکر و الدعاء</w:t>
            </w:r>
            <w:r>
              <w:rPr>
                <w:rStyle w:val="IndexLink"/>
                <w:rtl w:val="true"/>
              </w:rPr>
              <w:tab/>
            </w:r>
            <w:r>
              <w:rPr>
                <w:rStyle w:val="IndexLink"/>
              </w:rPr>
              <w:t>202</w:t>
            </w:r>
          </w:hyperlink>
        </w:p>
        <w:p>
          <w:pPr>
            <w:pStyle w:val="Contents6"/>
            <w:tabs>
              <w:tab w:val="clear" w:pos="7609"/>
              <w:tab w:val="right" w:pos="9026" w:leader="dot"/>
            </w:tabs>
            <w:rPr/>
          </w:pPr>
          <w:hyperlink w:anchor="__RefHeading___Toc6062866_3381743652">
            <w:r>
              <w:rPr>
                <w:webHidden/>
                <w:rStyle w:val="IndexLink"/>
              </w:rPr>
              <w:t>1/10</w:t>
            </w:r>
            <w:r>
              <w:rPr>
                <w:rStyle w:val="IndexLink"/>
                <w:rtl w:val="true"/>
              </w:rPr>
              <w:t xml:space="preserve"> </w:t>
            </w:r>
            <w:r>
              <w:rPr>
                <w:rStyle w:val="IndexLink"/>
                <w:rtl w:val="true"/>
              </w:rPr>
              <w:t>الحَثُّ عَلی ذِکرِ اللّهِ‌</w:t>
            </w:r>
            <w:r>
              <w:rPr>
                <w:rStyle w:val="IndexLink"/>
                <w:rtl w:val="true"/>
              </w:rPr>
              <w:tab/>
            </w:r>
            <w:r>
              <w:rPr>
                <w:rStyle w:val="IndexLink"/>
              </w:rPr>
              <w:t>202</w:t>
            </w:r>
          </w:hyperlink>
        </w:p>
        <w:p>
          <w:pPr>
            <w:pStyle w:val="Contents6"/>
            <w:tabs>
              <w:tab w:val="clear" w:pos="7609"/>
              <w:tab w:val="right" w:pos="9026" w:leader="dot"/>
            </w:tabs>
            <w:rPr/>
          </w:pPr>
          <w:hyperlink w:anchor="__RefHeading___Toc6062868_3381743652">
            <w:r>
              <w:rPr>
                <w:webHidden/>
                <w:rStyle w:val="IndexLink"/>
              </w:rPr>
              <w:t>2/10</w:t>
            </w:r>
            <w:r>
              <w:rPr>
                <w:rStyle w:val="IndexLink"/>
                <w:rtl w:val="true"/>
              </w:rPr>
              <w:t xml:space="preserve"> </w:t>
            </w:r>
            <w:r>
              <w:rPr>
                <w:rStyle w:val="IndexLink"/>
                <w:rtl w:val="true"/>
              </w:rPr>
              <w:t>سَبقُ ذِکرِ اللّهِ لِلذّاکِرِ</w:t>
            </w:r>
            <w:r>
              <w:rPr>
                <w:rStyle w:val="IndexLink"/>
                <w:rtl w:val="true"/>
              </w:rPr>
              <w:tab/>
            </w:r>
            <w:r>
              <w:rPr>
                <w:rStyle w:val="IndexLink"/>
              </w:rPr>
              <w:t>202</w:t>
            </w:r>
          </w:hyperlink>
        </w:p>
        <w:p>
          <w:pPr>
            <w:pStyle w:val="Contents6"/>
            <w:tabs>
              <w:tab w:val="clear" w:pos="7609"/>
              <w:tab w:val="right" w:pos="9026" w:leader="dot"/>
            </w:tabs>
            <w:rPr/>
          </w:pPr>
          <w:hyperlink w:anchor="__RefHeading___Toc6062870_3381743652">
            <w:r>
              <w:rPr>
                <w:webHidden/>
                <w:rStyle w:val="IndexLink"/>
              </w:rPr>
              <w:t>3/10</w:t>
            </w:r>
            <w:r>
              <w:rPr>
                <w:rStyle w:val="IndexLink"/>
                <w:rtl w:val="true"/>
              </w:rPr>
              <w:t xml:space="preserve"> </w:t>
            </w:r>
            <w:r>
              <w:rPr>
                <w:rStyle w:val="IndexLink"/>
                <w:rtl w:val="true"/>
              </w:rPr>
              <w:t>أدَبُ الدُّعاءِ</w:t>
            </w:r>
            <w:r>
              <w:rPr>
                <w:rStyle w:val="IndexLink"/>
                <w:rtl w:val="true"/>
              </w:rPr>
              <w:tab/>
            </w:r>
            <w:r>
              <w:rPr>
                <w:rStyle w:val="IndexLink"/>
              </w:rPr>
              <w:t>203</w:t>
            </w:r>
          </w:hyperlink>
        </w:p>
        <w:p>
          <w:pPr>
            <w:pStyle w:val="Contents6"/>
            <w:tabs>
              <w:tab w:val="clear" w:pos="7609"/>
              <w:tab w:val="right" w:pos="9026" w:leader="dot"/>
            </w:tabs>
            <w:rPr/>
          </w:pPr>
          <w:hyperlink w:anchor="__RefHeading___Toc6062872_3381743652">
            <w:r>
              <w:rPr>
                <w:webHidden/>
                <w:rStyle w:val="IndexLink"/>
              </w:rPr>
              <w:t>4/10</w:t>
            </w:r>
            <w:r>
              <w:rPr>
                <w:rStyle w:val="IndexLink"/>
                <w:rtl w:val="true"/>
              </w:rPr>
              <w:t xml:space="preserve"> </w:t>
            </w:r>
            <w:r>
              <w:rPr>
                <w:rStyle w:val="IndexLink"/>
                <w:rtl w:val="true"/>
              </w:rPr>
              <w:t>أدَبُ التَّحمیدِ</w:t>
            </w:r>
            <w:r>
              <w:rPr>
                <w:rStyle w:val="IndexLink"/>
                <w:rtl w:val="true"/>
              </w:rPr>
              <w:tab/>
            </w:r>
            <w:r>
              <w:rPr>
                <w:rStyle w:val="IndexLink"/>
              </w:rPr>
              <w:t>203</w:t>
            </w:r>
          </w:hyperlink>
        </w:p>
        <w:p>
          <w:pPr>
            <w:pStyle w:val="Contents6"/>
            <w:tabs>
              <w:tab w:val="clear" w:pos="7609"/>
              <w:tab w:val="right" w:pos="9026" w:leader="dot"/>
            </w:tabs>
            <w:rPr/>
          </w:pPr>
          <w:hyperlink w:anchor="__RefHeading___Toc6062874_3381743652">
            <w:r>
              <w:rPr>
                <w:webHidden/>
                <w:rStyle w:val="IndexLink"/>
              </w:rPr>
              <w:t>5/10</w:t>
            </w:r>
            <w:r>
              <w:rPr>
                <w:rStyle w:val="IndexLink"/>
                <w:rtl w:val="true"/>
              </w:rPr>
              <w:t xml:space="preserve"> </w:t>
            </w:r>
            <w:r>
              <w:rPr>
                <w:rStyle w:val="IndexLink"/>
                <w:rtl w:val="true"/>
              </w:rPr>
              <w:t>مَظانُّ إجابَةِ الدُّعاءِ</w:t>
            </w:r>
            <w:r>
              <w:rPr>
                <w:rStyle w:val="IndexLink"/>
                <w:rtl w:val="true"/>
              </w:rPr>
              <w:tab/>
            </w:r>
            <w:r>
              <w:rPr>
                <w:rStyle w:val="IndexLink"/>
              </w:rPr>
              <w:t>204</w:t>
            </w:r>
          </w:hyperlink>
        </w:p>
        <w:p>
          <w:pPr>
            <w:pStyle w:val="Contents6"/>
            <w:tabs>
              <w:tab w:val="clear" w:pos="7609"/>
              <w:tab w:val="right" w:pos="9026" w:leader="dot"/>
            </w:tabs>
            <w:rPr/>
          </w:pPr>
          <w:hyperlink w:anchor="__RefHeading___Toc6062876_3381743652">
            <w:r>
              <w:rPr>
                <w:webHidden/>
                <w:rStyle w:val="IndexLink"/>
              </w:rPr>
              <w:t>6/10</w:t>
            </w:r>
            <w:r>
              <w:rPr>
                <w:rStyle w:val="IndexLink"/>
                <w:rtl w:val="true"/>
              </w:rPr>
              <w:t xml:space="preserve"> </w:t>
            </w:r>
            <w:r>
              <w:rPr>
                <w:rStyle w:val="IndexLink"/>
                <w:rtl w:val="true"/>
              </w:rPr>
              <w:t>الدُّعاءُ عِندَ لُبسِ الجَدیدِ</w:t>
            </w:r>
            <w:r>
              <w:rPr>
                <w:rStyle w:val="IndexLink"/>
                <w:rtl w:val="true"/>
              </w:rPr>
              <w:tab/>
            </w:r>
            <w:r>
              <w:rPr>
                <w:rStyle w:val="IndexLink"/>
              </w:rPr>
              <w:t>205</w:t>
            </w:r>
          </w:hyperlink>
        </w:p>
        <w:p>
          <w:pPr>
            <w:pStyle w:val="Contents6"/>
            <w:tabs>
              <w:tab w:val="clear" w:pos="7609"/>
              <w:tab w:val="right" w:pos="9026" w:leader="dot"/>
            </w:tabs>
            <w:rPr/>
          </w:pPr>
          <w:hyperlink w:anchor="__RefHeading___Toc6062878_3381743652">
            <w:r>
              <w:rPr>
                <w:webHidden/>
                <w:rStyle w:val="IndexLink"/>
              </w:rPr>
              <w:t>7/10</w:t>
            </w:r>
            <w:r>
              <w:rPr>
                <w:rStyle w:val="IndexLink"/>
                <w:rtl w:val="true"/>
              </w:rPr>
              <w:t xml:space="preserve"> </w:t>
            </w:r>
            <w:r>
              <w:rPr>
                <w:rStyle w:val="IndexLink"/>
                <w:rtl w:val="true"/>
              </w:rPr>
              <w:t>الدُّعاءُ لِدَفعِ الوَجَعِ‌</w:t>
            </w:r>
            <w:r>
              <w:rPr>
                <w:rStyle w:val="IndexLink"/>
                <w:rtl w:val="true"/>
              </w:rPr>
              <w:tab/>
            </w:r>
            <w:r>
              <w:rPr>
                <w:rStyle w:val="IndexLink"/>
              </w:rPr>
              <w:t>206</w:t>
            </w:r>
          </w:hyperlink>
        </w:p>
        <w:p>
          <w:pPr>
            <w:pStyle w:val="Contents6"/>
            <w:tabs>
              <w:tab w:val="clear" w:pos="7609"/>
              <w:tab w:val="right" w:pos="9026" w:leader="dot"/>
            </w:tabs>
            <w:rPr/>
          </w:pPr>
          <w:hyperlink w:anchor="__RefHeading___Toc6062880_3381743652">
            <w:r>
              <w:rPr>
                <w:webHidden/>
                <w:rStyle w:val="IndexLink"/>
              </w:rPr>
              <w:t>8/10</w:t>
            </w:r>
            <w:r>
              <w:rPr>
                <w:rStyle w:val="IndexLink"/>
                <w:rtl w:val="true"/>
              </w:rPr>
              <w:t xml:space="preserve"> </w:t>
            </w:r>
            <w:r>
              <w:rPr>
                <w:rStyle w:val="IndexLink"/>
                <w:rtl w:val="true"/>
              </w:rPr>
              <w:t>مِن أدعِیَةِ النَّبِیِّ صلّی اللّه علیه و آله</w:t>
            </w:r>
            <w:r>
              <w:rPr>
                <w:rStyle w:val="IndexLink"/>
                <w:rtl w:val="true"/>
              </w:rPr>
              <w:tab/>
            </w:r>
            <w:r>
              <w:rPr>
                <w:rStyle w:val="IndexLink"/>
              </w:rPr>
              <w:t>207</w:t>
            </w:r>
          </w:hyperlink>
        </w:p>
        <w:p>
          <w:pPr>
            <w:pStyle w:val="Contents6"/>
            <w:tabs>
              <w:tab w:val="clear" w:pos="7609"/>
              <w:tab w:val="right" w:pos="9026" w:leader="dot"/>
            </w:tabs>
            <w:rPr/>
          </w:pPr>
          <w:hyperlink w:anchor="__RefHeading___Toc6062882_3381743652">
            <w:r>
              <w:rPr>
                <w:webHidden/>
                <w:rStyle w:val="IndexLink"/>
              </w:rPr>
              <w:t>9/10</w:t>
            </w:r>
            <w:r>
              <w:rPr>
                <w:rStyle w:val="IndexLink"/>
                <w:rtl w:val="true"/>
              </w:rPr>
              <w:t xml:space="preserve"> </w:t>
            </w:r>
            <w:r>
              <w:rPr>
                <w:rStyle w:val="IndexLink"/>
                <w:rtl w:val="true"/>
              </w:rPr>
              <w:t>دُعاءُ الإِمامِ علیه السّلام فی طَلَبِ مَکارِمِ الأَخلاقِ ومَحاسِنِ الأَعمالِ‌</w:t>
            </w:r>
            <w:r>
              <w:rPr>
                <w:rStyle w:val="IndexLink"/>
                <w:rtl w:val="true"/>
              </w:rPr>
              <w:tab/>
            </w:r>
            <w:r>
              <w:rPr>
                <w:rStyle w:val="IndexLink"/>
              </w:rPr>
              <w:t>207</w:t>
            </w:r>
          </w:hyperlink>
        </w:p>
        <w:p>
          <w:pPr>
            <w:pStyle w:val="Contents6"/>
            <w:tabs>
              <w:tab w:val="clear" w:pos="7609"/>
              <w:tab w:val="right" w:pos="9026" w:leader="dot"/>
            </w:tabs>
            <w:rPr/>
          </w:pPr>
          <w:hyperlink w:anchor="__RefHeading___Toc6062884_3381743652">
            <w:r>
              <w:rPr>
                <w:webHidden/>
                <w:rStyle w:val="IndexLink"/>
              </w:rPr>
              <w:t>10/10</w:t>
            </w:r>
            <w:r>
              <w:rPr>
                <w:rStyle w:val="IndexLink"/>
                <w:rtl w:val="true"/>
              </w:rPr>
              <w:t xml:space="preserve"> </w:t>
            </w:r>
            <w:r>
              <w:rPr>
                <w:rStyle w:val="IndexLink"/>
                <w:rtl w:val="true"/>
              </w:rPr>
              <w:t>دُعاؤُهُ فِی القُنوتِ‌</w:t>
            </w:r>
            <w:r>
              <w:rPr>
                <w:rStyle w:val="IndexLink"/>
                <w:rtl w:val="true"/>
              </w:rPr>
              <w:tab/>
            </w:r>
            <w:r>
              <w:rPr>
                <w:rStyle w:val="IndexLink"/>
              </w:rPr>
              <w:t>208</w:t>
            </w:r>
          </w:hyperlink>
        </w:p>
        <w:p>
          <w:pPr>
            <w:pStyle w:val="Contents6"/>
            <w:tabs>
              <w:tab w:val="clear" w:pos="7609"/>
              <w:tab w:val="right" w:pos="9026" w:leader="dot"/>
            </w:tabs>
            <w:rPr/>
          </w:pPr>
          <w:hyperlink w:anchor="__RefHeading___Toc6062886_3381743652">
            <w:r>
              <w:rPr>
                <w:webHidden/>
                <w:rStyle w:val="IndexLink"/>
              </w:rPr>
              <w:t>11/10</w:t>
            </w:r>
            <w:r>
              <w:rPr>
                <w:rStyle w:val="IndexLink"/>
                <w:rtl w:val="true"/>
              </w:rPr>
              <w:t xml:space="preserve"> </w:t>
            </w:r>
            <w:r>
              <w:rPr>
                <w:rStyle w:val="IndexLink"/>
                <w:rtl w:val="true"/>
              </w:rPr>
              <w:t>دُعاؤُهُ فِی الوَترِ</w:t>
            </w:r>
            <w:r>
              <w:rPr>
                <w:rStyle w:val="IndexLink"/>
                <w:rtl w:val="true"/>
              </w:rPr>
              <w:tab/>
            </w:r>
            <w:r>
              <w:rPr>
                <w:rStyle w:val="IndexLink"/>
              </w:rPr>
              <w:t>210</w:t>
            </w:r>
          </w:hyperlink>
        </w:p>
        <w:p>
          <w:pPr>
            <w:pStyle w:val="Contents6"/>
            <w:tabs>
              <w:tab w:val="clear" w:pos="7609"/>
              <w:tab w:val="right" w:pos="9026" w:leader="dot"/>
            </w:tabs>
            <w:rPr/>
          </w:pPr>
          <w:hyperlink w:anchor="__RefHeading___Toc6062888_3381743652">
            <w:r>
              <w:rPr>
                <w:webHidden/>
                <w:rStyle w:val="IndexLink"/>
              </w:rPr>
              <w:t>12/10</w:t>
            </w:r>
            <w:r>
              <w:rPr>
                <w:rStyle w:val="IndexLink"/>
                <w:rtl w:val="true"/>
              </w:rPr>
              <w:t xml:space="preserve"> </w:t>
            </w:r>
            <w:r>
              <w:rPr>
                <w:rStyle w:val="IndexLink"/>
                <w:rtl w:val="true"/>
              </w:rPr>
              <w:t>دُعاؤُهُ بَعدَ صَلاةِ الطَّوافِ‌</w:t>
            </w:r>
            <w:r>
              <w:rPr>
                <w:rStyle w:val="IndexLink"/>
                <w:rtl w:val="true"/>
              </w:rPr>
              <w:tab/>
            </w:r>
            <w:r>
              <w:rPr>
                <w:rStyle w:val="IndexLink"/>
              </w:rPr>
              <w:t>210</w:t>
            </w:r>
          </w:hyperlink>
        </w:p>
        <w:p>
          <w:pPr>
            <w:pStyle w:val="Contents6"/>
            <w:tabs>
              <w:tab w:val="clear" w:pos="7609"/>
              <w:tab w:val="right" w:pos="9026" w:leader="dot"/>
            </w:tabs>
            <w:rPr/>
          </w:pPr>
          <w:hyperlink w:anchor="__RefHeading___Toc6062890_3381743652">
            <w:r>
              <w:rPr>
                <w:webHidden/>
                <w:rStyle w:val="IndexLink"/>
              </w:rPr>
              <w:t>13/10</w:t>
            </w:r>
            <w:r>
              <w:rPr>
                <w:rStyle w:val="IndexLink"/>
                <w:rtl w:val="true"/>
              </w:rPr>
              <w:t xml:space="preserve"> </w:t>
            </w:r>
            <w:r>
              <w:rPr>
                <w:rStyle w:val="IndexLink"/>
                <w:rtl w:val="true"/>
              </w:rPr>
              <w:t>دُعاؤهُ فی تَعقیبِ الصَّلَواتِ‌</w:t>
            </w:r>
            <w:r>
              <w:rPr>
                <w:rStyle w:val="IndexLink"/>
                <w:rtl w:val="true"/>
              </w:rPr>
              <w:tab/>
            </w:r>
            <w:r>
              <w:rPr>
                <w:rStyle w:val="IndexLink"/>
              </w:rPr>
              <w:t>211</w:t>
            </w:r>
          </w:hyperlink>
        </w:p>
        <w:p>
          <w:pPr>
            <w:pStyle w:val="Contents6"/>
            <w:tabs>
              <w:tab w:val="clear" w:pos="7609"/>
              <w:tab w:val="right" w:pos="9026" w:leader="dot"/>
            </w:tabs>
            <w:rPr/>
          </w:pPr>
          <w:hyperlink w:anchor="__RefHeading___Toc6062892_3381743652">
            <w:r>
              <w:rPr>
                <w:webHidden/>
                <w:rStyle w:val="IndexLink"/>
              </w:rPr>
              <w:t>14/10</w:t>
            </w:r>
            <w:r>
              <w:rPr>
                <w:rStyle w:val="IndexLink"/>
                <w:rtl w:val="true"/>
              </w:rPr>
              <w:t xml:space="preserve"> </w:t>
            </w:r>
            <w:r>
              <w:rPr>
                <w:rStyle w:val="IndexLink"/>
                <w:rtl w:val="true"/>
              </w:rPr>
              <w:t>دُعاؤُهُ فی طَلَبِ الوَلَدِ الصّالِحِ‌</w:t>
            </w:r>
            <w:r>
              <w:rPr>
                <w:rStyle w:val="IndexLink"/>
                <w:rtl w:val="true"/>
              </w:rPr>
              <w:tab/>
            </w:r>
            <w:r>
              <w:rPr>
                <w:rStyle w:val="IndexLink"/>
              </w:rPr>
              <w:t>211</w:t>
            </w:r>
          </w:hyperlink>
        </w:p>
        <w:p>
          <w:pPr>
            <w:pStyle w:val="Contents6"/>
            <w:tabs>
              <w:tab w:val="clear" w:pos="7609"/>
              <w:tab w:val="right" w:pos="9026" w:leader="dot"/>
            </w:tabs>
            <w:rPr/>
          </w:pPr>
          <w:hyperlink w:anchor="__RefHeading___Toc6062894_3381743652">
            <w:r>
              <w:rPr>
                <w:webHidden/>
                <w:rStyle w:val="IndexLink"/>
              </w:rPr>
              <w:t>15/10</w:t>
            </w:r>
            <w:r>
              <w:rPr>
                <w:rStyle w:val="IndexLink"/>
                <w:rtl w:val="true"/>
              </w:rPr>
              <w:t xml:space="preserve"> </w:t>
            </w:r>
            <w:r>
              <w:rPr>
                <w:rStyle w:val="IndexLink"/>
                <w:rtl w:val="true"/>
              </w:rPr>
              <w:t>دُعاؤُهُ فِی السُّجودِ</w:t>
            </w:r>
            <w:r>
              <w:rPr>
                <w:rStyle w:val="IndexLink"/>
                <w:rtl w:val="true"/>
              </w:rPr>
              <w:tab/>
            </w:r>
            <w:r>
              <w:rPr>
                <w:rStyle w:val="IndexLink"/>
              </w:rPr>
              <w:t>212</w:t>
            </w:r>
          </w:hyperlink>
        </w:p>
        <w:p>
          <w:pPr>
            <w:pStyle w:val="Contents6"/>
            <w:tabs>
              <w:tab w:val="clear" w:pos="7609"/>
              <w:tab w:val="right" w:pos="9026" w:leader="dot"/>
            </w:tabs>
            <w:rPr/>
          </w:pPr>
          <w:hyperlink w:anchor="__RefHeading___Toc6062896_3381743652">
            <w:r>
              <w:rPr>
                <w:webHidden/>
                <w:rStyle w:val="IndexLink"/>
              </w:rPr>
              <w:t>16/10</w:t>
            </w:r>
            <w:r>
              <w:rPr>
                <w:rStyle w:val="IndexLink"/>
                <w:rtl w:val="true"/>
              </w:rPr>
              <w:t xml:space="preserve"> </w:t>
            </w:r>
            <w:r>
              <w:rPr>
                <w:rStyle w:val="IndexLink"/>
                <w:rtl w:val="true"/>
              </w:rPr>
              <w:t>دُعاؤُهُ فِی الاِستِسقاءِ</w:t>
            </w:r>
            <w:r>
              <w:rPr>
                <w:rStyle w:val="IndexLink"/>
                <w:rtl w:val="true"/>
              </w:rPr>
              <w:tab/>
            </w:r>
            <w:r>
              <w:rPr>
                <w:rStyle w:val="IndexLink"/>
              </w:rPr>
              <w:t>212</w:t>
            </w:r>
          </w:hyperlink>
        </w:p>
        <w:p>
          <w:pPr>
            <w:pStyle w:val="Contents6"/>
            <w:tabs>
              <w:tab w:val="clear" w:pos="7609"/>
              <w:tab w:val="right" w:pos="9026" w:leader="dot"/>
            </w:tabs>
            <w:rPr/>
          </w:pPr>
          <w:hyperlink w:anchor="__RefHeading___Toc6062898_3381743652">
            <w:r>
              <w:rPr>
                <w:webHidden/>
                <w:rStyle w:val="IndexLink"/>
              </w:rPr>
              <w:t>17/10</w:t>
            </w:r>
            <w:r>
              <w:rPr>
                <w:rStyle w:val="IndexLink"/>
                <w:rtl w:val="true"/>
              </w:rPr>
              <w:t xml:space="preserve"> </w:t>
            </w:r>
            <w:r>
              <w:rPr>
                <w:rStyle w:val="IndexLink"/>
                <w:rtl w:val="true"/>
              </w:rPr>
              <w:t>دُعاؤُهُ فی دَفعِ الأَعداءِ</w:t>
            </w:r>
            <w:r>
              <w:rPr>
                <w:rStyle w:val="IndexLink"/>
                <w:rtl w:val="true"/>
              </w:rPr>
              <w:tab/>
            </w:r>
            <w:r>
              <w:rPr>
                <w:rStyle w:val="IndexLink"/>
              </w:rPr>
              <w:t>214</w:t>
            </w:r>
          </w:hyperlink>
        </w:p>
        <w:p>
          <w:pPr>
            <w:pStyle w:val="Contents6"/>
            <w:tabs>
              <w:tab w:val="clear" w:pos="7609"/>
              <w:tab w:val="right" w:pos="9026" w:leader="dot"/>
            </w:tabs>
            <w:rPr/>
          </w:pPr>
          <w:hyperlink w:anchor="__RefHeading___Toc6062900_3381743652">
            <w:r>
              <w:rPr>
                <w:webHidden/>
                <w:rStyle w:val="IndexLink"/>
              </w:rPr>
              <w:t>18/10</w:t>
            </w:r>
            <w:r>
              <w:rPr>
                <w:rStyle w:val="IndexLink"/>
                <w:rtl w:val="true"/>
              </w:rPr>
              <w:t xml:space="preserve"> </w:t>
            </w:r>
            <w:r>
              <w:rPr>
                <w:rStyle w:val="IndexLink"/>
                <w:rtl w:val="true"/>
              </w:rPr>
              <w:t>تَسبیحُهُ فِی الیَومِ الخامِسِ مِنَ الشَّهرِ</w:t>
            </w:r>
            <w:r>
              <w:rPr>
                <w:rStyle w:val="IndexLink"/>
                <w:rtl w:val="true"/>
              </w:rPr>
              <w:tab/>
            </w:r>
            <w:r>
              <w:rPr>
                <w:rStyle w:val="IndexLink"/>
              </w:rPr>
              <w:t>215</w:t>
            </w:r>
          </w:hyperlink>
        </w:p>
        <w:p>
          <w:pPr>
            <w:pStyle w:val="Contents6"/>
            <w:tabs>
              <w:tab w:val="clear" w:pos="7609"/>
              <w:tab w:val="right" w:pos="9026" w:leader="dot"/>
            </w:tabs>
            <w:rPr/>
          </w:pPr>
          <w:hyperlink w:anchor="__RefHeading___Toc6062902_3381743652">
            <w:r>
              <w:rPr>
                <w:webHidden/>
                <w:rStyle w:val="IndexLink"/>
              </w:rPr>
              <w:t>19/10</w:t>
            </w:r>
            <w:r>
              <w:rPr>
                <w:rStyle w:val="IndexLink"/>
                <w:rtl w:val="true"/>
              </w:rPr>
              <w:t xml:space="preserve"> </w:t>
            </w:r>
            <w:r>
              <w:rPr>
                <w:rStyle w:val="IndexLink"/>
                <w:rtl w:val="true"/>
              </w:rPr>
              <w:t>دُعاؤُهُ فِی الرَّغبَةِ إلَی الآخِرَةِ‌</w:t>
            </w:r>
            <w:r>
              <w:rPr>
                <w:rStyle w:val="IndexLink"/>
                <w:rtl w:val="true"/>
              </w:rPr>
              <w:tab/>
            </w:r>
            <w:r>
              <w:rPr>
                <w:rStyle w:val="IndexLink"/>
              </w:rPr>
              <w:t>215</w:t>
            </w:r>
          </w:hyperlink>
        </w:p>
        <w:p>
          <w:pPr>
            <w:pStyle w:val="Contents6"/>
            <w:tabs>
              <w:tab w:val="clear" w:pos="7609"/>
              <w:tab w:val="right" w:pos="9026" w:leader="dot"/>
            </w:tabs>
            <w:rPr/>
          </w:pPr>
          <w:hyperlink w:anchor="__RefHeading___Toc6062904_3381743652">
            <w:r>
              <w:rPr>
                <w:webHidden/>
                <w:rStyle w:val="IndexLink"/>
              </w:rPr>
              <w:t>20/10</w:t>
            </w:r>
            <w:r>
              <w:rPr>
                <w:rStyle w:val="IndexLink"/>
                <w:rtl w:val="true"/>
              </w:rPr>
              <w:t xml:space="preserve"> </w:t>
            </w:r>
            <w:r>
              <w:rPr>
                <w:rStyle w:val="IndexLink"/>
                <w:rtl w:val="true"/>
              </w:rPr>
              <w:t>دُعاؤُهُ یَومَ عَرَفَةَ‌</w:t>
            </w:r>
            <w:r>
              <w:rPr>
                <w:rStyle w:val="IndexLink"/>
                <w:rtl w:val="true"/>
              </w:rPr>
              <w:tab/>
            </w:r>
            <w:r>
              <w:rPr>
                <w:rStyle w:val="IndexLink"/>
              </w:rPr>
              <w:t>216</w:t>
            </w:r>
          </w:hyperlink>
        </w:p>
        <w:p>
          <w:pPr>
            <w:pStyle w:val="Contents5"/>
            <w:tabs>
              <w:tab w:val="clear" w:pos="7892"/>
              <w:tab w:val="right" w:pos="9026" w:leader="dot"/>
            </w:tabs>
            <w:rPr/>
          </w:pPr>
          <w:hyperlink w:anchor="__RefHeading___Toc6062906_3381743652">
            <w:r>
              <w:rPr>
                <w:webHidden/>
                <w:rStyle w:val="IndexLink"/>
                <w:rtl w:val="true"/>
              </w:rPr>
              <w:t>البحث فی الزیادات الواردة فی دعاء عرفة</w:t>
            </w:r>
            <w:r>
              <w:rPr>
                <w:rStyle w:val="IndexLink"/>
                <w:rtl w:val="true"/>
              </w:rPr>
              <w:tab/>
            </w:r>
            <w:r>
              <w:rPr>
                <w:rStyle w:val="IndexLink"/>
              </w:rPr>
              <w:t>235</w:t>
            </w:r>
          </w:hyperlink>
        </w:p>
        <w:p>
          <w:pPr>
            <w:pStyle w:val="Contents6"/>
            <w:tabs>
              <w:tab w:val="clear" w:pos="7609"/>
              <w:tab w:val="right" w:pos="9026" w:leader="dot"/>
            </w:tabs>
            <w:rPr/>
          </w:pPr>
          <w:hyperlink w:anchor="__RefHeading___Toc6062908_3381743652">
            <w:r>
              <w:rPr>
                <w:webHidden/>
                <w:rStyle w:val="IndexLink"/>
                <w:rtl w:val="true"/>
              </w:rPr>
              <w:t>اشارة</w:t>
            </w:r>
            <w:r>
              <w:rPr>
                <w:rStyle w:val="IndexLink"/>
                <w:rtl w:val="true"/>
              </w:rPr>
              <w:tab/>
            </w:r>
            <w:r>
              <w:rPr>
                <w:rStyle w:val="IndexLink"/>
              </w:rPr>
              <w:t>235</w:t>
            </w:r>
          </w:hyperlink>
        </w:p>
        <w:p>
          <w:pPr>
            <w:pStyle w:val="Contents6"/>
            <w:tabs>
              <w:tab w:val="clear" w:pos="7609"/>
              <w:tab w:val="right" w:pos="9026" w:leader="dot"/>
            </w:tabs>
            <w:rPr/>
          </w:pPr>
          <w:hyperlink w:anchor="__RefHeading___Toc6062910_3381743652">
            <w:r>
              <w:rPr>
                <w:webHidden/>
                <w:rStyle w:val="IndexLink"/>
              </w:rPr>
              <w:t>21/10</w:t>
            </w:r>
            <w:r>
              <w:rPr>
                <w:rStyle w:val="IndexLink"/>
                <w:rtl w:val="true"/>
              </w:rPr>
              <w:t xml:space="preserve"> </w:t>
            </w:r>
            <w:r>
              <w:rPr>
                <w:rStyle w:val="IndexLink"/>
                <w:rtl w:val="true"/>
              </w:rPr>
              <w:t>دُعاؤُهُ عِندَ الصَّباحِ وَالمَساءِ</w:t>
            </w:r>
            <w:r>
              <w:rPr>
                <w:rStyle w:val="IndexLink"/>
                <w:rtl w:val="true"/>
              </w:rPr>
              <w:tab/>
            </w:r>
            <w:r>
              <w:rPr>
                <w:rStyle w:val="IndexLink"/>
              </w:rPr>
              <w:t>237</w:t>
            </w:r>
          </w:hyperlink>
        </w:p>
        <w:p>
          <w:pPr>
            <w:pStyle w:val="Contents6"/>
            <w:tabs>
              <w:tab w:val="clear" w:pos="7609"/>
              <w:tab w:val="right" w:pos="9026" w:leader="dot"/>
            </w:tabs>
            <w:rPr/>
          </w:pPr>
          <w:hyperlink w:anchor="__RefHeading___Toc6062912_3381743652">
            <w:r>
              <w:rPr>
                <w:webHidden/>
                <w:rStyle w:val="IndexLink"/>
              </w:rPr>
              <w:t>22/10</w:t>
            </w:r>
            <w:r>
              <w:rPr>
                <w:rStyle w:val="IndexLink"/>
                <w:rtl w:val="true"/>
              </w:rPr>
              <w:t xml:space="preserve"> </w:t>
            </w:r>
            <w:r>
              <w:rPr>
                <w:rStyle w:val="IndexLink"/>
                <w:rtl w:val="true"/>
              </w:rPr>
              <w:t>دُعاءُ العَشَراتِ‌</w:t>
            </w:r>
            <w:r>
              <w:rPr>
                <w:rStyle w:val="IndexLink"/>
                <w:rtl w:val="true"/>
              </w:rPr>
              <w:tab/>
            </w:r>
            <w:r>
              <w:rPr>
                <w:rStyle w:val="IndexLink"/>
              </w:rPr>
              <w:t>238</w:t>
            </w:r>
          </w:hyperlink>
        </w:p>
        <w:p>
          <w:pPr>
            <w:pStyle w:val="Contents6"/>
            <w:tabs>
              <w:tab w:val="clear" w:pos="7609"/>
              <w:tab w:val="right" w:pos="9026" w:leader="dot"/>
            </w:tabs>
            <w:rPr/>
          </w:pPr>
          <w:hyperlink w:anchor="__RefHeading___Toc6062914_3381743652">
            <w:r>
              <w:rPr>
                <w:webHidden/>
                <w:rStyle w:val="IndexLink"/>
              </w:rPr>
              <w:t>23/10</w:t>
            </w:r>
            <w:r>
              <w:rPr>
                <w:rStyle w:val="IndexLink"/>
                <w:rtl w:val="true"/>
              </w:rPr>
              <w:t xml:space="preserve"> </w:t>
            </w:r>
            <w:r>
              <w:rPr>
                <w:rStyle w:val="IndexLink"/>
                <w:rtl w:val="true"/>
              </w:rPr>
              <w:t>دُعاءُ الرُّکوبِ‌</w:t>
            </w:r>
            <w:r>
              <w:rPr>
                <w:rStyle w:val="IndexLink"/>
                <w:rtl w:val="true"/>
              </w:rPr>
              <w:tab/>
            </w:r>
            <w:r>
              <w:rPr>
                <w:rStyle w:val="IndexLink"/>
              </w:rPr>
              <w:t>241</w:t>
            </w:r>
          </w:hyperlink>
        </w:p>
        <w:p>
          <w:pPr>
            <w:pStyle w:val="Contents6"/>
            <w:tabs>
              <w:tab w:val="clear" w:pos="7609"/>
              <w:tab w:val="right" w:pos="9026" w:leader="dot"/>
            </w:tabs>
            <w:rPr/>
          </w:pPr>
          <w:hyperlink w:anchor="__RefHeading___Toc6062916_3381743652">
            <w:r>
              <w:rPr>
                <w:webHidden/>
                <w:rStyle w:val="IndexLink"/>
              </w:rPr>
              <w:t>24/10</w:t>
            </w:r>
            <w:r>
              <w:rPr>
                <w:rStyle w:val="IndexLink"/>
                <w:rtl w:val="true"/>
              </w:rPr>
              <w:t xml:space="preserve"> </w:t>
            </w:r>
            <w:r>
              <w:rPr>
                <w:rStyle w:val="IndexLink"/>
                <w:rtl w:val="true"/>
              </w:rPr>
              <w:t>دُعاءُ الفَرَج</w:t>
            </w:r>
            <w:r>
              <w:rPr>
                <w:rStyle w:val="IndexLink"/>
                <w:rtl w:val="true"/>
              </w:rPr>
              <w:tab/>
            </w:r>
            <w:r>
              <w:rPr>
                <w:rStyle w:val="IndexLink"/>
              </w:rPr>
              <w:t>242</w:t>
            </w:r>
          </w:hyperlink>
        </w:p>
        <w:p>
          <w:pPr>
            <w:pStyle w:val="Contents6"/>
            <w:tabs>
              <w:tab w:val="clear" w:pos="7609"/>
              <w:tab w:val="right" w:pos="9026" w:leader="dot"/>
            </w:tabs>
            <w:rPr/>
          </w:pPr>
          <w:hyperlink w:anchor="__RefHeading___Toc6062918_3381743652">
            <w:r>
              <w:rPr>
                <w:webHidden/>
                <w:rStyle w:val="IndexLink"/>
              </w:rPr>
              <w:t>25/10</w:t>
            </w:r>
            <w:r>
              <w:rPr>
                <w:rStyle w:val="IndexLink"/>
                <w:rtl w:val="true"/>
              </w:rPr>
              <w:t xml:space="preserve"> </w:t>
            </w:r>
            <w:r>
              <w:rPr>
                <w:rStyle w:val="IndexLink"/>
                <w:rtl w:val="true"/>
              </w:rPr>
              <w:t>دُعاءُ قَضاءِ الدَّینِ‌</w:t>
            </w:r>
            <w:r>
              <w:rPr>
                <w:rStyle w:val="IndexLink"/>
                <w:rtl w:val="true"/>
              </w:rPr>
              <w:tab/>
            </w:r>
            <w:r>
              <w:rPr>
                <w:rStyle w:val="IndexLink"/>
              </w:rPr>
              <w:t>243</w:t>
            </w:r>
          </w:hyperlink>
        </w:p>
        <w:p>
          <w:pPr>
            <w:pStyle w:val="Contents6"/>
            <w:tabs>
              <w:tab w:val="clear" w:pos="7609"/>
              <w:tab w:val="right" w:pos="9026" w:leader="dot"/>
            </w:tabs>
            <w:rPr/>
          </w:pPr>
          <w:hyperlink w:anchor="__RefHeading___Toc6062920_3381743652">
            <w:r>
              <w:rPr>
                <w:webHidden/>
                <w:rStyle w:val="IndexLink"/>
              </w:rPr>
              <w:t>26/10</w:t>
            </w:r>
            <w:r>
              <w:rPr>
                <w:rStyle w:val="IndexLink"/>
                <w:rtl w:val="true"/>
              </w:rPr>
              <w:t xml:space="preserve"> </w:t>
            </w:r>
            <w:r>
              <w:rPr>
                <w:rStyle w:val="IndexLink"/>
                <w:rtl w:val="true"/>
              </w:rPr>
              <w:t>دُعاءُ الأَمانِ مِنَ الغَرَقِ‌</w:t>
            </w:r>
            <w:r>
              <w:rPr>
                <w:rStyle w:val="IndexLink"/>
                <w:rtl w:val="true"/>
              </w:rPr>
              <w:tab/>
            </w:r>
            <w:r>
              <w:rPr>
                <w:rStyle w:val="IndexLink"/>
              </w:rPr>
              <w:t>243</w:t>
            </w:r>
          </w:hyperlink>
        </w:p>
        <w:p>
          <w:pPr>
            <w:pStyle w:val="Contents6"/>
            <w:tabs>
              <w:tab w:val="clear" w:pos="7609"/>
              <w:tab w:val="right" w:pos="9026" w:leader="dot"/>
            </w:tabs>
            <w:rPr/>
          </w:pPr>
          <w:hyperlink w:anchor="__RefHeading___Toc6062922_3381743652">
            <w:r>
              <w:rPr>
                <w:webHidden/>
                <w:rStyle w:val="IndexLink"/>
              </w:rPr>
              <w:t>27/10</w:t>
            </w:r>
            <w:r>
              <w:rPr>
                <w:rStyle w:val="IndexLink"/>
                <w:rtl w:val="true"/>
              </w:rPr>
              <w:t xml:space="preserve"> </w:t>
            </w:r>
            <w:r>
              <w:rPr>
                <w:rStyle w:val="IndexLink"/>
                <w:rtl w:val="true"/>
              </w:rPr>
              <w:t>دُعاءُ الشّابِّ المَأخوذِ بِذَنبِهِ‌</w:t>
            </w:r>
            <w:r>
              <w:rPr>
                <w:rStyle w:val="IndexLink"/>
                <w:rtl w:val="true"/>
              </w:rPr>
              <w:tab/>
            </w:r>
            <w:r>
              <w:rPr>
                <w:rStyle w:val="IndexLink"/>
              </w:rPr>
              <w:t>244</w:t>
            </w:r>
          </w:hyperlink>
        </w:p>
        <w:p>
          <w:pPr>
            <w:pStyle w:val="Contents6"/>
            <w:tabs>
              <w:tab w:val="clear" w:pos="7609"/>
              <w:tab w:val="right" w:pos="9026" w:leader="dot"/>
            </w:tabs>
            <w:rPr/>
          </w:pPr>
          <w:hyperlink w:anchor="__RefHeading___Toc6062924_3381743652">
            <w:r>
              <w:rPr>
                <w:webHidden/>
                <w:rStyle w:val="IndexLink"/>
              </w:rPr>
              <w:t>28/10</w:t>
            </w:r>
            <w:r>
              <w:rPr>
                <w:rStyle w:val="IndexLink"/>
                <w:rtl w:val="true"/>
              </w:rPr>
              <w:t xml:space="preserve"> </w:t>
            </w:r>
            <w:r>
              <w:rPr>
                <w:rStyle w:val="IndexLink"/>
                <w:rtl w:val="true"/>
              </w:rPr>
              <w:t>أدعِیَتُهُ یَومَ عاشوراءَ</w:t>
            </w:r>
            <w:r>
              <w:rPr>
                <w:rStyle w:val="IndexLink"/>
                <w:rtl w:val="true"/>
              </w:rPr>
              <w:tab/>
            </w:r>
            <w:r>
              <w:rPr>
                <w:rStyle w:val="IndexLink"/>
              </w:rPr>
              <w:t>253</w:t>
            </w:r>
          </w:hyperlink>
        </w:p>
        <w:p>
          <w:pPr>
            <w:pStyle w:val="Contents6"/>
            <w:tabs>
              <w:tab w:val="clear" w:pos="7609"/>
              <w:tab w:val="right" w:pos="9026" w:leader="dot"/>
            </w:tabs>
            <w:rPr/>
          </w:pPr>
          <w:hyperlink w:anchor="__RefHeading___Toc6062926_3381743652">
            <w:r>
              <w:rPr>
                <w:webHidden/>
                <w:rStyle w:val="IndexLink"/>
                <w:rtl w:val="true"/>
              </w:rPr>
              <w:t>أ</w:t>
            </w:r>
            <w:r>
              <w:rPr>
                <w:rStyle w:val="IndexLink"/>
                <w:rtl w:val="true"/>
              </w:rPr>
              <w:t>-</w:t>
            </w:r>
            <w:r>
              <w:rPr>
                <w:rStyle w:val="IndexLink"/>
                <w:rtl w:val="true"/>
              </w:rPr>
              <w:t>دُعاؤُهُ عِندَ بَدءِ القِتالِ‌</w:t>
            </w:r>
            <w:r>
              <w:rPr>
                <w:rStyle w:val="IndexLink"/>
                <w:rtl w:val="true"/>
              </w:rPr>
              <w:tab/>
            </w:r>
            <w:r>
              <w:rPr>
                <w:rStyle w:val="IndexLink"/>
              </w:rPr>
              <w:t>253</w:t>
            </w:r>
          </w:hyperlink>
        </w:p>
        <w:p>
          <w:pPr>
            <w:pStyle w:val="Contents6"/>
            <w:tabs>
              <w:tab w:val="clear" w:pos="7609"/>
              <w:tab w:val="right" w:pos="9026" w:leader="dot"/>
            </w:tabs>
            <w:rPr/>
          </w:pPr>
          <w:hyperlink w:anchor="__RefHeading___Toc6062928_3381743652">
            <w:r>
              <w:rPr>
                <w:webHidden/>
                <w:rStyle w:val="IndexLink"/>
                <w:rtl w:val="true"/>
              </w:rPr>
              <w:t>ب</w:t>
            </w:r>
            <w:r>
              <w:rPr>
                <w:rStyle w:val="IndexLink"/>
                <w:rtl w:val="true"/>
              </w:rPr>
              <w:t>-</w:t>
            </w:r>
            <w:r>
              <w:rPr>
                <w:rStyle w:val="IndexLink"/>
                <w:rtl w:val="true"/>
              </w:rPr>
              <w:t>دُعاءٌ عَلَّمَهُ ابنَهُ‌</w:t>
            </w:r>
            <w:r>
              <w:rPr>
                <w:rStyle w:val="IndexLink"/>
                <w:rtl w:val="true"/>
              </w:rPr>
              <w:tab/>
            </w:r>
            <w:r>
              <w:rPr>
                <w:rStyle w:val="IndexLink"/>
              </w:rPr>
              <w:t>254</w:t>
            </w:r>
          </w:hyperlink>
        </w:p>
        <w:p>
          <w:pPr>
            <w:pStyle w:val="Contents6"/>
            <w:tabs>
              <w:tab w:val="clear" w:pos="7609"/>
              <w:tab w:val="right" w:pos="9026" w:leader="dot"/>
            </w:tabs>
            <w:rPr/>
          </w:pPr>
          <w:hyperlink w:anchor="__RefHeading___Toc6062930_3381743652">
            <w:r>
              <w:rPr>
                <w:webHidden/>
                <w:rStyle w:val="IndexLink"/>
                <w:rtl w:val="true"/>
              </w:rPr>
              <w:t>ج</w:t>
            </w:r>
            <w:r>
              <w:rPr>
                <w:rStyle w:val="IndexLink"/>
                <w:rtl w:val="true"/>
              </w:rPr>
              <w:t>-</w:t>
            </w:r>
            <w:r>
              <w:rPr>
                <w:rStyle w:val="IndexLink"/>
                <w:rtl w:val="true"/>
              </w:rPr>
              <w:t>دُعاؤُهُ حینَ قُتِلَ ابنُهُ عَلِیٌّ الأَکبَرُ</w:t>
            </w:r>
            <w:r>
              <w:rPr>
                <w:rStyle w:val="IndexLink"/>
                <w:rtl w:val="true"/>
              </w:rPr>
              <w:tab/>
            </w:r>
            <w:r>
              <w:rPr>
                <w:rStyle w:val="IndexLink"/>
              </w:rPr>
              <w:t>254</w:t>
            </w:r>
          </w:hyperlink>
        </w:p>
        <w:p>
          <w:pPr>
            <w:pStyle w:val="Contents6"/>
            <w:tabs>
              <w:tab w:val="clear" w:pos="7609"/>
              <w:tab w:val="right" w:pos="9026" w:leader="dot"/>
            </w:tabs>
            <w:rPr/>
          </w:pPr>
          <w:hyperlink w:anchor="__RefHeading___Toc6062932_3381743652">
            <w:r>
              <w:rPr>
                <w:webHidden/>
                <w:rStyle w:val="IndexLink"/>
                <w:rtl w:val="true"/>
              </w:rPr>
              <w:t>د</w:t>
            </w:r>
            <w:r>
              <w:rPr>
                <w:rStyle w:val="IndexLink"/>
                <w:rtl w:val="true"/>
              </w:rPr>
              <w:t>-</w:t>
            </w:r>
            <w:r>
              <w:rPr>
                <w:rStyle w:val="IndexLink"/>
                <w:rtl w:val="true"/>
              </w:rPr>
              <w:t>دُعاؤُهُ حینَ استُشهِدَ وَلَدُهُ الصَّغیرُ</w:t>
            </w:r>
            <w:r>
              <w:rPr>
                <w:rStyle w:val="IndexLink"/>
                <w:rtl w:val="true"/>
              </w:rPr>
              <w:tab/>
            </w:r>
            <w:r>
              <w:rPr>
                <w:rStyle w:val="IndexLink"/>
              </w:rPr>
              <w:t>255</w:t>
            </w:r>
          </w:hyperlink>
        </w:p>
        <w:p>
          <w:pPr>
            <w:pStyle w:val="Contents6"/>
            <w:tabs>
              <w:tab w:val="clear" w:pos="7609"/>
              <w:tab w:val="right" w:pos="9026" w:leader="dot"/>
            </w:tabs>
            <w:rPr/>
          </w:pPr>
          <w:hyperlink w:anchor="__RefHeading___Toc6062934_3381743652">
            <w:r>
              <w:rPr>
                <w:webHidden/>
                <w:rStyle w:val="IndexLink"/>
                <w:rtl w:val="true"/>
              </w:rPr>
              <w:t>ه</w:t>
            </w:r>
            <w:r>
              <w:rPr>
                <w:rStyle w:val="IndexLink"/>
                <w:rtl w:val="true"/>
              </w:rPr>
              <w:t>-</w:t>
            </w:r>
            <w:r>
              <w:rPr>
                <w:rStyle w:val="IndexLink"/>
                <w:rtl w:val="true"/>
              </w:rPr>
              <w:t>دُعاؤُهُ لَمّا قُتِلَ قاسِمُ بِنُ الحَسَنِ‌</w:t>
            </w:r>
            <w:r>
              <w:rPr>
                <w:rStyle w:val="IndexLink"/>
                <w:rtl w:val="true"/>
              </w:rPr>
              <w:tab/>
            </w:r>
            <w:r>
              <w:rPr>
                <w:rStyle w:val="IndexLink"/>
              </w:rPr>
              <w:t>256</w:t>
            </w:r>
          </w:hyperlink>
        </w:p>
        <w:p>
          <w:pPr>
            <w:pStyle w:val="Contents6"/>
            <w:tabs>
              <w:tab w:val="clear" w:pos="7609"/>
              <w:tab w:val="right" w:pos="9026" w:leader="dot"/>
            </w:tabs>
            <w:rPr/>
          </w:pPr>
          <w:hyperlink w:anchor="__RefHeading___Toc6062936_3381743652">
            <w:r>
              <w:rPr>
                <w:webHidden/>
                <w:rStyle w:val="IndexLink"/>
                <w:rtl w:val="true"/>
              </w:rPr>
              <w:t>و</w:t>
            </w:r>
            <w:r>
              <w:rPr>
                <w:rStyle w:val="IndexLink"/>
                <w:rtl w:val="true"/>
              </w:rPr>
              <w:t>-</w:t>
            </w:r>
            <w:r>
              <w:rPr>
                <w:rStyle w:val="IndexLink"/>
                <w:rtl w:val="true"/>
              </w:rPr>
              <w:t>دُعاؤُهُ حینَ رُمِیَ فی وَجهِهِ‌</w:t>
            </w:r>
            <w:r>
              <w:rPr>
                <w:rStyle w:val="IndexLink"/>
                <w:rtl w:val="true"/>
              </w:rPr>
              <w:tab/>
            </w:r>
            <w:r>
              <w:rPr>
                <w:rStyle w:val="IndexLink"/>
              </w:rPr>
              <w:t>256</w:t>
            </w:r>
          </w:hyperlink>
        </w:p>
        <w:p>
          <w:pPr>
            <w:pStyle w:val="Contents6"/>
            <w:tabs>
              <w:tab w:val="clear" w:pos="7609"/>
              <w:tab w:val="right" w:pos="9026" w:leader="dot"/>
            </w:tabs>
            <w:rPr/>
          </w:pPr>
          <w:hyperlink w:anchor="__RefHeading___Toc6062938_3381743652">
            <w:r>
              <w:rPr>
                <w:webHidden/>
                <w:rStyle w:val="IndexLink"/>
                <w:rtl w:val="true"/>
              </w:rPr>
              <w:t>ز</w:t>
            </w:r>
            <w:r>
              <w:rPr>
                <w:rStyle w:val="IndexLink"/>
                <w:rtl w:val="true"/>
              </w:rPr>
              <w:t>-</w:t>
            </w:r>
            <w:r>
              <w:rPr>
                <w:rStyle w:val="IndexLink"/>
                <w:rtl w:val="true"/>
              </w:rPr>
              <w:t>آخِرُ دُعاءٍ لَهُ‌</w:t>
            </w:r>
            <w:r>
              <w:rPr>
                <w:rStyle w:val="IndexLink"/>
                <w:rtl w:val="true"/>
              </w:rPr>
              <w:tab/>
            </w:r>
            <w:r>
              <w:rPr>
                <w:rStyle w:val="IndexLink"/>
              </w:rPr>
              <w:t>256</w:t>
            </w:r>
          </w:hyperlink>
        </w:p>
        <w:p>
          <w:pPr>
            <w:pStyle w:val="Contents6"/>
            <w:tabs>
              <w:tab w:val="clear" w:pos="7609"/>
              <w:tab w:val="right" w:pos="9026" w:leader="dot"/>
            </w:tabs>
            <w:rPr/>
          </w:pPr>
          <w:hyperlink w:anchor="__RefHeading___Toc6062940_3381743652">
            <w:r>
              <w:rPr>
                <w:webHidden/>
                <w:rStyle w:val="IndexLink"/>
              </w:rPr>
              <w:t>29/10</w:t>
            </w:r>
            <w:r>
              <w:rPr>
                <w:rStyle w:val="IndexLink"/>
                <w:rtl w:val="true"/>
              </w:rPr>
              <w:t xml:space="preserve"> </w:t>
            </w:r>
            <w:r>
              <w:rPr>
                <w:rStyle w:val="IndexLink"/>
                <w:rtl w:val="true"/>
              </w:rPr>
              <w:t>مَن دَعا لَهُ‌</w:t>
            </w:r>
            <w:r>
              <w:rPr>
                <w:rStyle w:val="IndexLink"/>
                <w:rtl w:val="true"/>
              </w:rPr>
              <w:tab/>
            </w:r>
            <w:r>
              <w:rPr>
                <w:rStyle w:val="IndexLink"/>
              </w:rPr>
              <w:t>257</w:t>
            </w:r>
          </w:hyperlink>
        </w:p>
        <w:p>
          <w:pPr>
            <w:pStyle w:val="Contents6"/>
            <w:tabs>
              <w:tab w:val="clear" w:pos="7609"/>
              <w:tab w:val="right" w:pos="9026" w:leader="dot"/>
            </w:tabs>
            <w:rPr/>
          </w:pPr>
          <w:hyperlink w:anchor="__RefHeading___Toc6062942_3381743652">
            <w:r>
              <w:rPr>
                <w:webHidden/>
                <w:rStyle w:val="IndexLink"/>
                <w:rtl w:val="true"/>
              </w:rPr>
              <w:t>أ</w:t>
            </w:r>
            <w:r>
              <w:rPr>
                <w:rStyle w:val="IndexLink"/>
                <w:rtl w:val="true"/>
              </w:rPr>
              <w:t>-</w:t>
            </w:r>
            <w:r>
              <w:rPr>
                <w:rStyle w:val="IndexLink"/>
                <w:rtl w:val="true"/>
              </w:rPr>
              <w:t>اُمُّ وَهبٍ‌</w:t>
            </w:r>
            <w:r>
              <w:rPr>
                <w:rStyle w:val="IndexLink"/>
                <w:rtl w:val="true"/>
              </w:rPr>
              <w:tab/>
            </w:r>
            <w:r>
              <w:rPr>
                <w:rStyle w:val="IndexLink"/>
              </w:rPr>
              <w:t>257</w:t>
            </w:r>
          </w:hyperlink>
        </w:p>
        <w:p>
          <w:pPr>
            <w:pStyle w:val="Contents6"/>
            <w:tabs>
              <w:tab w:val="clear" w:pos="7609"/>
              <w:tab w:val="right" w:pos="9026" w:leader="dot"/>
            </w:tabs>
            <w:rPr/>
          </w:pPr>
          <w:hyperlink w:anchor="__RefHeading___Toc6062944_3381743652">
            <w:r>
              <w:rPr>
                <w:webHidden/>
                <w:rStyle w:val="IndexLink"/>
                <w:rtl w:val="true"/>
              </w:rPr>
              <w:t>ب</w:t>
            </w:r>
            <w:r>
              <w:rPr>
                <w:rStyle w:val="IndexLink"/>
                <w:rtl w:val="true"/>
              </w:rPr>
              <w:t>-</w:t>
            </w:r>
            <w:r>
              <w:rPr>
                <w:rStyle w:val="IndexLink"/>
                <w:rtl w:val="true"/>
              </w:rPr>
              <w:t>جَونٌ‌</w:t>
            </w:r>
            <w:r>
              <w:rPr>
                <w:rStyle w:val="IndexLink"/>
                <w:rtl w:val="true"/>
              </w:rPr>
              <w:tab/>
            </w:r>
            <w:r>
              <w:rPr>
                <w:rStyle w:val="IndexLink"/>
              </w:rPr>
              <w:t>258</w:t>
            </w:r>
          </w:hyperlink>
        </w:p>
        <w:p>
          <w:pPr>
            <w:pStyle w:val="Contents6"/>
            <w:tabs>
              <w:tab w:val="clear" w:pos="7609"/>
              <w:tab w:val="right" w:pos="9026" w:leader="dot"/>
            </w:tabs>
            <w:rPr/>
          </w:pPr>
          <w:hyperlink w:anchor="__RefHeading___Toc6062946_3381743652">
            <w:r>
              <w:rPr>
                <w:webHidden/>
                <w:rStyle w:val="IndexLink"/>
                <w:rtl w:val="true"/>
              </w:rPr>
              <w:t>ج</w:t>
            </w:r>
            <w:r>
              <w:rPr>
                <w:rStyle w:val="IndexLink"/>
                <w:rtl w:val="true"/>
              </w:rPr>
              <w:t>-</w:t>
            </w:r>
            <w:r>
              <w:rPr>
                <w:rStyle w:val="IndexLink"/>
                <w:rtl w:val="true"/>
              </w:rPr>
              <w:t>سَیفُ بنُ الحارِثِ ومالِکُ بنُ عَبدِ بنِ سُرَیعٍ‌</w:t>
            </w:r>
            <w:r>
              <w:rPr>
                <w:rStyle w:val="IndexLink"/>
                <w:rtl w:val="true"/>
              </w:rPr>
              <w:tab/>
            </w:r>
            <w:r>
              <w:rPr>
                <w:rStyle w:val="IndexLink"/>
              </w:rPr>
              <w:t>258</w:t>
            </w:r>
          </w:hyperlink>
        </w:p>
        <w:p>
          <w:pPr>
            <w:pStyle w:val="Contents6"/>
            <w:tabs>
              <w:tab w:val="clear" w:pos="7609"/>
              <w:tab w:val="right" w:pos="9026" w:leader="dot"/>
            </w:tabs>
            <w:rPr/>
          </w:pPr>
          <w:hyperlink w:anchor="__RefHeading___Toc6062948_3381743652">
            <w:r>
              <w:rPr>
                <w:webHidden/>
                <w:rStyle w:val="IndexLink"/>
                <w:rtl w:val="true"/>
              </w:rPr>
              <w:t>د</w:t>
            </w:r>
            <w:r>
              <w:rPr>
                <w:rStyle w:val="IndexLink"/>
                <w:rtl w:val="true"/>
              </w:rPr>
              <w:t>-</w:t>
            </w:r>
            <w:r>
              <w:rPr>
                <w:rStyle w:val="IndexLink"/>
                <w:rtl w:val="true"/>
              </w:rPr>
              <w:t>یَزیدُ بنُ زِیادٍ</w:t>
            </w:r>
            <w:r>
              <w:rPr>
                <w:rStyle w:val="IndexLink"/>
                <w:rtl w:val="true"/>
              </w:rPr>
              <w:tab/>
            </w:r>
            <w:r>
              <w:rPr>
                <w:rStyle w:val="IndexLink"/>
              </w:rPr>
              <w:t>259</w:t>
            </w:r>
          </w:hyperlink>
        </w:p>
        <w:p>
          <w:pPr>
            <w:pStyle w:val="Contents4"/>
            <w:tabs>
              <w:tab w:val="clear" w:pos="8176"/>
              <w:tab w:val="right" w:pos="9026" w:leader="dot"/>
            </w:tabs>
            <w:rPr/>
          </w:pPr>
          <w:hyperlink w:anchor="__RefHeading___Toc6062950_3381743652">
            <w:r>
              <w:rPr>
                <w:webHidden/>
                <w:rStyle w:val="IndexLink"/>
                <w:rtl w:val="true"/>
              </w:rPr>
              <w:t>الفَصلُ الحادی عَشَرَ</w:t>
            </w:r>
            <w:r>
              <w:rPr>
                <w:rStyle w:val="IndexLink"/>
                <w:rtl w:val="true"/>
              </w:rPr>
              <w:t>:</w:t>
            </w:r>
            <w:r>
              <w:rPr>
                <w:rStyle w:val="IndexLink"/>
                <w:rtl w:val="true"/>
              </w:rPr>
              <w:t>الصّلاة علی النّبیّ صلّی اللّه علیه و آله</w:t>
            </w:r>
            <w:r>
              <w:rPr>
                <w:rStyle w:val="IndexLink"/>
                <w:rtl w:val="true"/>
              </w:rPr>
              <w:tab/>
            </w:r>
            <w:r>
              <w:rPr>
                <w:rStyle w:val="IndexLink"/>
              </w:rPr>
              <w:t>260</w:t>
            </w:r>
          </w:hyperlink>
        </w:p>
        <w:p>
          <w:pPr>
            <w:pStyle w:val="Contents5"/>
            <w:tabs>
              <w:tab w:val="clear" w:pos="7892"/>
              <w:tab w:val="right" w:pos="9026" w:leader="dot"/>
            </w:tabs>
            <w:rPr/>
          </w:pPr>
          <w:hyperlink w:anchor="__RefHeading___Toc6062952_3381743652">
            <w:r>
              <w:rPr>
                <w:webHidden/>
                <w:rStyle w:val="IndexLink"/>
              </w:rPr>
              <w:t>1/11</w:t>
            </w:r>
            <w:r>
              <w:rPr>
                <w:rStyle w:val="IndexLink"/>
                <w:rtl w:val="true"/>
              </w:rPr>
              <w:t xml:space="preserve"> </w:t>
            </w:r>
            <w:r>
              <w:rPr>
                <w:rStyle w:val="IndexLink"/>
                <w:rtl w:val="true"/>
              </w:rPr>
              <w:t>الحَثُّ عَلَی الصَّلاةِ عَلَی النَّبِیِّ صلّی اللّه علیه و آله کُلَّما ذُکِرَ</w:t>
            </w:r>
            <w:r>
              <w:rPr>
                <w:rStyle w:val="IndexLink"/>
                <w:rtl w:val="true"/>
              </w:rPr>
              <w:tab/>
            </w:r>
            <w:r>
              <w:rPr>
                <w:rStyle w:val="IndexLink"/>
              </w:rPr>
              <w:t>260</w:t>
            </w:r>
          </w:hyperlink>
        </w:p>
        <w:p>
          <w:pPr>
            <w:pStyle w:val="Contents5"/>
            <w:tabs>
              <w:tab w:val="clear" w:pos="7892"/>
              <w:tab w:val="right" w:pos="9026" w:leader="dot"/>
            </w:tabs>
            <w:rPr/>
          </w:pPr>
          <w:hyperlink w:anchor="__RefHeading___Toc6062954_3381743652">
            <w:r>
              <w:rPr>
                <w:webHidden/>
                <w:rStyle w:val="IndexLink"/>
              </w:rPr>
              <w:t>2/11</w:t>
            </w:r>
            <w:r>
              <w:rPr>
                <w:rStyle w:val="IndexLink"/>
                <w:rtl w:val="true"/>
              </w:rPr>
              <w:t xml:space="preserve"> </w:t>
            </w:r>
            <w:r>
              <w:rPr>
                <w:rStyle w:val="IndexLink"/>
                <w:rtl w:val="true"/>
              </w:rPr>
              <w:t>أدَبُ الصَّلاةِ عَلَی النَّبِیِّ صلّی اللّه علیه و آله</w:t>
            </w:r>
            <w:r>
              <w:rPr>
                <w:rStyle w:val="IndexLink"/>
                <w:rtl w:val="true"/>
              </w:rPr>
              <w:tab/>
            </w:r>
            <w:r>
              <w:rPr>
                <w:rStyle w:val="IndexLink"/>
              </w:rPr>
              <w:t>261</w:t>
            </w:r>
          </w:hyperlink>
        </w:p>
        <w:p>
          <w:pPr>
            <w:pStyle w:val="Contents4"/>
            <w:tabs>
              <w:tab w:val="clear" w:pos="8176"/>
              <w:tab w:val="right" w:pos="9026" w:leader="dot"/>
            </w:tabs>
            <w:rPr/>
          </w:pPr>
          <w:hyperlink w:anchor="__RefHeading___Toc6062956_3381743652">
            <w:r>
              <w:rPr>
                <w:webHidden/>
                <w:rStyle w:val="IndexLink"/>
                <w:rtl w:val="true"/>
              </w:rPr>
              <w:t>الفَصلُ الثّانی عَشَرَ</w:t>
            </w:r>
            <w:r>
              <w:rPr>
                <w:rStyle w:val="IndexLink"/>
                <w:rtl w:val="true"/>
              </w:rPr>
              <w:t>:</w:t>
            </w:r>
            <w:r>
              <w:rPr>
                <w:rStyle w:val="IndexLink"/>
                <w:rtl w:val="true"/>
              </w:rPr>
              <w:t>بیت اللّه عزوجل</w:t>
            </w:r>
            <w:r>
              <w:rPr>
                <w:rStyle w:val="IndexLink"/>
                <w:rtl w:val="true"/>
              </w:rPr>
              <w:tab/>
            </w:r>
            <w:r>
              <w:rPr>
                <w:rStyle w:val="IndexLink"/>
              </w:rPr>
              <w:t>262</w:t>
            </w:r>
          </w:hyperlink>
        </w:p>
        <w:p>
          <w:pPr>
            <w:pStyle w:val="Contents5"/>
            <w:tabs>
              <w:tab w:val="clear" w:pos="7892"/>
              <w:tab w:val="right" w:pos="9026" w:leader="dot"/>
            </w:tabs>
            <w:rPr/>
          </w:pPr>
          <w:hyperlink w:anchor="__RefHeading___Toc6062958_3381743652">
            <w:r>
              <w:rPr>
                <w:webHidden/>
                <w:rStyle w:val="IndexLink"/>
              </w:rPr>
              <w:t>1/12</w:t>
            </w:r>
            <w:r>
              <w:rPr>
                <w:rStyle w:val="IndexLink"/>
                <w:rtl w:val="true"/>
              </w:rPr>
              <w:t xml:space="preserve"> </w:t>
            </w:r>
            <w:r>
              <w:rPr>
                <w:rStyle w:val="IndexLink"/>
                <w:rtl w:val="true"/>
              </w:rPr>
              <w:t>ضَیفُ اللّهِ عزوجل</w:t>
            </w:r>
            <w:r>
              <w:rPr>
                <w:rStyle w:val="IndexLink"/>
                <w:rtl w:val="true"/>
              </w:rPr>
              <w:tab/>
            </w:r>
            <w:r>
              <w:rPr>
                <w:rStyle w:val="IndexLink"/>
              </w:rPr>
              <w:t>262</w:t>
            </w:r>
          </w:hyperlink>
        </w:p>
        <w:p>
          <w:pPr>
            <w:pStyle w:val="Contents5"/>
            <w:tabs>
              <w:tab w:val="clear" w:pos="7892"/>
              <w:tab w:val="right" w:pos="9026" w:leader="dot"/>
            </w:tabs>
            <w:rPr/>
          </w:pPr>
          <w:hyperlink w:anchor="__RefHeading___Toc6062960_3381743652">
            <w:r>
              <w:rPr>
                <w:webHidden/>
                <w:rStyle w:val="IndexLink"/>
              </w:rPr>
              <w:t>2/12</w:t>
            </w:r>
            <w:r>
              <w:rPr>
                <w:rStyle w:val="IndexLink"/>
                <w:rtl w:val="true"/>
              </w:rPr>
              <w:t xml:space="preserve"> </w:t>
            </w:r>
            <w:r>
              <w:rPr>
                <w:rStyle w:val="IndexLink"/>
                <w:rtl w:val="true"/>
              </w:rPr>
              <w:t>دُعاءُ دُخُولِ المَسجِدِ وَالخُروجِ مِنهُ‌</w:t>
            </w:r>
            <w:r>
              <w:rPr>
                <w:rStyle w:val="IndexLink"/>
                <w:rtl w:val="true"/>
              </w:rPr>
              <w:tab/>
            </w:r>
            <w:r>
              <w:rPr>
                <w:rStyle w:val="IndexLink"/>
              </w:rPr>
              <w:t>262</w:t>
            </w:r>
          </w:hyperlink>
        </w:p>
        <w:p>
          <w:pPr>
            <w:pStyle w:val="Contents5"/>
            <w:tabs>
              <w:tab w:val="clear" w:pos="7892"/>
              <w:tab w:val="right" w:pos="9026" w:leader="dot"/>
            </w:tabs>
            <w:rPr/>
          </w:pPr>
          <w:hyperlink w:anchor="__RefHeading___Toc6062962_3381743652">
            <w:r>
              <w:rPr>
                <w:webHidden/>
                <w:rStyle w:val="IndexLink"/>
              </w:rPr>
              <w:t>3/12</w:t>
            </w:r>
            <w:r>
              <w:rPr>
                <w:rStyle w:val="IndexLink"/>
                <w:rtl w:val="true"/>
              </w:rPr>
              <w:t xml:space="preserve"> </w:t>
            </w:r>
            <w:r>
              <w:rPr>
                <w:rStyle w:val="IndexLink"/>
                <w:rtl w:val="true"/>
              </w:rPr>
              <w:t>بَرَکاتُ إدمانِ الذّهاب إلَی المَسجِدِ</w:t>
            </w:r>
            <w:r>
              <w:rPr>
                <w:rStyle w:val="IndexLink"/>
                <w:rtl w:val="true"/>
              </w:rPr>
              <w:tab/>
            </w:r>
            <w:r>
              <w:rPr>
                <w:rStyle w:val="IndexLink"/>
              </w:rPr>
              <w:t>263</w:t>
            </w:r>
          </w:hyperlink>
        </w:p>
        <w:p>
          <w:pPr>
            <w:pStyle w:val="Contents5"/>
            <w:tabs>
              <w:tab w:val="clear" w:pos="7892"/>
              <w:tab w:val="right" w:pos="9026" w:leader="dot"/>
            </w:tabs>
            <w:rPr/>
          </w:pPr>
          <w:hyperlink w:anchor="__RefHeading___Toc6062964_3381743652">
            <w:r>
              <w:rPr>
                <w:webHidden/>
                <w:rStyle w:val="IndexLink"/>
              </w:rPr>
              <w:t>4/12</w:t>
            </w:r>
            <w:r>
              <w:rPr>
                <w:rStyle w:val="IndexLink"/>
                <w:rtl w:val="true"/>
              </w:rPr>
              <w:t xml:space="preserve"> </w:t>
            </w:r>
            <w:r>
              <w:rPr>
                <w:rStyle w:val="IndexLink"/>
                <w:rtl w:val="true"/>
              </w:rPr>
              <w:t>فَضلُ الصَّلاةِ فی مَسجِدِ النَّبِیِّ صلّی اللّه علیه و آله</w:t>
            </w:r>
            <w:r>
              <w:rPr>
                <w:rStyle w:val="IndexLink"/>
                <w:rtl w:val="true"/>
              </w:rPr>
              <w:tab/>
            </w:r>
            <w:r>
              <w:rPr>
                <w:rStyle w:val="IndexLink"/>
              </w:rPr>
              <w:t>263</w:t>
            </w:r>
          </w:hyperlink>
        </w:p>
        <w:p>
          <w:pPr>
            <w:pStyle w:val="Contents5"/>
            <w:tabs>
              <w:tab w:val="clear" w:pos="7892"/>
              <w:tab w:val="right" w:pos="9026" w:leader="dot"/>
            </w:tabs>
            <w:rPr/>
          </w:pPr>
          <w:hyperlink w:anchor="__RefHeading___Toc6062966_3381743652">
            <w:r>
              <w:rPr>
                <w:webHidden/>
                <w:rStyle w:val="IndexLink"/>
              </w:rPr>
              <w:t>5/12</w:t>
            </w:r>
            <w:r>
              <w:rPr>
                <w:rStyle w:val="IndexLink"/>
                <w:rtl w:val="true"/>
              </w:rPr>
              <w:t xml:space="preserve"> </w:t>
            </w:r>
            <w:r>
              <w:rPr>
                <w:rStyle w:val="IndexLink"/>
                <w:rtl w:val="true"/>
              </w:rPr>
              <w:t>ذِکری أبی جَعفَرٍ علیه السّلام عَن جَدِّهِ الحُسَینِ علیه السّلام فِی المَسجِدِ الحَرامِ‌</w:t>
            </w:r>
            <w:r>
              <w:rPr>
                <w:rStyle w:val="IndexLink"/>
                <w:rtl w:val="true"/>
              </w:rPr>
              <w:tab/>
            </w:r>
            <w:r>
              <w:rPr>
                <w:rStyle w:val="IndexLink"/>
              </w:rPr>
              <w:t>264</w:t>
            </w:r>
          </w:hyperlink>
        </w:p>
        <w:p>
          <w:pPr>
            <w:pStyle w:val="Contents5"/>
            <w:tabs>
              <w:tab w:val="clear" w:pos="7892"/>
              <w:tab w:val="right" w:pos="9026" w:leader="dot"/>
            </w:tabs>
            <w:rPr/>
          </w:pPr>
          <w:hyperlink w:anchor="__RefHeading___Toc6062968_3381743652">
            <w:r>
              <w:rPr>
                <w:webHidden/>
                <w:rStyle w:val="IndexLink"/>
              </w:rPr>
              <w:t>6/12</w:t>
            </w:r>
            <w:r>
              <w:rPr>
                <w:rStyle w:val="IndexLink"/>
                <w:rtl w:val="true"/>
              </w:rPr>
              <w:t xml:space="preserve"> </w:t>
            </w:r>
            <w:r>
              <w:rPr>
                <w:rStyle w:val="IndexLink"/>
                <w:rtl w:val="true"/>
              </w:rPr>
              <w:t>استِلامُ الحَجَرِ الأَسوَدِ</w:t>
            </w:r>
            <w:r>
              <w:rPr>
                <w:rStyle w:val="IndexLink"/>
                <w:rtl w:val="true"/>
              </w:rPr>
              <w:tab/>
            </w:r>
            <w:r>
              <w:rPr>
                <w:rStyle w:val="IndexLink"/>
              </w:rPr>
              <w:t>264</w:t>
            </w:r>
          </w:hyperlink>
        </w:p>
        <w:p>
          <w:pPr>
            <w:pStyle w:val="Contents4"/>
            <w:tabs>
              <w:tab w:val="clear" w:pos="8176"/>
              <w:tab w:val="right" w:pos="9026" w:leader="dot"/>
            </w:tabs>
            <w:rPr/>
          </w:pPr>
          <w:hyperlink w:anchor="__RefHeading___Toc6062970_3381743652">
            <w:r>
              <w:rPr>
                <w:webHidden/>
                <w:rStyle w:val="IndexLink"/>
                <w:rtl w:val="true"/>
              </w:rPr>
              <w:t>الفَصلُ الثّالِثَ عَشَرَ</w:t>
            </w:r>
            <w:r>
              <w:rPr>
                <w:rStyle w:val="IndexLink"/>
                <w:rtl w:val="true"/>
              </w:rPr>
              <w:t>:</w:t>
            </w:r>
            <w:r>
              <w:rPr>
                <w:rStyle w:val="IndexLink"/>
                <w:rtl w:val="true"/>
              </w:rPr>
              <w:t>طلب الحلال</w:t>
            </w:r>
            <w:r>
              <w:rPr>
                <w:rStyle w:val="IndexLink"/>
                <w:rtl w:val="true"/>
              </w:rPr>
              <w:tab/>
            </w:r>
            <w:r>
              <w:rPr>
                <w:rStyle w:val="IndexLink"/>
              </w:rPr>
              <w:t>266</w:t>
            </w:r>
          </w:hyperlink>
        </w:p>
        <w:p>
          <w:pPr>
            <w:pStyle w:val="Contents5"/>
            <w:tabs>
              <w:tab w:val="clear" w:pos="7892"/>
              <w:tab w:val="right" w:pos="9026" w:leader="dot"/>
            </w:tabs>
            <w:rPr/>
          </w:pPr>
          <w:hyperlink w:anchor="__RefHeading___Toc6062972_3381743652">
            <w:r>
              <w:rPr>
                <w:webHidden/>
                <w:rStyle w:val="IndexLink"/>
              </w:rPr>
              <w:t>1/13</w:t>
            </w:r>
            <w:r>
              <w:rPr>
                <w:rStyle w:val="IndexLink"/>
                <w:rtl w:val="true"/>
              </w:rPr>
              <w:t xml:space="preserve"> </w:t>
            </w:r>
            <w:r>
              <w:rPr>
                <w:rStyle w:val="IndexLink"/>
                <w:rtl w:val="true"/>
              </w:rPr>
              <w:t>الحَثُّ عَلی طَلَبِ الحَلالِ‌</w:t>
            </w:r>
            <w:r>
              <w:rPr>
                <w:rStyle w:val="IndexLink"/>
                <w:rtl w:val="true"/>
              </w:rPr>
              <w:tab/>
            </w:r>
            <w:r>
              <w:rPr>
                <w:rStyle w:val="IndexLink"/>
              </w:rPr>
              <w:t>266</w:t>
            </w:r>
          </w:hyperlink>
        </w:p>
        <w:p>
          <w:pPr>
            <w:pStyle w:val="Contents5"/>
            <w:tabs>
              <w:tab w:val="clear" w:pos="7892"/>
              <w:tab w:val="right" w:pos="9026" w:leader="dot"/>
            </w:tabs>
            <w:rPr/>
          </w:pPr>
          <w:hyperlink w:anchor="__RefHeading___Toc6062974_3381743652">
            <w:r>
              <w:rPr>
                <w:webHidden/>
                <w:rStyle w:val="IndexLink"/>
              </w:rPr>
              <w:t>2/13</w:t>
            </w:r>
            <w:r>
              <w:rPr>
                <w:rStyle w:val="IndexLink"/>
                <w:rtl w:val="true"/>
              </w:rPr>
              <w:t xml:space="preserve"> </w:t>
            </w:r>
            <w:r>
              <w:rPr>
                <w:rStyle w:val="IndexLink"/>
                <w:rtl w:val="true"/>
              </w:rPr>
              <w:t>الحَثُّ عَلَی التِّجارَةِ‌</w:t>
            </w:r>
            <w:r>
              <w:rPr>
                <w:rStyle w:val="IndexLink"/>
                <w:rtl w:val="true"/>
              </w:rPr>
              <w:tab/>
            </w:r>
            <w:r>
              <w:rPr>
                <w:rStyle w:val="IndexLink"/>
              </w:rPr>
              <w:t>266</w:t>
            </w:r>
          </w:hyperlink>
        </w:p>
        <w:p>
          <w:pPr>
            <w:pStyle w:val="Contents5"/>
            <w:tabs>
              <w:tab w:val="clear" w:pos="7892"/>
              <w:tab w:val="right" w:pos="9026" w:leader="dot"/>
            </w:tabs>
            <w:rPr/>
          </w:pPr>
          <w:hyperlink w:anchor="__RefHeading___Toc6062976_3381743652">
            <w:r>
              <w:rPr>
                <w:webHidden/>
                <w:rStyle w:val="IndexLink"/>
              </w:rPr>
              <w:t>3/13</w:t>
            </w:r>
            <w:r>
              <w:rPr>
                <w:rStyle w:val="IndexLink"/>
                <w:rtl w:val="true"/>
              </w:rPr>
              <w:t xml:space="preserve"> </w:t>
            </w:r>
            <w:r>
              <w:rPr>
                <w:rStyle w:val="IndexLink"/>
                <w:rtl w:val="true"/>
              </w:rPr>
              <w:t>بَرَکَةُ التِّجارَةِ‌</w:t>
            </w:r>
            <w:r>
              <w:rPr>
                <w:rStyle w:val="IndexLink"/>
                <w:rtl w:val="true"/>
              </w:rPr>
              <w:tab/>
            </w:r>
            <w:r>
              <w:rPr>
                <w:rStyle w:val="IndexLink"/>
              </w:rPr>
              <w:t>267</w:t>
            </w:r>
          </w:hyperlink>
        </w:p>
        <w:p>
          <w:pPr>
            <w:pStyle w:val="Contents5"/>
            <w:tabs>
              <w:tab w:val="clear" w:pos="7892"/>
              <w:tab w:val="right" w:pos="9026" w:leader="dot"/>
            </w:tabs>
            <w:rPr/>
          </w:pPr>
          <w:hyperlink w:anchor="__RefHeading___Toc6062978_3381743652">
            <w:r>
              <w:rPr>
                <w:webHidden/>
                <w:rStyle w:val="IndexLink"/>
              </w:rPr>
              <w:t>4/13</w:t>
            </w:r>
            <w:r>
              <w:rPr>
                <w:rStyle w:val="IndexLink"/>
                <w:rtl w:val="true"/>
              </w:rPr>
              <w:t xml:space="preserve"> </w:t>
            </w:r>
            <w:r>
              <w:rPr>
                <w:rStyle w:val="IndexLink"/>
                <w:rtl w:val="true"/>
              </w:rPr>
              <w:t>المُماکَسَةُ فِی البَیعِ‌</w:t>
            </w:r>
            <w:r>
              <w:rPr>
                <w:rStyle w:val="IndexLink"/>
                <w:rtl w:val="true"/>
              </w:rPr>
              <w:tab/>
            </w:r>
            <w:r>
              <w:rPr>
                <w:rStyle w:val="IndexLink"/>
              </w:rPr>
              <w:t>267</w:t>
            </w:r>
          </w:hyperlink>
        </w:p>
        <w:p>
          <w:pPr>
            <w:pStyle w:val="Contents5"/>
            <w:tabs>
              <w:tab w:val="clear" w:pos="7892"/>
              <w:tab w:val="right" w:pos="9026" w:leader="dot"/>
            </w:tabs>
            <w:rPr/>
          </w:pPr>
          <w:hyperlink w:anchor="__RefHeading___Toc6062980_3381743652">
            <w:r>
              <w:rPr>
                <w:webHidden/>
                <w:rStyle w:val="IndexLink"/>
              </w:rPr>
              <w:t>5/13</w:t>
            </w:r>
            <w:r>
              <w:rPr>
                <w:rStyle w:val="IndexLink"/>
                <w:rtl w:val="true"/>
              </w:rPr>
              <w:t xml:space="preserve"> </w:t>
            </w:r>
            <w:r>
              <w:rPr>
                <w:rStyle w:val="IndexLink"/>
                <w:rtl w:val="true"/>
              </w:rPr>
              <w:t>خَیرُ المالِ‌</w:t>
            </w:r>
            <w:r>
              <w:rPr>
                <w:rStyle w:val="IndexLink"/>
                <w:rtl w:val="true"/>
              </w:rPr>
              <w:tab/>
            </w:r>
            <w:r>
              <w:rPr>
                <w:rStyle w:val="IndexLink"/>
              </w:rPr>
              <w:t>268</w:t>
            </w:r>
          </w:hyperlink>
        </w:p>
        <w:p>
          <w:pPr>
            <w:pStyle w:val="Contents4"/>
            <w:tabs>
              <w:tab w:val="clear" w:pos="8176"/>
              <w:tab w:val="right" w:pos="9026" w:leader="dot"/>
            </w:tabs>
            <w:rPr/>
          </w:pPr>
          <w:hyperlink w:anchor="__RefHeading___Toc6062982_3381743652">
            <w:r>
              <w:rPr>
                <w:webHidden/>
                <w:rStyle w:val="IndexLink"/>
                <w:rtl w:val="true"/>
              </w:rPr>
              <w:t>الفَصلُ الرّابِعَ عَشَرَ</w:t>
            </w:r>
            <w:r>
              <w:rPr>
                <w:rStyle w:val="IndexLink"/>
                <w:rtl w:val="true"/>
              </w:rPr>
              <w:t>:</w:t>
            </w:r>
            <w:r>
              <w:rPr>
                <w:rStyle w:val="IndexLink"/>
                <w:rtl w:val="true"/>
              </w:rPr>
              <w:t>الإنفاق</w:t>
            </w:r>
            <w:r>
              <w:rPr>
                <w:rStyle w:val="IndexLink"/>
                <w:rtl w:val="true"/>
              </w:rPr>
              <w:tab/>
            </w:r>
            <w:r>
              <w:rPr>
                <w:rStyle w:val="IndexLink"/>
              </w:rPr>
              <w:t>270</w:t>
            </w:r>
          </w:hyperlink>
        </w:p>
        <w:p>
          <w:pPr>
            <w:pStyle w:val="Contents5"/>
            <w:tabs>
              <w:tab w:val="clear" w:pos="7892"/>
              <w:tab w:val="right" w:pos="9026" w:leader="dot"/>
            </w:tabs>
            <w:rPr/>
          </w:pPr>
          <w:hyperlink w:anchor="__RefHeading___Toc6062984_3381743652">
            <w:r>
              <w:rPr>
                <w:webHidden/>
                <w:rStyle w:val="IndexLink"/>
              </w:rPr>
              <w:t>1/14</w:t>
            </w:r>
            <w:r>
              <w:rPr>
                <w:rStyle w:val="IndexLink"/>
                <w:rtl w:val="true"/>
              </w:rPr>
              <w:t xml:space="preserve"> </w:t>
            </w:r>
            <w:r>
              <w:rPr>
                <w:rStyle w:val="IndexLink"/>
                <w:rtl w:val="true"/>
              </w:rPr>
              <w:t>الحَثُّ عَلَی الإِنفاقِ‌</w:t>
            </w:r>
            <w:r>
              <w:rPr>
                <w:rStyle w:val="IndexLink"/>
                <w:rtl w:val="true"/>
              </w:rPr>
              <w:tab/>
            </w:r>
            <w:r>
              <w:rPr>
                <w:rStyle w:val="IndexLink"/>
              </w:rPr>
              <w:t>270</w:t>
            </w:r>
          </w:hyperlink>
        </w:p>
        <w:p>
          <w:pPr>
            <w:pStyle w:val="Contents5"/>
            <w:tabs>
              <w:tab w:val="clear" w:pos="7892"/>
              <w:tab w:val="right" w:pos="9026" w:leader="dot"/>
            </w:tabs>
            <w:rPr/>
          </w:pPr>
          <w:hyperlink w:anchor="__RefHeading___Toc6062986_3381743652">
            <w:r>
              <w:rPr>
                <w:webHidden/>
                <w:rStyle w:val="IndexLink"/>
              </w:rPr>
              <w:t>2/14</w:t>
            </w:r>
            <w:r>
              <w:rPr>
                <w:rStyle w:val="IndexLink"/>
                <w:rtl w:val="true"/>
              </w:rPr>
              <w:t xml:space="preserve"> </w:t>
            </w:r>
            <w:r>
              <w:rPr>
                <w:rStyle w:val="IndexLink"/>
                <w:rtl w:val="true"/>
              </w:rPr>
              <w:t>کُل مالَکَ قَبلَ أن یَأکُلَکَ‌</w:t>
            </w:r>
            <w:r>
              <w:rPr>
                <w:rStyle w:val="IndexLink"/>
                <w:rtl w:val="true"/>
              </w:rPr>
              <w:tab/>
            </w:r>
            <w:r>
              <w:rPr>
                <w:rStyle w:val="IndexLink"/>
              </w:rPr>
              <w:t>270</w:t>
            </w:r>
          </w:hyperlink>
        </w:p>
        <w:p>
          <w:pPr>
            <w:pStyle w:val="Contents5"/>
            <w:tabs>
              <w:tab w:val="clear" w:pos="7892"/>
              <w:tab w:val="right" w:pos="9026" w:leader="dot"/>
            </w:tabs>
            <w:rPr/>
          </w:pPr>
          <w:hyperlink w:anchor="__RefHeading___Toc6062988_3381743652">
            <w:r>
              <w:rPr>
                <w:webHidden/>
                <w:rStyle w:val="IndexLink"/>
              </w:rPr>
              <w:t>3/14</w:t>
            </w:r>
            <w:r>
              <w:rPr>
                <w:rStyle w:val="IndexLink"/>
                <w:rtl w:val="true"/>
              </w:rPr>
              <w:t xml:space="preserve"> </w:t>
            </w:r>
            <w:r>
              <w:rPr>
                <w:rStyle w:val="IndexLink"/>
                <w:rtl w:val="true"/>
              </w:rPr>
              <w:t>عاقِبَةُ البُخلِ فی طاعَةِ اللّهِ عزوجل</w:t>
            </w:r>
            <w:r>
              <w:rPr>
                <w:rStyle w:val="IndexLink"/>
                <w:rtl w:val="true"/>
              </w:rPr>
              <w:tab/>
            </w:r>
            <w:r>
              <w:rPr>
                <w:rStyle w:val="IndexLink"/>
              </w:rPr>
              <w:t>271</w:t>
            </w:r>
          </w:hyperlink>
        </w:p>
        <w:p>
          <w:pPr>
            <w:pStyle w:val="Contents5"/>
            <w:tabs>
              <w:tab w:val="clear" w:pos="7892"/>
              <w:tab w:val="right" w:pos="9026" w:leader="dot"/>
            </w:tabs>
            <w:rPr/>
          </w:pPr>
          <w:hyperlink w:anchor="__RefHeading___Toc6062990_3381743652">
            <w:r>
              <w:rPr>
                <w:webHidden/>
                <w:rStyle w:val="IndexLink"/>
              </w:rPr>
              <w:t>4/14</w:t>
            </w:r>
            <w:r>
              <w:rPr>
                <w:rStyle w:val="IndexLink"/>
                <w:rtl w:val="true"/>
              </w:rPr>
              <w:t xml:space="preserve"> </w:t>
            </w:r>
            <w:r>
              <w:rPr>
                <w:rStyle w:val="IndexLink"/>
                <w:rtl w:val="true"/>
              </w:rPr>
              <w:t>أولَی النّاسِ بِالإِنفاقِ‌</w:t>
            </w:r>
            <w:r>
              <w:rPr>
                <w:rStyle w:val="IndexLink"/>
                <w:rtl w:val="true"/>
              </w:rPr>
              <w:tab/>
            </w:r>
            <w:r>
              <w:rPr>
                <w:rStyle w:val="IndexLink"/>
              </w:rPr>
              <w:t>271</w:t>
            </w:r>
          </w:hyperlink>
        </w:p>
        <w:p>
          <w:pPr>
            <w:pStyle w:val="Contents3"/>
            <w:tabs>
              <w:tab w:val="clear" w:pos="8459"/>
              <w:tab w:val="right" w:pos="9026" w:leader="dot"/>
            </w:tabs>
            <w:rPr/>
          </w:pPr>
          <w:hyperlink w:anchor="__RefHeading___Toc6062992_3381743652">
            <w:r>
              <w:rPr>
                <w:webHidden/>
                <w:rStyle w:val="IndexLink"/>
                <w:rtl w:val="true"/>
              </w:rPr>
              <w:t>البابُ الخامِسُ</w:t>
            </w:r>
            <w:r>
              <w:rPr>
                <w:rStyle w:val="IndexLink"/>
                <w:rtl w:val="true"/>
              </w:rPr>
              <w:t>:</w:t>
            </w:r>
            <w:r>
              <w:rPr>
                <w:rStyle w:val="IndexLink"/>
                <w:rtl w:val="true"/>
              </w:rPr>
              <w:t>الحکم الأخلاقیّة والعملیّة</w:t>
            </w:r>
            <w:r>
              <w:rPr>
                <w:rStyle w:val="IndexLink"/>
                <w:rtl w:val="true"/>
              </w:rPr>
              <w:tab/>
            </w:r>
            <w:r>
              <w:rPr>
                <w:rStyle w:val="IndexLink"/>
              </w:rPr>
              <w:t>272</w:t>
            </w:r>
          </w:hyperlink>
        </w:p>
        <w:p>
          <w:pPr>
            <w:pStyle w:val="Contents4"/>
            <w:tabs>
              <w:tab w:val="clear" w:pos="8176"/>
              <w:tab w:val="right" w:pos="9026" w:leader="dot"/>
            </w:tabs>
            <w:rPr/>
          </w:pPr>
          <w:hyperlink w:anchor="__RefHeading___Toc6062994_3381743652">
            <w:r>
              <w:rPr>
                <w:webHidden/>
                <w:rStyle w:val="IndexLink"/>
                <w:rtl w:val="true"/>
              </w:rPr>
              <w:t>الفَصلُ الأَوَّلُ</w:t>
            </w:r>
            <w:r>
              <w:rPr>
                <w:rStyle w:val="IndexLink"/>
                <w:rtl w:val="true"/>
              </w:rPr>
              <w:t>:</w:t>
            </w:r>
            <w:r>
              <w:rPr>
                <w:rStyle w:val="IndexLink"/>
                <w:rtl w:val="true"/>
              </w:rPr>
              <w:t>محاسن الأخلاق</w:t>
            </w:r>
            <w:r>
              <w:rPr>
                <w:rStyle w:val="IndexLink"/>
                <w:rtl w:val="true"/>
              </w:rPr>
              <w:tab/>
            </w:r>
            <w:r>
              <w:rPr>
                <w:rStyle w:val="IndexLink"/>
              </w:rPr>
              <w:t>272</w:t>
            </w:r>
          </w:hyperlink>
        </w:p>
        <w:p>
          <w:pPr>
            <w:pStyle w:val="Contents5"/>
            <w:tabs>
              <w:tab w:val="clear" w:pos="7892"/>
              <w:tab w:val="right" w:pos="9026" w:leader="dot"/>
            </w:tabs>
            <w:rPr/>
          </w:pPr>
          <w:hyperlink w:anchor="__RefHeading___Toc6062996_3381743652">
            <w:r>
              <w:rPr>
                <w:webHidden/>
                <w:rStyle w:val="IndexLink"/>
              </w:rPr>
              <w:t>1/1</w:t>
            </w:r>
            <w:r>
              <w:rPr>
                <w:rStyle w:val="IndexLink"/>
                <w:rtl w:val="true"/>
              </w:rPr>
              <w:t xml:space="preserve"> </w:t>
            </w:r>
            <w:r>
              <w:rPr>
                <w:rStyle w:val="IndexLink"/>
                <w:rtl w:val="true"/>
              </w:rPr>
              <w:t>حُسنُ الخُلُقِ‌</w:t>
            </w:r>
            <w:r>
              <w:rPr>
                <w:rStyle w:val="IndexLink"/>
                <w:rtl w:val="true"/>
              </w:rPr>
              <w:tab/>
            </w:r>
            <w:r>
              <w:rPr>
                <w:rStyle w:val="IndexLink"/>
              </w:rPr>
              <w:t>272</w:t>
            </w:r>
          </w:hyperlink>
        </w:p>
        <w:p>
          <w:pPr>
            <w:pStyle w:val="Contents5"/>
            <w:tabs>
              <w:tab w:val="clear" w:pos="7892"/>
              <w:tab w:val="right" w:pos="9026" w:leader="dot"/>
            </w:tabs>
            <w:rPr/>
          </w:pPr>
          <w:hyperlink w:anchor="__RefHeading___Toc6062998_3381743652">
            <w:r>
              <w:rPr>
                <w:webHidden/>
                <w:rStyle w:val="IndexLink"/>
              </w:rPr>
              <w:t>2/1</w:t>
            </w:r>
            <w:r>
              <w:rPr>
                <w:rStyle w:val="IndexLink"/>
                <w:rtl w:val="true"/>
              </w:rPr>
              <w:t xml:space="preserve"> </w:t>
            </w:r>
            <w:r>
              <w:rPr>
                <w:rStyle w:val="IndexLink"/>
                <w:rtl w:val="true"/>
              </w:rPr>
              <w:t>الصِّدقُ‌</w:t>
            </w:r>
            <w:r>
              <w:rPr>
                <w:rStyle w:val="IndexLink"/>
                <w:rtl w:val="true"/>
              </w:rPr>
              <w:tab/>
            </w:r>
            <w:r>
              <w:rPr>
                <w:rStyle w:val="IndexLink"/>
              </w:rPr>
              <w:t>273</w:t>
            </w:r>
          </w:hyperlink>
        </w:p>
        <w:p>
          <w:pPr>
            <w:pStyle w:val="Contents5"/>
            <w:tabs>
              <w:tab w:val="clear" w:pos="7892"/>
              <w:tab w:val="right" w:pos="9026" w:leader="dot"/>
            </w:tabs>
            <w:rPr/>
          </w:pPr>
          <w:hyperlink w:anchor="__RefHeading___Toc6063000_3381743652">
            <w:r>
              <w:rPr>
                <w:webHidden/>
                <w:rStyle w:val="IndexLink"/>
              </w:rPr>
              <w:t>3/1</w:t>
            </w:r>
            <w:r>
              <w:rPr>
                <w:rStyle w:val="IndexLink"/>
                <w:rtl w:val="true"/>
              </w:rPr>
              <w:t xml:space="preserve"> </w:t>
            </w:r>
            <w:r>
              <w:rPr>
                <w:rStyle w:val="IndexLink"/>
                <w:rtl w:val="true"/>
              </w:rPr>
              <w:t>الأَمانَةُ‌</w:t>
            </w:r>
            <w:r>
              <w:rPr>
                <w:rStyle w:val="IndexLink"/>
                <w:rtl w:val="true"/>
              </w:rPr>
              <w:tab/>
            </w:r>
            <w:r>
              <w:rPr>
                <w:rStyle w:val="IndexLink"/>
              </w:rPr>
              <w:t>273</w:t>
            </w:r>
          </w:hyperlink>
        </w:p>
        <w:p>
          <w:pPr>
            <w:pStyle w:val="Contents5"/>
            <w:tabs>
              <w:tab w:val="clear" w:pos="7892"/>
              <w:tab w:val="right" w:pos="9026" w:leader="dot"/>
            </w:tabs>
            <w:rPr/>
          </w:pPr>
          <w:hyperlink w:anchor="__RefHeading___Toc6063002_3381743652">
            <w:r>
              <w:rPr>
                <w:webHidden/>
                <w:rStyle w:val="IndexLink"/>
              </w:rPr>
              <w:t>4/1</w:t>
            </w:r>
            <w:r>
              <w:rPr>
                <w:rStyle w:val="IndexLink"/>
                <w:rtl w:val="true"/>
              </w:rPr>
              <w:t xml:space="preserve"> </w:t>
            </w:r>
            <w:r>
              <w:rPr>
                <w:rStyle w:val="IndexLink"/>
                <w:rtl w:val="true"/>
              </w:rPr>
              <w:t>الحُرِّیَّةُ‌</w:t>
            </w:r>
            <w:r>
              <w:rPr>
                <w:rStyle w:val="IndexLink"/>
                <w:rtl w:val="true"/>
              </w:rPr>
              <w:tab/>
            </w:r>
            <w:r>
              <w:rPr>
                <w:rStyle w:val="IndexLink"/>
              </w:rPr>
              <w:t>274</w:t>
            </w:r>
          </w:hyperlink>
        </w:p>
        <w:p>
          <w:pPr>
            <w:pStyle w:val="Contents5"/>
            <w:tabs>
              <w:tab w:val="clear" w:pos="7892"/>
              <w:tab w:val="right" w:pos="9026" w:leader="dot"/>
            </w:tabs>
            <w:rPr/>
          </w:pPr>
          <w:hyperlink w:anchor="__RefHeading___Toc6063004_3381743652">
            <w:r>
              <w:rPr>
                <w:webHidden/>
                <w:rStyle w:val="IndexLink"/>
              </w:rPr>
              <w:t>5/1</w:t>
            </w:r>
            <w:r>
              <w:rPr>
                <w:rStyle w:val="IndexLink"/>
                <w:rtl w:val="true"/>
              </w:rPr>
              <w:t xml:space="preserve"> </w:t>
            </w:r>
            <w:r>
              <w:rPr>
                <w:rStyle w:val="IndexLink"/>
                <w:rtl w:val="true"/>
              </w:rPr>
              <w:t>الحِلمُ‌</w:t>
            </w:r>
            <w:r>
              <w:rPr>
                <w:rStyle w:val="IndexLink"/>
                <w:rtl w:val="true"/>
              </w:rPr>
              <w:tab/>
            </w:r>
            <w:r>
              <w:rPr>
                <w:rStyle w:val="IndexLink"/>
              </w:rPr>
              <w:t>275</w:t>
            </w:r>
          </w:hyperlink>
        </w:p>
        <w:p>
          <w:pPr>
            <w:pStyle w:val="Contents5"/>
            <w:tabs>
              <w:tab w:val="clear" w:pos="7892"/>
              <w:tab w:val="right" w:pos="9026" w:leader="dot"/>
            </w:tabs>
            <w:rPr/>
          </w:pPr>
          <w:hyperlink w:anchor="__RefHeading___Toc6063006_3381743652">
            <w:r>
              <w:rPr>
                <w:webHidden/>
                <w:rStyle w:val="IndexLink"/>
              </w:rPr>
              <w:t>6/1</w:t>
            </w:r>
            <w:r>
              <w:rPr>
                <w:rStyle w:val="IndexLink"/>
                <w:rtl w:val="true"/>
              </w:rPr>
              <w:t xml:space="preserve"> </w:t>
            </w:r>
            <w:r>
              <w:rPr>
                <w:rStyle w:val="IndexLink"/>
                <w:rtl w:val="true"/>
              </w:rPr>
              <w:t>الرِّفقُ‌</w:t>
            </w:r>
            <w:r>
              <w:rPr>
                <w:rStyle w:val="IndexLink"/>
                <w:rtl w:val="true"/>
              </w:rPr>
              <w:tab/>
            </w:r>
            <w:r>
              <w:rPr>
                <w:rStyle w:val="IndexLink"/>
              </w:rPr>
              <w:t>275</w:t>
            </w:r>
          </w:hyperlink>
        </w:p>
        <w:p>
          <w:pPr>
            <w:pStyle w:val="Contents5"/>
            <w:tabs>
              <w:tab w:val="clear" w:pos="7892"/>
              <w:tab w:val="right" w:pos="9026" w:leader="dot"/>
            </w:tabs>
            <w:rPr/>
          </w:pPr>
          <w:hyperlink w:anchor="__RefHeading___Toc6063008_3381743652">
            <w:r>
              <w:rPr>
                <w:webHidden/>
                <w:rStyle w:val="IndexLink"/>
              </w:rPr>
              <w:t>7/1</w:t>
            </w:r>
            <w:r>
              <w:rPr>
                <w:rStyle w:val="IndexLink"/>
                <w:rtl w:val="true"/>
              </w:rPr>
              <w:t xml:space="preserve"> </w:t>
            </w:r>
            <w:r>
              <w:rPr>
                <w:rStyle w:val="IndexLink"/>
                <w:rtl w:val="true"/>
              </w:rPr>
              <w:t>العَفوُ</w:t>
            </w:r>
            <w:r>
              <w:rPr>
                <w:rStyle w:val="IndexLink"/>
                <w:rtl w:val="true"/>
              </w:rPr>
              <w:tab/>
            </w:r>
            <w:r>
              <w:rPr>
                <w:rStyle w:val="IndexLink"/>
              </w:rPr>
              <w:t>276</w:t>
            </w:r>
          </w:hyperlink>
        </w:p>
        <w:p>
          <w:pPr>
            <w:pStyle w:val="Contents5"/>
            <w:tabs>
              <w:tab w:val="clear" w:pos="7892"/>
              <w:tab w:val="right" w:pos="9026" w:leader="dot"/>
            </w:tabs>
            <w:rPr/>
          </w:pPr>
          <w:hyperlink w:anchor="__RefHeading___Toc6063010_3381743652">
            <w:r>
              <w:rPr>
                <w:webHidden/>
                <w:rStyle w:val="IndexLink"/>
              </w:rPr>
              <w:t>8/1</w:t>
            </w:r>
            <w:r>
              <w:rPr>
                <w:rStyle w:val="IndexLink"/>
                <w:rtl w:val="true"/>
              </w:rPr>
              <w:t xml:space="preserve"> </w:t>
            </w:r>
            <w:r>
              <w:rPr>
                <w:rStyle w:val="IndexLink"/>
                <w:rtl w:val="true"/>
              </w:rPr>
              <w:t>الجودُ</w:t>
            </w:r>
            <w:r>
              <w:rPr>
                <w:rStyle w:val="IndexLink"/>
                <w:rtl w:val="true"/>
              </w:rPr>
              <w:tab/>
            </w:r>
            <w:r>
              <w:rPr>
                <w:rStyle w:val="IndexLink"/>
              </w:rPr>
              <w:t>277</w:t>
            </w:r>
          </w:hyperlink>
        </w:p>
        <w:p>
          <w:pPr>
            <w:pStyle w:val="Contents5"/>
            <w:tabs>
              <w:tab w:val="clear" w:pos="7892"/>
              <w:tab w:val="right" w:pos="9026" w:leader="dot"/>
            </w:tabs>
            <w:rPr/>
          </w:pPr>
          <w:hyperlink w:anchor="__RefHeading___Toc6063012_3381743652">
            <w:r>
              <w:rPr>
                <w:webHidden/>
                <w:rStyle w:val="IndexLink"/>
              </w:rPr>
              <w:t>9/1</w:t>
            </w:r>
            <w:r>
              <w:rPr>
                <w:rStyle w:val="IndexLink"/>
                <w:rtl w:val="true"/>
              </w:rPr>
              <w:t xml:space="preserve"> </w:t>
            </w:r>
            <w:r>
              <w:rPr>
                <w:rStyle w:val="IndexLink"/>
                <w:rtl w:val="true"/>
              </w:rPr>
              <w:t>السَّخاءُ</w:t>
            </w:r>
            <w:r>
              <w:rPr>
                <w:rStyle w:val="IndexLink"/>
                <w:rtl w:val="true"/>
              </w:rPr>
              <w:tab/>
            </w:r>
            <w:r>
              <w:rPr>
                <w:rStyle w:val="IndexLink"/>
              </w:rPr>
              <w:t>278</w:t>
            </w:r>
          </w:hyperlink>
        </w:p>
        <w:p>
          <w:pPr>
            <w:pStyle w:val="Contents5"/>
            <w:tabs>
              <w:tab w:val="clear" w:pos="7892"/>
              <w:tab w:val="right" w:pos="9026" w:leader="dot"/>
            </w:tabs>
            <w:rPr/>
          </w:pPr>
          <w:hyperlink w:anchor="__RefHeading___Toc6063014_3381743652">
            <w:r>
              <w:rPr>
                <w:webHidden/>
                <w:rStyle w:val="IndexLink"/>
              </w:rPr>
              <w:t>10/1</w:t>
            </w:r>
            <w:r>
              <w:rPr>
                <w:rStyle w:val="IndexLink"/>
                <w:rtl w:val="true"/>
              </w:rPr>
              <w:t xml:space="preserve"> </w:t>
            </w:r>
            <w:r>
              <w:rPr>
                <w:rStyle w:val="IndexLink"/>
                <w:rtl w:val="true"/>
              </w:rPr>
              <w:t>الوَفاءُ</w:t>
            </w:r>
            <w:r>
              <w:rPr>
                <w:rStyle w:val="IndexLink"/>
                <w:rtl w:val="true"/>
              </w:rPr>
              <w:tab/>
            </w:r>
            <w:r>
              <w:rPr>
                <w:rStyle w:val="IndexLink"/>
              </w:rPr>
              <w:t>279</w:t>
            </w:r>
          </w:hyperlink>
        </w:p>
        <w:p>
          <w:pPr>
            <w:pStyle w:val="Contents5"/>
            <w:tabs>
              <w:tab w:val="clear" w:pos="7892"/>
              <w:tab w:val="right" w:pos="9026" w:leader="dot"/>
            </w:tabs>
            <w:rPr/>
          </w:pPr>
          <w:hyperlink w:anchor="__RefHeading___Toc6063016_3381743652">
            <w:r>
              <w:rPr>
                <w:webHidden/>
                <w:rStyle w:val="IndexLink"/>
              </w:rPr>
              <w:t>11/1</w:t>
            </w:r>
            <w:r>
              <w:rPr>
                <w:rStyle w:val="IndexLink"/>
                <w:rtl w:val="true"/>
              </w:rPr>
              <w:t xml:space="preserve"> </w:t>
            </w:r>
            <w:r>
              <w:rPr>
                <w:rStyle w:val="IndexLink"/>
                <w:rtl w:val="true"/>
              </w:rPr>
              <w:t>الصَّمتُ‌</w:t>
            </w:r>
            <w:r>
              <w:rPr>
                <w:rStyle w:val="IndexLink"/>
                <w:rtl w:val="true"/>
              </w:rPr>
              <w:tab/>
            </w:r>
            <w:r>
              <w:rPr>
                <w:rStyle w:val="IndexLink"/>
              </w:rPr>
              <w:t>279</w:t>
            </w:r>
          </w:hyperlink>
        </w:p>
        <w:p>
          <w:pPr>
            <w:pStyle w:val="Contents5"/>
            <w:tabs>
              <w:tab w:val="clear" w:pos="7892"/>
              <w:tab w:val="right" w:pos="9026" w:leader="dot"/>
            </w:tabs>
            <w:rPr/>
          </w:pPr>
          <w:hyperlink w:anchor="__RefHeading___Toc6063018_3381743652">
            <w:r>
              <w:rPr>
                <w:webHidden/>
                <w:rStyle w:val="IndexLink"/>
              </w:rPr>
              <w:t>12/1</w:t>
            </w:r>
            <w:r>
              <w:rPr>
                <w:rStyle w:val="IndexLink"/>
                <w:rtl w:val="true"/>
              </w:rPr>
              <w:t xml:space="preserve"> </w:t>
            </w:r>
            <w:r>
              <w:rPr>
                <w:rStyle w:val="IndexLink"/>
                <w:rtl w:val="true"/>
              </w:rPr>
              <w:t>الصَّبرُ</w:t>
            </w:r>
            <w:r>
              <w:rPr>
                <w:rStyle w:val="IndexLink"/>
                <w:rtl w:val="true"/>
              </w:rPr>
              <w:tab/>
            </w:r>
            <w:r>
              <w:rPr>
                <w:rStyle w:val="IndexLink"/>
              </w:rPr>
              <w:t>280</w:t>
            </w:r>
          </w:hyperlink>
        </w:p>
        <w:p>
          <w:pPr>
            <w:pStyle w:val="Contents5"/>
            <w:tabs>
              <w:tab w:val="clear" w:pos="7892"/>
              <w:tab w:val="right" w:pos="9026" w:leader="dot"/>
            </w:tabs>
            <w:rPr/>
          </w:pPr>
          <w:hyperlink w:anchor="__RefHeading___Toc6063020_3381743652">
            <w:r>
              <w:rPr>
                <w:webHidden/>
                <w:rStyle w:val="IndexLink"/>
              </w:rPr>
              <w:t>13/1</w:t>
            </w:r>
            <w:r>
              <w:rPr>
                <w:rStyle w:val="IndexLink"/>
                <w:rtl w:val="true"/>
              </w:rPr>
              <w:t xml:space="preserve"> </w:t>
            </w:r>
            <w:r>
              <w:rPr>
                <w:rStyle w:val="IndexLink"/>
                <w:rtl w:val="true"/>
              </w:rPr>
              <w:t>الشَّجاعَةُ‌</w:t>
            </w:r>
            <w:r>
              <w:rPr>
                <w:rStyle w:val="IndexLink"/>
                <w:rtl w:val="true"/>
              </w:rPr>
              <w:tab/>
            </w:r>
            <w:r>
              <w:rPr>
                <w:rStyle w:val="IndexLink"/>
              </w:rPr>
              <w:t>280</w:t>
            </w:r>
          </w:hyperlink>
        </w:p>
        <w:p>
          <w:pPr>
            <w:pStyle w:val="Contents5"/>
            <w:tabs>
              <w:tab w:val="clear" w:pos="7892"/>
              <w:tab w:val="right" w:pos="9026" w:leader="dot"/>
            </w:tabs>
            <w:rPr/>
          </w:pPr>
          <w:hyperlink w:anchor="__RefHeading___Toc6063022_3381743652">
            <w:r>
              <w:rPr>
                <w:webHidden/>
                <w:rStyle w:val="IndexLink"/>
              </w:rPr>
              <w:t>14/1</w:t>
            </w:r>
            <w:r>
              <w:rPr>
                <w:rStyle w:val="IndexLink"/>
                <w:rtl w:val="true"/>
              </w:rPr>
              <w:t xml:space="preserve"> </w:t>
            </w:r>
            <w:r>
              <w:rPr>
                <w:rStyle w:val="IndexLink"/>
                <w:rtl w:val="true"/>
              </w:rPr>
              <w:t>الشُّکرُ</w:t>
            </w:r>
            <w:r>
              <w:rPr>
                <w:rStyle w:val="IndexLink"/>
                <w:rtl w:val="true"/>
              </w:rPr>
              <w:tab/>
            </w:r>
            <w:r>
              <w:rPr>
                <w:rStyle w:val="IndexLink"/>
              </w:rPr>
              <w:t>280</w:t>
            </w:r>
          </w:hyperlink>
        </w:p>
        <w:p>
          <w:pPr>
            <w:pStyle w:val="Contents5"/>
            <w:tabs>
              <w:tab w:val="clear" w:pos="7892"/>
              <w:tab w:val="right" w:pos="9026" w:leader="dot"/>
            </w:tabs>
            <w:rPr/>
          </w:pPr>
          <w:hyperlink w:anchor="__RefHeading___Toc6063024_3381743652">
            <w:r>
              <w:rPr>
                <w:webHidden/>
                <w:rStyle w:val="IndexLink"/>
              </w:rPr>
              <w:t>15/1</w:t>
            </w:r>
            <w:r>
              <w:rPr>
                <w:rStyle w:val="IndexLink"/>
                <w:rtl w:val="true"/>
              </w:rPr>
              <w:t xml:space="preserve"> </w:t>
            </w:r>
            <w:r>
              <w:rPr>
                <w:rStyle w:val="IndexLink"/>
                <w:rtl w:val="true"/>
              </w:rPr>
              <w:t>الرِّضا بِالقَضاءِ</w:t>
            </w:r>
            <w:r>
              <w:rPr>
                <w:rStyle w:val="IndexLink"/>
                <w:rtl w:val="true"/>
              </w:rPr>
              <w:tab/>
            </w:r>
            <w:r>
              <w:rPr>
                <w:rStyle w:val="IndexLink"/>
              </w:rPr>
              <w:t>281</w:t>
            </w:r>
          </w:hyperlink>
        </w:p>
        <w:p>
          <w:pPr>
            <w:pStyle w:val="Contents5"/>
            <w:tabs>
              <w:tab w:val="clear" w:pos="7892"/>
              <w:tab w:val="right" w:pos="9026" w:leader="dot"/>
            </w:tabs>
            <w:rPr/>
          </w:pPr>
          <w:hyperlink w:anchor="__RefHeading___Toc6063026_3381743652">
            <w:r>
              <w:rPr>
                <w:webHidden/>
                <w:rStyle w:val="IndexLink"/>
              </w:rPr>
              <w:t>16/1</w:t>
            </w:r>
            <w:r>
              <w:rPr>
                <w:rStyle w:val="IndexLink"/>
                <w:rtl w:val="true"/>
              </w:rPr>
              <w:t xml:space="preserve"> </w:t>
            </w:r>
            <w:r>
              <w:rPr>
                <w:rStyle w:val="IndexLink"/>
                <w:rtl w:val="true"/>
              </w:rPr>
              <w:t>القَناعَةُ‌</w:t>
            </w:r>
            <w:r>
              <w:rPr>
                <w:rStyle w:val="IndexLink"/>
                <w:rtl w:val="true"/>
              </w:rPr>
              <w:tab/>
            </w:r>
            <w:r>
              <w:rPr>
                <w:rStyle w:val="IndexLink"/>
              </w:rPr>
              <w:t>281</w:t>
            </w:r>
          </w:hyperlink>
        </w:p>
        <w:p>
          <w:pPr>
            <w:pStyle w:val="Contents5"/>
            <w:tabs>
              <w:tab w:val="clear" w:pos="7892"/>
              <w:tab w:val="right" w:pos="9026" w:leader="dot"/>
            </w:tabs>
            <w:rPr/>
          </w:pPr>
          <w:hyperlink w:anchor="__RefHeading___Toc6063028_3381743652">
            <w:r>
              <w:rPr>
                <w:webHidden/>
                <w:rStyle w:val="IndexLink"/>
              </w:rPr>
              <w:t>17/1</w:t>
            </w:r>
            <w:r>
              <w:rPr>
                <w:rStyle w:val="IndexLink"/>
                <w:rtl w:val="true"/>
              </w:rPr>
              <w:t xml:space="preserve"> </w:t>
            </w:r>
            <w:r>
              <w:rPr>
                <w:rStyle w:val="IndexLink"/>
                <w:rtl w:val="true"/>
              </w:rPr>
              <w:t>العِزَّةُ‌</w:t>
            </w:r>
            <w:r>
              <w:rPr>
                <w:rStyle w:val="IndexLink"/>
                <w:rtl w:val="true"/>
              </w:rPr>
              <w:tab/>
            </w:r>
            <w:r>
              <w:rPr>
                <w:rStyle w:val="IndexLink"/>
              </w:rPr>
              <w:t>282</w:t>
            </w:r>
          </w:hyperlink>
        </w:p>
        <w:p>
          <w:pPr>
            <w:pStyle w:val="Contents5"/>
            <w:tabs>
              <w:tab w:val="clear" w:pos="7892"/>
              <w:tab w:val="right" w:pos="9026" w:leader="dot"/>
            </w:tabs>
            <w:rPr/>
          </w:pPr>
          <w:hyperlink w:anchor="__RefHeading___Toc6063030_3381743652">
            <w:r>
              <w:rPr>
                <w:webHidden/>
                <w:rStyle w:val="IndexLink"/>
              </w:rPr>
              <w:t>18/1</w:t>
            </w:r>
            <w:r>
              <w:rPr>
                <w:rStyle w:val="IndexLink"/>
                <w:rtl w:val="true"/>
              </w:rPr>
              <w:t xml:space="preserve"> </w:t>
            </w:r>
            <w:r>
              <w:rPr>
                <w:rStyle w:val="IndexLink"/>
                <w:rtl w:val="true"/>
              </w:rPr>
              <w:t>الکَفُّ عَن عُیوبِ النّاسِ‌</w:t>
            </w:r>
            <w:r>
              <w:rPr>
                <w:rStyle w:val="IndexLink"/>
                <w:rtl w:val="true"/>
              </w:rPr>
              <w:tab/>
            </w:r>
            <w:r>
              <w:rPr>
                <w:rStyle w:val="IndexLink"/>
              </w:rPr>
              <w:t>284</w:t>
            </w:r>
          </w:hyperlink>
        </w:p>
        <w:p>
          <w:pPr>
            <w:pStyle w:val="Contents5"/>
            <w:tabs>
              <w:tab w:val="clear" w:pos="7892"/>
              <w:tab w:val="right" w:pos="9026" w:leader="dot"/>
            </w:tabs>
            <w:rPr/>
          </w:pPr>
          <w:hyperlink w:anchor="__RefHeading___Toc6063032_3381743652">
            <w:r>
              <w:rPr>
                <w:webHidden/>
                <w:rStyle w:val="IndexLink"/>
              </w:rPr>
              <w:t>19/1</w:t>
            </w:r>
            <w:r>
              <w:rPr>
                <w:rStyle w:val="IndexLink"/>
                <w:rtl w:val="true"/>
              </w:rPr>
              <w:t xml:space="preserve"> </w:t>
            </w:r>
            <w:r>
              <w:rPr>
                <w:rStyle w:val="IndexLink"/>
                <w:rtl w:val="true"/>
              </w:rPr>
              <w:t>غِنَی النَّفسِ‌</w:t>
            </w:r>
            <w:r>
              <w:rPr>
                <w:rStyle w:val="IndexLink"/>
                <w:rtl w:val="true"/>
              </w:rPr>
              <w:tab/>
            </w:r>
            <w:r>
              <w:rPr>
                <w:rStyle w:val="IndexLink"/>
              </w:rPr>
              <w:t>284</w:t>
            </w:r>
          </w:hyperlink>
        </w:p>
        <w:p>
          <w:pPr>
            <w:pStyle w:val="Contents5"/>
            <w:tabs>
              <w:tab w:val="clear" w:pos="7892"/>
              <w:tab w:val="right" w:pos="9026" w:leader="dot"/>
            </w:tabs>
            <w:rPr/>
          </w:pPr>
          <w:hyperlink w:anchor="__RefHeading___Toc6063034_3381743652">
            <w:r>
              <w:rPr>
                <w:webHidden/>
                <w:rStyle w:val="IndexLink"/>
              </w:rPr>
              <w:t>20/1</w:t>
            </w:r>
            <w:r>
              <w:rPr>
                <w:rStyle w:val="IndexLink"/>
                <w:rtl w:val="true"/>
              </w:rPr>
              <w:t xml:space="preserve"> </w:t>
            </w:r>
            <w:r>
              <w:rPr>
                <w:rStyle w:val="IndexLink"/>
                <w:rtl w:val="true"/>
              </w:rPr>
              <w:t>عُلُوُّ الهِمَّةِ‌</w:t>
            </w:r>
            <w:r>
              <w:rPr>
                <w:rStyle w:val="IndexLink"/>
                <w:rtl w:val="true"/>
              </w:rPr>
              <w:tab/>
            </w:r>
            <w:r>
              <w:rPr>
                <w:rStyle w:val="IndexLink"/>
              </w:rPr>
              <w:t>285</w:t>
            </w:r>
          </w:hyperlink>
        </w:p>
        <w:p>
          <w:pPr>
            <w:pStyle w:val="Contents5"/>
            <w:tabs>
              <w:tab w:val="clear" w:pos="7892"/>
              <w:tab w:val="right" w:pos="9026" w:leader="dot"/>
            </w:tabs>
            <w:rPr/>
          </w:pPr>
          <w:hyperlink w:anchor="__RefHeading___Toc6063036_3381743652">
            <w:r>
              <w:rPr>
                <w:webHidden/>
                <w:rStyle w:val="IndexLink"/>
              </w:rPr>
              <w:t>21/1</w:t>
            </w:r>
            <w:r>
              <w:rPr>
                <w:rStyle w:val="IndexLink"/>
                <w:rtl w:val="true"/>
              </w:rPr>
              <w:t xml:space="preserve"> </w:t>
            </w:r>
            <w:r>
              <w:rPr>
                <w:rStyle w:val="IndexLink"/>
                <w:rtl w:val="true"/>
              </w:rPr>
              <w:t>خَشیَةُ اللّهِ عزوجل</w:t>
            </w:r>
            <w:r>
              <w:rPr>
                <w:rStyle w:val="IndexLink"/>
                <w:rtl w:val="true"/>
              </w:rPr>
              <w:tab/>
            </w:r>
            <w:r>
              <w:rPr>
                <w:rStyle w:val="IndexLink"/>
              </w:rPr>
              <w:t>285</w:t>
            </w:r>
          </w:hyperlink>
        </w:p>
        <w:p>
          <w:pPr>
            <w:pStyle w:val="Contents5"/>
            <w:tabs>
              <w:tab w:val="clear" w:pos="7892"/>
              <w:tab w:val="right" w:pos="9026" w:leader="dot"/>
            </w:tabs>
            <w:rPr/>
          </w:pPr>
          <w:hyperlink w:anchor="__RefHeading___Toc6063038_3381743652">
            <w:r>
              <w:rPr>
                <w:webHidden/>
                <w:rStyle w:val="IndexLink"/>
              </w:rPr>
              <w:t>22/1</w:t>
            </w:r>
            <w:r>
              <w:rPr>
                <w:rStyle w:val="IndexLink"/>
                <w:rtl w:val="true"/>
              </w:rPr>
              <w:t xml:space="preserve"> </w:t>
            </w:r>
            <w:r>
              <w:rPr>
                <w:rStyle w:val="IndexLink"/>
                <w:rtl w:val="true"/>
              </w:rPr>
              <w:t>تَقوَی اللّهِ عزوجل</w:t>
            </w:r>
            <w:r>
              <w:rPr>
                <w:rStyle w:val="IndexLink"/>
                <w:rtl w:val="true"/>
              </w:rPr>
              <w:tab/>
            </w:r>
            <w:r>
              <w:rPr>
                <w:rStyle w:val="IndexLink"/>
              </w:rPr>
              <w:t>286</w:t>
            </w:r>
          </w:hyperlink>
        </w:p>
        <w:p>
          <w:pPr>
            <w:pStyle w:val="Contents5"/>
            <w:tabs>
              <w:tab w:val="clear" w:pos="7892"/>
              <w:tab w:val="right" w:pos="9026" w:leader="dot"/>
            </w:tabs>
            <w:rPr/>
          </w:pPr>
          <w:hyperlink w:anchor="__RefHeading___Toc6063040_3381743652">
            <w:r>
              <w:rPr>
                <w:webHidden/>
                <w:rStyle w:val="IndexLink"/>
              </w:rPr>
              <w:t>23/1</w:t>
            </w:r>
            <w:r>
              <w:rPr>
                <w:rStyle w:val="IndexLink"/>
                <w:rtl w:val="true"/>
              </w:rPr>
              <w:t xml:space="preserve"> </w:t>
            </w:r>
            <w:r>
              <w:rPr>
                <w:rStyle w:val="IndexLink"/>
                <w:rtl w:val="true"/>
              </w:rPr>
              <w:t>التَّوکُّلُ عَلَی اللّهِ عزوجل</w:t>
            </w:r>
            <w:r>
              <w:rPr>
                <w:rStyle w:val="IndexLink"/>
                <w:rtl w:val="true"/>
              </w:rPr>
              <w:tab/>
            </w:r>
            <w:r>
              <w:rPr>
                <w:rStyle w:val="IndexLink"/>
              </w:rPr>
              <w:t>287</w:t>
            </w:r>
          </w:hyperlink>
        </w:p>
        <w:p>
          <w:pPr>
            <w:pStyle w:val="Contents5"/>
            <w:tabs>
              <w:tab w:val="clear" w:pos="7892"/>
              <w:tab w:val="right" w:pos="9026" w:leader="dot"/>
            </w:tabs>
            <w:rPr/>
          </w:pPr>
          <w:hyperlink w:anchor="__RefHeading___Toc6063042_3381743652">
            <w:r>
              <w:rPr>
                <w:webHidden/>
                <w:rStyle w:val="IndexLink"/>
              </w:rPr>
              <w:t>24/1</w:t>
            </w:r>
            <w:r>
              <w:rPr>
                <w:rStyle w:val="IndexLink"/>
                <w:rtl w:val="true"/>
              </w:rPr>
              <w:t xml:space="preserve"> </w:t>
            </w:r>
            <w:r>
              <w:rPr>
                <w:rStyle w:val="IndexLink"/>
                <w:rtl w:val="true"/>
              </w:rPr>
              <w:t>أورَعُ النّاسِ‌</w:t>
            </w:r>
            <w:r>
              <w:rPr>
                <w:rStyle w:val="IndexLink"/>
                <w:rtl w:val="true"/>
              </w:rPr>
              <w:tab/>
            </w:r>
            <w:r>
              <w:rPr>
                <w:rStyle w:val="IndexLink"/>
              </w:rPr>
              <w:t>287</w:t>
            </w:r>
          </w:hyperlink>
        </w:p>
        <w:p>
          <w:pPr>
            <w:pStyle w:val="Contents4"/>
            <w:tabs>
              <w:tab w:val="clear" w:pos="8176"/>
              <w:tab w:val="right" w:pos="9026" w:leader="dot"/>
            </w:tabs>
            <w:rPr/>
          </w:pPr>
          <w:hyperlink w:anchor="__RefHeading___Toc6063044_3381743652">
            <w:r>
              <w:rPr>
                <w:webHidden/>
                <w:rStyle w:val="IndexLink"/>
                <w:rtl w:val="true"/>
              </w:rPr>
              <w:t>الفَصلُ الثّانی</w:t>
            </w:r>
            <w:r>
              <w:rPr>
                <w:rStyle w:val="IndexLink"/>
                <w:rtl w:val="true"/>
              </w:rPr>
              <w:t>:</w:t>
            </w:r>
            <w:r>
              <w:rPr>
                <w:rStyle w:val="IndexLink"/>
                <w:rtl w:val="true"/>
              </w:rPr>
              <w:t>مکارم أخلاق النّبیّ صلّی اللّه علیه و آله</w:t>
            </w:r>
            <w:r>
              <w:rPr>
                <w:rStyle w:val="IndexLink"/>
                <w:rtl w:val="true"/>
              </w:rPr>
              <w:tab/>
            </w:r>
            <w:r>
              <w:rPr>
                <w:rStyle w:val="IndexLink"/>
              </w:rPr>
              <w:t>288</w:t>
            </w:r>
          </w:hyperlink>
        </w:p>
        <w:p>
          <w:pPr>
            <w:pStyle w:val="Contents4"/>
            <w:tabs>
              <w:tab w:val="clear" w:pos="8176"/>
              <w:tab w:val="right" w:pos="9026" w:leader="dot"/>
            </w:tabs>
            <w:rPr/>
          </w:pPr>
          <w:hyperlink w:anchor="__RefHeading___Toc6063046_3381743652">
            <w:r>
              <w:rPr>
                <w:webHidden/>
                <w:rStyle w:val="IndexLink"/>
                <w:rtl w:val="true"/>
              </w:rPr>
              <w:t>الفَصلُ الثّالِثُ</w:t>
            </w:r>
            <w:r>
              <w:rPr>
                <w:rStyle w:val="IndexLink"/>
                <w:rtl w:val="true"/>
              </w:rPr>
              <w:t>:</w:t>
            </w:r>
            <w:r>
              <w:rPr>
                <w:rStyle w:val="IndexLink"/>
                <w:rtl w:val="true"/>
              </w:rPr>
              <w:t>مکارم أخلاق الحسین علیه السّلام</w:t>
            </w:r>
            <w:r>
              <w:rPr>
                <w:rStyle w:val="IndexLink"/>
                <w:rtl w:val="true"/>
              </w:rPr>
              <w:tab/>
            </w:r>
            <w:r>
              <w:rPr>
                <w:rStyle w:val="IndexLink"/>
              </w:rPr>
              <w:t>294</w:t>
            </w:r>
          </w:hyperlink>
        </w:p>
        <w:p>
          <w:pPr>
            <w:pStyle w:val="Contents5"/>
            <w:tabs>
              <w:tab w:val="clear" w:pos="7892"/>
              <w:tab w:val="right" w:pos="9026" w:leader="dot"/>
            </w:tabs>
            <w:rPr/>
          </w:pPr>
          <w:hyperlink w:anchor="__RefHeading___Toc6063048_3381743652">
            <w:r>
              <w:rPr>
                <w:webHidden/>
                <w:rStyle w:val="IndexLink"/>
              </w:rPr>
              <w:t>1/3</w:t>
            </w:r>
            <w:r>
              <w:rPr>
                <w:rStyle w:val="IndexLink"/>
                <w:rtl w:val="true"/>
              </w:rPr>
              <w:t xml:space="preserve"> </w:t>
            </w:r>
            <w:r>
              <w:rPr>
                <w:rStyle w:val="IndexLink"/>
                <w:rtl w:val="true"/>
              </w:rPr>
              <w:t>الأَکلُ مَعَ المَساکینِ‌</w:t>
            </w:r>
            <w:r>
              <w:rPr>
                <w:rStyle w:val="IndexLink"/>
                <w:rtl w:val="true"/>
              </w:rPr>
              <w:tab/>
            </w:r>
            <w:r>
              <w:rPr>
                <w:rStyle w:val="IndexLink"/>
              </w:rPr>
              <w:t>294</w:t>
            </w:r>
          </w:hyperlink>
        </w:p>
        <w:p>
          <w:pPr>
            <w:pStyle w:val="Contents5"/>
            <w:tabs>
              <w:tab w:val="clear" w:pos="7892"/>
              <w:tab w:val="right" w:pos="9026" w:leader="dot"/>
            </w:tabs>
            <w:rPr/>
          </w:pPr>
          <w:hyperlink w:anchor="__RefHeading___Toc6063050_3381743652">
            <w:r>
              <w:rPr>
                <w:webHidden/>
                <w:rStyle w:val="IndexLink"/>
              </w:rPr>
              <w:t>2/3</w:t>
            </w:r>
            <w:r>
              <w:rPr>
                <w:rStyle w:val="IndexLink"/>
                <w:rtl w:val="true"/>
              </w:rPr>
              <w:t xml:space="preserve"> </w:t>
            </w:r>
            <w:r>
              <w:rPr>
                <w:rStyle w:val="IndexLink"/>
                <w:rtl w:val="true"/>
              </w:rPr>
              <w:t>عِتقُ جارِیَةٍ بِقِراءَتِهَا القُرآنَ‌</w:t>
            </w:r>
            <w:r>
              <w:rPr>
                <w:rStyle w:val="IndexLink"/>
                <w:rtl w:val="true"/>
              </w:rPr>
              <w:tab/>
            </w:r>
            <w:r>
              <w:rPr>
                <w:rStyle w:val="IndexLink"/>
              </w:rPr>
              <w:t>295</w:t>
            </w:r>
          </w:hyperlink>
        </w:p>
        <w:p>
          <w:pPr>
            <w:pStyle w:val="Contents5"/>
            <w:tabs>
              <w:tab w:val="clear" w:pos="7892"/>
              <w:tab w:val="right" w:pos="9026" w:leader="dot"/>
            </w:tabs>
            <w:rPr/>
          </w:pPr>
          <w:hyperlink w:anchor="__RefHeading___Toc6063052_3381743652">
            <w:r>
              <w:rPr>
                <w:webHidden/>
                <w:rStyle w:val="IndexLink"/>
              </w:rPr>
              <w:t>3/3</w:t>
            </w:r>
            <w:r>
              <w:rPr>
                <w:rStyle w:val="IndexLink"/>
                <w:rtl w:val="true"/>
              </w:rPr>
              <w:t xml:space="preserve"> </w:t>
            </w:r>
            <w:r>
              <w:rPr>
                <w:rStyle w:val="IndexLink"/>
                <w:rtl w:val="true"/>
              </w:rPr>
              <w:t>عِتقُ جارِیَةٍ بِطاقَةِ رَیحانٍ‌</w:t>
            </w:r>
            <w:r>
              <w:rPr>
                <w:rStyle w:val="IndexLink"/>
                <w:rtl w:val="true"/>
              </w:rPr>
              <w:tab/>
            </w:r>
            <w:r>
              <w:rPr>
                <w:rStyle w:val="IndexLink"/>
              </w:rPr>
              <w:t>296</w:t>
            </w:r>
          </w:hyperlink>
        </w:p>
        <w:p>
          <w:pPr>
            <w:pStyle w:val="Contents5"/>
            <w:tabs>
              <w:tab w:val="clear" w:pos="7892"/>
              <w:tab w:val="right" w:pos="9026" w:leader="dot"/>
            </w:tabs>
            <w:rPr/>
          </w:pPr>
          <w:hyperlink w:anchor="__RefHeading___Toc6063054_3381743652">
            <w:r>
              <w:rPr>
                <w:webHidden/>
                <w:rStyle w:val="IndexLink"/>
              </w:rPr>
              <w:t>4/3</w:t>
            </w:r>
            <w:r>
              <w:rPr>
                <w:rStyle w:val="IndexLink"/>
                <w:rtl w:val="true"/>
              </w:rPr>
              <w:t xml:space="preserve"> </w:t>
            </w:r>
            <w:r>
              <w:rPr>
                <w:rStyle w:val="IndexLink"/>
                <w:rtl w:val="true"/>
              </w:rPr>
              <w:t>عِتقُ الرّاعی وإهداءُ الغَنَمِ‌</w:t>
            </w:r>
            <w:r>
              <w:rPr>
                <w:rStyle w:val="IndexLink"/>
                <w:rtl w:val="true"/>
              </w:rPr>
              <w:tab/>
            </w:r>
            <w:r>
              <w:rPr>
                <w:rStyle w:val="IndexLink"/>
              </w:rPr>
              <w:t>297</w:t>
            </w:r>
          </w:hyperlink>
        </w:p>
        <w:p>
          <w:pPr>
            <w:pStyle w:val="Contents5"/>
            <w:tabs>
              <w:tab w:val="clear" w:pos="7892"/>
              <w:tab w:val="right" w:pos="9026" w:leader="dot"/>
            </w:tabs>
            <w:rPr/>
          </w:pPr>
          <w:hyperlink w:anchor="__RefHeading___Toc6063056_3381743652">
            <w:r>
              <w:rPr>
                <w:webHidden/>
                <w:rStyle w:val="IndexLink"/>
              </w:rPr>
              <w:t>5/3</w:t>
            </w:r>
            <w:r>
              <w:rPr>
                <w:rStyle w:val="IndexLink"/>
                <w:rtl w:val="true"/>
              </w:rPr>
              <w:t xml:space="preserve"> </w:t>
            </w:r>
            <w:r>
              <w:rPr>
                <w:rStyle w:val="IndexLink"/>
                <w:rtl w:val="true"/>
              </w:rPr>
              <w:t>عِتقُ الغُلامِ وإهداءُ البُستانِ‌</w:t>
            </w:r>
            <w:r>
              <w:rPr>
                <w:rStyle w:val="IndexLink"/>
                <w:rtl w:val="true"/>
              </w:rPr>
              <w:tab/>
            </w:r>
            <w:r>
              <w:rPr>
                <w:rStyle w:val="IndexLink"/>
              </w:rPr>
              <w:t>297</w:t>
            </w:r>
          </w:hyperlink>
        </w:p>
        <w:p>
          <w:pPr>
            <w:pStyle w:val="Contents5"/>
            <w:tabs>
              <w:tab w:val="clear" w:pos="7892"/>
              <w:tab w:val="right" w:pos="9026" w:leader="dot"/>
            </w:tabs>
            <w:rPr/>
          </w:pPr>
          <w:hyperlink w:anchor="__RefHeading___Toc6063058_3381743652">
            <w:r>
              <w:rPr>
                <w:webHidden/>
                <w:rStyle w:val="IndexLink"/>
              </w:rPr>
              <w:t>6/3</w:t>
            </w:r>
            <w:r>
              <w:rPr>
                <w:rStyle w:val="IndexLink"/>
                <w:rtl w:val="true"/>
              </w:rPr>
              <w:t xml:space="preserve"> </w:t>
            </w:r>
            <w:r>
              <w:rPr>
                <w:rStyle w:val="IndexLink"/>
                <w:rtl w:val="true"/>
              </w:rPr>
              <w:t>التَّصَدُّقُ بِأَرضٍ قَبلَ قَبضِها</w:t>
            </w:r>
            <w:r>
              <w:rPr>
                <w:rStyle w:val="IndexLink"/>
                <w:rtl w:val="true"/>
              </w:rPr>
              <w:tab/>
            </w:r>
            <w:r>
              <w:rPr>
                <w:rStyle w:val="IndexLink"/>
              </w:rPr>
              <w:t>299</w:t>
            </w:r>
          </w:hyperlink>
        </w:p>
        <w:p>
          <w:pPr>
            <w:pStyle w:val="Contents5"/>
            <w:tabs>
              <w:tab w:val="clear" w:pos="7892"/>
              <w:tab w:val="right" w:pos="9026" w:leader="dot"/>
            </w:tabs>
            <w:rPr/>
          </w:pPr>
          <w:hyperlink w:anchor="__RefHeading___Toc6063060_3381743652">
            <w:r>
              <w:rPr>
                <w:webHidden/>
                <w:rStyle w:val="IndexLink"/>
              </w:rPr>
              <w:t>7/3</w:t>
            </w:r>
            <w:r>
              <w:rPr>
                <w:rStyle w:val="IndexLink"/>
                <w:rtl w:val="true"/>
              </w:rPr>
              <w:t xml:space="preserve"> </w:t>
            </w:r>
            <w:r>
              <w:rPr>
                <w:rStyle w:val="IndexLink"/>
                <w:rtl w:val="true"/>
              </w:rPr>
              <w:t>قَضاءُ دَینِ اسامَةَ قَبلَ مَوتِهِ‌</w:t>
            </w:r>
            <w:r>
              <w:rPr>
                <w:rStyle w:val="IndexLink"/>
                <w:rtl w:val="true"/>
              </w:rPr>
              <w:tab/>
            </w:r>
            <w:r>
              <w:rPr>
                <w:rStyle w:val="IndexLink"/>
              </w:rPr>
              <w:t>299</w:t>
            </w:r>
          </w:hyperlink>
        </w:p>
        <w:p>
          <w:pPr>
            <w:pStyle w:val="Contents5"/>
            <w:tabs>
              <w:tab w:val="clear" w:pos="7892"/>
              <w:tab w:val="right" w:pos="9026" w:leader="dot"/>
            </w:tabs>
            <w:rPr/>
          </w:pPr>
          <w:hyperlink w:anchor="__RefHeading___Toc6063062_3381743652">
            <w:r>
              <w:rPr>
                <w:webHidden/>
                <w:rStyle w:val="IndexLink"/>
              </w:rPr>
              <w:t>8/3</w:t>
            </w:r>
            <w:r>
              <w:rPr>
                <w:rStyle w:val="IndexLink"/>
                <w:rtl w:val="true"/>
              </w:rPr>
              <w:t xml:space="preserve"> </w:t>
            </w:r>
            <w:r>
              <w:rPr>
                <w:rStyle w:val="IndexLink"/>
                <w:rtl w:val="true"/>
              </w:rPr>
              <w:t>الشَّجاعَةُ وَالکَرامَةُ‌</w:t>
            </w:r>
            <w:r>
              <w:rPr>
                <w:rStyle w:val="IndexLink"/>
                <w:rtl w:val="true"/>
              </w:rPr>
              <w:tab/>
            </w:r>
            <w:r>
              <w:rPr>
                <w:rStyle w:val="IndexLink"/>
              </w:rPr>
              <w:t>299</w:t>
            </w:r>
          </w:hyperlink>
        </w:p>
        <w:p>
          <w:pPr>
            <w:pStyle w:val="Contents5"/>
            <w:tabs>
              <w:tab w:val="clear" w:pos="7892"/>
              <w:tab w:val="right" w:pos="9026" w:leader="dot"/>
            </w:tabs>
            <w:rPr/>
          </w:pPr>
          <w:hyperlink w:anchor="__RefHeading___Toc6063064_3381743652">
            <w:r>
              <w:rPr>
                <w:webHidden/>
                <w:rStyle w:val="IndexLink"/>
              </w:rPr>
              <w:t>9/3</w:t>
            </w:r>
            <w:r>
              <w:rPr>
                <w:rStyle w:val="IndexLink"/>
                <w:rtl w:val="true"/>
              </w:rPr>
              <w:t xml:space="preserve"> </w:t>
            </w:r>
            <w:r>
              <w:rPr>
                <w:rStyle w:val="IndexLink"/>
                <w:rtl w:val="true"/>
              </w:rPr>
              <w:t>مُکافَأَةُ الإِخوانِ عَلَی الإِحسانِ‌</w:t>
            </w:r>
            <w:r>
              <w:rPr>
                <w:rStyle w:val="IndexLink"/>
                <w:rtl w:val="true"/>
              </w:rPr>
              <w:tab/>
            </w:r>
            <w:r>
              <w:rPr>
                <w:rStyle w:val="IndexLink"/>
              </w:rPr>
              <w:t>300</w:t>
            </w:r>
          </w:hyperlink>
        </w:p>
        <w:p>
          <w:pPr>
            <w:pStyle w:val="Contents5"/>
            <w:tabs>
              <w:tab w:val="clear" w:pos="7892"/>
              <w:tab w:val="right" w:pos="9026" w:leader="dot"/>
            </w:tabs>
            <w:rPr/>
          </w:pPr>
          <w:hyperlink w:anchor="__RefHeading___Toc6063066_3381743652">
            <w:r>
              <w:rPr>
                <w:webHidden/>
                <w:rStyle w:val="IndexLink"/>
              </w:rPr>
              <w:t>10/3</w:t>
            </w:r>
            <w:r>
              <w:rPr>
                <w:rStyle w:val="IndexLink"/>
                <w:rtl w:val="true"/>
              </w:rPr>
              <w:t xml:space="preserve"> </w:t>
            </w:r>
            <w:r>
              <w:rPr>
                <w:rStyle w:val="IndexLink"/>
                <w:rtl w:val="true"/>
              </w:rPr>
              <w:t>مُواجَهَةُ مَن سَبَّهُ بِالرَّأفَةِ‌</w:t>
            </w:r>
            <w:r>
              <w:rPr>
                <w:rStyle w:val="IndexLink"/>
                <w:rtl w:val="true"/>
              </w:rPr>
              <w:tab/>
            </w:r>
            <w:r>
              <w:rPr>
                <w:rStyle w:val="IndexLink"/>
              </w:rPr>
              <w:t>301</w:t>
            </w:r>
          </w:hyperlink>
        </w:p>
        <w:p>
          <w:pPr>
            <w:pStyle w:val="Contents5"/>
            <w:tabs>
              <w:tab w:val="clear" w:pos="7892"/>
              <w:tab w:val="right" w:pos="9026" w:leader="dot"/>
            </w:tabs>
            <w:rPr/>
          </w:pPr>
          <w:hyperlink w:anchor="__RefHeading___Toc6063068_3381743652">
            <w:r>
              <w:rPr>
                <w:webHidden/>
                <w:rStyle w:val="IndexLink"/>
              </w:rPr>
              <w:t>11/3</w:t>
            </w:r>
            <w:r>
              <w:rPr>
                <w:rStyle w:val="IndexLink"/>
                <w:rtl w:val="true"/>
              </w:rPr>
              <w:t xml:space="preserve"> </w:t>
            </w:r>
            <w:r>
              <w:rPr>
                <w:rStyle w:val="IndexLink"/>
                <w:rtl w:val="true"/>
              </w:rPr>
              <w:t>المَعروفُ بِقَدرِ المَعرِفَةِ‌</w:t>
            </w:r>
            <w:r>
              <w:rPr>
                <w:rStyle w:val="IndexLink"/>
                <w:rtl w:val="true"/>
              </w:rPr>
              <w:tab/>
            </w:r>
            <w:r>
              <w:rPr>
                <w:rStyle w:val="IndexLink"/>
              </w:rPr>
              <w:t>302</w:t>
            </w:r>
          </w:hyperlink>
        </w:p>
        <w:p>
          <w:pPr>
            <w:pStyle w:val="Contents5"/>
            <w:tabs>
              <w:tab w:val="clear" w:pos="7892"/>
              <w:tab w:val="right" w:pos="9026" w:leader="dot"/>
            </w:tabs>
            <w:rPr/>
          </w:pPr>
          <w:hyperlink w:anchor="__RefHeading___Toc6063070_3381743652">
            <w:r>
              <w:rPr>
                <w:webHidden/>
                <w:rStyle w:val="IndexLink"/>
              </w:rPr>
              <w:t>12/3</w:t>
            </w:r>
            <w:r>
              <w:rPr>
                <w:rStyle w:val="IndexLink"/>
                <w:rtl w:val="true"/>
              </w:rPr>
              <w:t xml:space="preserve"> </w:t>
            </w:r>
            <w:r>
              <w:rPr>
                <w:rStyle w:val="IndexLink"/>
                <w:rtl w:val="true"/>
              </w:rPr>
              <w:t>بَذلُ الجُهدِ لِهِدایَةِ العَدُوِّ</w:t>
            </w:r>
            <w:r>
              <w:rPr>
                <w:rStyle w:val="IndexLink"/>
                <w:rtl w:val="true"/>
              </w:rPr>
              <w:tab/>
            </w:r>
            <w:r>
              <w:rPr>
                <w:rStyle w:val="IndexLink"/>
              </w:rPr>
              <w:t>306</w:t>
            </w:r>
          </w:hyperlink>
        </w:p>
        <w:p>
          <w:pPr>
            <w:pStyle w:val="Contents4"/>
            <w:tabs>
              <w:tab w:val="clear" w:pos="8176"/>
              <w:tab w:val="right" w:pos="9026" w:leader="dot"/>
            </w:tabs>
            <w:rPr/>
          </w:pPr>
          <w:hyperlink w:anchor="__RefHeading___Toc6063072_3381743652">
            <w:r>
              <w:rPr>
                <w:webHidden/>
                <w:rStyle w:val="IndexLink"/>
                <w:rtl w:val="true"/>
              </w:rPr>
              <w:t>الفَصلُ الرّابِعُ</w:t>
            </w:r>
            <w:r>
              <w:rPr>
                <w:rStyle w:val="IndexLink"/>
                <w:rtl w:val="true"/>
              </w:rPr>
              <w:t>:</w:t>
            </w:r>
            <w:r>
              <w:rPr>
                <w:rStyle w:val="IndexLink"/>
                <w:rtl w:val="true"/>
              </w:rPr>
              <w:t>محاسن الأعمال</w:t>
            </w:r>
            <w:r>
              <w:rPr>
                <w:rStyle w:val="IndexLink"/>
                <w:rtl w:val="true"/>
              </w:rPr>
              <w:tab/>
            </w:r>
            <w:r>
              <w:rPr>
                <w:rStyle w:val="IndexLink"/>
              </w:rPr>
              <w:t>308</w:t>
            </w:r>
          </w:hyperlink>
        </w:p>
        <w:p>
          <w:pPr>
            <w:pStyle w:val="Contents5"/>
            <w:tabs>
              <w:tab w:val="clear" w:pos="7892"/>
              <w:tab w:val="right" w:pos="9026" w:leader="dot"/>
            </w:tabs>
            <w:rPr/>
          </w:pPr>
          <w:hyperlink w:anchor="__RefHeading___Toc6063074_3381743652">
            <w:r>
              <w:rPr>
                <w:webHidden/>
                <w:rStyle w:val="IndexLink"/>
              </w:rPr>
              <w:t>1/4</w:t>
            </w:r>
            <w:r>
              <w:rPr>
                <w:rStyle w:val="IndexLink"/>
                <w:rtl w:val="true"/>
              </w:rPr>
              <w:t xml:space="preserve"> </w:t>
            </w:r>
            <w:r>
              <w:rPr>
                <w:rStyle w:val="IndexLink"/>
                <w:rtl w:val="true"/>
              </w:rPr>
              <w:t>قَضاءِ الحَوائِجِ‌</w:t>
            </w:r>
            <w:r>
              <w:rPr>
                <w:rStyle w:val="IndexLink"/>
                <w:rtl w:val="true"/>
              </w:rPr>
              <w:tab/>
            </w:r>
            <w:r>
              <w:rPr>
                <w:rStyle w:val="IndexLink"/>
              </w:rPr>
              <w:t>308</w:t>
            </w:r>
          </w:hyperlink>
        </w:p>
        <w:p>
          <w:pPr>
            <w:pStyle w:val="Contents5"/>
            <w:tabs>
              <w:tab w:val="clear" w:pos="7892"/>
              <w:tab w:val="right" w:pos="9026" w:leader="dot"/>
            </w:tabs>
            <w:rPr/>
          </w:pPr>
          <w:hyperlink w:anchor="__RefHeading___Toc6063076_3381743652">
            <w:r>
              <w:rPr>
                <w:webHidden/>
                <w:rStyle w:val="IndexLink"/>
              </w:rPr>
              <w:t>2/4</w:t>
            </w:r>
            <w:r>
              <w:rPr>
                <w:rStyle w:val="IndexLink"/>
                <w:rtl w:val="true"/>
              </w:rPr>
              <w:t xml:space="preserve"> </w:t>
            </w:r>
            <w:r>
              <w:rPr>
                <w:rStyle w:val="IndexLink"/>
                <w:rtl w:val="true"/>
              </w:rPr>
              <w:t>إدخالُ السُّرورِ عَلَی الإِخوانِ‌</w:t>
            </w:r>
            <w:r>
              <w:rPr>
                <w:rStyle w:val="IndexLink"/>
                <w:rtl w:val="true"/>
              </w:rPr>
              <w:tab/>
            </w:r>
            <w:r>
              <w:rPr>
                <w:rStyle w:val="IndexLink"/>
              </w:rPr>
              <w:t>309</w:t>
            </w:r>
          </w:hyperlink>
        </w:p>
        <w:p>
          <w:pPr>
            <w:pStyle w:val="Contents5"/>
            <w:tabs>
              <w:tab w:val="clear" w:pos="7892"/>
              <w:tab w:val="right" w:pos="9026" w:leader="dot"/>
            </w:tabs>
            <w:rPr/>
          </w:pPr>
          <w:hyperlink w:anchor="__RefHeading___Toc6063078_3381743652">
            <w:r>
              <w:rPr>
                <w:webHidden/>
                <w:rStyle w:val="IndexLink"/>
              </w:rPr>
              <w:t>3/4</w:t>
            </w:r>
            <w:r>
              <w:rPr>
                <w:rStyle w:val="IndexLink"/>
                <w:rtl w:val="true"/>
              </w:rPr>
              <w:t xml:space="preserve"> </w:t>
            </w:r>
            <w:r>
              <w:rPr>
                <w:rStyle w:val="IndexLink"/>
                <w:rtl w:val="true"/>
              </w:rPr>
              <w:t>صِلَةُ الرَّحِمِ‌</w:t>
            </w:r>
            <w:r>
              <w:rPr>
                <w:rStyle w:val="IndexLink"/>
                <w:rtl w:val="true"/>
              </w:rPr>
              <w:tab/>
            </w:r>
            <w:r>
              <w:rPr>
                <w:rStyle w:val="IndexLink"/>
              </w:rPr>
              <w:t>310</w:t>
            </w:r>
          </w:hyperlink>
        </w:p>
        <w:p>
          <w:pPr>
            <w:pStyle w:val="Contents5"/>
            <w:tabs>
              <w:tab w:val="clear" w:pos="7892"/>
              <w:tab w:val="right" w:pos="9026" w:leader="dot"/>
            </w:tabs>
            <w:rPr/>
          </w:pPr>
          <w:hyperlink w:anchor="__RefHeading___Toc6063080_3381743652">
            <w:r>
              <w:rPr>
                <w:webHidden/>
                <w:rStyle w:val="IndexLink"/>
              </w:rPr>
              <w:t>4/4</w:t>
            </w:r>
            <w:r>
              <w:rPr>
                <w:rStyle w:val="IndexLink"/>
                <w:rtl w:val="true"/>
              </w:rPr>
              <w:t xml:space="preserve"> </w:t>
            </w:r>
            <w:r>
              <w:rPr>
                <w:rStyle w:val="IndexLink"/>
                <w:rtl w:val="true"/>
              </w:rPr>
              <w:t>رِعایَةُ حَقِّ الزَّوجَةِ‌</w:t>
            </w:r>
            <w:r>
              <w:rPr>
                <w:rStyle w:val="IndexLink"/>
                <w:rtl w:val="true"/>
              </w:rPr>
              <w:tab/>
            </w:r>
            <w:r>
              <w:rPr>
                <w:rStyle w:val="IndexLink"/>
              </w:rPr>
              <w:t>310</w:t>
            </w:r>
          </w:hyperlink>
        </w:p>
        <w:p>
          <w:pPr>
            <w:pStyle w:val="Contents5"/>
            <w:tabs>
              <w:tab w:val="clear" w:pos="7892"/>
              <w:tab w:val="right" w:pos="9026" w:leader="dot"/>
            </w:tabs>
            <w:rPr/>
          </w:pPr>
          <w:hyperlink w:anchor="__RefHeading___Toc6063082_3381743652">
            <w:r>
              <w:rPr>
                <w:webHidden/>
                <w:rStyle w:val="IndexLink"/>
              </w:rPr>
              <w:t>5/4</w:t>
            </w:r>
            <w:r>
              <w:rPr>
                <w:rStyle w:val="IndexLink"/>
                <w:rtl w:val="true"/>
              </w:rPr>
              <w:t xml:space="preserve"> </w:t>
            </w:r>
            <w:r>
              <w:rPr>
                <w:rStyle w:val="IndexLink"/>
                <w:rtl w:val="true"/>
              </w:rPr>
              <w:t>حُسنُ الجِوارِ</w:t>
            </w:r>
            <w:r>
              <w:rPr>
                <w:rStyle w:val="IndexLink"/>
                <w:rtl w:val="true"/>
              </w:rPr>
              <w:tab/>
            </w:r>
            <w:r>
              <w:rPr>
                <w:rStyle w:val="IndexLink"/>
              </w:rPr>
              <w:t>311</w:t>
            </w:r>
          </w:hyperlink>
        </w:p>
        <w:p>
          <w:pPr>
            <w:pStyle w:val="Contents5"/>
            <w:tabs>
              <w:tab w:val="clear" w:pos="7892"/>
              <w:tab w:val="right" w:pos="9026" w:leader="dot"/>
            </w:tabs>
            <w:rPr/>
          </w:pPr>
          <w:hyperlink w:anchor="__RefHeading___Toc6063084_3381743652">
            <w:r>
              <w:rPr>
                <w:webHidden/>
                <w:rStyle w:val="IndexLink"/>
              </w:rPr>
              <w:t>6/4</w:t>
            </w:r>
            <w:r>
              <w:rPr>
                <w:rStyle w:val="IndexLink"/>
                <w:rtl w:val="true"/>
              </w:rPr>
              <w:t xml:space="preserve"> </w:t>
            </w:r>
            <w:r>
              <w:rPr>
                <w:rStyle w:val="IndexLink"/>
                <w:rtl w:val="true"/>
              </w:rPr>
              <w:t>تَوقیرُ الکَبیرِ</w:t>
            </w:r>
            <w:r>
              <w:rPr>
                <w:rStyle w:val="IndexLink"/>
                <w:rtl w:val="true"/>
              </w:rPr>
              <w:tab/>
            </w:r>
            <w:r>
              <w:rPr>
                <w:rStyle w:val="IndexLink"/>
              </w:rPr>
              <w:t>312</w:t>
            </w:r>
          </w:hyperlink>
        </w:p>
        <w:p>
          <w:pPr>
            <w:pStyle w:val="Contents5"/>
            <w:tabs>
              <w:tab w:val="clear" w:pos="7892"/>
              <w:tab w:val="right" w:pos="9026" w:leader="dot"/>
            </w:tabs>
            <w:rPr/>
          </w:pPr>
          <w:hyperlink w:anchor="__RefHeading___Toc6063086_3381743652">
            <w:r>
              <w:rPr>
                <w:webHidden/>
                <w:rStyle w:val="IndexLink"/>
              </w:rPr>
              <w:t>7/4</w:t>
            </w:r>
            <w:r>
              <w:rPr>
                <w:rStyle w:val="IndexLink"/>
                <w:rtl w:val="true"/>
              </w:rPr>
              <w:t xml:space="preserve"> </w:t>
            </w:r>
            <w:r>
              <w:rPr>
                <w:rStyle w:val="IndexLink"/>
                <w:rtl w:val="true"/>
              </w:rPr>
              <w:t>فِعلُ المَعروفِ‌</w:t>
            </w:r>
            <w:r>
              <w:rPr>
                <w:rStyle w:val="IndexLink"/>
                <w:rtl w:val="true"/>
              </w:rPr>
              <w:tab/>
            </w:r>
            <w:r>
              <w:rPr>
                <w:rStyle w:val="IndexLink"/>
              </w:rPr>
              <w:t>312</w:t>
            </w:r>
          </w:hyperlink>
        </w:p>
        <w:p>
          <w:pPr>
            <w:pStyle w:val="Contents5"/>
            <w:tabs>
              <w:tab w:val="clear" w:pos="7892"/>
              <w:tab w:val="right" w:pos="9026" w:leader="dot"/>
            </w:tabs>
            <w:rPr/>
          </w:pPr>
          <w:hyperlink w:anchor="__RefHeading___Toc6063088_3381743652">
            <w:r>
              <w:rPr>
                <w:webHidden/>
                <w:rStyle w:val="IndexLink"/>
              </w:rPr>
              <w:t>8/4</w:t>
            </w:r>
            <w:r>
              <w:rPr>
                <w:rStyle w:val="IndexLink"/>
                <w:rtl w:val="true"/>
              </w:rPr>
              <w:t xml:space="preserve"> </w:t>
            </w:r>
            <w:r>
              <w:rPr>
                <w:rStyle w:val="IndexLink"/>
                <w:rtl w:val="true"/>
              </w:rPr>
              <w:t>البُکاءُ عَلی مَصائِبِ أهلِ البَیتِ علیه السّلام</w:t>
            </w:r>
            <w:r>
              <w:rPr>
                <w:rStyle w:val="IndexLink"/>
                <w:rtl w:val="true"/>
              </w:rPr>
              <w:tab/>
            </w:r>
            <w:r>
              <w:rPr>
                <w:rStyle w:val="IndexLink"/>
              </w:rPr>
              <w:t>314</w:t>
            </w:r>
          </w:hyperlink>
        </w:p>
        <w:p>
          <w:pPr>
            <w:pStyle w:val="Contents5"/>
            <w:tabs>
              <w:tab w:val="clear" w:pos="7892"/>
              <w:tab w:val="right" w:pos="9026" w:leader="dot"/>
            </w:tabs>
            <w:rPr/>
          </w:pPr>
          <w:hyperlink w:anchor="__RefHeading___Toc6063090_3381743652">
            <w:r>
              <w:rPr>
                <w:webHidden/>
                <w:rStyle w:val="IndexLink"/>
              </w:rPr>
              <w:t>9/4</w:t>
            </w:r>
            <w:r>
              <w:rPr>
                <w:rStyle w:val="IndexLink"/>
                <w:rtl w:val="true"/>
              </w:rPr>
              <w:t xml:space="preserve"> </w:t>
            </w:r>
            <w:r>
              <w:rPr>
                <w:rStyle w:val="IndexLink"/>
                <w:rtl w:val="true"/>
              </w:rPr>
              <w:t>البُکاءُ عَلی مَصائِبِ الحُسَینِ علیه السّلام</w:t>
            </w:r>
            <w:r>
              <w:rPr>
                <w:rStyle w:val="IndexLink"/>
                <w:rtl w:val="true"/>
              </w:rPr>
              <w:tab/>
            </w:r>
            <w:r>
              <w:rPr>
                <w:rStyle w:val="IndexLink"/>
              </w:rPr>
              <w:t>314</w:t>
            </w:r>
          </w:hyperlink>
        </w:p>
        <w:p>
          <w:pPr>
            <w:pStyle w:val="Contents5"/>
            <w:tabs>
              <w:tab w:val="clear" w:pos="7892"/>
              <w:tab w:val="right" w:pos="9026" w:leader="dot"/>
            </w:tabs>
            <w:rPr/>
          </w:pPr>
          <w:hyperlink w:anchor="__RefHeading___Toc6063092_3381743652">
            <w:r>
              <w:rPr>
                <w:webHidden/>
                <w:rStyle w:val="IndexLink"/>
              </w:rPr>
              <w:t>10/4</w:t>
            </w:r>
            <w:r>
              <w:rPr>
                <w:rStyle w:val="IndexLink"/>
                <w:rtl w:val="true"/>
              </w:rPr>
              <w:t xml:space="preserve"> </w:t>
            </w:r>
            <w:r>
              <w:rPr>
                <w:rStyle w:val="IndexLink"/>
                <w:rtl w:val="true"/>
              </w:rPr>
              <w:t>التَّأَسّی بِالحُسَینِ علیه السّلام</w:t>
            </w:r>
            <w:r>
              <w:rPr>
                <w:rStyle w:val="IndexLink"/>
                <w:rtl w:val="true"/>
              </w:rPr>
              <w:tab/>
            </w:r>
            <w:r>
              <w:rPr>
                <w:rStyle w:val="IndexLink"/>
              </w:rPr>
              <w:t>315</w:t>
            </w:r>
          </w:hyperlink>
        </w:p>
        <w:p>
          <w:pPr>
            <w:pStyle w:val="Contents5"/>
            <w:tabs>
              <w:tab w:val="clear" w:pos="7892"/>
              <w:tab w:val="right" w:pos="9026" w:leader="dot"/>
            </w:tabs>
            <w:rPr/>
          </w:pPr>
          <w:hyperlink w:anchor="__RefHeading___Toc6063094_3381743652">
            <w:r>
              <w:rPr>
                <w:webHidden/>
                <w:rStyle w:val="IndexLink"/>
              </w:rPr>
              <w:t>11/4</w:t>
            </w:r>
            <w:r>
              <w:rPr>
                <w:rStyle w:val="IndexLink"/>
                <w:rtl w:val="true"/>
              </w:rPr>
              <w:t xml:space="preserve"> </w:t>
            </w:r>
            <w:r>
              <w:rPr>
                <w:rStyle w:val="IndexLink"/>
                <w:rtl w:val="true"/>
              </w:rPr>
              <w:t>الإِجمالُ فی طَلَبِ الرِّزقِ‌</w:t>
            </w:r>
            <w:r>
              <w:rPr>
                <w:rStyle w:val="IndexLink"/>
                <w:rtl w:val="true"/>
              </w:rPr>
              <w:tab/>
            </w:r>
            <w:r>
              <w:rPr>
                <w:rStyle w:val="IndexLink"/>
              </w:rPr>
              <w:t>315</w:t>
            </w:r>
          </w:hyperlink>
        </w:p>
        <w:p>
          <w:pPr>
            <w:pStyle w:val="Contents5"/>
            <w:tabs>
              <w:tab w:val="clear" w:pos="7892"/>
              <w:tab w:val="right" w:pos="9026" w:leader="dot"/>
            </w:tabs>
            <w:rPr/>
          </w:pPr>
          <w:hyperlink w:anchor="__RefHeading___Toc6063096_3381743652">
            <w:r>
              <w:rPr>
                <w:webHidden/>
                <w:rStyle w:val="IndexLink"/>
              </w:rPr>
              <w:t>12/4</w:t>
            </w:r>
            <w:r>
              <w:rPr>
                <w:rStyle w:val="IndexLink"/>
                <w:rtl w:val="true"/>
              </w:rPr>
              <w:t xml:space="preserve"> </w:t>
            </w:r>
            <w:r>
              <w:rPr>
                <w:rStyle w:val="IndexLink"/>
                <w:rtl w:val="true"/>
              </w:rPr>
              <w:t>إطعامُ الطَّعامِ‌</w:t>
            </w:r>
            <w:r>
              <w:rPr>
                <w:rStyle w:val="IndexLink"/>
                <w:rtl w:val="true"/>
              </w:rPr>
              <w:tab/>
            </w:r>
            <w:r>
              <w:rPr>
                <w:rStyle w:val="IndexLink"/>
              </w:rPr>
              <w:t>316</w:t>
            </w:r>
          </w:hyperlink>
        </w:p>
        <w:p>
          <w:pPr>
            <w:pStyle w:val="Contents5"/>
            <w:tabs>
              <w:tab w:val="clear" w:pos="7892"/>
              <w:tab w:val="right" w:pos="9026" w:leader="dot"/>
            </w:tabs>
            <w:rPr/>
          </w:pPr>
          <w:hyperlink w:anchor="__RefHeading___Toc6063098_3381743652">
            <w:r>
              <w:rPr>
                <w:webHidden/>
                <w:rStyle w:val="IndexLink"/>
              </w:rPr>
              <w:t>13/4</w:t>
            </w:r>
            <w:r>
              <w:rPr>
                <w:rStyle w:val="IndexLink"/>
                <w:rtl w:val="true"/>
              </w:rPr>
              <w:t xml:space="preserve"> </w:t>
            </w:r>
            <w:r>
              <w:rPr>
                <w:rStyle w:val="IndexLink"/>
                <w:rtl w:val="true"/>
              </w:rPr>
              <w:t>الاِستِرجاعُ عِندَ المُصیبَةِ‌</w:t>
            </w:r>
            <w:r>
              <w:rPr>
                <w:rStyle w:val="IndexLink"/>
                <w:rtl w:val="true"/>
              </w:rPr>
              <w:tab/>
            </w:r>
            <w:r>
              <w:rPr>
                <w:rStyle w:val="IndexLink"/>
              </w:rPr>
              <w:t>317</w:t>
            </w:r>
          </w:hyperlink>
        </w:p>
        <w:p>
          <w:pPr>
            <w:pStyle w:val="Contents5"/>
            <w:tabs>
              <w:tab w:val="clear" w:pos="7892"/>
              <w:tab w:val="right" w:pos="9026" w:leader="dot"/>
            </w:tabs>
            <w:rPr/>
          </w:pPr>
          <w:hyperlink w:anchor="__RefHeading___Toc6063100_3381743652">
            <w:r>
              <w:rPr>
                <w:webHidden/>
                <w:rStyle w:val="IndexLink"/>
              </w:rPr>
              <w:t>14/4</w:t>
            </w:r>
            <w:r>
              <w:rPr>
                <w:rStyle w:val="IndexLink"/>
                <w:rtl w:val="true"/>
              </w:rPr>
              <w:t xml:space="preserve"> </w:t>
            </w:r>
            <w:r>
              <w:rPr>
                <w:rStyle w:val="IndexLink"/>
                <w:rtl w:val="true"/>
              </w:rPr>
              <w:t>تَسمیتُ العاطِسِ‌</w:t>
            </w:r>
            <w:r>
              <w:rPr>
                <w:rStyle w:val="IndexLink"/>
                <w:rtl w:val="true"/>
              </w:rPr>
              <w:tab/>
            </w:r>
            <w:r>
              <w:rPr>
                <w:rStyle w:val="IndexLink"/>
              </w:rPr>
              <w:t>317</w:t>
            </w:r>
          </w:hyperlink>
        </w:p>
        <w:p>
          <w:pPr>
            <w:pStyle w:val="Contents4"/>
            <w:tabs>
              <w:tab w:val="clear" w:pos="8176"/>
              <w:tab w:val="right" w:pos="9026" w:leader="dot"/>
            </w:tabs>
            <w:rPr/>
          </w:pPr>
          <w:hyperlink w:anchor="__RefHeading___Toc6063102_3381743652">
            <w:r>
              <w:rPr>
                <w:webHidden/>
                <w:rStyle w:val="IndexLink"/>
                <w:rtl w:val="true"/>
              </w:rPr>
              <w:t>الفَصلُ الخامِسُ</w:t>
            </w:r>
            <w:r>
              <w:rPr>
                <w:rStyle w:val="IndexLink"/>
                <w:rtl w:val="true"/>
              </w:rPr>
              <w:t>:</w:t>
            </w:r>
            <w:r>
              <w:rPr>
                <w:rStyle w:val="IndexLink"/>
                <w:rtl w:val="true"/>
              </w:rPr>
              <w:t>آداب المجالسة والمعاشرة</w:t>
            </w:r>
            <w:r>
              <w:rPr>
                <w:rStyle w:val="IndexLink"/>
                <w:rtl w:val="true"/>
              </w:rPr>
              <w:tab/>
            </w:r>
            <w:r>
              <w:rPr>
                <w:rStyle w:val="IndexLink"/>
              </w:rPr>
              <w:t>320</w:t>
            </w:r>
          </w:hyperlink>
        </w:p>
        <w:p>
          <w:pPr>
            <w:pStyle w:val="Contents5"/>
            <w:tabs>
              <w:tab w:val="clear" w:pos="7892"/>
              <w:tab w:val="right" w:pos="9026" w:leader="dot"/>
            </w:tabs>
            <w:rPr/>
          </w:pPr>
          <w:hyperlink w:anchor="__RefHeading___Toc6063104_3381743652">
            <w:r>
              <w:rPr>
                <w:webHidden/>
                <w:rStyle w:val="IndexLink"/>
              </w:rPr>
              <w:t>1/5</w:t>
            </w:r>
            <w:r>
              <w:rPr>
                <w:rStyle w:val="IndexLink"/>
                <w:rtl w:val="true"/>
              </w:rPr>
              <w:t xml:space="preserve"> </w:t>
            </w:r>
            <w:r>
              <w:rPr>
                <w:rStyle w:val="IndexLink"/>
                <w:rtl w:val="true"/>
              </w:rPr>
              <w:t>حُسنُ المُعاشَرَةِ‌</w:t>
            </w:r>
            <w:r>
              <w:rPr>
                <w:rStyle w:val="IndexLink"/>
                <w:rtl w:val="true"/>
              </w:rPr>
              <w:tab/>
            </w:r>
            <w:r>
              <w:rPr>
                <w:rStyle w:val="IndexLink"/>
              </w:rPr>
              <w:t>320</w:t>
            </w:r>
          </w:hyperlink>
        </w:p>
        <w:p>
          <w:pPr>
            <w:pStyle w:val="Contents5"/>
            <w:tabs>
              <w:tab w:val="clear" w:pos="7892"/>
              <w:tab w:val="right" w:pos="9026" w:leader="dot"/>
            </w:tabs>
            <w:rPr/>
          </w:pPr>
          <w:hyperlink w:anchor="__RefHeading___Toc6063106_3381743652">
            <w:r>
              <w:rPr>
                <w:webHidden/>
                <w:rStyle w:val="IndexLink"/>
              </w:rPr>
              <w:t>2/5</w:t>
            </w:r>
            <w:r>
              <w:rPr>
                <w:rStyle w:val="IndexLink"/>
                <w:rtl w:val="true"/>
              </w:rPr>
              <w:t xml:space="preserve"> </w:t>
            </w:r>
            <w:r>
              <w:rPr>
                <w:rStyle w:val="IndexLink"/>
                <w:rtl w:val="true"/>
              </w:rPr>
              <w:t>التَحَبُّبُ إلَی النّاسِ‌</w:t>
            </w:r>
            <w:r>
              <w:rPr>
                <w:rStyle w:val="IndexLink"/>
                <w:rtl w:val="true"/>
              </w:rPr>
              <w:tab/>
            </w:r>
            <w:r>
              <w:rPr>
                <w:rStyle w:val="IndexLink"/>
              </w:rPr>
              <w:t>320</w:t>
            </w:r>
          </w:hyperlink>
        </w:p>
        <w:p>
          <w:pPr>
            <w:pStyle w:val="Contents5"/>
            <w:tabs>
              <w:tab w:val="clear" w:pos="7892"/>
              <w:tab w:val="right" w:pos="9026" w:leader="dot"/>
            </w:tabs>
            <w:rPr/>
          </w:pPr>
          <w:hyperlink w:anchor="__RefHeading___Toc6063108_3381743652">
            <w:r>
              <w:rPr>
                <w:webHidden/>
                <w:rStyle w:val="IndexLink"/>
              </w:rPr>
              <w:t>3/5</w:t>
            </w:r>
            <w:r>
              <w:rPr>
                <w:rStyle w:val="IndexLink"/>
                <w:rtl w:val="true"/>
              </w:rPr>
              <w:t xml:space="preserve"> </w:t>
            </w:r>
            <w:r>
              <w:rPr>
                <w:rStyle w:val="IndexLink"/>
                <w:rtl w:val="true"/>
              </w:rPr>
              <w:t>صِلَةُ النّاسِ‌</w:t>
            </w:r>
            <w:r>
              <w:rPr>
                <w:rStyle w:val="IndexLink"/>
                <w:rtl w:val="true"/>
              </w:rPr>
              <w:tab/>
            </w:r>
            <w:r>
              <w:rPr>
                <w:rStyle w:val="IndexLink"/>
              </w:rPr>
              <w:t>321</w:t>
            </w:r>
          </w:hyperlink>
        </w:p>
        <w:p>
          <w:pPr>
            <w:pStyle w:val="Contents5"/>
            <w:tabs>
              <w:tab w:val="clear" w:pos="7892"/>
              <w:tab w:val="right" w:pos="9026" w:leader="dot"/>
            </w:tabs>
            <w:rPr/>
          </w:pPr>
          <w:hyperlink w:anchor="__RefHeading___Toc6063110_3381743652">
            <w:r>
              <w:rPr>
                <w:webHidden/>
                <w:rStyle w:val="IndexLink"/>
              </w:rPr>
              <w:t>4/5</w:t>
            </w:r>
            <w:r>
              <w:rPr>
                <w:rStyle w:val="IndexLink"/>
                <w:rtl w:val="true"/>
              </w:rPr>
              <w:t xml:space="preserve"> </w:t>
            </w:r>
            <w:r>
              <w:rPr>
                <w:rStyle w:val="IndexLink"/>
                <w:rtl w:val="true"/>
              </w:rPr>
              <w:t>مَعرِفَةُ النّاسِ‌</w:t>
            </w:r>
            <w:r>
              <w:rPr>
                <w:rStyle w:val="IndexLink"/>
                <w:rtl w:val="true"/>
              </w:rPr>
              <w:tab/>
            </w:r>
            <w:r>
              <w:rPr>
                <w:rStyle w:val="IndexLink"/>
              </w:rPr>
              <w:t>322</w:t>
            </w:r>
          </w:hyperlink>
        </w:p>
        <w:p>
          <w:pPr>
            <w:pStyle w:val="Contents5"/>
            <w:tabs>
              <w:tab w:val="clear" w:pos="7892"/>
              <w:tab w:val="right" w:pos="9026" w:leader="dot"/>
            </w:tabs>
            <w:rPr/>
          </w:pPr>
          <w:hyperlink w:anchor="__RefHeading___Toc6063112_3381743652">
            <w:r>
              <w:rPr>
                <w:webHidden/>
                <w:rStyle w:val="IndexLink"/>
              </w:rPr>
              <w:t>5/5</w:t>
            </w:r>
            <w:r>
              <w:rPr>
                <w:rStyle w:val="IndexLink"/>
                <w:rtl w:val="true"/>
              </w:rPr>
              <w:t xml:space="preserve"> </w:t>
            </w:r>
            <w:r>
              <w:rPr>
                <w:rStyle w:val="IndexLink"/>
                <w:rtl w:val="true"/>
              </w:rPr>
              <w:t>مَعرِفَةُ الأَصدِقاءِ</w:t>
            </w:r>
            <w:r>
              <w:rPr>
                <w:rStyle w:val="IndexLink"/>
                <w:rtl w:val="true"/>
              </w:rPr>
              <w:tab/>
            </w:r>
            <w:r>
              <w:rPr>
                <w:rStyle w:val="IndexLink"/>
              </w:rPr>
              <w:t>324</w:t>
            </w:r>
          </w:hyperlink>
        </w:p>
        <w:p>
          <w:pPr>
            <w:pStyle w:val="Contents5"/>
            <w:tabs>
              <w:tab w:val="clear" w:pos="7892"/>
              <w:tab w:val="right" w:pos="9026" w:leader="dot"/>
            </w:tabs>
            <w:rPr/>
          </w:pPr>
          <w:hyperlink w:anchor="__RefHeading___Toc6063114_3381743652">
            <w:r>
              <w:rPr>
                <w:webHidden/>
                <w:rStyle w:val="IndexLink"/>
              </w:rPr>
              <w:t>6/5</w:t>
            </w:r>
            <w:r>
              <w:rPr>
                <w:rStyle w:val="IndexLink"/>
                <w:rtl w:val="true"/>
              </w:rPr>
              <w:t xml:space="preserve"> </w:t>
            </w:r>
            <w:r>
              <w:rPr>
                <w:rStyle w:val="IndexLink"/>
                <w:rtl w:val="true"/>
              </w:rPr>
              <w:t>زِیارَةُ الإِخوانِ‌</w:t>
            </w:r>
            <w:r>
              <w:rPr>
                <w:rStyle w:val="IndexLink"/>
                <w:rtl w:val="true"/>
              </w:rPr>
              <w:tab/>
            </w:r>
            <w:r>
              <w:rPr>
                <w:rStyle w:val="IndexLink"/>
              </w:rPr>
              <w:t>324</w:t>
            </w:r>
          </w:hyperlink>
        </w:p>
        <w:p>
          <w:pPr>
            <w:pStyle w:val="Contents5"/>
            <w:tabs>
              <w:tab w:val="clear" w:pos="7892"/>
              <w:tab w:val="right" w:pos="9026" w:leader="dot"/>
            </w:tabs>
            <w:rPr/>
          </w:pPr>
          <w:hyperlink w:anchor="__RefHeading___Toc6063116_3381743652">
            <w:r>
              <w:rPr>
                <w:webHidden/>
                <w:rStyle w:val="IndexLink"/>
              </w:rPr>
              <w:t>7/5</w:t>
            </w:r>
            <w:r>
              <w:rPr>
                <w:rStyle w:val="IndexLink"/>
                <w:rtl w:val="true"/>
              </w:rPr>
              <w:t xml:space="preserve"> </w:t>
            </w:r>
            <w:r>
              <w:rPr>
                <w:rStyle w:val="IndexLink"/>
                <w:rtl w:val="true"/>
              </w:rPr>
              <w:t>مَن یَنبَغی مُجالَسَتُهُ‌</w:t>
            </w:r>
            <w:r>
              <w:rPr>
                <w:rStyle w:val="IndexLink"/>
                <w:rtl w:val="true"/>
              </w:rPr>
              <w:tab/>
            </w:r>
            <w:r>
              <w:rPr>
                <w:rStyle w:val="IndexLink"/>
              </w:rPr>
              <w:t>325</w:t>
            </w:r>
          </w:hyperlink>
        </w:p>
        <w:p>
          <w:pPr>
            <w:pStyle w:val="Contents5"/>
            <w:tabs>
              <w:tab w:val="clear" w:pos="7892"/>
              <w:tab w:val="right" w:pos="9026" w:leader="dot"/>
            </w:tabs>
            <w:rPr/>
          </w:pPr>
          <w:hyperlink w:anchor="__RefHeading___Toc6063118_3381743652">
            <w:r>
              <w:rPr>
                <w:webHidden/>
                <w:rStyle w:val="IndexLink"/>
              </w:rPr>
              <w:t>8/5</w:t>
            </w:r>
            <w:r>
              <w:rPr>
                <w:rStyle w:val="IndexLink"/>
                <w:rtl w:val="true"/>
              </w:rPr>
              <w:t xml:space="preserve"> </w:t>
            </w:r>
            <w:r>
              <w:rPr>
                <w:rStyle w:val="IndexLink"/>
                <w:rtl w:val="true"/>
              </w:rPr>
              <w:t>مَن لا یَنبَغی مُجالَسَتُهُ‌</w:t>
            </w:r>
            <w:r>
              <w:rPr>
                <w:rStyle w:val="IndexLink"/>
                <w:rtl w:val="true"/>
              </w:rPr>
              <w:tab/>
            </w:r>
            <w:r>
              <w:rPr>
                <w:rStyle w:val="IndexLink"/>
              </w:rPr>
              <w:t>325</w:t>
            </w:r>
          </w:hyperlink>
        </w:p>
        <w:p>
          <w:pPr>
            <w:pStyle w:val="Contents5"/>
            <w:tabs>
              <w:tab w:val="clear" w:pos="7892"/>
              <w:tab w:val="right" w:pos="9026" w:leader="dot"/>
            </w:tabs>
            <w:rPr/>
          </w:pPr>
          <w:hyperlink w:anchor="__RefHeading___Toc6063120_3381743652">
            <w:r>
              <w:rPr>
                <w:webHidden/>
                <w:rStyle w:val="IndexLink"/>
              </w:rPr>
              <w:t>9/5</w:t>
            </w:r>
            <w:r>
              <w:rPr>
                <w:rStyle w:val="IndexLink"/>
                <w:rtl w:val="true"/>
              </w:rPr>
              <w:t xml:space="preserve"> </w:t>
            </w:r>
            <w:r>
              <w:rPr>
                <w:rStyle w:val="IndexLink"/>
                <w:rtl w:val="true"/>
              </w:rPr>
              <w:t>مرضاةُ الخَلقِ وسخطُ الخالِقِ‌</w:t>
            </w:r>
            <w:r>
              <w:rPr>
                <w:rStyle w:val="IndexLink"/>
                <w:rtl w:val="true"/>
              </w:rPr>
              <w:tab/>
            </w:r>
            <w:r>
              <w:rPr>
                <w:rStyle w:val="IndexLink"/>
              </w:rPr>
              <w:t>326</w:t>
            </w:r>
          </w:hyperlink>
        </w:p>
        <w:p>
          <w:pPr>
            <w:pStyle w:val="Contents5"/>
            <w:tabs>
              <w:tab w:val="clear" w:pos="7892"/>
              <w:tab w:val="right" w:pos="9026" w:leader="dot"/>
            </w:tabs>
            <w:rPr/>
          </w:pPr>
          <w:hyperlink w:anchor="__RefHeading___Toc6063122_3381743652">
            <w:r>
              <w:rPr>
                <w:webHidden/>
                <w:rStyle w:val="IndexLink"/>
              </w:rPr>
              <w:t>10/5</w:t>
            </w:r>
            <w:r>
              <w:rPr>
                <w:rStyle w:val="IndexLink"/>
                <w:rtl w:val="true"/>
              </w:rPr>
              <w:t xml:space="preserve"> </w:t>
            </w:r>
            <w:r>
              <w:rPr>
                <w:rStyle w:val="IndexLink"/>
                <w:rtl w:val="true"/>
              </w:rPr>
              <w:t>الحَذَرُ عَمّا یُعتَذَرُ مِنهُ‌</w:t>
            </w:r>
            <w:r>
              <w:rPr>
                <w:rStyle w:val="IndexLink"/>
                <w:rtl w:val="true"/>
              </w:rPr>
              <w:tab/>
            </w:r>
            <w:r>
              <w:rPr>
                <w:rStyle w:val="IndexLink"/>
              </w:rPr>
              <w:t>327</w:t>
            </w:r>
          </w:hyperlink>
        </w:p>
        <w:p>
          <w:pPr>
            <w:pStyle w:val="Contents5"/>
            <w:tabs>
              <w:tab w:val="clear" w:pos="7892"/>
              <w:tab w:val="right" w:pos="9026" w:leader="dot"/>
            </w:tabs>
            <w:rPr/>
          </w:pPr>
          <w:hyperlink w:anchor="__RefHeading___Toc6063124_3381743652">
            <w:r>
              <w:rPr>
                <w:webHidden/>
                <w:rStyle w:val="IndexLink"/>
              </w:rPr>
              <w:t>11/5</w:t>
            </w:r>
            <w:r>
              <w:rPr>
                <w:rStyle w:val="IndexLink"/>
                <w:rtl w:val="true"/>
              </w:rPr>
              <w:t xml:space="preserve"> </w:t>
            </w:r>
            <w:r>
              <w:rPr>
                <w:rStyle w:val="IndexLink"/>
                <w:rtl w:val="true"/>
              </w:rPr>
              <w:t>قَبولُ العُذرِ</w:t>
            </w:r>
            <w:r>
              <w:rPr>
                <w:rStyle w:val="IndexLink"/>
                <w:rtl w:val="true"/>
              </w:rPr>
              <w:tab/>
            </w:r>
            <w:r>
              <w:rPr>
                <w:rStyle w:val="IndexLink"/>
              </w:rPr>
              <w:t>327</w:t>
            </w:r>
          </w:hyperlink>
        </w:p>
        <w:p>
          <w:pPr>
            <w:pStyle w:val="Contents5"/>
            <w:tabs>
              <w:tab w:val="clear" w:pos="7892"/>
              <w:tab w:val="right" w:pos="9026" w:leader="dot"/>
            </w:tabs>
            <w:rPr/>
          </w:pPr>
          <w:hyperlink w:anchor="__RefHeading___Toc6063126_3381743652">
            <w:r>
              <w:rPr>
                <w:webHidden/>
                <w:rStyle w:val="IndexLink"/>
              </w:rPr>
              <w:t>12/5</w:t>
            </w:r>
            <w:r>
              <w:rPr>
                <w:rStyle w:val="IndexLink"/>
                <w:rtl w:val="true"/>
              </w:rPr>
              <w:t xml:space="preserve"> </w:t>
            </w:r>
            <w:r>
              <w:rPr>
                <w:rStyle w:val="IndexLink"/>
                <w:rtl w:val="true"/>
              </w:rPr>
              <w:t>رُبَّ ذَنبٍ أحسَنُ مِنَ الاِعتِذارِ مِنهُ‌</w:t>
            </w:r>
            <w:r>
              <w:rPr>
                <w:rStyle w:val="IndexLink"/>
                <w:rtl w:val="true"/>
              </w:rPr>
              <w:tab/>
            </w:r>
            <w:r>
              <w:rPr>
                <w:rStyle w:val="IndexLink"/>
              </w:rPr>
              <w:t>327</w:t>
            </w:r>
          </w:hyperlink>
        </w:p>
        <w:p>
          <w:pPr>
            <w:pStyle w:val="Contents5"/>
            <w:tabs>
              <w:tab w:val="clear" w:pos="7892"/>
              <w:tab w:val="right" w:pos="9026" w:leader="dot"/>
            </w:tabs>
            <w:rPr/>
          </w:pPr>
          <w:hyperlink w:anchor="__RefHeading___Toc6063128_3381743652">
            <w:r>
              <w:rPr>
                <w:webHidden/>
                <w:rStyle w:val="IndexLink"/>
              </w:rPr>
              <w:t>13/5</w:t>
            </w:r>
            <w:r>
              <w:rPr>
                <w:rStyle w:val="IndexLink"/>
                <w:rtl w:val="true"/>
              </w:rPr>
              <w:t xml:space="preserve"> </w:t>
            </w:r>
            <w:r>
              <w:rPr>
                <w:rStyle w:val="IndexLink"/>
                <w:rtl w:val="true"/>
              </w:rPr>
              <w:t>شُرَکاءُ الهَدِیَّةِ‌</w:t>
            </w:r>
            <w:r>
              <w:rPr>
                <w:rStyle w:val="IndexLink"/>
                <w:rtl w:val="true"/>
              </w:rPr>
              <w:tab/>
            </w:r>
            <w:r>
              <w:rPr>
                <w:rStyle w:val="IndexLink"/>
              </w:rPr>
              <w:t>328</w:t>
            </w:r>
          </w:hyperlink>
        </w:p>
        <w:p>
          <w:pPr>
            <w:pStyle w:val="Contents5"/>
            <w:tabs>
              <w:tab w:val="clear" w:pos="7892"/>
              <w:tab w:val="right" w:pos="9026" w:leader="dot"/>
            </w:tabs>
            <w:rPr/>
          </w:pPr>
          <w:hyperlink w:anchor="__RefHeading___Toc6063130_3381743652">
            <w:r>
              <w:rPr>
                <w:webHidden/>
                <w:rStyle w:val="IndexLink"/>
              </w:rPr>
              <w:t>14/5</w:t>
            </w:r>
            <w:r>
              <w:rPr>
                <w:rStyle w:val="IndexLink"/>
                <w:rtl w:val="true"/>
              </w:rPr>
              <w:t xml:space="preserve"> </w:t>
            </w:r>
            <w:r>
              <w:rPr>
                <w:rStyle w:val="IndexLink"/>
                <w:rtl w:val="true"/>
              </w:rPr>
              <w:t>نَفَقَةُ حِفْظِ العِرضِ‌</w:t>
            </w:r>
            <w:r>
              <w:rPr>
                <w:rStyle w:val="IndexLink"/>
                <w:rtl w:val="true"/>
              </w:rPr>
              <w:tab/>
            </w:r>
            <w:r>
              <w:rPr>
                <w:rStyle w:val="IndexLink"/>
              </w:rPr>
              <w:t>328</w:t>
            </w:r>
          </w:hyperlink>
        </w:p>
        <w:p>
          <w:pPr>
            <w:pStyle w:val="Contents5"/>
            <w:tabs>
              <w:tab w:val="clear" w:pos="7892"/>
              <w:tab w:val="right" w:pos="9026" w:leader="dot"/>
            </w:tabs>
            <w:rPr/>
          </w:pPr>
          <w:hyperlink w:anchor="__RefHeading___Toc6063132_3381743652">
            <w:r>
              <w:rPr>
                <w:webHidden/>
                <w:rStyle w:val="IndexLink"/>
              </w:rPr>
              <w:t>15/5</w:t>
            </w:r>
            <w:r>
              <w:rPr>
                <w:rStyle w:val="IndexLink"/>
                <w:rtl w:val="true"/>
              </w:rPr>
              <w:t xml:space="preserve"> </w:t>
            </w:r>
            <w:r>
              <w:rPr>
                <w:rStyle w:val="IndexLink"/>
                <w:rtl w:val="true"/>
              </w:rPr>
              <w:t>بَرَکَةُ المَشوَرَةِ‌</w:t>
            </w:r>
            <w:r>
              <w:rPr>
                <w:rStyle w:val="IndexLink"/>
                <w:rtl w:val="true"/>
              </w:rPr>
              <w:tab/>
            </w:r>
            <w:r>
              <w:rPr>
                <w:rStyle w:val="IndexLink"/>
              </w:rPr>
              <w:t>329</w:t>
            </w:r>
          </w:hyperlink>
        </w:p>
        <w:p>
          <w:pPr>
            <w:pStyle w:val="Contents5"/>
            <w:tabs>
              <w:tab w:val="clear" w:pos="7892"/>
              <w:tab w:val="right" w:pos="9026" w:leader="dot"/>
            </w:tabs>
            <w:rPr/>
          </w:pPr>
          <w:hyperlink w:anchor="__RefHeading___Toc6063134_3381743652">
            <w:r>
              <w:rPr>
                <w:webHidden/>
                <w:rStyle w:val="IndexLink"/>
              </w:rPr>
              <w:t>16/5</w:t>
            </w:r>
            <w:r>
              <w:rPr>
                <w:rStyle w:val="IndexLink"/>
                <w:rtl w:val="true"/>
              </w:rPr>
              <w:t xml:space="preserve"> </w:t>
            </w:r>
            <w:r>
              <w:rPr>
                <w:rStyle w:val="IndexLink"/>
                <w:rtl w:val="true"/>
              </w:rPr>
              <w:t>استِخارَةُ اللّهِ عزوجل</w:t>
            </w:r>
            <w:r>
              <w:rPr>
                <w:rStyle w:val="IndexLink"/>
                <w:rtl w:val="true"/>
              </w:rPr>
              <w:tab/>
            </w:r>
            <w:r>
              <w:rPr>
                <w:rStyle w:val="IndexLink"/>
              </w:rPr>
              <w:t>329</w:t>
            </w:r>
          </w:hyperlink>
        </w:p>
        <w:p>
          <w:pPr>
            <w:pStyle w:val="Contents5"/>
            <w:tabs>
              <w:tab w:val="clear" w:pos="7892"/>
              <w:tab w:val="right" w:pos="9026" w:leader="dot"/>
            </w:tabs>
            <w:rPr/>
          </w:pPr>
          <w:hyperlink w:anchor="__RefHeading___Toc6063136_3381743652">
            <w:r>
              <w:rPr>
                <w:webHidden/>
                <w:rStyle w:val="IndexLink"/>
              </w:rPr>
              <w:t>17/5</w:t>
            </w:r>
            <w:r>
              <w:rPr>
                <w:rStyle w:val="IndexLink"/>
                <w:rtl w:val="true"/>
              </w:rPr>
              <w:t xml:space="preserve"> </w:t>
            </w:r>
            <w:r>
              <w:rPr>
                <w:rStyle w:val="IndexLink"/>
                <w:rtl w:val="true"/>
              </w:rPr>
              <w:t>أدَبُ التَّکَلُّمِ‌</w:t>
            </w:r>
            <w:r>
              <w:rPr>
                <w:rStyle w:val="IndexLink"/>
                <w:rtl w:val="true"/>
              </w:rPr>
              <w:tab/>
            </w:r>
            <w:r>
              <w:rPr>
                <w:rStyle w:val="IndexLink"/>
              </w:rPr>
              <w:t>331</w:t>
            </w:r>
          </w:hyperlink>
        </w:p>
        <w:p>
          <w:pPr>
            <w:pStyle w:val="Contents5"/>
            <w:tabs>
              <w:tab w:val="clear" w:pos="7892"/>
              <w:tab w:val="right" w:pos="9026" w:leader="dot"/>
            </w:tabs>
            <w:rPr/>
          </w:pPr>
          <w:hyperlink w:anchor="__RefHeading___Toc6063138_3381743652">
            <w:r>
              <w:rPr>
                <w:webHidden/>
                <w:rStyle w:val="IndexLink"/>
              </w:rPr>
              <w:t>18/5</w:t>
            </w:r>
            <w:r>
              <w:rPr>
                <w:rStyle w:val="IndexLink"/>
                <w:rtl w:val="true"/>
              </w:rPr>
              <w:t xml:space="preserve"> </w:t>
            </w:r>
            <w:r>
              <w:rPr>
                <w:rStyle w:val="IndexLink"/>
                <w:rtl w:val="true"/>
              </w:rPr>
              <w:t>أدَبُ التَّعزِیَةِ وَالتَّهنِئَةِ‌</w:t>
            </w:r>
            <w:r>
              <w:rPr>
                <w:rStyle w:val="IndexLink"/>
                <w:rtl w:val="true"/>
              </w:rPr>
              <w:tab/>
            </w:r>
            <w:r>
              <w:rPr>
                <w:rStyle w:val="IndexLink"/>
              </w:rPr>
              <w:t>332</w:t>
            </w:r>
          </w:hyperlink>
        </w:p>
        <w:p>
          <w:pPr>
            <w:pStyle w:val="Contents5"/>
            <w:tabs>
              <w:tab w:val="clear" w:pos="7892"/>
              <w:tab w:val="right" w:pos="9026" w:leader="dot"/>
            </w:tabs>
            <w:rPr/>
          </w:pPr>
          <w:hyperlink w:anchor="__RefHeading___Toc6063140_3381743652">
            <w:r>
              <w:rPr>
                <w:webHidden/>
                <w:rStyle w:val="IndexLink"/>
              </w:rPr>
              <w:t>19/5</w:t>
            </w:r>
            <w:r>
              <w:rPr>
                <w:rStyle w:val="IndexLink"/>
                <w:rtl w:val="true"/>
              </w:rPr>
              <w:t xml:space="preserve"> </w:t>
            </w:r>
            <w:r>
              <w:rPr>
                <w:rStyle w:val="IndexLink"/>
                <w:rtl w:val="true"/>
              </w:rPr>
              <w:t>أدَبُ إجابَةِ الدَّعوَةِ‌</w:t>
            </w:r>
            <w:r>
              <w:rPr>
                <w:rStyle w:val="IndexLink"/>
                <w:rtl w:val="true"/>
              </w:rPr>
              <w:tab/>
            </w:r>
            <w:r>
              <w:rPr>
                <w:rStyle w:val="IndexLink"/>
              </w:rPr>
              <w:t>332</w:t>
            </w:r>
          </w:hyperlink>
        </w:p>
        <w:p>
          <w:pPr>
            <w:pStyle w:val="Contents5"/>
            <w:tabs>
              <w:tab w:val="clear" w:pos="7892"/>
              <w:tab w:val="right" w:pos="9026" w:leader="dot"/>
            </w:tabs>
            <w:rPr/>
          </w:pPr>
          <w:hyperlink w:anchor="__RefHeading___Toc6063142_3381743652">
            <w:r>
              <w:rPr>
                <w:webHidden/>
                <w:rStyle w:val="IndexLink"/>
              </w:rPr>
              <w:t>20/5</w:t>
            </w:r>
            <w:r>
              <w:rPr>
                <w:rStyle w:val="IndexLink"/>
                <w:rtl w:val="true"/>
              </w:rPr>
              <w:t xml:space="preserve"> </w:t>
            </w:r>
            <w:r>
              <w:rPr>
                <w:rStyle w:val="IndexLink"/>
                <w:rtl w:val="true"/>
              </w:rPr>
              <w:t>أدَبُ مُواجَهَةِ الحَکیمِ وَالسَّفیهِ‌</w:t>
            </w:r>
            <w:r>
              <w:rPr>
                <w:rStyle w:val="IndexLink"/>
                <w:rtl w:val="true"/>
              </w:rPr>
              <w:tab/>
            </w:r>
            <w:r>
              <w:rPr>
                <w:rStyle w:val="IndexLink"/>
              </w:rPr>
              <w:t>332</w:t>
            </w:r>
          </w:hyperlink>
        </w:p>
        <w:p>
          <w:pPr>
            <w:pStyle w:val="Contents5"/>
            <w:tabs>
              <w:tab w:val="clear" w:pos="7892"/>
              <w:tab w:val="right" w:pos="9026" w:leader="dot"/>
            </w:tabs>
            <w:rPr/>
          </w:pPr>
          <w:hyperlink w:anchor="__RefHeading___Toc6063144_3381743652">
            <w:r>
              <w:rPr>
                <w:webHidden/>
                <w:rStyle w:val="IndexLink"/>
              </w:rPr>
              <w:t>21/5</w:t>
            </w:r>
            <w:r>
              <w:rPr>
                <w:rStyle w:val="IndexLink"/>
                <w:rtl w:val="true"/>
              </w:rPr>
              <w:t xml:space="preserve"> </w:t>
            </w:r>
            <w:r>
              <w:rPr>
                <w:rStyle w:val="IndexLink"/>
                <w:rtl w:val="true"/>
              </w:rPr>
              <w:t>أدَبُ نَقلِ الحَدیثِ‌</w:t>
            </w:r>
            <w:r>
              <w:rPr>
                <w:rStyle w:val="IndexLink"/>
                <w:rtl w:val="true"/>
              </w:rPr>
              <w:tab/>
            </w:r>
            <w:r>
              <w:rPr>
                <w:rStyle w:val="IndexLink"/>
              </w:rPr>
              <w:t>333</w:t>
            </w:r>
          </w:hyperlink>
        </w:p>
        <w:p>
          <w:pPr>
            <w:pStyle w:val="Contents5"/>
            <w:tabs>
              <w:tab w:val="clear" w:pos="7892"/>
              <w:tab w:val="right" w:pos="9026" w:leader="dot"/>
            </w:tabs>
            <w:rPr/>
          </w:pPr>
          <w:hyperlink w:anchor="__RefHeading___Toc6063146_3381743652">
            <w:r>
              <w:rPr>
                <w:webHidden/>
                <w:rStyle w:val="IndexLink"/>
              </w:rPr>
              <w:t>22/5</w:t>
            </w:r>
            <w:r>
              <w:rPr>
                <w:rStyle w:val="IndexLink"/>
                <w:rtl w:val="true"/>
              </w:rPr>
              <w:t xml:space="preserve"> </w:t>
            </w:r>
            <w:r>
              <w:rPr>
                <w:rStyle w:val="IndexLink"/>
                <w:rtl w:val="true"/>
              </w:rPr>
              <w:t>أدَبُ عِشرَةِ المُلوکِ‌</w:t>
            </w:r>
            <w:r>
              <w:rPr>
                <w:rStyle w:val="IndexLink"/>
                <w:rtl w:val="true"/>
              </w:rPr>
              <w:tab/>
            </w:r>
            <w:r>
              <w:rPr>
                <w:rStyle w:val="IndexLink"/>
              </w:rPr>
              <w:t>333</w:t>
            </w:r>
          </w:hyperlink>
        </w:p>
        <w:p>
          <w:pPr>
            <w:pStyle w:val="Contents5"/>
            <w:tabs>
              <w:tab w:val="clear" w:pos="7892"/>
              <w:tab w:val="right" w:pos="9026" w:leader="dot"/>
            </w:tabs>
            <w:rPr/>
          </w:pPr>
          <w:hyperlink w:anchor="__RefHeading___Toc6063148_3381743652">
            <w:r>
              <w:rPr>
                <w:webHidden/>
                <w:rStyle w:val="IndexLink"/>
              </w:rPr>
              <w:t>23/5</w:t>
            </w:r>
            <w:r>
              <w:rPr>
                <w:rStyle w:val="IndexLink"/>
                <w:rtl w:val="true"/>
              </w:rPr>
              <w:t xml:space="preserve"> </w:t>
            </w:r>
            <w:r>
              <w:rPr>
                <w:rStyle w:val="IndexLink"/>
                <w:rtl w:val="true"/>
              </w:rPr>
              <w:t>أدَبُ المَسأَلَةِ‌</w:t>
            </w:r>
            <w:r>
              <w:rPr>
                <w:rStyle w:val="IndexLink"/>
                <w:rtl w:val="true"/>
              </w:rPr>
              <w:tab/>
            </w:r>
            <w:r>
              <w:rPr>
                <w:rStyle w:val="IndexLink"/>
              </w:rPr>
              <w:t>333</w:t>
            </w:r>
          </w:hyperlink>
        </w:p>
        <w:p>
          <w:pPr>
            <w:pStyle w:val="Contents5"/>
            <w:tabs>
              <w:tab w:val="clear" w:pos="7892"/>
              <w:tab w:val="right" w:pos="9026" w:leader="dot"/>
            </w:tabs>
            <w:rPr/>
          </w:pPr>
          <w:hyperlink w:anchor="__RefHeading___Toc6063150_3381743652">
            <w:r>
              <w:rPr>
                <w:webHidden/>
                <w:rStyle w:val="IndexLink"/>
              </w:rPr>
              <w:t>24/5</w:t>
            </w:r>
            <w:r>
              <w:rPr>
                <w:rStyle w:val="IndexLink"/>
                <w:rtl w:val="true"/>
              </w:rPr>
              <w:t xml:space="preserve"> </w:t>
            </w:r>
            <w:r>
              <w:rPr>
                <w:rStyle w:val="IndexLink"/>
                <w:rtl w:val="true"/>
              </w:rPr>
              <w:t>أدَبُ قَضاءِ حاجَةِ المُؤمِنِ‌</w:t>
            </w:r>
            <w:r>
              <w:rPr>
                <w:rStyle w:val="IndexLink"/>
                <w:rtl w:val="true"/>
              </w:rPr>
              <w:tab/>
            </w:r>
            <w:r>
              <w:rPr>
                <w:rStyle w:val="IndexLink"/>
              </w:rPr>
              <w:t>334</w:t>
            </w:r>
          </w:hyperlink>
        </w:p>
        <w:p>
          <w:pPr>
            <w:pStyle w:val="Contents5"/>
            <w:tabs>
              <w:tab w:val="clear" w:pos="7892"/>
              <w:tab w:val="right" w:pos="9026" w:leader="dot"/>
            </w:tabs>
            <w:rPr/>
          </w:pPr>
          <w:hyperlink w:anchor="__RefHeading___Toc6063152_3381743652">
            <w:r>
              <w:rPr>
                <w:webHidden/>
                <w:rStyle w:val="IndexLink"/>
              </w:rPr>
              <w:t>25/5</w:t>
            </w:r>
            <w:r>
              <w:rPr>
                <w:rStyle w:val="IndexLink"/>
                <w:rtl w:val="true"/>
              </w:rPr>
              <w:t xml:space="preserve"> </w:t>
            </w:r>
            <w:r>
              <w:rPr>
                <w:rStyle w:val="IndexLink"/>
                <w:rtl w:val="true"/>
              </w:rPr>
              <w:t>أدَبُ فِعلِ المَعروفِ‌</w:t>
            </w:r>
            <w:r>
              <w:rPr>
                <w:rStyle w:val="IndexLink"/>
                <w:rtl w:val="true"/>
              </w:rPr>
              <w:tab/>
            </w:r>
            <w:r>
              <w:rPr>
                <w:rStyle w:val="IndexLink"/>
              </w:rPr>
              <w:t>334</w:t>
            </w:r>
          </w:hyperlink>
        </w:p>
        <w:p>
          <w:pPr>
            <w:pStyle w:val="Contents6"/>
            <w:tabs>
              <w:tab w:val="clear" w:pos="7609"/>
              <w:tab w:val="right" w:pos="9026" w:leader="dot"/>
            </w:tabs>
            <w:rPr/>
          </w:pPr>
          <w:hyperlink w:anchor="__RefHeading___Toc6063154_3381743652">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6063156_3381743652">
            <w:r>
              <w:rPr>
                <w:webHidden/>
                <w:rStyle w:val="IndexLink"/>
                <w:rtl w:val="true"/>
              </w:rPr>
              <w:t>توضیح</w:t>
            </w:r>
            <w:r>
              <w:rPr>
                <w:rStyle w:val="IndexLink"/>
                <w:rtl w:val="true"/>
              </w:rPr>
              <w:t>:</w:t>
              <w:tab/>
            </w:r>
            <w:r>
              <w:rPr>
                <w:rStyle w:val="IndexLink"/>
              </w:rPr>
              <w:t>335</w:t>
            </w:r>
          </w:hyperlink>
        </w:p>
        <w:p>
          <w:pPr>
            <w:pStyle w:val="Contents5"/>
            <w:tabs>
              <w:tab w:val="clear" w:pos="7892"/>
              <w:tab w:val="right" w:pos="9026" w:leader="dot"/>
            </w:tabs>
            <w:rPr/>
          </w:pPr>
          <w:hyperlink w:anchor="__RefHeading___Toc6063158_3381743652">
            <w:r>
              <w:rPr>
                <w:webHidden/>
                <w:rStyle w:val="IndexLink"/>
              </w:rPr>
              <w:t>26/5</w:t>
            </w:r>
            <w:r>
              <w:rPr>
                <w:rStyle w:val="IndexLink"/>
                <w:rtl w:val="true"/>
              </w:rPr>
              <w:t xml:space="preserve"> </w:t>
            </w:r>
            <w:r>
              <w:rPr>
                <w:rStyle w:val="IndexLink"/>
                <w:rtl w:val="true"/>
              </w:rPr>
              <w:t>أدَبُ عیدِ الغَدیرِ</w:t>
            </w:r>
            <w:r>
              <w:rPr>
                <w:rStyle w:val="IndexLink"/>
                <w:rtl w:val="true"/>
              </w:rPr>
              <w:tab/>
            </w:r>
            <w:r>
              <w:rPr>
                <w:rStyle w:val="IndexLink"/>
              </w:rPr>
              <w:t>336</w:t>
            </w:r>
          </w:hyperlink>
        </w:p>
        <w:p>
          <w:pPr>
            <w:pStyle w:val="Contents5"/>
            <w:tabs>
              <w:tab w:val="clear" w:pos="7892"/>
              <w:tab w:val="right" w:pos="9026" w:leader="dot"/>
            </w:tabs>
            <w:rPr/>
          </w:pPr>
          <w:hyperlink w:anchor="__RefHeading___Toc6063160_3381743652">
            <w:r>
              <w:rPr>
                <w:webHidden/>
                <w:rStyle w:val="IndexLink"/>
              </w:rPr>
              <w:t>27/5</w:t>
            </w:r>
            <w:r>
              <w:rPr>
                <w:rStyle w:val="IndexLink"/>
                <w:rtl w:val="true"/>
              </w:rPr>
              <w:t xml:space="preserve"> </w:t>
            </w:r>
            <w:r>
              <w:rPr>
                <w:rStyle w:val="IndexLink"/>
                <w:rtl w:val="true"/>
              </w:rPr>
              <w:t>أدَبُ الأَکلِ وَالشُّربِ‌</w:t>
            </w:r>
            <w:r>
              <w:rPr>
                <w:rStyle w:val="IndexLink"/>
                <w:rtl w:val="true"/>
              </w:rPr>
              <w:tab/>
            </w:r>
            <w:r>
              <w:rPr>
                <w:rStyle w:val="IndexLink"/>
              </w:rPr>
              <w:t>337</w:t>
            </w:r>
          </w:hyperlink>
        </w:p>
        <w:p>
          <w:pPr>
            <w:pStyle w:val="Contents4"/>
            <w:tabs>
              <w:tab w:val="clear" w:pos="8176"/>
              <w:tab w:val="right" w:pos="9026" w:leader="dot"/>
            </w:tabs>
            <w:rPr/>
          </w:pPr>
          <w:hyperlink w:anchor="__RefHeading___Toc6063162_3381743652">
            <w:r>
              <w:rPr>
                <w:webHidden/>
                <w:rStyle w:val="IndexLink"/>
                <w:rtl w:val="true"/>
              </w:rPr>
              <w:t>الفَصلُ السّادِسُ</w:t>
            </w:r>
            <w:r>
              <w:rPr>
                <w:rStyle w:val="IndexLink"/>
                <w:rtl w:val="true"/>
              </w:rPr>
              <w:t>:</w:t>
            </w:r>
            <w:r>
              <w:rPr>
                <w:rStyle w:val="IndexLink"/>
                <w:rtl w:val="true"/>
              </w:rPr>
              <w:t>السّلام وآدابه</w:t>
            </w:r>
            <w:r>
              <w:rPr>
                <w:rStyle w:val="IndexLink"/>
                <w:rtl w:val="true"/>
              </w:rPr>
              <w:tab/>
            </w:r>
            <w:r>
              <w:rPr>
                <w:rStyle w:val="IndexLink"/>
              </w:rPr>
              <w:t>340</w:t>
            </w:r>
          </w:hyperlink>
        </w:p>
        <w:p>
          <w:pPr>
            <w:pStyle w:val="Contents5"/>
            <w:tabs>
              <w:tab w:val="clear" w:pos="7892"/>
              <w:tab w:val="right" w:pos="9026" w:leader="dot"/>
            </w:tabs>
            <w:rPr/>
          </w:pPr>
          <w:hyperlink w:anchor="__RefHeading___Toc6063164_3381743652">
            <w:r>
              <w:rPr>
                <w:webHidden/>
                <w:rStyle w:val="IndexLink"/>
              </w:rPr>
              <w:t>1/6</w:t>
            </w:r>
            <w:r>
              <w:rPr>
                <w:rStyle w:val="IndexLink"/>
                <w:rtl w:val="true"/>
              </w:rPr>
              <w:t xml:space="preserve"> </w:t>
            </w:r>
            <w:r>
              <w:rPr>
                <w:rStyle w:val="IndexLink"/>
                <w:rtl w:val="true"/>
              </w:rPr>
              <w:t>البَدأُ بِالسَّلامِ‌</w:t>
            </w:r>
            <w:r>
              <w:rPr>
                <w:rStyle w:val="IndexLink"/>
                <w:rtl w:val="true"/>
              </w:rPr>
              <w:tab/>
            </w:r>
            <w:r>
              <w:rPr>
                <w:rStyle w:val="IndexLink"/>
              </w:rPr>
              <w:t>340</w:t>
            </w:r>
          </w:hyperlink>
        </w:p>
        <w:p>
          <w:pPr>
            <w:pStyle w:val="Contents5"/>
            <w:tabs>
              <w:tab w:val="clear" w:pos="7892"/>
              <w:tab w:val="right" w:pos="9026" w:leader="dot"/>
            </w:tabs>
            <w:rPr/>
          </w:pPr>
          <w:hyperlink w:anchor="__RefHeading___Toc6063166_3381743652">
            <w:r>
              <w:rPr>
                <w:webHidden/>
                <w:rStyle w:val="IndexLink"/>
              </w:rPr>
              <w:t>2/6</w:t>
            </w:r>
            <w:r>
              <w:rPr>
                <w:rStyle w:val="IndexLink"/>
                <w:rtl w:val="true"/>
              </w:rPr>
              <w:t xml:space="preserve"> </w:t>
            </w:r>
            <w:r>
              <w:rPr>
                <w:rStyle w:val="IndexLink"/>
                <w:rtl w:val="true"/>
              </w:rPr>
              <w:t>السَّلامُ قَبلَ الکَلامِ‌</w:t>
            </w:r>
            <w:r>
              <w:rPr>
                <w:rStyle w:val="IndexLink"/>
                <w:rtl w:val="true"/>
              </w:rPr>
              <w:tab/>
            </w:r>
            <w:r>
              <w:rPr>
                <w:rStyle w:val="IndexLink"/>
              </w:rPr>
              <w:t>340</w:t>
            </w:r>
          </w:hyperlink>
        </w:p>
        <w:p>
          <w:pPr>
            <w:pStyle w:val="Contents5"/>
            <w:tabs>
              <w:tab w:val="clear" w:pos="7892"/>
              <w:tab w:val="right" w:pos="9026" w:leader="dot"/>
            </w:tabs>
            <w:rPr/>
          </w:pPr>
          <w:hyperlink w:anchor="__RefHeading___Toc6063168_3381743652">
            <w:r>
              <w:rPr>
                <w:webHidden/>
                <w:rStyle w:val="IndexLink"/>
              </w:rPr>
              <w:t>3/6</w:t>
            </w:r>
            <w:r>
              <w:rPr>
                <w:rStyle w:val="IndexLink"/>
                <w:rtl w:val="true"/>
              </w:rPr>
              <w:t xml:space="preserve"> </w:t>
            </w:r>
            <w:r>
              <w:rPr>
                <w:rStyle w:val="IndexLink"/>
                <w:rtl w:val="true"/>
              </w:rPr>
              <w:t>السَّلامُ عَلَی المُذنِبِ‌</w:t>
            </w:r>
            <w:r>
              <w:rPr>
                <w:rStyle w:val="IndexLink"/>
                <w:rtl w:val="true"/>
              </w:rPr>
              <w:tab/>
            </w:r>
            <w:r>
              <w:rPr>
                <w:rStyle w:val="IndexLink"/>
              </w:rPr>
              <w:t>340</w:t>
            </w:r>
          </w:hyperlink>
        </w:p>
        <w:p>
          <w:pPr>
            <w:pStyle w:val="Contents5"/>
            <w:tabs>
              <w:tab w:val="clear" w:pos="7892"/>
              <w:tab w:val="right" w:pos="9026" w:leader="dot"/>
            </w:tabs>
            <w:rPr/>
          </w:pPr>
          <w:hyperlink w:anchor="__RefHeading___Toc6063170_3381743652">
            <w:r>
              <w:rPr>
                <w:webHidden/>
                <w:rStyle w:val="IndexLink"/>
              </w:rPr>
              <w:t>4/6</w:t>
            </w:r>
            <w:r>
              <w:rPr>
                <w:rStyle w:val="IndexLink"/>
                <w:rtl w:val="true"/>
              </w:rPr>
              <w:t xml:space="preserve"> </w:t>
            </w:r>
            <w:r>
              <w:rPr>
                <w:rStyle w:val="IndexLink"/>
                <w:rtl w:val="true"/>
              </w:rPr>
              <w:t>إبلاغُ السَّلامِ‌</w:t>
            </w:r>
            <w:r>
              <w:rPr>
                <w:rStyle w:val="IndexLink"/>
                <w:rtl w:val="true"/>
              </w:rPr>
              <w:tab/>
            </w:r>
            <w:r>
              <w:rPr>
                <w:rStyle w:val="IndexLink"/>
              </w:rPr>
              <w:t>341</w:t>
            </w:r>
          </w:hyperlink>
        </w:p>
        <w:p>
          <w:pPr>
            <w:pStyle w:val="Contents5"/>
            <w:tabs>
              <w:tab w:val="clear" w:pos="7892"/>
              <w:tab w:val="right" w:pos="9026" w:leader="dot"/>
            </w:tabs>
            <w:rPr/>
          </w:pPr>
          <w:hyperlink w:anchor="__RefHeading___Toc6063172_3381743652">
            <w:r>
              <w:rPr>
                <w:webHidden/>
                <w:rStyle w:val="IndexLink"/>
              </w:rPr>
              <w:t>5/6</w:t>
            </w:r>
            <w:r>
              <w:rPr>
                <w:rStyle w:val="IndexLink"/>
                <w:rtl w:val="true"/>
              </w:rPr>
              <w:t xml:space="preserve"> </w:t>
            </w:r>
            <w:r>
              <w:rPr>
                <w:rStyle w:val="IndexLink"/>
                <w:rtl w:val="true"/>
              </w:rPr>
              <w:t>البُخلُ بِالسَّلامِ‌</w:t>
            </w:r>
            <w:r>
              <w:rPr>
                <w:rStyle w:val="IndexLink"/>
                <w:rtl w:val="true"/>
              </w:rPr>
              <w:tab/>
            </w:r>
            <w:r>
              <w:rPr>
                <w:rStyle w:val="IndexLink"/>
              </w:rPr>
              <w:t>341</w:t>
            </w:r>
          </w:hyperlink>
        </w:p>
        <w:p>
          <w:pPr>
            <w:pStyle w:val="Contents4"/>
            <w:tabs>
              <w:tab w:val="clear" w:pos="8176"/>
              <w:tab w:val="right" w:pos="9026" w:leader="dot"/>
            </w:tabs>
            <w:rPr/>
          </w:pPr>
          <w:hyperlink w:anchor="__RefHeading___Toc6063174_3381743652">
            <w:r>
              <w:rPr>
                <w:webHidden/>
                <w:rStyle w:val="IndexLink"/>
                <w:rtl w:val="true"/>
              </w:rPr>
              <w:t>الفَصلُ السّابِعُ</w:t>
            </w:r>
            <w:r>
              <w:rPr>
                <w:rStyle w:val="IndexLink"/>
                <w:rtl w:val="true"/>
              </w:rPr>
              <w:t>:</w:t>
            </w:r>
            <w:r>
              <w:rPr>
                <w:rStyle w:val="IndexLink"/>
                <w:rtl w:val="true"/>
              </w:rPr>
              <w:t>مساوئ الأخلاق</w:t>
            </w:r>
            <w:r>
              <w:rPr>
                <w:rStyle w:val="IndexLink"/>
                <w:rtl w:val="true"/>
              </w:rPr>
              <w:tab/>
            </w:r>
            <w:r>
              <w:rPr>
                <w:rStyle w:val="IndexLink"/>
              </w:rPr>
              <w:t>342</w:t>
            </w:r>
          </w:hyperlink>
        </w:p>
        <w:p>
          <w:pPr>
            <w:pStyle w:val="Contents5"/>
            <w:tabs>
              <w:tab w:val="clear" w:pos="7892"/>
              <w:tab w:val="right" w:pos="9026" w:leader="dot"/>
            </w:tabs>
            <w:rPr/>
          </w:pPr>
          <w:hyperlink w:anchor="__RefHeading___Toc6063176_3381743652">
            <w:r>
              <w:rPr>
                <w:webHidden/>
                <w:rStyle w:val="IndexLink"/>
              </w:rPr>
              <w:t>1/7</w:t>
            </w:r>
            <w:r>
              <w:rPr>
                <w:rStyle w:val="IndexLink"/>
                <w:rtl w:val="true"/>
              </w:rPr>
              <w:t xml:space="preserve"> </w:t>
            </w:r>
            <w:r>
              <w:rPr>
                <w:rStyle w:val="IndexLink"/>
                <w:rtl w:val="true"/>
              </w:rPr>
              <w:t>الکِبرُ</w:t>
            </w:r>
            <w:r>
              <w:rPr>
                <w:rStyle w:val="IndexLink"/>
                <w:rtl w:val="true"/>
              </w:rPr>
              <w:tab/>
            </w:r>
            <w:r>
              <w:rPr>
                <w:rStyle w:val="IndexLink"/>
              </w:rPr>
              <w:t>342</w:t>
            </w:r>
          </w:hyperlink>
        </w:p>
        <w:p>
          <w:pPr>
            <w:pStyle w:val="Contents5"/>
            <w:tabs>
              <w:tab w:val="clear" w:pos="7892"/>
              <w:tab w:val="right" w:pos="9026" w:leader="dot"/>
            </w:tabs>
            <w:rPr/>
          </w:pPr>
          <w:hyperlink w:anchor="__RefHeading___Toc6063178_3381743652">
            <w:r>
              <w:rPr>
                <w:webHidden/>
                <w:rStyle w:val="IndexLink"/>
              </w:rPr>
              <w:t>2/7</w:t>
            </w:r>
            <w:r>
              <w:rPr>
                <w:rStyle w:val="IndexLink"/>
                <w:rtl w:val="true"/>
              </w:rPr>
              <w:t xml:space="preserve"> </w:t>
            </w:r>
            <w:r>
              <w:rPr>
                <w:rStyle w:val="IndexLink"/>
                <w:rtl w:val="true"/>
              </w:rPr>
              <w:t>الکَذِبُ‌</w:t>
            </w:r>
            <w:r>
              <w:rPr>
                <w:rStyle w:val="IndexLink"/>
                <w:rtl w:val="true"/>
              </w:rPr>
              <w:tab/>
            </w:r>
            <w:r>
              <w:rPr>
                <w:rStyle w:val="IndexLink"/>
              </w:rPr>
              <w:t>343</w:t>
            </w:r>
          </w:hyperlink>
        </w:p>
        <w:p>
          <w:pPr>
            <w:pStyle w:val="Contents5"/>
            <w:tabs>
              <w:tab w:val="clear" w:pos="7892"/>
              <w:tab w:val="right" w:pos="9026" w:leader="dot"/>
            </w:tabs>
            <w:rPr/>
          </w:pPr>
          <w:hyperlink w:anchor="__RefHeading___Toc6063180_3381743652">
            <w:r>
              <w:rPr>
                <w:webHidden/>
                <w:rStyle w:val="IndexLink"/>
              </w:rPr>
              <w:t>3/7</w:t>
            </w:r>
            <w:r>
              <w:rPr>
                <w:rStyle w:val="IndexLink"/>
                <w:rtl w:val="true"/>
              </w:rPr>
              <w:t xml:space="preserve"> </w:t>
            </w:r>
            <w:r>
              <w:rPr>
                <w:rStyle w:val="IndexLink"/>
                <w:rtl w:val="true"/>
              </w:rPr>
              <w:t>الغَیبَةُ‌</w:t>
            </w:r>
            <w:r>
              <w:rPr>
                <w:rStyle w:val="IndexLink"/>
                <w:rtl w:val="true"/>
              </w:rPr>
              <w:tab/>
            </w:r>
            <w:r>
              <w:rPr>
                <w:rStyle w:val="IndexLink"/>
              </w:rPr>
              <w:t>343</w:t>
            </w:r>
          </w:hyperlink>
        </w:p>
        <w:p>
          <w:pPr>
            <w:pStyle w:val="Contents5"/>
            <w:tabs>
              <w:tab w:val="clear" w:pos="7892"/>
              <w:tab w:val="right" w:pos="9026" w:leader="dot"/>
            </w:tabs>
            <w:rPr/>
          </w:pPr>
          <w:hyperlink w:anchor="__RefHeading___Toc6063182_3381743652">
            <w:r>
              <w:rPr>
                <w:webHidden/>
                <w:rStyle w:val="IndexLink"/>
              </w:rPr>
              <w:t>4/7</w:t>
            </w:r>
            <w:r>
              <w:rPr>
                <w:rStyle w:val="IndexLink"/>
                <w:rtl w:val="true"/>
              </w:rPr>
              <w:t xml:space="preserve"> </w:t>
            </w:r>
            <w:r>
              <w:rPr>
                <w:rStyle w:val="IndexLink"/>
                <w:rtl w:val="true"/>
              </w:rPr>
              <w:t>البُخلُ‌</w:t>
            </w:r>
            <w:r>
              <w:rPr>
                <w:rStyle w:val="IndexLink"/>
                <w:rtl w:val="true"/>
              </w:rPr>
              <w:tab/>
            </w:r>
            <w:r>
              <w:rPr>
                <w:rStyle w:val="IndexLink"/>
              </w:rPr>
              <w:t>343</w:t>
            </w:r>
          </w:hyperlink>
        </w:p>
        <w:p>
          <w:pPr>
            <w:pStyle w:val="Contents5"/>
            <w:tabs>
              <w:tab w:val="clear" w:pos="7892"/>
              <w:tab w:val="right" w:pos="9026" w:leader="dot"/>
            </w:tabs>
            <w:rPr/>
          </w:pPr>
          <w:hyperlink w:anchor="__RefHeading___Toc6063184_3381743652">
            <w:r>
              <w:rPr>
                <w:webHidden/>
                <w:rStyle w:val="IndexLink"/>
              </w:rPr>
              <w:t>5/7</w:t>
            </w:r>
            <w:r>
              <w:rPr>
                <w:rStyle w:val="IndexLink"/>
                <w:rtl w:val="true"/>
              </w:rPr>
              <w:t xml:space="preserve"> </w:t>
            </w:r>
            <w:r>
              <w:rPr>
                <w:rStyle w:val="IndexLink"/>
                <w:rtl w:val="true"/>
              </w:rPr>
              <w:t>النَّذالَةُ‌</w:t>
            </w:r>
            <w:r>
              <w:rPr>
                <w:rStyle w:val="IndexLink"/>
                <w:rtl w:val="true"/>
              </w:rPr>
              <w:tab/>
            </w:r>
            <w:r>
              <w:rPr>
                <w:rStyle w:val="IndexLink"/>
              </w:rPr>
              <w:t>344</w:t>
            </w:r>
          </w:hyperlink>
        </w:p>
        <w:p>
          <w:pPr>
            <w:pStyle w:val="Contents5"/>
            <w:tabs>
              <w:tab w:val="clear" w:pos="7892"/>
              <w:tab w:val="right" w:pos="9026" w:leader="dot"/>
            </w:tabs>
            <w:rPr/>
          </w:pPr>
          <w:hyperlink w:anchor="__RefHeading___Toc6063186_3381743652">
            <w:r>
              <w:rPr>
                <w:webHidden/>
                <w:rStyle w:val="IndexLink"/>
              </w:rPr>
              <w:t>6/7</w:t>
            </w:r>
            <w:r>
              <w:rPr>
                <w:rStyle w:val="IndexLink"/>
                <w:rtl w:val="true"/>
              </w:rPr>
              <w:t xml:space="preserve"> </w:t>
            </w:r>
            <w:r>
              <w:rPr>
                <w:rStyle w:val="IndexLink"/>
                <w:rtl w:val="true"/>
              </w:rPr>
              <w:t>العَجَلَةُ‌</w:t>
            </w:r>
            <w:r>
              <w:rPr>
                <w:rStyle w:val="IndexLink"/>
                <w:rtl w:val="true"/>
              </w:rPr>
              <w:tab/>
            </w:r>
            <w:r>
              <w:rPr>
                <w:rStyle w:val="IndexLink"/>
              </w:rPr>
              <w:t>344</w:t>
            </w:r>
          </w:hyperlink>
        </w:p>
        <w:p>
          <w:pPr>
            <w:pStyle w:val="Contents5"/>
            <w:tabs>
              <w:tab w:val="clear" w:pos="7892"/>
              <w:tab w:val="right" w:pos="9026" w:leader="dot"/>
            </w:tabs>
            <w:rPr/>
          </w:pPr>
          <w:hyperlink w:anchor="__RefHeading___Toc6063188_3381743652">
            <w:r>
              <w:rPr>
                <w:webHidden/>
                <w:rStyle w:val="IndexLink"/>
              </w:rPr>
              <w:t>7/7</w:t>
            </w:r>
            <w:r>
              <w:rPr>
                <w:rStyle w:val="IndexLink"/>
                <w:rtl w:val="true"/>
              </w:rPr>
              <w:t xml:space="preserve"> </w:t>
            </w:r>
            <w:r>
              <w:rPr>
                <w:rStyle w:val="IndexLink"/>
                <w:rtl w:val="true"/>
              </w:rPr>
              <w:t>السَّفَهُ‌</w:t>
            </w:r>
            <w:r>
              <w:rPr>
                <w:rStyle w:val="IndexLink"/>
                <w:rtl w:val="true"/>
              </w:rPr>
              <w:tab/>
            </w:r>
            <w:r>
              <w:rPr>
                <w:rStyle w:val="IndexLink"/>
              </w:rPr>
              <w:t>345</w:t>
            </w:r>
          </w:hyperlink>
        </w:p>
        <w:p>
          <w:pPr>
            <w:pStyle w:val="Contents5"/>
            <w:tabs>
              <w:tab w:val="clear" w:pos="7892"/>
              <w:tab w:val="right" w:pos="9026" w:leader="dot"/>
            </w:tabs>
            <w:rPr/>
          </w:pPr>
          <w:hyperlink w:anchor="__RefHeading___Toc6063190_3381743652">
            <w:r>
              <w:rPr>
                <w:webHidden/>
                <w:rStyle w:val="IndexLink"/>
              </w:rPr>
              <w:t>8/7</w:t>
            </w:r>
            <w:r>
              <w:rPr>
                <w:rStyle w:val="IndexLink"/>
                <w:rtl w:val="true"/>
              </w:rPr>
              <w:t xml:space="preserve"> </w:t>
            </w:r>
            <w:r>
              <w:rPr>
                <w:rStyle w:val="IndexLink"/>
                <w:rtl w:val="true"/>
              </w:rPr>
              <w:t>السِّعایَةُ‌</w:t>
            </w:r>
            <w:r>
              <w:rPr>
                <w:rStyle w:val="IndexLink"/>
                <w:rtl w:val="true"/>
              </w:rPr>
              <w:tab/>
            </w:r>
            <w:r>
              <w:rPr>
                <w:rStyle w:val="IndexLink"/>
              </w:rPr>
              <w:t>345</w:t>
            </w:r>
          </w:hyperlink>
        </w:p>
        <w:p>
          <w:pPr>
            <w:pStyle w:val="Contents5"/>
            <w:tabs>
              <w:tab w:val="clear" w:pos="7892"/>
              <w:tab w:val="right" w:pos="9026" w:leader="dot"/>
            </w:tabs>
            <w:rPr/>
          </w:pPr>
          <w:hyperlink w:anchor="__RefHeading___Toc6063192_3381743652">
            <w:r>
              <w:rPr>
                <w:webHidden/>
                <w:rStyle w:val="IndexLink"/>
              </w:rPr>
              <w:t>9/7</w:t>
            </w:r>
            <w:r>
              <w:rPr>
                <w:rStyle w:val="IndexLink"/>
                <w:rtl w:val="true"/>
              </w:rPr>
              <w:t xml:space="preserve"> </w:t>
            </w:r>
            <w:r>
              <w:rPr>
                <w:rStyle w:val="IndexLink"/>
                <w:rtl w:val="true"/>
              </w:rPr>
              <w:t>فَقرُ النَّفسِ‌</w:t>
            </w:r>
            <w:r>
              <w:rPr>
                <w:rStyle w:val="IndexLink"/>
                <w:rtl w:val="true"/>
              </w:rPr>
              <w:tab/>
            </w:r>
            <w:r>
              <w:rPr>
                <w:rStyle w:val="IndexLink"/>
              </w:rPr>
              <w:t>345</w:t>
            </w:r>
          </w:hyperlink>
        </w:p>
        <w:p>
          <w:pPr>
            <w:pStyle w:val="Contents5"/>
            <w:tabs>
              <w:tab w:val="clear" w:pos="7892"/>
              <w:tab w:val="right" w:pos="9026" w:leader="dot"/>
            </w:tabs>
            <w:rPr/>
          </w:pPr>
          <w:hyperlink w:anchor="__RefHeading___Toc6063194_3381743652">
            <w:r>
              <w:rPr>
                <w:webHidden/>
                <w:rStyle w:val="IndexLink"/>
              </w:rPr>
              <w:t>10/7</w:t>
            </w:r>
            <w:r>
              <w:rPr>
                <w:rStyle w:val="IndexLink"/>
                <w:rtl w:val="true"/>
              </w:rPr>
              <w:t xml:space="preserve"> </w:t>
            </w:r>
            <w:r>
              <w:rPr>
                <w:rStyle w:val="IndexLink"/>
                <w:rtl w:val="true"/>
              </w:rPr>
              <w:t>خَوفُ الفَقرِ وطَلَبُ الفَخرِ</w:t>
            </w:r>
            <w:r>
              <w:rPr>
                <w:rStyle w:val="IndexLink"/>
                <w:rtl w:val="true"/>
              </w:rPr>
              <w:tab/>
            </w:r>
            <w:r>
              <w:rPr>
                <w:rStyle w:val="IndexLink"/>
              </w:rPr>
              <w:t>346</w:t>
            </w:r>
          </w:hyperlink>
        </w:p>
        <w:p>
          <w:pPr>
            <w:pStyle w:val="Contents4"/>
            <w:tabs>
              <w:tab w:val="clear" w:pos="8176"/>
              <w:tab w:val="right" w:pos="9026" w:leader="dot"/>
            </w:tabs>
            <w:rPr/>
          </w:pPr>
          <w:hyperlink w:anchor="__RefHeading___Toc6063196_3381743652">
            <w:r>
              <w:rPr>
                <w:webHidden/>
                <w:rStyle w:val="IndexLink"/>
                <w:rtl w:val="true"/>
              </w:rPr>
              <w:t>الفَصلُ الثّامِنُ</w:t>
            </w:r>
            <w:r>
              <w:rPr>
                <w:rStyle w:val="IndexLink"/>
                <w:rtl w:val="true"/>
              </w:rPr>
              <w:t>:</w:t>
            </w:r>
            <w:r>
              <w:rPr>
                <w:rStyle w:val="IndexLink"/>
                <w:rtl w:val="true"/>
              </w:rPr>
              <w:t>مساوئ الأعمال</w:t>
            </w:r>
            <w:r>
              <w:rPr>
                <w:rStyle w:val="IndexLink"/>
                <w:rtl w:val="true"/>
              </w:rPr>
              <w:tab/>
            </w:r>
            <w:r>
              <w:rPr>
                <w:rStyle w:val="IndexLink"/>
              </w:rPr>
              <w:t>348</w:t>
            </w:r>
          </w:hyperlink>
        </w:p>
        <w:p>
          <w:pPr>
            <w:pStyle w:val="Contents5"/>
            <w:tabs>
              <w:tab w:val="clear" w:pos="7892"/>
              <w:tab w:val="right" w:pos="9026" w:leader="dot"/>
            </w:tabs>
            <w:rPr/>
          </w:pPr>
          <w:hyperlink w:anchor="__RefHeading___Toc6063198_3381743652">
            <w:r>
              <w:rPr>
                <w:webHidden/>
                <w:rStyle w:val="IndexLink"/>
              </w:rPr>
              <w:t>1/8</w:t>
            </w:r>
            <w:r>
              <w:rPr>
                <w:rStyle w:val="IndexLink"/>
                <w:rtl w:val="true"/>
              </w:rPr>
              <w:t xml:space="preserve"> </w:t>
            </w:r>
            <w:r>
              <w:rPr>
                <w:rStyle w:val="IndexLink"/>
                <w:rtl w:val="true"/>
              </w:rPr>
              <w:t>ظُلمُ الضَّعیفِ‌</w:t>
            </w:r>
            <w:r>
              <w:rPr>
                <w:rStyle w:val="IndexLink"/>
                <w:rtl w:val="true"/>
              </w:rPr>
              <w:tab/>
            </w:r>
            <w:r>
              <w:rPr>
                <w:rStyle w:val="IndexLink"/>
              </w:rPr>
              <w:t>348</w:t>
            </w:r>
          </w:hyperlink>
        </w:p>
        <w:p>
          <w:pPr>
            <w:pStyle w:val="Contents5"/>
            <w:tabs>
              <w:tab w:val="clear" w:pos="7892"/>
              <w:tab w:val="right" w:pos="9026" w:leader="dot"/>
            </w:tabs>
            <w:rPr/>
          </w:pPr>
          <w:hyperlink w:anchor="__RefHeading___Toc6063200_3381743652">
            <w:r>
              <w:rPr>
                <w:webHidden/>
                <w:rStyle w:val="IndexLink"/>
              </w:rPr>
              <w:t>2/8</w:t>
            </w:r>
            <w:r>
              <w:rPr>
                <w:rStyle w:val="IndexLink"/>
                <w:rtl w:val="true"/>
              </w:rPr>
              <w:t xml:space="preserve"> </w:t>
            </w:r>
            <w:r>
              <w:rPr>
                <w:rStyle w:val="IndexLink"/>
                <w:rtl w:val="true"/>
              </w:rPr>
              <w:t>الرُّکونُ إلَی الظّالِمِ‌</w:t>
            </w:r>
            <w:r>
              <w:rPr>
                <w:rStyle w:val="IndexLink"/>
                <w:rtl w:val="true"/>
              </w:rPr>
              <w:tab/>
            </w:r>
            <w:r>
              <w:rPr>
                <w:rStyle w:val="IndexLink"/>
              </w:rPr>
              <w:t>348</w:t>
            </w:r>
          </w:hyperlink>
        </w:p>
        <w:p>
          <w:pPr>
            <w:pStyle w:val="Contents5"/>
            <w:tabs>
              <w:tab w:val="clear" w:pos="7892"/>
              <w:tab w:val="right" w:pos="9026" w:leader="dot"/>
            </w:tabs>
            <w:rPr/>
          </w:pPr>
          <w:hyperlink w:anchor="__RefHeading___Toc6063202_3381743652">
            <w:r>
              <w:rPr>
                <w:webHidden/>
                <w:rStyle w:val="IndexLink"/>
              </w:rPr>
              <w:t>3/8</w:t>
            </w:r>
            <w:r>
              <w:rPr>
                <w:rStyle w:val="IndexLink"/>
                <w:rtl w:val="true"/>
              </w:rPr>
              <w:t xml:space="preserve"> </w:t>
            </w:r>
            <w:r>
              <w:rPr>
                <w:rStyle w:val="IndexLink"/>
                <w:rtl w:val="true"/>
              </w:rPr>
              <w:t>عُقوقُ الوالِدَینِ‌</w:t>
            </w:r>
            <w:r>
              <w:rPr>
                <w:rStyle w:val="IndexLink"/>
                <w:rtl w:val="true"/>
              </w:rPr>
              <w:tab/>
            </w:r>
            <w:r>
              <w:rPr>
                <w:rStyle w:val="IndexLink"/>
              </w:rPr>
              <w:t>349</w:t>
            </w:r>
          </w:hyperlink>
        </w:p>
        <w:p>
          <w:pPr>
            <w:pStyle w:val="Contents5"/>
            <w:tabs>
              <w:tab w:val="clear" w:pos="7892"/>
              <w:tab w:val="right" w:pos="9026" w:leader="dot"/>
            </w:tabs>
            <w:rPr/>
          </w:pPr>
          <w:hyperlink w:anchor="__RefHeading___Toc6063204_3381743652">
            <w:r>
              <w:rPr>
                <w:webHidden/>
                <w:rStyle w:val="IndexLink"/>
              </w:rPr>
              <w:t>4/8</w:t>
            </w:r>
            <w:r>
              <w:rPr>
                <w:rStyle w:val="IndexLink"/>
                <w:rtl w:val="true"/>
              </w:rPr>
              <w:t xml:space="preserve"> </w:t>
            </w:r>
            <w:r>
              <w:rPr>
                <w:rStyle w:val="IndexLink"/>
                <w:rtl w:val="true"/>
              </w:rPr>
              <w:t>طاعَةُ المَخْلوقِ عِصْیاناً لِلخالِقِ‌</w:t>
            </w:r>
            <w:r>
              <w:rPr>
                <w:rStyle w:val="IndexLink"/>
                <w:rtl w:val="true"/>
              </w:rPr>
              <w:tab/>
            </w:r>
            <w:r>
              <w:rPr>
                <w:rStyle w:val="IndexLink"/>
              </w:rPr>
              <w:t>349</w:t>
            </w:r>
          </w:hyperlink>
        </w:p>
        <w:p>
          <w:pPr>
            <w:pStyle w:val="Contents5"/>
            <w:tabs>
              <w:tab w:val="clear" w:pos="7892"/>
              <w:tab w:val="right" w:pos="9026" w:leader="dot"/>
            </w:tabs>
            <w:rPr/>
          </w:pPr>
          <w:hyperlink w:anchor="__RefHeading___Toc6063206_3381743652">
            <w:r>
              <w:rPr>
                <w:webHidden/>
                <w:rStyle w:val="IndexLink"/>
              </w:rPr>
              <w:t>5/8</w:t>
            </w:r>
            <w:r>
              <w:rPr>
                <w:rStyle w:val="IndexLink"/>
                <w:rtl w:val="true"/>
              </w:rPr>
              <w:t xml:space="preserve"> </w:t>
            </w:r>
            <w:r>
              <w:rPr>
                <w:rStyle w:val="IndexLink"/>
                <w:rtl w:val="true"/>
              </w:rPr>
              <w:t>الغُلُوُّ</w:t>
            </w:r>
            <w:r>
              <w:rPr>
                <w:rStyle w:val="IndexLink"/>
                <w:rtl w:val="true"/>
              </w:rPr>
              <w:tab/>
            </w:r>
            <w:r>
              <w:rPr>
                <w:rStyle w:val="IndexLink"/>
              </w:rPr>
              <w:t>352</w:t>
            </w:r>
          </w:hyperlink>
        </w:p>
        <w:p>
          <w:pPr>
            <w:pStyle w:val="Contents5"/>
            <w:tabs>
              <w:tab w:val="clear" w:pos="7892"/>
              <w:tab w:val="right" w:pos="9026" w:leader="dot"/>
            </w:tabs>
            <w:rPr/>
          </w:pPr>
          <w:hyperlink w:anchor="__RefHeading___Toc6063208_3381743652">
            <w:r>
              <w:rPr>
                <w:webHidden/>
                <w:rStyle w:val="IndexLink"/>
              </w:rPr>
              <w:t>6/8</w:t>
            </w:r>
            <w:r>
              <w:rPr>
                <w:rStyle w:val="IndexLink"/>
                <w:rtl w:val="true"/>
              </w:rPr>
              <w:t xml:space="preserve"> </w:t>
            </w:r>
            <w:r>
              <w:rPr>
                <w:rStyle w:val="IndexLink"/>
                <w:rtl w:val="true"/>
              </w:rPr>
              <w:t>کَثرَةُ الحَلفِ‌</w:t>
            </w:r>
            <w:r>
              <w:rPr>
                <w:rStyle w:val="IndexLink"/>
                <w:rtl w:val="true"/>
              </w:rPr>
              <w:tab/>
            </w:r>
            <w:r>
              <w:rPr>
                <w:rStyle w:val="IndexLink"/>
              </w:rPr>
              <w:t>352</w:t>
            </w:r>
          </w:hyperlink>
        </w:p>
        <w:p>
          <w:pPr>
            <w:pStyle w:val="Contents5"/>
            <w:tabs>
              <w:tab w:val="clear" w:pos="7892"/>
              <w:tab w:val="right" w:pos="9026" w:leader="dot"/>
            </w:tabs>
            <w:rPr/>
          </w:pPr>
          <w:hyperlink w:anchor="__RefHeading___Toc6063210_3381743652">
            <w:r>
              <w:rPr>
                <w:webHidden/>
                <w:rStyle w:val="IndexLink"/>
              </w:rPr>
              <w:t>7/8</w:t>
            </w:r>
            <w:r>
              <w:rPr>
                <w:rStyle w:val="IndexLink"/>
                <w:rtl w:val="true"/>
              </w:rPr>
              <w:t xml:space="preserve"> </w:t>
            </w:r>
            <w:r>
              <w:rPr>
                <w:rStyle w:val="IndexLink"/>
                <w:rtl w:val="true"/>
              </w:rPr>
              <w:t>المُماراةُ‌</w:t>
            </w:r>
            <w:r>
              <w:rPr>
                <w:rStyle w:val="IndexLink"/>
                <w:rtl w:val="true"/>
              </w:rPr>
              <w:tab/>
            </w:r>
            <w:r>
              <w:rPr>
                <w:rStyle w:val="IndexLink"/>
              </w:rPr>
              <w:t>353</w:t>
            </w:r>
          </w:hyperlink>
        </w:p>
        <w:p>
          <w:pPr>
            <w:pStyle w:val="Contents5"/>
            <w:tabs>
              <w:tab w:val="clear" w:pos="7892"/>
              <w:tab w:val="right" w:pos="9026" w:leader="dot"/>
            </w:tabs>
            <w:rPr/>
          </w:pPr>
          <w:hyperlink w:anchor="__RefHeading___Toc6063212_3381743652">
            <w:r>
              <w:rPr>
                <w:webHidden/>
                <w:rStyle w:val="IndexLink"/>
              </w:rPr>
              <w:t>8/8</w:t>
            </w:r>
            <w:r>
              <w:rPr>
                <w:rStyle w:val="IndexLink"/>
                <w:rtl w:val="true"/>
              </w:rPr>
              <w:t xml:space="preserve"> </w:t>
            </w:r>
            <w:r>
              <w:rPr>
                <w:rStyle w:val="IndexLink"/>
                <w:rtl w:val="true"/>
              </w:rPr>
              <w:t>رَدُّ السّائِلِ‌</w:t>
            </w:r>
            <w:r>
              <w:rPr>
                <w:rStyle w:val="IndexLink"/>
                <w:rtl w:val="true"/>
              </w:rPr>
              <w:tab/>
            </w:r>
            <w:r>
              <w:rPr>
                <w:rStyle w:val="IndexLink"/>
              </w:rPr>
              <w:t>353</w:t>
            </w:r>
          </w:hyperlink>
        </w:p>
        <w:p>
          <w:pPr>
            <w:pStyle w:val="Contents5"/>
            <w:tabs>
              <w:tab w:val="clear" w:pos="7892"/>
              <w:tab w:val="right" w:pos="9026" w:leader="dot"/>
            </w:tabs>
            <w:rPr/>
          </w:pPr>
          <w:hyperlink w:anchor="__RefHeading___Toc6063214_3381743652">
            <w:r>
              <w:rPr>
                <w:webHidden/>
                <w:rStyle w:val="IndexLink"/>
              </w:rPr>
              <w:t>9/8</w:t>
            </w:r>
            <w:r>
              <w:rPr>
                <w:rStyle w:val="IndexLink"/>
                <w:rtl w:val="true"/>
              </w:rPr>
              <w:t xml:space="preserve"> </w:t>
            </w:r>
            <w:r>
              <w:rPr>
                <w:rStyle w:val="IndexLink"/>
                <w:rtl w:val="true"/>
              </w:rPr>
              <w:t>اللَّعِبُ بِالشِّطرَنجِ‌</w:t>
            </w:r>
            <w:r>
              <w:rPr>
                <w:rStyle w:val="IndexLink"/>
                <w:rtl w:val="true"/>
              </w:rPr>
              <w:tab/>
            </w:r>
            <w:r>
              <w:rPr>
                <w:rStyle w:val="IndexLink"/>
              </w:rPr>
              <w:t>354</w:t>
            </w:r>
          </w:hyperlink>
        </w:p>
        <w:p>
          <w:pPr>
            <w:pStyle w:val="Contents4"/>
            <w:tabs>
              <w:tab w:val="clear" w:pos="8176"/>
              <w:tab w:val="right" w:pos="9026" w:leader="dot"/>
            </w:tabs>
            <w:rPr/>
          </w:pPr>
          <w:hyperlink w:anchor="__RefHeading___Toc6063216_3381743652">
            <w:r>
              <w:rPr>
                <w:webHidden/>
                <w:rStyle w:val="IndexLink"/>
                <w:rtl w:val="true"/>
              </w:rPr>
              <w:t>الفَصلُ التّاسِعُ</w:t>
            </w:r>
            <w:r>
              <w:rPr>
                <w:rStyle w:val="IndexLink"/>
                <w:rtl w:val="true"/>
              </w:rPr>
              <w:t>:</w:t>
            </w:r>
            <w:r>
              <w:rPr>
                <w:rStyle w:val="IndexLink"/>
                <w:rtl w:val="true"/>
              </w:rPr>
              <w:t>معرفة الدّنیا والتّحذیر منها</w:t>
            </w:r>
            <w:r>
              <w:rPr>
                <w:rStyle w:val="IndexLink"/>
                <w:rtl w:val="true"/>
              </w:rPr>
              <w:tab/>
            </w:r>
            <w:r>
              <w:rPr>
                <w:rStyle w:val="IndexLink"/>
              </w:rPr>
              <w:t>356</w:t>
            </w:r>
          </w:hyperlink>
        </w:p>
        <w:p>
          <w:pPr>
            <w:pStyle w:val="Contents5"/>
            <w:tabs>
              <w:tab w:val="clear" w:pos="7892"/>
              <w:tab w:val="right" w:pos="9026" w:leader="dot"/>
            </w:tabs>
            <w:rPr/>
          </w:pPr>
          <w:hyperlink w:anchor="__RefHeading___Toc6063218_3381743652">
            <w:r>
              <w:rPr>
                <w:webHidden/>
                <w:rStyle w:val="IndexLink"/>
              </w:rPr>
              <w:t>1/9</w:t>
            </w:r>
            <w:r>
              <w:rPr>
                <w:rStyle w:val="IndexLink"/>
                <w:rtl w:val="true"/>
              </w:rPr>
              <w:t xml:space="preserve"> </w:t>
            </w:r>
            <w:r>
              <w:rPr>
                <w:rStyle w:val="IndexLink"/>
                <w:rtl w:val="true"/>
              </w:rPr>
              <w:t>الدُّنیا دُوَلٌ‌</w:t>
            </w:r>
            <w:r>
              <w:rPr>
                <w:rStyle w:val="IndexLink"/>
                <w:rtl w:val="true"/>
              </w:rPr>
              <w:tab/>
            </w:r>
            <w:r>
              <w:rPr>
                <w:rStyle w:val="IndexLink"/>
              </w:rPr>
              <w:t>356</w:t>
            </w:r>
          </w:hyperlink>
        </w:p>
        <w:p>
          <w:pPr>
            <w:pStyle w:val="Contents5"/>
            <w:tabs>
              <w:tab w:val="clear" w:pos="7892"/>
              <w:tab w:val="right" w:pos="9026" w:leader="dot"/>
            </w:tabs>
            <w:rPr/>
          </w:pPr>
          <w:hyperlink w:anchor="__RefHeading___Toc6063220_3381743652">
            <w:r>
              <w:rPr>
                <w:webHidden/>
                <w:rStyle w:val="IndexLink"/>
              </w:rPr>
              <w:t>2/9</w:t>
            </w:r>
            <w:r>
              <w:rPr>
                <w:rStyle w:val="IndexLink"/>
                <w:rtl w:val="true"/>
              </w:rPr>
              <w:t xml:space="preserve"> </w:t>
            </w:r>
            <w:r>
              <w:rPr>
                <w:rStyle w:val="IndexLink"/>
                <w:rtl w:val="true"/>
              </w:rPr>
              <w:t>مَن حیزَت لَهُ الدُّنیا</w:t>
            </w:r>
            <w:r>
              <w:rPr>
                <w:rStyle w:val="IndexLink"/>
                <w:rtl w:val="true"/>
              </w:rPr>
              <w:tab/>
            </w:r>
            <w:r>
              <w:rPr>
                <w:rStyle w:val="IndexLink"/>
              </w:rPr>
              <w:t>356</w:t>
            </w:r>
          </w:hyperlink>
        </w:p>
        <w:p>
          <w:pPr>
            <w:pStyle w:val="Contents5"/>
            <w:tabs>
              <w:tab w:val="clear" w:pos="7892"/>
              <w:tab w:val="right" w:pos="9026" w:leader="dot"/>
            </w:tabs>
            <w:rPr/>
          </w:pPr>
          <w:hyperlink w:anchor="__RefHeading___Toc6063222_3381743652">
            <w:r>
              <w:rPr>
                <w:webHidden/>
                <w:rStyle w:val="IndexLink"/>
              </w:rPr>
              <w:t>3/9</w:t>
            </w:r>
            <w:r>
              <w:rPr>
                <w:rStyle w:val="IndexLink"/>
                <w:rtl w:val="true"/>
              </w:rPr>
              <w:t xml:space="preserve"> </w:t>
            </w:r>
            <w:r>
              <w:rPr>
                <w:rStyle w:val="IndexLink"/>
                <w:rtl w:val="true"/>
              </w:rPr>
              <w:t>هَوانُ الدُّنیا عَلَی اللّهِ عزوجل</w:t>
            </w:r>
            <w:r>
              <w:rPr>
                <w:rStyle w:val="IndexLink"/>
                <w:rtl w:val="true"/>
              </w:rPr>
              <w:tab/>
            </w:r>
            <w:r>
              <w:rPr>
                <w:rStyle w:val="IndexLink"/>
              </w:rPr>
              <w:t>357</w:t>
            </w:r>
          </w:hyperlink>
        </w:p>
        <w:p>
          <w:pPr>
            <w:pStyle w:val="Contents5"/>
            <w:tabs>
              <w:tab w:val="clear" w:pos="7892"/>
              <w:tab w:val="right" w:pos="9026" w:leader="dot"/>
            </w:tabs>
            <w:rPr/>
          </w:pPr>
          <w:hyperlink w:anchor="__RefHeading___Toc6063224_3381743652">
            <w:r>
              <w:rPr>
                <w:webHidden/>
                <w:rStyle w:val="IndexLink"/>
              </w:rPr>
              <w:t>4/9</w:t>
            </w:r>
            <w:r>
              <w:rPr>
                <w:rStyle w:val="IndexLink"/>
                <w:rtl w:val="true"/>
              </w:rPr>
              <w:t xml:space="preserve"> </w:t>
            </w:r>
            <w:r>
              <w:rPr>
                <w:rStyle w:val="IndexLink"/>
                <w:rtl w:val="true"/>
              </w:rPr>
              <w:t>حَدیثُ أمیرِ المُؤمِنینَ علیه السّلام وَالدُّنیا</w:t>
            </w:r>
            <w:r>
              <w:rPr>
                <w:rStyle w:val="IndexLink"/>
                <w:rtl w:val="true"/>
              </w:rPr>
              <w:tab/>
            </w:r>
            <w:r>
              <w:rPr>
                <w:rStyle w:val="IndexLink"/>
              </w:rPr>
              <w:t>357</w:t>
            </w:r>
          </w:hyperlink>
        </w:p>
        <w:p>
          <w:pPr>
            <w:pStyle w:val="Contents5"/>
            <w:tabs>
              <w:tab w:val="clear" w:pos="7892"/>
              <w:tab w:val="right" w:pos="9026" w:leader="dot"/>
            </w:tabs>
            <w:rPr/>
          </w:pPr>
          <w:hyperlink w:anchor="__RefHeading___Toc6063226_3381743652">
            <w:r>
              <w:rPr>
                <w:webHidden/>
                <w:rStyle w:val="IndexLink"/>
              </w:rPr>
              <w:t>5/9</w:t>
            </w:r>
            <w:r>
              <w:rPr>
                <w:rStyle w:val="IndexLink"/>
                <w:rtl w:val="true"/>
              </w:rPr>
              <w:t xml:space="preserve"> </w:t>
            </w:r>
            <w:r>
              <w:rPr>
                <w:rStyle w:val="IndexLink"/>
                <w:rtl w:val="true"/>
              </w:rPr>
              <w:t>التَّحذیرُ مِنَ الدُّنیا</w:t>
            </w:r>
            <w:r>
              <w:rPr>
                <w:rStyle w:val="IndexLink"/>
                <w:rtl w:val="true"/>
              </w:rPr>
              <w:tab/>
            </w:r>
            <w:r>
              <w:rPr>
                <w:rStyle w:val="IndexLink"/>
              </w:rPr>
              <w:t>359</w:t>
            </w:r>
          </w:hyperlink>
        </w:p>
        <w:p>
          <w:pPr>
            <w:pStyle w:val="Contents5"/>
            <w:tabs>
              <w:tab w:val="clear" w:pos="7892"/>
              <w:tab w:val="right" w:pos="9026" w:leader="dot"/>
            </w:tabs>
            <w:rPr/>
          </w:pPr>
          <w:hyperlink w:anchor="__RefHeading___Toc6063228_3381743652">
            <w:r>
              <w:rPr>
                <w:webHidden/>
                <w:rStyle w:val="IndexLink"/>
              </w:rPr>
              <w:t>6/9</w:t>
            </w:r>
            <w:r>
              <w:rPr>
                <w:rStyle w:val="IndexLink"/>
                <w:rtl w:val="true"/>
              </w:rPr>
              <w:t xml:space="preserve"> </w:t>
            </w:r>
            <w:r>
              <w:rPr>
                <w:rStyle w:val="IndexLink"/>
                <w:rtl w:val="true"/>
              </w:rPr>
              <w:t>الدُّنیا سِجنُ المُؤمِنِ‌</w:t>
            </w:r>
            <w:r>
              <w:rPr>
                <w:rStyle w:val="IndexLink"/>
                <w:rtl w:val="true"/>
              </w:rPr>
              <w:tab/>
            </w:r>
            <w:r>
              <w:rPr>
                <w:rStyle w:val="IndexLink"/>
              </w:rPr>
              <w:t>359</w:t>
            </w:r>
          </w:hyperlink>
        </w:p>
        <w:p>
          <w:pPr>
            <w:pStyle w:val="Contents5"/>
            <w:tabs>
              <w:tab w:val="clear" w:pos="7892"/>
              <w:tab w:val="right" w:pos="9026" w:leader="dot"/>
            </w:tabs>
            <w:rPr/>
          </w:pPr>
          <w:hyperlink w:anchor="__RefHeading___Toc6063230_3381743652">
            <w:r>
              <w:rPr>
                <w:webHidden/>
                <w:rStyle w:val="IndexLink"/>
              </w:rPr>
              <w:t>7/9</w:t>
            </w:r>
            <w:r>
              <w:rPr>
                <w:rStyle w:val="IndexLink"/>
                <w:rtl w:val="true"/>
              </w:rPr>
              <w:t xml:space="preserve"> </w:t>
            </w:r>
            <w:r>
              <w:rPr>
                <w:rStyle w:val="IndexLink"/>
                <w:rtl w:val="true"/>
              </w:rPr>
              <w:t>مَضارُّ حُبِّ الدُّنیا</w:t>
            </w:r>
            <w:r>
              <w:rPr>
                <w:rStyle w:val="IndexLink"/>
                <w:rtl w:val="true"/>
              </w:rPr>
              <w:tab/>
            </w:r>
            <w:r>
              <w:rPr>
                <w:rStyle w:val="IndexLink"/>
              </w:rPr>
              <w:t>360</w:t>
            </w:r>
          </w:hyperlink>
        </w:p>
        <w:p>
          <w:pPr>
            <w:pStyle w:val="Contents5"/>
            <w:tabs>
              <w:tab w:val="clear" w:pos="7892"/>
              <w:tab w:val="right" w:pos="9026" w:leader="dot"/>
            </w:tabs>
            <w:rPr/>
          </w:pPr>
          <w:hyperlink w:anchor="__RefHeading___Toc6063232_3381743652">
            <w:r>
              <w:rPr>
                <w:webHidden/>
                <w:rStyle w:val="IndexLink"/>
              </w:rPr>
              <w:t>8/9</w:t>
            </w:r>
            <w:r>
              <w:rPr>
                <w:rStyle w:val="IndexLink"/>
                <w:rtl w:val="true"/>
              </w:rPr>
              <w:t xml:space="preserve"> </w:t>
            </w:r>
            <w:r>
              <w:rPr>
                <w:rStyle w:val="IndexLink"/>
                <w:rtl w:val="true"/>
              </w:rPr>
              <w:t>غَفلَةُ أهلِ الدُّنیا</w:t>
            </w:r>
            <w:r>
              <w:rPr>
                <w:rStyle w:val="IndexLink"/>
                <w:rtl w:val="true"/>
              </w:rPr>
              <w:tab/>
            </w:r>
            <w:r>
              <w:rPr>
                <w:rStyle w:val="IndexLink"/>
              </w:rPr>
              <w:t>360</w:t>
            </w:r>
          </w:hyperlink>
        </w:p>
        <w:p>
          <w:pPr>
            <w:pStyle w:val="Contents5"/>
            <w:tabs>
              <w:tab w:val="clear" w:pos="7892"/>
              <w:tab w:val="right" w:pos="9026" w:leader="dot"/>
            </w:tabs>
            <w:rPr/>
          </w:pPr>
          <w:hyperlink w:anchor="__RefHeading___Toc6063234_3381743652">
            <w:r>
              <w:rPr>
                <w:webHidden/>
                <w:rStyle w:val="IndexLink"/>
              </w:rPr>
              <w:t>9/9</w:t>
            </w:r>
            <w:r>
              <w:rPr>
                <w:rStyle w:val="IndexLink"/>
                <w:rtl w:val="true"/>
              </w:rPr>
              <w:t xml:space="preserve"> </w:t>
            </w:r>
            <w:r>
              <w:rPr>
                <w:rStyle w:val="IndexLink"/>
                <w:rtl w:val="true"/>
              </w:rPr>
              <w:t>النّاسُ عَبیدُ الدُّنیا</w:t>
            </w:r>
            <w:r>
              <w:rPr>
                <w:rStyle w:val="IndexLink"/>
                <w:rtl w:val="true"/>
              </w:rPr>
              <w:tab/>
            </w:r>
            <w:r>
              <w:rPr>
                <w:rStyle w:val="IndexLink"/>
              </w:rPr>
              <w:t>360</w:t>
            </w:r>
          </w:hyperlink>
        </w:p>
        <w:p>
          <w:pPr>
            <w:pStyle w:val="Contents4"/>
            <w:tabs>
              <w:tab w:val="clear" w:pos="8176"/>
              <w:tab w:val="right" w:pos="9026" w:leader="dot"/>
            </w:tabs>
            <w:rPr/>
          </w:pPr>
          <w:hyperlink w:anchor="__RefHeading___Toc6063236_3381743652">
            <w:r>
              <w:rPr>
                <w:webHidden/>
                <w:rStyle w:val="IndexLink"/>
                <w:rtl w:val="true"/>
              </w:rPr>
              <w:t>الفصلُ العاشِرُ</w:t>
            </w:r>
            <w:r>
              <w:rPr>
                <w:rStyle w:val="IndexLink"/>
                <w:rtl w:val="true"/>
              </w:rPr>
              <w:t>:</w:t>
            </w:r>
            <w:r>
              <w:rPr>
                <w:rStyle w:val="IndexLink"/>
                <w:rtl w:val="true"/>
              </w:rPr>
              <w:t>إرشادات طبّیّة</w:t>
            </w:r>
            <w:r>
              <w:rPr>
                <w:rStyle w:val="IndexLink"/>
                <w:rtl w:val="true"/>
              </w:rPr>
              <w:tab/>
            </w:r>
            <w:r>
              <w:rPr>
                <w:rStyle w:val="IndexLink"/>
              </w:rPr>
              <w:t>362</w:t>
            </w:r>
          </w:hyperlink>
        </w:p>
        <w:p>
          <w:pPr>
            <w:pStyle w:val="Contents5"/>
            <w:tabs>
              <w:tab w:val="clear" w:pos="7892"/>
              <w:tab w:val="right" w:pos="9026" w:leader="dot"/>
            </w:tabs>
            <w:rPr/>
          </w:pPr>
          <w:hyperlink w:anchor="__RefHeading___Toc6063238_3381743652">
            <w:r>
              <w:rPr>
                <w:webHidden/>
                <w:rStyle w:val="IndexLink"/>
              </w:rPr>
              <w:t>1/10</w:t>
            </w:r>
            <w:r>
              <w:rPr>
                <w:rStyle w:val="IndexLink"/>
                <w:rtl w:val="true"/>
              </w:rPr>
              <w:t xml:space="preserve"> </w:t>
            </w:r>
            <w:r>
              <w:rPr>
                <w:rStyle w:val="IndexLink"/>
                <w:rtl w:val="true"/>
              </w:rPr>
              <w:t>الوِقایَةُ مِنَ الأَمراضِ‌</w:t>
            </w:r>
            <w:r>
              <w:rPr>
                <w:rStyle w:val="IndexLink"/>
                <w:rtl w:val="true"/>
              </w:rPr>
              <w:tab/>
            </w:r>
            <w:r>
              <w:rPr>
                <w:rStyle w:val="IndexLink"/>
              </w:rPr>
              <w:t>362</w:t>
            </w:r>
          </w:hyperlink>
        </w:p>
        <w:p>
          <w:pPr>
            <w:pStyle w:val="Contents5"/>
            <w:tabs>
              <w:tab w:val="clear" w:pos="7892"/>
              <w:tab w:val="right" w:pos="9026" w:leader="dot"/>
            </w:tabs>
            <w:rPr/>
          </w:pPr>
          <w:hyperlink w:anchor="__RefHeading___Toc6063240_3381743652">
            <w:r>
              <w:rPr>
                <w:webHidden/>
                <w:rStyle w:val="IndexLink"/>
              </w:rPr>
              <w:t>2/10</w:t>
            </w:r>
            <w:r>
              <w:rPr>
                <w:rStyle w:val="IndexLink"/>
                <w:rtl w:val="true"/>
              </w:rPr>
              <w:t xml:space="preserve"> </w:t>
            </w:r>
            <w:r>
              <w:rPr>
                <w:rStyle w:val="IndexLink"/>
                <w:rtl w:val="true"/>
              </w:rPr>
              <w:t>ما یَزیدُ فِی الدِّماغِ‌</w:t>
            </w:r>
            <w:r>
              <w:rPr>
                <w:rStyle w:val="IndexLink"/>
                <w:rtl w:val="true"/>
              </w:rPr>
              <w:tab/>
            </w:r>
            <w:r>
              <w:rPr>
                <w:rStyle w:val="IndexLink"/>
              </w:rPr>
              <w:t>362</w:t>
            </w:r>
          </w:hyperlink>
        </w:p>
        <w:p>
          <w:pPr>
            <w:pStyle w:val="Contents5"/>
            <w:tabs>
              <w:tab w:val="clear" w:pos="7892"/>
              <w:tab w:val="right" w:pos="9026" w:leader="dot"/>
            </w:tabs>
            <w:rPr/>
          </w:pPr>
          <w:hyperlink w:anchor="__RefHeading___Toc6063242_3381743652">
            <w:r>
              <w:rPr>
                <w:webHidden/>
                <w:rStyle w:val="IndexLink"/>
              </w:rPr>
              <w:t>3/10</w:t>
            </w:r>
            <w:r>
              <w:rPr>
                <w:rStyle w:val="IndexLink"/>
                <w:rtl w:val="true"/>
              </w:rPr>
              <w:t xml:space="preserve"> </w:t>
            </w:r>
            <w:r>
              <w:rPr>
                <w:rStyle w:val="IndexLink"/>
                <w:rtl w:val="true"/>
              </w:rPr>
              <w:t>ما یُفیدُ المَحمومَ‌</w:t>
            </w:r>
            <w:r>
              <w:rPr>
                <w:rStyle w:val="IndexLink"/>
                <w:rtl w:val="true"/>
              </w:rPr>
              <w:tab/>
            </w:r>
            <w:r>
              <w:rPr>
                <w:rStyle w:val="IndexLink"/>
              </w:rPr>
              <w:t>363</w:t>
            </w:r>
          </w:hyperlink>
        </w:p>
        <w:p>
          <w:pPr>
            <w:pStyle w:val="Contents5"/>
            <w:tabs>
              <w:tab w:val="clear" w:pos="7892"/>
              <w:tab w:val="right" w:pos="9026" w:leader="dot"/>
            </w:tabs>
            <w:rPr/>
          </w:pPr>
          <w:hyperlink w:anchor="__RefHeading___Toc6063244_3381743652">
            <w:r>
              <w:rPr>
                <w:webHidden/>
                <w:rStyle w:val="IndexLink"/>
              </w:rPr>
              <w:t>4/10</w:t>
            </w:r>
            <w:r>
              <w:rPr>
                <w:rStyle w:val="IndexLink"/>
                <w:rtl w:val="true"/>
              </w:rPr>
              <w:t xml:space="preserve"> </w:t>
            </w:r>
            <w:r>
              <w:rPr>
                <w:rStyle w:val="IndexLink"/>
                <w:rtl w:val="true"/>
              </w:rPr>
              <w:t>التَّجَنُّبُ عَنِ المَجذومِ‌</w:t>
            </w:r>
            <w:r>
              <w:rPr>
                <w:rStyle w:val="IndexLink"/>
                <w:rtl w:val="true"/>
              </w:rPr>
              <w:tab/>
            </w:r>
            <w:r>
              <w:rPr>
                <w:rStyle w:val="IndexLink"/>
              </w:rPr>
              <w:t>363</w:t>
            </w:r>
          </w:hyperlink>
        </w:p>
        <w:p>
          <w:pPr>
            <w:pStyle w:val="Contents5"/>
            <w:tabs>
              <w:tab w:val="clear" w:pos="7892"/>
              <w:tab w:val="right" w:pos="9026" w:leader="dot"/>
            </w:tabs>
            <w:rPr/>
          </w:pPr>
          <w:hyperlink w:anchor="__RefHeading___Toc6063246_3381743652">
            <w:r>
              <w:rPr>
                <w:webHidden/>
                <w:rStyle w:val="IndexLink"/>
              </w:rPr>
              <w:t>5/10</w:t>
            </w:r>
            <w:r>
              <w:rPr>
                <w:rStyle w:val="IndexLink"/>
                <w:rtl w:val="true"/>
              </w:rPr>
              <w:t xml:space="preserve"> </w:t>
            </w:r>
            <w:r>
              <w:rPr>
                <w:rStyle w:val="IndexLink"/>
                <w:rtl w:val="true"/>
              </w:rPr>
              <w:t>النَّوادِرُ</w:t>
            </w:r>
            <w:r>
              <w:rPr>
                <w:rStyle w:val="IndexLink"/>
                <w:rtl w:val="true"/>
              </w:rPr>
              <w:tab/>
            </w:r>
            <w:r>
              <w:rPr>
                <w:rStyle w:val="IndexLink"/>
              </w:rPr>
              <w:t>364</w:t>
            </w:r>
          </w:hyperlink>
        </w:p>
        <w:p>
          <w:pPr>
            <w:pStyle w:val="Contents3"/>
            <w:tabs>
              <w:tab w:val="clear" w:pos="8459"/>
              <w:tab w:val="right" w:pos="9026" w:leader="dot"/>
            </w:tabs>
            <w:rPr/>
          </w:pPr>
          <w:hyperlink w:anchor="__RefHeading___Toc6063248_3381743652">
            <w:r>
              <w:rPr>
                <w:webHidden/>
                <w:rStyle w:val="IndexLink"/>
                <w:rtl w:val="true"/>
              </w:rPr>
              <w:t>البابُ السّادِسُ</w:t>
            </w:r>
            <w:r>
              <w:rPr>
                <w:rStyle w:val="IndexLink"/>
                <w:rtl w:val="true"/>
              </w:rPr>
              <w:t>:</w:t>
            </w:r>
            <w:r>
              <w:rPr>
                <w:rStyle w:val="IndexLink"/>
                <w:rtl w:val="true"/>
              </w:rPr>
              <w:t>جوامع الحکم</w:t>
            </w:r>
            <w:r>
              <w:rPr>
                <w:rStyle w:val="IndexLink"/>
                <w:rtl w:val="true"/>
              </w:rPr>
              <w:tab/>
            </w:r>
            <w:r>
              <w:rPr>
                <w:rStyle w:val="IndexLink"/>
              </w:rPr>
              <w:t>366</w:t>
            </w:r>
          </w:hyperlink>
        </w:p>
        <w:p>
          <w:pPr>
            <w:pStyle w:val="Contents4"/>
            <w:tabs>
              <w:tab w:val="clear" w:pos="8176"/>
              <w:tab w:val="right" w:pos="9026" w:leader="dot"/>
            </w:tabs>
            <w:rPr/>
          </w:pPr>
          <w:hyperlink w:anchor="__RefHeading___Toc6063250_3381743652">
            <w:r>
              <w:rPr>
                <w:webHidden/>
                <w:rStyle w:val="IndexLink"/>
                <w:rtl w:val="true"/>
              </w:rPr>
              <w:t>الفَصلُ الأَوَّلُ</w:t>
            </w:r>
            <w:r>
              <w:rPr>
                <w:rStyle w:val="IndexLink"/>
                <w:rtl w:val="true"/>
              </w:rPr>
              <w:t>:</w:t>
            </w:r>
            <w:r>
              <w:rPr>
                <w:rStyle w:val="IndexLink"/>
                <w:rtl w:val="true"/>
              </w:rPr>
              <w:t>جوامع الحکم القدسیّة</w:t>
            </w:r>
            <w:r>
              <w:rPr>
                <w:rStyle w:val="IndexLink"/>
                <w:rtl w:val="true"/>
              </w:rPr>
              <w:tab/>
            </w:r>
            <w:r>
              <w:rPr>
                <w:rStyle w:val="IndexLink"/>
              </w:rPr>
              <w:t>366</w:t>
            </w:r>
          </w:hyperlink>
        </w:p>
        <w:p>
          <w:pPr>
            <w:pStyle w:val="Contents4"/>
            <w:tabs>
              <w:tab w:val="clear" w:pos="8176"/>
              <w:tab w:val="right" w:pos="9026" w:leader="dot"/>
            </w:tabs>
            <w:rPr/>
          </w:pPr>
          <w:hyperlink w:anchor="__RefHeading___Toc6063252_3381743652">
            <w:r>
              <w:rPr>
                <w:webHidden/>
                <w:rStyle w:val="IndexLink"/>
                <w:rtl w:val="true"/>
              </w:rPr>
              <w:t>الفَصلُ الثّانی</w:t>
            </w:r>
            <w:r>
              <w:rPr>
                <w:rStyle w:val="IndexLink"/>
                <w:rtl w:val="true"/>
              </w:rPr>
              <w:t>:</w:t>
            </w:r>
            <w:r>
              <w:rPr>
                <w:rStyle w:val="IndexLink"/>
                <w:rtl w:val="true"/>
              </w:rPr>
              <w:t>جوامع الحکم النّبویّة</w:t>
            </w:r>
            <w:r>
              <w:rPr>
                <w:rStyle w:val="IndexLink"/>
                <w:rtl w:val="true"/>
              </w:rPr>
              <w:tab/>
            </w:r>
            <w:r>
              <w:rPr>
                <w:rStyle w:val="IndexLink"/>
              </w:rPr>
              <w:t>370</w:t>
            </w:r>
          </w:hyperlink>
        </w:p>
        <w:p>
          <w:pPr>
            <w:pStyle w:val="Contents4"/>
            <w:tabs>
              <w:tab w:val="clear" w:pos="8176"/>
              <w:tab w:val="right" w:pos="9026" w:leader="dot"/>
            </w:tabs>
            <w:rPr/>
          </w:pPr>
          <w:hyperlink w:anchor="__RefHeading___Toc6063254_3381743652">
            <w:r>
              <w:rPr>
                <w:webHidden/>
                <w:rStyle w:val="IndexLink"/>
                <w:rtl w:val="true"/>
              </w:rPr>
              <w:t>الفَصلُ الثّالِثُ</w:t>
            </w:r>
            <w:r>
              <w:rPr>
                <w:rStyle w:val="IndexLink"/>
                <w:rtl w:val="true"/>
              </w:rPr>
              <w:t>:</w:t>
            </w:r>
            <w:r>
              <w:rPr>
                <w:rStyle w:val="IndexLink"/>
                <w:rtl w:val="true"/>
              </w:rPr>
              <w:t>جوامع الحکم العلویّة</w:t>
            </w:r>
            <w:r>
              <w:rPr>
                <w:rStyle w:val="IndexLink"/>
                <w:rtl w:val="true"/>
              </w:rPr>
              <w:tab/>
            </w:r>
            <w:r>
              <w:rPr>
                <w:rStyle w:val="IndexLink"/>
              </w:rPr>
              <w:t>378</w:t>
            </w:r>
          </w:hyperlink>
        </w:p>
        <w:p>
          <w:pPr>
            <w:pStyle w:val="Contents4"/>
            <w:tabs>
              <w:tab w:val="clear" w:pos="8176"/>
              <w:tab w:val="right" w:pos="9026" w:leader="dot"/>
            </w:tabs>
            <w:rPr/>
          </w:pPr>
          <w:hyperlink w:anchor="__RefHeading___Toc6063256_3381743652">
            <w:r>
              <w:rPr>
                <w:webHidden/>
                <w:rStyle w:val="IndexLink"/>
                <w:rtl w:val="true"/>
              </w:rPr>
              <w:t>الفَصلُ الرّابِعُ</w:t>
            </w:r>
            <w:r>
              <w:rPr>
                <w:rStyle w:val="IndexLink"/>
                <w:rtl w:val="true"/>
              </w:rPr>
              <w:t>:</w:t>
            </w:r>
            <w:r>
              <w:rPr>
                <w:rStyle w:val="IndexLink"/>
                <w:rtl w:val="true"/>
              </w:rPr>
              <w:t>جوامع الحکم الحسینیّة</w:t>
            </w:r>
            <w:r>
              <w:rPr>
                <w:rStyle w:val="IndexLink"/>
                <w:rtl w:val="true"/>
              </w:rPr>
              <w:tab/>
            </w:r>
            <w:r>
              <w:rPr>
                <w:rStyle w:val="IndexLink"/>
              </w:rPr>
              <w:t>380</w:t>
            </w:r>
          </w:hyperlink>
        </w:p>
        <w:p>
          <w:pPr>
            <w:pStyle w:val="Contents3"/>
            <w:tabs>
              <w:tab w:val="clear" w:pos="8459"/>
              <w:tab w:val="right" w:pos="9026" w:leader="dot"/>
            </w:tabs>
            <w:rPr/>
          </w:pPr>
          <w:hyperlink w:anchor="__RefHeading___Toc6063258_3381743652">
            <w:r>
              <w:rPr>
                <w:webHidden/>
                <w:rStyle w:val="IndexLink"/>
                <w:rtl w:val="true"/>
              </w:rPr>
              <w:t>البابُ السّابِعُ</w:t>
            </w:r>
            <w:r>
              <w:rPr>
                <w:rStyle w:val="IndexLink"/>
                <w:rtl w:val="true"/>
              </w:rPr>
              <w:t>:</w:t>
            </w:r>
            <w:r>
              <w:rPr>
                <w:rStyle w:val="IndexLink"/>
                <w:rtl w:val="true"/>
              </w:rPr>
              <w:t>نوادر الحکم</w:t>
            </w:r>
            <w:r>
              <w:rPr>
                <w:rStyle w:val="IndexLink"/>
                <w:rtl w:val="true"/>
              </w:rPr>
              <w:tab/>
            </w:r>
            <w:r>
              <w:rPr>
                <w:rStyle w:val="IndexLink"/>
              </w:rPr>
              <w:t>384</w:t>
            </w:r>
          </w:hyperlink>
        </w:p>
        <w:p>
          <w:pPr>
            <w:pStyle w:val="Contents4"/>
            <w:tabs>
              <w:tab w:val="clear" w:pos="8176"/>
              <w:tab w:val="right" w:pos="9026" w:leader="dot"/>
            </w:tabs>
            <w:rPr/>
          </w:pPr>
          <w:hyperlink w:anchor="__RefHeading___Toc6063260_3381743652">
            <w:r>
              <w:rPr>
                <w:webHidden/>
                <w:rStyle w:val="IndexLink"/>
              </w:rPr>
              <w:t>1/7</w:t>
            </w:r>
            <w:r>
              <w:rPr>
                <w:rStyle w:val="IndexLink"/>
                <w:rtl w:val="true"/>
              </w:rPr>
              <w:t xml:space="preserve"> </w:t>
            </w:r>
            <w:r>
              <w:rPr>
                <w:rStyle w:val="IndexLink"/>
                <w:rtl w:val="true"/>
              </w:rPr>
              <w:t>عَرضُ الأَعمالِ عَلَی اللّهِ عزوجل</w:t>
            </w:r>
            <w:r>
              <w:rPr>
                <w:rStyle w:val="IndexLink"/>
                <w:rtl w:val="true"/>
              </w:rPr>
              <w:tab/>
            </w:r>
            <w:r>
              <w:rPr>
                <w:rStyle w:val="IndexLink"/>
              </w:rPr>
              <w:t>384</w:t>
            </w:r>
          </w:hyperlink>
        </w:p>
        <w:p>
          <w:pPr>
            <w:pStyle w:val="Contents4"/>
            <w:tabs>
              <w:tab w:val="clear" w:pos="8176"/>
              <w:tab w:val="right" w:pos="9026" w:leader="dot"/>
            </w:tabs>
            <w:rPr/>
          </w:pPr>
          <w:hyperlink w:anchor="__RefHeading___Toc6063262_3381743652">
            <w:r>
              <w:rPr>
                <w:webHidden/>
                <w:rStyle w:val="IndexLink"/>
              </w:rPr>
              <w:t>2/7</w:t>
            </w:r>
            <w:r>
              <w:rPr>
                <w:rStyle w:val="IndexLink"/>
                <w:rtl w:val="true"/>
              </w:rPr>
              <w:t xml:space="preserve"> </w:t>
            </w:r>
            <w:r>
              <w:rPr>
                <w:rStyle w:val="IndexLink"/>
                <w:rtl w:val="true"/>
              </w:rPr>
              <w:t>الأَعمالُ بِالنِّیّاتِ‌</w:t>
            </w:r>
            <w:r>
              <w:rPr>
                <w:rStyle w:val="IndexLink"/>
                <w:rtl w:val="true"/>
              </w:rPr>
              <w:tab/>
            </w:r>
            <w:r>
              <w:rPr>
                <w:rStyle w:val="IndexLink"/>
              </w:rPr>
              <w:t>384</w:t>
            </w:r>
          </w:hyperlink>
        </w:p>
        <w:p>
          <w:pPr>
            <w:pStyle w:val="Contents4"/>
            <w:tabs>
              <w:tab w:val="clear" w:pos="8176"/>
              <w:tab w:val="right" w:pos="9026" w:leader="dot"/>
            </w:tabs>
            <w:rPr/>
          </w:pPr>
          <w:hyperlink w:anchor="__RefHeading___Toc6063264_3381743652">
            <w:r>
              <w:rPr>
                <w:webHidden/>
                <w:rStyle w:val="IndexLink"/>
              </w:rPr>
              <w:t>3/7</w:t>
            </w:r>
            <w:r>
              <w:rPr>
                <w:rStyle w:val="IndexLink"/>
                <w:rtl w:val="true"/>
              </w:rPr>
              <w:t xml:space="preserve"> </w:t>
            </w:r>
            <w:r>
              <w:rPr>
                <w:rStyle w:val="IndexLink"/>
                <w:rtl w:val="true"/>
              </w:rPr>
              <w:t>عِلاجُ الذَّنبِ‌</w:t>
            </w:r>
            <w:r>
              <w:rPr>
                <w:rStyle w:val="IndexLink"/>
                <w:rtl w:val="true"/>
              </w:rPr>
              <w:tab/>
            </w:r>
            <w:r>
              <w:rPr>
                <w:rStyle w:val="IndexLink"/>
              </w:rPr>
              <w:t>385</w:t>
            </w:r>
          </w:hyperlink>
        </w:p>
        <w:p>
          <w:pPr>
            <w:pStyle w:val="Contents4"/>
            <w:tabs>
              <w:tab w:val="clear" w:pos="8176"/>
              <w:tab w:val="right" w:pos="9026" w:leader="dot"/>
            </w:tabs>
            <w:rPr/>
          </w:pPr>
          <w:hyperlink w:anchor="__RefHeading___Toc6063266_3381743652">
            <w:r>
              <w:rPr>
                <w:webHidden/>
                <w:rStyle w:val="IndexLink"/>
              </w:rPr>
              <w:t>4/7</w:t>
            </w:r>
            <w:r>
              <w:rPr>
                <w:rStyle w:val="IndexLink"/>
                <w:rtl w:val="true"/>
              </w:rPr>
              <w:t xml:space="preserve"> </w:t>
            </w:r>
            <w:r>
              <w:rPr>
                <w:rStyle w:val="IndexLink"/>
                <w:rtl w:val="true"/>
              </w:rPr>
              <w:t>آثارُ الذُّنوبِ‌</w:t>
            </w:r>
            <w:r>
              <w:rPr>
                <w:rStyle w:val="IndexLink"/>
                <w:rtl w:val="true"/>
              </w:rPr>
              <w:tab/>
            </w:r>
            <w:r>
              <w:rPr>
                <w:rStyle w:val="IndexLink"/>
              </w:rPr>
              <w:t>385</w:t>
            </w:r>
          </w:hyperlink>
        </w:p>
        <w:p>
          <w:pPr>
            <w:pStyle w:val="Contents4"/>
            <w:tabs>
              <w:tab w:val="clear" w:pos="8176"/>
              <w:tab w:val="right" w:pos="9026" w:leader="dot"/>
            </w:tabs>
            <w:rPr/>
          </w:pPr>
          <w:hyperlink w:anchor="__RefHeading___Toc6063268_3381743652">
            <w:r>
              <w:rPr>
                <w:webHidden/>
                <w:rStyle w:val="IndexLink"/>
              </w:rPr>
              <w:t>5/7</w:t>
            </w:r>
            <w:r>
              <w:rPr>
                <w:rStyle w:val="IndexLink"/>
                <w:rtl w:val="true"/>
              </w:rPr>
              <w:t xml:space="preserve"> </w:t>
            </w:r>
            <w:r>
              <w:rPr>
                <w:rStyle w:val="IndexLink"/>
                <w:rtl w:val="true"/>
              </w:rPr>
              <w:t>أشَدُّ النّاس عذاباً</w:t>
            </w:r>
            <w:r>
              <w:rPr>
                <w:rStyle w:val="IndexLink"/>
                <w:rtl w:val="true"/>
              </w:rPr>
              <w:tab/>
            </w:r>
            <w:r>
              <w:rPr>
                <w:rStyle w:val="IndexLink"/>
              </w:rPr>
              <w:t>386</w:t>
            </w:r>
          </w:hyperlink>
        </w:p>
        <w:p>
          <w:pPr>
            <w:pStyle w:val="Contents4"/>
            <w:tabs>
              <w:tab w:val="clear" w:pos="8176"/>
              <w:tab w:val="right" w:pos="9026" w:leader="dot"/>
            </w:tabs>
            <w:rPr/>
          </w:pPr>
          <w:hyperlink w:anchor="__RefHeading___Toc6063270_3381743652">
            <w:r>
              <w:rPr>
                <w:webHidden/>
                <w:rStyle w:val="IndexLink"/>
              </w:rPr>
              <w:t>6/7</w:t>
            </w:r>
            <w:r>
              <w:rPr>
                <w:rStyle w:val="IndexLink"/>
                <w:rtl w:val="true"/>
              </w:rPr>
              <w:t xml:space="preserve"> </w:t>
            </w:r>
            <w:r>
              <w:rPr>
                <w:rStyle w:val="IndexLink"/>
                <w:rtl w:val="true"/>
              </w:rPr>
              <w:t>جَزاءُ أصحابِ الکَبائِرِ مِنَ المُوَحِّدینَ‌</w:t>
            </w:r>
            <w:r>
              <w:rPr>
                <w:rStyle w:val="IndexLink"/>
                <w:rtl w:val="true"/>
              </w:rPr>
              <w:tab/>
            </w:r>
            <w:r>
              <w:rPr>
                <w:rStyle w:val="IndexLink"/>
              </w:rPr>
              <w:t>386</w:t>
            </w:r>
          </w:hyperlink>
        </w:p>
        <w:p>
          <w:pPr>
            <w:pStyle w:val="Contents4"/>
            <w:tabs>
              <w:tab w:val="clear" w:pos="8176"/>
              <w:tab w:val="right" w:pos="9026" w:leader="dot"/>
            </w:tabs>
            <w:rPr/>
          </w:pPr>
          <w:hyperlink w:anchor="__RefHeading___Toc6063272_3381743652">
            <w:r>
              <w:rPr>
                <w:webHidden/>
                <w:rStyle w:val="IndexLink"/>
              </w:rPr>
              <w:t>7/7</w:t>
            </w:r>
            <w:r>
              <w:rPr>
                <w:rStyle w:val="IndexLink"/>
                <w:rtl w:val="true"/>
              </w:rPr>
              <w:t xml:space="preserve"> </w:t>
            </w:r>
            <w:r>
              <w:rPr>
                <w:rStyle w:val="IndexLink"/>
                <w:rtl w:val="true"/>
              </w:rPr>
              <w:t>دَورُ المَصائِبِ وَالأَمراضِ فی کَفّارَةِ الذُّنوبِ‌</w:t>
            </w:r>
            <w:r>
              <w:rPr>
                <w:rStyle w:val="IndexLink"/>
                <w:rtl w:val="true"/>
              </w:rPr>
              <w:tab/>
            </w:r>
            <w:r>
              <w:rPr>
                <w:rStyle w:val="IndexLink"/>
              </w:rPr>
              <w:t>386</w:t>
            </w:r>
          </w:hyperlink>
        </w:p>
        <w:p>
          <w:pPr>
            <w:pStyle w:val="Contents4"/>
            <w:tabs>
              <w:tab w:val="clear" w:pos="8176"/>
              <w:tab w:val="right" w:pos="9026" w:leader="dot"/>
            </w:tabs>
            <w:rPr/>
          </w:pPr>
          <w:hyperlink w:anchor="__RefHeading___Toc6063274_3381743652">
            <w:r>
              <w:rPr>
                <w:webHidden/>
                <w:rStyle w:val="IndexLink"/>
              </w:rPr>
              <w:t>8/7</w:t>
            </w:r>
            <w:r>
              <w:rPr>
                <w:rStyle w:val="IndexLink"/>
                <w:rtl w:val="true"/>
              </w:rPr>
              <w:t xml:space="preserve"> </w:t>
            </w:r>
            <w:r>
              <w:rPr>
                <w:rStyle w:val="IndexLink"/>
                <w:rtl w:val="true"/>
              </w:rPr>
              <w:t>أعظَمُ المَصائِبِ‌</w:t>
            </w:r>
            <w:r>
              <w:rPr>
                <w:rStyle w:val="IndexLink"/>
                <w:rtl w:val="true"/>
              </w:rPr>
              <w:tab/>
            </w:r>
            <w:r>
              <w:rPr>
                <w:rStyle w:val="IndexLink"/>
              </w:rPr>
              <w:t>388</w:t>
            </w:r>
          </w:hyperlink>
        </w:p>
        <w:p>
          <w:pPr>
            <w:pStyle w:val="Contents4"/>
            <w:tabs>
              <w:tab w:val="clear" w:pos="8176"/>
              <w:tab w:val="right" w:pos="9026" w:leader="dot"/>
            </w:tabs>
            <w:rPr/>
          </w:pPr>
          <w:hyperlink w:anchor="__RefHeading___Toc6063276_3381743652">
            <w:r>
              <w:rPr>
                <w:webHidden/>
                <w:rStyle w:val="IndexLink"/>
              </w:rPr>
              <w:t>9/7</w:t>
            </w:r>
            <w:r>
              <w:rPr>
                <w:rStyle w:val="IndexLink"/>
                <w:rtl w:val="true"/>
              </w:rPr>
              <w:t xml:space="preserve"> </w:t>
            </w:r>
            <w:r>
              <w:rPr>
                <w:rStyle w:val="IndexLink"/>
                <w:rtl w:val="true"/>
              </w:rPr>
              <w:t>کَلامُ الإِمامِ علیه السّلام عِندَ قَبرِ أخیهِ‌</w:t>
            </w:r>
            <w:r>
              <w:rPr>
                <w:rStyle w:val="IndexLink"/>
                <w:rtl w:val="true"/>
              </w:rPr>
              <w:tab/>
            </w:r>
            <w:r>
              <w:rPr>
                <w:rStyle w:val="IndexLink"/>
              </w:rPr>
              <w:t>388</w:t>
            </w:r>
          </w:hyperlink>
        </w:p>
        <w:p>
          <w:pPr>
            <w:pStyle w:val="Contents4"/>
            <w:tabs>
              <w:tab w:val="clear" w:pos="8176"/>
              <w:tab w:val="right" w:pos="9026" w:leader="dot"/>
            </w:tabs>
            <w:rPr/>
          </w:pPr>
          <w:hyperlink w:anchor="__RefHeading___Toc6063278_3381743652">
            <w:r>
              <w:rPr>
                <w:webHidden/>
                <w:rStyle w:val="IndexLink"/>
              </w:rPr>
              <w:t>10/7</w:t>
            </w:r>
            <w:r>
              <w:rPr>
                <w:rStyle w:val="IndexLink"/>
                <w:rtl w:val="true"/>
              </w:rPr>
              <w:t xml:space="preserve"> </w:t>
            </w:r>
            <w:r>
              <w:rPr>
                <w:rStyle w:val="IndexLink"/>
                <w:rtl w:val="true"/>
              </w:rPr>
              <w:t>المُصابُ مَن حُرِمَ الثَّوابَ‌</w:t>
            </w:r>
            <w:r>
              <w:rPr>
                <w:rStyle w:val="IndexLink"/>
                <w:rtl w:val="true"/>
              </w:rPr>
              <w:tab/>
            </w:r>
            <w:r>
              <w:rPr>
                <w:rStyle w:val="IndexLink"/>
              </w:rPr>
              <w:t>389</w:t>
            </w:r>
          </w:hyperlink>
        </w:p>
        <w:p>
          <w:pPr>
            <w:pStyle w:val="Contents4"/>
            <w:tabs>
              <w:tab w:val="clear" w:pos="8176"/>
              <w:tab w:val="right" w:pos="9026" w:leader="dot"/>
            </w:tabs>
            <w:rPr/>
          </w:pPr>
          <w:hyperlink w:anchor="__RefHeading___Toc6063280_3381743652">
            <w:r>
              <w:rPr>
                <w:webHidden/>
                <w:rStyle w:val="IndexLink"/>
              </w:rPr>
              <w:t>11/7</w:t>
            </w:r>
            <w:r>
              <w:rPr>
                <w:rStyle w:val="IndexLink"/>
                <w:rtl w:val="true"/>
              </w:rPr>
              <w:t xml:space="preserve"> </w:t>
            </w:r>
            <w:r>
              <w:rPr>
                <w:rStyle w:val="IndexLink"/>
                <w:rtl w:val="true"/>
              </w:rPr>
              <w:t>ثَوابُ زِیارَةِ قُبورِ أهلِ البَیتِ علیهم السّلام</w:t>
            </w:r>
            <w:r>
              <w:rPr>
                <w:rStyle w:val="IndexLink"/>
                <w:rtl w:val="true"/>
              </w:rPr>
              <w:tab/>
            </w:r>
            <w:r>
              <w:rPr>
                <w:rStyle w:val="IndexLink"/>
              </w:rPr>
              <w:t>391</w:t>
            </w:r>
          </w:hyperlink>
        </w:p>
        <w:p>
          <w:pPr>
            <w:pStyle w:val="Contents4"/>
            <w:tabs>
              <w:tab w:val="clear" w:pos="8176"/>
              <w:tab w:val="right" w:pos="9026" w:leader="dot"/>
            </w:tabs>
            <w:rPr/>
          </w:pPr>
          <w:hyperlink w:anchor="__RefHeading___Toc6063282_3381743652">
            <w:r>
              <w:rPr>
                <w:webHidden/>
                <w:rStyle w:val="IndexLink"/>
              </w:rPr>
              <w:t>12/7</w:t>
            </w:r>
            <w:r>
              <w:rPr>
                <w:rStyle w:val="IndexLink"/>
                <w:rtl w:val="true"/>
              </w:rPr>
              <w:t xml:space="preserve"> </w:t>
            </w:r>
            <w:r>
              <w:rPr>
                <w:rStyle w:val="IndexLink"/>
                <w:rtl w:val="true"/>
              </w:rPr>
              <w:t>اغتِنامُ العُمُرِ</w:t>
            </w:r>
            <w:r>
              <w:rPr>
                <w:rStyle w:val="IndexLink"/>
                <w:rtl w:val="true"/>
              </w:rPr>
              <w:tab/>
            </w:r>
            <w:r>
              <w:rPr>
                <w:rStyle w:val="IndexLink"/>
              </w:rPr>
              <w:t>392</w:t>
            </w:r>
          </w:hyperlink>
        </w:p>
        <w:p>
          <w:pPr>
            <w:pStyle w:val="Contents4"/>
            <w:tabs>
              <w:tab w:val="clear" w:pos="8176"/>
              <w:tab w:val="right" w:pos="9026" w:leader="dot"/>
            </w:tabs>
            <w:rPr/>
          </w:pPr>
          <w:hyperlink w:anchor="__RefHeading___Toc6063284_3381743652">
            <w:r>
              <w:rPr>
                <w:webHidden/>
                <w:rStyle w:val="IndexLink"/>
              </w:rPr>
              <w:t>13/7</w:t>
            </w:r>
            <w:r>
              <w:rPr>
                <w:rStyle w:val="IndexLink"/>
                <w:rtl w:val="true"/>
              </w:rPr>
              <w:t xml:space="preserve"> </w:t>
            </w:r>
            <w:r>
              <w:rPr>
                <w:rStyle w:val="IndexLink"/>
                <w:rtl w:val="true"/>
              </w:rPr>
              <w:t>الإعتِذارُ إلی الفُقَراءِ</w:t>
            </w:r>
            <w:r>
              <w:rPr>
                <w:rStyle w:val="IndexLink"/>
                <w:rtl w:val="true"/>
              </w:rPr>
              <w:tab/>
            </w:r>
            <w:r>
              <w:rPr>
                <w:rStyle w:val="IndexLink"/>
              </w:rPr>
              <w:t>392</w:t>
            </w:r>
          </w:hyperlink>
        </w:p>
        <w:p>
          <w:pPr>
            <w:pStyle w:val="Contents4"/>
            <w:tabs>
              <w:tab w:val="clear" w:pos="8176"/>
              <w:tab w:val="right" w:pos="9026" w:leader="dot"/>
            </w:tabs>
            <w:rPr/>
          </w:pPr>
          <w:hyperlink w:anchor="__RefHeading___Toc6063286_3381743652">
            <w:r>
              <w:rPr>
                <w:webHidden/>
                <w:rStyle w:val="IndexLink"/>
              </w:rPr>
              <w:t>14/7</w:t>
            </w:r>
            <w:r>
              <w:rPr>
                <w:rStyle w:val="IndexLink"/>
                <w:rtl w:val="true"/>
              </w:rPr>
              <w:t xml:space="preserve"> </w:t>
            </w:r>
            <w:r>
              <w:rPr>
                <w:rStyle w:val="IndexLink"/>
                <w:rtl w:val="true"/>
              </w:rPr>
              <w:t>ذِکرُ الخائِفِ‌</w:t>
            </w:r>
            <w:r>
              <w:rPr>
                <w:rStyle w:val="IndexLink"/>
                <w:rtl w:val="true"/>
              </w:rPr>
              <w:tab/>
            </w:r>
            <w:r>
              <w:rPr>
                <w:rStyle w:val="IndexLink"/>
              </w:rPr>
              <w:t>392</w:t>
            </w:r>
          </w:hyperlink>
        </w:p>
        <w:p>
          <w:pPr>
            <w:pStyle w:val="Contents4"/>
            <w:tabs>
              <w:tab w:val="clear" w:pos="8176"/>
              <w:tab w:val="right" w:pos="9026" w:leader="dot"/>
            </w:tabs>
            <w:rPr/>
          </w:pPr>
          <w:hyperlink w:anchor="__RefHeading___Toc6063288_3381743652">
            <w:r>
              <w:rPr>
                <w:webHidden/>
                <w:rStyle w:val="IndexLink"/>
              </w:rPr>
              <w:t>15/7</w:t>
            </w:r>
            <w:r>
              <w:rPr>
                <w:rStyle w:val="IndexLink"/>
                <w:rtl w:val="true"/>
              </w:rPr>
              <w:t xml:space="preserve"> </w:t>
            </w:r>
            <w:r>
              <w:rPr>
                <w:rStyle w:val="IndexLink"/>
                <w:rtl w:val="true"/>
              </w:rPr>
              <w:t>الاِستدِراجُ‌</w:t>
            </w:r>
            <w:r>
              <w:rPr>
                <w:rStyle w:val="IndexLink"/>
                <w:rtl w:val="true"/>
              </w:rPr>
              <w:tab/>
            </w:r>
            <w:r>
              <w:rPr>
                <w:rStyle w:val="IndexLink"/>
              </w:rPr>
              <w:t>393</w:t>
            </w:r>
          </w:hyperlink>
        </w:p>
        <w:p>
          <w:pPr>
            <w:pStyle w:val="Contents4"/>
            <w:tabs>
              <w:tab w:val="clear" w:pos="8176"/>
              <w:tab w:val="right" w:pos="9026" w:leader="dot"/>
            </w:tabs>
            <w:rPr/>
          </w:pPr>
          <w:hyperlink w:anchor="__RefHeading___Toc6063290_3381743652">
            <w:r>
              <w:rPr>
                <w:webHidden/>
                <w:rStyle w:val="IndexLink"/>
              </w:rPr>
              <w:t>16/7</w:t>
            </w:r>
            <w:r>
              <w:rPr>
                <w:rStyle w:val="IndexLink"/>
                <w:rtl w:val="true"/>
              </w:rPr>
              <w:t xml:space="preserve"> </w:t>
            </w:r>
            <w:r>
              <w:rPr>
                <w:rStyle w:val="IndexLink"/>
                <w:rtl w:val="true"/>
              </w:rPr>
              <w:t>السَّعیدُ حَقّاً</w:t>
            </w:r>
            <w:r>
              <w:rPr>
                <w:rStyle w:val="IndexLink"/>
                <w:rtl w:val="true"/>
              </w:rPr>
              <w:tab/>
            </w:r>
            <w:r>
              <w:rPr>
                <w:rStyle w:val="IndexLink"/>
              </w:rPr>
              <w:t>393</w:t>
            </w:r>
          </w:hyperlink>
        </w:p>
        <w:p>
          <w:pPr>
            <w:pStyle w:val="Contents4"/>
            <w:tabs>
              <w:tab w:val="clear" w:pos="8176"/>
              <w:tab w:val="right" w:pos="9026" w:leader="dot"/>
            </w:tabs>
            <w:rPr/>
          </w:pPr>
          <w:hyperlink w:anchor="__RefHeading___Toc6063292_3381743652">
            <w:r>
              <w:rPr>
                <w:webHidden/>
                <w:rStyle w:val="IndexLink"/>
              </w:rPr>
              <w:t>17/7</w:t>
            </w:r>
            <w:r>
              <w:rPr>
                <w:rStyle w:val="IndexLink"/>
                <w:rtl w:val="true"/>
              </w:rPr>
              <w:t xml:space="preserve"> </w:t>
            </w:r>
            <w:r>
              <w:rPr>
                <w:rStyle w:val="IndexLink"/>
                <w:rtl w:val="true"/>
              </w:rPr>
              <w:t>تارِکو أفضلَ السَّعادَةِ‌</w:t>
            </w:r>
            <w:r>
              <w:rPr>
                <w:rStyle w:val="IndexLink"/>
                <w:rtl w:val="true"/>
              </w:rPr>
              <w:tab/>
            </w:r>
            <w:r>
              <w:rPr>
                <w:rStyle w:val="IndexLink"/>
              </w:rPr>
              <w:t>398</w:t>
            </w:r>
          </w:hyperlink>
        </w:p>
        <w:p>
          <w:pPr>
            <w:pStyle w:val="Contents5"/>
            <w:tabs>
              <w:tab w:val="clear" w:pos="7892"/>
              <w:tab w:val="right" w:pos="9026" w:leader="dot"/>
            </w:tabs>
            <w:rPr/>
          </w:pPr>
          <w:hyperlink w:anchor="__RefHeading___Toc6063294_3381743652">
            <w:r>
              <w:rPr>
                <w:webHidden/>
                <w:rStyle w:val="IndexLink"/>
                <w:rtl w:val="true"/>
              </w:rPr>
              <w:t>أ</w:t>
            </w:r>
            <w:r>
              <w:rPr>
                <w:rStyle w:val="IndexLink"/>
                <w:rtl w:val="true"/>
              </w:rPr>
              <w:t>-</w:t>
            </w:r>
            <w:r>
              <w:rPr>
                <w:rStyle w:val="IndexLink"/>
                <w:rtl w:val="true"/>
              </w:rPr>
              <w:t>هَرثَمَةُ بنُ أبی مُسلِمٍ‌</w:t>
            </w:r>
            <w:r>
              <w:rPr>
                <w:rStyle w:val="IndexLink"/>
                <w:rtl w:val="true"/>
              </w:rPr>
              <w:tab/>
            </w:r>
            <w:r>
              <w:rPr>
                <w:rStyle w:val="IndexLink"/>
              </w:rPr>
              <w:t>398</w:t>
            </w:r>
          </w:hyperlink>
        </w:p>
        <w:p>
          <w:pPr>
            <w:pStyle w:val="Contents5"/>
            <w:tabs>
              <w:tab w:val="clear" w:pos="7892"/>
              <w:tab w:val="right" w:pos="9026" w:leader="dot"/>
            </w:tabs>
            <w:rPr/>
          </w:pPr>
          <w:hyperlink w:anchor="__RefHeading___Toc6063296_3381743652">
            <w:r>
              <w:rPr>
                <w:webHidden/>
                <w:rStyle w:val="IndexLink"/>
                <w:rtl w:val="true"/>
              </w:rPr>
              <w:t>ب</w:t>
            </w:r>
            <w:r>
              <w:rPr>
                <w:rStyle w:val="IndexLink"/>
                <w:rtl w:val="true"/>
              </w:rPr>
              <w:t>-</w:t>
            </w:r>
            <w:r>
              <w:rPr>
                <w:rStyle w:val="IndexLink"/>
                <w:rtl w:val="true"/>
              </w:rPr>
              <w:t>الضَّحّاکُ بنُ عَبدِ اللّهِ المِشرَقِیُّ‌</w:t>
            </w:r>
            <w:r>
              <w:rPr>
                <w:rStyle w:val="IndexLink"/>
                <w:rtl w:val="true"/>
              </w:rPr>
              <w:tab/>
            </w:r>
            <w:r>
              <w:rPr>
                <w:rStyle w:val="IndexLink"/>
              </w:rPr>
              <w:t>399</w:t>
            </w:r>
          </w:hyperlink>
        </w:p>
        <w:p>
          <w:pPr>
            <w:pStyle w:val="Contents5"/>
            <w:tabs>
              <w:tab w:val="clear" w:pos="7892"/>
              <w:tab w:val="right" w:pos="9026" w:leader="dot"/>
            </w:tabs>
            <w:rPr/>
          </w:pPr>
          <w:hyperlink w:anchor="__RefHeading___Toc6063298_3381743652">
            <w:r>
              <w:rPr>
                <w:webHidden/>
                <w:rStyle w:val="IndexLink"/>
                <w:rtl w:val="true"/>
              </w:rPr>
              <w:t>ج</w:t>
            </w:r>
            <w:r>
              <w:rPr>
                <w:rStyle w:val="IndexLink"/>
                <w:rtl w:val="true"/>
              </w:rPr>
              <w:t>-</w:t>
            </w:r>
            <w:r>
              <w:rPr>
                <w:rStyle w:val="IndexLink"/>
                <w:rtl w:val="true"/>
              </w:rPr>
              <w:t>عُبَیدُ اللّهِ بنُ الحُرِّ الجُعفِیُّ‌</w:t>
            </w:r>
            <w:r>
              <w:rPr>
                <w:rStyle w:val="IndexLink"/>
                <w:rtl w:val="true"/>
              </w:rPr>
              <w:tab/>
            </w:r>
            <w:r>
              <w:rPr>
                <w:rStyle w:val="IndexLink"/>
              </w:rPr>
              <w:t>400</w:t>
            </w:r>
          </w:hyperlink>
        </w:p>
        <w:p>
          <w:pPr>
            <w:pStyle w:val="Contents4"/>
            <w:tabs>
              <w:tab w:val="clear" w:pos="8176"/>
              <w:tab w:val="right" w:pos="9026" w:leader="dot"/>
            </w:tabs>
            <w:rPr/>
          </w:pPr>
          <w:hyperlink w:anchor="__RefHeading___Toc6063300_3381743652">
            <w:r>
              <w:rPr>
                <w:webHidden/>
                <w:rStyle w:val="IndexLink"/>
              </w:rPr>
              <w:t>18/7</w:t>
            </w:r>
            <w:r>
              <w:rPr>
                <w:rStyle w:val="IndexLink"/>
                <w:rtl w:val="true"/>
              </w:rPr>
              <w:t xml:space="preserve"> </w:t>
            </w:r>
            <w:r>
              <w:rPr>
                <w:rStyle w:val="IndexLink"/>
                <w:rtl w:val="true"/>
              </w:rPr>
              <w:t>بَرَکَةُ البُکورِ</w:t>
            </w:r>
            <w:r>
              <w:rPr>
                <w:rStyle w:val="IndexLink"/>
                <w:rtl w:val="true"/>
              </w:rPr>
              <w:tab/>
            </w:r>
            <w:r>
              <w:rPr>
                <w:rStyle w:val="IndexLink"/>
              </w:rPr>
              <w:t>404</w:t>
            </w:r>
          </w:hyperlink>
        </w:p>
        <w:p>
          <w:pPr>
            <w:pStyle w:val="Contents4"/>
            <w:tabs>
              <w:tab w:val="clear" w:pos="8176"/>
              <w:tab w:val="right" w:pos="9026" w:leader="dot"/>
            </w:tabs>
            <w:rPr/>
          </w:pPr>
          <w:hyperlink w:anchor="__RefHeading___Toc6063302_3381743652">
            <w:r>
              <w:rPr>
                <w:webHidden/>
                <w:rStyle w:val="IndexLink"/>
              </w:rPr>
              <w:t>19/7</w:t>
            </w:r>
            <w:r>
              <w:rPr>
                <w:rStyle w:val="IndexLink"/>
                <w:rtl w:val="true"/>
              </w:rPr>
              <w:t xml:space="preserve"> </w:t>
            </w:r>
            <w:r>
              <w:rPr>
                <w:rStyle w:val="IndexLink"/>
                <w:rtl w:val="true"/>
              </w:rPr>
              <w:t>بَرَکَةُ الوَلَدِ</w:t>
            </w:r>
            <w:r>
              <w:rPr>
                <w:rStyle w:val="IndexLink"/>
                <w:rtl w:val="true"/>
              </w:rPr>
              <w:tab/>
            </w:r>
            <w:r>
              <w:rPr>
                <w:rStyle w:val="IndexLink"/>
              </w:rPr>
              <w:t>404</w:t>
            </w:r>
          </w:hyperlink>
        </w:p>
        <w:p>
          <w:pPr>
            <w:pStyle w:val="Contents4"/>
            <w:tabs>
              <w:tab w:val="clear" w:pos="8176"/>
              <w:tab w:val="right" w:pos="9026" w:leader="dot"/>
            </w:tabs>
            <w:rPr/>
          </w:pPr>
          <w:hyperlink w:anchor="__RefHeading___Toc6063304_3381743652">
            <w:r>
              <w:rPr>
                <w:webHidden/>
                <w:rStyle w:val="IndexLink"/>
              </w:rPr>
              <w:t>20/7</w:t>
            </w:r>
            <w:r>
              <w:rPr>
                <w:rStyle w:val="IndexLink"/>
                <w:rtl w:val="true"/>
              </w:rPr>
              <w:t xml:space="preserve"> </w:t>
            </w:r>
            <w:r>
              <w:rPr>
                <w:rStyle w:val="IndexLink"/>
                <w:rtl w:val="true"/>
              </w:rPr>
              <w:t>تَربِیَةُ المَواشی</w:t>
            </w:r>
            <w:r>
              <w:rPr>
                <w:rStyle w:val="IndexLink"/>
                <w:rtl w:val="true"/>
              </w:rPr>
              <w:tab/>
            </w:r>
            <w:r>
              <w:rPr>
                <w:rStyle w:val="IndexLink"/>
              </w:rPr>
              <w:t>406</w:t>
            </w:r>
          </w:hyperlink>
        </w:p>
        <w:p>
          <w:pPr>
            <w:pStyle w:val="Contents4"/>
            <w:tabs>
              <w:tab w:val="clear" w:pos="8176"/>
              <w:tab w:val="right" w:pos="9026" w:leader="dot"/>
            </w:tabs>
            <w:rPr/>
          </w:pPr>
          <w:hyperlink w:anchor="__RefHeading___Toc6063306_3381743652">
            <w:r>
              <w:rPr>
                <w:webHidden/>
                <w:rStyle w:val="IndexLink"/>
              </w:rPr>
              <w:t>21/7</w:t>
            </w:r>
            <w:r>
              <w:rPr>
                <w:rStyle w:val="IndexLink"/>
                <w:rtl w:val="true"/>
              </w:rPr>
              <w:t xml:space="preserve"> </w:t>
            </w:r>
            <w:r>
              <w:rPr>
                <w:rStyle w:val="IndexLink"/>
                <w:rtl w:val="true"/>
              </w:rPr>
              <w:t>غُرورُ ابنِ آدَمَ‌</w:t>
            </w:r>
            <w:r>
              <w:rPr>
                <w:rStyle w:val="IndexLink"/>
                <w:rtl w:val="true"/>
              </w:rPr>
              <w:tab/>
            </w:r>
            <w:r>
              <w:rPr>
                <w:rStyle w:val="IndexLink"/>
              </w:rPr>
              <w:t>406</w:t>
            </w:r>
          </w:hyperlink>
        </w:p>
        <w:p>
          <w:pPr>
            <w:pStyle w:val="Contents4"/>
            <w:tabs>
              <w:tab w:val="clear" w:pos="8176"/>
              <w:tab w:val="right" w:pos="9026" w:leader="dot"/>
            </w:tabs>
            <w:rPr/>
          </w:pPr>
          <w:hyperlink w:anchor="__RefHeading___Toc6063308_3381743652">
            <w:r>
              <w:rPr>
                <w:webHidden/>
                <w:rStyle w:val="IndexLink"/>
              </w:rPr>
              <w:t>22/7</w:t>
            </w:r>
            <w:r>
              <w:rPr>
                <w:rStyle w:val="IndexLink"/>
                <w:rtl w:val="true"/>
              </w:rPr>
              <w:t xml:space="preserve"> </w:t>
            </w:r>
            <w:r>
              <w:rPr>
                <w:rStyle w:val="IndexLink"/>
                <w:rtl w:val="true"/>
              </w:rPr>
              <w:t>تَصَوُّرُ المَوتِ بِصورَتِهِ‌</w:t>
            </w:r>
            <w:r>
              <w:rPr>
                <w:rStyle w:val="IndexLink"/>
                <w:rtl w:val="true"/>
              </w:rPr>
              <w:tab/>
            </w:r>
            <w:r>
              <w:rPr>
                <w:rStyle w:val="IndexLink"/>
              </w:rPr>
              <w:t>406</w:t>
            </w:r>
          </w:hyperlink>
        </w:p>
        <w:p>
          <w:pPr>
            <w:pStyle w:val="Contents4"/>
            <w:tabs>
              <w:tab w:val="clear" w:pos="8176"/>
              <w:tab w:val="right" w:pos="9026" w:leader="dot"/>
            </w:tabs>
            <w:rPr/>
          </w:pPr>
          <w:hyperlink w:anchor="__RefHeading___Toc6063310_3381743652">
            <w:r>
              <w:rPr>
                <w:webHidden/>
                <w:rStyle w:val="IndexLink"/>
              </w:rPr>
              <w:t>23/7</w:t>
            </w:r>
            <w:r>
              <w:rPr>
                <w:rStyle w:val="IndexLink"/>
                <w:rtl w:val="true"/>
              </w:rPr>
              <w:t xml:space="preserve"> </w:t>
            </w:r>
            <w:r>
              <w:rPr>
                <w:rStyle w:val="IndexLink"/>
                <w:rtl w:val="true"/>
              </w:rPr>
              <w:t>بَیعَةُ الأَنصارِ</w:t>
            </w:r>
            <w:r>
              <w:rPr>
                <w:rStyle w:val="IndexLink"/>
                <w:rtl w:val="true"/>
              </w:rPr>
              <w:tab/>
            </w:r>
            <w:r>
              <w:rPr>
                <w:rStyle w:val="IndexLink"/>
              </w:rPr>
              <w:t>407</w:t>
            </w:r>
          </w:hyperlink>
        </w:p>
        <w:p>
          <w:pPr>
            <w:pStyle w:val="Contents4"/>
            <w:tabs>
              <w:tab w:val="clear" w:pos="8176"/>
              <w:tab w:val="right" w:pos="9026" w:leader="dot"/>
            </w:tabs>
            <w:rPr/>
          </w:pPr>
          <w:hyperlink w:anchor="__RefHeading___Toc6063312_3381743652">
            <w:r>
              <w:rPr>
                <w:webHidden/>
                <w:rStyle w:val="IndexLink"/>
              </w:rPr>
              <w:t>24/7</w:t>
            </w:r>
            <w:r>
              <w:rPr>
                <w:rStyle w:val="IndexLink"/>
                <w:rtl w:val="true"/>
              </w:rPr>
              <w:t xml:space="preserve"> </w:t>
            </w:r>
            <w:r>
              <w:rPr>
                <w:rStyle w:val="IndexLink"/>
                <w:rtl w:val="true"/>
              </w:rPr>
              <w:t>دِراسَةُ التَّجرِبَةِ‌</w:t>
            </w:r>
            <w:r>
              <w:rPr>
                <w:rStyle w:val="IndexLink"/>
                <w:rtl w:val="true"/>
              </w:rPr>
              <w:tab/>
            </w:r>
            <w:r>
              <w:rPr>
                <w:rStyle w:val="IndexLink"/>
              </w:rPr>
              <w:t>407</w:t>
            </w:r>
          </w:hyperlink>
        </w:p>
        <w:p>
          <w:pPr>
            <w:pStyle w:val="Contents4"/>
            <w:tabs>
              <w:tab w:val="clear" w:pos="8176"/>
              <w:tab w:val="right" w:pos="9026" w:leader="dot"/>
            </w:tabs>
            <w:rPr/>
          </w:pPr>
          <w:hyperlink w:anchor="__RefHeading___Toc6063314_3381743652">
            <w:r>
              <w:rPr>
                <w:webHidden/>
                <w:rStyle w:val="IndexLink"/>
              </w:rPr>
              <w:t>25/7</w:t>
            </w:r>
            <w:r>
              <w:rPr>
                <w:rStyle w:val="IndexLink"/>
                <w:rtl w:val="true"/>
              </w:rPr>
              <w:t xml:space="preserve"> </w:t>
            </w:r>
            <w:r>
              <w:rPr>
                <w:rStyle w:val="IndexLink"/>
                <w:rtl w:val="true"/>
              </w:rPr>
              <w:t>جَوابُ مَسائِلِ مَلِکِ الرّومِ‌</w:t>
            </w:r>
            <w:r>
              <w:rPr>
                <w:rStyle w:val="IndexLink"/>
                <w:rtl w:val="true"/>
              </w:rPr>
              <w:tab/>
            </w:r>
            <w:r>
              <w:rPr>
                <w:rStyle w:val="IndexLink"/>
              </w:rPr>
              <w:t>408</w:t>
            </w:r>
          </w:hyperlink>
        </w:p>
        <w:p>
          <w:pPr>
            <w:pStyle w:val="Contents4"/>
            <w:tabs>
              <w:tab w:val="clear" w:pos="8176"/>
              <w:tab w:val="right" w:pos="9026" w:leader="dot"/>
            </w:tabs>
            <w:rPr/>
          </w:pPr>
          <w:hyperlink w:anchor="__RefHeading___Toc6063316_3381743652">
            <w:r>
              <w:rPr>
                <w:webHidden/>
                <w:rStyle w:val="IndexLink"/>
              </w:rPr>
              <w:t>26/7</w:t>
            </w:r>
            <w:r>
              <w:rPr>
                <w:rStyle w:val="IndexLink"/>
                <w:rtl w:val="true"/>
              </w:rPr>
              <w:t xml:space="preserve"> </w:t>
            </w:r>
            <w:r>
              <w:rPr>
                <w:rStyle w:val="IndexLink"/>
                <w:rtl w:val="true"/>
              </w:rPr>
              <w:t>جَوابُ عَمرِو بنِ العاصِ‌</w:t>
            </w:r>
            <w:r>
              <w:rPr>
                <w:rStyle w:val="IndexLink"/>
                <w:rtl w:val="true"/>
              </w:rPr>
              <w:tab/>
            </w:r>
            <w:r>
              <w:rPr>
                <w:rStyle w:val="IndexLink"/>
              </w:rPr>
              <w:t>408</w:t>
            </w:r>
          </w:hyperlink>
        </w:p>
        <w:p>
          <w:pPr>
            <w:pStyle w:val="Contents4"/>
            <w:tabs>
              <w:tab w:val="clear" w:pos="8176"/>
              <w:tab w:val="right" w:pos="9026" w:leader="dot"/>
            </w:tabs>
            <w:rPr/>
          </w:pPr>
          <w:hyperlink w:anchor="__RefHeading___Toc6063318_3381743652">
            <w:r>
              <w:rPr>
                <w:webHidden/>
                <w:rStyle w:val="IndexLink"/>
              </w:rPr>
              <w:t>27/7</w:t>
            </w:r>
            <w:r>
              <w:rPr>
                <w:rStyle w:val="IndexLink"/>
                <w:rtl w:val="true"/>
              </w:rPr>
              <w:t xml:space="preserve"> </w:t>
            </w:r>
            <w:r>
              <w:rPr>
                <w:rStyle w:val="IndexLink"/>
                <w:rtl w:val="true"/>
              </w:rPr>
              <w:t>جَوابُ رَجُلٍ مِن أهلِ الشّامِ‌</w:t>
            </w:r>
            <w:r>
              <w:rPr>
                <w:rStyle w:val="IndexLink"/>
                <w:rtl w:val="true"/>
              </w:rPr>
              <w:tab/>
            </w:r>
            <w:r>
              <w:rPr>
                <w:rStyle w:val="IndexLink"/>
              </w:rPr>
              <w:t>409</w:t>
            </w:r>
          </w:hyperlink>
        </w:p>
        <w:p>
          <w:pPr>
            <w:pStyle w:val="Contents4"/>
            <w:tabs>
              <w:tab w:val="clear" w:pos="8176"/>
              <w:tab w:val="right" w:pos="9026" w:leader="dot"/>
            </w:tabs>
            <w:rPr/>
          </w:pPr>
          <w:hyperlink w:anchor="__RefHeading___Toc6063320_3381743652">
            <w:r>
              <w:rPr>
                <w:webHidden/>
                <w:rStyle w:val="IndexLink"/>
              </w:rPr>
              <w:t>28/7</w:t>
            </w:r>
            <w:r>
              <w:rPr>
                <w:rStyle w:val="IndexLink"/>
                <w:rtl w:val="true"/>
              </w:rPr>
              <w:t xml:space="preserve"> </w:t>
            </w:r>
            <w:r>
              <w:rPr>
                <w:rStyle w:val="IndexLink"/>
                <w:rtl w:val="true"/>
              </w:rPr>
              <w:t>حُرمَةُ الحَرَمِ‌</w:t>
            </w:r>
            <w:r>
              <w:rPr>
                <w:rStyle w:val="IndexLink"/>
                <w:rtl w:val="true"/>
              </w:rPr>
              <w:tab/>
            </w:r>
            <w:r>
              <w:rPr>
                <w:rStyle w:val="IndexLink"/>
              </w:rPr>
              <w:t>410</w:t>
            </w:r>
          </w:hyperlink>
        </w:p>
        <w:p>
          <w:pPr>
            <w:pStyle w:val="Contents4"/>
            <w:tabs>
              <w:tab w:val="clear" w:pos="8176"/>
              <w:tab w:val="right" w:pos="9026" w:leader="dot"/>
            </w:tabs>
            <w:rPr/>
          </w:pPr>
          <w:hyperlink w:anchor="__RefHeading___Toc6063322_3381743652">
            <w:r>
              <w:rPr>
                <w:webHidden/>
                <w:rStyle w:val="IndexLink"/>
              </w:rPr>
              <w:t>29/7</w:t>
            </w:r>
            <w:r>
              <w:rPr>
                <w:rStyle w:val="IndexLink"/>
                <w:rtl w:val="true"/>
              </w:rPr>
              <w:t xml:space="preserve"> </w:t>
            </w:r>
            <w:r>
              <w:rPr>
                <w:rStyle w:val="IndexLink"/>
                <w:rtl w:val="true"/>
              </w:rPr>
              <w:t>واعِظٌ غَیرُ مُتَّعِظٍ‌</w:t>
            </w:r>
            <w:r>
              <w:rPr>
                <w:rStyle w:val="IndexLink"/>
                <w:rtl w:val="true"/>
              </w:rPr>
              <w:tab/>
            </w:r>
            <w:r>
              <w:rPr>
                <w:rStyle w:val="IndexLink"/>
              </w:rPr>
              <w:t>411</w:t>
            </w:r>
          </w:hyperlink>
        </w:p>
        <w:p>
          <w:pPr>
            <w:pStyle w:val="Contents4"/>
            <w:tabs>
              <w:tab w:val="clear" w:pos="8176"/>
              <w:tab w:val="right" w:pos="9026" w:leader="dot"/>
            </w:tabs>
            <w:rPr/>
          </w:pPr>
          <w:hyperlink w:anchor="__RefHeading___Toc6063324_3381743652">
            <w:r>
              <w:rPr>
                <w:webHidden/>
                <w:rStyle w:val="IndexLink"/>
              </w:rPr>
              <w:t>30/7</w:t>
            </w:r>
            <w:r>
              <w:rPr>
                <w:rStyle w:val="IndexLink"/>
                <w:rtl w:val="true"/>
              </w:rPr>
              <w:t xml:space="preserve"> </w:t>
            </w:r>
            <w:r>
              <w:rPr>
                <w:rStyle w:val="IndexLink"/>
                <w:rtl w:val="true"/>
              </w:rPr>
              <w:t>شَرُّ خِصالِ المُلوکِ‌</w:t>
            </w:r>
            <w:r>
              <w:rPr>
                <w:rStyle w:val="IndexLink"/>
                <w:rtl w:val="true"/>
              </w:rPr>
              <w:tab/>
            </w:r>
            <w:r>
              <w:rPr>
                <w:rStyle w:val="IndexLink"/>
              </w:rPr>
              <w:t>412</w:t>
            </w:r>
          </w:hyperlink>
        </w:p>
        <w:p>
          <w:pPr>
            <w:pStyle w:val="Contents4"/>
            <w:tabs>
              <w:tab w:val="clear" w:pos="8176"/>
              <w:tab w:val="right" w:pos="9026" w:leader="dot"/>
            </w:tabs>
            <w:rPr/>
          </w:pPr>
          <w:hyperlink w:anchor="__RefHeading___Toc6063326_3381743652">
            <w:r>
              <w:rPr>
                <w:webHidden/>
                <w:rStyle w:val="IndexLink"/>
              </w:rPr>
              <w:t>31/7</w:t>
            </w:r>
            <w:r>
              <w:rPr>
                <w:rStyle w:val="IndexLink"/>
                <w:rtl w:val="true"/>
              </w:rPr>
              <w:t xml:space="preserve"> </w:t>
            </w:r>
            <w:r>
              <w:rPr>
                <w:rStyle w:val="IndexLink"/>
                <w:rtl w:val="true"/>
              </w:rPr>
              <w:t>حِلفُ الفُضولِ‌</w:t>
            </w:r>
            <w:r>
              <w:rPr>
                <w:rStyle w:val="IndexLink"/>
                <w:rtl w:val="true"/>
              </w:rPr>
              <w:tab/>
            </w:r>
            <w:r>
              <w:rPr>
                <w:rStyle w:val="IndexLink"/>
              </w:rPr>
              <w:t>412</w:t>
            </w:r>
          </w:hyperlink>
        </w:p>
        <w:p>
          <w:pPr>
            <w:pStyle w:val="Contents4"/>
            <w:tabs>
              <w:tab w:val="clear" w:pos="8176"/>
              <w:tab w:val="right" w:pos="9026" w:leader="dot"/>
            </w:tabs>
            <w:rPr/>
          </w:pPr>
          <w:hyperlink w:anchor="__RefHeading___Toc6063328_3381743652">
            <w:r>
              <w:rPr>
                <w:webHidden/>
                <w:rStyle w:val="IndexLink"/>
              </w:rPr>
              <w:t>32/7</w:t>
            </w:r>
            <w:r>
              <w:rPr>
                <w:rStyle w:val="IndexLink"/>
                <w:rtl w:val="true"/>
              </w:rPr>
              <w:t xml:space="preserve"> </w:t>
            </w:r>
            <w:r>
              <w:rPr>
                <w:rStyle w:val="IndexLink"/>
                <w:rtl w:val="true"/>
              </w:rPr>
              <w:t>خَیرُ الأَمانِ‌</w:t>
            </w:r>
            <w:r>
              <w:rPr>
                <w:rStyle w:val="IndexLink"/>
                <w:rtl w:val="true"/>
              </w:rPr>
              <w:tab/>
            </w:r>
            <w:r>
              <w:rPr>
                <w:rStyle w:val="IndexLink"/>
              </w:rPr>
              <w:t>415</w:t>
            </w:r>
          </w:hyperlink>
        </w:p>
        <w:p>
          <w:pPr>
            <w:pStyle w:val="Contents4"/>
            <w:tabs>
              <w:tab w:val="clear" w:pos="8176"/>
              <w:tab w:val="right" w:pos="9026" w:leader="dot"/>
            </w:tabs>
            <w:rPr/>
          </w:pPr>
          <w:hyperlink w:anchor="__RefHeading___Toc6063330_3381743652">
            <w:r>
              <w:rPr>
                <w:webHidden/>
                <w:rStyle w:val="IndexLink"/>
              </w:rPr>
              <w:t>33/7</w:t>
            </w:r>
            <w:r>
              <w:rPr>
                <w:rStyle w:val="IndexLink"/>
                <w:rtl w:val="true"/>
              </w:rPr>
              <w:t xml:space="preserve"> </w:t>
            </w:r>
            <w:r>
              <w:rPr>
                <w:rStyle w:val="IndexLink"/>
                <w:rtl w:val="true"/>
              </w:rPr>
              <w:t>نَقشُ خاتَمِ الحُسَینِ علیه السّلام</w:t>
            </w:r>
            <w:r>
              <w:rPr>
                <w:rStyle w:val="IndexLink"/>
                <w:rtl w:val="true"/>
              </w:rPr>
              <w:tab/>
            </w:r>
            <w:r>
              <w:rPr>
                <w:rStyle w:val="IndexLink"/>
              </w:rPr>
              <w:t>416</w:t>
            </w:r>
          </w:hyperlink>
        </w:p>
        <w:p>
          <w:pPr>
            <w:pStyle w:val="Contents4"/>
            <w:tabs>
              <w:tab w:val="clear" w:pos="8176"/>
              <w:tab w:val="right" w:pos="9026" w:leader="dot"/>
            </w:tabs>
            <w:rPr/>
          </w:pPr>
          <w:hyperlink w:anchor="__RefHeading___Toc6063332_3381743652">
            <w:r>
              <w:rPr>
                <w:webHidden/>
                <w:rStyle w:val="IndexLink"/>
              </w:rPr>
              <w:t>34/7</w:t>
            </w:r>
            <w:r>
              <w:rPr>
                <w:rStyle w:val="IndexLink"/>
                <w:rtl w:val="true"/>
              </w:rPr>
              <w:t xml:space="preserve"> </w:t>
            </w:r>
            <w:r>
              <w:rPr>
                <w:rStyle w:val="IndexLink"/>
                <w:rtl w:val="true"/>
              </w:rPr>
              <w:t>خِضابُ الحُسَینِ علیه السّلام</w:t>
            </w:r>
            <w:r>
              <w:rPr>
                <w:rStyle w:val="IndexLink"/>
                <w:rtl w:val="true"/>
              </w:rPr>
              <w:tab/>
            </w:r>
            <w:r>
              <w:rPr>
                <w:rStyle w:val="IndexLink"/>
              </w:rPr>
              <w:t>416</w:t>
            </w:r>
          </w:hyperlink>
        </w:p>
        <w:p>
          <w:pPr>
            <w:pStyle w:val="Contents4"/>
            <w:tabs>
              <w:tab w:val="clear" w:pos="8176"/>
              <w:tab w:val="right" w:pos="9026" w:leader="dot"/>
            </w:tabs>
            <w:rPr/>
          </w:pPr>
          <w:hyperlink w:anchor="__RefHeading___Toc6063334_3381743652">
            <w:r>
              <w:rPr>
                <w:webHidden/>
                <w:rStyle w:val="IndexLink"/>
              </w:rPr>
              <w:t>35/7</w:t>
            </w:r>
            <w:r>
              <w:rPr>
                <w:rStyle w:val="IndexLink"/>
                <w:rtl w:val="true"/>
              </w:rPr>
              <w:t xml:space="preserve"> </w:t>
            </w:r>
            <w:r>
              <w:rPr>
                <w:rStyle w:val="IndexLink"/>
                <w:rtl w:val="true"/>
              </w:rPr>
              <w:t>سُؤرُ السِّنَّورِ</w:t>
            </w:r>
            <w:r>
              <w:rPr>
                <w:rStyle w:val="IndexLink"/>
                <w:rtl w:val="true"/>
              </w:rPr>
              <w:tab/>
            </w:r>
            <w:r>
              <w:rPr>
                <w:rStyle w:val="IndexLink"/>
              </w:rPr>
              <w:t>417</w:t>
            </w:r>
          </w:hyperlink>
        </w:p>
        <w:p>
          <w:pPr>
            <w:pStyle w:val="Contents4"/>
            <w:tabs>
              <w:tab w:val="clear" w:pos="8176"/>
              <w:tab w:val="right" w:pos="9026" w:leader="dot"/>
            </w:tabs>
            <w:rPr/>
          </w:pPr>
          <w:hyperlink w:anchor="__RefHeading___Toc6063336_3381743652">
            <w:r>
              <w:rPr>
                <w:webHidden/>
                <w:rStyle w:val="IndexLink"/>
              </w:rPr>
              <w:t>36/7</w:t>
            </w:r>
            <w:r>
              <w:rPr>
                <w:rStyle w:val="IndexLink"/>
                <w:rtl w:val="true"/>
              </w:rPr>
              <w:t xml:space="preserve"> </w:t>
            </w:r>
            <w:r>
              <w:rPr>
                <w:rStyle w:val="IndexLink"/>
                <w:rtl w:val="true"/>
              </w:rPr>
              <w:t>عَطاءُ المَولودِ</w:t>
            </w:r>
            <w:r>
              <w:rPr>
                <w:rStyle w:val="IndexLink"/>
                <w:rtl w:val="true"/>
              </w:rPr>
              <w:tab/>
            </w:r>
            <w:r>
              <w:rPr>
                <w:rStyle w:val="IndexLink"/>
              </w:rPr>
              <w:t>417</w:t>
            </w:r>
          </w:hyperlink>
        </w:p>
        <w:p>
          <w:pPr>
            <w:pStyle w:val="Contents4"/>
            <w:tabs>
              <w:tab w:val="clear" w:pos="8176"/>
              <w:tab w:val="right" w:pos="9026" w:leader="dot"/>
            </w:tabs>
            <w:rPr/>
          </w:pPr>
          <w:hyperlink w:anchor="__RefHeading___Toc6063338_3381743652">
            <w:r>
              <w:rPr>
                <w:webHidden/>
                <w:rStyle w:val="IndexLink"/>
              </w:rPr>
              <w:t>37/7</w:t>
            </w:r>
            <w:r>
              <w:rPr>
                <w:rStyle w:val="IndexLink"/>
                <w:rtl w:val="true"/>
              </w:rPr>
              <w:t xml:space="preserve"> </w:t>
            </w:r>
            <w:r>
              <w:rPr>
                <w:rStyle w:val="IndexLink"/>
                <w:rtl w:val="true"/>
              </w:rPr>
              <w:t>فَکاکُ الأسیرِ</w:t>
            </w:r>
            <w:r>
              <w:rPr>
                <w:rStyle w:val="IndexLink"/>
                <w:rtl w:val="true"/>
              </w:rPr>
              <w:tab/>
            </w:r>
            <w:r>
              <w:rPr>
                <w:rStyle w:val="IndexLink"/>
              </w:rPr>
              <w:t>418</w:t>
            </w:r>
          </w:hyperlink>
        </w:p>
        <w:p>
          <w:pPr>
            <w:pStyle w:val="Contents4"/>
            <w:tabs>
              <w:tab w:val="clear" w:pos="8176"/>
              <w:tab w:val="right" w:pos="9026" w:leader="dot"/>
            </w:tabs>
            <w:rPr/>
          </w:pPr>
          <w:hyperlink w:anchor="__RefHeading___Toc6063340_3381743652">
            <w:r>
              <w:rPr>
                <w:webHidden/>
                <w:rStyle w:val="IndexLink"/>
              </w:rPr>
              <w:t>38/7</w:t>
            </w:r>
            <w:r>
              <w:rPr>
                <w:rStyle w:val="IndexLink"/>
                <w:rtl w:val="true"/>
              </w:rPr>
              <w:t xml:space="preserve"> </w:t>
            </w:r>
            <w:r>
              <w:rPr>
                <w:rStyle w:val="IndexLink"/>
                <w:rtl w:val="true"/>
              </w:rPr>
              <w:t>مَرَقَةُ الأنبیاء علیهم السّلام</w:t>
            </w:r>
            <w:r>
              <w:rPr>
                <w:rStyle w:val="IndexLink"/>
                <w:rtl w:val="true"/>
              </w:rPr>
              <w:tab/>
            </w:r>
            <w:r>
              <w:rPr>
                <w:rStyle w:val="IndexLink"/>
              </w:rPr>
              <w:t>418</w:t>
            </w:r>
          </w:hyperlink>
        </w:p>
        <w:p>
          <w:pPr>
            <w:pStyle w:val="Contents4"/>
            <w:tabs>
              <w:tab w:val="clear" w:pos="8176"/>
              <w:tab w:val="right" w:pos="9026" w:leader="dot"/>
            </w:tabs>
            <w:rPr/>
          </w:pPr>
          <w:hyperlink w:anchor="__RefHeading___Toc6063342_3381743652">
            <w:r>
              <w:rPr>
                <w:webHidden/>
                <w:rStyle w:val="IndexLink"/>
              </w:rPr>
              <w:t>39/7</w:t>
            </w:r>
            <w:r>
              <w:rPr>
                <w:rStyle w:val="IndexLink"/>
                <w:rtl w:val="true"/>
              </w:rPr>
              <w:t xml:space="preserve"> </w:t>
            </w:r>
            <w:r>
              <w:rPr>
                <w:rStyle w:val="IndexLink"/>
                <w:rtl w:val="true"/>
              </w:rPr>
              <w:t>بَقلَةُ إلیاسَ ویوشَعَ‌</w:t>
            </w:r>
            <w:r>
              <w:rPr>
                <w:rStyle w:val="IndexLink"/>
                <w:rtl w:val="true"/>
              </w:rPr>
              <w:tab/>
            </w:r>
            <w:r>
              <w:rPr>
                <w:rStyle w:val="IndexLink"/>
              </w:rPr>
              <w:t>419</w:t>
            </w:r>
          </w:hyperlink>
        </w:p>
        <w:p>
          <w:pPr>
            <w:pStyle w:val="Contents4"/>
            <w:tabs>
              <w:tab w:val="clear" w:pos="8176"/>
              <w:tab w:val="right" w:pos="9026" w:leader="dot"/>
            </w:tabs>
            <w:rPr/>
          </w:pPr>
          <w:hyperlink w:anchor="__RefHeading___Toc6063344_3381743652">
            <w:r>
              <w:rPr>
                <w:webHidden/>
                <w:rStyle w:val="IndexLink"/>
              </w:rPr>
              <w:t>40/7</w:t>
            </w:r>
            <w:r>
              <w:rPr>
                <w:rStyle w:val="IndexLink"/>
                <w:rtl w:val="true"/>
              </w:rPr>
              <w:t xml:space="preserve"> </w:t>
            </w:r>
            <w:r>
              <w:rPr>
                <w:rStyle w:val="IndexLink"/>
                <w:rtl w:val="true"/>
              </w:rPr>
              <w:t>لِباسُ الذِّلَّةِ‌</w:t>
            </w:r>
            <w:r>
              <w:rPr>
                <w:rStyle w:val="IndexLink"/>
                <w:rtl w:val="true"/>
              </w:rPr>
              <w:tab/>
            </w:r>
            <w:r>
              <w:rPr>
                <w:rStyle w:val="IndexLink"/>
              </w:rPr>
              <w:t>419</w:t>
            </w:r>
          </w:hyperlink>
        </w:p>
        <w:p>
          <w:pPr>
            <w:pStyle w:val="Contents4"/>
            <w:tabs>
              <w:tab w:val="clear" w:pos="8176"/>
              <w:tab w:val="right" w:pos="9026" w:leader="dot"/>
            </w:tabs>
            <w:rPr/>
          </w:pPr>
          <w:hyperlink w:anchor="__RefHeading___Toc6063346_3381743652">
            <w:r>
              <w:rPr>
                <w:webHidden/>
                <w:rStyle w:val="IndexLink"/>
              </w:rPr>
              <w:t>41/7</w:t>
            </w:r>
            <w:r>
              <w:rPr>
                <w:rStyle w:val="IndexLink"/>
                <w:rtl w:val="true"/>
              </w:rPr>
              <w:t xml:space="preserve"> </w:t>
            </w:r>
            <w:r>
              <w:rPr>
                <w:rStyle w:val="IndexLink"/>
                <w:rtl w:val="true"/>
              </w:rPr>
              <w:t>مَن تَکَلَّمَ بِالعَرَبِیَّةِ مِنَ الأَنبِیاءِ علیهم السّلام</w:t>
            </w:r>
            <w:r>
              <w:rPr>
                <w:rStyle w:val="IndexLink"/>
                <w:rtl w:val="true"/>
              </w:rPr>
              <w:tab/>
            </w:r>
            <w:r>
              <w:rPr>
                <w:rStyle w:val="IndexLink"/>
              </w:rPr>
              <w:t>420</w:t>
            </w:r>
          </w:hyperlink>
        </w:p>
        <w:p>
          <w:pPr>
            <w:pStyle w:val="Contents4"/>
            <w:tabs>
              <w:tab w:val="clear" w:pos="8176"/>
              <w:tab w:val="right" w:pos="9026" w:leader="dot"/>
            </w:tabs>
            <w:rPr/>
          </w:pPr>
          <w:hyperlink w:anchor="__RefHeading___Toc6063348_3381743652">
            <w:r>
              <w:rPr>
                <w:webHidden/>
                <w:rStyle w:val="IndexLink"/>
              </w:rPr>
              <w:t>42/7</w:t>
            </w:r>
            <w:r>
              <w:rPr>
                <w:rStyle w:val="IndexLink"/>
                <w:rtl w:val="true"/>
              </w:rPr>
              <w:t xml:space="preserve"> </w:t>
            </w:r>
            <w:r>
              <w:rPr>
                <w:rStyle w:val="IndexLink"/>
                <w:rtl w:val="true"/>
              </w:rPr>
              <w:t>فَضلُ شُهَداءِ آلِ الحَسَنِ علیه السّلام</w:t>
            </w:r>
            <w:r>
              <w:rPr>
                <w:rStyle w:val="IndexLink"/>
                <w:rtl w:val="true"/>
              </w:rPr>
              <w:tab/>
            </w:r>
            <w:r>
              <w:rPr>
                <w:rStyle w:val="IndexLink"/>
              </w:rPr>
              <w:t>420</w:t>
            </w:r>
          </w:hyperlink>
        </w:p>
        <w:p>
          <w:pPr>
            <w:pStyle w:val="Contents4"/>
            <w:tabs>
              <w:tab w:val="clear" w:pos="8176"/>
              <w:tab w:val="right" w:pos="9026" w:leader="dot"/>
            </w:tabs>
            <w:rPr/>
          </w:pPr>
          <w:hyperlink w:anchor="__RefHeading___Toc6063350_3381743652">
            <w:r>
              <w:rPr>
                <w:webHidden/>
                <w:rStyle w:val="IndexLink"/>
              </w:rPr>
              <w:t>43/7</w:t>
            </w:r>
            <w:r>
              <w:rPr>
                <w:rStyle w:val="IndexLink"/>
                <w:rtl w:val="true"/>
              </w:rPr>
              <w:t xml:space="preserve"> </w:t>
            </w:r>
            <w:r>
              <w:rPr>
                <w:rStyle w:val="IndexLink"/>
                <w:rtl w:val="true"/>
              </w:rPr>
              <w:t>لا شَفاعَةَ فِی الحَدِّ</w:t>
            </w:r>
            <w:r>
              <w:rPr>
                <w:rStyle w:val="IndexLink"/>
                <w:rtl w:val="true"/>
              </w:rPr>
              <w:tab/>
            </w:r>
            <w:r>
              <w:rPr>
                <w:rStyle w:val="IndexLink"/>
              </w:rPr>
              <w:t>421</w:t>
            </w:r>
          </w:hyperlink>
        </w:p>
        <w:p>
          <w:pPr>
            <w:pStyle w:val="Contents4"/>
            <w:tabs>
              <w:tab w:val="clear" w:pos="8176"/>
              <w:tab w:val="right" w:pos="9026" w:leader="dot"/>
            </w:tabs>
            <w:rPr/>
          </w:pPr>
          <w:hyperlink w:anchor="__RefHeading___Toc6063352_3381743652">
            <w:r>
              <w:rPr>
                <w:webHidden/>
                <w:rStyle w:val="IndexLink"/>
              </w:rPr>
              <w:t>44/7</w:t>
            </w:r>
            <w:r>
              <w:rPr>
                <w:rStyle w:val="IndexLink"/>
                <w:rtl w:val="true"/>
              </w:rPr>
              <w:t xml:space="preserve"> </w:t>
            </w:r>
            <w:r>
              <w:rPr>
                <w:rStyle w:val="IndexLink"/>
                <w:rtl w:val="true"/>
              </w:rPr>
              <w:t>قَضاءُ أمیرِ المُؤمِنینَ علیه السّلام</w:t>
            </w:r>
            <w:r>
              <w:rPr>
                <w:rStyle w:val="IndexLink"/>
                <w:rtl w:val="true"/>
              </w:rPr>
              <w:tab/>
            </w:r>
            <w:r>
              <w:rPr>
                <w:rStyle w:val="IndexLink"/>
              </w:rPr>
              <w:t>422</w:t>
            </w:r>
          </w:hyperlink>
        </w:p>
        <w:p>
          <w:pPr>
            <w:pStyle w:val="Contents4"/>
            <w:tabs>
              <w:tab w:val="clear" w:pos="8176"/>
              <w:tab w:val="right" w:pos="9026" w:leader="dot"/>
            </w:tabs>
            <w:rPr/>
          </w:pPr>
          <w:hyperlink w:anchor="__RefHeading___Toc6063354_3381743652">
            <w:r>
              <w:rPr>
                <w:webHidden/>
                <w:rStyle w:val="IndexLink"/>
              </w:rPr>
              <w:t>45/7</w:t>
            </w:r>
            <w:r>
              <w:rPr>
                <w:rStyle w:val="IndexLink"/>
                <w:rtl w:val="true"/>
              </w:rPr>
              <w:t xml:space="preserve"> </w:t>
            </w:r>
            <w:r>
              <w:rPr>
                <w:rStyle w:val="IndexLink"/>
                <w:rtl w:val="true"/>
              </w:rPr>
              <w:t>وِراثَةُ قَمیصِ هارونَ بن عمران</w:t>
            </w:r>
            <w:r>
              <w:rPr>
                <w:rStyle w:val="IndexLink"/>
                <w:rtl w:val="true"/>
              </w:rPr>
              <w:tab/>
            </w:r>
            <w:r>
              <w:rPr>
                <w:rStyle w:val="IndexLink"/>
              </w:rPr>
              <w:t>422</w:t>
            </w:r>
          </w:hyperlink>
        </w:p>
        <w:p>
          <w:pPr>
            <w:pStyle w:val="Contents4"/>
            <w:tabs>
              <w:tab w:val="clear" w:pos="8176"/>
              <w:tab w:val="right" w:pos="9026" w:leader="dot"/>
            </w:tabs>
            <w:rPr/>
          </w:pPr>
          <w:hyperlink w:anchor="__RefHeading___Toc6063356_3381743652">
            <w:r>
              <w:rPr>
                <w:webHidden/>
                <w:rStyle w:val="IndexLink"/>
              </w:rPr>
              <w:t>46/7</w:t>
            </w:r>
            <w:r>
              <w:rPr>
                <w:rStyle w:val="IndexLink"/>
                <w:rtl w:val="true"/>
              </w:rPr>
              <w:t xml:space="preserve"> </w:t>
            </w:r>
            <w:r>
              <w:rPr>
                <w:rStyle w:val="IndexLink"/>
                <w:rtl w:val="true"/>
              </w:rPr>
              <w:t>لِباسُ الشُّهرَةِ‌</w:t>
            </w:r>
            <w:r>
              <w:rPr>
                <w:rStyle w:val="IndexLink"/>
                <w:rtl w:val="true"/>
              </w:rPr>
              <w:tab/>
            </w:r>
            <w:r>
              <w:rPr>
                <w:rStyle w:val="IndexLink"/>
              </w:rPr>
              <w:t>423</w:t>
            </w:r>
          </w:hyperlink>
        </w:p>
        <w:p>
          <w:pPr>
            <w:pStyle w:val="Contents4"/>
            <w:tabs>
              <w:tab w:val="clear" w:pos="8176"/>
              <w:tab w:val="right" w:pos="9026" w:leader="dot"/>
            </w:tabs>
            <w:rPr/>
          </w:pPr>
          <w:hyperlink w:anchor="__RefHeading___Toc6063358_3381743652">
            <w:r>
              <w:rPr>
                <w:webHidden/>
                <w:rStyle w:val="IndexLink"/>
              </w:rPr>
              <w:t>47/7</w:t>
            </w:r>
            <w:r>
              <w:rPr>
                <w:rStyle w:val="IndexLink"/>
                <w:rtl w:val="true"/>
              </w:rPr>
              <w:t xml:space="preserve"> </w:t>
            </w:r>
            <w:r>
              <w:rPr>
                <w:rStyle w:val="IndexLink"/>
                <w:rtl w:val="true"/>
              </w:rPr>
              <w:t>لِلماءِ أهلٌ‌</w:t>
            </w:r>
            <w:r>
              <w:rPr>
                <w:rStyle w:val="IndexLink"/>
                <w:rtl w:val="true"/>
              </w:rPr>
              <w:tab/>
            </w:r>
            <w:r>
              <w:rPr>
                <w:rStyle w:val="IndexLink"/>
              </w:rPr>
              <w:t>423</w:t>
            </w:r>
          </w:hyperlink>
        </w:p>
        <w:p>
          <w:pPr>
            <w:pStyle w:val="Contents3"/>
            <w:tabs>
              <w:tab w:val="clear" w:pos="8459"/>
              <w:tab w:val="right" w:pos="9026" w:leader="dot"/>
            </w:tabs>
            <w:rPr/>
          </w:pPr>
          <w:hyperlink w:anchor="__RefHeading___Toc6063360_3381743652">
            <w:r>
              <w:rPr>
                <w:webHidden/>
                <w:rStyle w:val="IndexLink"/>
                <w:rtl w:val="true"/>
              </w:rPr>
              <w:t>البابُ الثّامِنُ</w:t>
            </w:r>
            <w:r>
              <w:rPr>
                <w:rStyle w:val="IndexLink"/>
                <w:rtl w:val="true"/>
              </w:rPr>
              <w:t>:</w:t>
            </w:r>
            <w:r>
              <w:rPr>
                <w:rStyle w:val="IndexLink"/>
                <w:rtl w:val="true"/>
              </w:rPr>
              <w:t>الحکم المنظومة</w:t>
            </w:r>
            <w:r>
              <w:rPr>
                <w:rStyle w:val="IndexLink"/>
                <w:rtl w:val="true"/>
              </w:rPr>
              <w:tab/>
            </w:r>
            <w:r>
              <w:rPr>
                <w:rStyle w:val="IndexLink"/>
              </w:rPr>
              <w:t>426</w:t>
            </w:r>
          </w:hyperlink>
        </w:p>
        <w:p>
          <w:pPr>
            <w:pStyle w:val="Contents4"/>
            <w:tabs>
              <w:tab w:val="clear" w:pos="8176"/>
              <w:tab w:val="right" w:pos="9026" w:leader="dot"/>
            </w:tabs>
            <w:rPr/>
          </w:pPr>
          <w:hyperlink w:anchor="__RefHeading___Toc6063362_3381743652">
            <w:r>
              <w:rPr>
                <w:webHidden/>
                <w:rStyle w:val="IndexLink"/>
                <w:rtl w:val="true"/>
              </w:rPr>
              <w:t>اشارة</w:t>
            </w:r>
            <w:r>
              <w:rPr>
                <w:rStyle w:val="IndexLink"/>
                <w:rtl w:val="true"/>
              </w:rPr>
              <w:tab/>
            </w:r>
            <w:r>
              <w:rPr>
                <w:rStyle w:val="IndexLink"/>
              </w:rPr>
              <w:t>426</w:t>
            </w:r>
          </w:hyperlink>
        </w:p>
        <w:p>
          <w:pPr>
            <w:pStyle w:val="Contents4"/>
            <w:tabs>
              <w:tab w:val="clear" w:pos="8176"/>
              <w:tab w:val="right" w:pos="9026" w:leader="dot"/>
            </w:tabs>
            <w:rPr/>
          </w:pPr>
          <w:hyperlink w:anchor="__RefHeading___Toc6063364_3381743652">
            <w:r>
              <w:rPr>
                <w:webHidden/>
                <w:rStyle w:val="IndexLink"/>
                <w:rtl w:val="true"/>
              </w:rPr>
              <w:t>دراسة حول أشعار الإمام الحسین علیه السّلام والدیوان المنسوب إلیه</w:t>
            </w:r>
            <w:r>
              <w:rPr>
                <w:rStyle w:val="IndexLink"/>
                <w:rtl w:val="true"/>
              </w:rPr>
              <w:tab/>
            </w:r>
            <w:r>
              <w:rPr>
                <w:rStyle w:val="IndexLink"/>
              </w:rPr>
              <w:t>426</w:t>
            </w:r>
          </w:hyperlink>
        </w:p>
        <w:p>
          <w:pPr>
            <w:pStyle w:val="Contents5"/>
            <w:tabs>
              <w:tab w:val="clear" w:pos="7892"/>
              <w:tab w:val="right" w:pos="9026" w:leader="dot"/>
            </w:tabs>
            <w:rPr/>
          </w:pPr>
          <w:hyperlink w:anchor="__RefHeading___Toc6063366_3381743652">
            <w:r>
              <w:rPr>
                <w:webHidden/>
                <w:rStyle w:val="IndexLink"/>
                <w:rtl w:val="true"/>
              </w:rPr>
              <w:t>اشارة</w:t>
            </w:r>
            <w:r>
              <w:rPr>
                <w:rStyle w:val="IndexLink"/>
                <w:rtl w:val="true"/>
              </w:rPr>
              <w:tab/>
            </w:r>
            <w:r>
              <w:rPr>
                <w:rStyle w:val="IndexLink"/>
              </w:rPr>
              <w:t>426</w:t>
            </w:r>
          </w:hyperlink>
        </w:p>
        <w:p>
          <w:pPr>
            <w:pStyle w:val="Contents5"/>
            <w:tabs>
              <w:tab w:val="clear" w:pos="7892"/>
              <w:tab w:val="right" w:pos="9026" w:leader="dot"/>
            </w:tabs>
            <w:rPr/>
          </w:pPr>
          <w:hyperlink w:anchor="__RefHeading___Toc6063368_3381743652">
            <w:r>
              <w:rPr>
                <w:webHidden/>
                <w:rStyle w:val="IndexLink"/>
                <w:rtl w:val="true"/>
              </w:rPr>
              <w:t>عدم تنافی نظم الشعر ومنزلة الإمامة</w:t>
            </w:r>
            <w:r>
              <w:rPr>
                <w:rStyle w:val="IndexLink"/>
                <w:rtl w:val="true"/>
              </w:rPr>
              <w:tab/>
            </w:r>
            <w:r>
              <w:rPr>
                <w:rStyle w:val="IndexLink"/>
              </w:rPr>
              <w:t>428</w:t>
            </w:r>
          </w:hyperlink>
        </w:p>
        <w:p>
          <w:pPr>
            <w:pStyle w:val="Contents5"/>
            <w:tabs>
              <w:tab w:val="clear" w:pos="7892"/>
              <w:tab w:val="right" w:pos="9026" w:leader="dot"/>
            </w:tabs>
            <w:rPr/>
          </w:pPr>
          <w:hyperlink w:anchor="__RefHeading___Toc6063370_3381743652">
            <w:r>
              <w:rPr>
                <w:webHidden/>
                <w:rStyle w:val="IndexLink"/>
                <w:rtl w:val="true"/>
              </w:rPr>
              <w:t>أوّلاً</w:t>
            </w:r>
            <w:r>
              <w:rPr>
                <w:rStyle w:val="IndexLink"/>
                <w:rtl w:val="true"/>
              </w:rPr>
              <w:t>:</w:t>
            </w:r>
            <w:r>
              <w:rPr>
                <w:rStyle w:val="IndexLink"/>
                <w:rtl w:val="true"/>
              </w:rPr>
              <w:t>المصادر التاریخیة والأدبیة والحدیثیة لأشعار الإمام الحسین علیه السّلام</w:t>
            </w:r>
            <w:r>
              <w:rPr>
                <w:rStyle w:val="IndexLink"/>
                <w:rtl w:val="true"/>
              </w:rPr>
              <w:tab/>
            </w:r>
            <w:r>
              <w:rPr>
                <w:rStyle w:val="IndexLink"/>
              </w:rPr>
              <w:t>429</w:t>
            </w:r>
          </w:hyperlink>
        </w:p>
        <w:p>
          <w:pPr>
            <w:pStyle w:val="Contents5"/>
            <w:tabs>
              <w:tab w:val="clear" w:pos="7892"/>
              <w:tab w:val="right" w:pos="9026" w:leader="dot"/>
            </w:tabs>
            <w:rPr/>
          </w:pPr>
          <w:hyperlink w:anchor="__RefHeading___Toc6063372_3381743652">
            <w:r>
              <w:rPr>
                <w:webHidden/>
                <w:rStyle w:val="IndexLink"/>
                <w:rtl w:val="true"/>
              </w:rPr>
              <w:t>ثانیاً</w:t>
            </w:r>
            <w:r>
              <w:rPr>
                <w:rStyle w:val="IndexLink"/>
                <w:rtl w:val="true"/>
              </w:rPr>
              <w:t>:</w:t>
            </w:r>
            <w:r>
              <w:rPr>
                <w:rStyle w:val="IndexLink"/>
                <w:rtl w:val="true"/>
              </w:rPr>
              <w:t>الدواوین المستقلّة</w:t>
            </w:r>
            <w:r>
              <w:rPr>
                <w:rStyle w:val="IndexLink"/>
                <w:rtl w:val="true"/>
              </w:rPr>
              <w:tab/>
            </w:r>
            <w:r>
              <w:rPr>
                <w:rStyle w:val="IndexLink"/>
              </w:rPr>
              <w:t>433</w:t>
            </w:r>
          </w:hyperlink>
        </w:p>
        <w:p>
          <w:pPr>
            <w:pStyle w:val="Contents5"/>
            <w:tabs>
              <w:tab w:val="clear" w:pos="7892"/>
              <w:tab w:val="right" w:pos="9026" w:leader="dot"/>
            </w:tabs>
            <w:rPr/>
          </w:pPr>
          <w:hyperlink w:anchor="__RefHeading___Toc6063374_3381743652">
            <w:r>
              <w:rPr>
                <w:webHidden/>
                <w:rStyle w:val="IndexLink"/>
                <w:rtl w:val="true"/>
              </w:rPr>
              <w:t>ثالثاً</w:t>
            </w:r>
            <w:r>
              <w:rPr>
                <w:rStyle w:val="IndexLink"/>
                <w:rtl w:val="true"/>
              </w:rPr>
              <w:t>:</w:t>
            </w:r>
            <w:r>
              <w:rPr>
                <w:rStyle w:val="IndexLink"/>
                <w:rtl w:val="true"/>
              </w:rPr>
              <w:t>أشعار الإمام الحسین علیه السّلام فی هذه الموسوعة</w:t>
            </w:r>
            <w:r>
              <w:rPr>
                <w:rStyle w:val="IndexLink"/>
                <w:rtl w:val="true"/>
              </w:rPr>
              <w:tab/>
            </w:r>
            <w:r>
              <w:rPr>
                <w:rStyle w:val="IndexLink"/>
              </w:rPr>
              <w:t>434</w:t>
            </w:r>
          </w:hyperlink>
        </w:p>
        <w:p>
          <w:pPr>
            <w:pStyle w:val="Contents5"/>
            <w:tabs>
              <w:tab w:val="clear" w:pos="7892"/>
              <w:tab w:val="right" w:pos="9026" w:leader="dot"/>
            </w:tabs>
            <w:rPr/>
          </w:pPr>
          <w:hyperlink w:anchor="__RefHeading___Toc6063376_3381743652">
            <w:r>
              <w:rPr>
                <w:webHidden/>
                <w:rStyle w:val="IndexLink"/>
                <w:rtl w:val="true"/>
              </w:rPr>
              <w:t>رابعاً</w:t>
            </w:r>
            <w:r>
              <w:rPr>
                <w:rStyle w:val="IndexLink"/>
                <w:rtl w:val="true"/>
              </w:rPr>
              <w:t>:</w:t>
            </w:r>
            <w:r>
              <w:rPr>
                <w:rStyle w:val="IndexLink"/>
                <w:rtl w:val="true"/>
              </w:rPr>
              <w:t>تقییم الأشعار من حیث الانتساب والصدور</w:t>
            </w:r>
            <w:r>
              <w:rPr>
                <w:rStyle w:val="IndexLink"/>
                <w:rtl w:val="true"/>
              </w:rPr>
              <w:tab/>
            </w:r>
            <w:r>
              <w:rPr>
                <w:rStyle w:val="IndexLink"/>
              </w:rPr>
              <w:t>434</w:t>
            </w:r>
          </w:hyperlink>
        </w:p>
        <w:p>
          <w:pPr>
            <w:pStyle w:val="Contents5"/>
            <w:tabs>
              <w:tab w:val="clear" w:pos="7892"/>
              <w:tab w:val="right" w:pos="9026" w:leader="dot"/>
            </w:tabs>
            <w:rPr/>
          </w:pPr>
          <w:hyperlink w:anchor="__RefHeading___Toc6063378_3381743652">
            <w:r>
              <w:rPr>
                <w:webHidden/>
                <w:rStyle w:val="IndexLink"/>
                <w:rtl w:val="true"/>
              </w:rPr>
              <w:t>خامساً</w:t>
            </w:r>
            <w:r>
              <w:rPr>
                <w:rStyle w:val="IndexLink"/>
                <w:rtl w:val="true"/>
              </w:rPr>
              <w:t>:</w:t>
            </w:r>
            <w:r>
              <w:rPr>
                <w:rStyle w:val="IndexLink"/>
                <w:rtl w:val="true"/>
              </w:rPr>
              <w:t>مغزی الأشعار المنسوبة للإمام علیه السّلام</w:t>
            </w:r>
            <w:r>
              <w:rPr>
                <w:rStyle w:val="IndexLink"/>
                <w:rtl w:val="true"/>
              </w:rPr>
              <w:tab/>
            </w:r>
            <w:r>
              <w:rPr>
                <w:rStyle w:val="IndexLink"/>
              </w:rPr>
              <w:t>436</w:t>
            </w:r>
          </w:hyperlink>
        </w:p>
        <w:p>
          <w:pPr>
            <w:pStyle w:val="Contents6"/>
            <w:tabs>
              <w:tab w:val="clear" w:pos="7609"/>
              <w:tab w:val="right" w:pos="9026" w:leader="dot"/>
            </w:tabs>
            <w:rPr/>
          </w:pPr>
          <w:hyperlink w:anchor="__RefHeading___Toc6063380_3381743652">
            <w:r>
              <w:rPr>
                <w:webHidden/>
                <w:rStyle w:val="IndexLink"/>
                <w:rtl w:val="true"/>
              </w:rPr>
              <w:t>اشارة</w:t>
            </w:r>
            <w:r>
              <w:rPr>
                <w:rStyle w:val="IndexLink"/>
                <w:rtl w:val="true"/>
              </w:rPr>
              <w:tab/>
            </w:r>
            <w:r>
              <w:rPr>
                <w:rStyle w:val="IndexLink"/>
              </w:rPr>
              <w:t>436</w:t>
            </w:r>
          </w:hyperlink>
        </w:p>
        <w:p>
          <w:pPr>
            <w:pStyle w:val="Contents6"/>
            <w:tabs>
              <w:tab w:val="clear" w:pos="7609"/>
              <w:tab w:val="right" w:pos="9026" w:leader="dot"/>
            </w:tabs>
            <w:rPr/>
          </w:pPr>
          <w:hyperlink w:anchor="__RefHeading___Toc6063382_3381743652">
            <w:r>
              <w:rPr>
                <w:webHidden/>
                <w:rStyle w:val="IndexLink"/>
                <w:rtl w:val="true"/>
              </w:rPr>
              <w:t>أ</w:t>
            </w:r>
            <w:r>
              <w:rPr>
                <w:rStyle w:val="IndexLink"/>
                <w:rtl w:val="true"/>
              </w:rPr>
              <w:t>-</w:t>
            </w:r>
            <w:r>
              <w:rPr>
                <w:rStyle w:val="IndexLink"/>
                <w:rtl w:val="true"/>
              </w:rPr>
              <w:t>التوحید ومعرفة اللّه</w:t>
            </w:r>
            <w:r>
              <w:rPr>
                <w:rStyle w:val="IndexLink"/>
                <w:rtl w:val="true"/>
              </w:rPr>
              <w:tab/>
            </w:r>
            <w:r>
              <w:rPr>
                <w:rStyle w:val="IndexLink"/>
              </w:rPr>
              <w:t>436</w:t>
            </w:r>
          </w:hyperlink>
        </w:p>
        <w:p>
          <w:pPr>
            <w:pStyle w:val="Contents6"/>
            <w:tabs>
              <w:tab w:val="clear" w:pos="7609"/>
              <w:tab w:val="right" w:pos="9026" w:leader="dot"/>
            </w:tabs>
            <w:rPr/>
          </w:pPr>
          <w:hyperlink w:anchor="__RefHeading___Toc6063384_3381743652">
            <w:r>
              <w:rPr>
                <w:webHidden/>
                <w:rStyle w:val="IndexLink"/>
                <w:rtl w:val="true"/>
              </w:rPr>
              <w:t>ب</w:t>
            </w:r>
            <w:r>
              <w:rPr>
                <w:rStyle w:val="IndexLink"/>
                <w:rtl w:val="true"/>
              </w:rPr>
              <w:t>-</w:t>
            </w:r>
            <w:r>
              <w:rPr>
                <w:rStyle w:val="IndexLink"/>
                <w:rtl w:val="true"/>
              </w:rPr>
              <w:t>المعاد وعالم الآخرة</w:t>
            </w:r>
            <w:r>
              <w:rPr>
                <w:rStyle w:val="IndexLink"/>
                <w:rtl w:val="true"/>
              </w:rPr>
              <w:tab/>
            </w:r>
            <w:r>
              <w:rPr>
                <w:rStyle w:val="IndexLink"/>
              </w:rPr>
              <w:t>436</w:t>
            </w:r>
          </w:hyperlink>
        </w:p>
        <w:p>
          <w:pPr>
            <w:pStyle w:val="Contents6"/>
            <w:tabs>
              <w:tab w:val="clear" w:pos="7609"/>
              <w:tab w:val="right" w:pos="9026" w:leader="dot"/>
            </w:tabs>
            <w:rPr/>
          </w:pPr>
          <w:hyperlink w:anchor="__RefHeading___Toc6063386_3381743652">
            <w:r>
              <w:rPr>
                <w:webHidden/>
                <w:rStyle w:val="IndexLink"/>
                <w:rtl w:val="true"/>
              </w:rPr>
              <w:t>ج</w:t>
            </w:r>
            <w:r>
              <w:rPr>
                <w:rStyle w:val="IndexLink"/>
                <w:rtl w:val="true"/>
              </w:rPr>
              <w:t>-</w:t>
            </w:r>
            <w:r>
              <w:rPr>
                <w:rStyle w:val="IndexLink"/>
                <w:rtl w:val="true"/>
              </w:rPr>
              <w:t>المناجاة</w:t>
            </w:r>
            <w:r>
              <w:rPr>
                <w:rStyle w:val="IndexLink"/>
                <w:rtl w:val="true"/>
              </w:rPr>
              <w:tab/>
            </w:r>
            <w:r>
              <w:rPr>
                <w:rStyle w:val="IndexLink"/>
              </w:rPr>
              <w:t>436</w:t>
            </w:r>
          </w:hyperlink>
        </w:p>
        <w:p>
          <w:pPr>
            <w:pStyle w:val="Contents6"/>
            <w:tabs>
              <w:tab w:val="clear" w:pos="7609"/>
              <w:tab w:val="right" w:pos="9026" w:leader="dot"/>
            </w:tabs>
            <w:rPr/>
          </w:pPr>
          <w:hyperlink w:anchor="__RefHeading___Toc6063388_3381743652">
            <w:r>
              <w:rPr>
                <w:webHidden/>
                <w:rStyle w:val="IndexLink"/>
                <w:rtl w:val="true"/>
              </w:rPr>
              <w:t>د</w:t>
            </w:r>
            <w:r>
              <w:rPr>
                <w:rStyle w:val="IndexLink"/>
                <w:rtl w:val="true"/>
              </w:rPr>
              <w:t>-</w:t>
            </w:r>
            <w:r>
              <w:rPr>
                <w:rStyle w:val="IndexLink"/>
                <w:rtl w:val="true"/>
              </w:rPr>
              <w:t>مکارم الأخلاق</w:t>
            </w:r>
            <w:r>
              <w:rPr>
                <w:rStyle w:val="IndexLink"/>
                <w:rtl w:val="true"/>
              </w:rPr>
              <w:tab/>
            </w:r>
            <w:r>
              <w:rPr>
                <w:rStyle w:val="IndexLink"/>
              </w:rPr>
              <w:t>436</w:t>
            </w:r>
          </w:hyperlink>
        </w:p>
        <w:p>
          <w:pPr>
            <w:pStyle w:val="Contents6"/>
            <w:tabs>
              <w:tab w:val="clear" w:pos="7609"/>
              <w:tab w:val="right" w:pos="9026" w:leader="dot"/>
            </w:tabs>
            <w:rPr/>
          </w:pPr>
          <w:hyperlink w:anchor="__RefHeading___Toc6063390_3381743652">
            <w:r>
              <w:rPr>
                <w:webHidden/>
                <w:rStyle w:val="IndexLink"/>
                <w:rtl w:val="true"/>
              </w:rPr>
              <w:t>ه</w:t>
            </w:r>
            <w:r>
              <w:rPr>
                <w:rStyle w:val="IndexLink"/>
                <w:rtl w:val="true"/>
              </w:rPr>
              <w:t>-</w:t>
            </w:r>
            <w:r>
              <w:rPr>
                <w:rStyle w:val="IndexLink"/>
                <w:rtl w:val="true"/>
              </w:rPr>
              <w:t>المدیح</w:t>
            </w:r>
            <w:r>
              <w:rPr>
                <w:rStyle w:val="IndexLink"/>
                <w:rtl w:val="true"/>
              </w:rPr>
              <w:tab/>
            </w:r>
            <w:r>
              <w:rPr>
                <w:rStyle w:val="IndexLink"/>
              </w:rPr>
              <w:t>437</w:t>
            </w:r>
          </w:hyperlink>
        </w:p>
        <w:p>
          <w:pPr>
            <w:pStyle w:val="Contents6"/>
            <w:tabs>
              <w:tab w:val="clear" w:pos="7609"/>
              <w:tab w:val="right" w:pos="9026" w:leader="dot"/>
            </w:tabs>
            <w:rPr/>
          </w:pPr>
          <w:hyperlink w:anchor="__RefHeading___Toc6063392_3381743652">
            <w:r>
              <w:rPr>
                <w:webHidden/>
                <w:rStyle w:val="IndexLink"/>
                <w:rtl w:val="true"/>
              </w:rPr>
              <w:t>و</w:t>
            </w:r>
            <w:r>
              <w:rPr>
                <w:rStyle w:val="IndexLink"/>
                <w:rtl w:val="true"/>
              </w:rPr>
              <w:t>-</w:t>
            </w:r>
            <w:r>
              <w:rPr>
                <w:rStyle w:val="IndexLink"/>
                <w:rtl w:val="true"/>
              </w:rPr>
              <w:t>ذمّ الأعداء</w:t>
            </w:r>
            <w:r>
              <w:rPr>
                <w:rStyle w:val="IndexLink"/>
                <w:rtl w:val="true"/>
              </w:rPr>
              <w:tab/>
            </w:r>
            <w:r>
              <w:rPr>
                <w:rStyle w:val="IndexLink"/>
              </w:rPr>
              <w:t>437</w:t>
            </w:r>
          </w:hyperlink>
        </w:p>
        <w:p>
          <w:pPr>
            <w:pStyle w:val="Contents6"/>
            <w:tabs>
              <w:tab w:val="clear" w:pos="7609"/>
              <w:tab w:val="right" w:pos="9026" w:leader="dot"/>
            </w:tabs>
            <w:rPr/>
          </w:pPr>
          <w:hyperlink w:anchor="__RefHeading___Toc6063394_3381743652">
            <w:r>
              <w:rPr>
                <w:webHidden/>
                <w:rStyle w:val="IndexLink"/>
                <w:rtl w:val="true"/>
              </w:rPr>
              <w:t>ز</w:t>
            </w:r>
            <w:r>
              <w:rPr>
                <w:rStyle w:val="IndexLink"/>
                <w:rtl w:val="true"/>
              </w:rPr>
              <w:t>-</w:t>
            </w:r>
            <w:r>
              <w:rPr>
                <w:rStyle w:val="IndexLink"/>
                <w:rtl w:val="true"/>
              </w:rPr>
              <w:t>الرجز</w:t>
            </w:r>
            <w:r>
              <w:rPr>
                <w:rStyle w:val="IndexLink"/>
                <w:rtl w:val="true"/>
              </w:rPr>
              <w:tab/>
            </w:r>
            <w:r>
              <w:rPr>
                <w:rStyle w:val="IndexLink"/>
              </w:rPr>
              <w:t>437</w:t>
            </w:r>
          </w:hyperlink>
        </w:p>
        <w:p>
          <w:pPr>
            <w:pStyle w:val="Contents6"/>
            <w:tabs>
              <w:tab w:val="clear" w:pos="7609"/>
              <w:tab w:val="right" w:pos="9026" w:leader="dot"/>
            </w:tabs>
            <w:rPr/>
          </w:pPr>
          <w:hyperlink w:anchor="__RefHeading___Toc6063396_3381743652">
            <w:r>
              <w:rPr>
                <w:webHidden/>
                <w:rStyle w:val="IndexLink"/>
                <w:rtl w:val="true"/>
              </w:rPr>
              <w:t>ح</w:t>
            </w:r>
            <w:r>
              <w:rPr>
                <w:rStyle w:val="IndexLink"/>
                <w:rtl w:val="true"/>
              </w:rPr>
              <w:t>-</w:t>
            </w:r>
            <w:r>
              <w:rPr>
                <w:rStyle w:val="IndexLink"/>
                <w:rtl w:val="true"/>
              </w:rPr>
              <w:t>متفرّقات</w:t>
            </w:r>
            <w:r>
              <w:rPr>
                <w:rStyle w:val="IndexLink"/>
                <w:rtl w:val="true"/>
              </w:rPr>
              <w:tab/>
            </w:r>
            <w:r>
              <w:rPr>
                <w:rStyle w:val="IndexLink"/>
              </w:rPr>
              <w:t>437</w:t>
            </w:r>
          </w:hyperlink>
        </w:p>
        <w:p>
          <w:pPr>
            <w:pStyle w:val="Contents5"/>
            <w:tabs>
              <w:tab w:val="clear" w:pos="7892"/>
              <w:tab w:val="right" w:pos="9026" w:leader="dot"/>
            </w:tabs>
            <w:rPr/>
          </w:pPr>
          <w:hyperlink w:anchor="__RefHeading___Toc6063398_3381743652">
            <w:r>
              <w:rPr>
                <w:webHidden/>
                <w:rStyle w:val="IndexLink"/>
              </w:rPr>
              <w:t>1/8</w:t>
            </w:r>
            <w:r>
              <w:rPr>
                <w:rStyle w:val="IndexLink"/>
                <w:rtl w:val="true"/>
              </w:rPr>
              <w:t xml:space="preserve"> </w:t>
            </w:r>
            <w:r>
              <w:rPr>
                <w:rStyle w:val="IndexLink"/>
                <w:rtl w:val="true"/>
              </w:rPr>
              <w:t>فی فَضلِ اسرَتِهِ‌</w:t>
            </w:r>
            <w:r>
              <w:rPr>
                <w:rStyle w:val="IndexLink"/>
                <w:rtl w:val="true"/>
              </w:rPr>
              <w:tab/>
            </w:r>
            <w:r>
              <w:rPr>
                <w:rStyle w:val="IndexLink"/>
              </w:rPr>
              <w:t>438</w:t>
            </w:r>
          </w:hyperlink>
        </w:p>
        <w:p>
          <w:pPr>
            <w:pStyle w:val="Contents5"/>
            <w:tabs>
              <w:tab w:val="clear" w:pos="7892"/>
              <w:tab w:val="right" w:pos="9026" w:leader="dot"/>
            </w:tabs>
            <w:rPr/>
          </w:pPr>
          <w:hyperlink w:anchor="__RefHeading___Toc6063400_3381743652">
            <w:r>
              <w:rPr>
                <w:webHidden/>
                <w:rStyle w:val="IndexLink"/>
              </w:rPr>
              <w:t>2/8</w:t>
            </w:r>
            <w:r>
              <w:rPr>
                <w:rStyle w:val="IndexLink"/>
                <w:rtl w:val="true"/>
              </w:rPr>
              <w:t xml:space="preserve"> </w:t>
            </w:r>
            <w:r>
              <w:rPr>
                <w:rStyle w:val="IndexLink"/>
                <w:rtl w:val="true"/>
              </w:rPr>
              <w:t>فِی الاِعتِبارِ بِالقُبورِ</w:t>
            </w:r>
            <w:r>
              <w:rPr>
                <w:rStyle w:val="IndexLink"/>
                <w:rtl w:val="true"/>
              </w:rPr>
              <w:tab/>
            </w:r>
            <w:r>
              <w:rPr>
                <w:rStyle w:val="IndexLink"/>
              </w:rPr>
              <w:t>438</w:t>
            </w:r>
          </w:hyperlink>
        </w:p>
        <w:p>
          <w:pPr>
            <w:pStyle w:val="Contents5"/>
            <w:tabs>
              <w:tab w:val="clear" w:pos="7892"/>
              <w:tab w:val="right" w:pos="9026" w:leader="dot"/>
            </w:tabs>
            <w:rPr/>
          </w:pPr>
          <w:hyperlink w:anchor="__RefHeading___Toc6063402_3381743652">
            <w:r>
              <w:rPr>
                <w:webHidden/>
                <w:rStyle w:val="IndexLink"/>
              </w:rPr>
              <w:t>3/8</w:t>
            </w:r>
            <w:r>
              <w:rPr>
                <w:rStyle w:val="IndexLink"/>
                <w:rtl w:val="true"/>
              </w:rPr>
              <w:t xml:space="preserve"> </w:t>
            </w:r>
            <w:r>
              <w:rPr>
                <w:rStyle w:val="IndexLink"/>
                <w:rtl w:val="true"/>
              </w:rPr>
              <w:t>فی سَکینَةَ وَالرَّبابِ‌</w:t>
            </w:r>
            <w:r>
              <w:rPr>
                <w:rStyle w:val="IndexLink"/>
                <w:rtl w:val="true"/>
              </w:rPr>
              <w:tab/>
            </w:r>
            <w:r>
              <w:rPr>
                <w:rStyle w:val="IndexLink"/>
              </w:rPr>
              <w:t>439</w:t>
            </w:r>
          </w:hyperlink>
        </w:p>
        <w:p>
          <w:pPr>
            <w:pStyle w:val="Contents5"/>
            <w:tabs>
              <w:tab w:val="clear" w:pos="7892"/>
              <w:tab w:val="right" w:pos="9026" w:leader="dot"/>
            </w:tabs>
            <w:rPr/>
          </w:pPr>
          <w:hyperlink w:anchor="__RefHeading___Toc6063404_3381743652">
            <w:r>
              <w:rPr>
                <w:webHidden/>
                <w:rStyle w:val="IndexLink"/>
              </w:rPr>
              <w:t>4/8</w:t>
            </w:r>
            <w:r>
              <w:rPr>
                <w:rStyle w:val="IndexLink"/>
                <w:rtl w:val="true"/>
              </w:rPr>
              <w:t xml:space="preserve"> </w:t>
            </w:r>
            <w:r>
              <w:rPr>
                <w:rStyle w:val="IndexLink"/>
                <w:rtl w:val="true"/>
              </w:rPr>
              <w:t>فی رِثاءِ أخیهِ الحَسَنِ علیه السّلام لَمّا وَضَعَهُ فی لَحدِهِ‌</w:t>
            </w:r>
            <w:r>
              <w:rPr>
                <w:rStyle w:val="IndexLink"/>
                <w:rtl w:val="true"/>
              </w:rPr>
              <w:tab/>
            </w:r>
            <w:r>
              <w:rPr>
                <w:rStyle w:val="IndexLink"/>
              </w:rPr>
              <w:t>439</w:t>
            </w:r>
          </w:hyperlink>
        </w:p>
        <w:p>
          <w:pPr>
            <w:pStyle w:val="Contents5"/>
            <w:tabs>
              <w:tab w:val="clear" w:pos="7892"/>
              <w:tab w:val="right" w:pos="9026" w:leader="dot"/>
            </w:tabs>
            <w:rPr/>
          </w:pPr>
          <w:hyperlink w:anchor="__RefHeading___Toc6063406_3381743652">
            <w:r>
              <w:rPr>
                <w:webHidden/>
                <w:rStyle w:val="IndexLink"/>
              </w:rPr>
              <w:t>5/8</w:t>
            </w:r>
            <w:r>
              <w:rPr>
                <w:rStyle w:val="IndexLink"/>
                <w:rtl w:val="true"/>
              </w:rPr>
              <w:t xml:space="preserve"> </w:t>
            </w:r>
            <w:r>
              <w:rPr>
                <w:rStyle w:val="IndexLink"/>
                <w:rtl w:val="true"/>
              </w:rPr>
              <w:t>فی فَضائِلِ أبیهِ أمیرِ المُؤمِنینَ علیه السّلام</w:t>
            </w:r>
            <w:r>
              <w:rPr>
                <w:rStyle w:val="IndexLink"/>
                <w:rtl w:val="true"/>
              </w:rPr>
              <w:tab/>
            </w:r>
            <w:r>
              <w:rPr>
                <w:rStyle w:val="IndexLink"/>
              </w:rPr>
              <w:t>440</w:t>
            </w:r>
          </w:hyperlink>
        </w:p>
        <w:p>
          <w:pPr>
            <w:pStyle w:val="Contents5"/>
            <w:tabs>
              <w:tab w:val="clear" w:pos="7892"/>
              <w:tab w:val="right" w:pos="9026" w:leader="dot"/>
            </w:tabs>
            <w:rPr/>
          </w:pPr>
          <w:hyperlink w:anchor="__RefHeading___Toc6063408_3381743652">
            <w:r>
              <w:rPr>
                <w:webHidden/>
                <w:rStyle w:val="IndexLink"/>
              </w:rPr>
              <w:t>6/8</w:t>
            </w:r>
            <w:r>
              <w:rPr>
                <w:rStyle w:val="IndexLink"/>
                <w:rtl w:val="true"/>
              </w:rPr>
              <w:t xml:space="preserve"> </w:t>
            </w:r>
            <w:r>
              <w:rPr>
                <w:rStyle w:val="IndexLink"/>
                <w:rtl w:val="true"/>
              </w:rPr>
              <w:t>فی یَومِ الطَّفِّ حینَ حَمَلَ عَلَی المَیسَرَةِ‌</w:t>
            </w:r>
            <w:r>
              <w:rPr>
                <w:rStyle w:val="IndexLink"/>
                <w:rtl w:val="true"/>
              </w:rPr>
              <w:tab/>
            </w:r>
            <w:r>
              <w:rPr>
                <w:rStyle w:val="IndexLink"/>
              </w:rPr>
              <w:t>441</w:t>
            </w:r>
          </w:hyperlink>
        </w:p>
        <w:p>
          <w:pPr>
            <w:pStyle w:val="Contents5"/>
            <w:tabs>
              <w:tab w:val="clear" w:pos="7892"/>
              <w:tab w:val="right" w:pos="9026" w:leader="dot"/>
            </w:tabs>
            <w:rPr/>
          </w:pPr>
          <w:hyperlink w:anchor="__RefHeading___Toc6063410_3381743652">
            <w:r>
              <w:rPr>
                <w:webHidden/>
                <w:rStyle w:val="IndexLink"/>
              </w:rPr>
              <w:t>7/8</w:t>
            </w:r>
            <w:r>
              <w:rPr>
                <w:rStyle w:val="IndexLink"/>
                <w:rtl w:val="true"/>
              </w:rPr>
              <w:t xml:space="preserve"> </w:t>
            </w:r>
            <w:r>
              <w:rPr>
                <w:rStyle w:val="IndexLink"/>
                <w:rtl w:val="true"/>
              </w:rPr>
              <w:t>فِی الجودِ</w:t>
            </w:r>
            <w:r>
              <w:rPr>
                <w:rStyle w:val="IndexLink"/>
                <w:rtl w:val="true"/>
              </w:rPr>
              <w:tab/>
            </w:r>
            <w:r>
              <w:rPr>
                <w:rStyle w:val="IndexLink"/>
              </w:rPr>
              <w:t>441</w:t>
            </w:r>
          </w:hyperlink>
        </w:p>
        <w:p>
          <w:pPr>
            <w:pStyle w:val="Contents5"/>
            <w:tabs>
              <w:tab w:val="clear" w:pos="7892"/>
              <w:tab w:val="right" w:pos="9026" w:leader="dot"/>
            </w:tabs>
            <w:rPr/>
          </w:pPr>
          <w:hyperlink w:anchor="__RefHeading___Toc6063412_3381743652">
            <w:r>
              <w:rPr>
                <w:webHidden/>
                <w:rStyle w:val="IndexLink"/>
              </w:rPr>
              <w:t>8/8</w:t>
            </w:r>
            <w:r>
              <w:rPr>
                <w:rStyle w:val="IndexLink"/>
                <w:rtl w:val="true"/>
              </w:rPr>
              <w:t xml:space="preserve"> </w:t>
            </w:r>
            <w:r>
              <w:rPr>
                <w:rStyle w:val="IndexLink"/>
                <w:rtl w:val="true"/>
              </w:rPr>
              <w:t>فِی رِثاءِ الإمامِ الحَسَنِ علیه السّلام</w:t>
            </w:r>
            <w:r>
              <w:rPr>
                <w:rStyle w:val="IndexLink"/>
                <w:rtl w:val="true"/>
              </w:rPr>
              <w:tab/>
            </w:r>
            <w:r>
              <w:rPr>
                <w:rStyle w:val="IndexLink"/>
              </w:rPr>
              <w:t>441</w:t>
            </w:r>
          </w:hyperlink>
        </w:p>
        <w:p>
          <w:pPr>
            <w:pStyle w:val="Contents5"/>
            <w:tabs>
              <w:tab w:val="clear" w:pos="7892"/>
              <w:tab w:val="right" w:pos="9026" w:leader="dot"/>
            </w:tabs>
            <w:rPr/>
          </w:pPr>
          <w:hyperlink w:anchor="__RefHeading___Toc6063414_3381743652">
            <w:r>
              <w:rPr>
                <w:webHidden/>
                <w:rStyle w:val="IndexLink"/>
              </w:rPr>
              <w:t>9/8</w:t>
            </w:r>
            <w:r>
              <w:rPr>
                <w:rStyle w:val="IndexLink"/>
                <w:rtl w:val="true"/>
              </w:rPr>
              <w:t xml:space="preserve"> </w:t>
            </w:r>
            <w:r>
              <w:rPr>
                <w:rStyle w:val="IndexLink"/>
                <w:rtl w:val="true"/>
              </w:rPr>
              <w:t>فی رِثاءِ الحُرِّ</w:t>
            </w:r>
            <w:r>
              <w:rPr>
                <w:rStyle w:val="IndexLink"/>
                <w:rtl w:val="true"/>
              </w:rPr>
              <w:tab/>
            </w:r>
            <w:r>
              <w:rPr>
                <w:rStyle w:val="IndexLink"/>
              </w:rPr>
              <w:t>441</w:t>
            </w:r>
          </w:hyperlink>
        </w:p>
        <w:p>
          <w:pPr>
            <w:pStyle w:val="Contents5"/>
            <w:tabs>
              <w:tab w:val="clear" w:pos="7892"/>
              <w:tab w:val="right" w:pos="9026" w:leader="dot"/>
            </w:tabs>
            <w:rPr/>
          </w:pPr>
          <w:hyperlink w:anchor="__RefHeading___Toc6063416_3381743652">
            <w:r>
              <w:rPr>
                <w:webHidden/>
                <w:rStyle w:val="IndexLink"/>
              </w:rPr>
              <w:t>10/8</w:t>
            </w:r>
            <w:r>
              <w:rPr>
                <w:rStyle w:val="IndexLink"/>
                <w:rtl w:val="true"/>
              </w:rPr>
              <w:t xml:space="preserve"> </w:t>
            </w:r>
            <w:r>
              <w:rPr>
                <w:rStyle w:val="IndexLink"/>
                <w:rtl w:val="true"/>
              </w:rPr>
              <w:t>فی رِثاءِ أخیهِ العَبّاسِ یَومَ عاشوراءَ</w:t>
            </w:r>
            <w:r>
              <w:rPr>
                <w:rStyle w:val="IndexLink"/>
                <w:rtl w:val="true"/>
              </w:rPr>
              <w:tab/>
            </w:r>
            <w:r>
              <w:rPr>
                <w:rStyle w:val="IndexLink"/>
              </w:rPr>
              <w:t>442</w:t>
            </w:r>
          </w:hyperlink>
        </w:p>
        <w:p>
          <w:pPr>
            <w:pStyle w:val="Contents5"/>
            <w:tabs>
              <w:tab w:val="clear" w:pos="7892"/>
              <w:tab w:val="right" w:pos="9026" w:leader="dot"/>
            </w:tabs>
            <w:rPr/>
          </w:pPr>
          <w:hyperlink w:anchor="__RefHeading___Toc6063418_3381743652">
            <w:r>
              <w:rPr>
                <w:webHidden/>
                <w:rStyle w:val="IndexLink"/>
              </w:rPr>
              <w:t>11/8</w:t>
            </w:r>
            <w:r>
              <w:rPr>
                <w:rStyle w:val="IndexLink"/>
                <w:rtl w:val="true"/>
              </w:rPr>
              <w:t xml:space="preserve"> </w:t>
            </w:r>
            <w:r>
              <w:rPr>
                <w:rStyle w:val="IndexLink"/>
                <w:rtl w:val="true"/>
              </w:rPr>
              <w:t>فی ذِکرِ مَفاخِرِهِ یَومَ عاشوراءَ</w:t>
            </w:r>
            <w:r>
              <w:rPr>
                <w:rStyle w:val="IndexLink"/>
                <w:rtl w:val="true"/>
              </w:rPr>
              <w:tab/>
            </w:r>
            <w:r>
              <w:rPr>
                <w:rStyle w:val="IndexLink"/>
              </w:rPr>
              <w:t>442</w:t>
            </w:r>
          </w:hyperlink>
        </w:p>
        <w:p>
          <w:pPr>
            <w:pStyle w:val="Contents5"/>
            <w:tabs>
              <w:tab w:val="clear" w:pos="7892"/>
              <w:tab w:val="right" w:pos="9026" w:leader="dot"/>
            </w:tabs>
            <w:rPr/>
          </w:pPr>
          <w:hyperlink w:anchor="__RefHeading___Toc6063420_3381743652">
            <w:r>
              <w:rPr>
                <w:webHidden/>
                <w:rStyle w:val="IndexLink"/>
              </w:rPr>
              <w:t>12/8</w:t>
            </w:r>
            <w:r>
              <w:rPr>
                <w:rStyle w:val="IndexLink"/>
                <w:rtl w:val="true"/>
              </w:rPr>
              <w:t xml:space="preserve"> </w:t>
            </w:r>
            <w:r>
              <w:rPr>
                <w:rStyle w:val="IndexLink"/>
                <w:rtl w:val="true"/>
              </w:rPr>
              <w:t>فی فَضلِ الشَّهادَةِ‌</w:t>
            </w:r>
            <w:r>
              <w:rPr>
                <w:rStyle w:val="IndexLink"/>
                <w:rtl w:val="true"/>
              </w:rPr>
              <w:tab/>
            </w:r>
            <w:r>
              <w:rPr>
                <w:rStyle w:val="IndexLink"/>
              </w:rPr>
              <w:t>443</w:t>
            </w:r>
          </w:hyperlink>
        </w:p>
        <w:p>
          <w:pPr>
            <w:pStyle w:val="Contents5"/>
            <w:tabs>
              <w:tab w:val="clear" w:pos="7892"/>
              <w:tab w:val="right" w:pos="9026" w:leader="dot"/>
            </w:tabs>
            <w:rPr/>
          </w:pPr>
          <w:hyperlink w:anchor="__RefHeading___Toc6063422_3381743652">
            <w:r>
              <w:rPr>
                <w:webHidden/>
                <w:rStyle w:val="IndexLink"/>
              </w:rPr>
              <w:t>13/8</w:t>
            </w:r>
            <w:r>
              <w:rPr>
                <w:rStyle w:val="IndexLink"/>
                <w:rtl w:val="true"/>
              </w:rPr>
              <w:t xml:space="preserve"> </w:t>
            </w:r>
            <w:r>
              <w:rPr>
                <w:rStyle w:val="IndexLink"/>
                <w:rtl w:val="true"/>
              </w:rPr>
              <w:t>فی ذَمِّ الحِرصِ‌</w:t>
            </w:r>
            <w:r>
              <w:rPr>
                <w:rStyle w:val="IndexLink"/>
                <w:rtl w:val="true"/>
              </w:rPr>
              <w:tab/>
            </w:r>
            <w:r>
              <w:rPr>
                <w:rStyle w:val="IndexLink"/>
              </w:rPr>
              <w:t>443</w:t>
            </w:r>
          </w:hyperlink>
        </w:p>
        <w:p>
          <w:pPr>
            <w:pStyle w:val="Contents5"/>
            <w:tabs>
              <w:tab w:val="clear" w:pos="7892"/>
              <w:tab w:val="right" w:pos="9026" w:leader="dot"/>
            </w:tabs>
            <w:rPr/>
          </w:pPr>
          <w:hyperlink w:anchor="__RefHeading___Toc6063424_3381743652">
            <w:r>
              <w:rPr>
                <w:webHidden/>
                <w:rStyle w:val="IndexLink"/>
              </w:rPr>
              <w:t>14/8</w:t>
            </w:r>
            <w:r>
              <w:rPr>
                <w:rStyle w:val="IndexLink"/>
                <w:rtl w:val="true"/>
              </w:rPr>
              <w:t xml:space="preserve"> </w:t>
            </w:r>
            <w:r>
              <w:rPr>
                <w:rStyle w:val="IndexLink"/>
                <w:rtl w:val="true"/>
              </w:rPr>
              <w:t>فی فَناءِ الدُّنیا</w:t>
            </w:r>
            <w:r>
              <w:rPr>
                <w:rStyle w:val="IndexLink"/>
                <w:rtl w:val="true"/>
              </w:rPr>
              <w:tab/>
            </w:r>
            <w:r>
              <w:rPr>
                <w:rStyle w:val="IndexLink"/>
              </w:rPr>
              <w:t>443</w:t>
            </w:r>
          </w:hyperlink>
        </w:p>
        <w:p>
          <w:pPr>
            <w:pStyle w:val="Contents5"/>
            <w:tabs>
              <w:tab w:val="clear" w:pos="7892"/>
              <w:tab w:val="right" w:pos="9026" w:leader="dot"/>
            </w:tabs>
            <w:rPr/>
          </w:pPr>
          <w:hyperlink w:anchor="__RefHeading___Toc6063426_3381743652">
            <w:r>
              <w:rPr>
                <w:webHidden/>
                <w:rStyle w:val="IndexLink"/>
              </w:rPr>
              <w:t>15/8</w:t>
            </w:r>
            <w:r>
              <w:rPr>
                <w:rStyle w:val="IndexLink"/>
                <w:rtl w:val="true"/>
              </w:rPr>
              <w:t xml:space="preserve"> </w:t>
            </w:r>
            <w:r>
              <w:rPr>
                <w:rStyle w:val="IndexLink"/>
                <w:rtl w:val="true"/>
              </w:rPr>
              <w:t>فی ذَمِّ سُؤالِ غَیرِ اللّهِ تَعالی‌</w:t>
            </w:r>
            <w:r>
              <w:rPr>
                <w:rStyle w:val="IndexLink"/>
                <w:rtl w:val="true"/>
              </w:rPr>
              <w:tab/>
            </w:r>
            <w:r>
              <w:rPr>
                <w:rStyle w:val="IndexLink"/>
              </w:rPr>
              <w:t>444</w:t>
            </w:r>
          </w:hyperlink>
        </w:p>
        <w:p>
          <w:pPr>
            <w:pStyle w:val="Contents5"/>
            <w:tabs>
              <w:tab w:val="clear" w:pos="7892"/>
              <w:tab w:val="right" w:pos="9026" w:leader="dot"/>
            </w:tabs>
            <w:rPr/>
          </w:pPr>
          <w:hyperlink w:anchor="__RefHeading___Toc6063428_3381743652">
            <w:r>
              <w:rPr>
                <w:webHidden/>
                <w:rStyle w:val="IndexLink"/>
              </w:rPr>
              <w:t>16/8</w:t>
            </w:r>
            <w:r>
              <w:rPr>
                <w:rStyle w:val="IndexLink"/>
                <w:rtl w:val="true"/>
              </w:rPr>
              <w:t xml:space="preserve"> </w:t>
            </w:r>
            <w:r>
              <w:rPr>
                <w:rStyle w:val="IndexLink"/>
                <w:rtl w:val="true"/>
              </w:rPr>
              <w:t>فِی الاِستِغناءِ بِالخالِقِ عَنِ المَخلوقِ‌</w:t>
            </w:r>
            <w:r>
              <w:rPr>
                <w:rStyle w:val="IndexLink"/>
                <w:rtl w:val="true"/>
              </w:rPr>
              <w:tab/>
            </w:r>
            <w:r>
              <w:rPr>
                <w:rStyle w:val="IndexLink"/>
              </w:rPr>
              <w:t>444</w:t>
            </w:r>
          </w:hyperlink>
        </w:p>
        <w:p>
          <w:pPr>
            <w:pStyle w:val="Contents5"/>
            <w:tabs>
              <w:tab w:val="clear" w:pos="7892"/>
              <w:tab w:val="right" w:pos="9026" w:leader="dot"/>
            </w:tabs>
            <w:rPr/>
          </w:pPr>
          <w:hyperlink w:anchor="__RefHeading___Toc6063430_3381743652">
            <w:r>
              <w:rPr>
                <w:webHidden/>
                <w:rStyle w:val="IndexLink"/>
              </w:rPr>
              <w:t>17/8</w:t>
            </w:r>
            <w:r>
              <w:rPr>
                <w:rStyle w:val="IndexLink"/>
                <w:rtl w:val="true"/>
              </w:rPr>
              <w:t xml:space="preserve"> </w:t>
            </w:r>
            <w:r>
              <w:rPr>
                <w:rStyle w:val="IndexLink"/>
                <w:rtl w:val="true"/>
              </w:rPr>
              <w:t>فی فَضلِ اسرَتِهِ‌</w:t>
            </w:r>
            <w:r>
              <w:rPr>
                <w:rStyle w:val="IndexLink"/>
                <w:rtl w:val="true"/>
              </w:rPr>
              <w:tab/>
            </w:r>
            <w:r>
              <w:rPr>
                <w:rStyle w:val="IndexLink"/>
              </w:rPr>
              <w:t>445</w:t>
            </w:r>
          </w:hyperlink>
        </w:p>
        <w:p>
          <w:pPr>
            <w:pStyle w:val="Contents5"/>
            <w:tabs>
              <w:tab w:val="clear" w:pos="7892"/>
              <w:tab w:val="right" w:pos="9026" w:leader="dot"/>
            </w:tabs>
            <w:rPr/>
          </w:pPr>
          <w:hyperlink w:anchor="__RefHeading___Toc6063432_3381743652">
            <w:r>
              <w:rPr>
                <w:webHidden/>
                <w:rStyle w:val="IndexLink"/>
              </w:rPr>
              <w:t>18/8</w:t>
            </w:r>
            <w:r>
              <w:rPr>
                <w:rStyle w:val="IndexLink"/>
                <w:rtl w:val="true"/>
              </w:rPr>
              <w:t xml:space="preserve"> </w:t>
            </w:r>
            <w:r>
              <w:rPr>
                <w:rStyle w:val="IndexLink"/>
                <w:rtl w:val="true"/>
              </w:rPr>
              <w:t>فِی المَوعِظَةِ‌</w:t>
            </w:r>
            <w:r>
              <w:rPr>
                <w:rStyle w:val="IndexLink"/>
                <w:rtl w:val="true"/>
              </w:rPr>
              <w:tab/>
            </w:r>
            <w:r>
              <w:rPr>
                <w:rStyle w:val="IndexLink"/>
              </w:rPr>
              <w:t>445</w:t>
            </w:r>
          </w:hyperlink>
        </w:p>
        <w:p>
          <w:pPr>
            <w:pStyle w:val="Contents5"/>
            <w:tabs>
              <w:tab w:val="clear" w:pos="7892"/>
              <w:tab w:val="right" w:pos="9026" w:leader="dot"/>
            </w:tabs>
            <w:rPr/>
          </w:pPr>
          <w:hyperlink w:anchor="__RefHeading___Toc6063434_3381743652">
            <w:r>
              <w:rPr>
                <w:webHidden/>
                <w:rStyle w:val="IndexLink"/>
              </w:rPr>
              <w:t>19/8</w:t>
            </w:r>
            <w:r>
              <w:rPr>
                <w:rStyle w:val="IndexLink"/>
                <w:rtl w:val="true"/>
              </w:rPr>
              <w:t xml:space="preserve"> </w:t>
            </w:r>
            <w:r>
              <w:rPr>
                <w:rStyle w:val="IndexLink"/>
                <w:rtl w:val="true"/>
              </w:rPr>
              <w:t>فِی اختِیارِ المَوتِ عَلی ذُلِّ الحَیاةِ‌</w:t>
            </w:r>
            <w:r>
              <w:rPr>
                <w:rStyle w:val="IndexLink"/>
                <w:rtl w:val="true"/>
              </w:rPr>
              <w:tab/>
            </w:r>
            <w:r>
              <w:rPr>
                <w:rStyle w:val="IndexLink"/>
              </w:rPr>
              <w:t>446</w:t>
            </w:r>
          </w:hyperlink>
        </w:p>
        <w:p>
          <w:pPr>
            <w:pStyle w:val="Contents5"/>
            <w:tabs>
              <w:tab w:val="clear" w:pos="7892"/>
              <w:tab w:val="right" w:pos="9026" w:leader="dot"/>
            </w:tabs>
            <w:rPr/>
          </w:pPr>
          <w:hyperlink w:anchor="__RefHeading___Toc6063436_3381743652">
            <w:r>
              <w:rPr>
                <w:webHidden/>
                <w:rStyle w:val="IndexLink"/>
              </w:rPr>
              <w:t>20/8</w:t>
            </w:r>
            <w:r>
              <w:rPr>
                <w:rStyle w:val="IndexLink"/>
                <w:rtl w:val="true"/>
              </w:rPr>
              <w:t xml:space="preserve"> </w:t>
            </w:r>
            <w:r>
              <w:rPr>
                <w:rStyle w:val="IndexLink"/>
                <w:rtl w:val="true"/>
              </w:rPr>
              <w:t>فی مَضارِّ کَثرَةِ المالِ‌</w:t>
            </w:r>
            <w:r>
              <w:rPr>
                <w:rStyle w:val="IndexLink"/>
                <w:rtl w:val="true"/>
              </w:rPr>
              <w:tab/>
            </w:r>
            <w:r>
              <w:rPr>
                <w:rStyle w:val="IndexLink"/>
              </w:rPr>
              <w:t>446</w:t>
            </w:r>
          </w:hyperlink>
        </w:p>
        <w:p>
          <w:pPr>
            <w:pStyle w:val="Contents5"/>
            <w:tabs>
              <w:tab w:val="clear" w:pos="7892"/>
              <w:tab w:val="right" w:pos="9026" w:leader="dot"/>
            </w:tabs>
            <w:rPr/>
          </w:pPr>
          <w:hyperlink w:anchor="__RefHeading___Toc6063438_3381743652">
            <w:r>
              <w:rPr>
                <w:webHidden/>
                <w:rStyle w:val="IndexLink"/>
              </w:rPr>
              <w:t>21/8</w:t>
            </w:r>
            <w:r>
              <w:rPr>
                <w:rStyle w:val="IndexLink"/>
                <w:rtl w:val="true"/>
              </w:rPr>
              <w:t xml:space="preserve"> </w:t>
            </w:r>
            <w:r>
              <w:rPr>
                <w:rStyle w:val="IndexLink"/>
                <w:rtl w:val="true"/>
              </w:rPr>
              <w:t>فی لَیلَةِ عاشوراءَ</w:t>
            </w:r>
            <w:r>
              <w:rPr>
                <w:rStyle w:val="IndexLink"/>
                <w:rtl w:val="true"/>
              </w:rPr>
              <w:tab/>
            </w:r>
            <w:r>
              <w:rPr>
                <w:rStyle w:val="IndexLink"/>
              </w:rPr>
              <w:t>446</w:t>
            </w:r>
          </w:hyperlink>
        </w:p>
        <w:p>
          <w:pPr>
            <w:pStyle w:val="Contents5"/>
            <w:tabs>
              <w:tab w:val="clear" w:pos="7892"/>
              <w:tab w:val="right" w:pos="9026" w:leader="dot"/>
            </w:tabs>
            <w:rPr/>
          </w:pPr>
          <w:hyperlink w:anchor="__RefHeading___Toc6063440_3381743652">
            <w:r>
              <w:rPr>
                <w:webHidden/>
                <w:rStyle w:val="IndexLink"/>
              </w:rPr>
              <w:t>22/8</w:t>
            </w:r>
            <w:r>
              <w:rPr>
                <w:rStyle w:val="IndexLink"/>
                <w:rtl w:val="true"/>
              </w:rPr>
              <w:t xml:space="preserve"> </w:t>
            </w:r>
            <w:r>
              <w:rPr>
                <w:rStyle w:val="IndexLink"/>
                <w:rtl w:val="true"/>
              </w:rPr>
              <w:t>فی بَیانِ تَوالِی المَصائِبِ عَلَیهِ‌</w:t>
            </w:r>
            <w:r>
              <w:rPr>
                <w:rStyle w:val="IndexLink"/>
                <w:rtl w:val="true"/>
              </w:rPr>
              <w:tab/>
            </w:r>
            <w:r>
              <w:rPr>
                <w:rStyle w:val="IndexLink"/>
              </w:rPr>
              <w:t>447</w:t>
            </w:r>
          </w:hyperlink>
        </w:p>
        <w:p>
          <w:pPr>
            <w:pStyle w:val="Contents5"/>
            <w:tabs>
              <w:tab w:val="clear" w:pos="7892"/>
              <w:tab w:val="right" w:pos="9026" w:leader="dot"/>
            </w:tabs>
            <w:rPr/>
          </w:pPr>
          <w:hyperlink w:anchor="__RefHeading___Toc6063442_3381743652">
            <w:r>
              <w:rPr>
                <w:webHidden/>
                <w:rStyle w:val="IndexLink"/>
              </w:rPr>
              <w:t>23/8</w:t>
            </w:r>
            <w:r>
              <w:rPr>
                <w:rStyle w:val="IndexLink"/>
                <w:rtl w:val="true"/>
              </w:rPr>
              <w:t xml:space="preserve"> </w:t>
            </w:r>
            <w:r>
              <w:rPr>
                <w:rStyle w:val="IndexLink"/>
                <w:rtl w:val="true"/>
              </w:rPr>
              <w:t>فی فَضلِ اسرَتِهِ وأحَقِّیَّتِهِ لِلخِلافَةِ‌</w:t>
            </w:r>
            <w:r>
              <w:rPr>
                <w:rStyle w:val="IndexLink"/>
                <w:rtl w:val="true"/>
              </w:rPr>
              <w:tab/>
            </w:r>
            <w:r>
              <w:rPr>
                <w:rStyle w:val="IndexLink"/>
              </w:rPr>
              <w:t>447</w:t>
            </w:r>
          </w:hyperlink>
        </w:p>
        <w:p>
          <w:pPr>
            <w:pStyle w:val="Contents5"/>
            <w:tabs>
              <w:tab w:val="clear" w:pos="7892"/>
              <w:tab w:val="right" w:pos="9026" w:leader="dot"/>
            </w:tabs>
            <w:rPr/>
          </w:pPr>
          <w:hyperlink w:anchor="__RefHeading___Toc6063444_3381743652">
            <w:r>
              <w:rPr>
                <w:webHidden/>
                <w:rStyle w:val="IndexLink"/>
              </w:rPr>
              <w:t>24/8</w:t>
            </w:r>
            <w:r>
              <w:rPr>
                <w:rStyle w:val="IndexLink"/>
                <w:rtl w:val="true"/>
              </w:rPr>
              <w:t xml:space="preserve"> </w:t>
            </w:r>
            <w:r>
              <w:rPr>
                <w:rStyle w:val="IndexLink"/>
                <w:rtl w:val="true"/>
              </w:rPr>
              <w:t>فی طولِ الأَمَلِ‌</w:t>
            </w:r>
            <w:r>
              <w:rPr>
                <w:rStyle w:val="IndexLink"/>
                <w:rtl w:val="true"/>
              </w:rPr>
              <w:tab/>
            </w:r>
            <w:r>
              <w:rPr>
                <w:rStyle w:val="IndexLink"/>
              </w:rPr>
              <w:t>448</w:t>
            </w:r>
          </w:hyperlink>
        </w:p>
        <w:p>
          <w:pPr>
            <w:pStyle w:val="Contents5"/>
            <w:tabs>
              <w:tab w:val="clear" w:pos="7892"/>
              <w:tab w:val="right" w:pos="9026" w:leader="dot"/>
            </w:tabs>
            <w:rPr/>
          </w:pPr>
          <w:hyperlink w:anchor="__RefHeading___Toc6063446_3381743652">
            <w:r>
              <w:rPr>
                <w:webHidden/>
                <w:rStyle w:val="IndexLink"/>
              </w:rPr>
              <w:t>25/8</w:t>
            </w:r>
            <w:r>
              <w:rPr>
                <w:rStyle w:val="IndexLink"/>
                <w:rtl w:val="true"/>
              </w:rPr>
              <w:t xml:space="preserve"> </w:t>
            </w:r>
            <w:r>
              <w:rPr>
                <w:rStyle w:val="IndexLink"/>
                <w:rtl w:val="true"/>
              </w:rPr>
              <w:t>فی وَداعِ ابنَتِهِ سُکَینَةَ وقَد ضَمَّها إلی صَدرِهِ‌</w:t>
            </w:r>
            <w:r>
              <w:rPr>
                <w:rStyle w:val="IndexLink"/>
                <w:rtl w:val="true"/>
              </w:rPr>
              <w:tab/>
            </w:r>
            <w:r>
              <w:rPr>
                <w:rStyle w:val="IndexLink"/>
              </w:rPr>
              <w:t>448</w:t>
            </w:r>
          </w:hyperlink>
        </w:p>
        <w:p>
          <w:pPr>
            <w:pStyle w:val="Contents5"/>
            <w:tabs>
              <w:tab w:val="clear" w:pos="7892"/>
              <w:tab w:val="right" w:pos="9026" w:leader="dot"/>
            </w:tabs>
            <w:rPr/>
          </w:pPr>
          <w:hyperlink w:anchor="__RefHeading___Toc6063448_3381743652">
            <w:r>
              <w:rPr>
                <w:webHidden/>
                <w:rStyle w:val="IndexLink"/>
              </w:rPr>
              <w:t>26/8</w:t>
            </w:r>
            <w:r>
              <w:rPr>
                <w:rStyle w:val="IndexLink"/>
                <w:rtl w:val="true"/>
              </w:rPr>
              <w:t xml:space="preserve"> </w:t>
            </w:r>
            <w:r>
              <w:rPr>
                <w:rStyle w:val="IndexLink"/>
                <w:rtl w:val="true"/>
              </w:rPr>
              <w:t>فی بَیانِ فَضائِلِهِ ومَطاعِنِ أعدائِهِ یَومَ الطَّفِّ‌</w:t>
            </w:r>
            <w:r>
              <w:rPr>
                <w:rStyle w:val="IndexLink"/>
                <w:rtl w:val="true"/>
              </w:rPr>
              <w:tab/>
            </w:r>
            <w:r>
              <w:rPr>
                <w:rStyle w:val="IndexLink"/>
              </w:rPr>
              <w:t>449</w:t>
            </w:r>
          </w:hyperlink>
        </w:p>
        <w:p>
          <w:pPr>
            <w:pStyle w:val="Contents5"/>
            <w:tabs>
              <w:tab w:val="clear" w:pos="7892"/>
              <w:tab w:val="right" w:pos="9026" w:leader="dot"/>
            </w:tabs>
            <w:rPr/>
          </w:pPr>
          <w:hyperlink w:anchor="__RefHeading___Toc6063450_3381743652">
            <w:r>
              <w:rPr>
                <w:webHidden/>
                <w:rStyle w:val="IndexLink"/>
              </w:rPr>
              <w:t>27/8</w:t>
            </w:r>
            <w:r>
              <w:rPr>
                <w:rStyle w:val="IndexLink"/>
                <w:rtl w:val="true"/>
              </w:rPr>
              <w:t xml:space="preserve"> </w:t>
            </w:r>
            <w:r>
              <w:rPr>
                <w:rStyle w:val="IndexLink"/>
                <w:rtl w:val="true"/>
              </w:rPr>
              <w:t>فِی المَوعِظَةِ‌</w:t>
            </w:r>
            <w:r>
              <w:rPr>
                <w:rStyle w:val="IndexLink"/>
                <w:rtl w:val="true"/>
              </w:rPr>
              <w:tab/>
            </w:r>
            <w:r>
              <w:rPr>
                <w:rStyle w:val="IndexLink"/>
              </w:rPr>
              <w:t>451</w:t>
            </w:r>
          </w:hyperlink>
        </w:p>
        <w:p>
          <w:pPr>
            <w:pStyle w:val="Contents5"/>
            <w:tabs>
              <w:tab w:val="clear" w:pos="7892"/>
              <w:tab w:val="right" w:pos="9026" w:leader="dot"/>
            </w:tabs>
            <w:rPr/>
          </w:pPr>
          <w:hyperlink w:anchor="__RefHeading___Toc6063452_3381743652">
            <w:r>
              <w:rPr>
                <w:webHidden/>
                <w:rStyle w:val="IndexLink"/>
              </w:rPr>
              <w:t>28/8</w:t>
            </w:r>
            <w:r>
              <w:rPr>
                <w:rStyle w:val="IndexLink"/>
                <w:rtl w:val="true"/>
              </w:rPr>
              <w:t xml:space="preserve"> </w:t>
            </w:r>
            <w:r>
              <w:rPr>
                <w:rStyle w:val="IndexLink"/>
                <w:rtl w:val="true"/>
              </w:rPr>
              <w:t>فِی الاِعتِبارِ بِالمَوتِ‌</w:t>
            </w:r>
            <w:r>
              <w:rPr>
                <w:rStyle w:val="IndexLink"/>
                <w:rtl w:val="true"/>
              </w:rPr>
              <w:tab/>
            </w:r>
            <w:r>
              <w:rPr>
                <w:rStyle w:val="IndexLink"/>
              </w:rPr>
              <w:t>452</w:t>
            </w:r>
          </w:hyperlink>
        </w:p>
        <w:p>
          <w:pPr>
            <w:pStyle w:val="Contents5"/>
            <w:tabs>
              <w:tab w:val="clear" w:pos="7892"/>
              <w:tab w:val="right" w:pos="9026" w:leader="dot"/>
            </w:tabs>
            <w:rPr/>
          </w:pPr>
          <w:hyperlink w:anchor="__RefHeading___Toc6063454_3381743652">
            <w:r>
              <w:rPr>
                <w:webHidden/>
                <w:rStyle w:val="IndexLink"/>
              </w:rPr>
              <w:t>29/8</w:t>
            </w:r>
            <w:r>
              <w:rPr>
                <w:rStyle w:val="IndexLink"/>
                <w:rtl w:val="true"/>
              </w:rPr>
              <w:t xml:space="preserve"> </w:t>
            </w:r>
            <w:r>
              <w:rPr>
                <w:rStyle w:val="IndexLink"/>
                <w:rtl w:val="true"/>
              </w:rPr>
              <w:t>فی ذَمِّ یَزیدَ</w:t>
            </w:r>
            <w:r>
              <w:rPr>
                <w:rStyle w:val="IndexLink"/>
                <w:rtl w:val="true"/>
              </w:rPr>
              <w:tab/>
            </w:r>
            <w:r>
              <w:rPr>
                <w:rStyle w:val="IndexLink"/>
              </w:rPr>
              <w:t>453</w:t>
            </w:r>
          </w:hyperlink>
        </w:p>
        <w:p>
          <w:pPr>
            <w:pStyle w:val="Contents5"/>
            <w:tabs>
              <w:tab w:val="clear" w:pos="7892"/>
              <w:tab w:val="right" w:pos="9026" w:leader="dot"/>
            </w:tabs>
            <w:rPr/>
          </w:pPr>
          <w:hyperlink w:anchor="__RefHeading___Toc6063456_3381743652">
            <w:r>
              <w:rPr>
                <w:webHidden/>
                <w:rStyle w:val="IndexLink"/>
              </w:rPr>
              <w:t>30/8</w:t>
            </w:r>
            <w:r>
              <w:rPr>
                <w:rStyle w:val="IndexLink"/>
                <w:rtl w:val="true"/>
              </w:rPr>
              <w:t xml:space="preserve"> </w:t>
            </w:r>
            <w:r>
              <w:rPr>
                <w:rStyle w:val="IndexLink"/>
                <w:rtl w:val="true"/>
              </w:rPr>
              <w:t>فی بَیانِ فَضائِلِهِ‌</w:t>
            </w:r>
            <w:r>
              <w:rPr>
                <w:rStyle w:val="IndexLink"/>
                <w:rtl w:val="true"/>
              </w:rPr>
              <w:tab/>
            </w:r>
            <w:r>
              <w:rPr>
                <w:rStyle w:val="IndexLink"/>
              </w:rPr>
              <w:t>453</w:t>
            </w:r>
          </w:hyperlink>
        </w:p>
        <w:p>
          <w:pPr>
            <w:pStyle w:val="Contents5"/>
            <w:tabs>
              <w:tab w:val="clear" w:pos="7892"/>
              <w:tab w:val="right" w:pos="9026" w:leader="dot"/>
            </w:tabs>
            <w:rPr/>
          </w:pPr>
          <w:hyperlink w:anchor="__RefHeading___Toc6063458_3381743652">
            <w:r>
              <w:rPr>
                <w:webHidden/>
                <w:rStyle w:val="IndexLink"/>
              </w:rPr>
              <w:t>31/8</w:t>
            </w:r>
            <w:r>
              <w:rPr>
                <w:rStyle w:val="IndexLink"/>
                <w:rtl w:val="true"/>
              </w:rPr>
              <w:t xml:space="preserve"> </w:t>
            </w:r>
            <w:r>
              <w:rPr>
                <w:rStyle w:val="IndexLink"/>
                <w:rtl w:val="true"/>
              </w:rPr>
              <w:t>فی بَیانِ غُربَتِهِ‌</w:t>
            </w:r>
            <w:r>
              <w:rPr>
                <w:rStyle w:val="IndexLink"/>
                <w:rtl w:val="true"/>
              </w:rPr>
              <w:tab/>
            </w:r>
            <w:r>
              <w:rPr>
                <w:rStyle w:val="IndexLink"/>
              </w:rPr>
              <w:t>453</w:t>
            </w:r>
          </w:hyperlink>
        </w:p>
        <w:p>
          <w:pPr>
            <w:pStyle w:val="Contents5"/>
            <w:tabs>
              <w:tab w:val="clear" w:pos="7892"/>
              <w:tab w:val="right" w:pos="9026" w:leader="dot"/>
            </w:tabs>
            <w:rPr/>
          </w:pPr>
          <w:hyperlink w:anchor="__RefHeading___Toc6063460_3381743652">
            <w:r>
              <w:rPr>
                <w:webHidden/>
                <w:rStyle w:val="IndexLink"/>
              </w:rPr>
              <w:t>32/8</w:t>
            </w:r>
            <w:r>
              <w:rPr>
                <w:rStyle w:val="IndexLink"/>
                <w:rtl w:val="true"/>
              </w:rPr>
              <w:t xml:space="preserve"> </w:t>
            </w:r>
            <w:r>
              <w:rPr>
                <w:rStyle w:val="IndexLink"/>
                <w:rtl w:val="true"/>
              </w:rPr>
              <w:t>فِی المُناجاةِ مَعَ رَبِّ الأَربابِ‌</w:t>
            </w:r>
            <w:r>
              <w:rPr>
                <w:rStyle w:val="IndexLink"/>
                <w:rtl w:val="true"/>
              </w:rPr>
              <w:tab/>
            </w:r>
            <w:r>
              <w:rPr>
                <w:rStyle w:val="IndexLink"/>
              </w:rPr>
              <w:t>455</w:t>
            </w:r>
          </w:hyperlink>
        </w:p>
        <w:p>
          <w:pPr>
            <w:pStyle w:val="Contents5"/>
            <w:tabs>
              <w:tab w:val="clear" w:pos="7892"/>
              <w:tab w:val="right" w:pos="9026" w:leader="dot"/>
            </w:tabs>
            <w:rPr/>
          </w:pPr>
          <w:hyperlink w:anchor="__RefHeading___Toc6063462_3381743652">
            <w:r>
              <w:rPr>
                <w:webHidden/>
                <w:rStyle w:val="IndexLink"/>
              </w:rPr>
              <w:t>33/8</w:t>
            </w:r>
            <w:r>
              <w:rPr>
                <w:rStyle w:val="IndexLink"/>
                <w:rtl w:val="true"/>
              </w:rPr>
              <w:t xml:space="preserve"> </w:t>
            </w:r>
            <w:r>
              <w:rPr>
                <w:rStyle w:val="IndexLink"/>
                <w:rtl w:val="true"/>
              </w:rPr>
              <w:t>فی جَوابِ الأَعرابِیِّ‌</w:t>
            </w:r>
            <w:r>
              <w:rPr>
                <w:rStyle w:val="IndexLink"/>
                <w:rtl w:val="true"/>
              </w:rPr>
              <w:tab/>
            </w:r>
            <w:r>
              <w:rPr>
                <w:rStyle w:val="IndexLink"/>
              </w:rPr>
              <w:t>456</w:t>
            </w:r>
          </w:hyperlink>
        </w:p>
        <w:p>
          <w:pPr>
            <w:pStyle w:val="Contents5"/>
            <w:tabs>
              <w:tab w:val="clear" w:pos="7892"/>
              <w:tab w:val="right" w:pos="9026" w:leader="dot"/>
            </w:tabs>
            <w:rPr/>
          </w:pPr>
          <w:hyperlink w:anchor="__RefHeading___Toc6063464_3381743652">
            <w:r>
              <w:rPr>
                <w:webHidden/>
                <w:rStyle w:val="IndexLink"/>
              </w:rPr>
              <w:t>34/8</w:t>
            </w:r>
            <w:r>
              <w:rPr>
                <w:rStyle w:val="IndexLink"/>
                <w:rtl w:val="true"/>
              </w:rPr>
              <w:t xml:space="preserve"> </w:t>
            </w:r>
            <w:r>
              <w:rPr>
                <w:rStyle w:val="IndexLink"/>
                <w:rtl w:val="true"/>
              </w:rPr>
              <w:t>فِی الاِعتِذارِ مِنَ السّائِلِ‌</w:t>
            </w:r>
            <w:r>
              <w:rPr>
                <w:rStyle w:val="IndexLink"/>
                <w:rtl w:val="true"/>
              </w:rPr>
              <w:tab/>
            </w:r>
            <w:r>
              <w:rPr>
                <w:rStyle w:val="IndexLink"/>
              </w:rPr>
              <w:t>459</w:t>
            </w:r>
          </w:hyperlink>
        </w:p>
        <w:p>
          <w:pPr>
            <w:pStyle w:val="Contents3"/>
            <w:tabs>
              <w:tab w:val="clear" w:pos="8459"/>
              <w:tab w:val="right" w:pos="9026" w:leader="dot"/>
            </w:tabs>
            <w:rPr/>
          </w:pPr>
          <w:hyperlink w:anchor="__RefHeading___Toc6063466_3381743652">
            <w:r>
              <w:rPr>
                <w:webHidden/>
                <w:rStyle w:val="IndexLink"/>
                <w:rtl w:val="true"/>
              </w:rPr>
              <w:t>البابُ التّاسِعُ</w:t>
            </w:r>
            <w:r>
              <w:rPr>
                <w:rStyle w:val="IndexLink"/>
                <w:rtl w:val="true"/>
              </w:rPr>
              <w:t>:</w:t>
            </w:r>
            <w:r>
              <w:rPr>
                <w:rStyle w:val="IndexLink"/>
                <w:rtl w:val="true"/>
              </w:rPr>
              <w:t>التّمثّل فی کلام الإمام علیه السّلام</w:t>
            </w:r>
            <w:r>
              <w:rPr>
                <w:rStyle w:val="IndexLink"/>
                <w:rtl w:val="true"/>
              </w:rPr>
              <w:tab/>
            </w:r>
            <w:r>
              <w:rPr>
                <w:rStyle w:val="IndexLink"/>
              </w:rPr>
              <w:t>462</w:t>
            </w:r>
          </w:hyperlink>
        </w:p>
        <w:p>
          <w:pPr>
            <w:pStyle w:val="Contents4"/>
            <w:tabs>
              <w:tab w:val="clear" w:pos="8176"/>
              <w:tab w:val="right" w:pos="9026" w:leader="dot"/>
            </w:tabs>
            <w:rPr/>
          </w:pPr>
          <w:hyperlink w:anchor="__RefHeading___Toc6063468_3381743652">
            <w:r>
              <w:rPr>
                <w:webHidden/>
                <w:rStyle w:val="IndexLink"/>
              </w:rPr>
              <w:t>1/9</w:t>
            </w:r>
            <w:r>
              <w:rPr>
                <w:rStyle w:val="IndexLink"/>
                <w:rtl w:val="true"/>
              </w:rPr>
              <w:t xml:space="preserve"> </w:t>
            </w:r>
            <w:r>
              <w:rPr>
                <w:rStyle w:val="IndexLink"/>
                <w:rtl w:val="true"/>
              </w:rPr>
              <w:t>التَّمَثُّلُ بِشِعرِ أخِی الأَوسِ فی جَوابِ الحُرِّ</w:t>
            </w:r>
            <w:r>
              <w:rPr>
                <w:rStyle w:val="IndexLink"/>
                <w:rtl w:val="true"/>
              </w:rPr>
              <w:tab/>
            </w:r>
            <w:r>
              <w:rPr>
                <w:rStyle w:val="IndexLink"/>
              </w:rPr>
              <w:t>462</w:t>
            </w:r>
          </w:hyperlink>
        </w:p>
        <w:p>
          <w:pPr>
            <w:pStyle w:val="Contents4"/>
            <w:tabs>
              <w:tab w:val="clear" w:pos="8176"/>
              <w:tab w:val="right" w:pos="9026" w:leader="dot"/>
            </w:tabs>
            <w:rPr/>
          </w:pPr>
          <w:hyperlink w:anchor="__RefHeading___Toc6063470_3381743652">
            <w:r>
              <w:rPr>
                <w:webHidden/>
                <w:rStyle w:val="IndexLink"/>
              </w:rPr>
              <w:t>2/9</w:t>
            </w:r>
            <w:r>
              <w:rPr>
                <w:rStyle w:val="IndexLink"/>
                <w:rtl w:val="true"/>
              </w:rPr>
              <w:t xml:space="preserve"> </w:t>
            </w:r>
            <w:r>
              <w:rPr>
                <w:rStyle w:val="IndexLink"/>
                <w:rtl w:val="true"/>
              </w:rPr>
              <w:t>التَّمَثُّلُ بِشِعرِ فَروَةَ یَومَ عاشوراءَ فی آخِرِ خُطبَتِهِ‌</w:t>
            </w:r>
            <w:r>
              <w:rPr>
                <w:rStyle w:val="IndexLink"/>
                <w:rtl w:val="true"/>
              </w:rPr>
              <w:tab/>
            </w:r>
            <w:r>
              <w:rPr>
                <w:rStyle w:val="IndexLink"/>
              </w:rPr>
              <w:t>463</w:t>
            </w:r>
          </w:hyperlink>
        </w:p>
        <w:p>
          <w:pPr>
            <w:pStyle w:val="Contents4"/>
            <w:tabs>
              <w:tab w:val="clear" w:pos="8176"/>
              <w:tab w:val="right" w:pos="9026" w:leader="dot"/>
            </w:tabs>
            <w:rPr/>
          </w:pPr>
          <w:hyperlink w:anchor="__RefHeading___Toc6063472_3381743652">
            <w:r>
              <w:rPr>
                <w:webHidden/>
                <w:rStyle w:val="IndexLink"/>
              </w:rPr>
              <w:t>3/9</w:t>
            </w:r>
            <w:r>
              <w:rPr>
                <w:rStyle w:val="IndexLink"/>
                <w:rtl w:val="true"/>
              </w:rPr>
              <w:t xml:space="preserve"> </w:t>
            </w:r>
            <w:r>
              <w:rPr>
                <w:rStyle w:val="IndexLink"/>
                <w:rtl w:val="true"/>
              </w:rPr>
              <w:t>التَّمَثُّلُ بِقَولِ ابنِ مُفَرِّغٍ لِلخُروجِ مِنَ المَدینَةِ‌</w:t>
            </w:r>
            <w:r>
              <w:rPr>
                <w:rStyle w:val="IndexLink"/>
                <w:rtl w:val="true"/>
              </w:rPr>
              <w:tab/>
            </w:r>
            <w:r>
              <w:rPr>
                <w:rStyle w:val="IndexLink"/>
              </w:rPr>
              <w:t>463</w:t>
            </w:r>
          </w:hyperlink>
        </w:p>
        <w:p>
          <w:pPr>
            <w:pStyle w:val="Contents4"/>
            <w:tabs>
              <w:tab w:val="clear" w:pos="8176"/>
              <w:tab w:val="right" w:pos="9026" w:leader="dot"/>
            </w:tabs>
            <w:rPr/>
          </w:pPr>
          <w:hyperlink w:anchor="__RefHeading___Toc6063474_3381743652">
            <w:r>
              <w:rPr>
                <w:webHidden/>
                <w:rStyle w:val="IndexLink"/>
              </w:rPr>
              <w:t>4/9</w:t>
            </w:r>
            <w:r>
              <w:rPr>
                <w:rStyle w:val="IndexLink"/>
                <w:rtl w:val="true"/>
              </w:rPr>
              <w:t xml:space="preserve"> </w:t>
            </w:r>
            <w:r>
              <w:rPr>
                <w:rStyle w:val="IndexLink"/>
                <w:rtl w:val="true"/>
              </w:rPr>
              <w:t>التَّمَثُّلُ بِأَشعارِ ضِرارِ بنِ الخَطّابِ الفِهرِیِّ یَومَ الطَّفِّ‌</w:t>
            </w:r>
            <w:r>
              <w:rPr>
                <w:rStyle w:val="IndexLink"/>
                <w:rtl w:val="true"/>
              </w:rPr>
              <w:tab/>
            </w:r>
            <w:r>
              <w:rPr>
                <w:rStyle w:val="IndexLink"/>
              </w:rPr>
              <w:t>464</w:t>
            </w:r>
          </w:hyperlink>
        </w:p>
        <w:p>
          <w:pPr>
            <w:pStyle w:val="Contents4"/>
            <w:tabs>
              <w:tab w:val="clear" w:pos="8176"/>
              <w:tab w:val="right" w:pos="9026" w:leader="dot"/>
            </w:tabs>
            <w:rPr/>
          </w:pPr>
          <w:hyperlink w:anchor="__RefHeading___Toc6063476_3381743652">
            <w:r>
              <w:rPr>
                <w:webHidden/>
                <w:rStyle w:val="IndexLink"/>
              </w:rPr>
              <w:t>5/9</w:t>
            </w:r>
            <w:r>
              <w:rPr>
                <w:rStyle w:val="IndexLink"/>
                <w:rtl w:val="true"/>
              </w:rPr>
              <w:t xml:space="preserve"> </w:t>
            </w:r>
            <w:r>
              <w:rPr>
                <w:rStyle w:val="IndexLink"/>
                <w:rtl w:val="true"/>
              </w:rPr>
              <w:t>التَّمَثُّلُ بِقَولِ زُمَیلِ بنِ ابَیرٍ الفَزارِیِّ‌</w:t>
            </w:r>
            <w:r>
              <w:rPr>
                <w:rStyle w:val="IndexLink"/>
                <w:rtl w:val="true"/>
              </w:rPr>
              <w:tab/>
            </w:r>
            <w:r>
              <w:rPr>
                <w:rStyle w:val="IndexLink"/>
              </w:rPr>
              <w:t>465</w:t>
            </w:r>
          </w:hyperlink>
        </w:p>
        <w:p>
          <w:pPr>
            <w:pStyle w:val="Contents3"/>
            <w:tabs>
              <w:tab w:val="clear" w:pos="8459"/>
              <w:tab w:val="right" w:pos="9026" w:leader="dot"/>
            </w:tabs>
            <w:rPr/>
          </w:pPr>
          <w:hyperlink w:anchor="__RefHeading___Toc6063478_3381743652">
            <w:r>
              <w:rPr>
                <w:webHidden/>
                <w:rStyle w:val="IndexLink"/>
                <w:rtl w:val="true"/>
              </w:rPr>
              <w:t>البابُ العاشِرُ</w:t>
            </w:r>
            <w:r>
              <w:rPr>
                <w:rStyle w:val="IndexLink"/>
                <w:rtl w:val="true"/>
              </w:rPr>
              <w:t>:</w:t>
            </w:r>
            <w:r>
              <w:rPr>
                <w:rStyle w:val="IndexLink"/>
                <w:rtl w:val="true"/>
              </w:rPr>
              <w:t>الدّیوان المنسوب إلی الإمام علیه السّلام</w:t>
            </w:r>
            <w:r>
              <w:rPr>
                <w:rStyle w:val="IndexLink"/>
                <w:rtl w:val="true"/>
              </w:rPr>
              <w:tab/>
            </w:r>
            <w:r>
              <w:rPr>
                <w:rStyle w:val="IndexLink"/>
              </w:rPr>
              <w:t>466</w:t>
            </w:r>
          </w:hyperlink>
        </w:p>
        <w:p>
          <w:pPr>
            <w:pStyle w:val="Contents4"/>
            <w:tabs>
              <w:tab w:val="clear" w:pos="8176"/>
              <w:tab w:val="right" w:pos="9026" w:leader="dot"/>
            </w:tabs>
            <w:rPr/>
          </w:pPr>
          <w:hyperlink w:anchor="__RefHeading___Toc6063480_3381743652">
            <w:r>
              <w:rPr>
                <w:webHidden/>
                <w:rStyle w:val="IndexLink"/>
                <w:rtl w:val="true"/>
              </w:rPr>
              <w:t>اشارة</w:t>
            </w:r>
            <w:r>
              <w:rPr>
                <w:rStyle w:val="IndexLink"/>
                <w:rtl w:val="true"/>
              </w:rPr>
              <w:tab/>
            </w:r>
            <w:r>
              <w:rPr>
                <w:rStyle w:val="IndexLink"/>
              </w:rPr>
              <w:t>466</w:t>
            </w:r>
          </w:hyperlink>
        </w:p>
        <w:p>
          <w:pPr>
            <w:pStyle w:val="Contents4"/>
            <w:tabs>
              <w:tab w:val="clear" w:pos="8176"/>
              <w:tab w:val="right" w:pos="9026" w:leader="dot"/>
            </w:tabs>
            <w:rPr/>
          </w:pPr>
          <w:hyperlink w:anchor="__RefHeading___Toc6063482_3381743652">
            <w:r>
              <w:rPr>
                <w:webHidden/>
                <w:rStyle w:val="IndexLink"/>
              </w:rPr>
              <w:t>1/10</w:t>
            </w:r>
            <w:r>
              <w:rPr>
                <w:rStyle w:val="IndexLink"/>
                <w:rtl w:val="true"/>
              </w:rPr>
              <w:t xml:space="preserve"> </w:t>
            </w:r>
            <w:r>
              <w:rPr>
                <w:rStyle w:val="IndexLink"/>
                <w:rtl w:val="true"/>
              </w:rPr>
              <w:t>قافِیَةُ الأَلِفِ‌</w:t>
            </w:r>
            <w:r>
              <w:rPr>
                <w:rStyle w:val="IndexLink"/>
                <w:rtl w:val="true"/>
              </w:rPr>
              <w:tab/>
            </w:r>
            <w:r>
              <w:rPr>
                <w:rStyle w:val="IndexLink"/>
              </w:rPr>
              <w:t>466</w:t>
            </w:r>
          </w:hyperlink>
        </w:p>
        <w:p>
          <w:pPr>
            <w:pStyle w:val="Contents4"/>
            <w:tabs>
              <w:tab w:val="clear" w:pos="8176"/>
              <w:tab w:val="right" w:pos="9026" w:leader="dot"/>
            </w:tabs>
            <w:rPr/>
          </w:pPr>
          <w:hyperlink w:anchor="__RefHeading___Toc6063484_3381743652">
            <w:r>
              <w:rPr>
                <w:webHidden/>
                <w:rStyle w:val="IndexLink"/>
              </w:rPr>
              <w:t>2/10</w:t>
            </w:r>
            <w:r>
              <w:rPr>
                <w:rStyle w:val="IndexLink"/>
                <w:rtl w:val="true"/>
              </w:rPr>
              <w:t xml:space="preserve"> </w:t>
            </w:r>
            <w:r>
              <w:rPr>
                <w:rStyle w:val="IndexLink"/>
                <w:rtl w:val="true"/>
              </w:rPr>
              <w:t>قافِیَةُ الباءِ</w:t>
            </w:r>
            <w:r>
              <w:rPr>
                <w:rStyle w:val="IndexLink"/>
                <w:rtl w:val="true"/>
              </w:rPr>
              <w:tab/>
            </w:r>
            <w:r>
              <w:rPr>
                <w:rStyle w:val="IndexLink"/>
              </w:rPr>
              <w:t>467</w:t>
            </w:r>
          </w:hyperlink>
        </w:p>
        <w:p>
          <w:pPr>
            <w:pStyle w:val="Contents4"/>
            <w:tabs>
              <w:tab w:val="clear" w:pos="8176"/>
              <w:tab w:val="right" w:pos="9026" w:leader="dot"/>
            </w:tabs>
            <w:rPr/>
          </w:pPr>
          <w:hyperlink w:anchor="__RefHeading___Toc6063486_3381743652">
            <w:r>
              <w:rPr>
                <w:webHidden/>
                <w:rStyle w:val="IndexLink"/>
              </w:rPr>
              <w:t>3/10</w:t>
            </w:r>
            <w:r>
              <w:rPr>
                <w:rStyle w:val="IndexLink"/>
                <w:rtl w:val="true"/>
              </w:rPr>
              <w:t xml:space="preserve"> </w:t>
            </w:r>
            <w:r>
              <w:rPr>
                <w:rStyle w:val="IndexLink"/>
                <w:rtl w:val="true"/>
              </w:rPr>
              <w:t>قافِیَةُ التّاءِ</w:t>
            </w:r>
            <w:r>
              <w:rPr>
                <w:rStyle w:val="IndexLink"/>
                <w:rtl w:val="true"/>
              </w:rPr>
              <w:tab/>
            </w:r>
            <w:r>
              <w:rPr>
                <w:rStyle w:val="IndexLink"/>
              </w:rPr>
              <w:t>468</w:t>
            </w:r>
          </w:hyperlink>
        </w:p>
        <w:p>
          <w:pPr>
            <w:pStyle w:val="Contents4"/>
            <w:tabs>
              <w:tab w:val="clear" w:pos="8176"/>
              <w:tab w:val="right" w:pos="9026" w:leader="dot"/>
            </w:tabs>
            <w:rPr/>
          </w:pPr>
          <w:hyperlink w:anchor="__RefHeading___Toc6063488_3381743652">
            <w:r>
              <w:rPr>
                <w:webHidden/>
                <w:rStyle w:val="IndexLink"/>
              </w:rPr>
              <w:t>4/10</w:t>
            </w:r>
            <w:r>
              <w:rPr>
                <w:rStyle w:val="IndexLink"/>
                <w:rtl w:val="true"/>
              </w:rPr>
              <w:t xml:space="preserve"> </w:t>
            </w:r>
            <w:r>
              <w:rPr>
                <w:rStyle w:val="IndexLink"/>
                <w:rtl w:val="true"/>
              </w:rPr>
              <w:t>قافِیَةُ الثّاءِ</w:t>
            </w:r>
            <w:r>
              <w:rPr>
                <w:rStyle w:val="IndexLink"/>
                <w:rtl w:val="true"/>
              </w:rPr>
              <w:tab/>
            </w:r>
            <w:r>
              <w:rPr>
                <w:rStyle w:val="IndexLink"/>
              </w:rPr>
              <w:t>468</w:t>
            </w:r>
          </w:hyperlink>
        </w:p>
        <w:p>
          <w:pPr>
            <w:pStyle w:val="Contents4"/>
            <w:tabs>
              <w:tab w:val="clear" w:pos="8176"/>
              <w:tab w:val="right" w:pos="9026" w:leader="dot"/>
            </w:tabs>
            <w:rPr/>
          </w:pPr>
          <w:hyperlink w:anchor="__RefHeading___Toc6063490_3381743652">
            <w:r>
              <w:rPr>
                <w:webHidden/>
                <w:rStyle w:val="IndexLink"/>
              </w:rPr>
              <w:t>5/10</w:t>
            </w:r>
            <w:r>
              <w:rPr>
                <w:rStyle w:val="IndexLink"/>
                <w:rtl w:val="true"/>
              </w:rPr>
              <w:t xml:space="preserve"> </w:t>
            </w:r>
            <w:r>
              <w:rPr>
                <w:rStyle w:val="IndexLink"/>
                <w:rtl w:val="true"/>
              </w:rPr>
              <w:t>قافِیَةُ الجیمِ‌</w:t>
            </w:r>
            <w:r>
              <w:rPr>
                <w:rStyle w:val="IndexLink"/>
                <w:rtl w:val="true"/>
              </w:rPr>
              <w:tab/>
            </w:r>
            <w:r>
              <w:rPr>
                <w:rStyle w:val="IndexLink"/>
              </w:rPr>
              <w:t>469</w:t>
            </w:r>
          </w:hyperlink>
        </w:p>
        <w:p>
          <w:pPr>
            <w:pStyle w:val="Contents4"/>
            <w:tabs>
              <w:tab w:val="clear" w:pos="8176"/>
              <w:tab w:val="right" w:pos="9026" w:leader="dot"/>
            </w:tabs>
            <w:rPr/>
          </w:pPr>
          <w:hyperlink w:anchor="__RefHeading___Toc6063492_3381743652">
            <w:r>
              <w:rPr>
                <w:webHidden/>
                <w:rStyle w:val="IndexLink"/>
              </w:rPr>
              <w:t>6/10</w:t>
            </w:r>
            <w:r>
              <w:rPr>
                <w:rStyle w:val="IndexLink"/>
                <w:rtl w:val="true"/>
              </w:rPr>
              <w:t xml:space="preserve"> </w:t>
            </w:r>
            <w:r>
              <w:rPr>
                <w:rStyle w:val="IndexLink"/>
                <w:rtl w:val="true"/>
              </w:rPr>
              <w:t>قافِیَةُ الحاءِ</w:t>
            </w:r>
            <w:r>
              <w:rPr>
                <w:rStyle w:val="IndexLink"/>
                <w:rtl w:val="true"/>
              </w:rPr>
              <w:tab/>
            </w:r>
            <w:r>
              <w:rPr>
                <w:rStyle w:val="IndexLink"/>
              </w:rPr>
              <w:t>469</w:t>
            </w:r>
          </w:hyperlink>
        </w:p>
        <w:p>
          <w:pPr>
            <w:pStyle w:val="Contents4"/>
            <w:tabs>
              <w:tab w:val="clear" w:pos="8176"/>
              <w:tab w:val="right" w:pos="9026" w:leader="dot"/>
            </w:tabs>
            <w:rPr/>
          </w:pPr>
          <w:hyperlink w:anchor="__RefHeading___Toc6063494_3381743652">
            <w:r>
              <w:rPr>
                <w:webHidden/>
                <w:rStyle w:val="IndexLink"/>
              </w:rPr>
              <w:t>7/10</w:t>
            </w:r>
            <w:r>
              <w:rPr>
                <w:rStyle w:val="IndexLink"/>
                <w:rtl w:val="true"/>
              </w:rPr>
              <w:t xml:space="preserve"> </w:t>
            </w:r>
            <w:r>
              <w:rPr>
                <w:rStyle w:val="IndexLink"/>
                <w:rtl w:val="true"/>
              </w:rPr>
              <w:t>قافِیَةُ الخاءِ</w:t>
            </w:r>
            <w:r>
              <w:rPr>
                <w:rStyle w:val="IndexLink"/>
                <w:rtl w:val="true"/>
              </w:rPr>
              <w:tab/>
            </w:r>
            <w:r>
              <w:rPr>
                <w:rStyle w:val="IndexLink"/>
              </w:rPr>
              <w:t>470</w:t>
            </w:r>
          </w:hyperlink>
        </w:p>
        <w:p>
          <w:pPr>
            <w:pStyle w:val="Contents4"/>
            <w:tabs>
              <w:tab w:val="clear" w:pos="8176"/>
              <w:tab w:val="right" w:pos="9026" w:leader="dot"/>
            </w:tabs>
            <w:rPr/>
          </w:pPr>
          <w:hyperlink w:anchor="__RefHeading___Toc6063496_3381743652">
            <w:r>
              <w:rPr>
                <w:webHidden/>
                <w:rStyle w:val="IndexLink"/>
              </w:rPr>
              <w:t>8/10</w:t>
            </w:r>
            <w:r>
              <w:rPr>
                <w:rStyle w:val="IndexLink"/>
                <w:rtl w:val="true"/>
              </w:rPr>
              <w:t xml:space="preserve"> </w:t>
            </w:r>
            <w:r>
              <w:rPr>
                <w:rStyle w:val="IndexLink"/>
                <w:rtl w:val="true"/>
              </w:rPr>
              <w:t>قافِیَةُ الدّالِ‌</w:t>
            </w:r>
            <w:r>
              <w:rPr>
                <w:rStyle w:val="IndexLink"/>
                <w:rtl w:val="true"/>
              </w:rPr>
              <w:tab/>
            </w:r>
            <w:r>
              <w:rPr>
                <w:rStyle w:val="IndexLink"/>
              </w:rPr>
              <w:t>470</w:t>
            </w:r>
          </w:hyperlink>
        </w:p>
        <w:p>
          <w:pPr>
            <w:pStyle w:val="Contents4"/>
            <w:tabs>
              <w:tab w:val="clear" w:pos="8176"/>
              <w:tab w:val="right" w:pos="9026" w:leader="dot"/>
            </w:tabs>
            <w:rPr/>
          </w:pPr>
          <w:hyperlink w:anchor="__RefHeading___Toc6063498_3381743652">
            <w:r>
              <w:rPr>
                <w:webHidden/>
                <w:rStyle w:val="IndexLink"/>
              </w:rPr>
              <w:t>9/10</w:t>
            </w:r>
            <w:r>
              <w:rPr>
                <w:rStyle w:val="IndexLink"/>
                <w:rtl w:val="true"/>
              </w:rPr>
              <w:t xml:space="preserve"> </w:t>
            </w:r>
            <w:r>
              <w:rPr>
                <w:rStyle w:val="IndexLink"/>
                <w:rtl w:val="true"/>
              </w:rPr>
              <w:t>قافِیَةُ الذّالِ‌</w:t>
            </w:r>
            <w:r>
              <w:rPr>
                <w:rStyle w:val="IndexLink"/>
                <w:rtl w:val="true"/>
              </w:rPr>
              <w:tab/>
            </w:r>
            <w:r>
              <w:rPr>
                <w:rStyle w:val="IndexLink"/>
              </w:rPr>
              <w:t>470</w:t>
            </w:r>
          </w:hyperlink>
        </w:p>
        <w:p>
          <w:pPr>
            <w:pStyle w:val="Contents4"/>
            <w:tabs>
              <w:tab w:val="clear" w:pos="8176"/>
              <w:tab w:val="right" w:pos="9026" w:leader="dot"/>
            </w:tabs>
            <w:rPr/>
          </w:pPr>
          <w:hyperlink w:anchor="__RefHeading___Toc6063500_3381743652">
            <w:r>
              <w:rPr>
                <w:webHidden/>
                <w:rStyle w:val="IndexLink"/>
              </w:rPr>
              <w:t>10/10</w:t>
            </w:r>
            <w:r>
              <w:rPr>
                <w:rStyle w:val="IndexLink"/>
                <w:rtl w:val="true"/>
              </w:rPr>
              <w:t xml:space="preserve"> </w:t>
            </w:r>
            <w:r>
              <w:rPr>
                <w:rStyle w:val="IndexLink"/>
                <w:rtl w:val="true"/>
              </w:rPr>
              <w:t>قافِیَةُ الرّاءِ</w:t>
            </w:r>
            <w:r>
              <w:rPr>
                <w:rStyle w:val="IndexLink"/>
                <w:rtl w:val="true"/>
              </w:rPr>
              <w:tab/>
            </w:r>
            <w:r>
              <w:rPr>
                <w:rStyle w:val="IndexLink"/>
              </w:rPr>
              <w:t>471</w:t>
            </w:r>
          </w:hyperlink>
        </w:p>
        <w:p>
          <w:pPr>
            <w:pStyle w:val="Contents4"/>
            <w:tabs>
              <w:tab w:val="clear" w:pos="8176"/>
              <w:tab w:val="right" w:pos="9026" w:leader="dot"/>
            </w:tabs>
            <w:rPr/>
          </w:pPr>
          <w:hyperlink w:anchor="__RefHeading___Toc6063502_3381743652">
            <w:r>
              <w:rPr>
                <w:webHidden/>
                <w:rStyle w:val="IndexLink"/>
              </w:rPr>
              <w:t>11/10</w:t>
            </w:r>
            <w:r>
              <w:rPr>
                <w:rStyle w:val="IndexLink"/>
                <w:rtl w:val="true"/>
              </w:rPr>
              <w:t xml:space="preserve"> </w:t>
            </w:r>
            <w:r>
              <w:rPr>
                <w:rStyle w:val="IndexLink"/>
                <w:rtl w:val="true"/>
              </w:rPr>
              <w:t>قافِیَةُ الزّای</w:t>
            </w:r>
            <w:r>
              <w:rPr>
                <w:rStyle w:val="IndexLink"/>
                <w:rtl w:val="true"/>
              </w:rPr>
              <w:tab/>
            </w:r>
            <w:r>
              <w:rPr>
                <w:rStyle w:val="IndexLink"/>
              </w:rPr>
              <w:t>471</w:t>
            </w:r>
          </w:hyperlink>
        </w:p>
        <w:p>
          <w:pPr>
            <w:pStyle w:val="Contents4"/>
            <w:tabs>
              <w:tab w:val="clear" w:pos="8176"/>
              <w:tab w:val="right" w:pos="9026" w:leader="dot"/>
            </w:tabs>
            <w:rPr/>
          </w:pPr>
          <w:hyperlink w:anchor="__RefHeading___Toc6063504_3381743652">
            <w:r>
              <w:rPr>
                <w:webHidden/>
                <w:rStyle w:val="IndexLink"/>
              </w:rPr>
              <w:t>12/10</w:t>
            </w:r>
            <w:r>
              <w:rPr>
                <w:rStyle w:val="IndexLink"/>
                <w:rtl w:val="true"/>
              </w:rPr>
              <w:t xml:space="preserve"> </w:t>
            </w:r>
            <w:r>
              <w:rPr>
                <w:rStyle w:val="IndexLink"/>
                <w:rtl w:val="true"/>
              </w:rPr>
              <w:t>قافِیَةُ السّینِ‌</w:t>
            </w:r>
            <w:r>
              <w:rPr>
                <w:rStyle w:val="IndexLink"/>
                <w:rtl w:val="true"/>
              </w:rPr>
              <w:tab/>
            </w:r>
            <w:r>
              <w:rPr>
                <w:rStyle w:val="IndexLink"/>
              </w:rPr>
              <w:t>472</w:t>
            </w:r>
          </w:hyperlink>
        </w:p>
        <w:p>
          <w:pPr>
            <w:pStyle w:val="Contents4"/>
            <w:tabs>
              <w:tab w:val="clear" w:pos="8176"/>
              <w:tab w:val="right" w:pos="9026" w:leader="dot"/>
            </w:tabs>
            <w:rPr/>
          </w:pPr>
          <w:hyperlink w:anchor="__RefHeading___Toc6063506_3381743652">
            <w:r>
              <w:rPr>
                <w:webHidden/>
                <w:rStyle w:val="IndexLink"/>
              </w:rPr>
              <w:t>13/10</w:t>
            </w:r>
            <w:r>
              <w:rPr>
                <w:rStyle w:val="IndexLink"/>
                <w:rtl w:val="true"/>
              </w:rPr>
              <w:t xml:space="preserve"> </w:t>
            </w:r>
            <w:r>
              <w:rPr>
                <w:rStyle w:val="IndexLink"/>
                <w:rtl w:val="true"/>
              </w:rPr>
              <w:t>قافِیَةُ الشّینِ‌</w:t>
            </w:r>
            <w:r>
              <w:rPr>
                <w:rStyle w:val="IndexLink"/>
                <w:rtl w:val="true"/>
              </w:rPr>
              <w:tab/>
            </w:r>
            <w:r>
              <w:rPr>
                <w:rStyle w:val="IndexLink"/>
              </w:rPr>
              <w:t>472</w:t>
            </w:r>
          </w:hyperlink>
        </w:p>
        <w:p>
          <w:pPr>
            <w:pStyle w:val="Contents4"/>
            <w:tabs>
              <w:tab w:val="clear" w:pos="8176"/>
              <w:tab w:val="right" w:pos="9026" w:leader="dot"/>
            </w:tabs>
            <w:rPr/>
          </w:pPr>
          <w:hyperlink w:anchor="__RefHeading___Toc6063508_3381743652">
            <w:r>
              <w:rPr>
                <w:webHidden/>
                <w:rStyle w:val="IndexLink"/>
              </w:rPr>
              <w:t>14/10</w:t>
            </w:r>
            <w:r>
              <w:rPr>
                <w:rStyle w:val="IndexLink"/>
                <w:rtl w:val="true"/>
              </w:rPr>
              <w:t xml:space="preserve"> </w:t>
            </w:r>
            <w:r>
              <w:rPr>
                <w:rStyle w:val="IndexLink"/>
                <w:rtl w:val="true"/>
              </w:rPr>
              <w:t>قافِیَةُ الصّادِ</w:t>
            </w:r>
            <w:r>
              <w:rPr>
                <w:rStyle w:val="IndexLink"/>
                <w:rtl w:val="true"/>
              </w:rPr>
              <w:tab/>
            </w:r>
            <w:r>
              <w:rPr>
                <w:rStyle w:val="IndexLink"/>
              </w:rPr>
              <w:t>473</w:t>
            </w:r>
          </w:hyperlink>
        </w:p>
        <w:p>
          <w:pPr>
            <w:pStyle w:val="Contents4"/>
            <w:tabs>
              <w:tab w:val="clear" w:pos="8176"/>
              <w:tab w:val="right" w:pos="9026" w:leader="dot"/>
            </w:tabs>
            <w:rPr/>
          </w:pPr>
          <w:hyperlink w:anchor="__RefHeading___Toc6063510_3381743652">
            <w:r>
              <w:rPr>
                <w:webHidden/>
                <w:rStyle w:val="IndexLink"/>
              </w:rPr>
              <w:t>15/10</w:t>
            </w:r>
            <w:r>
              <w:rPr>
                <w:rStyle w:val="IndexLink"/>
                <w:rtl w:val="true"/>
              </w:rPr>
              <w:t xml:space="preserve"> </w:t>
            </w:r>
            <w:r>
              <w:rPr>
                <w:rStyle w:val="IndexLink"/>
                <w:rtl w:val="true"/>
              </w:rPr>
              <w:t>قافِیَةُ الضّادِ</w:t>
            </w:r>
            <w:r>
              <w:rPr>
                <w:rStyle w:val="IndexLink"/>
                <w:rtl w:val="true"/>
              </w:rPr>
              <w:tab/>
            </w:r>
            <w:r>
              <w:rPr>
                <w:rStyle w:val="IndexLink"/>
              </w:rPr>
              <w:t>473</w:t>
            </w:r>
          </w:hyperlink>
        </w:p>
        <w:p>
          <w:pPr>
            <w:pStyle w:val="Contents4"/>
            <w:tabs>
              <w:tab w:val="clear" w:pos="8176"/>
              <w:tab w:val="right" w:pos="9026" w:leader="dot"/>
            </w:tabs>
            <w:rPr/>
          </w:pPr>
          <w:hyperlink w:anchor="__RefHeading___Toc6063512_3381743652">
            <w:r>
              <w:rPr>
                <w:webHidden/>
                <w:rStyle w:val="IndexLink"/>
              </w:rPr>
              <w:t>16/10</w:t>
            </w:r>
            <w:r>
              <w:rPr>
                <w:rStyle w:val="IndexLink"/>
                <w:rtl w:val="true"/>
              </w:rPr>
              <w:t xml:space="preserve"> </w:t>
            </w:r>
            <w:r>
              <w:rPr>
                <w:rStyle w:val="IndexLink"/>
                <w:rtl w:val="true"/>
              </w:rPr>
              <w:t>قافِیَةُ الطّاءِ</w:t>
            </w:r>
            <w:r>
              <w:rPr>
                <w:rStyle w:val="IndexLink"/>
                <w:rtl w:val="true"/>
              </w:rPr>
              <w:tab/>
            </w:r>
            <w:r>
              <w:rPr>
                <w:rStyle w:val="IndexLink"/>
              </w:rPr>
              <w:t>474</w:t>
            </w:r>
          </w:hyperlink>
        </w:p>
        <w:p>
          <w:pPr>
            <w:pStyle w:val="Contents4"/>
            <w:tabs>
              <w:tab w:val="clear" w:pos="8176"/>
              <w:tab w:val="right" w:pos="9026" w:leader="dot"/>
            </w:tabs>
            <w:rPr/>
          </w:pPr>
          <w:hyperlink w:anchor="__RefHeading___Toc6063514_3381743652">
            <w:r>
              <w:rPr>
                <w:webHidden/>
                <w:rStyle w:val="IndexLink"/>
              </w:rPr>
              <w:t>17/10</w:t>
            </w:r>
            <w:r>
              <w:rPr>
                <w:rStyle w:val="IndexLink"/>
                <w:rtl w:val="true"/>
              </w:rPr>
              <w:t xml:space="preserve"> </w:t>
            </w:r>
            <w:r>
              <w:rPr>
                <w:rStyle w:val="IndexLink"/>
                <w:rtl w:val="true"/>
              </w:rPr>
              <w:t>قافِیَةُ الظّاءِ</w:t>
            </w:r>
            <w:r>
              <w:rPr>
                <w:rStyle w:val="IndexLink"/>
                <w:rtl w:val="true"/>
              </w:rPr>
              <w:tab/>
            </w:r>
            <w:r>
              <w:rPr>
                <w:rStyle w:val="IndexLink"/>
              </w:rPr>
              <w:t>474</w:t>
            </w:r>
          </w:hyperlink>
        </w:p>
        <w:p>
          <w:pPr>
            <w:pStyle w:val="Contents4"/>
            <w:tabs>
              <w:tab w:val="clear" w:pos="8176"/>
              <w:tab w:val="right" w:pos="9026" w:leader="dot"/>
            </w:tabs>
            <w:rPr/>
          </w:pPr>
          <w:hyperlink w:anchor="__RefHeading___Toc6063516_3381743652">
            <w:r>
              <w:rPr>
                <w:webHidden/>
                <w:rStyle w:val="IndexLink"/>
              </w:rPr>
              <w:t>18/10</w:t>
            </w:r>
            <w:r>
              <w:rPr>
                <w:rStyle w:val="IndexLink"/>
                <w:rtl w:val="true"/>
              </w:rPr>
              <w:t xml:space="preserve"> </w:t>
            </w:r>
            <w:r>
              <w:rPr>
                <w:rStyle w:val="IndexLink"/>
                <w:rtl w:val="true"/>
              </w:rPr>
              <w:t>قافِیَةُ العَینِ‌</w:t>
            </w:r>
            <w:r>
              <w:rPr>
                <w:rStyle w:val="IndexLink"/>
                <w:rtl w:val="true"/>
              </w:rPr>
              <w:tab/>
            </w:r>
            <w:r>
              <w:rPr>
                <w:rStyle w:val="IndexLink"/>
              </w:rPr>
              <w:t>475</w:t>
            </w:r>
          </w:hyperlink>
        </w:p>
        <w:p>
          <w:pPr>
            <w:pStyle w:val="Contents4"/>
            <w:tabs>
              <w:tab w:val="clear" w:pos="8176"/>
              <w:tab w:val="right" w:pos="9026" w:leader="dot"/>
            </w:tabs>
            <w:rPr/>
          </w:pPr>
          <w:hyperlink w:anchor="__RefHeading___Toc6063518_3381743652">
            <w:r>
              <w:rPr>
                <w:webHidden/>
                <w:rStyle w:val="IndexLink"/>
              </w:rPr>
              <w:t>19/10</w:t>
            </w:r>
            <w:r>
              <w:rPr>
                <w:rStyle w:val="IndexLink"/>
                <w:rtl w:val="true"/>
              </w:rPr>
              <w:t xml:space="preserve"> </w:t>
            </w:r>
            <w:r>
              <w:rPr>
                <w:rStyle w:val="IndexLink"/>
                <w:rtl w:val="true"/>
              </w:rPr>
              <w:t>قافِیَةُ الغَینِ‌</w:t>
            </w:r>
            <w:r>
              <w:rPr>
                <w:rStyle w:val="IndexLink"/>
                <w:rtl w:val="true"/>
              </w:rPr>
              <w:tab/>
            </w:r>
            <w:r>
              <w:rPr>
                <w:rStyle w:val="IndexLink"/>
              </w:rPr>
              <w:t>475</w:t>
            </w:r>
          </w:hyperlink>
        </w:p>
        <w:p>
          <w:pPr>
            <w:pStyle w:val="Contents4"/>
            <w:tabs>
              <w:tab w:val="clear" w:pos="8176"/>
              <w:tab w:val="right" w:pos="9026" w:leader="dot"/>
            </w:tabs>
            <w:rPr/>
          </w:pPr>
          <w:hyperlink w:anchor="__RefHeading___Toc6063520_3381743652">
            <w:r>
              <w:rPr>
                <w:webHidden/>
                <w:rStyle w:val="IndexLink"/>
              </w:rPr>
              <w:t>20/10</w:t>
            </w:r>
            <w:r>
              <w:rPr>
                <w:rStyle w:val="IndexLink"/>
                <w:rtl w:val="true"/>
              </w:rPr>
              <w:t xml:space="preserve"> </w:t>
            </w:r>
            <w:r>
              <w:rPr>
                <w:rStyle w:val="IndexLink"/>
                <w:rtl w:val="true"/>
              </w:rPr>
              <w:t>قافِیَةُ الفاءِ</w:t>
            </w:r>
            <w:r>
              <w:rPr>
                <w:rStyle w:val="IndexLink"/>
                <w:rtl w:val="true"/>
              </w:rPr>
              <w:tab/>
            </w:r>
            <w:r>
              <w:rPr>
                <w:rStyle w:val="IndexLink"/>
              </w:rPr>
              <w:t>476</w:t>
            </w:r>
          </w:hyperlink>
        </w:p>
        <w:p>
          <w:pPr>
            <w:pStyle w:val="Contents4"/>
            <w:tabs>
              <w:tab w:val="clear" w:pos="8176"/>
              <w:tab w:val="right" w:pos="9026" w:leader="dot"/>
            </w:tabs>
            <w:rPr/>
          </w:pPr>
          <w:hyperlink w:anchor="__RefHeading___Toc6063522_3381743652">
            <w:r>
              <w:rPr>
                <w:webHidden/>
                <w:rStyle w:val="IndexLink"/>
              </w:rPr>
              <w:t>21/10</w:t>
            </w:r>
            <w:r>
              <w:rPr>
                <w:rStyle w:val="IndexLink"/>
                <w:rtl w:val="true"/>
              </w:rPr>
              <w:t xml:space="preserve"> </w:t>
            </w:r>
            <w:r>
              <w:rPr>
                <w:rStyle w:val="IndexLink"/>
                <w:rtl w:val="true"/>
              </w:rPr>
              <w:t>قافِیَةُ القافِ‌</w:t>
            </w:r>
            <w:r>
              <w:rPr>
                <w:rStyle w:val="IndexLink"/>
                <w:rtl w:val="true"/>
              </w:rPr>
              <w:tab/>
            </w:r>
            <w:r>
              <w:rPr>
                <w:rStyle w:val="IndexLink"/>
              </w:rPr>
              <w:t>476</w:t>
            </w:r>
          </w:hyperlink>
        </w:p>
        <w:p>
          <w:pPr>
            <w:pStyle w:val="Contents4"/>
            <w:tabs>
              <w:tab w:val="clear" w:pos="8176"/>
              <w:tab w:val="right" w:pos="9026" w:leader="dot"/>
            </w:tabs>
            <w:rPr/>
          </w:pPr>
          <w:hyperlink w:anchor="__RefHeading___Toc6063524_3381743652">
            <w:r>
              <w:rPr>
                <w:webHidden/>
                <w:rStyle w:val="IndexLink"/>
              </w:rPr>
              <w:t>22/10</w:t>
            </w:r>
            <w:r>
              <w:rPr>
                <w:rStyle w:val="IndexLink"/>
                <w:rtl w:val="true"/>
              </w:rPr>
              <w:t xml:space="preserve"> </w:t>
            </w:r>
            <w:r>
              <w:rPr>
                <w:rStyle w:val="IndexLink"/>
                <w:rtl w:val="true"/>
              </w:rPr>
              <w:t>قافِیَةُ الکافِ‌</w:t>
            </w:r>
            <w:r>
              <w:rPr>
                <w:rStyle w:val="IndexLink"/>
                <w:rtl w:val="true"/>
              </w:rPr>
              <w:tab/>
            </w:r>
            <w:r>
              <w:rPr>
                <w:rStyle w:val="IndexLink"/>
              </w:rPr>
              <w:t>477</w:t>
            </w:r>
          </w:hyperlink>
        </w:p>
        <w:p>
          <w:pPr>
            <w:pStyle w:val="Contents4"/>
            <w:tabs>
              <w:tab w:val="clear" w:pos="8176"/>
              <w:tab w:val="right" w:pos="9026" w:leader="dot"/>
            </w:tabs>
            <w:rPr/>
          </w:pPr>
          <w:hyperlink w:anchor="__RefHeading___Toc6063526_3381743652">
            <w:r>
              <w:rPr>
                <w:webHidden/>
                <w:rStyle w:val="IndexLink"/>
              </w:rPr>
              <w:t>23/10</w:t>
            </w:r>
            <w:r>
              <w:rPr>
                <w:rStyle w:val="IndexLink"/>
                <w:rtl w:val="true"/>
              </w:rPr>
              <w:t xml:space="preserve"> </w:t>
            </w:r>
            <w:r>
              <w:rPr>
                <w:rStyle w:val="IndexLink"/>
                <w:rtl w:val="true"/>
              </w:rPr>
              <w:t>قافِیَةُ اللّامِ‌</w:t>
            </w:r>
            <w:r>
              <w:rPr>
                <w:rStyle w:val="IndexLink"/>
                <w:rtl w:val="true"/>
              </w:rPr>
              <w:tab/>
            </w:r>
            <w:r>
              <w:rPr>
                <w:rStyle w:val="IndexLink"/>
              </w:rPr>
              <w:t>477</w:t>
            </w:r>
          </w:hyperlink>
        </w:p>
        <w:p>
          <w:pPr>
            <w:pStyle w:val="Contents4"/>
            <w:tabs>
              <w:tab w:val="clear" w:pos="8176"/>
              <w:tab w:val="right" w:pos="9026" w:leader="dot"/>
            </w:tabs>
            <w:rPr/>
          </w:pPr>
          <w:hyperlink w:anchor="__RefHeading___Toc6063528_3381743652">
            <w:r>
              <w:rPr>
                <w:webHidden/>
                <w:rStyle w:val="IndexLink"/>
              </w:rPr>
              <w:t>24/10</w:t>
            </w:r>
            <w:r>
              <w:rPr>
                <w:rStyle w:val="IndexLink"/>
                <w:rtl w:val="true"/>
              </w:rPr>
              <w:t xml:space="preserve"> </w:t>
            </w:r>
            <w:r>
              <w:rPr>
                <w:rStyle w:val="IndexLink"/>
                <w:rtl w:val="true"/>
              </w:rPr>
              <w:t>قافِیَةُ المیمِ‌</w:t>
            </w:r>
            <w:r>
              <w:rPr>
                <w:rStyle w:val="IndexLink"/>
                <w:rtl w:val="true"/>
              </w:rPr>
              <w:tab/>
            </w:r>
            <w:r>
              <w:rPr>
                <w:rStyle w:val="IndexLink"/>
              </w:rPr>
              <w:t>478</w:t>
            </w:r>
          </w:hyperlink>
        </w:p>
        <w:p>
          <w:pPr>
            <w:pStyle w:val="Contents4"/>
            <w:tabs>
              <w:tab w:val="clear" w:pos="8176"/>
              <w:tab w:val="right" w:pos="9026" w:leader="dot"/>
            </w:tabs>
            <w:rPr/>
          </w:pPr>
          <w:hyperlink w:anchor="__RefHeading___Toc6063530_3381743652">
            <w:r>
              <w:rPr>
                <w:webHidden/>
                <w:rStyle w:val="IndexLink"/>
              </w:rPr>
              <w:t>25/10</w:t>
            </w:r>
            <w:r>
              <w:rPr>
                <w:rStyle w:val="IndexLink"/>
                <w:rtl w:val="true"/>
              </w:rPr>
              <w:t xml:space="preserve"> </w:t>
            </w:r>
            <w:r>
              <w:rPr>
                <w:rStyle w:val="IndexLink"/>
                <w:rtl w:val="true"/>
              </w:rPr>
              <w:t>قافِیَةُ النّونِ‌</w:t>
            </w:r>
            <w:r>
              <w:rPr>
                <w:rStyle w:val="IndexLink"/>
                <w:rtl w:val="true"/>
              </w:rPr>
              <w:tab/>
            </w:r>
            <w:r>
              <w:rPr>
                <w:rStyle w:val="IndexLink"/>
              </w:rPr>
              <w:t>478</w:t>
            </w:r>
          </w:hyperlink>
        </w:p>
        <w:p>
          <w:pPr>
            <w:pStyle w:val="Contents4"/>
            <w:tabs>
              <w:tab w:val="clear" w:pos="8176"/>
              <w:tab w:val="right" w:pos="9026" w:leader="dot"/>
            </w:tabs>
            <w:rPr/>
          </w:pPr>
          <w:hyperlink w:anchor="__RefHeading___Toc6063532_3381743652">
            <w:r>
              <w:rPr>
                <w:webHidden/>
                <w:rStyle w:val="IndexLink"/>
              </w:rPr>
              <w:t>26/10</w:t>
            </w:r>
            <w:r>
              <w:rPr>
                <w:rStyle w:val="IndexLink"/>
                <w:rtl w:val="true"/>
              </w:rPr>
              <w:t xml:space="preserve"> </w:t>
            </w:r>
            <w:r>
              <w:rPr>
                <w:rStyle w:val="IndexLink"/>
                <w:rtl w:val="true"/>
              </w:rPr>
              <w:t>قافِیَةُ الواوِ</w:t>
            </w:r>
            <w:r>
              <w:rPr>
                <w:rStyle w:val="IndexLink"/>
                <w:rtl w:val="true"/>
              </w:rPr>
              <w:tab/>
            </w:r>
            <w:r>
              <w:rPr>
                <w:rStyle w:val="IndexLink"/>
              </w:rPr>
              <w:t>479</w:t>
            </w:r>
          </w:hyperlink>
        </w:p>
        <w:p>
          <w:pPr>
            <w:pStyle w:val="Contents4"/>
            <w:tabs>
              <w:tab w:val="clear" w:pos="8176"/>
              <w:tab w:val="right" w:pos="9026" w:leader="dot"/>
            </w:tabs>
            <w:rPr/>
          </w:pPr>
          <w:hyperlink w:anchor="__RefHeading___Toc6063534_3381743652">
            <w:r>
              <w:rPr>
                <w:webHidden/>
                <w:rStyle w:val="IndexLink"/>
              </w:rPr>
              <w:t>27/10</w:t>
            </w:r>
            <w:r>
              <w:rPr>
                <w:rStyle w:val="IndexLink"/>
                <w:rtl w:val="true"/>
              </w:rPr>
              <w:t xml:space="preserve"> </w:t>
            </w:r>
            <w:r>
              <w:rPr>
                <w:rStyle w:val="IndexLink"/>
                <w:rtl w:val="true"/>
              </w:rPr>
              <w:t>قافِیَةُ الهاءِ</w:t>
            </w:r>
            <w:r>
              <w:rPr>
                <w:rStyle w:val="IndexLink"/>
                <w:rtl w:val="true"/>
              </w:rPr>
              <w:tab/>
            </w:r>
            <w:r>
              <w:rPr>
                <w:rStyle w:val="IndexLink"/>
              </w:rPr>
              <w:t>479</w:t>
            </w:r>
          </w:hyperlink>
        </w:p>
        <w:p>
          <w:pPr>
            <w:pStyle w:val="Contents4"/>
            <w:tabs>
              <w:tab w:val="clear" w:pos="8176"/>
              <w:tab w:val="right" w:pos="9026" w:leader="dot"/>
            </w:tabs>
            <w:rPr/>
          </w:pPr>
          <w:hyperlink w:anchor="__RefHeading___Toc6063536_3381743652">
            <w:r>
              <w:rPr>
                <w:webHidden/>
                <w:rStyle w:val="IndexLink"/>
              </w:rPr>
              <w:t>28/10</w:t>
            </w:r>
            <w:r>
              <w:rPr>
                <w:rStyle w:val="IndexLink"/>
                <w:rtl w:val="true"/>
              </w:rPr>
              <w:t xml:space="preserve"> </w:t>
            </w:r>
            <w:r>
              <w:rPr>
                <w:rStyle w:val="IndexLink"/>
                <w:rtl w:val="true"/>
              </w:rPr>
              <w:t>قافِیَةُ الیاءِ</w:t>
            </w:r>
            <w:r>
              <w:rPr>
                <w:rStyle w:val="IndexLink"/>
                <w:rtl w:val="true"/>
              </w:rPr>
              <w:tab/>
            </w:r>
            <w:r>
              <w:rPr>
                <w:rStyle w:val="IndexLink"/>
              </w:rPr>
              <w:t>479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60_142848"/>
      <w:bookmarkStart w:id="1" w:name="pg14260_142848"/>
      <w:bookmarkEnd w:id="1"/>
    </w:p>
    <w:p>
      <w:pPr>
        <w:pStyle w:val="Heading2"/>
        <w:numPr>
          <w:ilvl w:val="1"/>
          <w:numId w:val="1"/>
        </w:numPr>
        <w:rPr/>
      </w:pPr>
      <w:bookmarkStart w:id="2" w:name="pg14260_142848"/>
      <w:bookmarkStart w:id="3" w:name="__RefHeading___Toc6062538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محمد،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موسوعةالامام‌الحسین علیه‌السلام فی‌الکتاب والسنة والتاریخ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الری‌شهری، بمساعدة السیدمحمود الطباطبائی‌نژاد، السیدروح‌ا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السیدالطبائی ؛ التحقیق قسم تدوین‌السیره مرکز بحوث دارالحدیث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دارالحدیث‌العلمیه والثقافیه، مرکز للطباعه والنشر،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بحوث دارالحدیث؛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نژاد، محمود،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سیدطبایی،سیدروح‌الله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تدوین‌السیره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3435</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2910922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62540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موسوعةالامام‌الحسین علیه‌السلام فی‌الکتاب والسنة والتاریخ</w:t>
      </w:r>
    </w:p>
    <w:p>
      <w:pPr>
        <w:pStyle w:val="BookText"/>
        <w:rPr/>
      </w:pPr>
      <w:r>
        <w:rPr>
          <w:rFonts w:ascii="IRNazanin" w:hAnsi="IRNazanin" w:eastAsia="IRNazanin"/>
          <w:color w:val="111111"/>
          <w:sz w:val="28"/>
          <w:sz w:val="28"/>
          <w:szCs w:val="28"/>
          <w:rtl w:val="true"/>
          <w:lang w:bidi="fa-IR"/>
        </w:rPr>
        <w:t>محمد الری‌شهری</w:t>
      </w:r>
    </w:p>
    <w:p>
      <w:pPr>
        <w:pStyle w:val="BookText"/>
        <w:rPr/>
      </w:pPr>
      <w:r>
        <w:rPr>
          <w:rFonts w:ascii="IRNazanin" w:hAnsi="IRNazanin" w:eastAsia="IRNazanin"/>
          <w:color w:val="111111"/>
          <w:sz w:val="28"/>
          <w:sz w:val="28"/>
          <w:szCs w:val="28"/>
          <w:rtl w:val="true"/>
          <w:lang w:bidi="fa-IR"/>
        </w:rPr>
        <w:t>بمساعدة السیدمحمود الطباطبائی‌نژاد، السیدروح‌ا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السیدالطبائی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التحقیق قسم تدوین‌السیره مرکز بحوث دارالحدیث</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260_142854"/>
      <w:bookmarkStart w:id="8" w:name="pg14260_142854"/>
      <w:bookmarkEnd w:id="8"/>
    </w:p>
    <w:p>
      <w:pPr>
        <w:pStyle w:val="Heading2"/>
        <w:numPr>
          <w:ilvl w:val="1"/>
          <w:numId w:val="1"/>
        </w:numPr>
        <w:rPr/>
      </w:pPr>
      <w:bookmarkStart w:id="9" w:name="pg14260_142854"/>
      <w:bookmarkStart w:id="10" w:name="__RefHeading___Toc6062542_3381743652"/>
      <w:bookmarkStart w:id="11" w:name="_Toc3"/>
      <w:bookmarkEnd w:id="9"/>
      <w:bookmarkEnd w:id="10"/>
      <w:r>
        <w:rPr>
          <w:rtl w:val="true"/>
        </w:rPr>
        <w:t>تتمّة القسم الخامس عشر</w:t>
      </w:r>
      <w:r>
        <w:rPr>
          <w:rtl w:val="true"/>
        </w:rPr>
        <w:t>:</w:t>
      </w:r>
      <w:r>
        <w:rPr>
          <w:rtl w:val="true"/>
        </w:rPr>
        <w:t>الحکم</w:t>
      </w:r>
      <w:bookmarkEnd w:id="11"/>
    </w:p>
    <w:p>
      <w:pPr>
        <w:pStyle w:val="Heading3"/>
        <w:numPr>
          <w:ilvl w:val="2"/>
          <w:numId w:val="1"/>
        </w:numPr>
        <w:rPr/>
      </w:pPr>
      <w:bookmarkStart w:id="12" w:name="__RefHeading___Toc6062544_3381743652"/>
      <w:bookmarkStart w:id="13" w:name="_Toc4"/>
      <w:bookmarkEnd w:id="12"/>
      <w:r>
        <w:rPr>
          <w:rtl w:val="true"/>
        </w:rPr>
        <w:t>البابُ الثّالِثُ</w:t>
      </w:r>
      <w:r>
        <w:rPr>
          <w:rtl w:val="true"/>
        </w:rPr>
        <w:t>:</w:t>
      </w:r>
      <w:r>
        <w:rPr>
          <w:rtl w:val="true"/>
        </w:rPr>
        <w:t>الحکم العقائدیّة والسّیاسیّة</w:t>
      </w:r>
      <w:bookmarkEnd w:id="13"/>
    </w:p>
    <w:p>
      <w:pPr>
        <w:pStyle w:val="Heading4"/>
        <w:numPr>
          <w:ilvl w:val="3"/>
          <w:numId w:val="1"/>
        </w:numPr>
        <w:rPr/>
      </w:pPr>
      <w:bookmarkStart w:id="14" w:name="__RefHeading___Toc6062546_3381743652"/>
      <w:bookmarkStart w:id="15" w:name="_Toc5"/>
      <w:bookmarkEnd w:id="14"/>
      <w:r>
        <w:rPr>
          <w:rtl w:val="true"/>
        </w:rPr>
        <w:t>الفَصلُ الأَوَّلُ</w:t>
      </w:r>
      <w:r>
        <w:rPr>
          <w:rtl w:val="true"/>
        </w:rPr>
        <w:t>:</w:t>
      </w:r>
      <w:r>
        <w:rPr>
          <w:rtl w:val="true"/>
        </w:rPr>
        <w:t>الإمامة</w:t>
      </w:r>
      <w:bookmarkEnd w:id="15"/>
    </w:p>
    <w:p>
      <w:pPr>
        <w:pStyle w:val="Heading5"/>
        <w:numPr>
          <w:ilvl w:val="4"/>
          <w:numId w:val="1"/>
        </w:numPr>
        <w:rPr/>
      </w:pPr>
      <w:bookmarkStart w:id="16" w:name="__RefHeading___Toc6062548_3381743652"/>
      <w:bookmarkStart w:id="17" w:name="_Toc6"/>
      <w:bookmarkEnd w:id="16"/>
      <w:r>
        <w:rPr/>
        <w:t>1/1</w:t>
      </w:r>
      <w:r>
        <w:rPr>
          <w:rtl w:val="true"/>
        </w:rPr>
        <w:t xml:space="preserve"> </w:t>
      </w:r>
      <w:r>
        <w:rPr>
          <w:rtl w:val="true"/>
        </w:rPr>
        <w:t>أصنافُ الأَئِمَّةِ‌</w:t>
      </w:r>
      <w:bookmarkEnd w:id="17"/>
    </w:p>
    <w:p>
      <w:pPr>
        <w:pStyle w:val="BookText"/>
        <w:rPr/>
      </w:pPr>
      <w:r>
        <w:rPr>
          <w:rFonts w:eastAsia="Amiri" w:cs="Amiri" w:ascii="Amiri" w:hAnsi="Amiri"/>
          <w:color w:val="111111"/>
          <w:sz w:val="28"/>
          <w:szCs w:val="28"/>
          <w:lang w:bidi="ar-SA"/>
        </w:rPr>
        <w:t>3779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ذاتَ عِرقٍ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 أهل العراق،وهو الحدّ بین نجد وتهامة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عرق جبل بطریق مکّة،ومنه ذات‌عرق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الخریطة 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المجلّد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،فَلَقِیَهُ رَجُلٌ مِن بَنی أسَدٍ یُقالُ لَهُ بِشرُ بنُ غالِبٍ،فَقالَ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الرَّجُلُ؟قالَ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بَنی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أینَ أقبَلتَ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أخا بَنی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خَلَّفتَ أهلَ العِراقِ؟قالَ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القُلوبَ مَعَکَ وَالسُّیوفَ مَعَ بَنی امَیَّةَ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یا أخَا العَرَبِ،إنَّ اللّهَ تَبارَکَ وتَعالی یَفعَلُ ما یَشاءُ، ویَحکُمُ ما یُریدُ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الأَسَدِیُّ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یا أخا بَنی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إمامانِ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هُدیً دَعا إلی هُدیً، وإمامُ ضَلالَةٍ دَعا إلی ضَلالَةٍ،فَهَدی مَن أجابَهُ إلَی الجَنَّةِ،ومَن أجابَهُ إلَی الضَّلالَةِ دَخَلَ النّارَ</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Amiri" w:cs="Amiri" w:ascii="Amiri" w:hAnsi="Amiri"/>
          <w:color w:val="111111"/>
          <w:sz w:val="28"/>
          <w:szCs w:val="28"/>
          <w:lang w:bidi="ar-SA"/>
        </w:rPr>
        <w:t>3780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عن عبد اللّه بن منصور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أبیهِ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الحُسَینُ علیه السّلام وأصحابُهُ،فَلَمّا نَزَلُوا الثَّعلَبِیَّةَ </w:t>
      </w:r>
      <w:r>
        <w:rPr>
          <w:rStyle w:val="FootnoteAnchor"/>
          <w:rtl w:val="true"/>
        </w:rPr>
        <w:footnoteReference w:id="5"/>
      </w:r>
      <w:r>
        <w:rPr>
          <w:rFonts w:ascii="Amiri" w:hAnsi="Amiri" w:eastAsia="Amiri" w:cs="Amiri"/>
          <w:color w:val="111111"/>
          <w:sz w:val="28"/>
          <w:sz w:val="28"/>
          <w:szCs w:val="28"/>
          <w:rtl w:val="true"/>
          <w:lang w:bidi="ar-SA"/>
        </w:rPr>
        <w:t>وَرَدَ عَلَیهِ رَجُلٌ یُقالُ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 بنُ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اللّهِ،أخبِرنی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دَعا إلی هُدیً فَأَجابوهُ إلَیهِ،وإمامٌ دَعا إلی ضَلالَةٍ فَأَجابوهُ إلَیها،هؤُلاءِ فِی الجَنَّةِ،وهؤُلاءِ فِی النّارِ،وهُوَ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فَرِیقٌ فِی الْجَنَّةِ وَ فَرِیقٌ فِی السَّعِیرِ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Style w:val="FootnoteAnchor"/>
          <w:rtl w:val="true"/>
        </w:rPr>
        <w:footnoteReference w:id="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 بإسناده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عَلِیٌّ أن یَسیرَ إلَی النَّهرَوانِ، استَنفَرَ أهلَ الکوفَةِ وأمَرَهُم أن یُعَسکِروا بِالمَدائِنِ </w:t>
      </w:r>
      <w:r>
        <w:rPr>
          <w:rStyle w:val="FootnoteAnchor"/>
          <w:rtl w:val="true"/>
        </w:rPr>
        <w:footnoteReference w:id="7"/>
      </w:r>
      <w:r>
        <w:rPr>
          <w:rFonts w:ascii="Amiri" w:hAnsi="Amiri" w:eastAsia="Amiri" w:cs="Amiri"/>
          <w:color w:val="111111"/>
          <w:sz w:val="28"/>
          <w:sz w:val="28"/>
          <w:szCs w:val="28"/>
          <w:rtl w:val="true"/>
          <w:lang w:bidi="ar-SA"/>
        </w:rPr>
        <w:t xml:space="preserve">،فَتَأَخَّرَ عَنهُ شَبَثُ بنُ رِبعِیٍّ، </w:t>
      </w:r>
    </w:p>
    <w:p>
      <w:pPr>
        <w:pStyle w:val="BookText"/>
        <w:rPr/>
      </w:pPr>
      <w:r>
        <w:rPr>
          <w:rFonts w:ascii="Amiri" w:hAnsi="Amiri" w:eastAsia="Amiri" w:cs="Amiri"/>
          <w:color w:val="111111"/>
          <w:sz w:val="28"/>
          <w:sz w:val="28"/>
          <w:szCs w:val="28"/>
          <w:rtl w:val="true"/>
          <w:lang w:bidi="ar-SA"/>
        </w:rPr>
        <w:t>وعَمرُو بنُ حُرَیثٍ،وَالأَشعَثُ بنُ قَیسٍ،وجَریرُ بنُ عَبدِ اللّهِ البَجَلِیُّ،وقالوا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أتَأذَنُ لَنا أیّاماً نَتَخَلَّفُ عَنکَ فی بَعضِ حَوائِجِنا ونَلحَقُ بِکَ؟</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فَعَلتُموها،سَوءَةٌ لَکُم مِن مَشایِخَ،فَوَاللّهِ ما لَکُم مِن حاجَةٍ تَتَخَلَّفونَ عَلَیها،وإنّی لَأَعلَمُ ما فی قُلوبِکُم وسَاُبَیِّنُ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تُریدونَ أن تُثَبِّطوا عَنِّی النّاسَ، وکَأَنّی بِکُم بِالخَوَرنَقِ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الخوَرنَقْ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کان بظهر الحیرة،وقد أمر ببنائه النعمان بن امرئ القیس،وبناه رجل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بَسَطتُم سُفرَتَکُم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لِلطَّعامِ،إذ یَمُرُّ بِکُم ضَبٌّ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فَتَأمُرونَ صِبیانَکُم فَیَصیدونَهُ،فَتَخلَعُونّی وتُبایِعونَهُ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مَضی إلَی المَدائِنِ وخَرَجَ القَومُ إلَی الخَوَرنَقِ وهَیَّؤوا طَعاماً،فَبَینا هُم کَذلِکَ عَلی سُفرَتِهِم وقَد بَسَطوها إذ مَرَّ بِهِم ضَبٌّ،فَأَمَروا صِبیانَهُم فَأَخَذوهُ وأوثَقوهُ ومَسَحوا أیدِیَهُم عَلی یَدِهِ کَما أخبَرَ عَلِیٌّ علیه السّلام،وأقبَلوا عَلَی 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لِلظّالِمینَ بَدَلاً،لَیَبعَثُکُمُ اللّهُ یَومَ القِیامَةِ مَعَ إمامِکُمُ الضَّبِّ الَّذی بایَعتُم،لَکَأَنّی أنظُرُ إلَیکُم یَومَ القِیامَةِ وهُوَ یَسوقُکُم إلَی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کانَ مَعَ رَسولِ اللّهِ مُنافِقونَ فَإِنَّ مَعی مُنافِقینَ،أما وَاللّهِ یا شَبَثُ ویَابنَ حُرَیثٍ لَتُقاتِلانِ ابنِیَ الحُسَینَ،هکَذا أخبَرَنی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بشر بن غالب فی ذات عرق</w:t>
      </w:r>
      <w:r>
        <w:rPr>
          <w:rFonts w:eastAsia="IRNazanin" w:cs="IRNazanin"/>
          <w:color w:val="111111"/>
          <w:sz w:val="28"/>
          <w:szCs w:val="28"/>
          <w:rtl w:val="true"/>
          <w:lang w:bidi="fa-IR"/>
        </w:rPr>
        <w:t xml:space="preserve">). </w:t>
      </w:r>
      <w:bookmarkStart w:id="18" w:name="pg14260_142857"/>
    </w:p>
    <w:p>
      <w:pPr>
        <w:pStyle w:val="Heading5"/>
        <w:numPr>
          <w:ilvl w:val="4"/>
          <w:numId w:val="1"/>
        </w:numPr>
        <w:rPr/>
      </w:pPr>
      <w:bookmarkStart w:id="19" w:name="__RefHeading___Toc6062550_3381743652"/>
      <w:bookmarkStart w:id="20" w:name="_Toc7"/>
      <w:bookmarkEnd w:id="18"/>
      <w:bookmarkEnd w:id="19"/>
      <w:r>
        <w:rPr/>
        <w:t>2/1</w:t>
      </w:r>
      <w:r>
        <w:rPr>
          <w:rtl w:val="true"/>
        </w:rPr>
        <w:t xml:space="preserve"> </w:t>
      </w:r>
      <w:r>
        <w:rPr>
          <w:rtl w:val="true"/>
        </w:rPr>
        <w:t>صِفَةُ إمامِ الهُدی‌</w:t>
      </w:r>
      <w:bookmarkEnd w:id="20"/>
    </w:p>
    <w:p>
      <w:pPr>
        <w:pStyle w:val="BookText"/>
        <w:rPr/>
      </w:pPr>
      <w:r>
        <w:rPr>
          <w:rFonts w:eastAsia="Amiri" w:cs="Amiri" w:ascii="Amiri" w:hAnsi="Amiri"/>
          <w:color w:val="111111"/>
          <w:sz w:val="28"/>
          <w:szCs w:val="28"/>
          <w:lang w:bidi="ar-SA"/>
        </w:rPr>
        <w:t>3782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محمّد بن بِشْر الهمدانی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الحُسَینُ علیه السّلام إلی أهلِ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هانِئِ بنِ هانِئٍ السَّبیعِیِّ وسَعیدِ بنِ عَبدِاللّهِ الحَنَفِیِّ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وکانا آخِرَ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مِن حُسَینِ بنِ عَلِیٍّ إلَی المَلَأِ مِنَ المُؤمِنینَ وَالمُسلِمینَ،أمّا بَعدُ،فَإِنَّ هانِئاً وسَعیداً قَدِما عَلَیَّ بِکُتُبِکُم،وکانا آخِرَ مَن قَدِمَ عَلَیَّ مِن رُسُلِکُم،وقَد فَهِمتُ کُلَّ الَّذِی اقتَصَصتُم وذَکَرتُم،ومَقالَةُ جُلِّکُم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عَلَینا إمامٌ،فَأَقبِل لَعَلَّ اللّهَ أن یَجمَعَنا بِکَ عَلَی الهُدی وَالحَقِّ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بَعَثتُ إلَیکُم أخی وَابنَ عَمّی وثِقَتی مِن أهلِ بَیتی،وأمَرتُهُ أن یَکتُبَ إلَیَّ بِحالِکُم وأمرِکُم ورَأیِکُم،فَإِن کَتَبَ إلَیَّ أنَّهُ قَد أجمَعَ رَأیُ مَلَئِکُم وذَوِی الفَضلِ وَالحِجا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الحِجا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ذَوی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مِنکُم عَلی مِثلِ ما قَدِمَت عَلَیَّ بِهِ رُسُلُکُم وقَرَأتُ فی کُتُبِکُم،أقدَمُ عَلَیکُم وَشیکاً إن شاءَ اللّهُ؛فَلَعَمری مَا الإِمامُ إلَّاالعامِلُ بِالکِتابِ، وَالآخِذُ بِالقِسطِ،وَالدّائِنُ‌بِالحَقِّ،وَالحابِسُ‌نَفسَهُ عَلی‌ذاتِ‌اللّهِ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إشخاص الإمام علیه السّلام مندوبه الخاص إلی الکوفة وکتابه إلی أهلها</w:t>
      </w:r>
      <w:r>
        <w:rPr>
          <w:rFonts w:eastAsia="IRNazanin" w:cs="IRNazanin"/>
          <w:color w:val="111111"/>
          <w:sz w:val="28"/>
          <w:szCs w:val="28"/>
          <w:rtl w:val="true"/>
          <w:lang w:bidi="fa-IR"/>
        </w:rPr>
        <w:t xml:space="preserve">). </w:t>
      </w:r>
      <w:bookmarkStart w:id="21" w:name="pg14260_142858"/>
    </w:p>
    <w:p>
      <w:pPr>
        <w:pStyle w:val="Heading5"/>
        <w:numPr>
          <w:ilvl w:val="4"/>
          <w:numId w:val="1"/>
        </w:numPr>
        <w:rPr/>
      </w:pPr>
      <w:bookmarkStart w:id="22" w:name="__RefHeading___Toc6062552_3381743652"/>
      <w:bookmarkStart w:id="23" w:name="_Toc8"/>
      <w:bookmarkEnd w:id="21"/>
      <w:bookmarkEnd w:id="22"/>
      <w:r>
        <w:rPr/>
        <w:t>3/1</w:t>
      </w:r>
      <w:r>
        <w:rPr>
          <w:rtl w:val="true"/>
        </w:rPr>
        <w:t xml:space="preserve"> </w:t>
      </w:r>
      <w:r>
        <w:rPr>
          <w:rtl w:val="true"/>
        </w:rPr>
        <w:t>دَورُ الإِمامَةِ فِی المُجتَمَعِ‌</w:t>
      </w:r>
      <w:bookmarkEnd w:id="23"/>
    </w:p>
    <w:p>
      <w:pPr>
        <w:pStyle w:val="BookText"/>
        <w:rPr/>
      </w:pPr>
      <w:r>
        <w:rPr>
          <w:rFonts w:eastAsia="Amiri" w:cs="Amiri" w:ascii="Amiri" w:hAnsi="Amiri"/>
          <w:color w:val="111111"/>
          <w:sz w:val="28"/>
          <w:szCs w:val="28"/>
          <w:lang w:bidi="ar-SA"/>
        </w:rPr>
        <w:t>3783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بإسناده عن الحسین بن علیّ عن علیّ بن أبی طالب علیهما السّلام عن رسول اللّه صلّی اللّه علیه و آله عن جبرئیل علیه السّلام عن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وعِزَّتی وجَلالی لَاُعَذِّبَنَّ کُلَّ رَعِیَّةٍ فِی الإِسلامِ دانَت بِوِلایَةِ إمامٍ جائِرٍ لَیسَ مِنَ اللّهِ عز و جل،وإن کانَتِ الرَّعِیَّةُ فی أعمالِها بَرَّةً تَقِیَّةً، ولَأَعفُوَنَّ عَن کُلِّ رَعِیَّةٍ دانَت لِوِلایَةِ إمامٍ عادِلٍ مِنَ اللّهِ تَعالی وإن کانَتِ الرَّعِیَّةُ فی أعمالِها طالِحَةً مُسیئَةً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أبی یَعفورٍ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الصّادِقَ علیه السّلام مَا العِلَّةُ أن لا دینَ لِهؤُلاءِ،ولا عَتَبَ عَلی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سَیِّئاتِ الإِمامِ الجائِرِ تَغمُرُ حَسَناتِ أولِیائِهِ،وحَسَناتِ الإِمامِ العادِلِ تَغمُرُ سَیِّئاتِ أولِیائِهِ</w:t>
      </w:r>
      <w:r>
        <w:rPr>
          <w:rFonts w:eastAsia="Amiri" w:cs="Amiri" w:ascii="Amiri" w:hAnsi="Amiri"/>
          <w:color w:val="111111"/>
          <w:sz w:val="28"/>
          <w:szCs w:val="28"/>
          <w:rtl w:val="true"/>
          <w:lang w:bidi="ar-SA"/>
        </w:rPr>
        <w:t xml:space="preserve">. </w:t>
      </w:r>
      <w:r>
        <w:rPr>
          <w:rStyle w:val="FootnoteAnchor"/>
          <w:rtl w:val="true"/>
        </w:rPr>
        <w:footnoteReference w:id="11"/>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حبیب السجستانی عن الإمام الباقر عن أبیه علیهما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4260_142860"/>
      <w:bookmarkStart w:id="25" w:name="pg14260_142860"/>
      <w:bookmarkEnd w:id="25"/>
    </w:p>
    <w:p>
      <w:pPr>
        <w:pStyle w:val="Heading4"/>
        <w:numPr>
          <w:ilvl w:val="3"/>
          <w:numId w:val="1"/>
        </w:numPr>
        <w:rPr/>
      </w:pPr>
      <w:bookmarkStart w:id="26" w:name="pg14260_142860"/>
      <w:bookmarkStart w:id="27" w:name="__RefHeading___Toc6062554_3381743652"/>
      <w:bookmarkStart w:id="28" w:name="_Toc9"/>
      <w:bookmarkEnd w:id="26"/>
      <w:bookmarkEnd w:id="27"/>
      <w:r>
        <w:rPr>
          <w:rtl w:val="true"/>
        </w:rPr>
        <w:t>الفَصلُ الثّانی</w:t>
      </w:r>
      <w:r>
        <w:rPr>
          <w:rtl w:val="true"/>
        </w:rPr>
        <w:t>:</w:t>
      </w:r>
      <w:r>
        <w:rPr>
          <w:rtl w:val="true"/>
        </w:rPr>
        <w:t>الاُمّة</w:t>
      </w:r>
      <w:bookmarkEnd w:id="28"/>
    </w:p>
    <w:p>
      <w:pPr>
        <w:pStyle w:val="Heading5"/>
        <w:numPr>
          <w:ilvl w:val="4"/>
          <w:numId w:val="1"/>
        </w:numPr>
        <w:rPr/>
      </w:pPr>
      <w:bookmarkStart w:id="29" w:name="__RefHeading___Toc6062556_3381743652"/>
      <w:bookmarkStart w:id="30" w:name="_Toc10"/>
      <w:bookmarkEnd w:id="29"/>
      <w:r>
        <w:rPr/>
        <w:t>1/2</w:t>
      </w:r>
      <w:r>
        <w:rPr>
          <w:rtl w:val="true"/>
        </w:rPr>
        <w:t xml:space="preserve"> </w:t>
      </w:r>
      <w:r>
        <w:rPr>
          <w:rtl w:val="true"/>
        </w:rPr>
        <w:t>سَبَبُ صَلاحِ الاُمَّةِ وسَبَبُ هَلاکِها</w:t>
      </w:r>
      <w:bookmarkEnd w:id="30"/>
    </w:p>
    <w:p>
      <w:pPr>
        <w:pStyle w:val="BookText"/>
        <w:rPr/>
      </w:pPr>
      <w:r>
        <w:rPr>
          <w:rFonts w:eastAsia="Amiri" w:cs="Amiri" w:ascii="Amiri" w:hAnsi="Amiri"/>
          <w:color w:val="111111"/>
          <w:sz w:val="28"/>
          <w:szCs w:val="28"/>
          <w:lang w:bidi="ar-SA"/>
        </w:rPr>
        <w:t>3784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عن فاطمة بنت الحسین عن أبیها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صَلاحَ أوَّلِ هذِهِ الاُمَّةِ بِالزُّهدِ وَالیَقینِ،وهَلاکَ آخِرِها بِالشُّحِّ </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البُخل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بإسناده عن الحسین بن علیّ عن أبیه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امَّتی بِخَیرٍ ما تَحابّوا،وأقامُوا الصَّلاةَ،وآتَوُا الزَّکاةَ،وقَرَوُا </w:t>
      </w:r>
      <w:r>
        <w:rPr>
          <w:rStyle w:val="FootnoteAnchor"/>
          <w:rtl w:val="true"/>
        </w:rPr>
        <w:footnoteReference w:id="13"/>
      </w:r>
      <w:r>
        <w:rPr>
          <w:rFonts w:ascii="Amiri" w:hAnsi="Amiri" w:eastAsia="Amiri" w:cs="Amiri"/>
          <w:color w:val="111111"/>
          <w:sz w:val="28"/>
          <w:sz w:val="28"/>
          <w:szCs w:val="28"/>
          <w:rtl w:val="true"/>
          <w:lang w:bidi="ar-SA"/>
        </w:rPr>
        <w:t xml:space="preserve">الضَّیفَ؛ فَإِن لَم یَفعَلُوا ابتُلوا بِالسِّنینَ </w:t>
      </w:r>
      <w:r>
        <w:rPr>
          <w:rStyle w:val="FootnoteAnchor"/>
          <w:rtl w:val="true"/>
        </w:rPr>
        <w:footnoteReference w:id="14"/>
      </w:r>
      <w:r>
        <w:rPr>
          <w:rFonts w:ascii="Amiri" w:hAnsi="Amiri" w:eastAsia="Amiri" w:cs="Amiri"/>
          <w:color w:val="111111"/>
          <w:sz w:val="28"/>
          <w:sz w:val="28"/>
          <w:szCs w:val="28"/>
          <w:rtl w:val="true"/>
          <w:lang w:bidi="ar-SA"/>
        </w:rPr>
        <w:t>وَالجَدبِ</w:t>
      </w:r>
      <w:r>
        <w:rPr>
          <w:rFonts w:eastAsia="Amiri" w:cs="Amiri" w:ascii="Amiri" w:hAnsi="Amiri"/>
          <w:color w:val="111111"/>
          <w:sz w:val="28"/>
          <w:szCs w:val="28"/>
          <w:rtl w:val="true"/>
          <w:lang w:bidi="ar-SA"/>
        </w:rPr>
        <w:t xml:space="preserve">. </w:t>
      </w:r>
      <w:r>
        <w:rPr>
          <w:rStyle w:val="FootnoteAnchor"/>
          <w:rtl w:val="true"/>
        </w:rPr>
        <w:footnoteReference w:id="15"/>
      </w:r>
      <w:bookmarkStart w:id="31" w:name="pg14260_142861"/>
    </w:p>
    <w:p>
      <w:pPr>
        <w:pStyle w:val="Heading5"/>
        <w:numPr>
          <w:ilvl w:val="4"/>
          <w:numId w:val="1"/>
        </w:numPr>
        <w:rPr/>
      </w:pPr>
      <w:bookmarkStart w:id="32" w:name="__RefHeading___Toc6062558_3381743652"/>
      <w:bookmarkStart w:id="33" w:name="_Toc11"/>
      <w:bookmarkEnd w:id="31"/>
      <w:bookmarkEnd w:id="32"/>
      <w:r>
        <w:rPr/>
        <w:t>2/2</w:t>
      </w:r>
      <w:r>
        <w:rPr>
          <w:rtl w:val="true"/>
        </w:rPr>
        <w:t xml:space="preserve"> </w:t>
      </w:r>
      <w:r>
        <w:rPr>
          <w:rtl w:val="true"/>
        </w:rPr>
        <w:t>سَبَبُ ذِلَّةِ الاُمَّةِ‌</w:t>
      </w:r>
      <w:bookmarkEnd w:id="33"/>
    </w:p>
    <w:p>
      <w:pPr>
        <w:pStyle w:val="BookText"/>
        <w:rPr/>
      </w:pPr>
      <w:r>
        <w:rPr>
          <w:rFonts w:eastAsia="Amiri" w:cs="Amiri" w:ascii="Amiri" w:hAnsi="Amiri"/>
          <w:color w:val="111111"/>
          <w:sz w:val="28"/>
          <w:szCs w:val="28"/>
          <w:lang w:bidi="ar-SA"/>
        </w:rPr>
        <w:t>3786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یَدَعونی حَتّی یَستَخرِجوا هذِهِ العَلَقَةَ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الدم الغلیظ،والقطعة منه علقة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جَوفی، فَإِذا فَعَلوا سَلَّطَ اللّهُ عَلَیهِم مَن یُذِلُّهُم حَتّی یَکونوا أذَلَّ فِرَقِ الاُمَمِ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یزید الرشک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مَن شافَهَ الحُسَینَ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واُمّی یَابنَ رَسولِ اللّهِ،ما أنزَلَکَ هذِهِ البِلادَ وَالفَلاةَ الَّتی لَیسَ بِها أحَدٌ؟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کُتُبُ أهلِ الکوفَةِ إلَیَّ،ولا أراهُم إلّاقاتِلِیَّ،فَإِذا فَعَلوا ذلِکَ لَم یَدَعوا للّهِ‌ِ حُرمَةً إلَّاانتَهَکوها؛فَیُسَلِّطُ اللّهُ عَلَیهِم مَن‌یُذِلُّهُم،حَتّی یَکونوا أذَلَّ مِن فَرَمِ </w:t>
      </w:r>
      <w:r>
        <w:rPr>
          <w:rStyle w:val="FootnoteAnchor"/>
          <w:rtl w:val="true"/>
        </w:rPr>
        <w:footnoteReference w:id="17"/>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Amiri" w:cs="Amiri" w:ascii="Amiri" w:hAnsi="Amiri"/>
          <w:color w:val="111111"/>
          <w:sz w:val="28"/>
          <w:szCs w:val="28"/>
          <w:lang w:bidi="ar-SA"/>
        </w:rPr>
        <w:t>3788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حمید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قَبلَ أن یُقتَلَ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أن لَو قَد قَتَلتُمونی لَقَد ألقَی اللّهُ بَأسَکُم بَینَکُم،وسَفَکَ دِماءَکُم،ثُمَّ لا یَرضی لَکُم حَتّی یُضاعِفَ لَکُمُ العَذابَ الأَلیمَ</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الحسین علیه السّلام للخوارزمی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وَقائِعِ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کَاللَّیثِ المُغضَبِ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وَالسِّهامُ تَأخُذُهُ مِن کُلِّ ناحِیَةٍ وهُوَ یَتَلَقّاها بِنَحرِهِ وصَدرِهِ ویَقولُ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امَّةَ السَّوءِ،بِئسَما خَلَفتُم مُحَمَّداً فی عِترَتِهِ،أما إنَّکُم لَن تَقتُلوا بَعدی عَبداً مِن عِبادِ اللّهِ الصّالِحینَ فَتَهابوا قَتلَهُ،بَل یَهونُ عَلَیکُم عِندَ قَتلِکُم إیّایَ،وَایمُ اللّهِ إنّی لَأَرجو أن یُکرِمَنی رَبّی بِهَوانِکُم،ثُمَّ یَنتَقِمُ مِنکُم مِن حَیثُ لا تَشعُرونَ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بِهِ الحُصَینُ بنُ مالِکٍ السَّکونِیُّ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فاطِمَةَ،بِماذا یَنتَقِمُ لَکَ مِنّا؟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یُلقی بَأسَکُم بَینَکُم،ویَسفِکُ دِماءَکُم،ثُمَّ یَصُبُّ عَلَیکُمُ العَذابَ الأَلیمَ</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بِرَجُلٍ مِن أهلِ الکوفَةِ یُکَنّی أبا هِرَّةَ الأَزدِیَّ،فَلَمّا أتاهُ سَلَّمَ عَلَیهِ،ثُمَّ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اللّهِ،مَا الَّذی أخرَجَکَ مِن حَرَمِ اللّهِ وحَرَمِ جَدِّکَ رَسولِ اللّهِ صلّی اللّه علیه و آله؟</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وَیحَکَ یا أبا 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بَنی امَیَّةَ أخَذوا مالی فَصَبَرتُ،وشَتَموا عِرضی فَصَبَرتُ،وطَلَبوا دَمی فَهَرَبتُ،وَایمُ اللّهِ لَتَقتُلُنِی الفِئَةُ الباغِیَةُ،ولَیُلبِسَنَّهُمُ اللّهُ ذُلّاً شامِلاً،وسَیفاً قاطِعاً،ولَیُسَلِّطَنَّ اللّهُ عَلَیهِم مَن یُذِلُّهُم حَتّی یَکونوا أذَلَّ مِن قَومِ سَبَأٍ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p>
    <w:p>
      <w:pPr>
        <w:pStyle w:val="BookText"/>
        <w:rPr/>
      </w:pPr>
      <w:r>
        <w:rPr>
          <w:rFonts w:eastAsia="Amiri" w:cs="Amiri" w:ascii="Amiri" w:hAnsi="Amiri"/>
          <w:color w:val="111111"/>
          <w:sz w:val="28"/>
          <w:szCs w:val="28"/>
          <w:lang w:bidi="ar-SA"/>
        </w:rPr>
        <w:t>3791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قوموا رَحِمَکُمُ اللّهُ إلَی المَوتِ </w:t>
      </w:r>
      <w:r>
        <w:rPr>
          <w:rStyle w:val="FootnoteAnchor"/>
          <w:rtl w:val="true"/>
        </w:rPr>
        <w:footnoteReference w:id="23"/>
      </w:r>
      <w:r>
        <w:rPr>
          <w:rFonts w:ascii="Amiri" w:hAnsi="Amiri" w:eastAsia="Amiri" w:cs="Amiri"/>
          <w:color w:val="111111"/>
          <w:sz w:val="28"/>
          <w:sz w:val="28"/>
          <w:szCs w:val="28"/>
          <w:rtl w:val="true"/>
          <w:lang w:bidi="ar-SA"/>
        </w:rPr>
        <w:t>الَّذی لابُدَّ مِنهُ، فَإِنَّ هذِهِ السِّهامَ رُسُلُ القَومِ إلَیکُم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فَاقتَتَلوا ساعَةً مِنَ النَّهارِ حَملَةً وحَملَةً،حَتّی قُتِلَ مِن أصحابِ الحُسَینِ علیه السّلام جَماعَةٌ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فَعِندَها ضَرَبَ الحُسَینُ علیه السّلام یَدَهُ عَلی لِحیَتِهِ وجَعَلَ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اِشتَدَّ غَضَبُ اللّهِ </w:t>
      </w:r>
      <w:bookmarkStart w:id="34" w:name="pg14260_142863"/>
    </w:p>
    <w:p>
      <w:pPr>
        <w:pStyle w:val="BookText"/>
        <w:rPr/>
      </w:pPr>
      <w:bookmarkEnd w:id="34"/>
      <w:r>
        <w:rPr>
          <w:rFonts w:ascii="Amiri" w:hAnsi="Amiri" w:eastAsia="Amiri" w:cs="Amiri"/>
          <w:color w:val="111111"/>
          <w:sz w:val="28"/>
          <w:sz w:val="28"/>
          <w:szCs w:val="28"/>
          <w:rtl w:val="true"/>
          <w:lang w:bidi="ar-SA"/>
        </w:rPr>
        <w:t>عَلَی الیَهودِ إذ جَعَلوا لَهُ وَلَداً،وَاشتَدَّ غَضَبُهُ عَلَی النَّصاری إذ جَعَلوهُ ثالِثَ ثَلاثَةٍ، وَاشتَدَّ غَضَبُهُ عَلَی المَجوسِ إذ عَبَدُوا الشَّمسَ وَالقَمَرَ دونَهُ،وَاشتَدَّ غَضَبُهُ عَلی قَومٍ اتَّفَقَت کَلِمَتُهُم عَلی قَتلِ ابنِ بِنتِ نَبِیِّهِم</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عدیّ بن حرملة وفیه ذیله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إتمام الحجّة علی أعدائه</w:t>
      </w:r>
      <w:r>
        <w:rPr>
          <w:rFonts w:eastAsia="IRNazanin" w:cs="IRNazanin"/>
          <w:color w:val="111111"/>
          <w:sz w:val="28"/>
          <w:szCs w:val="28"/>
          <w:rtl w:val="true"/>
          <w:lang w:bidi="fa-IR"/>
        </w:rPr>
        <w:t>).</w:t>
      </w:r>
    </w:p>
    <w:p>
      <w:pPr>
        <w:pStyle w:val="Heading5"/>
        <w:numPr>
          <w:ilvl w:val="4"/>
          <w:numId w:val="1"/>
        </w:numPr>
        <w:rPr/>
      </w:pPr>
      <w:bookmarkStart w:id="35" w:name="__RefHeading___Toc6062560_3381743652"/>
      <w:bookmarkStart w:id="36" w:name="_Toc12"/>
      <w:bookmarkEnd w:id="35"/>
      <w:r>
        <w:rPr/>
        <w:t>3/2</w:t>
      </w:r>
      <w:r>
        <w:rPr>
          <w:rtl w:val="true"/>
        </w:rPr>
        <w:t xml:space="preserve"> </w:t>
      </w:r>
      <w:r>
        <w:rPr>
          <w:rtl w:val="true"/>
        </w:rPr>
        <w:t>مِن بَلایا هذِهِ الاُمَّةِ‌</w:t>
      </w:r>
      <w:bookmarkEnd w:id="36"/>
    </w:p>
    <w:p>
      <w:pPr>
        <w:pStyle w:val="BookText"/>
        <w:rPr/>
      </w:pP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المُنذِرُ بنُ الجارودِ بِالحُسَینِ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جَعَلَنِیَ اللّهُ فِداکَ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أصبَحنا وأصبَحَتِ العَرَبُ تَعتَدُّ عَلَی العَجَمِ بِأَنَّ مُحَمَّداً صلّی اللّه علیه و آله مِنها، وأصبَحَتِ العَجَمُ مُقِرَّةً لَها بِذلِکَ،وأصبَحنا وأصبَحَت قُرَیشٌ یَعرِفونَ فَضلَنا ولا یَرَونَ ذلِکَ لَنا،ومِنَ البَلاءِ عَلی هذِهِ الاُمَّةِ أنّا إذا دَعَوناهُم لَم یُجیبونا،وإذا تَرَکناهُم لَم یَهتَدوا بِغَیرِنا</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عن الإمام‌الحسین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فی‌جَوابِهِ لِمَروانَ لَمّا قالَ‌لَهُ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آمُرُکَ بِبَیعَةِ یَزیدَ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الإِسلامِ السَّلامُ إذ قَد بُلِیَتِ الاُمَّةُ بِراعٍ مِثلِ یَزیدَ</w:t>
      </w:r>
      <w:r>
        <w:rPr>
          <w:rFonts w:eastAsia="Amiri" w:cs="Amiri" w:ascii="Amiri" w:hAnsi="Amiri"/>
          <w:color w:val="111111"/>
          <w:sz w:val="28"/>
          <w:szCs w:val="28"/>
          <w:rtl w:val="true"/>
          <w:lang w:bidi="ar-SA"/>
        </w:rPr>
        <w:t xml:space="preserve">. </w:t>
      </w:r>
      <w:r>
        <w:rPr>
          <w:rStyle w:val="FootnoteAnchor"/>
          <w:rtl w:val="true"/>
        </w:rPr>
        <w:footnoteReference w:id="26"/>
      </w:r>
      <w:bookmarkStart w:id="37" w:name="pg14260_142864"/>
    </w:p>
    <w:p>
      <w:pPr>
        <w:pStyle w:val="BookText"/>
        <w:rPr/>
      </w:pPr>
      <w:bookmarkEnd w:id="37"/>
      <w:r>
        <w:rPr>
          <w:rFonts w:eastAsia="Amiri" w:cs="Amiri" w:ascii="Amiri" w:hAnsi="Amiri"/>
          <w:color w:val="111111"/>
          <w:sz w:val="28"/>
          <w:szCs w:val="28"/>
          <w:lang w:bidi="ar-SA"/>
        </w:rPr>
        <w:t>3794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جَوابِهِ لِمَروانَ حینَ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آمُرُکَ بِبَیعَةِ یَزیدَ بنِ مُعاوِیَةَ،فَإِنَّهُ خَیرٌ لَکَ فی دینِکَ ودُنیاکَ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إلَیهِ راجِعونَ،وعَلَی الإِسلامِ السَّلامُ إذ قَد بُلِیَتِ الاُمَّةُ بِراعٍ مِثلِ یَزیدَ،ولَقَد سَمِعتُ جَدّی رَسولَ اللّهِ صلّی اللّه علیه و آله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مُحَرَّمَةٌ عَلی آلِ أبی سُفیانَ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وطالَ الحَدیثُ بَینَهُ وبَینَ مَروانَ،حَتَّی انصَرَفَ مَروانُ وهُوَ غَضبانُ</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 مروان والإمام علیه السّلام فی الطریق</w:t>
      </w:r>
      <w:r>
        <w:rPr>
          <w:rFonts w:eastAsia="IRNazanin" w:cs="IRNazanin"/>
          <w:color w:val="111111"/>
          <w:sz w:val="28"/>
          <w:szCs w:val="28"/>
          <w:rtl w:val="true"/>
          <w:lang w:bidi="fa-IR"/>
        </w:rPr>
        <w:t>).</w:t>
      </w:r>
    </w:p>
    <w:p>
      <w:pPr>
        <w:pStyle w:val="Heading5"/>
        <w:numPr>
          <w:ilvl w:val="4"/>
          <w:numId w:val="1"/>
        </w:numPr>
        <w:rPr/>
      </w:pPr>
      <w:bookmarkStart w:id="38" w:name="__RefHeading___Toc6062562_3381743652"/>
      <w:bookmarkStart w:id="39" w:name="_Toc13"/>
      <w:bookmarkEnd w:id="38"/>
      <w:r>
        <w:rPr/>
        <w:t>4/2</w:t>
      </w:r>
      <w:r>
        <w:rPr>
          <w:rtl w:val="true"/>
        </w:rPr>
        <w:t xml:space="preserve"> </w:t>
      </w:r>
      <w:r>
        <w:rPr>
          <w:rtl w:val="true"/>
        </w:rPr>
        <w:t>الاِستِغْلالُ عِنْوانِ جَماعَةِ الاُمَّةِ‌</w:t>
      </w:r>
      <w:bookmarkEnd w:id="39"/>
    </w:p>
    <w:p>
      <w:pPr>
        <w:pStyle w:val="BookText"/>
        <w:rPr/>
      </w:pPr>
      <w:r>
        <w:rPr>
          <w:rFonts w:eastAsia="Amiri" w:cs="Amiri" w:ascii="Amiri" w:hAnsi="Amiri"/>
          <w:color w:val="111111"/>
          <w:sz w:val="28"/>
          <w:szCs w:val="28"/>
          <w:lang w:bidi="ar-SA"/>
        </w:rPr>
        <w:t>3795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عقبة 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الحُسَینُ علیه السّلام مِن مَکَّةَ،اعتَرَضَهُ رُسُلُ عَمرِو بنِ سَعیدِ بنِ العاصِ،عَلَیهِم یَحیَی بنُ سَعیدٍ،فَقالوا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اِنصَرِف؛أینَ تَذهَبُ؟فَأَبی عَلَیهِم ومَضی،وتَدافَعَ الفَریقانِ فَاضطَرَبوا بِالسِّیاطِ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الحُسَینَ علیه السّلام وأصحابَهُ امتَنَعُوا امتِناعاً قَوِیّاً،ومَضَی‌الحُسَینُ علیه السّلام عَلی‌وَجهِهِ، فَنادَوهُ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حُسَینُ،ألا تَتَّقِی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الجَماعَةِ وتُفَرِّقُ بَینَ هذِهِ الاُمَّةِ؟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فَتَأَوَّلَ </w:t>
      </w:r>
      <w:r>
        <w:rPr>
          <w:rStyle w:val="FootnoteAnchor"/>
          <w:rtl w:val="true"/>
        </w:rPr>
        <w:footnoteReference w:id="28"/>
      </w:r>
      <w:r>
        <w:rPr>
          <w:rFonts w:ascii="Amiri" w:hAnsi="Amiri" w:eastAsia="Amiri" w:cs="Amiri"/>
          <w:color w:val="111111"/>
          <w:sz w:val="28"/>
          <w:sz w:val="28"/>
          <w:szCs w:val="28"/>
          <w:rtl w:val="true"/>
          <w:lang w:bidi="ar-SA"/>
        </w:rPr>
        <w:t>حُسَینٌ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 عَمَلِی وَ لَکُمْ عَمَلُکُمْ أَنْتُمْ بَرِیئُونَ مِمّا أَعْمَلُ وَ أَنَا بَرِیءٌ مِمّا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29"/>
      </w:r>
      <w:bookmarkStart w:id="40" w:name="pg14260_142865"/>
    </w:p>
    <w:p>
      <w:pPr>
        <w:pStyle w:val="BookText"/>
        <w:rPr/>
      </w:pPr>
      <w:bookmarkEnd w:id="40"/>
      <w:r>
        <w:rPr>
          <w:rFonts w:eastAsia="Amiri" w:cs="Amiri" w:ascii="Amiri" w:hAnsi="Amiri"/>
          <w:color w:val="111111"/>
          <w:sz w:val="28"/>
          <w:szCs w:val="28"/>
          <w:lang w:bidi="ar-SA"/>
        </w:rPr>
        <w:t>3796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الحسین بن عقبة المرادی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الزُّبَیدِیُّ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سَمِعَ عَمرَو بنَ الحَجّاجِ حینَ دَنا مِن أصحابِ الحُسَینِ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أهلَ الکوفَةِ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الزَموا طاعَتَکُم وجَماعَتَکُم،ولا تَرتابوا فی قَتلِ مَن مَرَقَ مِنَ الدّینِ وخالَفَ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عَمرَو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 تُحَرِّضُ النّاسَ؟أنَحنُ مَرَقنا وأنتُم ثَبَتُّم عَلَیهِ؟أما وَاللّهِ،لَتَعلَمُنَّ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 قُبِضَت أرواحُکُم ومِتُّم عَلی أعمالِکُم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أیَّنا مَرَقَ مِنَ الدّینِ،ومَن هُوَ أولی بِصُلِیِّ النّارِ </w:t>
      </w:r>
      <w:r>
        <w:rPr>
          <w:rFonts w:eastAsia="Amiri" w:cs="Amiri" w:ascii="Amiri" w:hAnsi="Amiri"/>
          <w:color w:val="111111"/>
          <w:sz w:val="28"/>
          <w:szCs w:val="28"/>
          <w:rtl w:val="true"/>
          <w:lang w:bidi="ar-SA"/>
        </w:rPr>
        <w:t xml:space="preserve">! </w:t>
      </w:r>
      <w:r>
        <w:rPr>
          <w:rStyle w:val="FootnoteAnchor"/>
          <w:rtl w:val="true"/>
        </w:rPr>
        <w:footnoteReference w:id="30"/>
      </w:r>
    </w:p>
    <w:p>
      <w:pPr>
        <w:pStyle w:val="Heading5"/>
        <w:numPr>
          <w:ilvl w:val="4"/>
          <w:numId w:val="1"/>
        </w:numPr>
        <w:rPr/>
      </w:pPr>
      <w:bookmarkStart w:id="41" w:name="__RefHeading___Toc6062564_3381743652"/>
      <w:bookmarkStart w:id="42" w:name="_Toc14"/>
      <w:bookmarkEnd w:id="41"/>
      <w:r>
        <w:rPr/>
        <w:t>5/2</w:t>
      </w:r>
      <w:r>
        <w:rPr>
          <w:rtl w:val="true"/>
        </w:rPr>
        <w:t xml:space="preserve"> </w:t>
      </w:r>
      <w:r>
        <w:rPr>
          <w:rtl w:val="true"/>
        </w:rPr>
        <w:t>افتِراقُ الاُمَّةِ بَعدَ النَّبِیِّ صلّی اللّه علیه و آله</w:t>
      </w:r>
      <w:bookmarkEnd w:id="42"/>
    </w:p>
    <w:p>
      <w:pPr>
        <w:pStyle w:val="BookText"/>
        <w:rPr/>
      </w:pPr>
      <w:r>
        <w:rPr>
          <w:rFonts w:eastAsia="Amiri" w:cs="Amiri" w:ascii="Amiri" w:hAnsi="Amiri"/>
          <w:color w:val="111111"/>
          <w:sz w:val="28"/>
          <w:szCs w:val="28"/>
          <w:lang w:bidi="ar-SA"/>
        </w:rPr>
        <w:t>3797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الذرّیة الطاهرة بإسناده عن الإمام الحسین علیه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بَعدی ثَلاثُ فِرَقٍ</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مُرجِئَةٌ </w:t>
      </w:r>
      <w:r>
        <w:rPr>
          <w:rStyle w:val="FootnoteAnchor"/>
          <w:rtl w:val="true"/>
        </w:rPr>
        <w:footnoteReference w:id="31"/>
      </w:r>
      <w:r>
        <w:rPr>
          <w:rFonts w:ascii="Amiri" w:hAnsi="Amiri" w:eastAsia="Amiri" w:cs="Amiri"/>
          <w:color w:val="111111"/>
          <w:sz w:val="28"/>
          <w:sz w:val="28"/>
          <w:szCs w:val="28"/>
          <w:rtl w:val="true"/>
          <w:lang w:bidi="ar-SA"/>
        </w:rPr>
        <w:t xml:space="preserve">وحَرَورِیَّةٌ </w:t>
      </w:r>
      <w:r>
        <w:rPr>
          <w:rStyle w:val="FootnoteAnchor"/>
          <w:rtl w:val="true"/>
        </w:rPr>
        <w:footnoteReference w:id="32"/>
      </w:r>
      <w:r>
        <w:rPr>
          <w:rFonts w:ascii="Amiri" w:hAnsi="Amiri" w:eastAsia="Amiri" w:cs="Amiri"/>
          <w:color w:val="111111"/>
          <w:sz w:val="28"/>
          <w:sz w:val="28"/>
          <w:szCs w:val="28"/>
          <w:rtl w:val="true"/>
          <w:lang w:bidi="ar-SA"/>
        </w:rPr>
        <w:t xml:space="preserve">وقَدَرِیَّةٌ </w:t>
      </w:r>
      <w:r>
        <w:rPr>
          <w:rStyle w:val="FootnoteAnchor"/>
          <w:rtl w:val="true"/>
        </w:rPr>
        <w:footnoteReference w:id="33"/>
      </w:r>
      <w:r>
        <w:rPr>
          <w:rFonts w:ascii="Amiri" w:hAnsi="Amiri" w:eastAsia="Amiri" w:cs="Amiri"/>
          <w:color w:val="111111"/>
          <w:sz w:val="28"/>
          <w:sz w:val="28"/>
          <w:szCs w:val="28"/>
          <w:rtl w:val="true"/>
          <w:lang w:bidi="ar-SA"/>
        </w:rPr>
        <w:t>فَإِن مَرِضوا فَلا تَعودوهُم،وإن ماتوا فَلا تَشهَدوهُم، وإن دَعَوا فَلا تُجیبوهُم</w:t>
      </w:r>
      <w:r>
        <w:rPr>
          <w:rFonts w:eastAsia="Amiri" w:cs="Amiri" w:ascii="Amiri" w:hAnsi="Amiri"/>
          <w:color w:val="111111"/>
          <w:sz w:val="28"/>
          <w:szCs w:val="28"/>
          <w:rtl w:val="true"/>
          <w:lang w:bidi="ar-SA"/>
        </w:rPr>
        <w:t xml:space="preserve">. </w:t>
      </w:r>
      <w:r>
        <w:rPr>
          <w:rStyle w:val="FootnoteAnchor"/>
          <w:rtl w:val="true"/>
        </w:rPr>
        <w:footnoteReference w:id="34"/>
      </w:r>
      <w:bookmarkStart w:id="43" w:name="pg14260_142866"/>
    </w:p>
    <w:p>
      <w:pPr>
        <w:pStyle w:val="BookText"/>
        <w:rPr/>
      </w:pPr>
      <w:bookmarkEnd w:id="43"/>
      <w:r>
        <w:rPr>
          <w:rFonts w:eastAsia="Amiri" w:cs="Amiri" w:ascii="Amiri" w:hAnsi="Amiri"/>
          <w:color w:val="111111"/>
          <w:sz w:val="28"/>
          <w:szCs w:val="28"/>
          <w:lang w:bidi="ar-SA"/>
        </w:rPr>
        <w:t>3798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بإسناده عن الحسین بن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امَّةَ موسی علیه السّلام افتَرَقَت بَعدَهُ عَلی إحدی وسَبعینَ فِرقَةً؛فِرقَةٌ مِنها ناجِیَةٌ وسَبعونَ فِی النّارِ،وَافتَرَقَت امَّةُ عیسی علیه السّلام بَعدَهُ عَلَی اثنَتَینِ وسَبعینَ فِرقَةً؛فِرقَةٌ مِنها ناجِیَةٌ وإحدی وسَبعونَ فِی النّارِ،وإنَّ امَّتی سَتَفَرَّقُ بَعدی عَلی ثَلاثٍ وسَبعینَ فِرقَةً؛فِرقَةٌ مِنها ناجِیَةٌ وَاثنَتانِ وسَبعونَ فِی النّارِ</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سلیمان بن مهران عن الإمام الصادق عن آبائه علیهم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44" w:name="__RefHeading___Toc6062566_3381743652"/>
      <w:bookmarkStart w:id="45" w:name="_Toc15"/>
      <w:bookmarkEnd w:id="44"/>
      <w:r>
        <w:rPr/>
        <w:t>6/2</w:t>
      </w:r>
      <w:r>
        <w:rPr>
          <w:rtl w:val="true"/>
        </w:rPr>
        <w:t xml:space="preserve"> </w:t>
      </w:r>
      <w:r>
        <w:rPr>
          <w:rtl w:val="true"/>
        </w:rPr>
        <w:t>فَسادُ الاُمَّةِ‌</w:t>
      </w:r>
      <w:bookmarkEnd w:id="45"/>
    </w:p>
    <w:p>
      <w:pPr>
        <w:pStyle w:val="BookText"/>
        <w:rPr/>
      </w:pPr>
      <w:r>
        <w:rPr>
          <w:rFonts w:eastAsia="Amiri" w:cs="Amiri" w:ascii="Amiri" w:hAnsi="Amiri"/>
          <w:color w:val="111111"/>
          <w:sz w:val="28"/>
          <w:szCs w:val="28"/>
          <w:lang w:bidi="ar-SA"/>
        </w:rPr>
        <w:t>3799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عن جعفر بن حذیفة الطائی عن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بَلَغَهُ خَبَرُ مُسلِمِ بنِ عَقیلٍ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ما حُمَّ </w:t>
      </w:r>
      <w:r>
        <w:rPr>
          <w:rStyle w:val="FootnoteAnchor"/>
          <w:rtl w:val="true"/>
        </w:rPr>
        <w:footnoteReference w:id="36"/>
      </w:r>
      <w:r>
        <w:rPr>
          <w:rFonts w:ascii="Amiri" w:hAnsi="Amiri" w:eastAsia="Amiri" w:cs="Amiri"/>
          <w:color w:val="111111"/>
          <w:sz w:val="28"/>
          <w:sz w:val="28"/>
          <w:szCs w:val="28"/>
          <w:rtl w:val="true"/>
          <w:lang w:bidi="ar-SA"/>
        </w:rPr>
        <w:t>نازِلٌ،وعِندَ اللّهِ نَحتَسِبُ أنفُسَنا وفَسادَ امَّتِنا</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4260_142868"/>
      <w:bookmarkStart w:id="47" w:name="pg14260_142868"/>
      <w:bookmarkEnd w:id="47"/>
    </w:p>
    <w:p>
      <w:pPr>
        <w:pStyle w:val="Heading4"/>
        <w:numPr>
          <w:ilvl w:val="3"/>
          <w:numId w:val="1"/>
        </w:numPr>
        <w:rPr/>
      </w:pPr>
      <w:bookmarkStart w:id="48" w:name="pg14260_142868"/>
      <w:bookmarkStart w:id="49" w:name="__RefHeading___Toc6062568_3381743652"/>
      <w:bookmarkStart w:id="50" w:name="_Toc16"/>
      <w:bookmarkEnd w:id="48"/>
      <w:bookmarkEnd w:id="49"/>
      <w:r>
        <w:rPr>
          <w:rtl w:val="true"/>
        </w:rPr>
        <w:t>الفَصلُ الثّالِثُ</w:t>
      </w:r>
      <w:r>
        <w:rPr>
          <w:rtl w:val="true"/>
        </w:rPr>
        <w:t>:</w:t>
      </w:r>
      <w:r>
        <w:rPr>
          <w:rtl w:val="true"/>
        </w:rPr>
        <w:t>أهل البیت علیهم السّلام</w:t>
      </w:r>
      <w:bookmarkEnd w:id="50"/>
    </w:p>
    <w:p>
      <w:pPr>
        <w:pStyle w:val="Heading5"/>
        <w:numPr>
          <w:ilvl w:val="4"/>
          <w:numId w:val="1"/>
        </w:numPr>
        <w:rPr/>
      </w:pPr>
      <w:bookmarkStart w:id="51" w:name="__RefHeading___Toc6062570_3381743652"/>
      <w:bookmarkStart w:id="52" w:name="_Toc17"/>
      <w:bookmarkEnd w:id="51"/>
      <w:r>
        <w:rPr/>
        <w:t>1/3</w:t>
      </w:r>
      <w:r>
        <w:rPr>
          <w:rtl w:val="true"/>
        </w:rPr>
        <w:t xml:space="preserve"> </w:t>
      </w:r>
      <w:r>
        <w:rPr>
          <w:rtl w:val="true"/>
        </w:rPr>
        <w:t>فَضائِلُ أهلِ البَیتِ علیهم السّلام</w:t>
      </w:r>
      <w:bookmarkEnd w:id="52"/>
    </w:p>
    <w:p>
      <w:pPr>
        <w:pStyle w:val="BookText"/>
        <w:rPr/>
      </w:pPr>
      <w:r>
        <w:rPr>
          <w:rFonts w:eastAsia="Amiri" w:cs="Amiri" w:ascii="Amiri" w:hAnsi="Amiri"/>
          <w:color w:val="111111"/>
          <w:sz w:val="28"/>
          <w:szCs w:val="28"/>
          <w:lang w:bidi="ar-SA"/>
        </w:rPr>
        <w:t>3800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تأویل الآیات الظاهرة باسناده عن الامام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فی بَیتِ امِّ سَلَمَةَ فَاُتِیَ بِحَریرَةٍ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دقیق یطبخ بلبن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عَلِیّاً وفاطِمَةَ وَالحَسَنَ وَالحُسَینَ علیهم السّلام فَأَکَلوا مِنها،ثُمَّ جَلَّلَ عَلَیهِم کِساءً خَیبَرِیّاً،ثُمَّ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مَعَهُم یا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إلی خَیرٍ</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Amiri" w:cs="Amiri" w:ascii="Amiri" w:hAnsi="Amiri"/>
          <w:color w:val="111111"/>
          <w:sz w:val="28"/>
          <w:szCs w:val="28"/>
          <w:lang w:bidi="ar-SA"/>
        </w:rPr>
        <w:t>3801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الطَّهارَةِ الَّذینَ أنزَلَ اللّهُ عز و جل عَلی نَبِیِّهِ مُحَمَّدٍ صلّی اللّه علیه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 </w:t>
      </w:r>
      <w:r>
        <w:rPr>
          <w:rStyle w:val="FootnoteAnchor"/>
          <w:rtl w:val="true"/>
        </w:rPr>
        <w:footnoteReference w:id="4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إِنْ مَکَّنّاهُمْ فِی </w:t>
      </w:r>
    </w:p>
    <w:p>
      <w:pPr>
        <w:pStyle w:val="BookText"/>
        <w:rPr/>
      </w:pPr>
      <w:r>
        <w:rPr>
          <w:rFonts w:ascii="Amiri" w:hAnsi="Amiri" w:eastAsia="Amiri" w:cs="Amiri"/>
          <w:color w:val="111111"/>
          <w:sz w:val="28"/>
          <w:sz w:val="28"/>
          <w:szCs w:val="28"/>
          <w:rtl w:val="true"/>
          <w:lang w:bidi="ar-SA"/>
        </w:rPr>
        <w:t>اَلْأَرْضِ أَقامُوا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فینا أهلَ البَیتِ</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Amiri" w:cs="Amiri" w:ascii="Amiri" w:hAnsi="Amiri"/>
          <w:color w:val="111111"/>
          <w:sz w:val="28"/>
          <w:szCs w:val="28"/>
          <w:lang w:bidi="ar-SA"/>
        </w:rPr>
        <w:t>3803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رَسولِ اللّهِ صلّی اللّه علیه و آله،وَالحَقُّ فینا،وبِالحَقِّ تَنطِقُ ألسِنَتُنا</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Amiri" w:cs="Amiri" w:ascii="Amiri" w:hAnsi="Amiri"/>
          <w:color w:val="111111"/>
          <w:sz w:val="28"/>
          <w:szCs w:val="28"/>
          <w:lang w:bidi="ar-SA"/>
        </w:rPr>
        <w:t>3804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 بإسناده عن الحسین عن أبیه علیّ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تارِکٌ فیکُمُ الثَّقَلَینِ؛کِتابَ اللّهِ وعِترَتی أهلَ بَیتی،ولَن یَفتَرِقا حَتّی یَرِدا عَلَیَّ الحَوضَ</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Amiri" w:cs="Amiri" w:ascii="Amiri" w:hAnsi="Amiri"/>
          <w:color w:val="111111"/>
          <w:sz w:val="28"/>
          <w:szCs w:val="28"/>
          <w:lang w:bidi="ar-SA"/>
        </w:rPr>
        <w:t>3805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الحکم بن عتیبة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رَجُلٌ الحُسَینَ بنَ عَلِیٍّ علیه السّلام بِالثَّعلَبِیَّةِ وهُوَ یُریدُ کَربَلاءَ، فَدَخَلَ عَلَیهِ فَسَلَّمَ عَلَیهِ،فَقالَ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أیِّ البِلادِ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یا أخا أهلِ الکوفَةِ،لَو لَقیتُکَ بِالمَدینَةِ لَأَرَیتُکَ أثَرَ جَبرَئیلَ علیه السّلام مِن دارِنا ونُزولِهِ بِالوَحیِ عَلی جَدّی،یا أخا أهلِ الکوفَةِ،أفَمُستَقَی النّاسِ العِلمَ مِن عِندِنا؛فَعَلِموا وجَهِلنا؟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یَکونُ</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التنزیل عن فاطمة بنت الحسین عن أبیها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المُستَضعَفونَ، ونَحنُ المَقهورونَ،ونَحنُ عِترَةُ رَسولِ اللّهِ،فَمَن نَصَرَنا فَرَسولَ اللّهِ نَصَرَ،ومَن خَذَلَنا </w:t>
      </w:r>
    </w:p>
    <w:p>
      <w:pPr>
        <w:pStyle w:val="BookText"/>
        <w:rPr/>
      </w:pPr>
      <w:r>
        <w:rPr>
          <w:rFonts w:ascii="Amiri" w:hAnsi="Amiri" w:eastAsia="Amiri" w:cs="Amiri"/>
          <w:color w:val="111111"/>
          <w:sz w:val="28"/>
          <w:sz w:val="28"/>
          <w:szCs w:val="28"/>
          <w:rtl w:val="true"/>
          <w:lang w:bidi="ar-SA"/>
        </w:rPr>
        <w:t xml:space="preserve">فَرَسولَ اللّهِ خَذَلَ،ونَحنُ وأعداؤُنا نَجتَمِعُ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 مُحْضَراً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Amiri" w:cs="Amiri" w:ascii="Amiri" w:hAnsi="Amiri"/>
          <w:color w:val="111111"/>
          <w:sz w:val="28"/>
          <w:szCs w:val="28"/>
          <w:lang w:bidi="ar-SA"/>
        </w:rPr>
        <w:t>3807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تأویل الآیات الظاهرة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لِأَصحابِهِ بِالطَّفِّ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احَدِّثُکُم بِأَوَّلِ أمرِنا وأمرِکُم مَعاشِرَ أولِیائِنا ومُحِبّینا وَالمُبغِضینَ لِأَعدائِنا،لِیُسهِلَ عَلَیکُمُ احتِمالَ ما أنتمُ لَهُ مُعَرَّضونَ؟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بَلی،یَابنَ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لَمّا خَلَقَ آدَمَ وسَوّاهُ وعَلَّمَهُ أسماءَ کُلِّ شَیءٍ وعَرَضَهُم عَلَی المَلائِکَةِ، جَعَلَ مُحَمَّداً وعَلِیّاً وفاطِمَةَ وَالحَسَنَ وَالحُسَینَ أشباحاً خَمسَةً فی ظَهرِ آدَمَ،وکانَت أنوارُهُم تُضیءُ فِی الآفاقِ مِنَ السَّماواتِ وَالحُجُبِ وَالجِنانِ وَالکُرسِیِّ وَالعَرشِ،ثُمَّ أمَرَ اللّهُ المَلائِکَةَ بِالسُّجودِ لِآدَمَ تَعظیماً لَهُ،وإنَّهُ قَد فَضَّلَهُ بِأَن جَعَلَهُ وِعاءً لِتِلکَ الأَشباحِ الَّتی قَد عَمَّ أنوارُهَا الآفاقَ،فَسَجَدوا إلّاإبلیسَ أبی أن یَتَواضَعَ لِجَلالِ عَظَمَةِ اللّهِ،وأن یَتَواضَعَ لِأَنوارِنا أهلَ البَیتِ،وقَد تَواضَعَت لَهَا المَلائِکَةُ کُلُّها، فَاستَکبَرَ وتَرَفَّعَ بِإِبائِهِ ذلِکَ وتَکَبُّرِهِ وکانَ مِنَ الکافِرینَ</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Amiri" w:cs="Amiri" w:ascii="Amiri" w:hAnsi="Amiri"/>
          <w:color w:val="111111"/>
          <w:sz w:val="28"/>
          <w:szCs w:val="28"/>
          <w:lang w:bidi="ar-SA"/>
        </w:rPr>
        <w:t>3808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 عَن حَبیبِ بنِ مُظاهِرٍ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لِلحُسَینِ بنِ عَلِیِّ بنِ أبی طالِبٍ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شَیءٍ کُنتُم قَبلَ أن یَخلُقَ اللّهُ عز و جل آدَمَ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أشباحَ نورٍ نَدورُ حَولَ عَرشِ الرَّحمنِ فَنُعَلِّمُ المَلائِکَةَ التَّسبیحَ وَالتَّهلیلَ وَالتَّحمیدَ</w:t>
      </w:r>
      <w:r>
        <w:rPr>
          <w:rFonts w:eastAsia="Amiri" w:cs="Amiri" w:ascii="Amiri" w:hAnsi="Amiri"/>
          <w:color w:val="111111"/>
          <w:sz w:val="28"/>
          <w:szCs w:val="28"/>
          <w:rtl w:val="true"/>
          <w:lang w:bidi="ar-SA"/>
        </w:rPr>
        <w:t xml:space="preserve">. </w:t>
      </w:r>
      <w:r>
        <w:rPr>
          <w:rStyle w:val="FootnoteAnchor"/>
          <w:rtl w:val="true"/>
        </w:rPr>
        <w:footnoteReference w:id="4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الفوائد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الجَنَّةَ فَرَأَیتُ عَلی </w:t>
      </w:r>
      <w:bookmarkStart w:id="53" w:name="pg14260_142871"/>
    </w:p>
    <w:p>
      <w:pPr>
        <w:pStyle w:val="BookText"/>
        <w:rPr/>
      </w:pPr>
      <w:bookmarkEnd w:id="53"/>
      <w:r>
        <w:rPr>
          <w:rFonts w:ascii="Amiri" w:hAnsi="Amiri" w:eastAsia="Amiri" w:cs="Amiri"/>
          <w:color w:val="111111"/>
          <w:sz w:val="28"/>
          <w:sz w:val="28"/>
          <w:szCs w:val="28"/>
          <w:rtl w:val="true"/>
          <w:lang w:bidi="ar-SA"/>
        </w:rPr>
        <w:t>بابِها مَکتوباً بِالذَّهَبِ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إلَّااللّهُ،مُحَمَّدٌ حَبیبُ اللّهِ،عَلِیُّ بنُ أبی طالِبٍ وَلِیُّ اللّهِ،فاطِمَةُ آیَةُ اللّهِ،الحَسَنُ وَالحُسَینُ صَفوَتَا اللّهِ،عَلی مُبغِضیهِم لَعنَةُ اللّهِ</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إسماعیل عن أبیه عن الإمام الکاظم عن آبائه علیهم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منقبة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فَرَأَیتُ عَلی بابِها مَکتوباً بِالنّورِ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إلَّااللّهُ،مُحَمَّدٌ رَسولُ اللّهِ،عَلِیُّ بنُ أبی طالِبٍ وَلِیُّ اللّهِ، فاطِمَةُ أمَةُ اللّهِ،وَالحَسَنُ وَالحُسَینُ صَفوَةُ اللّهِ،عَلی مُبغِضیهِم لَعنَةُ اللّهِ</w:t>
      </w:r>
      <w:r>
        <w:rPr>
          <w:rFonts w:eastAsia="Amiri" w:cs="Amiri" w:ascii="Amiri" w:hAnsi="Amiri"/>
          <w:color w:val="111111"/>
          <w:sz w:val="28"/>
          <w:szCs w:val="28"/>
          <w:rtl w:val="true"/>
          <w:lang w:bidi="ar-SA"/>
        </w:rPr>
        <w:t xml:space="preserve">. </w:t>
      </w:r>
      <w:r>
        <w:rPr>
          <w:rStyle w:val="FootnoteAnchor"/>
          <w:rtl w:val="true"/>
        </w:rPr>
        <w:footnoteReference w:id="49"/>
      </w:r>
    </w:p>
    <w:p>
      <w:pPr>
        <w:pStyle w:val="Heading5"/>
        <w:numPr>
          <w:ilvl w:val="4"/>
          <w:numId w:val="1"/>
        </w:numPr>
        <w:rPr/>
      </w:pPr>
      <w:bookmarkStart w:id="54" w:name="__RefHeading___Toc6062572_3381743652"/>
      <w:bookmarkStart w:id="55" w:name="_Toc18"/>
      <w:bookmarkEnd w:id="54"/>
      <w:r>
        <w:rPr/>
        <w:t>2/3</w:t>
      </w:r>
      <w:r>
        <w:rPr>
          <w:rtl w:val="true"/>
        </w:rPr>
        <w:t xml:space="preserve"> </w:t>
      </w:r>
      <w:r>
        <w:rPr>
          <w:rtl w:val="true"/>
        </w:rPr>
        <w:t>خَصائِصُ أهلِ البَیتِ علیهم السّلام</w:t>
      </w:r>
      <w:bookmarkEnd w:id="55"/>
    </w:p>
    <w:p>
      <w:pPr>
        <w:pStyle w:val="BookText"/>
        <w:rPr/>
      </w:pP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عن عبد اللّه بن منصور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أبیهِ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عُتبَةُ </w:t>
      </w:r>
      <w:r>
        <w:rPr>
          <w:rStyle w:val="FootnoteAnchor"/>
          <w:rtl w:val="true"/>
        </w:rPr>
        <w:footnoteReference w:id="50"/>
      </w:r>
      <w:r>
        <w:rPr>
          <w:rFonts w:ascii="Amiri" w:hAnsi="Amiri" w:eastAsia="Amiri" w:cs="Amiri"/>
          <w:color w:val="111111"/>
          <w:sz w:val="28"/>
          <w:sz w:val="28"/>
          <w:szCs w:val="28"/>
          <w:rtl w:val="true"/>
          <w:lang w:bidi="ar-SA"/>
        </w:rPr>
        <w:t>إلَی الحُسَینِ بنِ عَلِیٍّ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أمیرَ المُؤمِنینَ </w:t>
      </w:r>
      <w:r>
        <w:rPr>
          <w:rStyle w:val="FootnoteAnchor"/>
          <w:rtl w:val="true"/>
        </w:rPr>
        <w:footnoteReference w:id="51"/>
      </w:r>
      <w:r>
        <w:rPr>
          <w:rFonts w:ascii="Amiri" w:hAnsi="Amiri" w:eastAsia="Amiri" w:cs="Amiri"/>
          <w:color w:val="111111"/>
          <w:sz w:val="28"/>
          <w:sz w:val="28"/>
          <w:szCs w:val="28"/>
          <w:rtl w:val="true"/>
          <w:lang w:bidi="ar-SA"/>
        </w:rPr>
        <w:t>أمَرَکَ أن تُبایِعَ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عُتبَةُ،قَد عَلِمتَ أنّا أهلُ بَیتِ الکَرامَةِ ومَعدِنُ الرِّسالَةِ،وأعلامُ الحَقِّ الَّذینَ أودَعَهُ اللّهُ عز و جل قُلوبَنا،وأنطَقَ بِهِ ألسِنَتَنا،فَنَطَقَت بِإِذنِ اللّهِ عز و جل،ولَقَد سَمِعتُ جَدّی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الخِلافَةَ مُحَرَّمَةٌ عَلی وُلدِ أبی سُفیانَ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ابایِعُ أهلَ بَیتٍ قَد قالَ فیهِم رَسولُ اللّهِ صلّی اللّه علیه و آله هذا؟</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جری بین الولید و بین الإمام الحسین علیه السّلام فی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أقبَلَ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الوَلیدِ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النُّبُوَّةِ،ومَعدِنُ الرِّسالَةِ، ومُختَلَفُ المَلائِکَةِ،وبِنا فَتَحَ اللّهُ وبِنا خَتَمَ اللّهُ،ویَزیدُ رَجُلٌ فاسِقٌ شارِبُ الخَمرِ،قاتِلُ النَّفسِ المُحَرَّمَةِ،مُعلِنٌ بِالفِسقِ لَیسَ لَهُ هذِهِ المَنزِلَةُ،ومِثلی لا یُبایِعُ مِثلَهُ،ولکِن نُصبِحُ وتُصبِحونَ، ونَنظُرُ وتَنظُرونَ أیُّنا أحَقُّ بِالخِلافَةِ وَالبَیعَةِ</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الموسوعة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اجتازَ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المُنذِرُ بنُ الجارودِ بِالحُسَینِ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اغضِبَ،فَقالَ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نَدری ما تَنقِمُ النّاسُ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لَبَیتُ الرَّحمَةِ،وشَجَرَةُ النُّبُوَّةِ،ومَعدِنُ العِلمِ</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Amiri" w:cs="Amiri" w:ascii="Amiri" w:hAnsi="Amiri"/>
          <w:color w:val="111111"/>
          <w:sz w:val="28"/>
          <w:szCs w:val="28"/>
          <w:lang w:bidi="ar-SA"/>
        </w:rPr>
        <w:t>3814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 عن أبی الحوراء السعدی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تَذکُرُ مِن رَسولِ اللّهِ؟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اُتِیَ رَسولُ اللّهِ صلّی اللّه علیه و آله بِتَمرٍ مِن تَمرِ الصَّدَقَةِ،فَأَخَذتُ مِنهُ تَمرَةً فَجَعَلتُ ألوکُها،فَأَخَذَها بِلُعابِها حَتّی ألقاها فِی التَّمرِ،وقالَ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آلَ مُحَمَّدٍ لا تَحِلُّ لَهُمُ الصَّدَقَةُ</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Amiri" w:cs="Amiri" w:ascii="Amiri" w:hAnsi="Amiri"/>
          <w:color w:val="111111"/>
          <w:sz w:val="28"/>
          <w:szCs w:val="28"/>
          <w:lang w:bidi="ar-SA"/>
        </w:rPr>
        <w:t>3815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ربیعة بن شیبان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تَعقِلُ عَن رَسولِ اللّهِ صلّی اللّه علیه و آله؟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صَعِدتُ غُرفَةً فَأَخَذتُ تَمرَةً فَلُکتُها فی فِیَّ،فَقالَ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ألقِها،فَإِنَّها لا تَحِلُّ لَنا الصَّدَقَةُ</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تأویل الآیات الظاهرة عن أبی یحیی الصنعانی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أبی مُحَمَّدٌ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عَلِیُّ بنُ أبی طالِبٍ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bookmarkStart w:id="56" w:name="pg14260_142873"/>
    </w:p>
    <w:p>
      <w:pPr>
        <w:pStyle w:val="BookText"/>
        <w:rPr/>
      </w:pPr>
      <w:bookmarkEnd w:id="56"/>
      <w:r>
        <w:rPr>
          <w:rFonts w:ascii="Amiri" w:hAnsi="Amiri" w:eastAsia="Amiri" w:cs="Amiri"/>
          <w:color w:val="111111"/>
          <w:sz w:val="28"/>
          <w:sz w:val="28"/>
          <w:szCs w:val="28"/>
          <w:rtl w:val="true"/>
          <w:lang w:bidi="ar-SA"/>
        </w:rPr>
        <w:t>وعِندَهُ الحَسَنُ وَالحُسَینُ علیهما السّلام،فَقالَ‌لَهُ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أبَتا،کَأَنَّ بِها مِن فیکَ حَلاوَةً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رَسولِ اللّهِ وَابنی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أعلَمُ فیها ما لا تَعلَمُ،إنَّها لَمّا نَزَلَت بَعَثَ إلَیَّ جَدُّکَ رَسولُ اللّهِ صلّی اللّه علیه و آله فَقَرَأَها عَلَیَّ،ثُمَّ ضَرَبَ عَلی کَتِفِیَ الأَیمَنِ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أخی ووَصِیّی ووَلِیَّ امَّتی بَعدی،وحَربَ أعدائی إلی یَومِ یُبعَثونَ،هذِهِ السّورَةُ لَکَ مِن بَعدی،ولِوُلدِکَ مِن بَعدِکَ،إنَّ جَبرَئیلَ أخی مِنَ المَلائِکَةِ حَدَّثَ إلَیَّ أحداثَ امَّتی فی سَنَتِها،وإنَّهُ لَیُحَدِّثُ ذلِکَ إلَیکَ کَأَحداثِ النُّبُوَّةِ،ولَها نورٌ ساطِعٌ فی قَلبِکَ وقُلوبِ أوصِیائِکَ إلی مَطلَعِ فَجرِ القائِمِ علیه السّلام</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7" w:name="__RefHeading___Toc6062574_3381743652"/>
      <w:bookmarkStart w:id="58" w:name="_Toc19"/>
      <w:bookmarkEnd w:id="57"/>
      <w:r>
        <w:rPr/>
        <w:t>3/3</w:t>
      </w:r>
      <w:r>
        <w:rPr>
          <w:rtl w:val="true"/>
        </w:rPr>
        <w:t xml:space="preserve"> </w:t>
      </w:r>
      <w:r>
        <w:rPr>
          <w:rtl w:val="true"/>
        </w:rPr>
        <w:t>زُهدُ أهلِ البَیتِ علیهم السّلام</w:t>
      </w:r>
      <w:bookmarkEnd w:id="58"/>
    </w:p>
    <w:p>
      <w:pPr>
        <w:pStyle w:val="BookText"/>
        <w:rPr/>
      </w:pPr>
      <w:r>
        <w:rPr>
          <w:rFonts w:eastAsia="Amiri" w:cs="Amiri" w:ascii="Amiri" w:hAnsi="Amiri"/>
          <w:color w:val="111111"/>
          <w:sz w:val="28"/>
          <w:szCs w:val="28"/>
          <w:lang w:bidi="ar-SA"/>
        </w:rPr>
        <w:t>3817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عَلِیّاً علیهما السّلام عَلی أربَعِمِئَةٍ وثَمانینَ دِرهَماً،فَأَمَرَهُ النَّبِیُّ صلّی اللّه علیه و آله أن یَجعَلَ ثُلُثَیها فِی العِطرِ وثُلُثاً فِی الثِّیابِ،فَدَخَلَ بِهِما وما لَهُما فِراشٌ إلّافَروَةُ اضحِیَّةِ رَسولِ اللّهِ صلّی اللّه علیه و آله ووِسادَةٌ مِن أدَمٍ </w:t>
      </w:r>
      <w:r>
        <w:rPr>
          <w:rStyle w:val="FootnoteAnchor"/>
          <w:rtl w:val="true"/>
        </w:rPr>
        <w:footnoteReference w:id="59"/>
      </w:r>
      <w:r>
        <w:rPr>
          <w:rFonts w:ascii="Amiri" w:hAnsi="Amiri" w:eastAsia="Amiri" w:cs="Amiri"/>
          <w:color w:val="111111"/>
          <w:sz w:val="28"/>
          <w:sz w:val="28"/>
          <w:szCs w:val="28"/>
          <w:rtl w:val="true"/>
          <w:lang w:bidi="ar-SA"/>
        </w:rPr>
        <w:t>حَشوُها لیفٌ</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البخاری عن ابن شهاب عن علیّ بن 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حُسَینَ بنَ عَلِیٍّ علیه السّلام أخبَرَهُ أنَّ عَلِیّاً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لی شارِفٌ </w:t>
      </w:r>
      <w:r>
        <w:rPr>
          <w:rStyle w:val="FootnoteAnchor"/>
          <w:rtl w:val="true"/>
        </w:rPr>
        <w:footnoteReference w:id="61"/>
      </w:r>
      <w:r>
        <w:rPr>
          <w:rFonts w:ascii="Amiri" w:hAnsi="Amiri" w:eastAsia="Amiri" w:cs="Amiri"/>
          <w:color w:val="111111"/>
          <w:sz w:val="28"/>
          <w:sz w:val="28"/>
          <w:szCs w:val="28"/>
          <w:rtl w:val="true"/>
          <w:lang w:bidi="ar-SA"/>
        </w:rPr>
        <w:t xml:space="preserve">مِن نَصیبی مِنَ المَغنَمِ،وکانَ النَّبِیُّ صلّی اللّه علیه و آله أعطانی شارِفاً مِنَ الخُمُسِ،فَلَمّا أرَدتُ أن أبتَنِیَ بِفاطِمَةَ علیها السّلام بِنتِ رَسولِ اللّهِ صلّی اللّه علیه و آله،واعَدتُ رَجُلاً </w:t>
      </w:r>
      <w:bookmarkStart w:id="59" w:name="pg14260_142874"/>
    </w:p>
    <w:p>
      <w:pPr>
        <w:pStyle w:val="BookText"/>
        <w:rPr/>
      </w:pPr>
      <w:bookmarkEnd w:id="59"/>
      <w:r>
        <w:rPr>
          <w:rFonts w:ascii="Amiri" w:hAnsi="Amiri" w:eastAsia="Amiri" w:cs="Amiri"/>
          <w:color w:val="111111"/>
          <w:sz w:val="28"/>
          <w:sz w:val="28"/>
          <w:szCs w:val="28"/>
          <w:rtl w:val="true"/>
          <w:lang w:bidi="ar-SA"/>
        </w:rPr>
        <w:t xml:space="preserve">صَوّاغاً مِن بَنی قَینُقاعَ </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قَینُقاع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بطن من بطون یهود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قینقاع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یَرتَحِلَ مَعِیَ،فَنَأتِیَ بِإِذخِرٍ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أرَدتُ أن أبیعَهُ مِنَ الصَّوّاغینَ،وأستَعینَ بِهِ فی وَلیمَةِ عُرسی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0" w:name="__RefHeading___Toc6062576_3381743652"/>
      <w:bookmarkStart w:id="61" w:name="_Toc20"/>
      <w:bookmarkEnd w:id="60"/>
      <w:r>
        <w:rPr/>
        <w:t>4/3</w:t>
      </w:r>
      <w:r>
        <w:rPr>
          <w:rtl w:val="true"/>
        </w:rPr>
        <w:t xml:space="preserve"> </w:t>
      </w:r>
      <w:r>
        <w:rPr>
          <w:rtl w:val="true"/>
        </w:rPr>
        <w:t>مِنْ مَبادِئ عُلومِ أهلِ البَیتِ علیهم السّلام</w:t>
      </w:r>
      <w:bookmarkEnd w:id="61"/>
    </w:p>
    <w:p>
      <w:pPr>
        <w:pStyle w:val="BookText"/>
        <w:rPr/>
      </w:pPr>
      <w:r>
        <w:rPr>
          <w:rFonts w:eastAsia="IRNazanin" w:cs="IRNazanin"/>
          <w:color w:val="111111"/>
          <w:sz w:val="28"/>
          <w:szCs w:val="28"/>
          <w:lang w:bidi="fa-IR"/>
        </w:rPr>
        <w:t>3819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عن جعید الهمدانی </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مِمَّن خَرَجَ مَعَ الحُسَینِ علیه السّلام بِکَربَلاءَ،قالَ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بِأَیِّ شَیءٍ تَحکُمونَ؟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جُعَیدُ نَحکُمُ بِحُکمِ آلِ‌داوُدَ،فَإِذا عَیینا </w:t>
      </w:r>
      <w:r>
        <w:rPr>
          <w:rStyle w:val="FootnoteAnchor"/>
          <w:rtl w:val="true"/>
        </w:rPr>
        <w:footnoteReference w:id="64"/>
      </w:r>
      <w:r>
        <w:rPr>
          <w:rFonts w:ascii="Amiri" w:hAnsi="Amiri" w:eastAsia="Amiri" w:cs="Amiri"/>
          <w:color w:val="111111"/>
          <w:sz w:val="28"/>
          <w:sz w:val="28"/>
          <w:szCs w:val="28"/>
          <w:rtl w:val="true"/>
          <w:lang w:bidi="ar-SA"/>
        </w:rPr>
        <w:t>عَن‌شَیءٍتَلَقّانا بِهِ‌روحُ‌القُدُسِ</w:t>
      </w:r>
      <w:r>
        <w:rPr>
          <w:rFonts w:eastAsia="Amiri" w:cs="Amiri" w:ascii="Amiri" w:hAnsi="Amiri"/>
          <w:color w:val="111111"/>
          <w:sz w:val="28"/>
          <w:szCs w:val="28"/>
          <w:rtl w:val="true"/>
          <w:lang w:bidi="ar-SA"/>
        </w:rPr>
        <w:t xml:space="preserve">. </w:t>
      </w:r>
      <w:r>
        <w:rPr>
          <w:rStyle w:val="FootnoteAnchor"/>
          <w:rtl w:val="true"/>
        </w:rPr>
        <w:footnoteReference w:id="65"/>
      </w:r>
    </w:p>
    <w:p>
      <w:pPr>
        <w:pStyle w:val="Heading5"/>
        <w:numPr>
          <w:ilvl w:val="4"/>
          <w:numId w:val="1"/>
        </w:numPr>
        <w:rPr/>
      </w:pPr>
      <w:bookmarkStart w:id="62" w:name="__RefHeading___Toc6062578_3381743652"/>
      <w:bookmarkStart w:id="63" w:name="_Toc21"/>
      <w:bookmarkEnd w:id="62"/>
      <w:r>
        <w:rPr/>
        <w:t>5/3</w:t>
      </w:r>
      <w:r>
        <w:rPr>
          <w:rtl w:val="true"/>
        </w:rPr>
        <w:t xml:space="preserve"> </w:t>
      </w:r>
      <w:r>
        <w:rPr>
          <w:rtl w:val="true"/>
        </w:rPr>
        <w:t>حُبُّ أهلِ البَیتِ علیهم السّلام</w:t>
      </w:r>
      <w:bookmarkEnd w:id="6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المُهاجِرونَ وَالأَنصارُ إلی رَسولِ اللّهِ صلّی اللّه علیه و آله،فَقالوا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لَکَ یا رَسولَ اللّهِ مَؤونَةً فی نَفَقَتِکَ وفیمَن یَأتیکَ مِنَ الوُفودِ، </w:t>
      </w:r>
    </w:p>
    <w:p>
      <w:pPr>
        <w:pStyle w:val="BookText"/>
        <w:rPr/>
      </w:pPr>
      <w:r>
        <w:rPr>
          <w:rFonts w:ascii="Amiri" w:hAnsi="Amiri" w:eastAsia="Amiri" w:cs="Amiri"/>
          <w:color w:val="111111"/>
          <w:sz w:val="28"/>
          <w:sz w:val="28"/>
          <w:szCs w:val="28"/>
          <w:rtl w:val="true"/>
          <w:lang w:bidi="ar-SA"/>
        </w:rPr>
        <w:t>وهذِهِ أموالُنا مَعَ دِمائِنا،فَاحکُم فیها بارّاً مَأجوراً،أعطِ ما شِئتَ وأمسِک ما شِئتَ مِن غَیرِ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عز و جل عَلَیهِ الرّوحَ الأَمینَ،فَقالَ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 تَوَدّوا قَرابتی مِن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فَقالَ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حَمَلَ رَسولَ اللّهِ صلّی اللّه علیه و آله عَلی تَرکِ ما عَرَضنا عَلَیهِ إلّا لِیَحُثَّنا عَلی قَرابَتِهِ مِن بَعدِهِ </w:t>
      </w:r>
      <w:r>
        <w:rPr>
          <w:rStyle w:val="FootnoteAnchor"/>
          <w:rtl w:val="true"/>
        </w:rPr>
        <w:footnoteReference w:id="66"/>
      </w:r>
      <w:r>
        <w:rPr>
          <w:rFonts w:ascii="Amiri" w:hAnsi="Amiri" w:eastAsia="Amiri" w:cs="Amiri"/>
          <w:color w:val="111111"/>
          <w:sz w:val="28"/>
          <w:sz w:val="28"/>
          <w:szCs w:val="28"/>
          <w:rtl w:val="true"/>
          <w:lang w:bidi="ar-SA"/>
        </w:rPr>
        <w:t xml:space="preserve">،إن هُوَ إلّاشَیءٌ افتَراهُ فی مَجلِسِهِ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ذلِکَ مِن‌قَولِهِم عَظیماً،فَأَنزَلَ اللّهُ عز و جل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یَقُولُونَ افْتَراهُ قُلْ إِنِ افْتَرَیْتُهُ فَلا تَمْلِکُونَ لِی مِنَ اللّهِ شَیْئاً هُوَ أَعْلَمُ بِما تُفِیضُونَ فِیهِ کَفی بِهِ شَهِیداً بَیْنِی وَ بَیْنَکُمْ وَ هُوَ الْغَفُورُ الرَّحِیمُ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،فَبَعَثَ‌عَلَیهِمُ النَّبِیُّ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حَدَثٍ؟</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إی‌وَاللّهِ یا رَسولَ اللّهِ،لَقَد قالَ بَعضُنا کَلاماً غَلیظاً کَرِهناهُ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فَتَلا عَلَیهِم رَسولُ اللّهِ صلّی اللّه علیه و آله الآیَةَ،فَبَکَوا،وَاشتَدَّ بُکاؤُهُم،فَأَنزَلَ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یَقْبَلُ التَّوْبَةَ عَنْ عِبادِهِ وَ یَعْفُوا عَنِ السَّیِّئاتِ وَ یَعْلَمُ ما تَفْعَلُونَ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Style w:val="FootnoteAnchor"/>
          <w:rtl w:val="true"/>
        </w:rPr>
        <w:footnoteReference w:id="6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تأویل الآیات الظاهرة عن عبد الملک بن عمیر عن الحسین بن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القَرابَةَ الَّتی أمَرَ اللّهُ بِصِلَتِها وعَظَّمَ مِن حَقِّها وجَعَلَ الخَیرَ فیها،قَرابَتُنا أهلَ البَیتِ الَّذینَ أوجَبَ اللّهُ حَقَّنا عَلی کُلِّ مُسلِمٍ</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Amiri" w:cs="Amiri" w:ascii="Amiri" w:hAnsi="Amiri"/>
          <w:color w:val="111111"/>
          <w:sz w:val="28"/>
          <w:szCs w:val="28"/>
          <w:lang w:bidi="ar-SA"/>
        </w:rPr>
        <w:t>3822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بشر بن غالب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لِلدُّنیا فَإِنَّ صاحِبَ الدُّنیا یُحِبُّهُ البَرُّ وَالفاجِرُ،ومَن أحَبَّنا للّهِ‌ِ کُنّا نَحنُ وهُوَ یَومَ القِیامَةِ کَهاتَینِ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بِالسَّبّابَةِ وَالوُسطی</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بشر بن غالب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للّهِ‌ِ وَرَدنا نَحنُ وهُوَ عَلی نَبِیِّنا صلّی اللّه علیه و آله هکَذا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وضَمَّ إصبَعَیهِ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أحَبَّنا لِلدُّنیا فَإِنَّ الدُّنیا تَسَعُ البَرَّ وَالفاجِرَ</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Amiri" w:cs="Amiri" w:ascii="Amiri" w:hAnsi="Amiri"/>
          <w:color w:val="111111"/>
          <w:sz w:val="28"/>
          <w:szCs w:val="28"/>
          <w:lang w:bidi="ar-SA"/>
        </w:rPr>
        <w:t>3824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عن بشر بن غالب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الحُسَینُ بنُ عَلِیٍّ علیه السّلام،قالَ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بِشرَ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لا یُحِبُّنا إلّاللّهِ‌ِ،جِئنا نَحنُ وهُوَ کَهاتَینِ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 بَینَ سَبّابَتَیهِ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أحَبَّنا لا یُحِبُّنا إلّالِلدُّنیا،فَإِنَّهُ إذا قامَ قائِمُ العَدلِ وَسِعَ عَدلُهُ البَرَّ وَالفاجِرَ</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Amiri" w:cs="Amiri" w:ascii="Amiri" w:hAnsi="Amiri"/>
          <w:color w:val="111111"/>
          <w:sz w:val="28"/>
          <w:szCs w:val="28"/>
          <w:lang w:bidi="ar-SA"/>
        </w:rPr>
        <w:t>3825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الدین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إلَی الحُسَینِ علیه السّلام وَفدٌ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اللّهِ،إنَّ أصحابَنا وَفَدوا إلی مُعاوِیَةَ ووَفَدنا نَحنُ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اجیزَکُم بِأَکثَرَ مِمّا یُجیزُهُم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فِداکَ،إنَّما جِئنا مُرتادینَ لِدینِنا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فَطَأطَأَ رَأسَهُ ونَکَتَ </w:t>
      </w:r>
      <w:r>
        <w:rPr>
          <w:rStyle w:val="FootnoteAnchor"/>
          <w:rtl w:val="true"/>
        </w:rPr>
        <w:footnoteReference w:id="72"/>
      </w:r>
      <w:r>
        <w:rPr>
          <w:rFonts w:ascii="Amiri" w:hAnsi="Amiri" w:eastAsia="Amiri" w:cs="Amiri"/>
          <w:color w:val="111111"/>
          <w:sz w:val="28"/>
          <w:sz w:val="28"/>
          <w:szCs w:val="28"/>
          <w:rtl w:val="true"/>
          <w:lang w:bidi="ar-SA"/>
        </w:rPr>
        <w:t>فِی الأَرضِ،وأطرَقَ طَویلاً،ثُمَّ رَفَعَ رَأسَهُ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قَصیرَةٌ مِن طَویلَةٍ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التمرة،والطویلة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یُضرب لاختصار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أحَبَّنا لَم یُحِبَّنا لِقَرابَةٍ بَینَنا وبَینَهُ،ولا لِمَعروفٍ أسدَیناهُ إلَیهِ، إنَّما أحَبَّنا 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أحَبَّنا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جاءَ مَعَنا یَومَ القِیامَةِ کَهاتَینِ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بَینَ سَبّابَتَیهِ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بإسناده عن الحسین بن علیّ عن أمیر المؤمنین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أحِبُّوا اللّهَ بِما یَغذوکُم بِهِ مِن نِعَمِهِ،وأحِبّونی لِحُبِّ اللّهِ،وأحِبّوا أهلَ بَیتی لِحُبّی</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Amiri" w:cs="Amiri" w:ascii="Amiri" w:hAnsi="Amiri"/>
          <w:color w:val="111111"/>
          <w:sz w:val="28"/>
          <w:szCs w:val="28"/>
          <w:lang w:bidi="ar-SA"/>
        </w:rPr>
        <w:t>3827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الترمذی بإسناده عن الإمام الحسین عن أبیه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أخَذَ بِیَدِ حَسَنٍ وحُسَینٍ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أحَبَّنی وأحَبَّ هذَینِ وأباهُما واُمَّهُما،کانَ مَعی فی دَرَجَتی یَومَ القِیامَةِ</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Amiri" w:cs="Amiri" w:ascii="Amiri" w:hAnsi="Amiri"/>
          <w:color w:val="111111"/>
          <w:sz w:val="28"/>
          <w:szCs w:val="28"/>
          <w:lang w:bidi="ar-SA"/>
        </w:rPr>
        <w:t>3828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بإسناده عن الحسین بن علیّ عن أبیه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البَیتِ فَلیَحمَدِ اللّهَ عَلی أوَّلِ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أوَّلُ النِّعَمِ؟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طیبُ الوِلادَةِ؛إنَّهُ لا یُحِبُّنا أهلَ البَیتِ إلّامَن طابَ مَولِدُهُ</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 بإسناده عن الحسین بن علیّ عن أبیه أمیر المؤمنین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عَلِیُّ،مَن أحَبَّنی وأحَبَّکَ وأحَبَّ الأَئِمَّةَ مِن وُلدِکَ فَلیَحمَدِ اللّهَ </w:t>
      </w:r>
    </w:p>
    <w:p>
      <w:pPr>
        <w:pStyle w:val="BookText"/>
        <w:rPr/>
      </w:pPr>
      <w:r>
        <w:rPr>
          <w:rFonts w:ascii="Amiri" w:hAnsi="Amiri" w:eastAsia="Amiri" w:cs="Amiri"/>
          <w:color w:val="111111"/>
          <w:sz w:val="28"/>
          <w:sz w:val="28"/>
          <w:szCs w:val="28"/>
          <w:rtl w:val="true"/>
          <w:lang w:bidi="ar-SA"/>
        </w:rPr>
        <w:t>عَلی طیبِ مَولِدِهِ،فَإِنَّهُ لا یُحِبُّنا إلّامَن طابَت وِلادَتُهُ،ولا یُبغِضُنا إلّامَن خَبُثَت وِلادَتُهُ</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عن زید بن علیّ عن الإمام زین العابدین علیه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أهلَ البَیتِ بِقَلبِهِ،وجاهَدَ مَعَنا بِلِسانِهِ ویَدِهِ؛فَهُوَ مَعَنا فِی‌الجَنَّةِ فِی الرَّفیقِ الأَعلی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أحَبَّنا بِقَلبِهِ،وجاهَدَ مَعَنا بِلِسانِهِ،وضَعُفَ عَن أن‌یُجاهِدَ مَعَنا بِیَدِهِ؛فَهُوَ مَعَنا فِی‌الجَنَّةِ دونَ تِلکَ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أحَبَّنا بِقَلبِهِ،وضَعُفَ عَن أن یُجاهِدَ مَعَنا بِلِسانِهِ ویَدِهِ؛فَهُوَ مَعَنا فِی الجَنَّةِ دونَ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أبغَضَنا بِقَلبِهِ،وأعانَ عَلَینا بِلِسانِهِ ویَدِهِ؛فَهُوَ فِی الدَّرکِ الأَسفَلِ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أبغَضَنا بِقَلبِهِ ولِسانِهِ،وکَفَّ عَنّا یَدَهُ؛فَهُوَ فِی النّارِ فَوقَ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أبغَضَنا بِقَلبِهِ،وکَفَّ عَنّا لِسانَهُ ویَدَهُ؛فَهُوَ فِی النّارِ فَوقَ ذلِکَ</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تَوالانا بِقَلبِهِ،وذَبَّ عَنّا بِلِسانِهِ ویَدِهِ؛فَهُوَ مَعَنا فِی الرَّفیقِ الأَعلی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تَوالانا بِقَلبِهِ،وذَبَّ عَنّا بِلِسانِهِ،وضَعُفَ أن یَذُبَّ عَنّا بِیَدِهِ؛فَهُوَ مَعَنا فِی الجَنَّةِ دونَ ذلِکَ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تَوالانا بِقَلبِهِ،وضَعُفَ أن یَذُبَّ عَنّا بِلِسانِهِ ویَدِهِ؛فَهُوَ مَعَنا فِی الجَنَّةِ </w:t>
      </w:r>
    </w:p>
    <w:p>
      <w:pPr>
        <w:pStyle w:val="BookText"/>
        <w:rPr/>
      </w:pPr>
      <w:r>
        <w:rPr>
          <w:rFonts w:ascii="Amiri" w:hAnsi="Amiri" w:eastAsia="Amiri" w:cs="Amiri"/>
          <w:color w:val="111111"/>
          <w:sz w:val="28"/>
          <w:sz w:val="28"/>
          <w:szCs w:val="28"/>
          <w:rtl w:val="true"/>
          <w:lang w:bidi="ar-SA"/>
        </w:rPr>
        <w:t>دونَ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أبغَضَنا بِقَلبِهِ،وأعانَ عَلَینا بِلِسانِهِ ویَدِهِ؛فَهُوَ فِی الدَّرکِ الأَسفَلِ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أبغَضَنا بِقَلبِهِ،وأعانَ عَلَینا بِلِسانِهِ،ولَم یُعِن عَلَینا بِیَدِهِ؛فَهُوَ فِی النّارِ فَوقَ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أبغَضَنا بِقَلبِهِ،ولَم یُعِن عَلَینا بِلِسانِهِ ولا بِیَدِهِ؛فَهُوَ فِی النّارِ فَوقَ ذلِکَ</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للمفید عن عبد الرحمن بن أبی لیلی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اِلزَموا مَوَدَّتَنا أهلَ البَیتِ،فَإِنَّهُ مَن لَقِیَ اللّهَ وهُوَ یُحِبُّنا دَخَلَ الجَنَّةَ بِشَفاعَتِنا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نَفسی بِیَدِهِ،لا یَنتَفِعُ عَبدٌ بِعَمَلِهِ إلّابِمَعرِفَتِنا</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Amiri" w:cs="Amiri" w:ascii="Amiri" w:hAnsi="Amiri"/>
          <w:color w:val="111111"/>
          <w:sz w:val="28"/>
          <w:szCs w:val="28"/>
          <w:lang w:bidi="ar-SA"/>
        </w:rPr>
        <w:t>3833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الشیعة بإسناده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حُبّی وحُبُّ أهلِ بَیتی نافِعٌ فی سَبعَةِ مَواطِنَ أهوالُهُنَّ عَظیمَةٌ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الوَفاةِ،وفِی القَبرِ،وعِندَ النُّشورِ،وعِندَ الکِتابِ،وعِندَ الحِسابِ،وعِندَ المیزانِ،وعِندَ الصِّراطِ</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Amiri" w:cs="Amiri" w:ascii="Amiri" w:hAnsi="Amiri"/>
          <w:color w:val="111111"/>
          <w:sz w:val="28"/>
          <w:szCs w:val="28"/>
          <w:lang w:bidi="ar-SA"/>
        </w:rPr>
        <w:t>3834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الناظر عن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الشَّهیدُ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کانَ مِنّا أهلَ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مِنکُم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أهلَ البَیتِ،حَتّی قالَها ثَلاثاً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 قَولَ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تَبِعَنِی فَإِنَّهُ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
      </w:r>
      <w:bookmarkStart w:id="64" w:name="pg14260_142880"/>
    </w:p>
    <w:p>
      <w:pPr>
        <w:pStyle w:val="BookText"/>
        <w:rPr/>
      </w:pPr>
      <w:bookmarkEnd w:id="64"/>
      <w:r>
        <w:rPr>
          <w:rFonts w:eastAsia="Amiri" w:cs="Amiri" w:ascii="Amiri" w:hAnsi="Amiri"/>
          <w:color w:val="111111"/>
          <w:sz w:val="28"/>
          <w:szCs w:val="28"/>
          <w:lang w:bidi="ar-SA"/>
        </w:rPr>
        <w:t>3835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أتانا لَم یَعدَم خَصلَةً مِن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مُحکَمَةً،وقَضِیَّةً عادِلَةً،وأخاً مُستَفاداً،ومُجالَسَةَ العُلَماءِ</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المغازلی عن أبی سعید دینار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نَفَعَهُ اللّهُ بِحُبِّنا وإن کانَ أسیراً فِی الدَّیلَمِ،وإنَّ حُبَّنا لَیُساقِطُ </w:t>
      </w:r>
      <w:r>
        <w:rPr>
          <w:rStyle w:val="FootnoteAnchor"/>
          <w:rtl w:val="true"/>
        </w:rPr>
        <w:footnoteReference w:id="86"/>
      </w:r>
      <w:r>
        <w:rPr>
          <w:rFonts w:ascii="Amiri" w:hAnsi="Amiri" w:eastAsia="Amiri" w:cs="Amiri"/>
          <w:color w:val="111111"/>
          <w:sz w:val="28"/>
          <w:sz w:val="28"/>
          <w:szCs w:val="28"/>
          <w:rtl w:val="true"/>
          <w:lang w:bidi="ar-SA"/>
        </w:rPr>
        <w:t>الذُّنوبَ کَما تُساقِطُ الرّیحُ الوَرَقَ</w:t>
      </w:r>
      <w:r>
        <w:rPr>
          <w:rFonts w:eastAsia="Amiri" w:cs="Amiri" w:ascii="Amiri" w:hAnsi="Amiri"/>
          <w:color w:val="111111"/>
          <w:sz w:val="28"/>
          <w:szCs w:val="28"/>
          <w:rtl w:val="true"/>
          <w:lang w:bidi="ar-SA"/>
        </w:rPr>
        <w:t xml:space="preserve">. </w:t>
      </w:r>
      <w:r>
        <w:rPr>
          <w:rStyle w:val="FootnoteAnchor"/>
          <w:rtl w:val="true"/>
        </w:rPr>
        <w:footnoteReference w:id="87"/>
      </w:r>
    </w:p>
    <w:p>
      <w:pPr>
        <w:pStyle w:val="Heading5"/>
        <w:numPr>
          <w:ilvl w:val="4"/>
          <w:numId w:val="1"/>
        </w:numPr>
        <w:rPr/>
      </w:pPr>
      <w:bookmarkStart w:id="65" w:name="__RefHeading___Toc6062580_3381743652"/>
      <w:bookmarkStart w:id="66" w:name="_Toc22"/>
      <w:bookmarkEnd w:id="65"/>
      <w:r>
        <w:rPr/>
        <w:t>6/3</w:t>
      </w:r>
      <w:r>
        <w:rPr>
          <w:rtl w:val="true"/>
        </w:rPr>
        <w:t xml:space="preserve"> </w:t>
      </w:r>
      <w:r>
        <w:rPr>
          <w:rtl w:val="true"/>
        </w:rPr>
        <w:t>وِلایَةُ أهلِ البَیتِ علیهم السّلام</w:t>
      </w:r>
      <w:bookmarkEnd w:id="66"/>
    </w:p>
    <w:p>
      <w:pPr>
        <w:pStyle w:val="BookText"/>
        <w:rPr/>
      </w:pPr>
      <w:r>
        <w:rPr>
          <w:rFonts w:eastAsia="Amiri" w:cs="Amiri" w:ascii="Amiri" w:hAnsi="Amiri"/>
          <w:color w:val="111111"/>
          <w:sz w:val="28"/>
          <w:szCs w:val="28"/>
          <w:lang w:bidi="ar-SA"/>
        </w:rPr>
        <w:t>3837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بإسناده عن الحسین عن أبیه أمیر المؤمنین علیهما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جَبرَئیلُ الرّوحُ الأَمینُ عَنِ اللّهِ تَقَدَّسَت أسماؤُهُ وجَلَّ وَجهُهُ،قالَ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أنَا اللّهُ لا إلهَ إلّا أنَا وَحدی؛عِبادی فَاعبُدونی،وَلیَعلَم مَن لَقِیَنی مِنکُم بِشَهادَةِ أن لا إلهَ إلَّااللّهُ مُخلِصاً بِها أنَّهُ قَد دَخَلَ حِصنی،ومَن دَخَلَ حِصنی أمِنَ عَذابی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اللّهِ،وما إخلاصُ الشَّهادَةِ 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اللّهِ ورَسولِهِ،ووِلایَةُ أهلِ بَیتِهِ علیهم السّلام</w:t>
      </w:r>
      <w:r>
        <w:rPr>
          <w:rFonts w:eastAsia="Amiri" w:cs="Amiri" w:ascii="Amiri" w:hAnsi="Amiri"/>
          <w:color w:val="111111"/>
          <w:sz w:val="28"/>
          <w:szCs w:val="28"/>
          <w:rtl w:val="true"/>
          <w:lang w:bidi="ar-SA"/>
        </w:rPr>
        <w:t xml:space="preserve">. </w:t>
      </w:r>
      <w:r>
        <w:rPr>
          <w:rStyle w:val="FootnoteAnchor"/>
          <w:rtl w:val="true"/>
        </w:rPr>
        <w:footnoteReference w:id="88"/>
      </w:r>
    </w:p>
    <w:p>
      <w:pPr>
        <w:pStyle w:val="Heading5"/>
        <w:numPr>
          <w:ilvl w:val="4"/>
          <w:numId w:val="1"/>
        </w:numPr>
        <w:rPr/>
      </w:pPr>
      <w:bookmarkStart w:id="67" w:name="__RefHeading___Toc6062582_3381743652"/>
      <w:bookmarkStart w:id="68" w:name="_Toc23"/>
      <w:bookmarkEnd w:id="67"/>
      <w:r>
        <w:rPr/>
        <w:t>7/3</w:t>
      </w:r>
      <w:r>
        <w:rPr>
          <w:rtl w:val="true"/>
        </w:rPr>
        <w:t xml:space="preserve"> </w:t>
      </w:r>
      <w:r>
        <w:rPr>
          <w:rtl w:val="true"/>
        </w:rPr>
        <w:t>صِلَةُ أهلِ البَیتِ علیهم السّلام</w:t>
      </w:r>
      <w:bookmarkEnd w:id="6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بإسناده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التَّوَسُّلَ إلَیَّ، </w:t>
      </w:r>
      <w:bookmarkStart w:id="69" w:name="pg14260_142881"/>
    </w:p>
    <w:p>
      <w:pPr>
        <w:pStyle w:val="BookText"/>
        <w:rPr/>
      </w:pPr>
      <w:bookmarkEnd w:id="69"/>
      <w:r>
        <w:rPr>
          <w:rFonts w:ascii="Amiri" w:hAnsi="Amiri" w:eastAsia="Amiri" w:cs="Amiri"/>
          <w:color w:val="111111"/>
          <w:sz w:val="28"/>
          <w:sz w:val="28"/>
          <w:szCs w:val="28"/>
          <w:rtl w:val="true"/>
          <w:lang w:bidi="ar-SA"/>
        </w:rPr>
        <w:t>وأن یَکونَ لَهُ عِندی یَدٌ أشفَعُ لَهُ بِها یَومَ القِیامَةِ،فَلیَصِل أهلَ بَیتی ویُدخِلِ السُّرورَ عَلَیهِم</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عن أبان بن تغلب عن الإمام الباقر عن أبیه علیهما السّلام، 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الباقر عن أبیه علیهما السّلام عنه علیه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 عن أبیه علیهما السّلام عنه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بإسناده عن الحسین بن فاطمة بنت رسول اللّه صلّی اللّه علیه و آله عن علیّ بن أبی طالب علیه السّلام زوج فاطمة بنت رسول اللّه صلّی اللّه علیه و آله،قال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صَنَعَ إلی رَجُلٍ مِن وُلدی صَنیعَةً فَلَم یُکافِئهُ عَلَیها،فَأَنَا المُکافِئُ لَهُ عَلَیها</w:t>
      </w:r>
      <w:r>
        <w:rPr>
          <w:rFonts w:eastAsia="Amiri" w:cs="Amiri" w:ascii="Amiri" w:hAnsi="Amiri"/>
          <w:color w:val="111111"/>
          <w:sz w:val="28"/>
          <w:szCs w:val="28"/>
          <w:rtl w:val="true"/>
          <w:lang w:bidi="ar-SA"/>
        </w:rPr>
        <w:t xml:space="preserve">. </w:t>
      </w:r>
      <w:r>
        <w:rPr>
          <w:rStyle w:val="FootnoteAnchor"/>
          <w:rtl w:val="true"/>
        </w:rPr>
        <w:footnoteReference w:id="90"/>
      </w:r>
    </w:p>
    <w:p>
      <w:pPr>
        <w:pStyle w:val="Heading5"/>
        <w:numPr>
          <w:ilvl w:val="4"/>
          <w:numId w:val="1"/>
        </w:numPr>
        <w:rPr/>
      </w:pPr>
      <w:bookmarkStart w:id="70" w:name="__RefHeading___Toc6062584_3381743652"/>
      <w:bookmarkStart w:id="71" w:name="_Toc24"/>
      <w:bookmarkEnd w:id="70"/>
      <w:r>
        <w:rPr/>
        <w:t>8/3</w:t>
      </w:r>
      <w:r>
        <w:rPr>
          <w:rtl w:val="true"/>
        </w:rPr>
        <w:t xml:space="preserve"> </w:t>
      </w:r>
      <w:r>
        <w:rPr>
          <w:rtl w:val="true"/>
        </w:rPr>
        <w:t>التَّوَسُّلُ بِأَهلِ البَیتِ علیهم السّلام</w:t>
      </w:r>
      <w:bookmarkEnd w:id="71"/>
    </w:p>
    <w:p>
      <w:pPr>
        <w:pStyle w:val="BookText"/>
        <w:rPr/>
      </w:pPr>
      <w:r>
        <w:rPr>
          <w:rFonts w:eastAsia="Amiri" w:cs="Amiri" w:ascii="Amiri" w:hAnsi="Amiri"/>
          <w:color w:val="111111"/>
          <w:sz w:val="28"/>
          <w:szCs w:val="28"/>
          <w:lang w:bidi="ar-SA"/>
        </w:rPr>
        <w:t>3840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 عن عبد اللّه بن سعد عن الحسین بن علیّ علیه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جَبرَئیلُ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ثَبَّتَ اللّهُ عز و جل اسمَ مُحَمَّدٍ عَلی ساقِ العَرشِ،قُلتُ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رَبَّ هذَا الاِسمِ المَکتوبِ فی سُرادِقِ العَرشِ،أرِنی </w:t>
      </w:r>
      <w:r>
        <w:rPr>
          <w:rStyle w:val="FootnoteAnchor"/>
          <w:rtl w:val="true"/>
        </w:rPr>
        <w:footnoteReference w:id="91"/>
      </w:r>
      <w:r>
        <w:rPr>
          <w:rFonts w:ascii="Amiri" w:hAnsi="Amiri" w:eastAsia="Amiri" w:cs="Amiri"/>
          <w:color w:val="111111"/>
          <w:sz w:val="28"/>
          <w:sz w:val="28"/>
          <w:szCs w:val="28"/>
          <w:rtl w:val="true"/>
          <w:lang w:bidi="ar-SA"/>
        </w:rPr>
        <w:t>أعَزَّ خَلقِکَ عَلَیکَ،قالَ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فَأَراهُ اللّهُ عز و جل اثنَی عَشَرَ أشباحاً أبداناً بِلا أرواحٍ بَینَ السَّماءِ وَالأَرضِ،فَقالَ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بِحَقِّهِم عَلَیکَ إلّا أخبَرتَنی مَن هُم؟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نورُ عَلِیِّ بنِ أبی طالِبٍ،وهذا نورُ الحَسَنِ وَالحُسَینِ،وهذا نورُ عَلِیِّ بنِ الحُسَینِ،وهذا نورُ مُحَمَّدِ بنِ عَلِیٍّ،وهذا نورُ جَعفَرِ بنِ مُحَمَّدٍ،وهذا نورُ موسَی بنِ جَعفَرٍ،وهذا نورُ عَلِیِّ بنِ موسی،وهذا نورُ مُحَمَّدِ بنِ عَلِیٍّ،وهذا نورُ عَلِیِّ بنِ مُحَمَّدٍ،وهذا نورُ الحَسَنِ بنِ عَلِیٍّ،وهذا نورُ الحُجَّةِ القائِمِ المُنتَظَرِ</w:t>
      </w:r>
      <w:r>
        <w:rPr>
          <w:rFonts w:eastAsia="Amiri" w:cs="Amiri" w:ascii="Amiri" w:hAnsi="Amiri"/>
          <w:color w:val="111111"/>
          <w:sz w:val="28"/>
          <w:szCs w:val="28"/>
          <w:rtl w:val="true"/>
          <w:lang w:bidi="ar-SA"/>
        </w:rPr>
        <w:t xml:space="preserve">. </w:t>
      </w:r>
      <w:bookmarkStart w:id="72" w:name="pg14260_142882"/>
    </w:p>
    <w:p>
      <w:pPr>
        <w:pStyle w:val="BookText"/>
        <w:rPr/>
      </w:pPr>
      <w:bookmarkEnd w:id="7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یَتَقَرَّبُ إلَی اللّهِ عز و جل بِهؤُلاءِ القَومِ،إلّاأعتَقَ اللّهُ تَعالی رَقَبَتَهُ مِنَ النّارِ</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73" w:name="__RefHeading___Toc6062586_3381743652"/>
      <w:bookmarkStart w:id="74" w:name="_Toc25"/>
      <w:bookmarkEnd w:id="73"/>
      <w:r>
        <w:rPr/>
        <w:t>9/3</w:t>
      </w:r>
      <w:r>
        <w:rPr>
          <w:rtl w:val="true"/>
        </w:rPr>
        <w:t xml:space="preserve"> </w:t>
      </w:r>
      <w:r>
        <w:rPr>
          <w:rtl w:val="true"/>
        </w:rPr>
        <w:t>بُغضُ أهلِ البَیتِ علیهم السّلام</w:t>
      </w:r>
      <w:bookmarkEnd w:id="74"/>
    </w:p>
    <w:p>
      <w:pPr>
        <w:pStyle w:val="BookText"/>
        <w:rPr/>
      </w:pP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کُنّا نَعرِفُ المُنافِقینَ عَلی عَهدِ رَسولِ اللّهِ صلّی اللّه علیه و آله إلّابِبُغضِهِم عَلِیّاً ووُلدَهُ علیهم السّلام</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Amiri" w:cs="Amiri" w:ascii="Amiri" w:hAnsi="Amiri"/>
          <w:color w:val="111111"/>
          <w:sz w:val="28"/>
          <w:szCs w:val="28"/>
          <w:lang w:bidi="ar-SA"/>
        </w:rPr>
        <w:t>3842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الهدی والرشاد عن أبی بکر البزقانی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أهلَ البَیتِ،فَإِنَّما یَسُبُّ اللّهَ ورَسولَهُ</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Amiri" w:cs="Amiri" w:ascii="Amiri" w:hAnsi="Amiri"/>
          <w:color w:val="111111"/>
          <w:sz w:val="28"/>
          <w:szCs w:val="28"/>
          <w:lang w:bidi="ar-SA"/>
        </w:rPr>
        <w:t>3843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أمیرُ المُؤمِنینَ عَلِیُّ بنُ أبی طالِبٍ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الجَنَّةُ عَلی مَن ظَلَمَ أهلَ بَیتی وقاتَلَهُم، وعَلَی المُعتَرِضِ عَلَیهِم وَالسّابِّ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لا خَلاقَ لَهُمْ فِی الْآخِرَةِ وَ لا یُکَلِّمُهُمُ اللّهُ وَ لا یَنْظُرُ إِلَیْهِمْ یَوْمَ الْقِیامَةِ وَ لا یُزَکِّیهِمْ وَ لَهُمْ عَذابٌ أَلِیمٌ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Style w:val="FootnoteAnchor"/>
          <w:rtl w:val="true"/>
        </w:rPr>
        <w:footnoteReference w:id="95"/>
      </w:r>
    </w:p>
    <w:p>
      <w:pPr>
        <w:pStyle w:val="BookText"/>
        <w:rPr/>
      </w:pPr>
      <w:r>
        <w:rPr>
          <w:rFonts w:eastAsia="IRNazanin" w:cs="IRNazanin"/>
          <w:color w:val="111111"/>
          <w:sz w:val="28"/>
          <w:szCs w:val="28"/>
          <w:lang w:bidi="fa-IR"/>
        </w:rPr>
        <w:t>3844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 بإسناده عن الحسین بن علیّ علیه السّلام عن النبیّ صلّی اللّه علیه و آله عن جبرئیل عن اللّه تعالی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عادی أولِیائی فَقَد بارَزَنی بِالمُحارَبَةِ،ومَن حارَبَ أهلَ بَیتِ نَبِیّی فَقَد حَلَّ عَلَیهِ عَذابی،ومَن تَوَلّی غَیرَهُم فَقَد حَلَّ عَلَیهِ غَضَبی،ومَن أعَزَّ غَیرَهُم فَقَد آذانی،ومَن </w:t>
      </w:r>
    </w:p>
    <w:p>
      <w:pPr>
        <w:pStyle w:val="BookText"/>
        <w:rPr/>
      </w:pPr>
      <w:r>
        <w:rPr>
          <w:rFonts w:ascii="Amiri" w:hAnsi="Amiri" w:eastAsia="Amiri" w:cs="Amiri"/>
          <w:color w:val="111111"/>
          <w:sz w:val="28"/>
          <w:sz w:val="28"/>
          <w:szCs w:val="28"/>
          <w:rtl w:val="true"/>
          <w:lang w:bidi="ar-SA"/>
        </w:rPr>
        <w:t>آذانی فَلَهُ النّارُ</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 اللّه بن علیّ عن الإمام الرضا عن آبائه علیهم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زید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عَلِیُّ بنُ الحُسَینِ علیه السّلام وهُوَ آخِذٌ بِشَعرِهِ،قالَ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أبِی الحُسَینَ بنَ عَلِیٍّ علیه السّلام وهُوَ آخِذٌ بِشَعرِهِ،قالَ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أمیرَ المُؤمِنینَ عَلِیَّ بنَ أبی طالِبٍ علیه السّلام وهُوَ آخِذٌ بِشَعرِهِ،قالَ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صلّی اللّه علیه و آله وهُوَ آخِذٌ بِشَعرِهِ،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آذی شَعرَةً مِنّی فَقَد آذانی،ومَن آذانی فَقَد آذَی اللّهَ عز و جل،ومَن آذَی اللّهَ عز و جل لَعَنَهُ مَلَأُ السَّماواتِ ومَلَأُ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97"/>
      </w:r>
      <w:bookmarkStart w:id="75" w:name="pg14260_142884"/>
    </w:p>
    <w:p>
      <w:pPr>
        <w:pStyle w:val="Heading4"/>
        <w:numPr>
          <w:ilvl w:val="3"/>
          <w:numId w:val="1"/>
        </w:numPr>
        <w:rPr/>
      </w:pPr>
      <w:bookmarkStart w:id="76" w:name="__RefHeading___Toc6062588_3381743652"/>
      <w:bookmarkStart w:id="77" w:name="_Toc26"/>
      <w:bookmarkEnd w:id="75"/>
      <w:bookmarkEnd w:id="76"/>
      <w:r>
        <w:rPr>
          <w:rtl w:val="true"/>
        </w:rPr>
        <w:t>الفَصلُ الرّابِعُ</w:t>
      </w:r>
      <w:r>
        <w:rPr>
          <w:rtl w:val="true"/>
        </w:rPr>
        <w:t>:</w:t>
      </w:r>
      <w:r>
        <w:rPr>
          <w:rtl w:val="true"/>
        </w:rPr>
        <w:t>اُمّ الأئمّة من أهل البیت علیهم السّلام</w:t>
      </w:r>
      <w:bookmarkEnd w:id="77"/>
    </w:p>
    <w:p>
      <w:pPr>
        <w:pStyle w:val="Heading5"/>
        <w:numPr>
          <w:ilvl w:val="4"/>
          <w:numId w:val="1"/>
        </w:numPr>
        <w:rPr/>
      </w:pPr>
      <w:bookmarkStart w:id="78" w:name="__RefHeading___Toc6062590_3381743652"/>
      <w:bookmarkStart w:id="79" w:name="_Toc27"/>
      <w:bookmarkEnd w:id="78"/>
      <w:r>
        <w:rPr/>
        <w:t>1/4</w:t>
      </w:r>
      <w:r>
        <w:rPr>
          <w:rtl w:val="true"/>
        </w:rPr>
        <w:t xml:space="preserve"> </w:t>
      </w:r>
      <w:r>
        <w:rPr>
          <w:rtl w:val="true"/>
        </w:rPr>
        <w:t>فَضائلُ فاطِمَةَ علیها السّلام بِنتِ رَسولِ اللّهِ صلّی اللّه علیه و آله</w:t>
      </w:r>
      <w:bookmarkEnd w:id="79"/>
    </w:p>
    <w:p>
      <w:pPr>
        <w:pStyle w:val="BookText"/>
        <w:rPr/>
      </w:pPr>
      <w:r>
        <w:rPr>
          <w:rFonts w:eastAsia="Amiri" w:cs="Amiri" w:ascii="Amiri" w:hAnsi="Amiri"/>
          <w:color w:val="111111"/>
          <w:sz w:val="28"/>
          <w:szCs w:val="28"/>
          <w:lang w:bidi="ar-SA"/>
        </w:rPr>
        <w:t>3846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للکوفی بإسناده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الأعلام‌سیّدة نساء العالمین،</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سَیِّدَةُ نِساءِ العالَمینَ</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علی بن الحسین،عن أبیه الإمام زین العابدین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منقبة بإسناده عن الحسین بن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مُهجَةُ قَلبی،وَابناها ثَمَرَةُ فُؤادی،وبَعلُها نورُ بَصَری،وَالأَئِمَّةُ مِن وُلدِها امناءُ رَبّی وحَبلُهُ المَمدودُ بَینَهُ وبَینَ خَلقِهِ،مَنِ اعتَصَمَ بِهِم نَجا،ومَن تَخَلَّفَ عَنهُم هَوی</w:t>
      </w:r>
      <w:r>
        <w:rPr>
          <w:rFonts w:eastAsia="Amiri" w:cs="Amiri" w:ascii="Amiri" w:hAnsi="Amiri"/>
          <w:color w:val="111111"/>
          <w:sz w:val="28"/>
          <w:szCs w:val="28"/>
          <w:rtl w:val="true"/>
          <w:lang w:bidi="ar-SA"/>
        </w:rPr>
        <w:t xml:space="preserve">. </w:t>
      </w:r>
      <w:r>
        <w:rPr>
          <w:rStyle w:val="FootnoteAnchor"/>
          <w:rtl w:val="true"/>
        </w:rPr>
        <w:footnoteReference w:id="9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المستدرک علی الصحیحین بإسناده عن الحسین بن علیّ عن أبیه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لِفاطِمَةَ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یَغضَبُ لِغَضَبِکِ،ویَرضی لِرِضاکِ</w:t>
      </w:r>
      <w:r>
        <w:rPr>
          <w:rFonts w:eastAsia="Amiri" w:cs="Amiri" w:ascii="Amiri" w:hAnsi="Amiri"/>
          <w:color w:val="111111"/>
          <w:sz w:val="28"/>
          <w:szCs w:val="28"/>
          <w:rtl w:val="true"/>
          <w:lang w:bidi="ar-SA"/>
        </w:rPr>
        <w:t xml:space="preserve">. </w:t>
      </w:r>
      <w:r>
        <w:rPr>
          <w:rStyle w:val="FootnoteAnchor"/>
          <w:rtl w:val="true"/>
        </w:rPr>
        <w:footnoteReference w:id="100"/>
      </w:r>
      <w:bookmarkStart w:id="80" w:name="pg14260_142885"/>
    </w:p>
    <w:p>
      <w:pPr>
        <w:pStyle w:val="BookText"/>
        <w:rPr/>
      </w:pPr>
      <w:bookmarkEnd w:id="80"/>
      <w:r>
        <w:rPr>
          <w:rFonts w:eastAsia="Amiri" w:cs="Amiri" w:ascii="Amiri" w:hAnsi="Amiri"/>
          <w:color w:val="111111"/>
          <w:sz w:val="28"/>
          <w:szCs w:val="28"/>
          <w:lang w:bidi="ar-SA"/>
        </w:rPr>
        <w:t>3849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الحَسَنِ خَطَبَ إلی عَمِّهِ الحُسَینِ علیه السّلام إحدَی ابنَتَیهِ،فَقالَ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اِختَر یا بُنَیَّ أحَبَّهُما إلَیکَ،فَاستَحیَا الحَسَنُ ولَم یُحِر </w:t>
      </w:r>
      <w:r>
        <w:rPr>
          <w:rStyle w:val="FootnoteAnchor"/>
          <w:rtl w:val="true"/>
        </w:rPr>
        <w:footnoteReference w:id="101"/>
      </w:r>
      <w:r>
        <w:rPr>
          <w:rFonts w:ascii="Amiri" w:hAnsi="Amiri" w:eastAsia="Amiri" w:cs="Amiri"/>
          <w:color w:val="111111"/>
          <w:sz w:val="28"/>
          <w:sz w:val="28"/>
          <w:szCs w:val="28"/>
          <w:rtl w:val="true"/>
          <w:lang w:bidi="ar-SA"/>
        </w:rPr>
        <w:t>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قَدِ اختَرتُ لَکَ ابنَتی فاطِمَةَ،وهِیَ أکثَرُهُما شَبَهاً بِاُمّی فاطِمَةَ بِنتِ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Amiri" w:cs="Amiri" w:ascii="Amiri" w:hAnsi="Amiri"/>
          <w:color w:val="111111"/>
          <w:sz w:val="28"/>
          <w:szCs w:val="28"/>
          <w:lang w:bidi="ar-SA"/>
        </w:rPr>
        <w:t>3850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 بإسناده عن الحسین بن علیّ عن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سُمِّیَت فاطِمَةُ فاطِمَةَ،لِأَنَّها فُطِمَت هِیَ وشیعَتُها وذُرِّیَّتُها مِنَ النّارِ</w:t>
      </w:r>
      <w:r>
        <w:rPr>
          <w:rFonts w:eastAsia="Amiri" w:cs="Amiri" w:ascii="Amiri" w:hAnsi="Amiri"/>
          <w:color w:val="111111"/>
          <w:sz w:val="28"/>
          <w:szCs w:val="28"/>
          <w:rtl w:val="true"/>
          <w:lang w:bidi="ar-SA"/>
        </w:rPr>
        <w:t xml:space="preserve">. </w:t>
      </w:r>
      <w:r>
        <w:rPr>
          <w:rStyle w:val="FootnoteAnchor"/>
          <w:rtl w:val="true"/>
        </w:rPr>
        <w:footnoteReference w:id="103"/>
      </w:r>
    </w:p>
    <w:p>
      <w:pPr>
        <w:pStyle w:val="Heading5"/>
        <w:numPr>
          <w:ilvl w:val="4"/>
          <w:numId w:val="1"/>
        </w:numPr>
        <w:rPr/>
      </w:pPr>
      <w:bookmarkStart w:id="81" w:name="__RefHeading___Toc6062592_3381743652"/>
      <w:bookmarkStart w:id="82" w:name="_Toc28"/>
      <w:bookmarkEnd w:id="81"/>
      <w:r>
        <w:rPr/>
        <w:t>2/4</w:t>
      </w:r>
      <w:r>
        <w:rPr>
          <w:rtl w:val="true"/>
        </w:rPr>
        <w:t xml:space="preserve"> </w:t>
      </w:r>
      <w:r>
        <w:rPr>
          <w:rtl w:val="true"/>
        </w:rPr>
        <w:t>شَهادَتُها</w:t>
      </w:r>
      <w:bookmarkEnd w:id="8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للمفید بإسناده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مَرِضَت فاطِمَةُ بِنتُ النَّبِیِّ صَلَّی اللّهُ عَلَیهِ وآلِهِ وعَلَیهَا السَّلامُ،وَصَّت إلی عَلِیٍّ صَلَواتُ اللّهِ عَلَیهِ أن یَکتُمَ أمرَها،ویُخفِیَ خَبَرَها، ولا یُؤذِنَ أحَداً بِمَرَضِها،فَفَعَلَ ذلِکَ،وکانَ یُمَرِّضُها بِنَفسِهِ،وتُعینُهُ عَلی ذلِکَ أسماءُ بِنتُ عُمَیسٍ رَحِمَهَا اللّهُ عَلَی استِسرارٍ بِذلِکَ کَما وَصَّت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حَضَرَتهَا الوَفاةُ وَصَّت أمیرَ المُؤمِنینَ علیه السّلام أن یَتَوَلّی أمرَها،ویَدفِنَها لَیلاً، ویُعَفِّیَ </w:t>
      </w:r>
      <w:r>
        <w:rPr>
          <w:rStyle w:val="FootnoteAnchor"/>
          <w:rtl w:val="true"/>
        </w:rPr>
        <w:footnoteReference w:id="1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عَفَتِ الریحُ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درسته ومحته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فَتَوَلّی ذلِکَ أمیرُ المُؤمِنینَ علیه السّلام ودَفَنَها،وعَفّی مَوضِعَ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نَفضَ یَدَهُ مِن تُرابِ القَبرِ هاجَ بِهِ الحُزنُ،فَأَرسَلَ دُموعَهُ عَلی خَدَّیهِ،وحَوَّلَ وَجهَهُ إلی قَبرِ رَسولِ اللّهِ صلّی اللّه علیه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مِنّی،وَالسَّلامُ عَلَیکَ مِنِ ابنَتِکَ وحَبیبَتِکَ وقُرَّةِ عَینِکَ،وزائِرَتِکَ وَالبائِتَةِ فِی الثَّری بِبُقعَتِکَ،وَالمُختارِ لَهَا اللّهُ سُرعَةَ اللِّحاقِ بِکَ،قَلَّ یا رَسولَ اللّهِ عَن صَفِیَّتِکَ صَبری،وضَعُفَ عَن سَیِّدَةِ النِّساءِ تَجَلُّدی،إلّاأنَّ فِی التَّأَسّی لی بِسُنَّتِکَ وَالحُزنِ الَّذی حَلَّ بی بِفِراقِکَ مَوضِعَ التَّعَزّی،فَلَقَد وَسَّدتُکَ فی مَلحودِ قَبرِکَ بَعدَ أن فاضَت نَفسُکَ عَلی صَدری،وغَمَّضتُکَ بِیَدی،وتَوَلَّیتُ أمرَکَ بِنَفسی،نَعَم وفی کِتابِ اللّهِ أنعَمُ القَبولِ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استُرجِعَتِ الوَدیعَةُ،واُخِذَتِ الرَّهینَةُ،وَاختُلِسَتِ الزَّهراءُ،فَما أقبَحَ الخَضراءَ وَالغَبراءَ </w:t>
      </w:r>
      <w:r>
        <w:rPr>
          <w:rStyle w:val="FootnoteAnchor"/>
          <w:rtl w:val="true"/>
        </w:rPr>
        <w:footnoteReference w:id="105"/>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حُزنی فَسَرمَدٌ </w:t>
      </w:r>
      <w:r>
        <w:rPr>
          <w:rStyle w:val="FootnoteAnchor"/>
          <w:rtl w:val="true"/>
        </w:rPr>
        <w:footnoteReference w:id="106"/>
      </w:r>
      <w:r>
        <w:rPr>
          <w:rFonts w:ascii="Amiri" w:hAnsi="Amiri" w:eastAsia="Amiri" w:cs="Amiri"/>
          <w:color w:val="111111"/>
          <w:sz w:val="28"/>
          <w:sz w:val="28"/>
          <w:szCs w:val="28"/>
          <w:rtl w:val="true"/>
          <w:lang w:bidi="ar-SA"/>
        </w:rPr>
        <w:t xml:space="preserve">،وأمّا لَیلی فَمُسَهَّدٌ </w:t>
      </w:r>
      <w:r>
        <w:rPr>
          <w:rStyle w:val="FootnoteAnchor"/>
          <w:rtl w:val="true"/>
        </w:rPr>
        <w:footnoteReference w:id="107"/>
      </w:r>
      <w:r>
        <w:rPr>
          <w:rFonts w:ascii="Amiri" w:hAnsi="Amiri" w:eastAsia="Amiri" w:cs="Amiri"/>
          <w:color w:val="111111"/>
          <w:sz w:val="28"/>
          <w:sz w:val="28"/>
          <w:szCs w:val="28"/>
          <w:rtl w:val="true"/>
          <w:lang w:bidi="ar-SA"/>
        </w:rPr>
        <w:t xml:space="preserve">،لا یَبرَحُ الحُزنُ مِن قَلبی أو یَختارَ اللّهُ لی دارَکَ الَّتی أنتَ فیها مُقیمٌ،کَمَدٌ </w:t>
      </w:r>
      <w:r>
        <w:rPr>
          <w:rStyle w:val="FootnoteAnchor"/>
          <w:rtl w:val="true"/>
        </w:rPr>
        <w:footnoteReference w:id="108"/>
      </w:r>
      <w:r>
        <w:rPr>
          <w:rFonts w:ascii="Amiri" w:hAnsi="Amiri" w:eastAsia="Amiri" w:cs="Amiri"/>
          <w:color w:val="111111"/>
          <w:sz w:val="28"/>
          <w:sz w:val="28"/>
          <w:szCs w:val="28"/>
          <w:rtl w:val="true"/>
          <w:lang w:bidi="ar-SA"/>
        </w:rPr>
        <w:t>مُقَیِّحٌ،وهَمٌّ مُهَیِّجٌ،سَرعانَ ما فُرِّقَ بَینَنا،وإلَی اللّهِ أشکو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وسَتُنَبِّئُکَ ابنَتُکَ بِتَضافُرِ امَّتِکَ عَلَیَّ وعَلی هَضمِها حَقَّها، فَاستَخبِرهَا الحالَ،فَکَم مِن غَلیلٍ مُعتَلِجٍ </w:t>
      </w:r>
      <w:r>
        <w:rPr>
          <w:rStyle w:val="FootnoteAnchor"/>
          <w:rtl w:val="true"/>
        </w:rPr>
        <w:footnoteReference w:id="109"/>
      </w:r>
      <w:r>
        <w:rPr>
          <w:rFonts w:ascii="Amiri" w:hAnsi="Amiri" w:eastAsia="Amiri" w:cs="Amiri"/>
          <w:color w:val="111111"/>
          <w:sz w:val="28"/>
          <w:sz w:val="28"/>
          <w:szCs w:val="28"/>
          <w:rtl w:val="true"/>
          <w:lang w:bidi="ar-SA"/>
        </w:rPr>
        <w:t xml:space="preserve">بِصَدرِها لَم تَجِد إلی بَثِّهِ سَبیلاً،وسَتَقولُ، </w:t>
      </w:r>
      <w:bookmarkStart w:id="83" w:name="pg14260_142887"/>
    </w:p>
    <w:p>
      <w:pPr>
        <w:pStyle w:val="BookText"/>
        <w:rPr/>
      </w:pPr>
      <w:bookmarkEnd w:id="83"/>
      <w:r>
        <w:rPr>
          <w:rFonts w:ascii="Amiri" w:hAnsi="Amiri" w:eastAsia="Amiri" w:cs="Amiri"/>
          <w:color w:val="111111"/>
          <w:sz w:val="28"/>
          <w:sz w:val="28"/>
          <w:szCs w:val="28"/>
          <w:rtl w:val="true"/>
          <w:lang w:bidi="ar-SA"/>
        </w:rPr>
        <w:t>ویَحکُمُ اللّهُ وهُوَ خَیرُ الحاکِمینَ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عَلَیکَ یا رَسولَ اللّهِ سَلامَ مُوَدِّعٍ،لا سَئِمٍ ولا قالٍ </w:t>
      </w:r>
      <w:r>
        <w:rPr>
          <w:rStyle w:val="FootnoteAnchor"/>
          <w:rtl w:val="true"/>
        </w:rPr>
        <w:footnoteReference w:id="1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قلاهُ یقلیه قِلیً وقَلیً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أنصَرِف فَلا عَن مَلالَةٍ،وإن اقِم فَلا عَن سوءِ ظَنٍّ بِما وَعَدَ اللّهُ الصّابِرینَ،وَالصَّبرُ أیمَنُ وأجمَلُ،ولَولا غَلَبَةُ المُستَولینَ عَلَینا لَجَعَلتُ المُقامَ عِندَ قَبرِک لِزاماً،ولَلَبِثتُ عِندَهُ مَعکوفاً، ولَأَعوَلتُ إعوالَ الثَّکلی عَلی جَلیلِ الرَّزِیَّةِ،فَبِعَینِ اللّهِ تُدفَنُ ابنَتُکَ سِرّاً،وتُهتَضَمُ حَقَّها قَهراً،وتُمنَعُ إرثَها جَهراً،ولَم یَطُلِ العَهدُ،ولَم یَخلُ مِنکَ الذِّکرُ،فَإِلَی اللّهِ یا رَسولَ اللّهِ المُشتَکی،وفیکَ أجمَلُ العَزاءِ،وصَلَواتُ اللّهِ عَلَیکَ وعَلَیها ورَحمَةُ اللّهِ وبَرَکاتُهُ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4" w:name="__RefHeading___Toc6062594_3381743652"/>
      <w:bookmarkStart w:id="85" w:name="_Toc29"/>
      <w:bookmarkEnd w:id="84"/>
      <w:r>
        <w:rPr/>
        <w:t>3/4</w:t>
      </w:r>
      <w:r>
        <w:rPr>
          <w:rtl w:val="true"/>
        </w:rPr>
        <w:t xml:space="preserve"> </w:t>
      </w:r>
      <w:r>
        <w:rPr>
          <w:rtl w:val="true"/>
        </w:rPr>
        <w:t>غُسلُها وکَفنُها</w:t>
      </w:r>
      <w:bookmarkEnd w:id="8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عن أبی عبد اللّه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علیه السّلام غَسَّلَ فاطِمَةَ علیها السّلام ثَلاثاً وخَمساً،وجَعَلَ فِی الغَسلَةِ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شَیئاً مِنَ الکافورِ،وأشعَرَها </w:t>
      </w:r>
      <w:r>
        <w:rPr>
          <w:rStyle w:val="FootnoteAnchor"/>
          <w:rtl w:val="true"/>
        </w:rPr>
        <w:footnoteReference w:id="111"/>
      </w:r>
      <w:r>
        <w:rPr>
          <w:rFonts w:ascii="Amiri" w:hAnsi="Amiri" w:eastAsia="Amiri" w:cs="Amiri"/>
          <w:color w:val="111111"/>
          <w:sz w:val="28"/>
          <w:sz w:val="28"/>
          <w:szCs w:val="28"/>
          <w:rtl w:val="true"/>
          <w:lang w:bidi="ar-SA"/>
        </w:rPr>
        <w:t xml:space="preserve">مِئزَراً سابِغاً </w:t>
      </w:r>
      <w:r>
        <w:rPr>
          <w:rStyle w:val="FootnoteAnchor"/>
          <w:rtl w:val="true"/>
        </w:rPr>
        <w:footnoteReference w:id="112"/>
      </w:r>
      <w:r>
        <w:rPr>
          <w:rFonts w:ascii="Amiri" w:hAnsi="Amiri" w:eastAsia="Amiri" w:cs="Amiri"/>
          <w:color w:val="111111"/>
          <w:sz w:val="28"/>
          <w:sz w:val="28"/>
          <w:szCs w:val="28"/>
          <w:rtl w:val="true"/>
          <w:lang w:bidi="ar-SA"/>
        </w:rPr>
        <w:t>دونَ الکَفَنِ،وکانَ هُوَ الَّذی یَلی ذلِکَ مِنها وهُوَ یَقولُ</w:t>
      </w:r>
      <w:r>
        <w:rPr>
          <w:rFonts w:eastAsia="Amiri" w:cs="Amiri" w:ascii="Amiri" w:hAnsi="Amiri"/>
          <w:color w:val="111111"/>
          <w:sz w:val="28"/>
          <w:szCs w:val="28"/>
          <w:rtl w:val="true"/>
          <w:lang w:bidi="ar-SA"/>
        </w:rPr>
        <w:t xml:space="preserve">: </w:t>
      </w:r>
      <w:bookmarkStart w:id="86" w:name="pg14260_142888"/>
    </w:p>
    <w:p>
      <w:pPr>
        <w:pStyle w:val="BookText"/>
        <w:rPr/>
      </w:pPr>
      <w:bookmarkEnd w:id="86"/>
      <w:r>
        <w:rPr>
          <w:rFonts w:ascii="Amiri" w:hAnsi="Amiri" w:eastAsia="Amiri" w:cs="Amiri"/>
          <w:color w:val="111111"/>
          <w:sz w:val="28"/>
          <w:sz w:val="28"/>
          <w:szCs w:val="28"/>
          <w:rtl w:val="true"/>
          <w:lang w:bidi="ar-SA"/>
        </w:rPr>
        <w:t>اللّهُمَّ إنَّها أمَتُکَ،وبِنتُ رَسولِکَ وصَفِیِّکَ وخِیَرَتِکَ مِن خَلقِکَ،اللّهُمَّ لَقِّنها حُجَّتَها، وأعظِم بُرهانَها،وأعلِ دَرَجَتَها،وَاجمَع بَینَها وبَینَ أبیها مُحَمَّدٍ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مصباح الأنوار </w:t>
      </w:r>
      <w:r>
        <w:rPr>
          <w:rFonts w:eastAsia="IRNazanin" w:cs="IRNazanin"/>
          <w:color w:val="111111"/>
          <w:sz w:val="28"/>
          <w:szCs w:val="28"/>
          <w:rtl w:val="true"/>
          <w:lang w:bidi="fa-IR"/>
        </w:rPr>
        <w:t>.</w:t>
      </w:r>
    </w:p>
    <w:p>
      <w:pPr>
        <w:pStyle w:val="Heading5"/>
        <w:numPr>
          <w:ilvl w:val="4"/>
          <w:numId w:val="1"/>
        </w:numPr>
        <w:rPr/>
      </w:pPr>
      <w:bookmarkStart w:id="87" w:name="__RefHeading___Toc6062596_3381743652"/>
      <w:bookmarkStart w:id="88" w:name="_Toc30"/>
      <w:bookmarkEnd w:id="87"/>
      <w:r>
        <w:rPr/>
        <w:t>4/4</w:t>
      </w:r>
      <w:r>
        <w:rPr>
          <w:rtl w:val="true"/>
        </w:rPr>
        <w:t xml:space="preserve"> </w:t>
      </w:r>
      <w:r>
        <w:rPr>
          <w:rtl w:val="true"/>
        </w:rPr>
        <w:t>شَکواها لِأَبیها</w:t>
      </w:r>
      <w:bookmarkEnd w:id="88"/>
    </w:p>
    <w:p>
      <w:pPr>
        <w:pStyle w:val="BookText"/>
        <w:rPr/>
      </w:pPr>
      <w:r>
        <w:rPr>
          <w:rFonts w:eastAsia="Amiri" w:cs="Amiri" w:ascii="Amiri" w:hAnsi="Amiri"/>
          <w:color w:val="111111"/>
          <w:sz w:val="28"/>
          <w:szCs w:val="28"/>
          <w:lang w:bidi="ar-SA"/>
        </w:rPr>
        <w:t>3853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 عن عمر بن علیّ بن أبی طالب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لَتَلقَیَنَّ فاطِمَةُ أباها شاکِیَةً ما لَقِیَت ذُرِّیَّتُها مِن امَّتِهِ،ولا یَدخُلُ الجَنَّةَ أحَدٌ آذاها فی ذُرِّیَّتِها</w:t>
      </w:r>
      <w:r>
        <w:rPr>
          <w:rFonts w:eastAsia="Amiri" w:cs="Amiri" w:ascii="Amiri" w:hAnsi="Amiri"/>
          <w:color w:val="111111"/>
          <w:sz w:val="28"/>
          <w:szCs w:val="28"/>
          <w:rtl w:val="true"/>
          <w:lang w:bidi="ar-SA"/>
        </w:rPr>
        <w:t xml:space="preserve">. </w:t>
      </w:r>
      <w:r>
        <w:rPr>
          <w:rStyle w:val="FootnoteAnchor"/>
          <w:rtl w:val="true"/>
        </w:rPr>
        <w:footnoteReference w:id="114"/>
      </w:r>
    </w:p>
    <w:p>
      <w:pPr>
        <w:pStyle w:val="Heading5"/>
        <w:numPr>
          <w:ilvl w:val="4"/>
          <w:numId w:val="1"/>
        </w:numPr>
        <w:rPr/>
      </w:pPr>
      <w:bookmarkStart w:id="89" w:name="__RefHeading___Toc6062598_3381743652"/>
      <w:bookmarkStart w:id="90" w:name="_Toc31"/>
      <w:bookmarkEnd w:id="89"/>
      <w:r>
        <w:rPr/>
        <w:t>5/4</w:t>
      </w:r>
      <w:r>
        <w:rPr>
          <w:rtl w:val="true"/>
        </w:rPr>
        <w:t xml:space="preserve"> </w:t>
      </w:r>
      <w:r>
        <w:rPr>
          <w:rtl w:val="true"/>
        </w:rPr>
        <w:t>حَشرُها</w:t>
      </w:r>
      <w:bookmarkEnd w:id="90"/>
    </w:p>
    <w:p>
      <w:pPr>
        <w:pStyle w:val="BookText"/>
        <w:rPr/>
      </w:pPr>
      <w:r>
        <w:rPr>
          <w:rFonts w:eastAsia="Amiri" w:cs="Amiri" w:ascii="Amiri" w:hAnsi="Amiri"/>
          <w:color w:val="111111"/>
          <w:sz w:val="28"/>
          <w:szCs w:val="28"/>
          <w:lang w:bidi="ar-SA"/>
        </w:rPr>
        <w:t>3854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بإسناده عن الحسین بن علیّ عن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تُحشَرُ ابنَتی فاطِمَةُ علیها السّلام یَومَ القِیامَةِ ومَعَها ثِیابٌ مَصبوغَةٌ بِالدِّماءِ،تَتَعَلَّقُ بِقائِمَةٍ مِن قَوائِمِ العَرشِ،تَقولُ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أحکَمَ الحاکِمینَ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احکُم بَینی وبَینَ قاتِلِ وَلَدی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ویُحکَمُ لِابنَتی فاطِمَةَ ورَبِّ الکَعبَةِ</w:t>
      </w:r>
      <w:r>
        <w:rPr>
          <w:rFonts w:eastAsia="Amiri" w:cs="Amiri" w:ascii="Amiri" w:hAnsi="Amiri"/>
          <w:color w:val="111111"/>
          <w:sz w:val="28"/>
          <w:szCs w:val="28"/>
          <w:rtl w:val="true"/>
          <w:lang w:bidi="ar-SA"/>
        </w:rPr>
        <w:t xml:space="preserve">. </w:t>
      </w:r>
      <w:r>
        <w:rPr>
          <w:rStyle w:val="FootnoteAnchor"/>
          <w:rtl w:val="true"/>
        </w:rPr>
        <w:footnoteReference w:id="11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بإسناده عن الحسین بن علیّ عن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تُحشَرُ ابنَتی فاطِمَةُ وعَلَیها حُلَّةُ الکَرامَةِ،وقَد عُجِنَت بِماءِ الحَیَوانِ </w:t>
      </w:r>
      <w:r>
        <w:rPr>
          <w:rStyle w:val="FootnoteAnchor"/>
          <w:rtl w:val="true"/>
        </w:rPr>
        <w:footnoteReference w:id="116"/>
      </w:r>
      <w:r>
        <w:rPr>
          <w:rFonts w:ascii="Amiri" w:hAnsi="Amiri" w:eastAsia="Amiri" w:cs="Amiri"/>
          <w:color w:val="111111"/>
          <w:sz w:val="28"/>
          <w:sz w:val="28"/>
          <w:szCs w:val="28"/>
          <w:rtl w:val="true"/>
          <w:lang w:bidi="ar-SA"/>
        </w:rPr>
        <w:t xml:space="preserve">،فَیَنظُرُ </w:t>
      </w:r>
    </w:p>
    <w:p>
      <w:pPr>
        <w:pStyle w:val="BookText"/>
        <w:rPr/>
      </w:pPr>
      <w:r>
        <w:rPr>
          <w:rFonts w:ascii="Amiri" w:hAnsi="Amiri" w:eastAsia="Amiri" w:cs="Amiri"/>
          <w:color w:val="111111"/>
          <w:sz w:val="28"/>
          <w:sz w:val="28"/>
          <w:szCs w:val="28"/>
          <w:rtl w:val="true"/>
          <w:lang w:bidi="ar-SA"/>
        </w:rPr>
        <w:t>إلَیهَا الخَلائِقُ فَیَتَعَجَّبونَ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تُکسی أیضاً مِن حُلَلِ الجَنَّةِ ألفَ حُلَّةٍ،مَکتوبٌ عَلی کُلِّ حُلَّةٍ بِخَطٍّ أخضَرَ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أدخِلوا بِنتَ مُحَمَّدٍ الجَنَّةَ عَلی أحسَنِ صورَةٍ وأحسَنِ کَرامَةٍ وأحسَنِ مَنظَرٍ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،فَتُزَفُّ إلَی الجَنَّةِ کَما تُزَفُّ العَروسُ،فَیُوَکَّلُ بِها سَبعونَ ألفَ جارِیَةٍ</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 الإمام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عن أحمد بن عامر الطائی عن الإمام الرضا عن آبائه عنه علیهم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داوود بن سلیمان القاری عن الإمام الرضا عن آبائه عنه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 بإسناده عن الحسین بن علیّ عن علیّ بن أبی طالب علیهما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نادی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الخَلائِقِ،غُضّوا أبصارَکُم ونَکِّسوا رُؤوسَکُم حَتّی تَمُرَّ فاطِمَةُ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فَتَکونُ أوَّلَ مَن یُکسی،وتَستَقبِلُها مِنَ الفِردَوسِ اثنا عَشَرَ ألفَ حَوراءَ،وخَمسونَ ألفَ مَلَکٍ،عَلی نَجائِبَ </w:t>
      </w:r>
      <w:r>
        <w:rPr>
          <w:rStyle w:val="FootnoteAnchor"/>
          <w:rtl w:val="true"/>
        </w:rPr>
        <w:footnoteReference w:id="118"/>
      </w:r>
      <w:r>
        <w:rPr>
          <w:rFonts w:ascii="Amiri" w:hAnsi="Amiri" w:eastAsia="Amiri" w:cs="Amiri"/>
          <w:color w:val="111111"/>
          <w:sz w:val="28"/>
          <w:sz w:val="28"/>
          <w:szCs w:val="28"/>
          <w:rtl w:val="true"/>
          <w:lang w:bidi="ar-SA"/>
        </w:rPr>
        <w:t xml:space="preserve">مِنَ الیاقوتِ،أجنِحَتُها وأزِمَّتُهَا </w:t>
      </w:r>
      <w:r>
        <w:rPr>
          <w:rStyle w:val="FootnoteAnchor"/>
          <w:rtl w:val="true"/>
        </w:rPr>
        <w:footnoteReference w:id="119"/>
      </w:r>
      <w:r>
        <w:rPr>
          <w:rFonts w:ascii="Amiri" w:hAnsi="Amiri" w:eastAsia="Amiri" w:cs="Amiri"/>
          <w:color w:val="111111"/>
          <w:sz w:val="28"/>
          <w:sz w:val="28"/>
          <w:szCs w:val="28"/>
          <w:rtl w:val="true"/>
          <w:lang w:bidi="ar-SA"/>
        </w:rPr>
        <w:t xml:space="preserve">اللُّؤلُؤُ الرَّطبُ،رُکُبُها مِن زَبَرجَدٍ،عَلَیها رَحلٌ مِنَ الدُّرِّ،عَلی کُلِّ رَحلٍ نُمرُقَةٌ </w:t>
      </w:r>
      <w:r>
        <w:rPr>
          <w:rStyle w:val="FootnoteAnchor"/>
          <w:rtl w:val="true"/>
        </w:rPr>
        <w:footnoteReference w:id="120"/>
      </w:r>
      <w:r>
        <w:rPr>
          <w:rFonts w:ascii="Amiri" w:hAnsi="Amiri" w:eastAsia="Amiri" w:cs="Amiri"/>
          <w:color w:val="111111"/>
          <w:sz w:val="28"/>
          <w:sz w:val="28"/>
          <w:szCs w:val="28"/>
          <w:rtl w:val="true"/>
          <w:lang w:bidi="ar-SA"/>
        </w:rPr>
        <w:t>مِن سُندُسٍ، حَتّی یَجوزوا بِهَا الصِّراطَ،ویَأتوا بِهَا الفِردَوسَ،فَیَتَباشَرُ بِمَجیئِها أهلُ الجِنانِ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فَتَجلِسُ عَلی کُرسِیٍّ مِن نورٍ،ویَجلِسونَ حَولَها،وهِیَ جَنَّةُ الفِردَوسِ الَّتی سَقفُها عَرشُ الرَّحمنِ،وفیها قَصرانِ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قَصرٌ أبیَضُ وقَصرٌ أصفَرُ مِن لُؤلُؤَةٍ عَلی عِرقٍ </w:t>
      </w:r>
      <w:r>
        <w:rPr>
          <w:rStyle w:val="FootnoteAnchor"/>
          <w:rtl w:val="true"/>
        </w:rPr>
        <w:footnoteReference w:id="121"/>
      </w:r>
      <w:r>
        <w:rPr>
          <w:rFonts w:ascii="Amiri" w:hAnsi="Amiri" w:eastAsia="Amiri" w:cs="Amiri"/>
          <w:color w:val="111111"/>
          <w:sz w:val="28"/>
          <w:sz w:val="28"/>
          <w:szCs w:val="28"/>
          <w:rtl w:val="true"/>
          <w:lang w:bidi="ar-SA"/>
        </w:rPr>
        <w:t>واحِدٍ؛فِی القَصرِ الأَبیَضِ سَبعونَ ألفَ دارٍ مَساکِنُ مُحَمَّدٍ وآلِ مُحَمَّدٍ،وفِی القَصرِ الأَصفَرِ سَبعونَ ألفَ دارٍ مَساکِنُ إبراهیمَ وآلِ إبراهیمَ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یَبعَثُ اللّهُ عز و جل مَلَکاً لَها لَم یُبعَث إلی أحَدٍ قَبلَها،ولا یُبعَثُ إلی أحَدٍ بَعدَها،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یَقرَأُ عَلَیکِ السَّلامَ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السَّلامُ،ومِنهُ السَّلامُ،قَد أتَمَّ عَلَیَّ نِعمَتَهُ،وهَنَّأَنی کَرامَتَهُ،وأباحَنی جَنَّتَهُ،وفَضَّلَنی عَلی سائِرِ خَلقِهِ،أسأَلُهُ وُلدی وذُرِّیَّتی،ومَن وَدَّهُم بَعدی وحَفِظَهُم 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فَیوحِی اللّهُ إلی ذلِکَ المَلَکِ مِن غَیرِ أن یَزولَ مِن مَکانِهِ،أخبِرها أنّی قَد شَفَّعتُها فی وُلدِها وذُرِّیَّتِها ومَن وَدَّهُم فیها،وحَفِظَهُم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أذهَبَ عَنِّی الحَزَنَ،وأقَرَّ عَینی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فَیُقِرُّ اللّهُ بِذلِکَ عَینَ مُحَمَّدٍ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جعفر بن محمّد عن أخیه الإمام الکاظم عن آبائه علیهم السّلام، عیون أخبار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صحیفة الإمام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أحمد بن عامر الطائی عن الإمام الرضا عن آبائه عنه علیهم السّلام وفیهما صدره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14260_142892"/>
      <w:bookmarkStart w:id="92" w:name="pg14260_142892"/>
      <w:bookmarkEnd w:id="92"/>
    </w:p>
    <w:p>
      <w:pPr>
        <w:pStyle w:val="Heading4"/>
        <w:numPr>
          <w:ilvl w:val="3"/>
          <w:numId w:val="1"/>
        </w:numPr>
        <w:rPr/>
      </w:pPr>
      <w:bookmarkStart w:id="93" w:name="pg14260_142892"/>
      <w:bookmarkStart w:id="94" w:name="__RefHeading___Toc6062600_3381743652"/>
      <w:bookmarkStart w:id="95" w:name="_Toc32"/>
      <w:bookmarkEnd w:id="93"/>
      <w:bookmarkEnd w:id="94"/>
      <w:r>
        <w:rPr>
          <w:rtl w:val="true"/>
        </w:rPr>
        <w:t>الفَصلُ الخامِسُ</w:t>
      </w:r>
      <w:r>
        <w:rPr>
          <w:rtl w:val="true"/>
        </w:rPr>
        <w:t>:</w:t>
      </w:r>
      <w:r>
        <w:rPr>
          <w:rtl w:val="true"/>
        </w:rPr>
        <w:t>إمامة أهل البیت علیهم السّلام</w:t>
      </w:r>
      <w:bookmarkEnd w:id="95"/>
    </w:p>
    <w:p>
      <w:pPr>
        <w:pStyle w:val="Heading5"/>
        <w:numPr>
          <w:ilvl w:val="4"/>
          <w:numId w:val="1"/>
        </w:numPr>
        <w:rPr/>
      </w:pPr>
      <w:bookmarkStart w:id="96" w:name="__RefHeading___Toc6062602_3381743652"/>
      <w:bookmarkStart w:id="97" w:name="_Toc33"/>
      <w:bookmarkEnd w:id="96"/>
      <w:r>
        <w:rPr/>
        <w:t>1/5</w:t>
      </w:r>
      <w:r>
        <w:rPr>
          <w:rtl w:val="true"/>
        </w:rPr>
        <w:t xml:space="preserve"> </w:t>
      </w:r>
      <w:r>
        <w:rPr>
          <w:rtl w:val="true"/>
        </w:rPr>
        <w:t>الاِحتِجاجُ عَلی إمامَةِ أهلِ البَیتِ علیهم السّلام</w:t>
      </w:r>
      <w:bookmarkEnd w:id="97"/>
    </w:p>
    <w:p>
      <w:pPr>
        <w:pStyle w:val="BookText"/>
        <w:rPr/>
      </w:pPr>
      <w:r>
        <w:rPr>
          <w:rFonts w:eastAsia="Amiri" w:cs="Amiri" w:ascii="Amiri" w:hAnsi="Amiri"/>
          <w:color w:val="111111"/>
          <w:sz w:val="28"/>
          <w:szCs w:val="28"/>
          <w:lang w:bidi="ar-SA"/>
        </w:rPr>
        <w:t>3857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سُلَیم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قَبلَ مَوتِ مُعاوِیَةَ بِسَنَةٍ،حَجَّ الحُسَینُ بنُ عَلِیٍّ صَلَواتُ اللّهِ عَلَیهِ وعَبدُ اللّهِ بنُ عَبّاسٍ وعَبدُ اللّهِ بنُ جَعفَرٍ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 الحُسَینُ علیه السّلام بَنی هاشِمٍ؛ رِجالَهُم ونِساءَهُم ومَوالِیَهُم وشیعَتَهُم مَن حَجَّ مِنهُم،ومِنَ الأَنصارِ مِمَّن یَعرِفُهُ الحُسَینُ علیه السّلام وأهلُ بَیتِهِ،ثُمَّ أرسَلَ 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تَدَعوا أحَداً مِمَّن حَجَّ العامَ مِن أصحابِ رَسولِ اللّهِ صلّی اللّه علیه و آله المَعروفینَ بِالصَّلاحِ وَالنُّسُکِ إلَّااجمَعوهُم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 إلَیهِ بِمِنیً أکثَرُ مِن سَبعِمِئَةِ رَجُلٍ وهُم فی سُرادِقِهِ </w:t>
      </w:r>
      <w:r>
        <w:rPr>
          <w:rStyle w:val="FootnoteAnchor"/>
          <w:rtl w:val="true"/>
        </w:rPr>
        <w:footnoteReference w:id="1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کلّ ما أحاط بشیء من حائط أو مضرب أو خِباء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،عامَّتُهُم مِنَ التّابِعینَ، ونَحوٌ مِن مِئَتَی رَجُلٍ مِن أصحابِ النَّبِیِّ صلّی اللّه علیه و آله وغَیرِهِم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فیهِمُ الحُسَینُ علیه السّلام خَطیباً، فَحَمِدَ اللّهَ وأثنی عَلَیهِ،ثُمَّ قالَ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بَعدُ،فَإِنَّ هذَا الطّاغِیَةَ قَد فَعَلَ بِنا وبِشیعَتِنا ما قَد رَأَیتُم وعَلِمتُم وشَهِدتُم،وإنّی اریدُ أن أسأَلَکُم عَن شَیءٍ،فَإِن صَدَقتُ فَصَدِّقونی،وإن کَذَبتُ فَکَذِّبونی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أسأَلُکُم بِحَقِّ اللّهِ عَلَیکُم وحَقِّ رَسولِ اللّهِ وحَقِّ قَرابتی مِن نَبِیِّکُم،لَمّا سَیَّرتُم مَقامی هذا </w:t>
      </w:r>
    </w:p>
    <w:p>
      <w:pPr>
        <w:pStyle w:val="BookText"/>
        <w:rPr/>
      </w:pPr>
      <w:r>
        <w:rPr>
          <w:rFonts w:ascii="Amiri" w:hAnsi="Amiri" w:eastAsia="Amiri" w:cs="Amiri"/>
          <w:color w:val="111111"/>
          <w:sz w:val="28"/>
          <w:sz w:val="28"/>
          <w:szCs w:val="28"/>
          <w:rtl w:val="true"/>
          <w:lang w:bidi="ar-SA"/>
        </w:rPr>
        <w:t xml:space="preserve">ووَصَفتُم مَقالَتی،ودَعَوتُم أجمَعینَ فی أنصارِکُم مِن قَبائِلِکُم مَن أمِنتُم مِنَ النّاسِ ووَثِقتُم بِهِ،فَادعوهُم إلی ما تَعلَمونَ مِن حَقِّنا؛فَإِنّی أتَخَوَّفُ أن یَدرُسَ </w:t>
      </w:r>
      <w:r>
        <w:rPr>
          <w:rStyle w:val="FootnoteAnchor"/>
          <w:rtl w:val="true"/>
        </w:rPr>
        <w:footnoteReference w:id="1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الأَمرُ ویَذهَبَ الحَقُّ ویُغلَبَ،وَاللّهُ مُتِمُّ نورِهِ ولَو کَرِهَ الکافِرونَ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تَرَکَ شَیئاً مِمّا أنزَلَ اللّهُ فیهِم مِنَ القُرآنِ إلّاتَلاهُ وفَسَّرَهُ،ولا شَیئاً مِمّا قالَهُ رَسولُ اللّهِ صلّی اللّه علیه و آله فی أبیهِ وأخیهِ واُمِّهِ وفی نَفسِهِ وأهلِ بَیتِهِ إلّارَواهُ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 ذلِکَ یَقولُ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نَعَم،قَد سَمِعنا وشَهِدنا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ویَقولُ التّابِعِیُّ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حَدَّثَنی بِهِ مَن اصَدِّقُهُ وأَأتَمِنُهُ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اللّهَ إلّاحَدَّثتُم بِهِ مَن تَثِقونَ بِهِ وبِدینِهِ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فیما ناشَدَهُمُ الحُسَینُ علیه السّلام وذَکَّرَهُم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أنشُدُکُمُ اللّهَ،أتَعلَمونَ أنَّ عَلِیَّ بنَ أبی طالِبٍ علیه السّلام کانَ أخا رَسولِ اللّهِ صلّی اللّه علیه و آله حینَ آخی بَینَ أصحابِهِ،فَآخی بَینَهُ وبَینَ نَفسِهِ،وقالَ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أخی وأنَا أخوکَ فِی الدُّنیا وَالآخِرَةِ؟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أنشُدُکُمُ اللّهَ،هَل تَعلَمونَ أنَّ رَسولَ اللّهِ صلّی اللّه علیه و آله اشتَری مَوضِعَ مَسجِدِهِ ومَنازِلِهِ فَابتَناهُ،ثُمَّ ابتَنی فیهِ عَشَرَةَ مَنازِلَ؛تِسعَةً لَهُ،وجَعَلَ عاشِرَها فی وَسَطِها لِأَبی،ثُمَّ سَدَّ کُلَّ بابٍ شارِعٍ </w:t>
      </w:r>
      <w:r>
        <w:rPr>
          <w:rStyle w:val="FootnoteAnchor"/>
          <w:rtl w:val="true"/>
        </w:rPr>
        <w:footnoteReference w:id="125"/>
      </w:r>
      <w:r>
        <w:rPr>
          <w:rFonts w:ascii="Amiri" w:hAnsi="Amiri" w:eastAsia="Amiri" w:cs="Amiri"/>
          <w:color w:val="111111"/>
          <w:sz w:val="28"/>
          <w:sz w:val="28"/>
          <w:szCs w:val="28"/>
          <w:rtl w:val="true"/>
          <w:lang w:bidi="ar-SA"/>
        </w:rPr>
        <w:t>إلَی المَسجِدِ غَیرَ بابِهِ،فَتَکَلَّمَ فی ذلِکَ مَن تَکَلَّمَ،فَقالَ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سَدَدتُ أبوابَکُم وفَتَحتُ بابَهُ،ولکِنَّ اللّهَ أمَرَنی بِسَدِّ أبوابِکُم وفَتحِ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نَهَی النّاسَ أن یَناموا فِی المَسجِدِ غَیرَهُ،وکانَ یُجنِبُ فِی المَسجِدِ ومَنزِلُهُ فی مَنزِلِ رَسولِ اللّهِ صلّی اللّه علیه و آله،فَوُلِدَ لِرَسولِ اللّهِ صلّی اللّه علیه و آله ولَهُ فیهِ أولادٌ؟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أفَتَعلَمونَ أنَّ عُمَرَ بنَ الخَطّابِ حَرَصَ عَلی کَوَّةٍ </w:t>
      </w:r>
      <w:r>
        <w:rPr>
          <w:rStyle w:val="FootnoteAnchor"/>
          <w:rtl w:val="true"/>
        </w:rPr>
        <w:footnoteReference w:id="1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الخرق فی 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المحیط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قَدرَ عَینِهِ یَدَعُها مِن مَنزِلِهِ إلَی المَسجِدِ،فَأَبی عَلَیهِ،ثُمَّ خَطَبَ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 موسی أن یَبنِیَ مَسجِداً طاهِراً لا یَسکُنُهُ غَیرُهُ وغَیرُ هارونَ وَابنَیهِ،وإنَّ اللّهَ أمَرَنی أن أبنِیَ مَسجِداً طاهِراً لا یَسکُنُهُ غَیری وغَیرُ أخی وَابنَیهِ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اللّهَ،أتَعلَمونَ أنَّ رَسولَ اللّهِ صلّی اللّه علیه و آله نَصَبَهُ یَومَ غَدیرِ خُمٍّ،فَنادی لَهُ بِالوِلایَةِ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لِیُبَلِّغِ الشّاهِدُ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اللّهَ،أتَعلَمونَ أنَّ رَسولَ اللّهِ صلّی اللّه علیه و آله قالَ لَهُ فی غَزوَةِ تَبوکَ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مِنّی بِمَنزِلَةِ هارونَ مِن موسی،وأنتَ وَلِیُّ کُلِّ مُؤمِنٍ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اللّهَ،أتَعلَمونَ أنَّ رَسولَ اللّهِ صلّی اللّه علیه و آله حینَ دَعَا النَّصاری مِن أهلِ نَجرانَ إلَی المُباهَلَةِ،لَم یَأتِ إلّابِهِ وبِصاحِبَتِهِ وَابنَیهِ؟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اللّهَ،أتَعلَمونَ أنَّهُ دَفَعَ إلَیهِ اللِّواءَ یَومَ خَیبَرَ،ثُمَّ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لَأَدفَعُهُ إلی رَجُلٍ یُحِبُّهُ اللّهُ ورَسولُهُ ویُحِبُّ اللّهَ ورَسولَهُ،کَرّارٍ غَیرِ فَرّارٍ،یَفتَحُهَا اللّهُ عَلی یَدَیهِ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أتَعلَمونَ أنَّ رَسولَ اللّهِ صلّی اللّه علیه و آله بَعَثَهُ بِبَراءَةَ،وقالَ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یُبَلِّغُ عَنّی إلّاأنَا </w:t>
      </w:r>
    </w:p>
    <w:p>
      <w:pPr>
        <w:pStyle w:val="BookText"/>
        <w:rPr/>
      </w:pPr>
      <w:r>
        <w:rPr>
          <w:rFonts w:ascii="Amiri" w:hAnsi="Amiri" w:eastAsia="Amiri" w:cs="Amiri"/>
          <w:color w:val="111111"/>
          <w:sz w:val="28"/>
          <w:sz w:val="28"/>
          <w:szCs w:val="28"/>
          <w:rtl w:val="true"/>
          <w:lang w:bidi="ar-SA"/>
        </w:rPr>
        <w:t>أو رَجُلٌ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أتَعلَمونَ أنَّ رَسولَ اللّهِ صلّی اللّه علیه و آله لَم تَنزِل بِهِ شِدَّةٌ قَطُّ إلّاقَدَّمَهُ لَها ثِقَةً بِهِ،وأنَّهُ لَم یَدعُهُ بِاسمِهِ قَطُّ إلّاأن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وَادعوا لی أخی؟</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أتَعلَمونَ أنَّ رَسولَ اللّهِ صلّی اللّه علیه و آله قَضی بَینَهُ وبَینَ جَعفَرٍ وزَیدٍ،فَقالَ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أنتَ مِنّی وأنَا مِنکَ،وأنتَ وَلِیُّ کُلِّ مُؤمِنٍ ومُؤمِنَةٍ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أتَعلَمونَ أنَّهُ کانَت لَهُ مِن رَسولِ اللّهِ صلّی اللّه علیه و آله کُلَّ یَومٍ خَلوَةٌ وکُلَّ لَیلَةٍ دَخلَةٌ؛إذا سَأَلَهُ أعطاهُ،وإذا سَکَتَ أبدَأَهُ؟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أتَعلَمونَ أنَّ رَسولَ اللّهِ صلّی اللّه علیه و آله فَضَّلَهُ عَلی جَعفَرٍ وحَمزَةَ حینَ قالَ لِفاطِمَةَ علیها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زَوَّجتُکِ خَیرَ أهلِ بَیتی؛أقدَمَهُم سِلماً،وأعظَمَهُم حِلماً،وأکثَرَهُم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أتَعلَمونَ أنَّ رَسولَ‌اللّهِ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سَیِّدُ وُلدِآدَمَ،وأخی عَلِیٌّ‌سَیِّدُ العَرَبِ، وفاطِمَةُ سَیِّدَةُ نِساءِ أهلِ‌الجَنَّةِ،وَابنایَ‌الحَسَنُ وَالحُسَینُ سَیِّدا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أتَعلَمونَ أنَّ رَسولَ اللّهِ صلّی اللّه علیه و آله أمَرَهُ بِغُسلِهِ،وأخبَرَهُ أنَّ جَبرَئیلَ یُعینُهُ عَلَیهِ؟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أتَعلَمونَ أنَّ رَسولَ اللّهِ صلّی اللّه علیه و آله قالَ فی آخِرِ خُطبَةٍ خَطَبَها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w:t>
      </w:r>
    </w:p>
    <w:p>
      <w:pPr>
        <w:pStyle w:val="BookText"/>
        <w:rPr/>
      </w:pPr>
      <w:r>
        <w:rPr>
          <w:rFonts w:ascii="Amiri" w:hAnsi="Amiri" w:eastAsia="Amiri" w:cs="Amiri"/>
          <w:color w:val="111111"/>
          <w:sz w:val="28"/>
          <w:sz w:val="28"/>
          <w:szCs w:val="28"/>
          <w:rtl w:val="true"/>
          <w:lang w:bidi="ar-SA"/>
        </w:rPr>
        <w:t>تَرَکتُ فیکُمُ الثَّقَلَینِ؛کِتابَ اللّهِ وأهلَ بَیتی،فَتَمَسَّکوا بِهِما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یَدَع شَیئاً أنزَلَهُ اللّهُ فی عَلِیِّ بنِ أبی طالِبٍ علیه السّلام خاصَّةً وفی أهلِ بَیتِهِ مِنَ القُرآنِ ولا عَلی لِسانِ نَبِیِّهِ صلّی اللّه علیه و آله إلّاناشَدَهُم فیهِ،فَیَقولُ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نَعَم،قَد سَمِعنا، ویَقولُ التّابِعِیُّ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حَدَّثَنیهِ مَن أثِقُ بِهِ،فُلانٌ وفُلانٌ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ناشَدَهُم أنَّهُم قَد سَمِعوهُ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أنَّهُ یُحِبُّنی ویُبغِضُ عَلِیّاً فَقَد کَذَبَ،لَیسَ یُحِبُّنی وهُوَ یُبغِضُ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اللّهِ،وکَیفَ ذلِکَ؟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مِنّی وأنَا مِنهُ،مَن أحَبَّهُ فَقَد أحَبَّنی ومَن أحَبَّنی فَقَد أحَبَّ اللّهَ،ومَن أبغَضَهُ فَقَد أبغَضَنی ومَن أبغَضَنی فَقَد أبغَضَ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نَعَم،قَد سَمِعنا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وتَفَرَّقوا عَلی ذلِکَ</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مَسیرِ الإِمامِ الحُسَینِ علیه السّلام إلی کَربَلاءَ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 مُنادِیَهُ فَنادی بِالعَصرِ وأقامَ،فَاستَقدَمَ </w:t>
      </w:r>
      <w:r>
        <w:rPr>
          <w:rStyle w:val="FootnoteAnchor"/>
          <w:rtl w:val="true"/>
        </w:rPr>
        <w:footnoteReference w:id="128"/>
      </w:r>
      <w:r>
        <w:rPr>
          <w:rFonts w:ascii="Amiri" w:hAnsi="Amiri" w:eastAsia="Amiri" w:cs="Amiri"/>
          <w:color w:val="111111"/>
          <w:sz w:val="28"/>
          <w:sz w:val="28"/>
          <w:szCs w:val="28"/>
          <w:rtl w:val="true"/>
          <w:lang w:bidi="ar-SA"/>
        </w:rPr>
        <w:t>الحُسَینُ علیه السّلام فَصَلّی بِالقَومِ،ثُمَّ سَلَّمَ وَانصَرَفَ إلَیهِم بِوَجهِهِ،فَحَمِدَ اللّهَ وأثنی عَلَیهِ ثُمَّ قالَ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النّاسُ،فَإِنَّکُم إن تَتَّقُوا اللّهَ وتَعرِفُوا الحَقَّ لِأَهلِهِ یَکُن أرضی للّهِ‌ِ عَنکُم،ونَحنُ أهلُ بَیتِ مُحَمَّدٍ،وأولی بِوِلایَةِ هذَا الأَمرِ عَلَیکُم مِن هؤُلاءِ المُدَّعینَ ما لَیسَ لَهُم،وَالسّائِرینَ فیکُم بِالجَورِ وَالعُدوانِ،وإن أبَیتُم إلّاکَراهِیَةً لَنا وَالجَهلَ بِحَقِّنا،فَکانَ رَأیُکُمُ الآنَ غَیرَ ما أتَتنی بِهِ کُتُبُکُم وقَدِمَت بِهِ عَلَیَّ رُسُلُکُم، </w:t>
      </w:r>
      <w:bookmarkStart w:id="98" w:name="pg14260_142897"/>
    </w:p>
    <w:p>
      <w:pPr>
        <w:pStyle w:val="BookText"/>
        <w:rPr/>
      </w:pPr>
      <w:bookmarkEnd w:id="98"/>
      <w:r>
        <w:rPr>
          <w:rFonts w:ascii="Amiri" w:hAnsi="Amiri" w:eastAsia="Amiri" w:cs="Amiri"/>
          <w:color w:val="111111"/>
          <w:sz w:val="28"/>
          <w:sz w:val="28"/>
          <w:szCs w:val="28"/>
          <w:rtl w:val="true"/>
          <w:lang w:bidi="ar-SA"/>
        </w:rPr>
        <w:t>انصَرَفتُ عَنکُم</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إتمام الحجّة علی أعدائه</w:t>
      </w:r>
      <w:r>
        <w:rPr>
          <w:rFonts w:eastAsia="IRNazanin" w:cs="IRNazanin"/>
          <w:color w:val="111111"/>
          <w:sz w:val="28"/>
          <w:szCs w:val="28"/>
          <w:rtl w:val="true"/>
          <w:lang w:bidi="fa-IR"/>
        </w:rPr>
        <w:t>).</w:t>
      </w:r>
    </w:p>
    <w:p>
      <w:pPr>
        <w:pStyle w:val="Heading5"/>
        <w:numPr>
          <w:ilvl w:val="4"/>
          <w:numId w:val="1"/>
        </w:numPr>
        <w:rPr/>
      </w:pPr>
      <w:bookmarkStart w:id="99" w:name="__RefHeading___Toc6062604_3381743652"/>
      <w:bookmarkStart w:id="100" w:name="_Toc34"/>
      <w:bookmarkEnd w:id="99"/>
      <w:r>
        <w:rPr/>
        <w:t>2/5</w:t>
      </w:r>
      <w:r>
        <w:rPr>
          <w:rtl w:val="true"/>
        </w:rPr>
        <w:t xml:space="preserve"> </w:t>
      </w:r>
      <w:r>
        <w:rPr>
          <w:rtl w:val="true"/>
        </w:rPr>
        <w:t>وُجوبُ الاِئتِمامِ بِأَهلِ البَیتِ علیهم السّلام</w:t>
      </w:r>
      <w:bookmarkEnd w:id="100"/>
    </w:p>
    <w:p>
      <w:pPr>
        <w:pStyle w:val="BookText"/>
        <w:rPr/>
      </w:pPr>
      <w:r>
        <w:rPr>
          <w:rFonts w:eastAsia="Amiri" w:cs="Amiri" w:ascii="Amiri" w:hAnsi="Amiri"/>
          <w:color w:val="111111"/>
          <w:sz w:val="28"/>
          <w:szCs w:val="28"/>
          <w:lang w:bidi="ar-SA"/>
        </w:rPr>
        <w:t>3859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عَلِیُّ بنُ أبی طالِبٍ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ولَیسَ لَهُ إمامٌ مِن وُلدی ماتَ میتَةً جاهِلِیَّةً، ویُؤخَذُ بِما عَمِلَ فِی الجاهِلِیَّةِ وَالإِسلامِ</w:t>
      </w:r>
      <w:r>
        <w:rPr>
          <w:rFonts w:eastAsia="Amiri" w:cs="Amiri" w:ascii="Amiri" w:hAnsi="Amiri"/>
          <w:color w:val="111111"/>
          <w:sz w:val="28"/>
          <w:szCs w:val="28"/>
          <w:rtl w:val="true"/>
          <w:lang w:bidi="ar-SA"/>
        </w:rPr>
        <w:t xml:space="preserve">. </w:t>
      </w:r>
      <w:r>
        <w:rPr>
          <w:rStyle w:val="FootnoteAnchor"/>
          <w:rtl w:val="true"/>
        </w:rPr>
        <w:footnoteReference w:id="130"/>
      </w:r>
    </w:p>
    <w:p>
      <w:pPr>
        <w:pStyle w:val="Heading5"/>
        <w:numPr>
          <w:ilvl w:val="4"/>
          <w:numId w:val="1"/>
        </w:numPr>
        <w:rPr/>
      </w:pPr>
      <w:bookmarkStart w:id="101" w:name="__RefHeading___Toc6062606_3381743652"/>
      <w:bookmarkStart w:id="102" w:name="_Toc35"/>
      <w:bookmarkEnd w:id="101"/>
      <w:r>
        <w:rPr/>
        <w:t>3/5</w:t>
      </w:r>
      <w:r>
        <w:rPr>
          <w:rtl w:val="true"/>
        </w:rPr>
        <w:t xml:space="preserve"> </w:t>
      </w:r>
      <w:r>
        <w:rPr>
          <w:rtl w:val="true"/>
        </w:rPr>
        <w:t>وُجوبُ طاعَةِ أهلِ البَیتِ علیهم السّلام</w:t>
      </w:r>
      <w:bookmarkEnd w:id="102"/>
    </w:p>
    <w:p>
      <w:pPr>
        <w:pStyle w:val="BookText"/>
        <w:rPr/>
      </w:pPr>
      <w:r>
        <w:rPr>
          <w:rFonts w:eastAsia="Amiri" w:cs="Amiri" w:ascii="Amiri" w:hAnsi="Amiri"/>
          <w:color w:val="111111"/>
          <w:sz w:val="28"/>
          <w:szCs w:val="28"/>
          <w:lang w:bidi="ar-SA"/>
        </w:rPr>
        <w:t>3860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عن موسی بن عقبة عن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حِزبُ اللّهِ الغالِبونَ، وعِترَةُ رَسولِ اللّهِ صلّی اللّه علیه و آله الأَقرَبونَ،وأهلُ بَیتِهِ الطَّیِّبونَ،وأحَدُ الثَّقَلَینِ اللَّذَینِ جَعَلَنا رَسولُ اللّهِ صلّی اللّه علیه و آله ثانِیَ کِتابِ اللّهِ تَبارَکَ وتَعالَی،الَّذی فیهِ تَفصیلُ کُلِّ شَیءٍ،لا یَأتیهِ الباطِلُ مِن بَینِ یَدَیهِ ولا مِن خَلفِهِ،وَالمُعَوَّلُ عَلَینا فی تَفسیرِهِ،لا یُبطِئُنا تَأویلُهُ،بَل نَتَّبِعُ حَقائِقَهُ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فَأَطیعونا فَإِنَّ طاعَتَنا مَفروضَةٌ،إذ کانَت بِطاعَةِ اللّهِ ورَسولِهِ مَقرونَةً،قالَ اللّهُ عز و جل</w:t>
      </w:r>
      <w:r>
        <w:rPr>
          <w:rFonts w:eastAsia="Amiri" w:cs="Amiri" w:ascii="Amiri" w:hAnsi="Amiri"/>
          <w:color w:val="111111"/>
          <w:sz w:val="28"/>
          <w:szCs w:val="28"/>
          <w:rtl w:val="true"/>
          <w:lang w:bidi="ar-SA"/>
        </w:rPr>
        <w:t xml:space="preserve">: </w:t>
      </w:r>
      <w:bookmarkStart w:id="103" w:name="pg14260_142898"/>
    </w:p>
    <w:p>
      <w:pPr>
        <w:pStyle w:val="BookText"/>
        <w:rPr/>
      </w:pPr>
      <w:bookmarkEnd w:id="1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 فَإِنْ تَنازَعْتُمْ فِی شَیْ‌ءٍ فَرُدُّوهُ إِلَی اللّهِ وَ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رَدُّوهُ إِلَی الرَّسُولِ وَ إِلی أُولِی الْأَمْرِ مِنْهُمْ لَعَلِمَهُ الَّذِینَ یَسْتَنْبِطُونَهُ مِنْهُمْ وَ لَوْ لا فَضْلُ اللّهِ عَلَیْکُمْ وَ رَحْمَتُهُ لاَتَّبَعْتُمُ الشَّیْطانَ إِلاّ قَلِیلاً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131"/>
      </w:r>
    </w:p>
    <w:p>
      <w:pPr>
        <w:pStyle w:val="BookText"/>
        <w:rPr/>
      </w:pP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المنسوب إلی الإمام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حَقَّ أبَوَیهِ الأَفضَلَینِ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وعَلِیٍّ علیهما السّلام،وأطاعَهُما حَقَّ الطّاعَةِ،قیلَ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تَبَحبَح </w:t>
      </w:r>
      <w:r>
        <w:rPr>
          <w:rStyle w:val="FootnoteAnchor"/>
          <w:rtl w:val="true"/>
        </w:rPr>
        <w:footnoteReference w:id="132"/>
      </w:r>
      <w:r>
        <w:rPr>
          <w:rFonts w:ascii="Amiri" w:hAnsi="Amiri" w:eastAsia="Amiri" w:cs="Amiri"/>
          <w:color w:val="111111"/>
          <w:sz w:val="28"/>
          <w:sz w:val="28"/>
          <w:szCs w:val="28"/>
          <w:rtl w:val="true"/>
          <w:lang w:bidi="ar-SA"/>
        </w:rPr>
        <w:t>فی أیِّ الجِنانِ شِئتَ</w:t>
      </w:r>
      <w:r>
        <w:rPr>
          <w:rFonts w:eastAsia="Amiri" w:cs="Amiri" w:ascii="Amiri" w:hAnsi="Amiri"/>
          <w:color w:val="111111"/>
          <w:sz w:val="28"/>
          <w:szCs w:val="28"/>
          <w:rtl w:val="true"/>
          <w:lang w:bidi="ar-SA"/>
        </w:rPr>
        <w:t xml:space="preserve">. </w:t>
      </w:r>
      <w:r>
        <w:rPr>
          <w:rStyle w:val="FootnoteAnchor"/>
          <w:rtl w:val="true"/>
        </w:rPr>
        <w:footnoteReference w:id="133"/>
      </w:r>
    </w:p>
    <w:p>
      <w:pPr>
        <w:pStyle w:val="Heading5"/>
        <w:numPr>
          <w:ilvl w:val="4"/>
          <w:numId w:val="1"/>
        </w:numPr>
        <w:rPr/>
      </w:pPr>
      <w:bookmarkStart w:id="104" w:name="__RefHeading___Toc6062608_3381743652"/>
      <w:bookmarkStart w:id="105" w:name="_Toc36"/>
      <w:bookmarkEnd w:id="104"/>
      <w:r>
        <w:rPr/>
        <w:t>4/5</w:t>
      </w:r>
      <w:r>
        <w:rPr>
          <w:rtl w:val="true"/>
        </w:rPr>
        <w:t xml:space="preserve"> </w:t>
      </w:r>
      <w:r>
        <w:rPr>
          <w:rtl w:val="true"/>
        </w:rPr>
        <w:t>استِمرارُ إمامَةِ أهلِ البَیتِ علیهم السّلام</w:t>
      </w:r>
      <w:bookmarkEnd w:id="105"/>
    </w:p>
    <w:p>
      <w:pPr>
        <w:pStyle w:val="BookText"/>
        <w:rPr/>
      </w:pP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الاستنصار بإسناده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وَاثنَی عَشَرَ مِن أهلِ بَیتی أوَّلُهُم عَلِیُّ بنُ أبی طالِبٍ علیه السّلام أوتادُ الأَرضِ الَّتی أمسَکَهَا اللّهُ بِها أن تَسیخَ </w:t>
      </w:r>
      <w:r>
        <w:rPr>
          <w:rStyle w:val="FootnoteAnchor"/>
          <w:rtl w:val="true"/>
        </w:rPr>
        <w:footnoteReference w:id="134"/>
      </w:r>
      <w:r>
        <w:rPr>
          <w:rFonts w:ascii="Amiri" w:hAnsi="Amiri" w:eastAsia="Amiri" w:cs="Amiri"/>
          <w:color w:val="111111"/>
          <w:sz w:val="28"/>
          <w:sz w:val="28"/>
          <w:szCs w:val="28"/>
          <w:rtl w:val="true"/>
          <w:lang w:bidi="ar-SA"/>
        </w:rPr>
        <w:t>بِأَهلِها،فَإِذا ذَهَبَتِ الاِثنا عَشَرَ مِن أهلی ساخَتِ الأَرضُ بِأَهلِها</w:t>
      </w:r>
      <w:r>
        <w:rPr>
          <w:rFonts w:eastAsia="Amiri" w:cs="Amiri" w:ascii="Amiri" w:hAnsi="Amiri"/>
          <w:color w:val="111111"/>
          <w:sz w:val="28"/>
          <w:szCs w:val="28"/>
          <w:rtl w:val="true"/>
          <w:lang w:bidi="ar-SA"/>
        </w:rPr>
        <w:t xml:space="preserve">. </w:t>
      </w:r>
      <w:r>
        <w:rPr>
          <w:rStyle w:val="FootnoteAnchor"/>
          <w:rtl w:val="true"/>
        </w:rPr>
        <w:footnoteReference w:id="135"/>
      </w:r>
    </w:p>
    <w:p>
      <w:pPr>
        <w:pStyle w:val="Heading5"/>
        <w:numPr>
          <w:ilvl w:val="4"/>
          <w:numId w:val="1"/>
        </w:numPr>
        <w:rPr/>
      </w:pPr>
      <w:bookmarkStart w:id="106" w:name="__RefHeading___Toc6062610_3381743652"/>
      <w:bookmarkStart w:id="107" w:name="_Toc37"/>
      <w:bookmarkEnd w:id="106"/>
      <w:r>
        <w:rPr/>
        <w:t>5/5</w:t>
      </w:r>
      <w:r>
        <w:rPr>
          <w:rtl w:val="true"/>
        </w:rPr>
        <w:t xml:space="preserve"> </w:t>
      </w:r>
      <w:r>
        <w:rPr>
          <w:rtl w:val="true"/>
        </w:rPr>
        <w:t>عَدَدُ الأَئِمَّةِ مِن أهلِ البَیتِ علیهم السّلام</w:t>
      </w:r>
      <w:bookmarkEnd w:id="10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 عن إبراهیم بن یزید السمّان عن أبیه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أعرابِیٌّ عَلی </w:t>
      </w:r>
    </w:p>
    <w:p>
      <w:pPr>
        <w:pStyle w:val="BookText"/>
        <w:rPr/>
      </w:pPr>
      <w:r>
        <w:rPr>
          <w:rFonts w:ascii="Amiri" w:hAnsi="Amiri" w:eastAsia="Amiri" w:cs="Amiri"/>
          <w:color w:val="111111"/>
          <w:sz w:val="28"/>
          <w:sz w:val="28"/>
          <w:szCs w:val="28"/>
          <w:rtl w:val="true"/>
          <w:lang w:bidi="ar-SA"/>
        </w:rPr>
        <w:t>رَسولِ اللّهِ صلّی اللّه علیه و آله یُریدُ الإِسلامَ ومَعَهُ ضَبٌّ قَدِ اصطادَهُ فِی البَرِّیَّةِ وجَعَلَهُ فی کُمِّهِ،فَجَعَلَ النَّبِیُّ صلّی اللّه علیه و آله یَعرِضُ عَلَیهِ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اؤمِنُ بِکَ یا مُحَمَّدُ أو یُؤمِنَ بِکَ هذَا الضَّبُّ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ورَمَی الضَّبَّ مِن کُمِّهِ، فَخَرَجَ الضَّبُّ مِنَ المَسجِدِ یَهرُبُ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ضَبُّ،مَن أنَا؟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مُحَمَّدُ بنُ عَبدِ اللّهِ بنِ عَبدِ المُطَّلِبِ بنِ هاشِمِ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ضَبُّ،مَن تَعبُدُ؟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 الَّذی خَلَقَ الحَبَّةَ وبَرَأَ النَّسَمَةَ،وَاتَّخَذَ إبراهیمَ خَلیلاً،وناجی موسی کَلیماً،وَاصطَفاکَ یا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إلَّااللّهُ،وأنَّکَ رَسولُ اللّهِ حَقّاً،فَأَخبِرنی یا رَسولَ اللّهِ هَل یَکونُ بَعدَکَ نَبِیٌّ؟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لا،أنَا خاتَمُ النَّبِیّینَ،ولکِن یَکونُ بَعدی أئِمَّةٌ مِن ذُرِّیَّتی،قَوّامونَ بِالقِسطِ کَعَدَدِ نُقَباءِ بَنی إسرائیلَ،أوَّلُهُم عَلِیُّ بنُ أبی طالِبٍ،فَهُوَ الإِمامُ وَالخَلیفَةُ بَعدی، وتِسعَةٌ مِنَ الأَئِمَّةِ مِن صُلبِ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یَدَهُ عَلی صَدری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وَالقائِمُ تاسِعُهُم؛یَقومُ بِالدّینِ فی آخِرِ الزَّمانِ کَما قُمتُ فی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فَأَنشَأَ الأَعرابِیُّ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یا رَسولَ اللّهِ إنَّکَ صادِقٌ فَبورِکتَ مَهدِیّاً وبورِکتَ هادِیا</w:t>
      </w:r>
    </w:p>
    <w:p>
      <w:pPr>
        <w:pStyle w:val="BookText"/>
        <w:rPr/>
      </w:pPr>
      <w:r>
        <w:rPr>
          <w:rFonts w:ascii="Amiri" w:hAnsi="Amiri" w:eastAsia="Amiri" w:cs="Amiri"/>
          <w:color w:val="111111"/>
          <w:sz w:val="28"/>
          <w:sz w:val="28"/>
          <w:szCs w:val="28"/>
          <w:rtl w:val="true"/>
          <w:lang w:bidi="ar-SA"/>
        </w:rPr>
        <w:t xml:space="preserve">شَرَعتَ لَنَا الدّینَ الحَنیفِیَّ </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،والتصویب من بحار الأنوار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بَعدَما عَبَدنا کَأَمثالِ الحَمیرِ الطَّواغِیا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فَیا خَیرَ مَبعوثٍ ویا خَیرَ مُرسَلٍ إلَی الإِنسِ ثُمَّ الجِنِّ لَبَّیکَ داعِیا </w:t>
      </w:r>
    </w:p>
    <w:p>
      <w:pPr>
        <w:pStyle w:val="BookText"/>
        <w:rPr/>
      </w:pPr>
      <w:r>
        <w:rPr>
          <w:rFonts w:ascii="Amiri" w:hAnsi="Amiri" w:eastAsia="Amiri" w:cs="Amiri"/>
          <w:color w:val="111111"/>
          <w:sz w:val="28"/>
          <w:sz w:val="28"/>
          <w:szCs w:val="28"/>
          <w:rtl w:val="true"/>
          <w:lang w:bidi="ar-SA"/>
        </w:rPr>
        <w:t>وبورِکتَ فِی الأَقوامِ حَیّاً ومَیِّتاً وبورِکتَ مَولوداً وبورِکتَ ناشِیا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أخا بَنی سُلَیمٍ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لَکَ مالٌ؟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 أکرَمَکَ بِالنُّبُوَّةِ وخَصَّکَ بِالرِّسالَةِ،إنَّ أربَعَةَ آلافِ بَیتٍ فی بَنی سُلَیمٍ ما فیهِم أفقَرُ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النَّبِیُّ صلّی اللّه علیه و آله عَلی 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إلی قَومِهِ فَأَخبَرَهُم بِذلِکَ،قالوا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فَأَسلَمَ الأَعرابِیُّ طَمَعاً فِی النّاقَةِ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فَبَقِیَ یَومَهُ فِی الصُّفَّةِ </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سقیفة فی‌مسجدرسول‌اللّه صلّی اللّه علیه و آله،کانت مسکن الغرباء والفقراء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یَأکُل شَیئاً،فَلَمّا کانَ مِنَ الغَدِ تَقَدَّمَ إلی رَسولِ اللّهِ صلّی اللّه علیه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المَرءُ الَّذی لا نَعدَمُه أنتَ رَسولُ اللّهِ حَقّاً نَعلَمُه</w:t>
      </w:r>
    </w:p>
    <w:p>
      <w:pPr>
        <w:pStyle w:val="BookText"/>
        <w:rPr/>
      </w:pPr>
      <w:r>
        <w:rPr>
          <w:rFonts w:ascii="Amiri" w:hAnsi="Amiri" w:eastAsia="Amiri" w:cs="Amiri"/>
          <w:color w:val="111111"/>
          <w:sz w:val="28"/>
          <w:sz w:val="28"/>
          <w:szCs w:val="28"/>
          <w:rtl w:val="true"/>
          <w:lang w:bidi="ar-SA"/>
        </w:rPr>
        <w:t xml:space="preserve">ودینُکَ الإِسلامُ دیناً نُعظِمُه نَبغی </w:t>
      </w:r>
      <w:r>
        <w:rPr>
          <w:rStyle w:val="FootnoteAnchor"/>
          <w:rtl w:val="true"/>
        </w:rPr>
        <w:footnoteReference w:id="138"/>
      </w:r>
      <w:r>
        <w:rPr>
          <w:rFonts w:ascii="Amiri" w:hAnsi="Amiri" w:eastAsia="Amiri" w:cs="Amiri"/>
          <w:color w:val="111111"/>
          <w:sz w:val="28"/>
          <w:sz w:val="28"/>
          <w:szCs w:val="28"/>
          <w:rtl w:val="true"/>
          <w:lang w:bidi="ar-SA"/>
        </w:rPr>
        <w:t xml:space="preserve">مَعَ الإِسلامِ شَیئاً نَقضِمُه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قَد جِئتَ بِالحَقِّ وشَیئاً نَطعَمُه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النَّبِیُّ صلّی اللّه علیه و آله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الأَعرابِیَّ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فَحَمَلَهُ عَلِیٌّ علیه السّلام إلی مَنزِلِ فاطِمَةَ وأشبَعَهُ،وأعطاهُ ناقَةً وجُلَّةَ </w:t>
      </w:r>
      <w:r>
        <w:rPr>
          <w:rStyle w:val="FootnoteAnchor"/>
          <w:rtl w:val="true"/>
        </w:rPr>
        <w:footnoteReference w:id="140"/>
      </w:r>
      <w:r>
        <w:rPr>
          <w:rFonts w:ascii="Amiri" w:hAnsi="Amiri" w:eastAsia="Amiri" w:cs="Amiri"/>
          <w:color w:val="111111"/>
          <w:sz w:val="28"/>
          <w:sz w:val="28"/>
          <w:szCs w:val="28"/>
          <w:rtl w:val="true"/>
          <w:lang w:bidi="ar-SA"/>
        </w:rPr>
        <w:t>تَمرٍ</w:t>
      </w:r>
      <w:r>
        <w:rPr>
          <w:rFonts w:eastAsia="Amiri" w:cs="Amiri" w:ascii="Amiri" w:hAnsi="Amiri"/>
          <w:color w:val="111111"/>
          <w:sz w:val="28"/>
          <w:szCs w:val="28"/>
          <w:rtl w:val="true"/>
          <w:lang w:bidi="ar-SA"/>
        </w:rPr>
        <w:t xml:space="preserve">. </w:t>
      </w:r>
      <w:r>
        <w:rPr>
          <w:rStyle w:val="FootnoteAnchor"/>
          <w:rtl w:val="true"/>
        </w:rPr>
        <w:footnoteReference w:id="14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 عن موسی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الحُسَینَ بنَ عَلِیٍّ علیه السّلام یَقولُ فی مَسجِدِ النَّبِیِّ صلّی اللّه علیه و آله </w:t>
      </w:r>
    </w:p>
    <w:p>
      <w:pPr>
        <w:pStyle w:val="BookText"/>
        <w:rPr/>
      </w:pPr>
      <w:r>
        <w:rPr>
          <w:rFonts w:ascii="Amiri" w:hAnsi="Amiri" w:eastAsia="Amiri" w:cs="Amiri"/>
          <w:color w:val="111111"/>
          <w:sz w:val="28"/>
          <w:sz w:val="28"/>
          <w:szCs w:val="28"/>
          <w:rtl w:val="true"/>
          <w:lang w:bidi="ar-SA"/>
        </w:rPr>
        <w:t>وذلِکَ فی حَیاةِ أبیهِ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عز و جل حُجُبَهُ فَکَتَبَ عَلی أرکانِهِ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إلَّااللّهُ،مُحَمَّدٌ رَسولُ اللّهِ،عَلِیٌّ وَصِیُّهُ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 العَرشَ فَکَتَبَ عَلی أرکانِهِ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مُحَمَّدٌ رَسولُ اللّهِ عَلِیٌّ وَصِیُّهُ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خَلَقَ الأَرَضینَ فَکَتَبَ عَلی أطوادِها </w:t>
      </w:r>
      <w:r>
        <w:rPr>
          <w:rStyle w:val="FootnoteAnchor"/>
          <w:rtl w:val="true"/>
        </w:rPr>
        <w:footnoteReference w:id="1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الجبلُ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مُحَمَّدٌ رَسولُ اللّهِ عَلِیٌّ وَصِیُّهُ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 اللَّوحَ فَکَتَبَ عَلی حُدودِهِ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مُحَمَّدٌ رَسولُ اللّهِ عَلِیٌّ وَصِیُّهُ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زَعَمَ أنَّهُ یُحِبُّ النَّبِیَّ ولا یُحِبُّ الوَصِیَّ فَقَد کَذَبَ،ومَن زَعَمَ أنَّهُ یَعرِفُ النَّبِیَّ ولا یَعرِفُ الوَصِیَّ فَقَد 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أهلَ بَیتی أمانٌ لَکُم،فَأَحِبّوهُم لِحُبّی،وتَمَسَّکوا بِهِم لَن تَضِلّوا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أهلُ بَیتِکَ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نَبِیَّ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وسِبطایَ وتِسعَةٌ مِن وُلدِ الحُسَینِ،أئِمَّةٌ امناءُ مَعصومونَ،ألا إنَّهُم أهلُ بَیتی وعِترَتی مِن لَحمی ودَمی</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Amiri" w:cs="Amiri" w:ascii="Amiri" w:hAnsi="Amiri"/>
          <w:color w:val="111111"/>
          <w:sz w:val="28"/>
          <w:szCs w:val="28"/>
          <w:lang w:bidi="ar-SA"/>
        </w:rPr>
        <w:t>3865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 عن یحیی بن یعمن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الحُسَینِ علیه السّلام إذ دَخَلَ عَلَیهِ رَجُلٌ مِنَ العَرَبِ مُتَلَثِّماً أسمَرُ شَدیدُ السُّمرَةِ،فَسَلَّمَ ورَدَّ الحُسَینُ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عَدَدِ الأَئِمَّةِ بَعدَ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عَشَرَ؛عَدَدَ نُقَباءِ بَنی إسرائیلَ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فَسَمِّهِم لی</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فَأَطرَقَ الحُسَینُ علیه السّلام مَلِیّاً ثُمَّ رَفَعَ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اخبِرُکَ یا أخَا العَرَبِ،إنَّ الإِمامَ وَالخَلیفَةَ بَعدَ رَسولِ اللّهِ صلّی اللّه علیه و آله أمیرُ المُؤمِنینَ عَلِیٌّ علیه السّلام وَالحَسَنُ وأنَا وتِسعَةٌ مِن </w:t>
      </w:r>
    </w:p>
    <w:p>
      <w:pPr>
        <w:pStyle w:val="BookText"/>
        <w:rPr/>
      </w:pPr>
      <w:r>
        <w:rPr>
          <w:rFonts w:ascii="Amiri" w:hAnsi="Amiri" w:eastAsia="Amiri" w:cs="Amiri"/>
          <w:color w:val="111111"/>
          <w:sz w:val="28"/>
          <w:sz w:val="28"/>
          <w:szCs w:val="28"/>
          <w:rtl w:val="true"/>
          <w:lang w:bidi="ar-SA"/>
        </w:rPr>
        <w:t>وُلدی،مِنهُم عَلِیٌّ ابنی،وبَعدَهُ مُحَمَّدٌ ابنُهُ،وبَعدَهُ جَعفَرٌ ابنُهُ،وبَعدَهُ موسَی ابنُهُ، وبَعدَهُ عَلِیٌّ ابنُهُ،وبَعدَهُ مُحَمَّدٌ ابنُهُ،وبَعدَهُ عَلِیٌّ ابنُهُ،وبَعدَهُ الحَسَنُ ابنُهُ،وبَعدَهُ الخَلَفُ المَهدِیُّ هُوَ التّاسِعُ مِن وُلدی،یَقومُ بِالدّینِ فی آخِرِ الزَّمانِ</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 بإسناده عن الحسین بن علیّ عن أبیه أمیر المؤمنین علیّ بن أبی طالب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بِعَدَدِ الأَئِمَّةِ بَعدَکَ؟فَقالَ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عَلِیُّ،هُمُ اثنا عَشَرَ،أوَّلُهُم أنتَ وآخِرُهُمُ القائِمُ</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Amiri" w:cs="Amiri" w:ascii="Amiri" w:hAnsi="Amiri"/>
          <w:color w:val="111111"/>
          <w:sz w:val="28"/>
          <w:szCs w:val="28"/>
          <w:lang w:bidi="ar-SA"/>
        </w:rPr>
        <w:t>3867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 بإسناده عن الحسین بن علیّ عن أخیه الحسن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الأَئِمَّةُ بَعدی عَدَدُ نُقَباءِ بَنی إسرائیلَ وحَوارِیِّ </w:t>
      </w:r>
      <w:r>
        <w:rPr>
          <w:rStyle w:val="FootnoteAnchor"/>
          <w:rtl w:val="true"/>
        </w:rPr>
        <w:footnoteReference w:id="146"/>
      </w:r>
      <w:r>
        <w:rPr>
          <w:rFonts w:ascii="Amiri" w:hAnsi="Amiri" w:eastAsia="Amiri" w:cs="Amiri"/>
          <w:color w:val="111111"/>
          <w:sz w:val="28"/>
          <w:sz w:val="28"/>
          <w:szCs w:val="28"/>
          <w:rtl w:val="true"/>
          <w:lang w:bidi="ar-SA"/>
        </w:rPr>
        <w:t>عیسی،مَن أحَبَّهُم فَهُوَ مُؤمِنٌ،ومَن أبغَضَهُم فَهُوَ مُنافِقٌ،هُم حُجَجُ اللّهِ فی خَلقِهِ وأعلامُهُ فی بَرِیَّتِهِ</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Amiri" w:cs="Amiri" w:ascii="Amiri" w:hAnsi="Amiri"/>
          <w:color w:val="111111"/>
          <w:sz w:val="28"/>
          <w:szCs w:val="28"/>
          <w:lang w:bidi="ar-SA"/>
        </w:rPr>
        <w:t>3868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کمال‌الدین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وأخی عَلی جَدّی رَسولِ اللّهِ صلّی اللّه علیه و آله فَأَجلَسَنی عَلی فَخِذِهِ،وأجلَسَ أخِی الحَسَنَ عَلی فَخِذِهِ الاُخری،ثُمَّ قَبَّلَنا وقالَ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بِأَبی أنتُما مِن إمامَینِ صالِحَینِ اختارَکُمَا اللّهُ مِنّی ومِن أبیکُما واُمِّکُما،وَاختارَ مِن صُلبِکَ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أئِمَّةٍ تاسِعُهُم قائِمُهُم،وکُلُّکُم فِی الفَضلِ وَالمَنزِلَةِ عِندَ اللّهِ تَعالی سَواءٌ</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Amiri" w:cs="Amiri" w:ascii="Amiri" w:hAnsi="Amiri"/>
          <w:color w:val="111111"/>
          <w:sz w:val="28"/>
          <w:szCs w:val="28"/>
          <w:lang w:bidi="ar-SA"/>
        </w:rPr>
        <w:t>3869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السّلام،عَن مَعنی قَولِ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مُخَلِّفٌ فیکُمُ الثَّقَلَینِ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اللّهِ وعِترَتی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العِترَةُ؟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وَالحَسَنُ وَالحُسَینُ وَالأَئِمَّةُ التِّسعَةُ مِن وُلدِ الحُسَینِ،تاسِعُهُم مَهدِیُّهُم وقائِمُهُم،لایُفارِقونَ کِتابَ‌اللّهِ ولایُفارِقُهُم حَتّی یَرِدوا عَلی رَسولِ اللّهِ صلّی اللّه علیه و آله حَوضَهُ</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الأنبیاء للراوندی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عن غیاث بن إبراهیم عن الإمام الصادق عن آبائه علیهم السّلام، 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المستقیم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إلَینا نَبِیُّنا کَونَ الأَئِمَّةِ بَعدَهُ عَدَدَ نُقَباءِ بَنی إسرائیلَ</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 عن إسماعیل بن عبد اللّه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تَبارَکَ وتَعالی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أَوْلی بِبَعْضٍ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علیه و آله عَن تَأویلِها،فَقالَ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عَنی غَیرَکُم،وأنتُم اولُو الأَرحامِ،فَإِذا مِتُّ فَأَبوکَ عَلِیٌّ أولی بی وبِمَکانی،فَإِذا مَضی أبوکَ فَأَخوکَ الحَسَنُ أولی بِهِ،فَإِذا مَضَی الحَسَنُ فَأَنتَ أولی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بَعدی أولی بی؟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اِبنُکَ عَلِیٌّ أولی بِکَ مِن بَعدِکَ،فَإِذا مَضی فَابنُهُ مُحَمَّدٌ أولی بِهِ مِن بَعدِهِ، فَإِذا مَضی فَابنُهُ جَعفَرٌ أولی بِهِ مِن بَعدِهِ بِمَکانِهِ،فَإِذا مَضی جَعفَرٌ فَابنُهُ موسی أولی بِهِ مِن بَعدِهِ،فَإِذا مَضی موسی فَابنُهُ عَلِیٌّ أولی بِهِ مِن بَعدِهِ،فَإِذا مَضی عَلِیٌّ فَابنُهُ مُحَمَّدٌ أولی بِهِ مِن بَعدِهِ،فَإِذا مَضی مُحَمَّدٌ فَابنُهُ عَلِیٌّ أولی بِهِ مِن بَعدِهِ،فَإِذا مَضی </w:t>
      </w:r>
    </w:p>
    <w:p>
      <w:pPr>
        <w:pStyle w:val="BookText"/>
        <w:rPr/>
      </w:pPr>
      <w:r>
        <w:rPr>
          <w:rFonts w:ascii="Amiri" w:hAnsi="Amiri" w:eastAsia="Amiri" w:cs="Amiri"/>
          <w:color w:val="111111"/>
          <w:sz w:val="28"/>
          <w:sz w:val="28"/>
          <w:szCs w:val="28"/>
          <w:rtl w:val="true"/>
          <w:lang w:bidi="ar-SA"/>
        </w:rPr>
        <w:t>عَلِیٌّ فَابنُهُ الحَسَنُ أولی بِهِ مِن بَعدِهِ،فَإِذا مَضَی الحَسَنُ وَقَعَتِ الغَیبَةُ فِی التّاسِعِ مِن وُلدِکَ،فَهذِهِ الأَئِمَّةُ التِّسعَةُ مِن صُلبِکَ،أعطاهُم عِلمی وفَهمی،طینَتُهُم مِن طینَتی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لِقَومٍ یُؤذُونّی فیهِم؟لا أنالَهُمُ اللّهُ شَفاعَتی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زَیدِ بنِ عَلِیٍّ علیه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قَوماً یَزعُمونَ أنَّکَ صاحِبُ هذَا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،ولکِنّی مِنَ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یَلی هذَا الأَمرَ بَعدَکُم؟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w:t>
      </w:r>
      <w:r>
        <w:rPr>
          <w:rStyle w:val="FootnoteAnchor"/>
          <w:rtl w:val="true"/>
        </w:rPr>
        <w:footnoteReference w:id="153"/>
      </w:r>
      <w:r>
        <w:rPr>
          <w:rFonts w:ascii="Amiri" w:hAnsi="Amiri" w:eastAsia="Amiri" w:cs="Amiri"/>
          <w:color w:val="111111"/>
          <w:sz w:val="28"/>
          <w:sz w:val="28"/>
          <w:szCs w:val="28"/>
          <w:rtl w:val="true"/>
          <w:lang w:bidi="ar-SA"/>
        </w:rPr>
        <w:t>مِنَ الخُلَفاءِ وَالمَهدِیُّ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دَخَلتُ عَلَی الباقِرِ علیه السّلام فَأَخبَرتُهُ بِذلِکَ،فَقالَ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أخی زَیدٌ، سَیَلی هذَا الأَمرَ بَعدی سَبعَةٌ مِنَ الأَوصِیاءِ وَالمَهدِیُّ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بَکی علیه السّلام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کَأَنّی بِهِ وقَد صُلِبَ فِی الکُناسَةِ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یَابنَ مُسلِمٍ،حَدَّثَنی أبی عَن أبیهِ الحُسَینِ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رَسولُ اللّهِ صلّی اللّه علیه و آله یَدَهُ عَلی کَتِفی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بُنَیَّ،یَخرُجُ مِن صُلبِکَ رَجُلٌ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زَیدٌ،یُقتَلُ مَظلوماً،إذا کانَ یَومُ القِیامَةِ حُشِرَ إلَی الجَنَّةِ</w:t>
      </w:r>
      <w:r>
        <w:rPr>
          <w:rFonts w:eastAsia="Amiri" w:cs="Amiri" w:ascii="Amiri" w:hAnsi="Amiri"/>
          <w:color w:val="111111"/>
          <w:sz w:val="28"/>
          <w:szCs w:val="28"/>
          <w:rtl w:val="true"/>
          <w:lang w:bidi="ar-SA"/>
        </w:rPr>
        <w:t xml:space="preserve">. </w:t>
      </w:r>
      <w:r>
        <w:rPr>
          <w:rStyle w:val="FootnoteAnchor"/>
          <w:rtl w:val="true"/>
        </w:rPr>
        <w:footnoteReference w:id="155"/>
      </w:r>
      <w:bookmarkStart w:id="108" w:name="pg14260_142905"/>
    </w:p>
    <w:p>
      <w:pPr>
        <w:pStyle w:val="Heading5"/>
        <w:numPr>
          <w:ilvl w:val="4"/>
          <w:numId w:val="1"/>
        </w:numPr>
        <w:rPr/>
      </w:pPr>
      <w:bookmarkStart w:id="109" w:name="__RefHeading___Toc6062612_3381743652"/>
      <w:bookmarkStart w:id="110" w:name="_Toc38"/>
      <w:bookmarkEnd w:id="108"/>
      <w:bookmarkEnd w:id="109"/>
      <w:r>
        <w:rPr/>
        <w:t>6/5</w:t>
      </w:r>
      <w:r>
        <w:rPr>
          <w:rtl w:val="true"/>
        </w:rPr>
        <w:t xml:space="preserve"> </w:t>
      </w:r>
      <w:r>
        <w:rPr>
          <w:rtl w:val="true"/>
        </w:rPr>
        <w:t>إمامَةُ أمیرِ المُؤمِنینَ عَلِیٍّ علیه السّلام</w:t>
      </w:r>
      <w:bookmarkEnd w:id="110"/>
    </w:p>
    <w:p>
      <w:pPr>
        <w:pStyle w:val="Heading6"/>
        <w:numPr>
          <w:ilvl w:val="5"/>
          <w:numId w:val="1"/>
        </w:numPr>
        <w:rPr/>
      </w:pPr>
      <w:bookmarkStart w:id="111" w:name="__RefHeading___Toc6062614_3381743652"/>
      <w:bookmarkStart w:id="112" w:name="_Toc39"/>
      <w:bookmarkEnd w:id="111"/>
      <w:r>
        <w:rPr>
          <w:rtl w:val="true"/>
        </w:rPr>
        <w:t>اشارة</w:t>
      </w:r>
      <w:bookmarkEnd w:id="112"/>
    </w:p>
    <w:p>
      <w:pPr>
        <w:pStyle w:val="BookText"/>
        <w:rPr/>
      </w:pPr>
      <w:r>
        <w:rPr>
          <w:rFonts w:eastAsia="Amiri" w:cs="Amiri" w:ascii="Amiri" w:hAnsi="Amiri"/>
          <w:color w:val="111111"/>
          <w:sz w:val="28"/>
          <w:szCs w:val="28"/>
          <w:lang w:bidi="ar-SA"/>
        </w:rPr>
        <w:t>3873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بُرَیدَةُ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رَسولُ اللّهِ صلّی اللّه علیه و آله أن نُسَلِّمَ </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،والصواب ما أثبتناه کما فی بحار الأنوار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أبیکَ بِإِمرَةِ المُؤمِنینَ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أمیرُ المُؤمِنینَ عَلِیُّ بنُ أبی طالِبٍ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عَلِیُّ،خَلَقَنِیَ اللّهُ تَعالی وأنتَ مِن نورِ اللّهِ حینَ خَلَقَ آدَمَ،وأفرَغَ ذلِکَ النّورَ فی صُلبِهِ،فَأَفضی بِهِ إلی عَبدِ المُطَّلِبِ،ثُمَّ افتَرَقا مِن عَبدِ المُطَّلِبِ؛أنَا فی عَبدِ اللّهِ وأنتَ فی أبی طالِبٍ،لا تَصلُحُ النُّبُوَّةُ إلّالی،ولا تَصلُحُ الوَصِیَّةُ إلّالَکَ،فَمَن جَحَدَ وَصِیَّتَکَ جَحَدَ نُبُوَّتی،ومَن جَحَدَ نُبُوَّتی أکَبَّهُ اللّهُ عَلی مَنخِرَیهِ فِی النّارِ</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Amiri" w:cs="Amiri" w:ascii="Amiri" w:hAnsi="Amiri"/>
          <w:color w:val="111111"/>
          <w:sz w:val="28"/>
          <w:szCs w:val="28"/>
          <w:lang w:bidi="ar-SA"/>
        </w:rPr>
        <w:t>3875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جَلَسَ عَلِیٌّ علیه السّلام فِی الخِلافَةِ وبایَعَهُ النّاسُ،خَرَجَ إلَی المَسجِدِ مُتَعَمِّماً بِعِمامَةِ رَسولِ اللّهِ صلّی اللّه علیه و آله،لابِساً بُردَةَ رَسولِ اللّهِ صلّی اللّه علیه و آله،مُتَنَعِّلاً نَعلَ رَسولِ اللّهِ صلّی اللّه علیه و آله،مُتَقَلِّداً سَیفَ رَسولِ اللّهِ صلّی اللّه علیه و آله،فَصَعِدَ المِنبَرَ فَجَلَسَ علیه السّلام عَلَیهِ مُتَمَکِّناً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فَاصعَدِ المِنبَرَ فَتَکَلَّم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فَاصعَدِ المِنبَرَ وتَکَلَّم بِکَلامٍ لا تُجَهِّلُکَ قُرَیشٌ مِن بَعدی،فَیَقولونَ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الحُسَینَ بنَ عَلِیٍّ لا یُبصِرُ شَیئاً،وَلیَکُن کَلامُکَ تَبَعاً لِکَلامِ أخیکَ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فَصَعِدَ الحُسَینُ علیه السّلام المِنبَرَ،فَحَمِدَ اللّهَ وأثنی عَلَیهِ،وصَلّی عَلی نَبِیِّهِ صلّی اللّه علیه و آله صَلاةً موجَزَةً،ثُمَّ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جَدّی رَسولَ اللّهِ صلّی اللّه علیه و آله 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هُوَ مَدینَةُ هُدیً،فَمَن دَخَلَها نَجا ومَن تَخَلَّفَ عَنها 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إلَیهِ عَلِیٌّ علیه السّلام فَضَمَّهُ إلی صَدرِهِ وقَبَّلَهُ،ثُمَّ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أنَّهُما فَرخا رَسولِ اللّهِ صلّی اللّه علیه و آله ووَدیعَتُهُ الَّتِی استَودَعَنیها،وأنَا أستَودِعُکُموها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 اللّهِ صلّی اللّه علیه و آله سائِلُکُم عَنهُما</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أحداثِ حَربِ صِفّینَ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عُبَیدُ اللّهِ بنُ عُمَرَ بنِ الخَطّابِ إلَی الحُسَینِ بنِ عَلِیٍّ علیه السّلام أنَّ لی إلَیکَ حاجَةً،فَالقَنی إذا شِئتَ حَتّی اخبِرَکَ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إلَیهِ الحُسَینُ علیه السّلام حَتّی واقَفَهُ وظَنَّ أنَّهُ یُریدُ حَربَهُ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لَم أدعُکَ إلَی الحَربِ،ولکِنِ اسمَع مِنّی فَإِنَّها نَصیحَةٌ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أباکَ قَد وَتَرَ قُرَیشاً،وقَد بَغَضَهُ النّاسُ وذَکَروا أنَّهُ هُوَ الَّذی قَتَلَ عُثمانَ،فَهَل لَکَ أن تَخلَعَهُ وتُخالِفَ عَلَیهِ حَتّی نُوَلِّیَکَ هذَا الأَمرَ؟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وَاللّهِ،لا أکفُرُ بِاللّهِ وبِرَسولِهِ وبِوَصِیِّ رَسولِ اللّهِ، اخسَ </w:t>
      </w:r>
      <w:r>
        <w:rPr>
          <w:rStyle w:val="FootnoteAnchor"/>
          <w:rtl w:val="true"/>
        </w:rPr>
        <w:footnoteReference w:id="159"/>
      </w:r>
      <w:r>
        <w:rPr>
          <w:rFonts w:ascii="Amiri" w:hAnsi="Amiri" w:eastAsia="Amiri" w:cs="Amiri"/>
          <w:color w:val="111111"/>
          <w:sz w:val="28"/>
          <w:sz w:val="28"/>
          <w:szCs w:val="28"/>
          <w:rtl w:val="true"/>
          <w:lang w:bidi="ar-SA"/>
        </w:rPr>
        <w:t xml:space="preserve">وَیلَکَ مِن شَیطانٍ مارِدٍ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زَیَّنَ لَکَ الشَّیطانُ سوءَ عَمَلِکَ،فَخَدَعَکَ حَتّی أخرَجَکَ مِن دینِکَ بِاتِّباعِ القاسِطینَ ونُصرَةِ هذَا المارِقِ مِنَ الدّینِ،لَم یَزَل هُوَ وأبوهُ حَربِیَّینِ وعَدُوَّینِ للّهِ‌ِ ولِرَسولِهِ ولِلمُؤمِنینَ،فَوَاللّهِ،ما أسلَما ولکِنَّهُمَا استَسلَما خَوفاً وطَمَعاً</w:t>
      </w:r>
      <w:r>
        <w:rPr>
          <w:rFonts w:eastAsia="Amiri" w:cs="Amiri" w:ascii="Amiri" w:hAnsi="Amiri"/>
          <w:color w:val="111111"/>
          <w:sz w:val="28"/>
          <w:szCs w:val="28"/>
          <w:rtl w:val="true"/>
          <w:lang w:bidi="ar-SA"/>
        </w:rPr>
        <w:t xml:space="preserve">. </w:t>
      </w:r>
      <w:bookmarkStart w:id="113" w:name="pg14260_142907"/>
    </w:p>
    <w:p>
      <w:pPr>
        <w:pStyle w:val="BookText"/>
        <w:rPr/>
      </w:pPr>
      <w:bookmarkEnd w:id="113"/>
      <w:r>
        <w:rPr>
          <w:rFonts w:ascii="Amiri" w:hAnsi="Amiri" w:eastAsia="Amiri" w:cs="Amiri"/>
          <w:color w:val="111111"/>
          <w:sz w:val="28"/>
          <w:sz w:val="28"/>
          <w:szCs w:val="28"/>
          <w:rtl w:val="true"/>
          <w:lang w:bidi="ar-SA"/>
        </w:rPr>
        <w:t xml:space="preserve">فَأَنتَ الیَومَ تُقاتِلُ عَن غَیرِ مُتَذَمِّمٍ </w:t>
      </w:r>
      <w:r>
        <w:rPr>
          <w:rStyle w:val="FootnoteAnchor"/>
          <w:rtl w:val="true"/>
        </w:rPr>
        <w:footnoteReference w:id="1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الذِّمَّةُ والذِّمام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بمعنی العهد والأمان والضمان والحُرمة 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تَخرُجُ إلَی الحَربِ مُتَخَلِّقاً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لِتُرائِیَ بِذلِکَ نِساءَ أهلِ الشّامِ،ارتَع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قَلیلاً،فَإِنّی أرجو أن یَقتُلَکَ اللّهُ عز و جل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فَضَحِکَ عُبَیدُ اللّهِ بنُ عُمَرَ،ثُمَّ رَجَعَ إلی مُعاوِیَةَ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أرَدتُ خَدیعَةَ الحُسَینِ وقُلتُ لَهُ کَذا وکَذا،فَلَم أطمَع فی خَدیعَتِهِ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الحُسَینَ بنَ عَلِیٍّ لا یُخدَعُ،وهُوَ ابنُ أبیهِ</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Amiri" w:cs="Amiri" w:ascii="Amiri" w:hAnsi="Amiri"/>
          <w:color w:val="111111"/>
          <w:sz w:val="28"/>
          <w:szCs w:val="28"/>
          <w:lang w:bidi="ar-SA"/>
        </w:rPr>
        <w:t>3877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للکوفی عن رجل من بنی هاشم یقال له عبد اللّه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الحُسَینِ بنِ عَلِیٍّ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فی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عَسَیتُ أن احَدِّثَکَ فی عَلِیٍّ وهُوَ أبی؟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تُحَدِّثُنی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وتَعالی أدَّبَ نَبِیَّهُ الآدابَ کُلَّها،فَلَمَّا استَحکَمَ الأَدَبُ فَوَّضَ الأَمرَ إلَیهِ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أدَّبَ عَلِیّاً علیه السّلام بِتِلکَ الآدابِ الَّتی أدَّبَهُ بِها،فَلَمَّا استَحکَمَ الآدابُ کُلُّها فَوَّضَ الأَمرَ إلَیهِ،فَقالَ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 xml:space="preserve">». </w:t>
      </w:r>
      <w:r>
        <w:rPr>
          <w:rStyle w:val="FootnoteAnchor"/>
          <w:rtl w:val="true"/>
        </w:rPr>
        <w:footnoteReference w:id="162"/>
      </w:r>
    </w:p>
    <w:p>
      <w:pPr>
        <w:pStyle w:val="Heading6"/>
        <w:numPr>
          <w:ilvl w:val="5"/>
          <w:numId w:val="1"/>
        </w:numPr>
        <w:rPr/>
      </w:pPr>
      <w:bookmarkStart w:id="114" w:name="__RefHeading___Toc6062616_3381743652"/>
      <w:bookmarkStart w:id="115" w:name="_Toc40"/>
      <w:bookmarkEnd w:id="114"/>
      <w:r>
        <w:rPr>
          <w:rtl w:val="true"/>
        </w:rPr>
        <w:t>تنبیه</w:t>
      </w:r>
      <w:bookmarkEnd w:id="11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الأحادیث المأثورة عن الإمام الحسین علیه السّلام حول إمامة الإمام أمیر المؤمنین علیه السّلام </w:t>
      </w:r>
      <w:bookmarkStart w:id="116" w:name="pg14260_142908"/>
    </w:p>
    <w:p>
      <w:pPr>
        <w:pStyle w:val="BookText"/>
        <w:rPr/>
      </w:pPr>
      <w:bookmarkEnd w:id="116"/>
      <w:r>
        <w:rPr>
          <w:rFonts w:ascii="IRNazanin" w:hAnsi="IRNazanin" w:eastAsia="IRNazanin"/>
          <w:color w:val="111111"/>
          <w:sz w:val="28"/>
          <w:sz w:val="28"/>
          <w:szCs w:val="28"/>
          <w:rtl w:val="true"/>
          <w:lang w:bidi="fa-IR"/>
        </w:rPr>
        <w:t>وفضائله کثیرةٌ،وقد ذکرنا هذه الأحادیث فی موسوعة الإمام علیّ علیه السّلام ،فلذا تجنّبنا عن ذکرها هنا</w:t>
      </w:r>
      <w:r>
        <w:rPr>
          <w:rFonts w:eastAsia="IRNazanin" w:cs="IRNazanin"/>
          <w:color w:val="111111"/>
          <w:sz w:val="28"/>
          <w:szCs w:val="28"/>
          <w:rtl w:val="true"/>
          <w:lang w:bidi="fa-IR"/>
        </w:rPr>
        <w:t>.</w:t>
      </w:r>
    </w:p>
    <w:p>
      <w:pPr>
        <w:pStyle w:val="Heading5"/>
        <w:numPr>
          <w:ilvl w:val="4"/>
          <w:numId w:val="1"/>
        </w:numPr>
        <w:rPr/>
      </w:pPr>
      <w:bookmarkStart w:id="117" w:name="__RefHeading___Toc6062618_3381743652"/>
      <w:bookmarkStart w:id="118" w:name="_Toc41"/>
      <w:bookmarkEnd w:id="117"/>
      <w:r>
        <w:rPr/>
        <w:t>7/5</w:t>
      </w:r>
      <w:r>
        <w:rPr>
          <w:rtl w:val="true"/>
        </w:rPr>
        <w:t xml:space="preserve"> </w:t>
      </w:r>
      <w:r>
        <w:rPr>
          <w:rtl w:val="true"/>
        </w:rPr>
        <w:t>إمامَةُ الحَسَنِ لِلحُسَینِ علیهما السّلام</w:t>
      </w:r>
      <w:bookmarkEnd w:id="118"/>
    </w:p>
    <w:p>
      <w:pPr>
        <w:pStyle w:val="BookText"/>
        <w:rPr/>
      </w:pPr>
      <w:r>
        <w:rPr>
          <w:rFonts w:eastAsia="Amiri" w:cs="Amiri" w:ascii="Amiri" w:hAnsi="Amiri"/>
          <w:color w:val="111111"/>
          <w:sz w:val="28"/>
          <w:szCs w:val="28"/>
          <w:lang w:bidi="ar-SA"/>
        </w:rPr>
        <w:t>3878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الکشّی عن فضیل غلام محمّد بن راشد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مُعاوِیَةَ کَتَبَ إلَی الحَسَنِ بنِ عَلِیٍّ علیه السّلام أنِ اقدَم أنتَ وَالحُسَینُ وأصحابُ عَلِیٍّ فَخَرَجَ مَعَهُم قَیسُ بنُ سَعدِ بنِ عُبادَةَ الأَنصارِیُّ،وقَدِمُوا الشّامَ،فَأَذِنَ لَهُم مُعاوِیَةُ،وأعَدَّ لَهُمُ الخُطَباءَ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حَسَنُ قُم فَبایِع،فَقامَ فَبایَعَ،ثُمَّ قالَ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فَبایِع،فَقامَ فَبایَعَ،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یا قَیسُ فَبایِع،فَالتَفَتَ إلَی الحُسَینِ علیه السّلام یَنظُرُ ما یَأمُرُهُ،فَقالَ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قَیسُ،إنَّهُ إمامی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الحَسَنَ علیه السّلام</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119" w:name="__RefHeading___Toc6062620_3381743652"/>
      <w:bookmarkStart w:id="120" w:name="_Toc42"/>
      <w:bookmarkEnd w:id="119"/>
      <w:r>
        <w:rPr/>
        <w:t>8/5</w:t>
      </w:r>
      <w:r>
        <w:rPr>
          <w:rtl w:val="true"/>
        </w:rPr>
        <w:t xml:space="preserve"> </w:t>
      </w:r>
      <w:r>
        <w:rPr>
          <w:rtl w:val="true"/>
        </w:rPr>
        <w:t>أبُو الأَئِمَّةِ التِّسعَةِ‌</w:t>
      </w:r>
      <w:bookmarkEnd w:id="120"/>
    </w:p>
    <w:p>
      <w:pPr>
        <w:pStyle w:val="BookText"/>
        <w:rPr/>
      </w:pPr>
      <w:r>
        <w:rPr>
          <w:rFonts w:eastAsia="Amiri" w:cs="Amiri" w:ascii="Amiri" w:hAnsi="Amiri"/>
          <w:color w:val="111111"/>
          <w:sz w:val="28"/>
          <w:szCs w:val="28"/>
          <w:lang w:bidi="ar-SA"/>
        </w:rPr>
        <w:t>3879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 عن عبید اللّه بن عبد اللّه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الحُسَینِ بنِ عَلِیٍّ علیه السّلام إذ دَخَلَ عَلِیُّ بنُ الحُسَینِ الأَصغَرُ،فَدَعاهُ الحُسَینُ علیه السّلام وضَمَّهُ إلَیهِ ضَمّاً وقَبَّلَ ما بَینَ عَینَیهِ،ثُمَّ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بِأَبی أنتَ ما أطیَبَ ریحَکَ وأحسَنَ خلقَکَ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فَتَداخَلَنی مِن ذلِکَ،فَقُلتُ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بِأَبی واُمّی یَابنَ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ما نَعوذُ بِاللّهِ أن نَراهُ فیکَ،فَإِلی مَن؟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عَلِیً‌ّ ابنی هذا،هُوَ الإِمامُ وأبُو الأَئِمَّةِ</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Amiri" w:cs="Amiri" w:ascii="Amiri" w:hAnsi="Amiri"/>
          <w:color w:val="111111"/>
          <w:sz w:val="28"/>
          <w:szCs w:val="28"/>
          <w:lang w:bidi="ar-SA"/>
        </w:rPr>
        <w:t>3880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 بإسناده عن الحسین بن علیّ عن أبیه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وَالأَئِمَّةُ مِن وُلدِکَ بَعدی حُجَجُ اللّهِ عز و جل عَلی خَلقِهِ،وأعلامُهُ فی بَرِیَّتِهِ،مَن أنکَرَ واحِداً مِنکُم فَقَد أنکَرَنی،ومَن عَصی واحِداً مِنکُم فَقَد عَصانی،ومَن جَفا واحِداً مِنکُم فَقَد جَفانی،ومَن وَصَلَکُم فَقَد وَصَلَنی،ومَن أطاعَکُم فَقَد أطاعَنی، ومَن والاکُم فَقَد والانی،ومَن عاداکُم فَقَد عادانی،لِأَنَّکُم مِنّی،خُلِقتُم مِن طینَتی وأنَا مِنکُم</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الفضیل عن الإمام الرضا عن آبائه علیهم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صلّی اللّه علیه و آله وهُوَ مُتَفَکِّرٌ مَغمومٌ،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مالی أراکَ مُتَفَکِّراً؟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الرّوحَ الأَمینَ قَد أتانی،فَقالَ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العَلِیُّ الأَعلی یُقرِئُکَ السَّلامَ ویَقولُ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قَد قَضَیتَ نُبُوَّتَکَ وَاستَکمَلتَ أیّامَکَ،فَاجعَلِ الاِسمَ الأَکبَرَ ومیراثَ العِلمِ وآثارَ عِلمِ النُّبُوَّةِ عِندَ عَلِیِّ بنِ أبی طالِبٍ علیه السّلام،فَإِنّی لا أترُکُ الأَرضَ إلّاوفیها عالِمٌ یُعرَفُ بِهِ طاعَتی ویُعرَفُ بِهِ وِلایَتی،فَإِنّی لَم أقطَع عِلمَ </w:t>
      </w:r>
      <w:r>
        <w:rPr>
          <w:rStyle w:val="FootnoteAnchor"/>
          <w:rtl w:val="true"/>
        </w:rPr>
        <w:footnoteReference w:id="166"/>
      </w:r>
      <w:r>
        <w:rPr>
          <w:rFonts w:ascii="Amiri" w:hAnsi="Amiri" w:eastAsia="Amiri" w:cs="Amiri"/>
          <w:color w:val="111111"/>
          <w:sz w:val="28"/>
          <w:sz w:val="28"/>
          <w:szCs w:val="28"/>
          <w:rtl w:val="true"/>
          <w:lang w:bidi="ar-SA"/>
        </w:rPr>
        <w:t>النُّبُوَّةِ مِنَ الغَیبِ مِن ذُرِّیَّتِکَ کَما لَم أقطَعها مِن ذُرِّیّاتِ الأَنبیاءِ الَّذینَ کانوا بَینَکَ وبَینَ أبیکَ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اللّهِ،فَمَن یَملِکُ هذَا الأَمرَ بَعدَکَ؟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أبوکَ عَلِیُّ بنُ أبی طالِبٍ،أخی وخَلیفَتی،ویَملِکُ بَعدَ عَلِیٍّ الحَسَنُ،ثُمَّ تَملِکُ أنتَ وتِسعَةٌ مِن صُلبِکَ،یَملِکُهُ اثنا عَشَرَ إماماً،ثُمَّ یَقومُ قائِمُنا یَملَأُ الدُّنیا قِسطاً وعَدلاً کَما مُلِئَت جَوراً وظُلماً،ویَشفی صُدورَ قَومٍ مُؤمِنینَ هُم شیعَتُهُ</w:t>
      </w:r>
      <w:r>
        <w:rPr>
          <w:rFonts w:eastAsia="Amiri" w:cs="Amiri" w:ascii="Amiri" w:hAnsi="Amiri"/>
          <w:color w:val="111111"/>
          <w:sz w:val="28"/>
          <w:szCs w:val="28"/>
          <w:rtl w:val="true"/>
          <w:lang w:bidi="ar-SA"/>
        </w:rPr>
        <w:t xml:space="preserve">. </w:t>
      </w:r>
      <w:r>
        <w:rPr>
          <w:rStyle w:val="FootnoteAnchor"/>
          <w:rtl w:val="true"/>
        </w:rPr>
        <w:footnoteReference w:id="167"/>
      </w:r>
      <w:bookmarkStart w:id="121" w:name="pg14260_142910"/>
    </w:p>
    <w:p>
      <w:pPr>
        <w:pStyle w:val="BookText"/>
        <w:rPr/>
      </w:pPr>
      <w:bookmarkEnd w:id="121"/>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یَقولُ فیما بَشَّرَنی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حُسَینُ،أنتَ السَّیِّدُ ابنُ السَّیِّدِ أبُو السّادَةِ،تِسعَةٌ مِن وُلدِکَ أئِمَّةٌ امَناءُ،التّاسِعُ قائِمُهُم،أنتَ الإِمامُ ابنُ الإِمامِ أبُو الأَئِمَّةِ،تِسعَةٌ مِن صُلبِکَ أئِمَّةٌ أبرارٌ،وَالتّاسِعُ مَهدِیُّهُم یَملَأُ الأَرضَ قِسطاً وعَدلاً،یَقومُ فی آخِرِ الزَّمانِ کَما قُمتُ فی أوَّلِهِ</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3883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کفایة الأثر بإسناده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لی امّی فاطِمَةُ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وَلَدتُکَ دَخَلَ إلَیَّ رَسولُ اللّهِ صلّی اللّه علیه و آله،فَناوَلتُکَ إیّاهُ فی خِرقَةٍ صَفراءَ،فَرَمی بِها وأخَذَ خِرقَةً بَیضاءَ لَفَّکَ فیها،وأذَّنَ فی اذُنِکَ الأَیمَنِ وأقامَ فی اذُنِکَ الأَیسَرِ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فاطِمَةُ،خُذیهِ فَإِنَّهُ أبُو الأَئِمَّةِ،تِسعَةٌ مِن وُلدِهِ أئِمَّةٌ أبرارٌ وَالتّاسِعُ مَهدِیُّهُم</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Amiri" w:cs="Amiri" w:ascii="Amiri" w:hAnsi="Amiri"/>
          <w:color w:val="111111"/>
          <w:sz w:val="28"/>
          <w:szCs w:val="28"/>
          <w:lang w:bidi="ar-SA"/>
        </w:rPr>
        <w:t>3884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حُسَینُ،أنتَ الإِمامُ وأخُو الإِمامِ وَابنُ الإِمامِ،تِسعَةٌ مِن وُلدِکَ امَناءُ مَعصومونَ،وَالتّاسِعُ مَهدِیُّهُم،فَطوبی لِمَن أحَبَّهُم،وَالوَیلُ لِمَن أبغَضَهُم</w:t>
      </w:r>
      <w:r>
        <w:rPr>
          <w:rFonts w:eastAsia="Amiri" w:cs="Amiri" w:ascii="Amiri" w:hAnsi="Amiri"/>
          <w:color w:val="111111"/>
          <w:sz w:val="28"/>
          <w:szCs w:val="28"/>
          <w:rtl w:val="true"/>
          <w:lang w:bidi="ar-SA"/>
        </w:rPr>
        <w:t xml:space="preserve">. </w:t>
      </w:r>
      <w:r>
        <w:rPr>
          <w:rStyle w:val="FootnoteAnchor"/>
          <w:rtl w:val="true"/>
        </w:rPr>
        <w:footnoteReference w:id="170"/>
      </w:r>
    </w:p>
    <w:p>
      <w:pPr>
        <w:pStyle w:val="Heading5"/>
        <w:numPr>
          <w:ilvl w:val="4"/>
          <w:numId w:val="1"/>
        </w:numPr>
        <w:rPr/>
      </w:pPr>
      <w:bookmarkStart w:id="122" w:name="__RefHeading___Toc6062622_3381743652"/>
      <w:bookmarkStart w:id="123" w:name="_Toc43"/>
      <w:bookmarkEnd w:id="122"/>
      <w:r>
        <w:rPr/>
        <w:t>9/5</w:t>
      </w:r>
      <w:r>
        <w:rPr>
          <w:rtl w:val="true"/>
        </w:rPr>
        <w:t xml:space="preserve"> </w:t>
      </w:r>
      <w:r>
        <w:rPr>
          <w:rtl w:val="true"/>
        </w:rPr>
        <w:t>قائِمُ هذِهِ الاُمَّةِ‌</w:t>
      </w:r>
      <w:bookmarkEnd w:id="12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 عن عبد اللّه بن شریک عن رجل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الحُسَینَ بنَ عَلِیِّ بنِ </w:t>
      </w:r>
    </w:p>
    <w:p>
      <w:pPr>
        <w:pStyle w:val="BookText"/>
        <w:rPr/>
      </w:pPr>
      <w:r>
        <w:rPr>
          <w:rFonts w:ascii="Amiri" w:hAnsi="Amiri" w:eastAsia="Amiri" w:cs="Amiri"/>
          <w:color w:val="111111"/>
          <w:sz w:val="28"/>
          <w:sz w:val="28"/>
          <w:szCs w:val="28"/>
          <w:rtl w:val="true"/>
          <w:lang w:bidi="ar-SA"/>
        </w:rPr>
        <w:t>أبی طالِبٍ علیهم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هذِهِ الاُمَّةِ هُوَ التّاسِعُ مِن وُلدی،وهُوَ صاحِبُ الغَیبَةِ،وهُوَ الَّذی یُقَسَّمُ میراثُهُ وهُوَ حَیٌّ</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جعید الهمدانی،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التّاسِعِ مِن وُلدی سُنَّةٌ مِن یوسُفَ،وسُنَّةٌ مِن موسَی بنِ عِمرانَ علیهما السّلام،وهُوَ قائِمُنا أهلَ البَیتِ،یُصلِحُ اللّهُ تَبارَکَ وتَعالی أمرَهُ فی لَیلَةٍ واحِدَةٍ</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Amiri" w:cs="Amiri" w:ascii="Amiri" w:hAnsi="Amiri"/>
          <w:color w:val="111111"/>
          <w:sz w:val="28"/>
          <w:szCs w:val="28"/>
          <w:lang w:bidi="ar-SA"/>
        </w:rPr>
        <w:t>3887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الحُسَینَ بنَ عَلِیٍّ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یَبقَ مِنَ الدُّینا إلّا یَومٌ واحِدٌ لَطَوَّلَ اللّهُ عز و جل ذلِکَ الیَومَ حَتّی یَخرُجَ رَجُلٌ مِن وُلدی،فَیَملَأَها عَدلاً وقِسطاً کَما مُلِئَت جَوراً وظُلماً،کَذلِکَ سَمِعتُ رَسولَ اللّهِ صلّی اللّه علیه و آله یَقولُ</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Amiri" w:cs="Amiri" w:ascii="Amiri" w:hAnsi="Amiri"/>
          <w:color w:val="111111"/>
          <w:sz w:val="28"/>
          <w:szCs w:val="28"/>
          <w:lang w:bidi="ar-SA"/>
        </w:rPr>
        <w:t>3888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الهداة عن ثابت بن دینار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یُظهِرُ اللّهُ قائِمَنا فَیَنتَقِمُ مِنَ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اللّهِ،مَن قائِمُکُم؟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مِن وُلدِ ابنی مُحَمَّدِ بنِ عَلِیٍّ،وهُوَ الحُجَّةُ ابنُ الحَسَنِ بنِ عَلِیِّ بنِ مُحَمَّدِ بنِ عَلِیِّ بنِ موسَی بنِ جَعفَرِ بنِ مُحَمَّدِ بنِ عَلِیٍّ ابنی،وهُوَ الَّذی یَغیبُ مُدَّةً طَویلَةً ثُمَّ یَظهَرُ ویَملَأُ الأَرضَ قِسطاً وعَدلاً کَما مُلِئَت جَوراً وظُلماً</w:t>
      </w:r>
      <w:r>
        <w:rPr>
          <w:rFonts w:eastAsia="Amiri" w:cs="Amiri" w:ascii="Amiri" w:hAnsi="Amiri"/>
          <w:color w:val="111111"/>
          <w:sz w:val="28"/>
          <w:szCs w:val="28"/>
          <w:rtl w:val="true"/>
          <w:lang w:bidi="ar-SA"/>
        </w:rPr>
        <w:t xml:space="preserve">. </w:t>
      </w:r>
      <w:r>
        <w:rPr>
          <w:rStyle w:val="FootnoteAnchor"/>
          <w:rtl w:val="true"/>
        </w:rPr>
        <w:footnoteReference w:id="17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وأخی عَلی جدّی رَسولِ اللّهِ صلّی اللّه علیه و آله </w:t>
      </w:r>
      <w:bookmarkStart w:id="124" w:name="pg14260_142912"/>
    </w:p>
    <w:p>
      <w:pPr>
        <w:pStyle w:val="BookText"/>
        <w:rPr/>
      </w:pPr>
      <w:bookmarkEnd w:id="124"/>
      <w:r>
        <w:rPr>
          <w:rFonts w:ascii="Amiri" w:hAnsi="Amiri" w:eastAsia="Amiri" w:cs="Amiri"/>
          <w:color w:val="111111"/>
          <w:sz w:val="28"/>
          <w:sz w:val="28"/>
          <w:szCs w:val="28"/>
          <w:rtl w:val="true"/>
          <w:lang w:bidi="ar-SA"/>
        </w:rPr>
        <w:t>فَأَجلَسَنی عَلی فَخِذِهِ،وأجلَسَ أخی الحَسَنَ عَلی فَخِذِهِ الاُخری،ثُمَّ قَبَّلَنا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أنتُما مِن إمامَینِ صالِحَینِ،اختارَکُمَا اللّهُ مِنّی ومِن أبیکُما واُمِّکُما،وَاختارَ مِن صُلبِکَ یا حُسَینُ تِسعَةَ أئِمَّةٍ،تاسِعُهُم قائِمُهُم،وکُلُّهُم فِی الفَضلِ وَالمَنزِلَةِ عِندَ اللّهِ تَعالی سَواءٌ</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أبی حمزة الثمالی عن الإمام الباقر عن أبیه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کفایة الأثر عن یحیی بن جعدة بن هبیرة عن الحسین بن علیّ صلوات اللّه علیهما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جَوابِ رَجُلٍ سَأَلَهُ عَنِ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نُقَباءِ بَنی إسرائیلَ،تِسعَةٌ مِن وُلدی آخِرُهُمُ القائِمُ، ولَقَد 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ثُمَّ أبشِروا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أهلِ بَیتی کَمَثَلِ حَدیقَةٍ اطعِمَ مِنها فَوجٌ عاماً،ثُمَّ اطعِمَ مِنها فَوجٌ عاماً،فی آخِرِها فَوجٌ یَکونُ أعرَضَها بَحراً،وأعمَقَها طولاً وفَرعاً،وأحسَنَها جَنیً</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 عن ثابت بن دینار عن سیّد العابدین علیّ بن الحسین عن سیّد الشهداء الحسین بن علیّ عن سیّد الأوصیاء أمیر المؤمنین علیّ بن أبی طالب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بَعدِی اثنا عَشَرَ،أوَّلُهُم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،وآخِرُهُمُ القائِمُ الَّذی یَفتَحُ اللّهُ عز و جل عَلی یَدَیهِ مَشارِقَ الأَرضِ ومَغارِبَها</w:t>
      </w:r>
      <w:r>
        <w:rPr>
          <w:rFonts w:eastAsia="Amiri" w:cs="Amiri" w:ascii="Amiri" w:hAnsi="Amiri"/>
          <w:color w:val="111111"/>
          <w:sz w:val="28"/>
          <w:szCs w:val="28"/>
          <w:rtl w:val="true"/>
          <w:lang w:bidi="ar-SA"/>
        </w:rPr>
        <w:t xml:space="preserve">. </w:t>
      </w:r>
      <w:r>
        <w:rPr>
          <w:rStyle w:val="FootnoteAnchor"/>
          <w:rtl w:val="true"/>
        </w:rPr>
        <w:footnoteReference w:id="177"/>
      </w:r>
    </w:p>
    <w:p>
      <w:pPr>
        <w:pStyle w:val="Heading5"/>
        <w:numPr>
          <w:ilvl w:val="4"/>
          <w:numId w:val="1"/>
        </w:numPr>
        <w:rPr/>
      </w:pPr>
      <w:bookmarkStart w:id="125" w:name="__RefHeading___Toc6062624_3381743652"/>
      <w:bookmarkStart w:id="126" w:name="_Toc44"/>
      <w:bookmarkEnd w:id="125"/>
      <w:r>
        <w:rPr/>
        <w:t>10/5</w:t>
      </w:r>
      <w:r>
        <w:rPr>
          <w:rtl w:val="true"/>
        </w:rPr>
        <w:t xml:space="preserve"> </w:t>
      </w:r>
      <w:r>
        <w:rPr>
          <w:rtl w:val="true"/>
        </w:rPr>
        <w:t>صِفَةُ المَهدِیِّ علیه السّلام</w:t>
      </w:r>
      <w:bookmarkEnd w:id="12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 للنعمانی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أمیرِ المُؤمِنینَ علیه السّلام،فَقالَ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نَبِّئنا بِمَهدِیِّکُم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دَرَجَ </w:t>
      </w:r>
      <w:r>
        <w:rPr>
          <w:rStyle w:val="FootnoteAnchor"/>
          <w:rtl w:val="true"/>
        </w:rPr>
        <w:footnoteReference w:id="1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الدّارِجونَ،وقَلَّ المُؤمِنونَ،وذَهَبَ المُجلِبونَ،فَهُناکَ هُناکَ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المُؤمِنینَ،مِمَّنِ الرَّجُلُ؟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بَنی هاشِمٍ،مِن ذِروَةِ </w:t>
      </w:r>
      <w:r>
        <w:rPr>
          <w:rStyle w:val="FootnoteAnchor"/>
          <w:rtl w:val="true"/>
        </w:rPr>
        <w:footnoteReference w:id="179"/>
      </w:r>
      <w:r>
        <w:rPr>
          <w:rFonts w:ascii="Amiri" w:hAnsi="Amiri" w:eastAsia="Amiri" w:cs="Amiri"/>
          <w:color w:val="111111"/>
          <w:sz w:val="28"/>
          <w:sz w:val="28"/>
          <w:szCs w:val="28"/>
          <w:rtl w:val="true"/>
          <w:lang w:bidi="ar-SA"/>
        </w:rPr>
        <w:t xml:space="preserve">طَودِ </w:t>
      </w:r>
      <w:r>
        <w:rPr>
          <w:rStyle w:val="FootnoteAnchor"/>
          <w:rtl w:val="true"/>
        </w:rPr>
        <w:footnoteReference w:id="180"/>
      </w:r>
      <w:r>
        <w:rPr>
          <w:rFonts w:ascii="Amiri" w:hAnsi="Amiri" w:eastAsia="Amiri" w:cs="Amiri"/>
          <w:color w:val="111111"/>
          <w:sz w:val="28"/>
          <w:sz w:val="28"/>
          <w:szCs w:val="28"/>
          <w:rtl w:val="true"/>
          <w:lang w:bidi="ar-SA"/>
        </w:rPr>
        <w:t xml:space="preserve">العَرَبِ،وبَحرِ مَغیضِها </w:t>
      </w:r>
      <w:r>
        <w:rPr>
          <w:rStyle w:val="FootnoteAnchor"/>
          <w:rtl w:val="true"/>
        </w:rPr>
        <w:footnoteReference w:id="181"/>
      </w:r>
      <w:r>
        <w:rPr>
          <w:rFonts w:ascii="Amiri" w:hAnsi="Amiri" w:eastAsia="Amiri" w:cs="Amiri"/>
          <w:color w:val="111111"/>
          <w:sz w:val="28"/>
          <w:sz w:val="28"/>
          <w:szCs w:val="28"/>
          <w:rtl w:val="true"/>
          <w:lang w:bidi="ar-SA"/>
        </w:rPr>
        <w:t xml:space="preserve">إذا وَرَدَت،ومَخفَرِ </w:t>
      </w:r>
      <w:r>
        <w:rPr>
          <w:rStyle w:val="FootnoteAnchor"/>
          <w:rtl w:val="true"/>
        </w:rPr>
        <w:footnoteReference w:id="182"/>
      </w:r>
      <w:r>
        <w:rPr>
          <w:rFonts w:ascii="Amiri" w:hAnsi="Amiri" w:eastAsia="Amiri" w:cs="Amiri"/>
          <w:color w:val="111111"/>
          <w:sz w:val="28"/>
          <w:sz w:val="28"/>
          <w:szCs w:val="28"/>
          <w:rtl w:val="true"/>
          <w:lang w:bidi="ar-SA"/>
        </w:rPr>
        <w:t xml:space="preserve">أهلِها إذا اتِیَت،ومَعدِنِ صَفوَتِها إذَا اکتَدَرَت،لا یَجبُنُ إذَا المَنایا هَکَعَت </w:t>
      </w:r>
      <w:r>
        <w:rPr>
          <w:rStyle w:val="FootnoteAnchor"/>
          <w:rtl w:val="true"/>
        </w:rPr>
        <w:footnoteReference w:id="183"/>
      </w:r>
      <w:r>
        <w:rPr>
          <w:rFonts w:ascii="Amiri" w:hAnsi="Amiri" w:eastAsia="Amiri" w:cs="Amiri"/>
          <w:color w:val="111111"/>
          <w:sz w:val="28"/>
          <w:sz w:val="28"/>
          <w:szCs w:val="28"/>
          <w:rtl w:val="true"/>
          <w:lang w:bidi="ar-SA"/>
        </w:rPr>
        <w:t xml:space="preserve">،ولا یَخورُ إذَا المَنونُ اکتَنَعَت </w:t>
      </w:r>
      <w:r>
        <w:rPr>
          <w:rStyle w:val="FootnoteAnchor"/>
          <w:rtl w:val="true"/>
        </w:rPr>
        <w:footnoteReference w:id="184"/>
      </w:r>
      <w:r>
        <w:rPr>
          <w:rFonts w:ascii="Amiri" w:hAnsi="Amiri" w:eastAsia="Amiri" w:cs="Amiri"/>
          <w:color w:val="111111"/>
          <w:sz w:val="28"/>
          <w:sz w:val="28"/>
          <w:szCs w:val="28"/>
          <w:rtl w:val="true"/>
          <w:lang w:bidi="ar-SA"/>
        </w:rPr>
        <w:t xml:space="preserve">،ولا یَنکُلُ </w:t>
      </w:r>
      <w:r>
        <w:rPr>
          <w:rStyle w:val="FootnoteAnchor"/>
          <w:rtl w:val="true"/>
        </w:rPr>
        <w:footnoteReference w:id="185"/>
      </w:r>
      <w:r>
        <w:rPr>
          <w:rFonts w:ascii="Amiri" w:hAnsi="Amiri" w:eastAsia="Amiri" w:cs="Amiri"/>
          <w:color w:val="111111"/>
          <w:sz w:val="28"/>
          <w:sz w:val="28"/>
          <w:szCs w:val="28"/>
          <w:rtl w:val="true"/>
          <w:lang w:bidi="ar-SA"/>
        </w:rPr>
        <w:t xml:space="preserve">إذَا الکُماةُ </w:t>
      </w:r>
      <w:r>
        <w:rPr>
          <w:rStyle w:val="FootnoteAnchor"/>
          <w:rtl w:val="true"/>
        </w:rPr>
        <w:footnoteReference w:id="186"/>
      </w:r>
      <w:r>
        <w:rPr>
          <w:rFonts w:ascii="Amiri" w:hAnsi="Amiri" w:eastAsia="Amiri" w:cs="Amiri"/>
          <w:color w:val="111111"/>
          <w:sz w:val="28"/>
          <w:sz w:val="28"/>
          <w:szCs w:val="28"/>
          <w:rtl w:val="true"/>
          <w:lang w:bidi="ar-SA"/>
        </w:rPr>
        <w:t xml:space="preserve">اصطَرَعَت،مُشَمِّرٌ مُغلَولِبٌ،ظَفِرٌ </w:t>
      </w:r>
      <w:r>
        <w:rPr>
          <w:rStyle w:val="FootnoteAnchor"/>
          <w:rtl w:val="true"/>
        </w:rPr>
        <w:footnoteReference w:id="187"/>
      </w:r>
      <w:r>
        <w:rPr>
          <w:rFonts w:ascii="Amiri" w:hAnsi="Amiri" w:eastAsia="Amiri" w:cs="Amiri"/>
          <w:color w:val="111111"/>
          <w:sz w:val="28"/>
          <w:sz w:val="28"/>
          <w:szCs w:val="28"/>
          <w:rtl w:val="true"/>
          <w:lang w:bidi="ar-SA"/>
        </w:rPr>
        <w:t xml:space="preserve">،ضِرغامَةٌ،حَصِدٌ،مُخَدِّشٌ،ذَکَرٌ،سَیفٌ مِن سُیوفِ اللّهِ،رَأسٌ،قُثَمُ </w:t>
      </w:r>
      <w:r>
        <w:rPr>
          <w:rStyle w:val="FootnoteAnchor"/>
          <w:rtl w:val="true"/>
        </w:rPr>
        <w:footnoteReference w:id="188"/>
      </w:r>
      <w:r>
        <w:rPr>
          <w:rFonts w:ascii="Amiri" w:hAnsi="Amiri" w:eastAsia="Amiri" w:cs="Amiri"/>
          <w:color w:val="111111"/>
          <w:sz w:val="28"/>
          <w:sz w:val="28"/>
          <w:szCs w:val="28"/>
          <w:rtl w:val="true"/>
          <w:lang w:bidi="ar-SA"/>
        </w:rPr>
        <w:t xml:space="preserve">،نُشوءُ رَأسِهِ فی باذِخِ‌السُّؤدَدِ </w:t>
      </w:r>
      <w:r>
        <w:rPr>
          <w:rStyle w:val="FootnoteAnchor"/>
          <w:rtl w:val="true"/>
        </w:rPr>
        <w:footnoteReference w:id="189"/>
      </w:r>
      <w:r>
        <w:rPr>
          <w:rFonts w:ascii="Amiri" w:hAnsi="Amiri" w:eastAsia="Amiri" w:cs="Amiri"/>
          <w:color w:val="111111"/>
          <w:sz w:val="28"/>
          <w:sz w:val="28"/>
          <w:szCs w:val="28"/>
          <w:rtl w:val="true"/>
          <w:lang w:bidi="ar-SA"/>
        </w:rPr>
        <w:t xml:space="preserve">،وعارِزُ </w:t>
      </w:r>
      <w:r>
        <w:rPr>
          <w:rStyle w:val="FootnoteAnchor"/>
          <w:rtl w:val="true"/>
        </w:rPr>
        <w:footnoteReference w:id="190"/>
      </w:r>
      <w:r>
        <w:rPr>
          <w:rFonts w:ascii="Amiri" w:hAnsi="Amiri" w:eastAsia="Amiri" w:cs="Amiri"/>
          <w:color w:val="111111"/>
          <w:sz w:val="28"/>
          <w:sz w:val="28"/>
          <w:szCs w:val="28"/>
          <w:rtl w:val="true"/>
          <w:lang w:bidi="ar-SA"/>
        </w:rPr>
        <w:t xml:space="preserve">مَجدِهِ فی أکرَمِ المَحتِدِ </w:t>
      </w:r>
      <w:r>
        <w:rPr>
          <w:rStyle w:val="FootnoteAnchor"/>
          <w:rtl w:val="true"/>
        </w:rPr>
        <w:footnoteReference w:id="191"/>
      </w:r>
      <w:r>
        <w:rPr>
          <w:rFonts w:ascii="Amiri" w:hAnsi="Amiri" w:eastAsia="Amiri" w:cs="Amiri"/>
          <w:color w:val="111111"/>
          <w:sz w:val="28"/>
          <w:sz w:val="28"/>
          <w:szCs w:val="28"/>
          <w:rtl w:val="true"/>
          <w:lang w:bidi="ar-SA"/>
        </w:rPr>
        <w:t xml:space="preserve">،فَلا یَصرِفَنَّکَ عَن بَیعَتِهِ صارِفٌ عارِضٌ یَنوصُ إلَی الفِتنَةِ کُلَّ </w:t>
      </w:r>
      <w:bookmarkStart w:id="127" w:name="pg14260_142914"/>
    </w:p>
    <w:p>
      <w:pPr>
        <w:pStyle w:val="BookText"/>
        <w:rPr/>
      </w:pPr>
      <w:bookmarkEnd w:id="127"/>
      <w:r>
        <w:rPr>
          <w:rFonts w:ascii="Amiri" w:hAnsi="Amiri" w:eastAsia="Amiri" w:cs="Amiri"/>
          <w:color w:val="111111"/>
          <w:sz w:val="28"/>
          <w:sz w:val="28"/>
          <w:szCs w:val="28"/>
          <w:rtl w:val="true"/>
          <w:lang w:bidi="ar-SA"/>
        </w:rPr>
        <w:t xml:space="preserve">مَناصٍ،إن قالَ فَشَرُّ قائِلٍ،وإن سَکَتَ فَذو دَعایِرَ </w:t>
      </w:r>
      <w:r>
        <w:rPr>
          <w:rStyle w:val="FootnoteAnchor"/>
          <w:rtl w:val="true"/>
        </w:rPr>
        <w:footnoteReference w:id="1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الفساد والشرّ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رَجَعَ إلی صِفَةِ المَهدِیِّ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أوسَعُکُم کَهفاً،وأکثَرُکُم عِلماً،وأوصَلُکُم رَحِماً،اللّهُمَّ فَاجعَل بَعثَهُ خُروجاً مِنَ الغُمَّةِ،وَاجمَع بِهِ شَملَ الاُمَّةِ،فَإِن خارَ اللّهُ لَکَ فَاعزِم ولا تَنثَنِ عَنهُ إن وُفِّقتَ لَهُ،ولا تَجوزَنَّ عَنهُ إن هُدیتَ إلَیهِ،هاه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وأومَأَ بِیَدِهِ إلی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شَوقاً إلی رُؤیَتِهِ</w:t>
      </w:r>
      <w:r>
        <w:rPr>
          <w:rFonts w:eastAsia="Amiri" w:cs="Amiri" w:ascii="Amiri" w:hAnsi="Amiri"/>
          <w:color w:val="111111"/>
          <w:sz w:val="28"/>
          <w:szCs w:val="28"/>
          <w:rtl w:val="true"/>
          <w:lang w:bidi="ar-SA"/>
        </w:rPr>
        <w:t xml:space="preserve">. </w:t>
      </w:r>
      <w:r>
        <w:rPr>
          <w:rStyle w:val="FootnoteAnchor"/>
          <w:rtl w:val="true"/>
        </w:rPr>
        <w:footnoteReference w:id="193"/>
      </w:r>
    </w:p>
    <w:p>
      <w:pPr>
        <w:pStyle w:val="Heading5"/>
        <w:numPr>
          <w:ilvl w:val="4"/>
          <w:numId w:val="1"/>
        </w:numPr>
        <w:rPr/>
      </w:pPr>
      <w:bookmarkStart w:id="128" w:name="__RefHeading___Toc6062626_3381743652"/>
      <w:bookmarkStart w:id="129" w:name="_Toc45"/>
      <w:bookmarkEnd w:id="128"/>
      <w:r>
        <w:rPr/>
        <w:t>11/5</w:t>
      </w:r>
      <w:r>
        <w:rPr>
          <w:rtl w:val="true"/>
        </w:rPr>
        <w:t xml:space="preserve"> </w:t>
      </w:r>
      <w:r>
        <w:rPr>
          <w:rtl w:val="true"/>
        </w:rPr>
        <w:t>المَهدِیُّ علیه السّلام مِن وُلدِ فاطِمَةَ علیها السّلام</w:t>
      </w:r>
      <w:bookmarkEnd w:id="129"/>
    </w:p>
    <w:p>
      <w:pPr>
        <w:pStyle w:val="BookText"/>
        <w:rPr/>
      </w:pPr>
      <w:r>
        <w:rPr>
          <w:rFonts w:eastAsia="Amiri" w:cs="Amiri" w:ascii="Amiri" w:hAnsi="Amiri"/>
          <w:color w:val="111111"/>
          <w:sz w:val="28"/>
          <w:szCs w:val="28"/>
          <w:lang w:bidi="ar-SA"/>
        </w:rPr>
        <w:t>3893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 بإسناده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 مِن وُلدِکِ</w:t>
      </w:r>
      <w:r>
        <w:rPr>
          <w:rFonts w:eastAsia="Amiri" w:cs="Amiri" w:ascii="Amiri" w:hAnsi="Amiri"/>
          <w:color w:val="111111"/>
          <w:sz w:val="28"/>
          <w:szCs w:val="28"/>
          <w:rtl w:val="true"/>
          <w:lang w:bidi="ar-SA"/>
        </w:rPr>
        <w:t xml:space="preserve">. </w:t>
      </w:r>
      <w:r>
        <w:rPr>
          <w:rStyle w:val="FootnoteAnchor"/>
          <w:rtl w:val="true"/>
        </w:rPr>
        <w:footnoteReference w:id="194"/>
      </w:r>
    </w:p>
    <w:p>
      <w:pPr>
        <w:pStyle w:val="Heading5"/>
        <w:numPr>
          <w:ilvl w:val="4"/>
          <w:numId w:val="1"/>
        </w:numPr>
        <w:rPr/>
      </w:pPr>
      <w:bookmarkStart w:id="130" w:name="__RefHeading___Toc6062628_3381743652"/>
      <w:bookmarkStart w:id="131" w:name="_Toc46"/>
      <w:bookmarkEnd w:id="130"/>
      <w:r>
        <w:rPr/>
        <w:t>12/5</w:t>
      </w:r>
      <w:r>
        <w:rPr>
          <w:rtl w:val="true"/>
        </w:rPr>
        <w:t xml:space="preserve"> </w:t>
      </w:r>
      <w:r>
        <w:rPr>
          <w:rtl w:val="true"/>
        </w:rPr>
        <w:t>فَضلُ الصّابِرِ فی عَصرِ الغَیبَةِ‌</w:t>
      </w:r>
      <w:bookmarkEnd w:id="13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 عن عبد الرحمن بن سلیط عن الحسین بن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اثنا عَشَرَ مَهدِیّاً؛أوَّلُهُم أمیرُ المُؤمِنینَ عَلِیُّ بنُ أبی طالِبٍ علیه السّلام،وآخِرُهُمُ التّاسِعُ مِن وُلدی وهُوَ الإِمامُ القائِمُ بِالحَقِّ،یُحیِی اللّهُ بِهِ الأَرضَ بَعدَ مَوتِها،ویُظهِرُ بِهِ دینَ الحَقِّ عَلَی الدّینِ کُلِّهِ ولَو کَرِهَ المُشرِکونَ،لَهُ غَیبَةٌ یَرتَدُّ فیها أقوامٌ ویَثبُتُ فیها عَلَی الدّینِ آخَرونَ، </w:t>
      </w:r>
      <w:bookmarkStart w:id="132" w:name="pg14260_142915"/>
    </w:p>
    <w:p>
      <w:pPr>
        <w:pStyle w:val="BookText"/>
        <w:rPr/>
      </w:pPr>
      <w:bookmarkEnd w:id="132"/>
      <w:r>
        <w:rPr>
          <w:rFonts w:ascii="Amiri" w:hAnsi="Amiri" w:eastAsia="Amiri" w:cs="Amiri"/>
          <w:color w:val="111111"/>
          <w:sz w:val="28"/>
          <w:sz w:val="28"/>
          <w:szCs w:val="28"/>
          <w:rtl w:val="true"/>
          <w:lang w:bidi="ar-SA"/>
        </w:rPr>
        <w:t>فَیُؤذَونَ ویُقالُ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مَتی هذَا الْوَعْدُ إِنْ کُنْتُمْ صادِقِینَ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الصّابِرَ فی غَیبَتِهِ عَلَی الأَذی وَالتَّکذیبِ بِمَنزِلَةِ المُجاهِدِ بِالسَّیفِ بَینَ یَدَی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95"/>
      </w:r>
    </w:p>
    <w:p>
      <w:pPr>
        <w:pStyle w:val="Heading5"/>
        <w:numPr>
          <w:ilvl w:val="4"/>
          <w:numId w:val="1"/>
        </w:numPr>
        <w:rPr/>
      </w:pPr>
      <w:bookmarkStart w:id="133" w:name="__RefHeading___Toc6062630_3381743652"/>
      <w:bookmarkStart w:id="134" w:name="_Toc47"/>
      <w:bookmarkEnd w:id="133"/>
      <w:r>
        <w:rPr/>
        <w:t>13/5</w:t>
      </w:r>
      <w:r>
        <w:rPr>
          <w:rtl w:val="true"/>
        </w:rPr>
        <w:t xml:space="preserve"> </w:t>
      </w:r>
      <w:r>
        <w:rPr>
          <w:rtl w:val="true"/>
        </w:rPr>
        <w:t>مِن عَلائِمِ ظُهورِ المَهدِیِّ علیه السّلام</w:t>
      </w:r>
      <w:bookmarkEnd w:id="134"/>
    </w:p>
    <w:p>
      <w:pPr>
        <w:pStyle w:val="BookText"/>
        <w:rPr/>
      </w:pPr>
      <w:r>
        <w:rPr>
          <w:rFonts w:eastAsia="Amiri" w:cs="Amiri" w:ascii="Amiri" w:hAnsi="Amiri"/>
          <w:color w:val="111111"/>
          <w:sz w:val="28"/>
          <w:szCs w:val="28"/>
          <w:lang w:bidi="ar-SA"/>
        </w:rPr>
        <w:t>3895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 للنعمانی عن عمیرة بنت نفیل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الحُسَینَ بنَ عَلِیٍّ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 الأَمرُ الَّذی تَنتَظِرونَهُ حَتّی یَبرَأَ بَعضُکُم مِن بَعضٍ،ویَتفِلَ بَعضُکُم فی وُجوهِ بَعضٍ،ویَشهَدَ بَعضُکُم عَلی بَعضٍ بِالکُفرِ،ویَلعَنَ بَعضُکُم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 ذلِکَ الزَّمانِ مِن 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الخَیرُ کُلُّهُ فی ذلِکَ الزَّمانِ،یَقومُ قائِمُنا ویَدفَعُ ذلِکَ کُلَّهُ</w:t>
      </w:r>
      <w:r>
        <w:rPr>
          <w:rFonts w:eastAsia="Amiri" w:cs="Amiri" w:ascii="Amiri" w:hAnsi="Amiri"/>
          <w:color w:val="111111"/>
          <w:sz w:val="28"/>
          <w:szCs w:val="28"/>
          <w:rtl w:val="true"/>
          <w:lang w:bidi="ar-SA"/>
        </w:rPr>
        <w:t xml:space="preserve">. </w:t>
      </w:r>
      <w:r>
        <w:rPr>
          <w:rStyle w:val="FootnoteAnchor"/>
          <w:rtl w:val="true"/>
        </w:rPr>
        <w:footnoteReference w:id="196"/>
      </w:r>
    </w:p>
    <w:p>
      <w:pPr>
        <w:pStyle w:val="Heading5"/>
        <w:numPr>
          <w:ilvl w:val="4"/>
          <w:numId w:val="1"/>
        </w:numPr>
        <w:rPr/>
      </w:pPr>
      <w:bookmarkStart w:id="135" w:name="__RefHeading___Toc6062632_3381743652"/>
      <w:bookmarkStart w:id="136" w:name="_Toc48"/>
      <w:bookmarkEnd w:id="135"/>
      <w:r>
        <w:rPr/>
        <w:t>14/5</w:t>
      </w:r>
      <w:r>
        <w:rPr>
          <w:rtl w:val="true"/>
        </w:rPr>
        <w:t xml:space="preserve"> </w:t>
      </w:r>
      <w:r>
        <w:rPr>
          <w:rtl w:val="true"/>
        </w:rPr>
        <w:t>أنصارُ المَهدِیِّ علیه السّلام</w:t>
      </w:r>
      <w:bookmarkEnd w:id="136"/>
    </w:p>
    <w:p>
      <w:pPr>
        <w:pStyle w:val="BookText"/>
        <w:rPr/>
      </w:pPr>
      <w:r>
        <w:rPr>
          <w:rFonts w:eastAsia="Amiri" w:cs="Amiri" w:ascii="Amiri" w:hAnsi="Amiri"/>
          <w:color w:val="111111"/>
          <w:sz w:val="28"/>
          <w:szCs w:val="28"/>
          <w:lang w:bidi="ar-SA"/>
        </w:rPr>
        <w:t>3896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 بإسناده عن الحسین بن علیّ عن أبیه أمیر المؤمنین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مِن وُلدِکَ یا حُسَینُ هُوَ القائِمُ بِالحَقِّ،المُظهِرُ لِلدّینِ،وَالباسِطُ لِلعَدلِ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ذلِکَ لَکائِنٌ؟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إی‌وَالَّذی بَعَثَ مُحَمَّداً صلّی اللّه علیه و آله بِالنُّبُوَّةِ،وَاصطَفاهُ عَلی جَمیعِ البَرِیَّةِ، </w:t>
      </w:r>
      <w:bookmarkStart w:id="137" w:name="pg14260_142916"/>
    </w:p>
    <w:p>
      <w:pPr>
        <w:pStyle w:val="BookText"/>
        <w:rPr/>
      </w:pPr>
      <w:bookmarkEnd w:id="137"/>
      <w:r>
        <w:rPr>
          <w:rFonts w:ascii="Amiri" w:hAnsi="Amiri" w:eastAsia="Amiri" w:cs="Amiri"/>
          <w:color w:val="111111"/>
          <w:sz w:val="28"/>
          <w:sz w:val="28"/>
          <w:szCs w:val="28"/>
          <w:rtl w:val="true"/>
          <w:lang w:bidi="ar-SA"/>
        </w:rPr>
        <w:t>ولکِن بَعدَ غَیبَةٍ وحَیرَةٍ،فَلا یَثبُتُ فیها عَلی دینِهِ إلَّاالمُخلِصونَ المُباشِرونَ لِروحِ الیَقینِ،الَّذینَ أخَذَ اللّهُ عز و جل میثاقَهُم بِوِلایَتِنا،وکَتَبَ فی قُلوبِهِمُ الإِیمانَ وأیَّدَهُم بِروحٍ مِنهُ</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عن الحسین بن خالد عن الإمام الرضا عن آبائه علیهم السّلام، 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الرضا عن آبائه عنه علیهم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138" w:name="__RefHeading___Toc6062634_3381743652"/>
      <w:bookmarkStart w:id="139" w:name="_Toc49"/>
      <w:bookmarkEnd w:id="138"/>
      <w:r>
        <w:rPr/>
        <w:t>15/5</w:t>
      </w:r>
      <w:r>
        <w:rPr>
          <w:rtl w:val="true"/>
        </w:rPr>
        <w:t xml:space="preserve"> </w:t>
      </w:r>
      <w:r>
        <w:rPr>
          <w:rtl w:val="true"/>
        </w:rPr>
        <w:t>مُدَّةُ مُلکِهِ‌</w:t>
      </w:r>
      <w:bookmarkEnd w:id="139"/>
    </w:p>
    <w:p>
      <w:pPr>
        <w:pStyle w:val="BookText"/>
        <w:rPr/>
      </w:pPr>
      <w:r>
        <w:rPr>
          <w:rFonts w:eastAsia="Amiri" w:cs="Amiri" w:ascii="Amiri" w:hAnsi="Amiri"/>
          <w:color w:val="111111"/>
          <w:sz w:val="28"/>
          <w:szCs w:val="28"/>
          <w:lang w:bidi="ar-SA"/>
        </w:rPr>
        <w:t>3897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یَملِکُ المَهدِیُّ علیه السّلام تِسعَ عَشرَةَ سَنَةً وأشهُراً</w:t>
      </w:r>
      <w:r>
        <w:rPr>
          <w:rFonts w:eastAsia="Amiri" w:cs="Amiri" w:ascii="Amiri" w:hAnsi="Amiri"/>
          <w:color w:val="111111"/>
          <w:sz w:val="28"/>
          <w:szCs w:val="28"/>
          <w:rtl w:val="true"/>
          <w:lang w:bidi="ar-SA"/>
        </w:rPr>
        <w:t xml:space="preserve">. </w:t>
      </w:r>
      <w:r>
        <w:rPr>
          <w:rStyle w:val="FootnoteAnchor"/>
          <w:rtl w:val="true"/>
        </w:rPr>
        <w:footnoteReference w:id="198"/>
      </w:r>
    </w:p>
    <w:p>
      <w:pPr>
        <w:pStyle w:val="Heading5"/>
        <w:numPr>
          <w:ilvl w:val="4"/>
          <w:numId w:val="1"/>
        </w:numPr>
        <w:rPr/>
      </w:pPr>
      <w:bookmarkStart w:id="140" w:name="__RefHeading___Toc6062636_3381743652"/>
      <w:bookmarkStart w:id="141" w:name="_Toc50"/>
      <w:bookmarkEnd w:id="140"/>
      <w:r>
        <w:rPr/>
        <w:t>16/5</w:t>
      </w:r>
      <w:r>
        <w:rPr>
          <w:rtl w:val="true"/>
        </w:rPr>
        <w:t xml:space="preserve"> </w:t>
      </w:r>
      <w:r>
        <w:rPr>
          <w:rtl w:val="true"/>
        </w:rPr>
        <w:t>سِرُّ اختِلافِ عَمَلِ الإِمامَینِ‌</w:t>
      </w:r>
      <w:bookmarkEnd w:id="141"/>
    </w:p>
    <w:p>
      <w:pPr>
        <w:pStyle w:val="BookText"/>
        <w:rPr/>
      </w:pPr>
      <w:r>
        <w:rPr>
          <w:rFonts w:eastAsia="Amiri" w:cs="Amiri" w:ascii="Amiri" w:hAnsi="Amiri"/>
          <w:color w:val="111111"/>
          <w:sz w:val="28"/>
          <w:szCs w:val="28"/>
          <w:lang w:bidi="ar-SA"/>
        </w:rPr>
        <w:t>3898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من لا یحضره الفقیه عن سالم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رَسولُ اللّهِ صلّی اللّه علیه و آله إلی عَلِیٍّ علیه السّلام وَحدَهُ،وأوصی عَلِیٌّ علیه السّلام إلَی الحَسَنِ وَالحُسَینِ علیهما السّلام جَمیعاً،وکانَ الحَسَنُ علیه السّلام إمامَهُ،فَدَخَلَ رَجُلٌ یَومَ عَرَفَةَ عَلَی الحَسَنِ علیه السّلام وهُوَ یَتَغَدّی وَالحُسَینُ علیه السّلام صائِمٌ،ثُمَّ جاءَ بَعدَما قُبِضَ الحَسَنُ علیه السّلام فَدَخَلَ عَلَی الحُسَینِ علیه السّلام یَومَ عَرَفَةَ وهُوَ یَتَغَدّی وعَلِیُّ بنُ الحُسَینِ علیه السّلام صائِمٌ،فَقالَ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دَخَلتُ عَلَی الحَسَنِ علیه السّلام وهُوَ یَتَغَدّی وأنتَ صائِمٌ،ثُمَّ دَخَلتُ عَلَیکَ وأنتَ مُفطِرٌ؟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علیه السّلام کانَ إماماً فَأَفطَرَ لِئَلّا یُتَّخَذَ صَومُهُ سُنَّةً ولِیَتَأَسّی </w:t>
      </w:r>
      <w:r>
        <w:rPr>
          <w:rStyle w:val="FootnoteAnchor"/>
          <w:rtl w:val="true"/>
        </w:rPr>
        <w:footnoteReference w:id="199"/>
      </w:r>
      <w:r>
        <w:rPr>
          <w:rFonts w:ascii="Amiri" w:hAnsi="Amiri" w:eastAsia="Amiri" w:cs="Amiri"/>
          <w:color w:val="111111"/>
          <w:sz w:val="28"/>
          <w:sz w:val="28"/>
          <w:szCs w:val="28"/>
          <w:rtl w:val="true"/>
          <w:lang w:bidi="ar-SA"/>
        </w:rPr>
        <w:t>بِهِ النّاسُ، فَلَمّا أن قُبِضَ کُنتُ أنَا الإِمامَ؛فَأَرَدتُ ألّا یُتَّخَذَ صَومی سُنَّةً فَیَتَأَسَّی النّاسُ بی</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Amiri" w:cs="Amiri" w:ascii="Amiri" w:hAnsi="Amiri"/>
          <w:color w:val="111111"/>
          <w:sz w:val="28"/>
          <w:szCs w:val="28"/>
          <w:lang w:bidi="ar-SA"/>
        </w:rPr>
        <w:t>3899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مستدرک الوسائل عن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یَومَ عَرَفَةَ عَلَی الحُسَینِ بنِ عَلِیٍّ علیه السّلام وأقداحُ السَّویقِ بَینَ یَدَیهِ وبَینَ یَدَی أصحابِهِ،وَالمَصاحِفُ فی حُجورِهِم وهُم یَنتَظِرونَ الإِفطارَ،فَسَأَلتُهُ عَن مَسأَلَةٍ فَأَجابَنی،فَخَرَجتُ فَدَخَلتُ عَلَی الحَسَنِ بنِ عَلِیٍّ علیه السّلام، وَالنّاسُ یَدخُلونَ إلی مَوائِدَ مَوضوعَةٍ عَلَیها طَعامٌ عَتیدٌ </w:t>
      </w:r>
      <w:r>
        <w:rPr>
          <w:rStyle w:val="FootnoteAnchor"/>
          <w:rtl w:val="true"/>
        </w:rPr>
        <w:footnoteReference w:id="201"/>
      </w:r>
      <w:r>
        <w:rPr>
          <w:rFonts w:ascii="Amiri" w:hAnsi="Amiri" w:eastAsia="Amiri" w:cs="Amiri"/>
          <w:color w:val="111111"/>
          <w:sz w:val="28"/>
          <w:sz w:val="28"/>
          <w:szCs w:val="28"/>
          <w:rtl w:val="true"/>
          <w:lang w:bidi="ar-SA"/>
        </w:rPr>
        <w:t>،فَیَأکُلونَ ویَحمِلونَ،فَرَآنی وقَد تَغَیَّرتُ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مَسروقُ لِمَ لا تَأکُلُ؟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صائِمٌ،وأنَا أذکُرُ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 ما بَدا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بِاللّهِ أن تَکونوا مُختَلِفینَ،دَخَلتُ عَلَی الحُسَینِ علیه السّلام فَرَأَیتُهُ یَنتَظِرُ الإِفطارَ،ودَخَلتُ عَلَیکَ وأنتَ عَلی هذِهِ الصِّفَةِ وَالحالِ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فَضَمَّنی إلی صَدرِهِ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الأَشرَسِ،أما عَلِمتَ أنَّ اللّهَ تَعالی نَدَبَنا لِسِیاسَةِ الاُمَّةِ،ولَوِ اجتَمَعنا عَلی شَیءٍ ما وَسِعَکُم غَیرُهُ؟إنّی أفطَرتُ لِمُفطِرِکُم،وصامَ أخی لِصُوّامِکُم</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Amiri" w:cs="Amiri" w:ascii="Amiri" w:hAnsi="Amiri"/>
          <w:color w:val="111111"/>
          <w:sz w:val="28"/>
          <w:szCs w:val="28"/>
          <w:lang w:bidi="ar-SA"/>
        </w:rPr>
        <w:t>3900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یَعقوبَ بنِ شُعَیبٍ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صَومِ یَومِ عَرَفَةَ،قالَ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صُمتَ وإن شِئتَ لَم تَصُم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وذَکَرَ أنَّ رَجُلاً أتَی الحَسَنَ وَالحُسَینَ علیهما السّلام فَوَجَدَ أحَدَهُما صائِماً وَالآخَرَ مُفطِراً، فَسَأَلَهُما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صُمتَ فَحَسَنٌ،وإن لَم تَصُم فَجائِزٌ</w:t>
      </w:r>
      <w:r>
        <w:rPr>
          <w:rFonts w:eastAsia="Amiri" w:cs="Amiri" w:ascii="Amiri" w:hAnsi="Amiri"/>
          <w:color w:val="111111"/>
          <w:sz w:val="28"/>
          <w:szCs w:val="28"/>
          <w:rtl w:val="true"/>
          <w:lang w:bidi="ar-SA"/>
        </w:rPr>
        <w:t xml:space="preserve">. </w:t>
      </w:r>
      <w:r>
        <w:rPr>
          <w:rStyle w:val="FootnoteAnchor"/>
          <w:rtl w:val="true"/>
        </w:rPr>
        <w:footnoteReference w:id="203"/>
      </w:r>
      <w:bookmarkStart w:id="142" w:name="pg14260_142918"/>
    </w:p>
    <w:p>
      <w:pPr>
        <w:pStyle w:val="Heading4"/>
        <w:numPr>
          <w:ilvl w:val="3"/>
          <w:numId w:val="1"/>
        </w:numPr>
        <w:rPr/>
      </w:pPr>
      <w:bookmarkStart w:id="143" w:name="__RefHeading___Toc6062638_3381743652"/>
      <w:bookmarkStart w:id="144" w:name="_Toc51"/>
      <w:bookmarkEnd w:id="142"/>
      <w:bookmarkEnd w:id="143"/>
      <w:r>
        <w:rPr>
          <w:rtl w:val="true"/>
        </w:rPr>
        <w:t>الفَصلُ السّادِسُ</w:t>
      </w:r>
      <w:r>
        <w:rPr>
          <w:rtl w:val="true"/>
        </w:rPr>
        <w:t>:</w:t>
      </w:r>
      <w:r>
        <w:rPr>
          <w:rtl w:val="true"/>
        </w:rPr>
        <w:t>شیعة أهل البیت علیهم السّلام</w:t>
      </w:r>
      <w:bookmarkEnd w:id="144"/>
    </w:p>
    <w:p>
      <w:pPr>
        <w:pStyle w:val="Heading5"/>
        <w:numPr>
          <w:ilvl w:val="4"/>
          <w:numId w:val="1"/>
        </w:numPr>
        <w:rPr/>
      </w:pPr>
      <w:bookmarkStart w:id="145" w:name="__RefHeading___Toc6062640_3381743652"/>
      <w:bookmarkStart w:id="146" w:name="_Toc52"/>
      <w:bookmarkEnd w:id="145"/>
      <w:r>
        <w:rPr/>
        <w:t>1/6</w:t>
      </w:r>
      <w:r>
        <w:rPr>
          <w:rtl w:val="true"/>
        </w:rPr>
        <w:t xml:space="preserve"> </w:t>
      </w:r>
      <w:r>
        <w:rPr>
          <w:rtl w:val="true"/>
        </w:rPr>
        <w:t>فَضلُ شیعَةِ أهلِ البَیتِ علیهم السّلام</w:t>
      </w:r>
      <w:bookmarkEnd w:id="146"/>
    </w:p>
    <w:p>
      <w:pPr>
        <w:pStyle w:val="BookText"/>
        <w:rPr/>
      </w:pP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عن زید بن أرقم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شیعَتِنا إلّاصِدّیقٌ شَهیدٌ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یَکونُ ذلِکَ وعامَّتُهُم یَموتونَ عَلی فِراشِهِم؟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تَتلو کِتابَ اللّهِ فِی الحَدیدِ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بِاللّهِ وَ رُسُلِهِ أُولئِکَ هُمُ الصِّدِّیقُونَ وَ الشُّهَداءُ عِنْدَ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فَکَأَنّی لَم أقرَأ هذِهِ الآیَةَ مِن کِتابِ اللّهِ تَعالی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الشُّهَداءُ لَیسَ إلّاکَما تَقولُ لَکانَ الشُّهَداءُ قَلیلاً</w:t>
      </w:r>
      <w:r>
        <w:rPr>
          <w:rFonts w:eastAsia="Amiri" w:cs="Amiri" w:ascii="Amiri" w:hAnsi="Amiri"/>
          <w:color w:val="111111"/>
          <w:sz w:val="28"/>
          <w:szCs w:val="28"/>
          <w:rtl w:val="true"/>
          <w:lang w:bidi="ar-SA"/>
        </w:rPr>
        <w:t xml:space="preserve">. </w:t>
      </w:r>
      <w:r>
        <w:rPr>
          <w:rStyle w:val="FootnoteAnchor"/>
          <w:rtl w:val="true"/>
        </w:rPr>
        <w:footnoteReference w:id="20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عن أبی الجاریة والأصبغ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مَروانُ عَلَی المَدینَةِ،خَطَبَ النّاسَ فَوَقَعَ فی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الحُسَینُ علیه السّلام مُغضَباً حَتّی دَخَلَ عَلی </w:t>
      </w:r>
    </w:p>
    <w:p>
      <w:pPr>
        <w:pStyle w:val="BookText"/>
        <w:rPr/>
      </w:pPr>
      <w:r>
        <w:rPr>
          <w:rFonts w:ascii="Amiri" w:hAnsi="Amiri" w:eastAsia="Amiri" w:cs="Amiri"/>
          <w:color w:val="111111"/>
          <w:sz w:val="28"/>
          <w:sz w:val="28"/>
          <w:szCs w:val="28"/>
          <w:rtl w:val="true"/>
          <w:lang w:bidi="ar-SA"/>
        </w:rPr>
        <w:t>مَروانَ،فَقالَ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الزَّرقاءِ </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الزرقاء بنت موهب،جدّة مروان بن الحکم لأبیه،وکانت من ذوات الرایات الّتی یُستدلّ بها علی بیوت البغاء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ویَابنَ آکِلَةِ القُمَّلِ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الواقِعُ فی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اخبِرُکَ بِما فیکَ وفی أصحابِکَ وفی عَلِیٍّ علیه السّلام؟فَإِنَّ اللّهَ تَبارَکَ وتَعالی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لِعَلِیٍّ وشیعَتِهِ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یَسَّرْناهُ بِلِسانِکَ لِتُبَشِّرَ بِهِ الْمُتَّقِینَ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بِذلِکَ النَّبِیُّ صلّی اللّه علیه و آله لِعَلِیِّ بنِ أبی طالِبٍ علیه السّلام</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Amiri" w:cs="Amiri" w:ascii="Amiri" w:hAnsi="Amiri"/>
          <w:color w:val="111111"/>
          <w:sz w:val="28"/>
          <w:szCs w:val="28"/>
          <w:lang w:bidi="ar-SA"/>
        </w:rPr>
        <w:t>3903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 الستّة عشر بإسناده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فَحَدَّثَهُ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مِن شیعَتِنا لَیَأتی یَومَ القِیامَةِ عَلَیهِ تاجُ نُبُوَّةٍ،قُدّامَهُ سَبعونَ مَلَکاً </w:t>
      </w:r>
      <w:r>
        <w:rPr>
          <w:rStyle w:val="FootnoteAnchor"/>
          <w:rtl w:val="true"/>
        </w:rPr>
        <w:footnoteReference w:id="207"/>
      </w:r>
      <w:r>
        <w:rPr>
          <w:rFonts w:ascii="Amiri" w:hAnsi="Amiri" w:eastAsia="Amiri" w:cs="Amiri"/>
          <w:color w:val="111111"/>
          <w:sz w:val="28"/>
          <w:sz w:val="28"/>
          <w:szCs w:val="28"/>
          <w:rtl w:val="true"/>
          <w:lang w:bidi="ar-SA"/>
        </w:rPr>
        <w:t>یَنساقُ سَوقاً إلی بابِ الجَنَّةِ،فَیُقالُ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الجَنَّةَ بِغَیرِ حِسابٍ</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Amiri" w:cs="Amiri" w:ascii="Amiri" w:hAnsi="Amiri"/>
          <w:color w:val="111111"/>
          <w:sz w:val="28"/>
          <w:szCs w:val="28"/>
          <w:lang w:bidi="ar-SA"/>
        </w:rPr>
        <w:t>3904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علیّ بن محمّد بن الصایغ عن أبیه عن 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جَدّی عَن جِبریلَ علیه السّلام عَن رَبِّهِ عز و جل أنَّ تَحتَ قائِمَةِ کُرسِیِّ العَرشِ فی وَرَقَةِ </w:t>
      </w:r>
      <w:r>
        <w:rPr>
          <w:rStyle w:val="FootnoteAnchor"/>
          <w:rtl w:val="true"/>
        </w:rPr>
        <w:footnoteReference w:id="209"/>
      </w:r>
      <w:r>
        <w:rPr>
          <w:rFonts w:ascii="Amiri" w:hAnsi="Amiri" w:eastAsia="Amiri" w:cs="Amiri"/>
          <w:color w:val="111111"/>
          <w:sz w:val="28"/>
          <w:sz w:val="28"/>
          <w:szCs w:val="28"/>
          <w:rtl w:val="true"/>
          <w:lang w:bidi="ar-SA"/>
        </w:rPr>
        <w:t>آسٍ خَضراءَ مَکتوبٌ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إلَّااللّهُ،مُحَمَّدٌ رَسولُ اللّهِ،یا شیعَةَ آلِ مُحَمَّدٍ،لا یَأتی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مِنکُم یَومَ القِیامَةِ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إلّاأدخَلَهُ اللّهُ الجَنَّةَ</w:t>
      </w:r>
      <w:r>
        <w:rPr>
          <w:rFonts w:eastAsia="Amiri" w:cs="Amiri" w:ascii="Amiri" w:hAnsi="Amiri"/>
          <w:color w:val="111111"/>
          <w:sz w:val="28"/>
          <w:szCs w:val="28"/>
          <w:rtl w:val="true"/>
          <w:lang w:bidi="ar-SA"/>
        </w:rPr>
        <w:t xml:space="preserve">. </w:t>
      </w:r>
      <w:r>
        <w:rPr>
          <w:rStyle w:val="FootnoteAnchor"/>
          <w:rtl w:val="true"/>
        </w:rPr>
        <w:footnoteReference w:id="21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بإسناده عن الحسین عن أبیه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w:t>
      </w:r>
      <w:bookmarkStart w:id="147" w:name="pg14260_142920"/>
    </w:p>
    <w:p>
      <w:pPr>
        <w:pStyle w:val="BookText"/>
        <w:rPr/>
      </w:pPr>
      <w:bookmarkEnd w:id="147"/>
      <w:r>
        <w:rPr>
          <w:rFonts w:ascii="Amiri" w:hAnsi="Amiri" w:eastAsia="Amiri" w:cs="Amiri"/>
          <w:color w:val="111111"/>
          <w:sz w:val="28"/>
          <w:sz w:val="28"/>
          <w:szCs w:val="28"/>
          <w:rtl w:val="true"/>
          <w:lang w:bidi="ar-SA"/>
        </w:rPr>
        <w:t>بَشِّر شیعَتَکَ وأنصارَکَ بِخِصالٍ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طیبُ المَولِدِ،وثانیها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إیمانِهِم بِاللّهِ،وثالِثُها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اللّهِ عز و جل لَهُم، ورابِعُها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الفُسحَةُ فی قُبورِهِم،وخامِسُها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عَلَی الصِّراطِ بَینَ أعیُنِهِم،وسادِسُها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نَزعُ الفَقرِ مِن بَینِ أعیُنِهِم وغِنی قُلوبِهِم،وسابِعُها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 مِنَ اللّهِ عز و جل لِأَعدائِهِم، وثامِنُها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الأَمنُ مِنَ الجُذامِ وَالبَرَصِ وَالجُنونِ،یا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وتاسِعُها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اِنحِطاطُ الذُّنوبِ وَالسَّیِّئاتِ عَنهُم،وعاشِرُها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مَعی فِی الجَنَّةِ وأنَا مَعَهُم</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زید عن الإمام الصادق عن آبائه علیهم السّلام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148" w:name="__RefHeading___Toc6062642_3381743652"/>
      <w:bookmarkStart w:id="149" w:name="_Toc53"/>
      <w:bookmarkEnd w:id="148"/>
      <w:r>
        <w:rPr/>
        <w:t>2/6</w:t>
      </w:r>
      <w:r>
        <w:rPr>
          <w:rtl w:val="true"/>
        </w:rPr>
        <w:t xml:space="preserve"> </w:t>
      </w:r>
      <w:r>
        <w:rPr>
          <w:rtl w:val="true"/>
        </w:rPr>
        <w:t>مَصائِبُ شیعَةِ أهلِ البَیتِ علیهم السّلام</w:t>
      </w:r>
      <w:bookmarkEnd w:id="149"/>
    </w:p>
    <w:p>
      <w:pPr>
        <w:pStyle w:val="BookText"/>
        <w:rPr/>
      </w:pPr>
      <w:r>
        <w:rPr>
          <w:rFonts w:eastAsia="Amiri" w:cs="Amiri" w:ascii="Amiri" w:hAnsi="Amiri"/>
          <w:color w:val="111111"/>
          <w:sz w:val="28"/>
          <w:szCs w:val="28"/>
          <w:lang w:bidi="ar-SA"/>
        </w:rPr>
        <w:t>3906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عن سعد بن طریف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 السّلام فَجاءَ جَمیلٌ الأَزرَقُ فَدَخَلَ عَلَیهِ،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فَذَکَروا بَلایَا الشّیعَةِ وما یُصیبُهُم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اناساً أتَوا عَلِیَّ بنَ الحُسَینِ علیه السّلام وعَبدَ اللّهِ بنَ عَبّاسٍ فَذَکَروا لَهُما نَحواً مِمّا ذَکَرتُم،قالَ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فَأَتَیَا الحُسَینَ بنَ عَلِیٍّ علیه السّلام فَذَکَرا لَهُ ذلِکَ،فَقالَ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وَاللّهِ،البَلاءُ وَالفَقرُ وَالقَتلُ أسرَعُ إلی مَن أحَبَّنا مِن رَکضِ البَراذینِ </w:t>
      </w:r>
      <w:r>
        <w:rPr>
          <w:rStyle w:val="FootnoteAnchor"/>
          <w:rtl w:val="true"/>
        </w:rPr>
        <w:footnoteReference w:id="212"/>
      </w:r>
      <w:r>
        <w:rPr>
          <w:rFonts w:ascii="Amiri" w:hAnsi="Amiri" w:eastAsia="Amiri" w:cs="Amiri"/>
          <w:color w:val="111111"/>
          <w:sz w:val="28"/>
          <w:sz w:val="28"/>
          <w:szCs w:val="28"/>
          <w:rtl w:val="true"/>
          <w:lang w:bidi="ar-SA"/>
        </w:rPr>
        <w:t>، ومِنَ السَّیلِ إلی صِمرِهِ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الصِّمرُ </w:t>
      </w:r>
      <w:r>
        <w:rPr>
          <w:rStyle w:val="FootnoteAnchor"/>
          <w:rtl w:val="true"/>
        </w:rPr>
        <w:footnoteReference w:id="2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أن تَکونوا کَذلِکَ لَرَأَینا أنَّکُم لَستُم مِنّا</w:t>
      </w:r>
      <w:r>
        <w:rPr>
          <w:rFonts w:eastAsia="Amiri" w:cs="Amiri" w:ascii="Amiri" w:hAnsi="Amiri"/>
          <w:color w:val="111111"/>
          <w:sz w:val="28"/>
          <w:szCs w:val="28"/>
          <w:rtl w:val="true"/>
          <w:lang w:bidi="ar-SA"/>
        </w:rPr>
        <w:t xml:space="preserve">. </w:t>
      </w:r>
      <w:r>
        <w:rPr>
          <w:rStyle w:val="FootnoteAnchor"/>
          <w:rtl w:val="true"/>
        </w:rPr>
        <w:footnoteReference w:id="21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 بإسناده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مازِلتُ أنَا ومَن کانَ قَبلی </w:t>
      </w:r>
    </w:p>
    <w:p>
      <w:pPr>
        <w:pStyle w:val="BookText"/>
        <w:rPr/>
      </w:pPr>
      <w:r>
        <w:rPr>
          <w:rFonts w:ascii="Amiri" w:hAnsi="Amiri" w:eastAsia="Amiri" w:cs="Amiri"/>
          <w:color w:val="111111"/>
          <w:sz w:val="28"/>
          <w:sz w:val="28"/>
          <w:szCs w:val="28"/>
          <w:rtl w:val="true"/>
          <w:lang w:bidi="ar-SA"/>
        </w:rPr>
        <w:t xml:space="preserve">مِنَ النَّبِیّینَ وَالمُؤمِنینَ مُبتَلَینَ بِمَن یُؤذینا،ولَو کانَ المُؤمِنُ عَلی رَأسِ جَبَلٍ لَقَیَّضَ </w:t>
      </w:r>
      <w:r>
        <w:rPr>
          <w:rStyle w:val="FootnoteAnchor"/>
          <w:rtl w:val="true"/>
        </w:rPr>
        <w:footnoteReference w:id="2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قیَّضَ اللّهُ له 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عز و جل لَهُ مَن یُؤذیهِ لِیَأجُرَهُ عَلی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عن إسحاق بن جریر الجریری عن رجل من أهل بیته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شَیَّعَ أمیرُ المُؤمِنینَ علیه السّلام أبا ذَرٍّ رحمه الله،وشَیَّعَهُ الحَسَنُ وَالحُسَینُ علیهما السّلام،وعَقیلُ بنُ أبی طالِبٍ، وعَبدُ اللّهِ بنُ جَعفَرٍ،وعَمّارُ بنُ یاسِرٍ عَلَیهِم سَلامُ اللّهِ،قالَ لَهُم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وَدِّعوا أخاکُم،فَإِنَّهُ لابُدَّ لِلشّاخِصِ </w:t>
      </w:r>
      <w:r>
        <w:rPr>
          <w:rStyle w:val="FootnoteAnchor"/>
          <w:rtl w:val="true"/>
        </w:rPr>
        <w:footnoteReference w:id="216"/>
      </w:r>
      <w:r>
        <w:rPr>
          <w:rFonts w:ascii="Amiri" w:hAnsi="Amiri" w:eastAsia="Amiri" w:cs="Amiri"/>
          <w:color w:val="111111"/>
          <w:sz w:val="28"/>
          <w:sz w:val="28"/>
          <w:szCs w:val="28"/>
          <w:rtl w:val="true"/>
          <w:lang w:bidi="ar-SA"/>
        </w:rPr>
        <w:t>مِن أن یَمضِیَ ولِلمُشَیِّعِ مِن أن یَرجِعَ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فَتَکَلَّمَ کُلُّ رَجُلٍ مِنهُم عَلی حِیالِهِ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بنُ‌عَلِیٍّ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رَحِمَکَ‌اللّهُ یا أباذَرٍّ،إنَّ‌القَومَ إنَّمَا امتَهَنوکَ‌بِالبَلاءِ لِأَنَّکَ مَنَعتَهُم‌دینَکَ فَمَنَعوکَ دُنیاهُم،فَما أحوَجَکَ غَداً إلی مامَنَعتَهُم،وأغناکَ عَمّامَنَعوکَ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رَحِمَکُمُ اللّهُ مِن أهلِ بَیتٍ،فَما لی فِی الدُّنیا مِن شَجَنٍ </w:t>
      </w:r>
      <w:r>
        <w:rPr>
          <w:rStyle w:val="FootnoteAnchor"/>
          <w:rtl w:val="true"/>
        </w:rPr>
        <w:footnoteReference w:id="217"/>
      </w:r>
      <w:r>
        <w:rPr>
          <w:rFonts w:ascii="Amiri" w:hAnsi="Amiri" w:eastAsia="Amiri" w:cs="Amiri"/>
          <w:color w:val="111111"/>
          <w:sz w:val="28"/>
          <w:sz w:val="28"/>
          <w:szCs w:val="28"/>
          <w:rtl w:val="true"/>
          <w:lang w:bidi="ar-SA"/>
        </w:rPr>
        <w:t>غَیرُکُم،إنّی إذا ذَکَرتُکُم ذَکَرتُ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21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أبی الحدید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اخرِجَ أبو ذَرٍّ إلَی الرَّبَذَةِ </w:t>
      </w:r>
      <w:r>
        <w:rPr>
          <w:rStyle w:val="FootnoteAnchor"/>
          <w:rtl w:val="true"/>
        </w:rPr>
        <w:footnoteReference w:id="219"/>
      </w:r>
      <w:r>
        <w:rPr>
          <w:rFonts w:ascii="Amiri" w:hAnsi="Amiri" w:eastAsia="Amiri" w:cs="Amiri"/>
          <w:color w:val="111111"/>
          <w:sz w:val="28"/>
          <w:sz w:val="28"/>
          <w:szCs w:val="28"/>
          <w:rtl w:val="true"/>
          <w:lang w:bidi="ar-SA"/>
        </w:rPr>
        <w:t>،أمَرَ عُثمانُ فَنودِیَ فِی النّاسِ ألّا یُکَلِّمَ أحَدٌ أبا ذَرٍّ ولا یُشَیِّعَهُ،وأمَرَ مَروانَ بنَ الحَکَمِ أن یَخرُجَ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بِهِ،وتَحاماهُ النّاسُ إلّاعَلِیَّ بنَ أبی طالِبٍ علیه السّلام وعَقیلاً أخاهُ،وحَسَناً </w:t>
      </w:r>
      <w:bookmarkStart w:id="150" w:name="pg14260_142922"/>
    </w:p>
    <w:p>
      <w:pPr>
        <w:pStyle w:val="BookText"/>
        <w:rPr/>
      </w:pPr>
      <w:bookmarkEnd w:id="150"/>
      <w:r>
        <w:rPr>
          <w:rFonts w:ascii="Amiri" w:hAnsi="Amiri" w:eastAsia="Amiri" w:cs="Amiri"/>
          <w:color w:val="111111"/>
          <w:sz w:val="28"/>
          <w:sz w:val="28"/>
          <w:szCs w:val="28"/>
          <w:rtl w:val="true"/>
          <w:lang w:bidi="ar-SA"/>
        </w:rPr>
        <w:t>وحُسَیناً علیهما السّلام،وعَمّاراً؛فَإِنَّهُم خَرَجوا مَعَهُ یُشَیِّعونَهُ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الحَسَنُ علیه السّلام یُکَلِّمُ أبا ذَرٍّ،فَقالَ لَهُ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إیهاً یا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 أنَّ أمیرَ المُؤمِنینَ قَد نَهی عَن کَلامِ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کُنتَ لا تَعلَمُ فَاعلَم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عَلِیٌّ علیه السّلام عَلی مَروانَ،فَضَرَبَ بِالسَّوطِ بَینَ اذُنَی راحِلَتِهِ،وقالَ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تَنَحَّ لَحاکَ </w:t>
      </w:r>
      <w:r>
        <w:rPr>
          <w:rStyle w:val="FootnoteAnchor"/>
          <w:rtl w:val="true"/>
        </w:rPr>
        <w:footnoteReference w:id="2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قبّحه ولعنه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إلَی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مَروانُ مُغضَباً إلی عُثمانَ فَأَخبَرَهُ الخَبَرَ،فَتَلَظّی عَلی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تَکَلَّمَ الحُسَینُ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عَمّاه،إنَّ اللّهَ تَعالی قادِرٌ أن یُغَیِّرَ ما قَد تَری،وَاللّهُ کُلَّ یَومٍ هُوَ فی شَأنٍ،وقَد مَنَعَکَ القَومُ دُنیاهُم ومَنَعتَهُم دینَکَ،فَما أغناکَ عَمّا مَنَعوکَ، وأحوَجَهُم إلی ما مَنَعتَهُم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اللّهَ الصَّبرَ وَالنَّصرَ،وَاستَعِذ بِهِ مِنَ الجَشَعِ وَالجَزَعِ، فَإِنَّ الصَّبرَ مِنَ الدّینِ وَالکَرَمِ،وإنَّ الجَشَعَ لا یُقَدِّمُ رِزقاً،وَالجَزَعَ لا یُؤَخِّرُ أجَلاً</w:t>
      </w:r>
      <w:r>
        <w:rPr>
          <w:rFonts w:eastAsia="Amiri" w:cs="Amiri" w:ascii="Amiri" w:hAnsi="Amiri"/>
          <w:color w:val="111111"/>
          <w:sz w:val="28"/>
          <w:szCs w:val="28"/>
          <w:rtl w:val="true"/>
          <w:lang w:bidi="ar-SA"/>
        </w:rPr>
        <w:t xml:space="preserve">. </w:t>
      </w:r>
      <w:r>
        <w:rPr>
          <w:rStyle w:val="FootnoteAnchor"/>
          <w:rtl w:val="true"/>
        </w:rPr>
        <w:footnoteReference w:id="221"/>
      </w:r>
    </w:p>
    <w:p>
      <w:pPr>
        <w:pStyle w:val="Heading5"/>
        <w:numPr>
          <w:ilvl w:val="4"/>
          <w:numId w:val="1"/>
        </w:numPr>
        <w:rPr/>
      </w:pPr>
      <w:bookmarkStart w:id="151" w:name="__RefHeading___Toc6062644_3381743652"/>
      <w:bookmarkStart w:id="152" w:name="_Toc54"/>
      <w:bookmarkEnd w:id="151"/>
      <w:r>
        <w:rPr/>
        <w:t>3/6</w:t>
      </w:r>
      <w:r>
        <w:rPr>
          <w:rtl w:val="true"/>
        </w:rPr>
        <w:t xml:space="preserve"> </w:t>
      </w:r>
      <w:r>
        <w:rPr>
          <w:rtl w:val="true"/>
        </w:rPr>
        <w:t>تَکذیبُ مَن یَدَّعِی التَّشَیُّعَ‌</w:t>
      </w:r>
      <w:bookmarkEnd w:id="152"/>
    </w:p>
    <w:p>
      <w:pPr>
        <w:pStyle w:val="BookText"/>
        <w:rPr/>
      </w:pPr>
      <w:r>
        <w:rPr>
          <w:rFonts w:eastAsia="Amiri" w:cs="Amiri" w:ascii="Amiri" w:hAnsi="Amiri"/>
          <w:color w:val="111111"/>
          <w:sz w:val="28"/>
          <w:szCs w:val="28"/>
          <w:lang w:bidi="ar-SA"/>
        </w:rPr>
        <w:t>3910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شیعَتِکُم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ولا تَدَّعِیَنَّ شَیئاً،یَقولُ اللّهُ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کَذَبتَ وفَجَرتَ فی دَعواکَ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شیعَتَنا مَن سَلِمَت قُلوبُهُم مِن کُلِّ غِشٍّ ودَغَلٍ </w:t>
      </w:r>
      <w:r>
        <w:rPr>
          <w:rStyle w:val="FootnoteAnchor"/>
          <w:rtl w:val="true"/>
        </w:rPr>
        <w:footnoteReference w:id="222"/>
      </w:r>
      <w:r>
        <w:rPr>
          <w:rFonts w:ascii="Amiri" w:hAnsi="Amiri" w:eastAsia="Amiri" w:cs="Amiri"/>
          <w:color w:val="111111"/>
          <w:sz w:val="28"/>
          <w:sz w:val="28"/>
          <w:szCs w:val="28"/>
          <w:rtl w:val="true"/>
          <w:lang w:bidi="ar-SA"/>
        </w:rPr>
        <w:t>،ولکِن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مَوالیکُم ومُحِبّیکُم</w:t>
      </w:r>
      <w:r>
        <w:rPr>
          <w:rFonts w:eastAsia="Amiri" w:cs="Amiri" w:ascii="Amiri" w:hAnsi="Amiri"/>
          <w:color w:val="111111"/>
          <w:sz w:val="28"/>
          <w:szCs w:val="28"/>
          <w:rtl w:val="true"/>
          <w:lang w:bidi="ar-SA"/>
        </w:rPr>
        <w:t xml:space="preserve">. </w:t>
      </w:r>
      <w:r>
        <w:rPr>
          <w:rStyle w:val="FootnoteAnchor"/>
          <w:rtl w:val="true"/>
        </w:rPr>
        <w:footnoteReference w:id="22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14260_142924"/>
      <w:bookmarkStart w:id="154" w:name="pg14260_142924"/>
      <w:bookmarkEnd w:id="154"/>
    </w:p>
    <w:p>
      <w:pPr>
        <w:pStyle w:val="Heading4"/>
        <w:numPr>
          <w:ilvl w:val="3"/>
          <w:numId w:val="1"/>
        </w:numPr>
        <w:rPr/>
      </w:pPr>
      <w:bookmarkStart w:id="155" w:name="pg14260_142924"/>
      <w:bookmarkStart w:id="156" w:name="__RefHeading___Toc6062646_3381743652"/>
      <w:bookmarkStart w:id="157" w:name="_Toc55"/>
      <w:bookmarkEnd w:id="155"/>
      <w:bookmarkEnd w:id="156"/>
      <w:r>
        <w:rPr>
          <w:rtl w:val="true"/>
        </w:rPr>
        <w:t>الفَصلُ السّابِعُ</w:t>
      </w:r>
      <w:r>
        <w:rPr>
          <w:rtl w:val="true"/>
        </w:rPr>
        <w:t>:</w:t>
      </w:r>
      <w:r>
        <w:rPr>
          <w:rtl w:val="true"/>
        </w:rPr>
        <w:t>مواجهة الإمام الحسین علیه السّلام معاویة</w:t>
      </w:r>
      <w:bookmarkEnd w:id="157"/>
    </w:p>
    <w:p>
      <w:pPr>
        <w:pStyle w:val="Heading5"/>
        <w:numPr>
          <w:ilvl w:val="4"/>
          <w:numId w:val="1"/>
        </w:numPr>
        <w:rPr/>
      </w:pPr>
      <w:bookmarkStart w:id="158" w:name="__RefHeading___Toc6062648_3381743652"/>
      <w:bookmarkStart w:id="159" w:name="_Toc56"/>
      <w:bookmarkEnd w:id="158"/>
      <w:r>
        <w:rPr/>
        <w:t>1/7</w:t>
      </w:r>
      <w:r>
        <w:rPr>
          <w:rtl w:val="true"/>
        </w:rPr>
        <w:t xml:space="preserve"> </w:t>
      </w:r>
      <w:r>
        <w:rPr>
          <w:rtl w:val="true"/>
        </w:rPr>
        <w:t>الاِمتِناعُ عَنْ نَقضِ بَیعَةِ مُعاوِیَةَ‌</w:t>
      </w:r>
      <w:bookmarkEnd w:id="159"/>
    </w:p>
    <w:p>
      <w:pPr>
        <w:pStyle w:val="BookText"/>
        <w:rPr/>
      </w:pP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الحَسَنُ بنُ عَلِیٍّ علیهما السّلام،تَحَرَّکَتِ الشّیعَةُ بِالعِراقِ وکَتَبوا إلَی الحُسَینِ علیه السّلام فی خَلعِ مُعاوِیَةَ وَالبَیعَةِ لَهُ،فَامتَنَعَ عَلَیهِم وذَکَرَ أنَّ بَینَهُ وبَینَ مُعاوِیَةَ عَهداً وعَقداً لا یَجوزُ لَهُ نَقضُهُ حَتّی تَمضِیَ المُدَّةُ،فَإِن ماتَ مُعاوِیَةُ نَظَرَ فی ذلِکَ</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جَوابِ مَن دَعاهُ إلی نَقضِ بَیعَةِ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بایَعنا،ولَیسَ إلی ما ذَکَرتَ سَبیلٌ</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بنِ بِشرٍ وسُفیانَ بنِ لَیلَی الهَمدانِیَّینِ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لِیَکُن کُلُّ امرِئٍ مِنکُم حِلسا </w:t>
      </w:r>
      <w:r>
        <w:rPr>
          <w:rStyle w:val="FootnoteAnchor"/>
          <w:rtl w:val="true"/>
        </w:rPr>
        <w:footnoteReference w:id="226"/>
      </w:r>
      <w:r>
        <w:rPr>
          <w:rFonts w:ascii="Amiri" w:hAnsi="Amiri" w:eastAsia="Amiri" w:cs="Amiri"/>
          <w:color w:val="111111"/>
          <w:sz w:val="28"/>
          <w:sz w:val="28"/>
          <w:szCs w:val="28"/>
          <w:rtl w:val="true"/>
          <w:lang w:bidi="ar-SA"/>
        </w:rPr>
        <w:t xml:space="preserve">مِن أحلاسِ بَیتِهِ ما دامَ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حَیّاً، فَإِن یَهلِک وأنتُم أحیاءٌ،رَجَونا أن یَخیرَ اللّهُ لَنا ویُؤتِیَنا رُشدَنا،ولا یَکِلَنا إلی أنفُسِنا 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الَّذِینَ اتَّقَوْا وَ الَّذِینَ هُمْ مُحْسِنُونَ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227"/>
      </w:r>
    </w:p>
    <w:p>
      <w:pPr>
        <w:pStyle w:val="BookText"/>
        <w:rPr/>
      </w:pPr>
      <w:r>
        <w:rPr>
          <w:rFonts w:eastAsia="Amiri" w:cs="Amiri" w:ascii="Amiri" w:hAnsi="Amiri"/>
          <w:color w:val="111111"/>
          <w:sz w:val="28"/>
          <w:szCs w:val="28"/>
          <w:lang w:bidi="ar-SA"/>
        </w:rPr>
        <w:t>3914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جَوابِ کِتابٍ کَتَبَهُ إلَیهِ جَماعَةٌ مِن شیعَتِهِ بَعدَ وَفاةِ الحَسَنِ علیه السّلام یَذکُرونَ فیهِ انتِظارَهُم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لَأَرجو أن یَکونَ رَأیُ أخی رَحِمَهُ اللّهُ فِی المُوادَعَةِ،ورَأیی فی جِهادِ الظَّلَمَةِ رُشداً وسَداداً،فَالصَقوا بِالأَرضِ،وأخفُوا الشَّخصَ،وَاکتُمُوا الهَوی،وَاحتَرِسوا مِنَ الأَظِنّاءِ </w:t>
      </w:r>
      <w:r>
        <w:rPr>
          <w:rStyle w:val="FootnoteAnchor"/>
          <w:rtl w:val="true"/>
        </w:rPr>
        <w:footnoteReference w:id="228"/>
      </w:r>
      <w:r>
        <w:rPr>
          <w:rFonts w:ascii="Amiri" w:hAnsi="Amiri" w:eastAsia="Amiri" w:cs="Amiri"/>
          <w:color w:val="111111"/>
          <w:sz w:val="28"/>
          <w:sz w:val="28"/>
          <w:szCs w:val="28"/>
          <w:rtl w:val="true"/>
          <w:lang w:bidi="ar-SA"/>
        </w:rPr>
        <w:t>مادامَ ابنُ هِندٍ حَیّاً،فَإِن یَحدُث بِهِ حَدَثٌ وأنَا حَیٌّ یَأتِکُم رَأیی إن شاءَ اللّهُ</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Amiri" w:cs="Amiri" w:ascii="Amiri" w:hAnsi="Amiri"/>
          <w:color w:val="111111"/>
          <w:sz w:val="28"/>
          <w:szCs w:val="28"/>
          <w:lang w:bidi="ar-SA"/>
        </w:rPr>
        <w:t>3915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بایَعَ مُعاوِیَةُ بنُ أبی سُفیانَ النّاسَ لِیَزیدَ بنِ مُعاوِیَةَ،کانَ حُسَینُ بنُ عَلِیِّ بنِ أبی طالِبٍ علیه السّلام مِمَّن لَم یُبایِع لَهُ، وکانَ أهلُ الکوفَةِ یَکتُبونَ إلی حُسَینٍ علیه السّلام یَدعونَهُ إلَی الخُروجِ إلَیهِم فی خِلافَةِ مُعاوِیَةَ،کُلُّ ذلِکَ یَأبی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 مِنهُم قَومٌ إلی مُحَمَّدِ بنِ الحَنَفِیَّةِ،فَطَلَبوا إلَیهِ أن یَخرُجَ مَعَهُم،فَأَبی وجاءَ إلَی الحُسَینِ علیه السّلام فَأَخبَرَهُ بِما عَرَضوا عَلَیهِ،وقالَ </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القَومَ إنَّما یُریدونَ أن یَأکُلوا بِنا ویُشیطوا </w:t>
      </w:r>
      <w:r>
        <w:rPr>
          <w:rStyle w:val="FootnoteAnchor"/>
          <w:rtl w:val="true"/>
        </w:rPr>
        <w:footnoteReference w:id="231"/>
      </w:r>
      <w:r>
        <w:rPr>
          <w:rFonts w:ascii="Amiri" w:hAnsi="Amiri" w:eastAsia="Amiri" w:cs="Amiri"/>
          <w:color w:val="111111"/>
          <w:sz w:val="28"/>
          <w:sz w:val="28"/>
          <w:szCs w:val="28"/>
          <w:rtl w:val="true"/>
          <w:lang w:bidi="ar-SA"/>
        </w:rPr>
        <w:t>دِماءَنا</w:t>
      </w:r>
      <w:r>
        <w:rPr>
          <w:rFonts w:eastAsia="Amiri" w:cs="Amiri" w:ascii="Amiri" w:hAnsi="Amiri"/>
          <w:color w:val="111111"/>
          <w:sz w:val="28"/>
          <w:szCs w:val="28"/>
          <w:rtl w:val="true"/>
          <w:lang w:bidi="ar-SA"/>
        </w:rPr>
        <w:t xml:space="preserve">. </w:t>
      </w:r>
      <w:r>
        <w:rPr>
          <w:rStyle w:val="FootnoteAnchor"/>
          <w:rtl w:val="true"/>
        </w:rPr>
        <w:footnoteReference w:id="23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ترقّب موت معاویة للقیام</w:t>
      </w:r>
      <w:r>
        <w:rPr>
          <w:rFonts w:eastAsia="IRNazanin" w:cs="IRNazanin"/>
          <w:color w:val="111111"/>
          <w:sz w:val="28"/>
          <w:szCs w:val="28"/>
          <w:rtl w:val="true"/>
          <w:lang w:bidi="fa-IR"/>
        </w:rPr>
        <w:t xml:space="preserve">). </w:t>
      </w:r>
      <w:bookmarkStart w:id="160" w:name="pg14260_142926"/>
    </w:p>
    <w:p>
      <w:pPr>
        <w:pStyle w:val="Heading5"/>
        <w:numPr>
          <w:ilvl w:val="4"/>
          <w:numId w:val="1"/>
        </w:numPr>
        <w:rPr/>
      </w:pPr>
      <w:bookmarkStart w:id="161" w:name="__RefHeading___Toc6062650_3381743652"/>
      <w:bookmarkStart w:id="162" w:name="_Toc57"/>
      <w:bookmarkEnd w:id="160"/>
      <w:bookmarkEnd w:id="161"/>
      <w:r>
        <w:rPr/>
        <w:t>2/7</w:t>
      </w:r>
      <w:r>
        <w:rPr>
          <w:rtl w:val="true"/>
        </w:rPr>
        <w:t xml:space="preserve"> </w:t>
      </w:r>
      <w:r>
        <w:rPr>
          <w:rtl w:val="true"/>
        </w:rPr>
        <w:t>ما رُوِیَ عَنهُ فی مَسأَلَةِ الصُّلحِ‌</w:t>
      </w:r>
      <w:bookmarkEnd w:id="162"/>
    </w:p>
    <w:p>
      <w:pPr>
        <w:pStyle w:val="BookText"/>
        <w:rPr/>
      </w:pPr>
      <w:r>
        <w:rPr>
          <w:rFonts w:eastAsia="Amiri" w:cs="Amiri" w:ascii="Amiri" w:hAnsi="Amiri"/>
          <w:color w:val="111111"/>
          <w:sz w:val="28"/>
          <w:szCs w:val="28"/>
          <w:lang w:bidi="ar-SA"/>
        </w:rPr>
        <w:t>3916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 عن محمّد بن یعلی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 الحُسَینَ بنَ عَلِیٍّ علیه السّلام عَلی ظَهرِ الکوفَةِ </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وراء النهر إلی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راحِلٌ مَعَ الحَسَنِ یُریدُ مُعاوِیَةَ،فَقُلتُ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اللّهِ،أرَضیتَ؟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شِقشِقَةٌ </w:t>
      </w:r>
      <w:r>
        <w:rPr>
          <w:rStyle w:val="FootnoteAnchor"/>
          <w:rtl w:val="true"/>
        </w:rPr>
        <w:footnoteReference w:id="234"/>
      </w:r>
      <w:r>
        <w:rPr>
          <w:rFonts w:ascii="Amiri" w:hAnsi="Amiri" w:eastAsia="Amiri" w:cs="Amiri"/>
          <w:color w:val="111111"/>
          <w:sz w:val="28"/>
          <w:sz w:val="28"/>
          <w:szCs w:val="28"/>
          <w:rtl w:val="true"/>
          <w:lang w:bidi="ar-SA"/>
        </w:rPr>
        <w:t xml:space="preserve">هَدَرَت </w:t>
      </w:r>
      <w:r>
        <w:rPr>
          <w:rStyle w:val="FootnoteAnchor"/>
          <w:rtl w:val="true"/>
        </w:rPr>
        <w:footnoteReference w:id="235"/>
      </w:r>
      <w:r>
        <w:rPr>
          <w:rFonts w:ascii="Amiri" w:hAnsi="Amiri" w:eastAsia="Amiri" w:cs="Amiri"/>
          <w:color w:val="111111"/>
          <w:sz w:val="28"/>
          <w:sz w:val="28"/>
          <w:szCs w:val="28"/>
          <w:rtl w:val="true"/>
          <w:lang w:bidi="ar-SA"/>
        </w:rPr>
        <w:t xml:space="preserve">،وفَورَةٌ ثارَت،وعَرَبِیُّ مَنحّی </w:t>
      </w:r>
      <w:r>
        <w:rPr>
          <w:rStyle w:val="FootnoteAnchor"/>
          <w:rtl w:val="true"/>
        </w:rPr>
        <w:footnoteReference w:id="236"/>
      </w:r>
      <w:r>
        <w:rPr>
          <w:rFonts w:ascii="Amiri" w:hAnsi="Amiri" w:eastAsia="Amiri" w:cs="Amiri"/>
          <w:color w:val="111111"/>
          <w:sz w:val="28"/>
          <w:sz w:val="28"/>
          <w:szCs w:val="28"/>
          <w:rtl w:val="true"/>
          <w:lang w:bidi="ar-SA"/>
        </w:rPr>
        <w:t xml:space="preserve">،وسَمٌّ ذُعافٌ </w:t>
      </w:r>
      <w:r>
        <w:rPr>
          <w:rStyle w:val="FootnoteAnchor"/>
          <w:rtl w:val="true"/>
        </w:rPr>
        <w:footnoteReference w:id="237"/>
      </w:r>
      <w:r>
        <w:rPr>
          <w:rFonts w:ascii="Amiri" w:hAnsi="Amiri" w:eastAsia="Amiri" w:cs="Amiri"/>
          <w:color w:val="111111"/>
          <w:sz w:val="28"/>
          <w:sz w:val="28"/>
          <w:szCs w:val="28"/>
          <w:rtl w:val="true"/>
          <w:lang w:bidi="ar-SA"/>
        </w:rPr>
        <w:t xml:space="preserve">،وقیعانٌ بِالکوفَةِ وکَربَلاءَ،إنّی وَاللّهِ لَصاحِبُها،وصاحِبُ ضَحِیَّتِها،وَالعُصفورُ فی سَنابِلِها </w:t>
      </w:r>
      <w:r>
        <w:rPr>
          <w:rStyle w:val="FootnoteAnchor"/>
          <w:rtl w:val="true"/>
        </w:rPr>
        <w:footnoteReference w:id="238"/>
      </w:r>
      <w:r>
        <w:rPr>
          <w:rFonts w:ascii="Amiri" w:hAnsi="Amiri" w:eastAsia="Amiri" w:cs="Amiri"/>
          <w:color w:val="111111"/>
          <w:sz w:val="28"/>
          <w:sz w:val="28"/>
          <w:szCs w:val="28"/>
          <w:rtl w:val="true"/>
          <w:lang w:bidi="ar-SA"/>
        </w:rPr>
        <w:t xml:space="preserve">،إذا تَضَعضَعَ نَواحِی الجَبَلِ بِالعِراقِ،وهَجهَجَ </w:t>
      </w:r>
      <w:r>
        <w:rPr>
          <w:rStyle w:val="FootnoteAnchor"/>
          <w:rtl w:val="true"/>
        </w:rPr>
        <w:footnoteReference w:id="239"/>
      </w:r>
      <w:r>
        <w:rPr>
          <w:rFonts w:ascii="Amiri" w:hAnsi="Amiri" w:eastAsia="Amiri" w:cs="Amiri"/>
          <w:color w:val="111111"/>
          <w:sz w:val="28"/>
          <w:sz w:val="28"/>
          <w:szCs w:val="28"/>
          <w:rtl w:val="true"/>
          <w:lang w:bidi="ar-SA"/>
        </w:rPr>
        <w:t xml:space="preserve">کوفانُ الوَهَلِ </w:t>
      </w:r>
      <w:r>
        <w:rPr>
          <w:rStyle w:val="FootnoteAnchor"/>
          <w:rtl w:val="true"/>
        </w:rPr>
        <w:footnoteReference w:id="240"/>
      </w:r>
      <w:r>
        <w:rPr>
          <w:rFonts w:ascii="Amiri" w:hAnsi="Amiri" w:eastAsia="Amiri" w:cs="Amiri"/>
          <w:color w:val="111111"/>
          <w:sz w:val="28"/>
          <w:sz w:val="28"/>
          <w:szCs w:val="28"/>
          <w:rtl w:val="true"/>
          <w:lang w:bidi="ar-SA"/>
        </w:rPr>
        <w:t xml:space="preserve">،ومُنِعَ البِرُّ جانِبَهُ،وعُطِّلَ بَیتُ اللّهِ الحرَامُ،واُزحِفَ الوَقیذُ </w:t>
      </w:r>
      <w:r>
        <w:rPr>
          <w:rStyle w:val="FootnoteAnchor"/>
          <w:rtl w:val="true"/>
        </w:rPr>
        <w:footnoteReference w:id="241"/>
      </w:r>
      <w:r>
        <w:rPr>
          <w:rFonts w:ascii="Amiri" w:hAnsi="Amiri" w:eastAsia="Amiri" w:cs="Amiri"/>
          <w:color w:val="111111"/>
          <w:sz w:val="28"/>
          <w:sz w:val="28"/>
          <w:szCs w:val="28"/>
          <w:rtl w:val="true"/>
          <w:lang w:bidi="ar-SA"/>
        </w:rPr>
        <w:t xml:space="preserve">،وقُدِحَ الهَبیذُ </w:t>
      </w:r>
      <w:r>
        <w:rPr>
          <w:rStyle w:val="FootnoteAnchor"/>
          <w:rtl w:val="true"/>
        </w:rPr>
        <w:footnoteReference w:id="242"/>
      </w:r>
      <w:r>
        <w:rPr>
          <w:rFonts w:ascii="Amiri" w:hAnsi="Amiri" w:eastAsia="Amiri" w:cs="Amiri"/>
          <w:color w:val="111111"/>
          <w:sz w:val="28"/>
          <w:sz w:val="28"/>
          <w:szCs w:val="28"/>
          <w:rtl w:val="true"/>
          <w:lang w:bidi="ar-SA"/>
        </w:rPr>
        <w:t xml:space="preserve">،فَیالَها مِن زُمَرٍ أنَا صاحِبُها،إیهِ إیهِ أنّی وکَیفَ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شِئتُ 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أنزِلُ،وأینَ اقیمُ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اللّهِ،ما تَقولُ؟</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مَقامی بَینَ أرضٍ وسَماءٍ،ونُزولی حَیثُ حَلَّتِ الشّیعَةُ الأَصلابَ،وَالأَکبادَ الصَّلابَ،لا یَتَضَعضَعونَ لِلضَّیمِ،ولا یَأنَفونَ مِنَ الآخِرَةِ مُعضِلاً یَحتافُهُم،أهلُ میراثِ عَلِیٍّ ووَرَثَةُ بَیتِهِ</w:t>
      </w:r>
      <w:r>
        <w:rPr>
          <w:rFonts w:eastAsia="Amiri" w:cs="Amiri" w:ascii="Amiri" w:hAnsi="Amiri"/>
          <w:color w:val="111111"/>
          <w:sz w:val="28"/>
          <w:szCs w:val="28"/>
          <w:rtl w:val="true"/>
          <w:lang w:bidi="ar-SA"/>
        </w:rPr>
        <w:t xml:space="preserve">. </w:t>
      </w:r>
      <w:r>
        <w:rPr>
          <w:rStyle w:val="FootnoteAnchor"/>
          <w:rtl w:val="true"/>
        </w:rPr>
        <w:footnoteReference w:id="243"/>
      </w:r>
      <w:bookmarkStart w:id="163" w:name="pg14260_142927"/>
    </w:p>
    <w:p>
      <w:pPr>
        <w:pStyle w:val="Heading5"/>
        <w:numPr>
          <w:ilvl w:val="4"/>
          <w:numId w:val="1"/>
        </w:numPr>
        <w:rPr/>
      </w:pPr>
      <w:bookmarkStart w:id="164" w:name="__RefHeading___Toc6062652_3381743652"/>
      <w:bookmarkStart w:id="165" w:name="_Toc58"/>
      <w:bookmarkEnd w:id="163"/>
      <w:bookmarkEnd w:id="164"/>
      <w:r>
        <w:rPr/>
        <w:t>3/7</w:t>
      </w:r>
      <w:r>
        <w:rPr>
          <w:rtl w:val="true"/>
        </w:rPr>
        <w:t xml:space="preserve"> </w:t>
      </w:r>
      <w:r>
        <w:rPr>
          <w:rtl w:val="true"/>
        </w:rPr>
        <w:t>صِفَةُ مُعاوِیَةَ‌</w:t>
      </w:r>
      <w:bookmarkEnd w:id="165"/>
    </w:p>
    <w:p>
      <w:pPr>
        <w:pStyle w:val="BookText"/>
        <w:rPr/>
      </w:pPr>
      <w:r>
        <w:rPr>
          <w:rFonts w:eastAsia="Amiri" w:cs="Amiri" w:ascii="Amiri" w:hAnsi="Amiri"/>
          <w:color w:val="111111"/>
          <w:sz w:val="28"/>
          <w:szCs w:val="28"/>
          <w:lang w:bidi="ar-SA"/>
        </w:rPr>
        <w:t>3917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کنز الفوائد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بَلَغَهُ کَلامُ نافِعِ بنِ جُبَیرٍ فی مُعاوِیَةَ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یُسکِتُهُ الحِلمُ،ویُنطِقُهُ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کانَ یُنطِقُهُ البَطَرُ </w:t>
      </w:r>
      <w:r>
        <w:rPr>
          <w:rStyle w:val="FootnoteAnchor"/>
          <w:rtl w:val="true"/>
        </w:rPr>
        <w:footnoteReference w:id="2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الأَشَرُ؛وهو شِدّة المَرَح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بَطِرَ یَبطَر وأبطَرَه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،ویُسکِتُهُ الحَصَرُ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 عن بشر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لَجالِسٌ عِندَ الحُسَینِ بنِ عَلِیٍّ علیه السّلام إذ أتاهُ رَجُلٌ،فَقالَ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أبا عَبدِ اللّهِ،سَمِعتُ رَجُلاً یَبکی لِمَوتِ مُعاوِیَةَ بنِ أبی سُفیانَ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أرقَأَ </w:t>
      </w:r>
      <w:r>
        <w:rPr>
          <w:rStyle w:val="FootnoteAnchor"/>
          <w:rtl w:val="true"/>
        </w:rPr>
        <w:footnoteReference w:id="245"/>
      </w:r>
      <w:r>
        <w:rPr>
          <w:rFonts w:ascii="Amiri" w:hAnsi="Amiri" w:eastAsia="Amiri" w:cs="Amiri"/>
          <w:color w:val="111111"/>
          <w:sz w:val="28"/>
          <w:sz w:val="28"/>
          <w:szCs w:val="28"/>
          <w:rtl w:val="true"/>
          <w:lang w:bidi="ar-SA"/>
        </w:rPr>
        <w:t>اللّهُ دَمعَتَهُ،ولا فَرَّجَ هَمَّهُ،ولا کَشَفَ غَمَّهُ،ولا سَلّی حُزنَهُ،أتَری أنَّهُ یَکونُ بَعدَهُ مَن هُوَ شَرٌّ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تَرِبَت </w:t>
      </w:r>
      <w:r>
        <w:rPr>
          <w:rStyle w:val="FootnoteAnchor"/>
          <w:rtl w:val="true"/>
        </w:rPr>
        <w:footnoteReference w:id="246"/>
      </w:r>
      <w:r>
        <w:rPr>
          <w:rFonts w:ascii="Amiri" w:hAnsi="Amiri" w:eastAsia="Amiri" w:cs="Amiri"/>
          <w:color w:val="111111"/>
          <w:sz w:val="28"/>
          <w:sz w:val="28"/>
          <w:szCs w:val="28"/>
          <w:rtl w:val="true"/>
          <w:lang w:bidi="ar-SA"/>
        </w:rPr>
        <w:t>یَداهُ وفَمُهُ،أما وَاللّهِ لَقَد أصبَحَ مِنَ النّادِمینَ</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Amiri" w:cs="Amiri" w:ascii="Amiri" w:hAnsi="Amiri"/>
          <w:color w:val="111111"/>
          <w:sz w:val="28"/>
          <w:szCs w:val="28"/>
          <w:lang w:bidi="ar-SA"/>
        </w:rPr>
        <w:t>3919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الأخبار لابن قتیبة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 أن یَکونَ الهاشِمِیُّ غَیرَ جَوادٍ،ولَا الاُمَوِیُّ غَیرَ حَلیمٍ،ولَا الزُّبَیرِیُّ غَیرَ شُجاعٍ،ولَا المَخزومِیُّ غَیرَ تَیّاهٍ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ذلِکَ الحُسَینَ بنَ عَلِیٍّ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قَاتَلَهُ اللّهُ،أرادَ أن یَجودَ بَنو هاشِمٍ فَینفَدَ </w:t>
      </w:r>
      <w:r>
        <w:rPr>
          <w:rStyle w:val="FootnoteAnchor"/>
          <w:rtl w:val="true"/>
        </w:rPr>
        <w:footnoteReference w:id="248"/>
      </w:r>
      <w:r>
        <w:rPr>
          <w:rFonts w:ascii="Amiri" w:hAnsi="Amiri" w:eastAsia="Amiri" w:cs="Amiri"/>
          <w:color w:val="111111"/>
          <w:sz w:val="28"/>
          <w:sz w:val="28"/>
          <w:szCs w:val="28"/>
          <w:rtl w:val="true"/>
          <w:lang w:bidi="ar-SA"/>
        </w:rPr>
        <w:t xml:space="preserve">ما بِأَیدیهِم،ویَحلُمَ بَنو امَیَّةَ فَیَتَحَبَّبوا إلَی النّاسِ،ویَتَشَجَّعَ آلُ الزُّبَیرِ فَیَفنَوا،ویَتیهَ </w:t>
      </w:r>
      <w:r>
        <w:rPr>
          <w:rStyle w:val="FootnoteAnchor"/>
          <w:rtl w:val="true"/>
        </w:rPr>
        <w:footnoteReference w:id="249"/>
      </w:r>
      <w:bookmarkStart w:id="166" w:name="pg14260_142928"/>
    </w:p>
    <w:p>
      <w:pPr>
        <w:pStyle w:val="BookText"/>
        <w:rPr/>
      </w:pPr>
      <w:bookmarkEnd w:id="166"/>
      <w:r>
        <w:rPr>
          <w:rFonts w:ascii="Amiri" w:hAnsi="Amiri" w:eastAsia="Amiri" w:cs="Amiri"/>
          <w:color w:val="111111"/>
          <w:sz w:val="28"/>
          <w:sz w:val="28"/>
          <w:szCs w:val="28"/>
          <w:rtl w:val="true"/>
          <w:lang w:bidi="ar-SA"/>
        </w:rPr>
        <w:t>بَنو مَخزومٍ فَیُبغِضَهُمُ النّاسُ</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لابن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ذلک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Heading5"/>
        <w:numPr>
          <w:ilvl w:val="4"/>
          <w:numId w:val="1"/>
        </w:numPr>
        <w:rPr/>
      </w:pPr>
      <w:bookmarkStart w:id="167" w:name="__RefHeading___Toc6062654_3381743652"/>
      <w:bookmarkStart w:id="168" w:name="_Toc59"/>
      <w:bookmarkEnd w:id="167"/>
      <w:r>
        <w:rPr/>
        <w:t>4/7</w:t>
      </w:r>
      <w:r>
        <w:rPr>
          <w:rtl w:val="true"/>
        </w:rPr>
        <w:t xml:space="preserve"> </w:t>
      </w:r>
      <w:r>
        <w:rPr>
          <w:rtl w:val="true"/>
        </w:rPr>
        <w:t>احتِجاجاتُ الإِمامِ علیه السّلام عَلی مُعاوِیَةَ‌</w:t>
      </w:r>
      <w:bookmarkEnd w:id="168"/>
    </w:p>
    <w:p>
      <w:pPr>
        <w:pStyle w:val="BookText"/>
        <w:rPr/>
      </w:pPr>
      <w:r>
        <w:rPr>
          <w:rFonts w:eastAsia="Amiri" w:cs="Amiri" w:ascii="Amiri" w:hAnsi="Amiri"/>
          <w:color w:val="111111"/>
          <w:sz w:val="28"/>
          <w:szCs w:val="28"/>
          <w:lang w:bidi="ar-SA"/>
        </w:rPr>
        <w:t>3920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الیعقوبی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مُعاوِیَةُ لِلحُسَینِ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أنّا قَتَلنا شیعَةَ أبیکَ،فَحَنَّطناهُم وکَفَّنّاهُم وصَلَّینا عَلَیهِم ودَفَنّاهُم؟</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حَجَجتُکَ </w:t>
      </w:r>
      <w:r>
        <w:rPr>
          <w:rStyle w:val="FootnoteAnchor"/>
          <w:rtl w:val="true"/>
        </w:rPr>
        <w:footnoteReference w:id="251"/>
      </w:r>
      <w:r>
        <w:rPr>
          <w:rFonts w:ascii="Amiri" w:hAnsi="Amiri" w:eastAsia="Amiri" w:cs="Amiri"/>
          <w:color w:val="111111"/>
          <w:sz w:val="28"/>
          <w:sz w:val="28"/>
          <w:szCs w:val="28"/>
          <w:rtl w:val="true"/>
          <w:lang w:bidi="ar-SA"/>
        </w:rPr>
        <w:t xml:space="preserve">ورَبِّ الکَعبَةِ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لکِنّا وَاللّهِ إن قَتَلنا شیعَتَکَ ما کَفَنّاهُم ولا حَنَّطناهُم ولا صَلَّینا عَلَیهِم ولا دَفَنّاهُم</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مُعاوِیَةُ حُجرَ بنَ عَدِیٍّ وأصحابَهُ،لَقِیَ فی ذلِکَ العامِ الحُسَینَ علیه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بَلَغَکَ ما صَنَعتُ بِحُجرٍ وأصحابِهِ مِن شیعَةِ أبیکَ؟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قَتَلناهُم وکَفَّنّاهُم وصَلَّینا عَلَیهِم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فَضَحِکَ الحُسَینُ علیه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خَصَمَکَ القَومُ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لَو وَلینا مِثلَها مِن شیعَتِکَ ما کَفَنّاهُم ولا صَلَّینا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بَلَغَنی وُقوعُکَ بِأَبی حَسَنٍ،وقِیامُکَ وَاعتِراضُکَ بَنی هاشِمٍ بِالعُیوبِ،وَایمُ اللّهِ لَقَد أوتَرتَ غَیرَ قَوسِکَ </w:t>
      </w:r>
      <w:r>
        <w:rPr>
          <w:rStyle w:val="FootnoteAnchor"/>
          <w:rtl w:val="true"/>
        </w:rPr>
        <w:footnoteReference w:id="253"/>
      </w:r>
      <w:r>
        <w:rPr>
          <w:rFonts w:ascii="Amiri" w:hAnsi="Amiri" w:eastAsia="Amiri" w:cs="Amiri"/>
          <w:color w:val="111111"/>
          <w:sz w:val="28"/>
          <w:sz w:val="28"/>
          <w:szCs w:val="28"/>
          <w:rtl w:val="true"/>
          <w:lang w:bidi="ar-SA"/>
        </w:rPr>
        <w:t xml:space="preserve">،ورَمَیتَ غَیرَ غَرَضِکَ </w:t>
      </w:r>
      <w:r>
        <w:rPr>
          <w:rStyle w:val="FootnoteAnchor"/>
          <w:rtl w:val="true"/>
        </w:rPr>
        <w:footnoteReference w:id="254"/>
      </w:r>
      <w:r>
        <w:rPr>
          <w:rFonts w:ascii="Amiri" w:hAnsi="Amiri" w:eastAsia="Amiri" w:cs="Amiri"/>
          <w:color w:val="111111"/>
          <w:sz w:val="28"/>
          <w:sz w:val="28"/>
          <w:szCs w:val="28"/>
          <w:rtl w:val="true"/>
          <w:lang w:bidi="ar-SA"/>
        </w:rPr>
        <w:t xml:space="preserve">،وتَناوَلتَها بِالعَداوَةِ مِن مَکانٍ قَریبٍ،ولَقَد أطَعتَ </w:t>
      </w:r>
    </w:p>
    <w:p>
      <w:pPr>
        <w:pStyle w:val="BookText"/>
        <w:rPr/>
      </w:pPr>
      <w:r>
        <w:rPr>
          <w:rFonts w:ascii="Amiri" w:hAnsi="Amiri" w:eastAsia="Amiri" w:cs="Amiri"/>
          <w:color w:val="111111"/>
          <w:sz w:val="28"/>
          <w:sz w:val="28"/>
          <w:szCs w:val="28"/>
          <w:rtl w:val="true"/>
          <w:lang w:bidi="ar-SA"/>
        </w:rPr>
        <w:t>امرَءاً ما قَدُمَ إیمانُهُ،ولا حَدُثَ نِفاقُهُ،وما نَظَرَ لَکَ،فَانظُر لِنَفسِکَ أو 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الدرّ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نزهة الناظر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صالح بن کیسان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والسیاسة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قُدومِ مُعاوِیَةَ إلَی المَدینَةِ حاجّاً وأخذِهِ البَیعَةَ لِیَزیدَ، وخُطبَتِهِ الَّتی یَمدَحُ فیها یَزیدَ الطّاغِیَةَ ووَصفِهِ بِالعِلمِ بِالسُّنَّةِ وقِراءَةِ القُرآنِ وَالحِلمِ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الحُسَینُ علیه السّلام فَحَمِدَ اللّهَ وصَلّی عَلَی الرَّسولِ صلّی اللّه علیه و آله،ثُمَّ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یا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یُؤَدِّیَ القائِلُ وإن أطنَبَ </w:t>
      </w:r>
      <w:r>
        <w:rPr>
          <w:rStyle w:val="FootnoteAnchor"/>
          <w:rtl w:val="true"/>
        </w:rPr>
        <w:footnoteReference w:id="256"/>
      </w:r>
      <w:r>
        <w:rPr>
          <w:rFonts w:ascii="Amiri" w:hAnsi="Amiri" w:eastAsia="Amiri" w:cs="Amiri"/>
          <w:color w:val="111111"/>
          <w:sz w:val="28"/>
          <w:sz w:val="28"/>
          <w:szCs w:val="28"/>
          <w:rtl w:val="true"/>
          <w:lang w:bidi="ar-SA"/>
        </w:rPr>
        <w:t xml:space="preserve">فی صِفَةِ الرَّسولِ صلّی اللّه علیه و آله مِن جَمیعٍ جُزءاً،وقَد فَهِمتُ ما لَبَستَ بِهِ الخَلَفَ بَعدَ رَسولِ اللّهِ صلّی اللّه علیه و آله مِن إیجازِ الصِّفَةِ،وَالتَّنَکُّبِ عَنِ استِبلاغِ النَّعتِ،وهَیهاتَ هَیهاتَ یا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 الصُّبحُ فَحمَةَ الدُّجی،وبَهَرَتِ الشَّمسُ أنوارَ السُّرُجِ،ولَقَد فَضَّلتَ حَتّی أفرَطتَ،وَاستَأثَرتَ حَتّی أجحَفتَ، ومَنَعتَ حَتّی مَحَلتَ،وجُزتَ حَتّی جاوَزتَ،ما بَذَلتَ لِذی حَقٍّ مِنِ اسمِ حَقِّهِ بِنَصیبٍ،حَتّی أخَذَ الشَّیطانُ حَظَّهُ الأَوفَرَ،ونَصیبَهُ الأَکمَلَ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وفَهِمتُ ما ذَکَرتَهُ عَن یَزیدَ مِنِ اکتِمالِهِ،وسِیاسَتِهِ لِاُمَّةِ مُحَمَّدٍ صلّی اللّه علیه و آله،تُریدُ أن توهِمَ النّاسَ فی یَزیدَ،کَأَنَّکَ تَصِفُ مَحجوباً،أو تَنعَتُ غائِباً،أو تُخبِرُ عَمّا کانَ مِمَّا احتَوَیتَهُ بِعِلمٍ خاصٍّ،وقَد دَلَّ یَزیدُ مِن نَفسِهِ عَلی مَوقِعِ رَأیِهِ،فَخُذ لِیَزیدَ فیما أخَذَ فیهِ مِنِ استِقرائِهِ الکِلابَ المُهارِشَةَ </w:t>
      </w:r>
      <w:r>
        <w:rPr>
          <w:rStyle w:val="FootnoteAnchor"/>
          <w:rtl w:val="true"/>
        </w:rPr>
        <w:footnoteReference w:id="257"/>
      </w:r>
      <w:r>
        <w:rPr>
          <w:rFonts w:ascii="Amiri" w:hAnsi="Amiri" w:eastAsia="Amiri" w:cs="Amiri"/>
          <w:color w:val="111111"/>
          <w:sz w:val="28"/>
          <w:sz w:val="28"/>
          <w:szCs w:val="28"/>
          <w:rtl w:val="true"/>
          <w:lang w:bidi="ar-SA"/>
        </w:rPr>
        <w:t xml:space="preserve">عِندَ التَّهارُشِ،وَالحَمامَ السِّبقَ لِأَترابِهِنَّ،وَالقِیانَ ذَواتِ المَعازِفِ،وضَربِ المَلاهی تَجِده باصِراً،ودَع عَنکَ ما تُحاوِلُ،فَما أغناکَ أن تَلقَی اللّهَ مِن وِزرِ هذَا الخَلقِ بِأَکثَرَ مِمّا أنتَ لاقیهِ،فَوَاللّهِ ما بَرِحتَ تَقدَحُ باطِلاً فی </w:t>
      </w:r>
    </w:p>
    <w:p>
      <w:pPr>
        <w:pStyle w:val="BookText"/>
        <w:rPr/>
      </w:pPr>
      <w:r>
        <w:rPr>
          <w:rFonts w:ascii="Amiri" w:hAnsi="Amiri" w:eastAsia="Amiri" w:cs="Amiri"/>
          <w:color w:val="111111"/>
          <w:sz w:val="28"/>
          <w:sz w:val="28"/>
          <w:szCs w:val="28"/>
          <w:rtl w:val="true"/>
          <w:lang w:bidi="ar-SA"/>
        </w:rPr>
        <w:t>جَورٍ،وحَنَقاً فی ظُلمٍ،حَتّی مَلَأتَ الأَسقِیَةَ،وما بَینَکَ وبَینَ المَوتِ إلّاغَمضَةٌ،فَتَقدَمُ عَلی عَمَلٍ مَحفوظٍ فی یَومٍ مَشهودٍ،ولاتَ حینَ مَناصٍ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ورَأَیتُکَ عَرَضتَ بِنا بَعدَ هذَا الأَمرِ،ومَنَعتَنا عَن آبائِنا تُراثاً،ولَقَد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أورَثَنَا الرَّسولُ عَلَیهِ الصَّلاةُ وَالسَّلامُ وِلادَةً،وجِئتَ لَنا بِها،أما حَجَجتُم بِهِ القائِمَ عِندَ مَوتِ الرَّسولِ،فَأَذعَنَ لِلحُجَّةِ بِذلِکَ،ورَدَّهُ الإِیمانُ إلَی النَّصَفِ،فَرَکِبتُمُ الأَعالیلَ، وفَعَلتُمُ الأَفاعیلَ،وقُلتُم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ویَکونُ،حَتّی أتاکَ الأَمرُ یا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طَریقٍ کانَ قَصدُها لِغَیرِکَ،فَهُناکَ فَاعتَبِروا یا اولِی الأَبصارِ</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قُدومِ مُعاوِیَةَ إلی مَکَّةَ وأخذِهِ البَیعَةَ لِیَزیدَ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مُعاوِیَةُ بِمَکَّةَ لا یَذکُرُ شَیئاً مِن أمرِ یَزیدَ،ثُمَّ أرسَلَ إلَی الحُسَینِ علیه السّلام فَدَعاهُ،فَلَمّا جاءَهُ ودَخَلَ إلَیهِ قَرَّبَ مَجلِسَهُ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أنّی ما تَرَکتُ بَلَداً إلّاوقَد بَعَثتُ إلی أهلِهِ فَأَخَذتُ عَلَیهِمُ البَیعَةَ لِیَزیدَ،وإنَّما أخَّرتُ المَدینَةَ لِأَنّی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أصلُهُ وقَومُهُ وعَشیرَتُهُ ومَن لا أخافُهُم عَلَیهِ،ثُمَّ إنّی بَعَثتُ إلَی المَدینَةِ بَعدَ ذلِکَ فَأَبی بَیعَتَهُ مَن لا أعلَمُ أحَداً هُوَ أشَدُّ بِها مِنهُم،ولَو عَلِمتُ أنَّ لِاُمَّةِ مُحَمَّدٍ صلّی اللّه علیه و آله خَیراً مِن وَلَدی یَزیدَ لَما بَعَثتُ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مَهلاً یا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هکَذا،فَإِنَّکَ قَد تَرَکتَ مَن هُوَ خَیرٌ مِنهُ امّاً وأباً ونَفساً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کَأَنَّکَ تُریدُ بِذلِکَ نَفسَکَ أبا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أرَدتُ نَفسی فَکانَ ماذا؟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اخبِرُکَ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امُّکَ فَخَیرٌ مِن امِّ یَزیدَ،وأمّا أبوکَ فَلَهُ سابِقَةٌ وفَضلٌ،وقَرابَتُهُ مِن رسولِ اللّهِ صلّی اللّه علیه و آله لَیسَت لِغَیرِهِ مِنَ النّاسِ،غَیرَ أنَّهُ قَد حاکَمَ أبوهُ أباکَ،فَقَضَی اللّهُ لِأَبیهِ عَلی أبیکَ،وأمّا أنتَ وهُوَ فَهُوَ وَاللّهِ خَیرٌ لِاُمَّةِ </w:t>
      </w:r>
      <w:bookmarkStart w:id="169" w:name="pg14260_142931"/>
    </w:p>
    <w:p>
      <w:pPr>
        <w:pStyle w:val="BookText"/>
        <w:rPr/>
      </w:pPr>
      <w:bookmarkEnd w:id="169"/>
      <w:r>
        <w:rPr>
          <w:rFonts w:ascii="Amiri" w:hAnsi="Amiri" w:eastAsia="Amiri" w:cs="Amiri"/>
          <w:color w:val="111111"/>
          <w:sz w:val="28"/>
          <w:sz w:val="28"/>
          <w:szCs w:val="28"/>
          <w:rtl w:val="true"/>
          <w:lang w:bidi="ar-SA"/>
        </w:rPr>
        <w:t>مُحَمَّدٍ صلّی اللّه علیه و آله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خَیرٌ لِاُمَّةِ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 الخَمورُ الفَجورُ؟</w:t>
      </w:r>
    </w:p>
    <w:p>
      <w:pPr>
        <w:pStyle w:val="BookText"/>
        <w:rPr/>
      </w:pPr>
      <w:r>
        <w:rPr>
          <w:rFonts w:ascii="Amiri" w:hAnsi="Amiri" w:eastAsia="Amiri" w:cs="Amiri"/>
          <w:color w:val="111111"/>
          <w:sz w:val="28"/>
          <w:sz w:val="28"/>
          <w:szCs w:val="28"/>
          <w:rtl w:val="true"/>
          <w:lang w:bidi="ar-SA"/>
        </w:rPr>
        <w:t>فَقالَ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مَهلاً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لَو ذُکِرتَ عِندَهُ لَما ذَکَرَ مِنکَ إلّاحَسَناً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 مِنّی ما أعلَمُهُ مِنهُ أنَا فَلیَقُل فِیَّ ما أقولُ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إلی أهلِکَ راشِداً،وَاتَّقِ اللّهَ فی نَفسِکَ، وَاحذَر أهلَ الشّامِ أن یَسمَعوا مِنکَ ما قَد سَمِعتُهُ؛فَإِنَّهُم أعداؤُکَ وأعداءُ أبیکَ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الحُسَینُ علیه السّلام إلی مَنزِلِهِ</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170" w:name="__RefHeading___Toc6062656_3381743652"/>
      <w:bookmarkStart w:id="171" w:name="_Toc60"/>
      <w:bookmarkEnd w:id="170"/>
      <w:r>
        <w:rPr/>
        <w:t>5/7</w:t>
      </w:r>
      <w:r>
        <w:rPr>
          <w:rtl w:val="true"/>
        </w:rPr>
        <w:t xml:space="preserve"> </w:t>
      </w:r>
      <w:r>
        <w:rPr>
          <w:rtl w:val="true"/>
        </w:rPr>
        <w:t>مُکاتَباتُ الإِمامِ علیه السّلام ومُعاوِیَةَ‌</w:t>
      </w:r>
      <w:bookmarkEnd w:id="17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مُعاوِیَةُ إلَی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انتَهَت الَیَّ عَنکَ امورٌ أرغَبُ بِکَ عَنها،فَإِن کانَت حَقّاً لَم اقارَّکَ </w:t>
      </w:r>
      <w:r>
        <w:rPr>
          <w:rStyle w:val="FootnoteAnchor"/>
          <w:rtl w:val="true"/>
        </w:rPr>
        <w:footnoteReference w:id="260"/>
      </w:r>
      <w:r>
        <w:rPr>
          <w:rFonts w:ascii="Amiri" w:hAnsi="Amiri" w:eastAsia="Amiri" w:cs="Amiri"/>
          <w:color w:val="111111"/>
          <w:sz w:val="28"/>
          <w:sz w:val="28"/>
          <w:szCs w:val="28"/>
          <w:rtl w:val="true"/>
          <w:lang w:bidi="ar-SA"/>
        </w:rPr>
        <w:t xml:space="preserve">عَلَیها،ولَعَمری إنَّ مَن أعطی صَفقَةَ یَمینِهِ وعَهدَ اللّهِ ومیثاقَهُ لَحَرِیٌّ بِالوَفاءِ،وإن کانَت باطِلاً فَأَنتَ أسعَدُ النّاسِ بِذلِکَ، وبِحَظِّ نَفسِکَ تَبدَأُ،وبِعَهدِ اللّهِ توفی،فَلا تَحمِلنی عَلی قَطیعَتِکَ وَالإِساءَةِ بِکَ،فَإِنّی مَتی انکِرکَ تُنکِرنی،ومَتی تَکِدنی أکِدکَ،فَاتَّقِ شَقَّ عَصا هذِهِ الاُمَّةِ وأن یَرجِعوا عَلی یَدِکَ إلَی الفِتنَةِ،فَقَد جَرَّبتَ النّاسَ وبَلَوتَهُم،وأبوکَ کانَ أفضَلَ مِنکَ،وقَد کانَ اجتَمَعَ عَلَیهِ رَأیُ الَّذینَ یَلوذونَ بِکَ،ولا أظُنُّهُ یَصلُحُ لَکَ مِنهُم ما کانَ فَسَدَ عَلَیهِ، فَانظُر لِنَفسِکَ ودینِکَ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یَسْتَخِفَّنَّکَ الَّذِینَ لا یُوقِنُونَ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فَکَتَبَ إلَیهِ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بَعدُ،فَقَد بَلَغَنی کِتابُکَ تَذکُرُ أنَّهُ بَلَغَتکَ عَنّی امورٌ تَرغَبُ عَنها،فَإِن کانَت حَقّاً لَم تُقارَّنی عَلَیها،ولَن یَهدِیَ إلَی الحَسَناتِ ویُسَدِّدَ لَها إلَّااللّهُ،فَأَمّا ما نُمِّیَ </w:t>
      </w:r>
      <w:r>
        <w:rPr>
          <w:rStyle w:val="FootnoteAnchor"/>
          <w:rtl w:val="true"/>
        </w:rPr>
        <w:footnoteReference w:id="2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نَمَّیتُ الحدیثَ تنمیةً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بلّغتَهُ علی وجه النمیمة والإفساد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إلَیکَ فَإِنَّما رَقَّاهُ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المَلّاقونَ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المَشّاؤونَ بِالنَّمائِمِ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،المُفَرِّقونَ بَینَ الجَمیعِ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،وما اریدُ حَرباً لَکَ ولا خِلافاً عَلَیکَ،وَایمُ اللّهِ لَقَد تَرَکتُ ذلِکَ وأنَا أخافُ اللّهَ فی تَرکِهِ،وما أظُنُّ اللّهَ راضِیاً عَنّی بِتَرکِ مُحاکَمَتِکَ إلَیهِ،ولا عاذِری دونَ الإِعذارِ إلَیهِ فیکَ وفی أولِیائِکَ القاسِطینَ المُلحِدینَ،حِزبِ الظّالِمینَ وأولِیاءِ الشَّیاطینِ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 قاتِلَ حُجرِ بنِ عَدِیٍّ وأصحابِهِ المُصَلّینَ العابِدینَ،الَّذینَ یُنکِرونَ الظُّلمَ ویَستَعظِمونَ البِدَعَ،ولا یَخافونَ فِی اللّهِ لَومَةَ 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 وعُدواناً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إعطائِهِمُ الأَمانَ بِالمَواثیقِ وَالأَیمانِ المُغَلَّظَةِ؟</w:t>
      </w:r>
    </w:p>
    <w:p>
      <w:pPr>
        <w:pStyle w:val="BookText"/>
        <w:rPr/>
      </w:pPr>
      <w:r>
        <w:rPr>
          <w:rFonts w:ascii="Amiri" w:hAnsi="Amiri" w:eastAsia="Amiri" w:cs="Amiri"/>
          <w:color w:val="111111"/>
          <w:sz w:val="28"/>
          <w:sz w:val="28"/>
          <w:szCs w:val="28"/>
          <w:rtl w:val="true"/>
          <w:lang w:bidi="ar-SA"/>
        </w:rPr>
        <w:t>أوَلَستَ قاتِلَ عَمرِو بنِ الحَمِقِ صاحِبِ رَسولِ اللّهِ صلّی اللّه علیه و آله،الَّذی أبلَتهُ العِبادَةُ وصَفَّرَت لَونَهُ وأنحَلَت جِسمَهُ؟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أوَلَستَ المُدَّعِیَ زِیادَ بنَ سُمَیَّةَ المَولودَ عَلی فِراشِ عُبَیدٍ عَبدِ ثَقیفٍ،وزَعَمتَ أنَّهُ ابنُ أبیکَ،وقَد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،فَتَرَکتَ سُنَّةَ رَسولِ اللّهٍ صلّی اللّه علیه و آله وخالَفتَ أمرَهُ مُتَعَمِّداً،وَاتَّبَعتَ هَواکَ مُکَذِّباً،بِغَیرِ هُدیً مِنَ اللّهِ،ثُمَّ سَلَّطتَهُ عَلَی العِراقَینِ فَقَطَعَ أیدِیَ المُسلِمینَ وسَمَلَ </w:t>
      </w:r>
      <w:r>
        <w:rPr>
          <w:rStyle w:val="FootnoteAnchor"/>
          <w:rtl w:val="true"/>
        </w:rPr>
        <w:footnoteReference w:id="262"/>
      </w:r>
      <w:r>
        <w:rPr>
          <w:rFonts w:ascii="Amiri" w:hAnsi="Amiri" w:eastAsia="Amiri" w:cs="Amiri"/>
          <w:color w:val="111111"/>
          <w:sz w:val="28"/>
          <w:sz w:val="28"/>
          <w:szCs w:val="28"/>
          <w:rtl w:val="true"/>
          <w:lang w:bidi="ar-SA"/>
        </w:rPr>
        <w:t xml:space="preserve">أعیُنَهُم،وصَلَبَهُم عَلی جُذوعِ </w:t>
      </w:r>
    </w:p>
    <w:p>
      <w:pPr>
        <w:pStyle w:val="BookText"/>
        <w:rPr/>
      </w:pPr>
      <w:r>
        <w:rPr>
          <w:rFonts w:ascii="Amiri" w:hAnsi="Amiri" w:eastAsia="Amiri" w:cs="Amiri"/>
          <w:color w:val="111111"/>
          <w:sz w:val="28"/>
          <w:sz w:val="28"/>
          <w:szCs w:val="28"/>
          <w:rtl w:val="true"/>
          <w:lang w:bidi="ar-SA"/>
        </w:rPr>
        <w:t>النَّخلِ،کَأَنَّکَ لَستَ مِنَ الاُمَّةِ وکَأَنَّها لَیسَت مِنکَ،وقَد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ألحَقَ بِقَومٍ نَسَباً لَیسَ لَهُم فَهُوَ 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أوَلَستَ صاحِبَ الحَضرَمِیّینَ الَّذینَ کَتَبَ إلَیکَ ابنُ سُمَیَّةَ أنَّهُم عَلی دینِ عَلِیٍّ علیه السّلام، فَکَتَبتَ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اُقتُل مَن کانَ عَلی دینِ عَلِیٍّ ورَأیِهِ،فَقَتَلَهُم ومَثَّلَ بِهِم بِأَمرِکَ،ودینُ عَلِیٍّ علیه السّلام دینُ مُحَمَّدٍ صلّی اللّه علیه و آله الَّذی کانَ یَضرِبُ عَلَیهِ أباکَ،وَالَّذِی انتِحالُکَ إیّاهُ أجلَسَکَ مَجلِسَکَ هذا،ولَولا هُوَ کانَ أفضَلُ شَرَفِکَ تَجَشُّمَ الرَّحلَتَینِ فی طَلَبِ الخُمورِ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لِنَفسِکَ ودینِکَ وَالاُمَّةِ،وَاتَّقِ شَقَّ عَصَا الاُلفَةِ وأن تَرُدَّ النّاسَ إلَی الفِتنَةِ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أعلَمُ فِتنَةً عَلَی الاُمَّةِ أعظَمَ مِن وِلایَتِکَ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 نَظَراً لِنَفسی ودینی أفضَلَ مِن جِهادِکَ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أفعَلهُ فَهُوَ قُربَةٌ إلی رَبّی،وإن أترُکهُ فَذَنبٌ أستَغفِرُ اللّهَ مِنهُ فی کَثیرٍ مِن تَقصیری،وأسأَلُ اللّهَ تَوفیقی لِأَرشَدِ اموری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کَیدُکَ إیّایَ،فَلَیسَ یَکونُ عَلی أحَدٍ أضَرَّ مِنهُ عَلَیکَ،کَفِعلِکَ بِهؤُلاءِ النَّفَرِ الَّذینَ قَتَلتَهُم ومَثَّلتَ بِهِم بَعدَ الصُّلحِ مِن غَیرِ أن یَکونوا قاتَلوکَ ولا نَقَضوا عَهدَکَ،إلّا مَخافَةَ أمرٍ لَو لَم تَقتُلهُم مِتَّ قَبلَ أن یَفعَلوهُ،أو ماتوا قَبلَ أن یُدرِکوهُ،فَأَبشِر یا مُعاوِیَةُ بِالقِصاصِ،وأیقِن بِالحِسابِ،وَاعلَم أنَّ للّهِ‌ِ کِتاباً لا یُغادِرُ صَغیرَةً ولا کَبیرَةً إلّا أحصاها،ولَیسَ اللّهُ بِناسٍ لَکَ أخذَکَ بِالظِّنَّةِ،وقَتلَکَ أولِیاءَهُ عَلَی الشُّبهَةِ وَالتُّهمَةِ، وأخذَکَ النّاسَ بِالبَیعَةِ لِابنِکَ؛غُلامٍ سَفیهٍ یَشرَبُ الشَّرابَ ویَلعَبُ بِالکِلابِ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أعلَمُکَ إلّاخَسِرتَ نَفسَکَ،وأوبَقتَ </w:t>
      </w:r>
      <w:r>
        <w:rPr>
          <w:rStyle w:val="FootnoteAnchor"/>
          <w:rtl w:val="true"/>
        </w:rPr>
        <w:footnoteReference w:id="2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هَلَکَ،ویتعدّی بالهمزة،فیقال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أوبقته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دینَکَ،وأکَلتَ أمانَتَکَ،وغَشَشتَ</w:t>
      </w:r>
      <w:bookmarkStart w:id="172" w:name="pg14260_142934"/>
    </w:p>
    <w:p>
      <w:pPr>
        <w:pStyle w:val="BookText"/>
        <w:rPr/>
      </w:pPr>
      <w:bookmarkEnd w:id="172"/>
      <w:r>
        <w:rPr>
          <w:rFonts w:ascii="Amiri" w:hAnsi="Amiri" w:eastAsia="Amiri" w:cs="Amiri"/>
          <w:color w:val="111111"/>
          <w:sz w:val="28"/>
          <w:sz w:val="28"/>
          <w:szCs w:val="28"/>
          <w:rtl w:val="true"/>
          <w:lang w:bidi="ar-SA"/>
        </w:rPr>
        <w:t xml:space="preserve">رَعِیَّتَکَ،وتَبَوَّأتَ مَقعَدَکَ مِنَ النّارِ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 لِلْقَوْمِ الظّالِمِینَ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264"/>
      </w:r>
    </w:p>
    <w:p>
      <w:pPr>
        <w:pStyle w:val="Heading5"/>
        <w:numPr>
          <w:ilvl w:val="4"/>
          <w:numId w:val="1"/>
        </w:numPr>
        <w:rPr/>
      </w:pPr>
      <w:bookmarkStart w:id="173" w:name="__RefHeading___Toc6062658_3381743652"/>
      <w:bookmarkStart w:id="174" w:name="_Toc61"/>
      <w:bookmarkEnd w:id="173"/>
      <w:r>
        <w:rPr/>
        <w:t>6/7</w:t>
      </w:r>
      <w:r>
        <w:rPr>
          <w:rtl w:val="true"/>
        </w:rPr>
        <w:t xml:space="preserve"> </w:t>
      </w:r>
      <w:r>
        <w:rPr>
          <w:rtl w:val="true"/>
        </w:rPr>
        <w:t>الاِختِصامُ فِی اللّهِ عزّوجلّ‌</w:t>
      </w:r>
      <w:bookmarkEnd w:id="174"/>
    </w:p>
    <w:p>
      <w:pPr>
        <w:pStyle w:val="BookText"/>
        <w:rPr/>
      </w:pPr>
      <w:r>
        <w:rPr>
          <w:rFonts w:eastAsia="Amiri" w:cs="Amiri" w:ascii="Amiri" w:hAnsi="Amiri"/>
          <w:color w:val="111111"/>
          <w:sz w:val="28"/>
          <w:szCs w:val="28"/>
          <w:lang w:bidi="ar-SA"/>
        </w:rPr>
        <w:t>3925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عن النضر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لِلحُسَینِ بنِ عَلِیِّ بنِ أبی طالِبٍ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 حَدِّثنی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فِی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وبَنو امَیَّةَ،اختَصَمنا فِی اللّهِ عز و جل،قُلنا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وإیّاهُمُ الخَصمانِ یَومَ القِیامَةِ</w:t>
      </w:r>
      <w:r>
        <w:rPr>
          <w:rFonts w:eastAsia="Amiri" w:cs="Amiri" w:ascii="Amiri" w:hAnsi="Amiri"/>
          <w:color w:val="111111"/>
          <w:sz w:val="28"/>
          <w:szCs w:val="28"/>
          <w:rtl w:val="true"/>
          <w:lang w:bidi="ar-SA"/>
        </w:rPr>
        <w:t xml:space="preserve">. </w:t>
      </w:r>
      <w:r>
        <w:rPr>
          <w:rStyle w:val="FootnoteAnchor"/>
          <w:rtl w:val="true"/>
        </w:rPr>
        <w:footnoteReference w:id="26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عن بکر بن أیمن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وبَنی امَیَّةَ تَعادَینا فِی اللّهِ،فَنَحنُ وهُم کَذلِکَ إلی یَومِ القِیامَةِ،فَجاءَ جَبرَئیلُ علیه السّلام بِرایَةِ الحَقِّ فَرَکَزَها بَینَ أظهُرِنا،وجاءَ إبلیسُ بِرایَةِ الباطِلِ فَرَکَزَها بَینَ أظهُرِهِم</w:t>
      </w:r>
      <w:r>
        <w:rPr>
          <w:rFonts w:eastAsia="Amiri" w:cs="Amiri" w:ascii="Amiri" w:hAnsi="Amiri"/>
          <w:color w:val="111111"/>
          <w:sz w:val="28"/>
          <w:szCs w:val="28"/>
          <w:rtl w:val="true"/>
          <w:lang w:bidi="ar-SA"/>
        </w:rPr>
        <w:t xml:space="preserve">. </w:t>
      </w:r>
      <w:r>
        <w:rPr>
          <w:rStyle w:val="FootnoteAnchor"/>
          <w:rtl w:val="true"/>
        </w:rPr>
        <w:footnoteReference w:id="26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14260_142936"/>
      <w:bookmarkStart w:id="176" w:name="pg14260_142936"/>
      <w:bookmarkEnd w:id="176"/>
    </w:p>
    <w:p>
      <w:pPr>
        <w:pStyle w:val="Heading4"/>
        <w:numPr>
          <w:ilvl w:val="3"/>
          <w:numId w:val="1"/>
        </w:numPr>
        <w:rPr/>
      </w:pPr>
      <w:bookmarkStart w:id="177" w:name="pg14260_142936"/>
      <w:bookmarkStart w:id="178" w:name="__RefHeading___Toc6062660_3381743652"/>
      <w:bookmarkStart w:id="179" w:name="_Toc62"/>
      <w:bookmarkEnd w:id="177"/>
      <w:bookmarkEnd w:id="178"/>
      <w:r>
        <w:rPr>
          <w:rtl w:val="true"/>
        </w:rPr>
        <w:t>الفَصلُ الثّامِنُ</w:t>
      </w:r>
      <w:r>
        <w:rPr>
          <w:rtl w:val="true"/>
        </w:rPr>
        <w:t>:</w:t>
      </w:r>
      <w:r>
        <w:rPr>
          <w:rtl w:val="true"/>
        </w:rPr>
        <w:t>بیعة یزید</w:t>
      </w:r>
      <w:bookmarkEnd w:id="179"/>
    </w:p>
    <w:p>
      <w:pPr>
        <w:pStyle w:val="Heading5"/>
        <w:numPr>
          <w:ilvl w:val="4"/>
          <w:numId w:val="1"/>
        </w:numPr>
        <w:rPr/>
      </w:pPr>
      <w:bookmarkStart w:id="180" w:name="__RefHeading___Toc6062662_3381743652"/>
      <w:bookmarkStart w:id="181" w:name="_Toc63"/>
      <w:bookmarkEnd w:id="180"/>
      <w:r>
        <w:rPr/>
        <w:t>1/8</w:t>
      </w:r>
      <w:r>
        <w:rPr>
          <w:rtl w:val="true"/>
        </w:rPr>
        <w:t xml:space="preserve"> </w:t>
      </w:r>
      <w:r>
        <w:rPr>
          <w:rtl w:val="true"/>
        </w:rPr>
        <w:t>مُواصَفاتُ یَزیدَ</w:t>
      </w:r>
      <w:bookmarkEnd w:id="181"/>
    </w:p>
    <w:p>
      <w:pPr>
        <w:pStyle w:val="BookText"/>
        <w:rPr/>
      </w:pPr>
      <w:r>
        <w:rPr>
          <w:rFonts w:eastAsia="Amiri" w:cs="Amiri" w:ascii="Amiri" w:hAnsi="Amiri"/>
          <w:color w:val="111111"/>
          <w:sz w:val="28"/>
          <w:szCs w:val="28"/>
          <w:lang w:bidi="ar-SA"/>
        </w:rPr>
        <w:t>3927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الحُسَینِ بنِ عَلِیٍّ علیه السّلام أنَّهُ کَتَبَ إلی مُعاوِیَةَ کِتاباً یُقَرِّعُهُ </w:t>
      </w:r>
      <w:r>
        <w:rPr>
          <w:rStyle w:val="FootnoteAnchor"/>
          <w:rtl w:val="true"/>
        </w:rPr>
        <w:footnoteReference w:id="2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التعنیف والتثریب،وقرَّعَهُ تقریعاً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وَبَّخَهُ وعَذَلَهُ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فیهِ ویُبَکِّتُهُ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بِاُمورٍ صَنَعَها،کانَ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وَلَّیتَ ابنَکَ وهُوَ غُلامٌ یَشرَبُ الشَّرابَ ویَلهو بِالکِلابِ،فَخُنتَ أمانَتَکَ، وأخرَبتَ </w:t>
      </w:r>
      <w:r>
        <w:rPr>
          <w:rStyle w:val="FootnoteAnchor"/>
          <w:rtl w:val="true"/>
        </w:rPr>
        <w:footnoteReference w:id="268"/>
      </w:r>
      <w:r>
        <w:rPr>
          <w:rFonts w:ascii="Amiri" w:hAnsi="Amiri" w:eastAsia="Amiri" w:cs="Amiri"/>
          <w:color w:val="111111"/>
          <w:sz w:val="28"/>
          <w:sz w:val="28"/>
          <w:szCs w:val="28"/>
          <w:rtl w:val="true"/>
          <w:lang w:bidi="ar-SA"/>
        </w:rPr>
        <w:t xml:space="preserve">رَعِیَّتَکَ،ولَم تُؤَدِّ نَصیحَةَ رَبِّکَ،فَکَیفَ تُوَلّی عَلی امَّةِ مُحَمَّدٍ صلّی اللّه علیه و آله مَن یَشرَبُ المُسکِرَ؟وشارِبُ المُسکِرِ مِنَ الفاسِقینَ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وشارِبُ المُسکِرِ مِنَ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شارِبُ المُسکِرِ بِأَمینٍ عَلی دِرهَمٍ،فَکَیفَ عَلَی الاُمَّةِ؟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قَلیلٍ تَرِدُ عَلی عَمَلِکَ،حینَ تُطوی صَحائِفُ الاِستِغفارِ</w:t>
      </w:r>
      <w:r>
        <w:rPr>
          <w:rFonts w:eastAsia="Amiri" w:cs="Amiri" w:ascii="Amiri" w:hAnsi="Amiri"/>
          <w:color w:val="111111"/>
          <w:sz w:val="28"/>
          <w:szCs w:val="28"/>
          <w:rtl w:val="true"/>
          <w:lang w:bidi="ar-SA"/>
        </w:rPr>
        <w:t xml:space="preserve">. </w:t>
      </w:r>
      <w:r>
        <w:rPr>
          <w:rStyle w:val="FootnoteAnchor"/>
          <w:rtl w:val="true"/>
        </w:rPr>
        <w:footnoteReference w:id="269"/>
      </w:r>
      <w:bookmarkStart w:id="182" w:name="pg14260_142937"/>
    </w:p>
    <w:p>
      <w:pPr>
        <w:pStyle w:val="Heading5"/>
        <w:numPr>
          <w:ilvl w:val="4"/>
          <w:numId w:val="1"/>
        </w:numPr>
        <w:rPr/>
      </w:pPr>
      <w:bookmarkStart w:id="183" w:name="__RefHeading___Toc6062664_3381743652"/>
      <w:bookmarkStart w:id="184" w:name="_Toc64"/>
      <w:bookmarkEnd w:id="182"/>
      <w:bookmarkEnd w:id="183"/>
      <w:r>
        <w:rPr/>
        <w:t>2/8</w:t>
      </w:r>
      <w:r>
        <w:rPr>
          <w:rtl w:val="true"/>
        </w:rPr>
        <w:t xml:space="preserve"> </w:t>
      </w:r>
      <w:r>
        <w:rPr>
          <w:rtl w:val="true"/>
        </w:rPr>
        <w:t>امتِناعُ الإِمامِ علیه السّلام عَنْ بَیعَةِ یَزیدَ</w:t>
      </w:r>
      <w:bookmarkEnd w:id="184"/>
    </w:p>
    <w:p>
      <w:pPr>
        <w:pStyle w:val="BookText"/>
        <w:rPr/>
      </w:pPr>
      <w:r>
        <w:rPr>
          <w:rFonts w:eastAsia="Amiri" w:cs="Amiri" w:ascii="Amiri" w:hAnsi="Amiri"/>
          <w:color w:val="111111"/>
          <w:sz w:val="28"/>
          <w:szCs w:val="28"/>
          <w:lang w:bidi="ar-SA"/>
        </w:rPr>
        <w:t>3928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أمَرَهُ مَروانُ بِبَیعَةِ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أتَأمُرُنی بِبَیعَةِ یَزیدَ وهُوَ رَجُلٌ فاسِقٌ؟لَقَد قُلتَ شَطَطاً </w:t>
      </w:r>
      <w:r>
        <w:rPr>
          <w:rStyle w:val="FootnoteAnchor"/>
          <w:rtl w:val="true"/>
        </w:rPr>
        <w:footnoteReference w:id="2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الإفراط فی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مفردات ألفاظ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القَولِ یا عَظیمَ الزَّلَلِ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ألومُکَ عَلی قَولِکَ لِأَنَّکَ اللَّعینُ الَّذی لَعَنَکَ رَسولُ اللّهِ صلّی اللّه علیه و آله وأنتَ فی صُلبِ أبیکَ الحَکَمِ بنِ أبِی العاصِ، فَإِنَّ مَن لَعَنَهُ رَسولُ اللّهِ صلّی اللّه علیه و آله لا یُمکِنُ لَهُ ولا مِنهُ إلّاأن یَدعُوَ إلی بَیعَةِ یَزیدَ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 عَنّی یا عَدُوَّ اللّهِ،فَإِنّا أهلُ بَیتِ رَسولِ اللّهِ صلّی اللّه علیه و آله،وَالحَقُّ فینا وبِالحَقِّ تَنطِقُ ألسِنَتُنا،وقَد سَمِعتُ رَسولَ‌اللّهِ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الخِلافَةُ مُحَرَّمَةٌ عَلی آلِ‌أبی‌سُفیانَ، وعَلَی الطُّلَقاءِ </w:t>
      </w:r>
      <w:r>
        <w:rPr>
          <w:rStyle w:val="FootnoteAnchor"/>
          <w:rtl w:val="true"/>
        </w:rPr>
        <w:footnoteReference w:id="271"/>
      </w:r>
      <w:r>
        <w:rPr>
          <w:rFonts w:ascii="Amiri" w:hAnsi="Amiri" w:eastAsia="Amiri" w:cs="Amiri"/>
          <w:color w:val="111111"/>
          <w:sz w:val="28"/>
          <w:sz w:val="28"/>
          <w:szCs w:val="28"/>
          <w:rtl w:val="true"/>
          <w:lang w:bidi="ar-SA"/>
        </w:rPr>
        <w:t xml:space="preserve">أبناءِ الطُّلَقاءِ،فَإِذا رَأَیتُم مُعاوِیَةَ عَلی مِنبَری فَابقُروا </w:t>
      </w:r>
      <w:r>
        <w:rPr>
          <w:rStyle w:val="FootnoteAnchor"/>
          <w:rtl w:val="true"/>
        </w:rPr>
        <w:footnoteReference w:id="272"/>
      </w:r>
      <w:r>
        <w:rPr>
          <w:rFonts w:ascii="Amiri" w:hAnsi="Amiri" w:eastAsia="Amiri" w:cs="Amiri"/>
          <w:color w:val="111111"/>
          <w:sz w:val="28"/>
          <w:sz w:val="28"/>
          <w:szCs w:val="28"/>
          <w:rtl w:val="true"/>
          <w:lang w:bidi="ar-SA"/>
        </w:rPr>
        <w:t>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لَقَد رَآهُ أهلُ المَدینَةِ عَلی مِنبَرِ جَدّی فَلَم یَفعَلوا ما امِروا بِهِ،فَابتَلاهُمُ </w:t>
      </w:r>
      <w:r>
        <w:rPr>
          <w:rStyle w:val="FootnoteAnchor"/>
          <w:rtl w:val="true"/>
        </w:rPr>
        <w:footnoteReference w:id="273"/>
      </w:r>
      <w:r>
        <w:rPr>
          <w:rFonts w:ascii="Amiri" w:hAnsi="Amiri" w:eastAsia="Amiri" w:cs="Amiri"/>
          <w:color w:val="111111"/>
          <w:sz w:val="28"/>
          <w:sz w:val="28"/>
          <w:szCs w:val="28"/>
          <w:rtl w:val="true"/>
          <w:lang w:bidi="ar-SA"/>
        </w:rPr>
        <w:t xml:space="preserve">اللّهُ بِابنِهِ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 اللّهُ فِی النّارِ عَذاباً</w:t>
      </w:r>
      <w:r>
        <w:rPr>
          <w:rFonts w:eastAsia="Amiri" w:cs="Amiri" w:ascii="Amiri" w:hAnsi="Amiri"/>
          <w:color w:val="111111"/>
          <w:sz w:val="28"/>
          <w:szCs w:val="28"/>
          <w:rtl w:val="true"/>
          <w:lang w:bidi="ar-SA"/>
        </w:rPr>
        <w:t xml:space="preserve">. </w:t>
      </w:r>
      <w:r>
        <w:rPr>
          <w:rStyle w:val="FootnoteAnchor"/>
          <w:rtl w:val="true"/>
        </w:rPr>
        <w:footnoteReference w:id="27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مثیر الأحزان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لِمَروانَ لَمّا أشارَ عَلَی الوَلیدِ والِی المَدینَةِ بِضَربِ أعناقِ القَومِ إذ لَم یَرضَوا بِبَیعَةِ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وَیلی عَلَیکَ یَابنَ الزَّرقاءِ، أنتَ تَأمُرُ بِضَربِ عُنُقی؟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ولَؤُمتَ،نَحنُ أهلُ بَیتِ النُّبُوَّةِ ومَعدِنُ </w:t>
      </w:r>
    </w:p>
    <w:p>
      <w:pPr>
        <w:pStyle w:val="BookText"/>
        <w:rPr/>
      </w:pPr>
      <w:r>
        <w:rPr>
          <w:rFonts w:ascii="Amiri" w:hAnsi="Amiri" w:eastAsia="Amiri" w:cs="Amiri"/>
          <w:color w:val="111111"/>
          <w:sz w:val="28"/>
          <w:sz w:val="28"/>
          <w:szCs w:val="28"/>
          <w:rtl w:val="true"/>
          <w:lang w:bidi="ar-SA"/>
        </w:rPr>
        <w:t xml:space="preserve">الرِّسالَةِ،ویَزیدُ فاسِقٌ شارِبُ الخَمرِ وقاتِلُ النَّفسِ،ومِثلی لا یُبایِعُ لِمِثلِهِ، ولکِن نُصبِحُ وتُصبِحونَ </w:t>
      </w:r>
      <w:r>
        <w:rPr>
          <w:rStyle w:val="FootnoteAnchor"/>
          <w:rtl w:val="true"/>
        </w:rPr>
        <w:footnoteReference w:id="2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الملهوف هنا زیادة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ونَنظُرُ وتَنظُرونَ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أیُّنا أحَقُّ بِالخِلافَةِ وَالبَیعَةِ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ماجری بین الإمام علیه السّلام والولید لأخذ البیعة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 مروان والإمام علیه السّلام فی الطریق</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14260_142940"/>
      <w:bookmarkStart w:id="186" w:name="pg14260_142940"/>
      <w:bookmarkEnd w:id="186"/>
    </w:p>
    <w:p>
      <w:pPr>
        <w:pStyle w:val="Heading4"/>
        <w:numPr>
          <w:ilvl w:val="3"/>
          <w:numId w:val="1"/>
        </w:numPr>
        <w:rPr/>
      </w:pPr>
      <w:bookmarkStart w:id="187" w:name="pg14260_142940"/>
      <w:bookmarkStart w:id="188" w:name="__RefHeading___Toc6062666_3381743652"/>
      <w:bookmarkStart w:id="189" w:name="_Toc65"/>
      <w:bookmarkEnd w:id="187"/>
      <w:bookmarkEnd w:id="188"/>
      <w:r>
        <w:rPr>
          <w:rtl w:val="true"/>
        </w:rPr>
        <w:t>الفَصلُ التّاسِعُ</w:t>
      </w:r>
      <w:r>
        <w:rPr>
          <w:rtl w:val="true"/>
        </w:rPr>
        <w:t>:</w:t>
      </w:r>
      <w:r>
        <w:rPr>
          <w:rtl w:val="true"/>
        </w:rPr>
        <w:t>أسباب الخروج علی یزید</w:t>
      </w:r>
      <w:bookmarkEnd w:id="189"/>
    </w:p>
    <w:p>
      <w:pPr>
        <w:pStyle w:val="Heading5"/>
        <w:numPr>
          <w:ilvl w:val="4"/>
          <w:numId w:val="1"/>
        </w:numPr>
        <w:rPr/>
      </w:pPr>
      <w:bookmarkStart w:id="190" w:name="__RefHeading___Toc6062668_3381743652"/>
      <w:bookmarkStart w:id="191" w:name="_Toc66"/>
      <w:bookmarkEnd w:id="190"/>
      <w:r>
        <w:rPr/>
        <w:t>1/9</w:t>
      </w:r>
      <w:r>
        <w:rPr>
          <w:rtl w:val="true"/>
        </w:rPr>
        <w:t xml:space="preserve"> </w:t>
      </w:r>
      <w:r>
        <w:rPr>
          <w:rtl w:val="true"/>
        </w:rPr>
        <w:t>إحیاءُ السُّنَّةِ ومَعالِمِ الدّینِ‌</w:t>
      </w:r>
      <w:bookmarkEnd w:id="191"/>
    </w:p>
    <w:p>
      <w:pPr>
        <w:pStyle w:val="BookText"/>
        <w:rPr/>
      </w:pPr>
      <w:r>
        <w:rPr>
          <w:rFonts w:eastAsia="Amiri" w:cs="Amiri" w:ascii="Amiri" w:hAnsi="Amiri"/>
          <w:color w:val="111111"/>
          <w:sz w:val="28"/>
          <w:szCs w:val="28"/>
          <w:lang w:bidi="ar-SA"/>
        </w:rPr>
        <w:t>3930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الحُسَینُ بنُ عَلِیٍّ علیه السّلام کَتَبَ إلی وُجوهِ أهلِ البَصرَةِ یَدعوهُم إلی کِتابِ اللّهِ،ویَقولُ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السُّنَّةَ قَد امیتَت،وإنَّ البِدعَةَ قَد احیِیَت ونُعِشَت </w:t>
      </w:r>
      <w:r>
        <w:rPr>
          <w:rStyle w:val="FootnoteAnchor"/>
          <w:rtl w:val="true"/>
        </w:rPr>
        <w:footnoteReference w:id="2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أحداثِ یَومِ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حُسَینٌ علیه السّلام لِعُمَرَ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تَعجَلوا حَتّی اخبِرَکُم خَبری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أتَیتُکُم حَتّی أتَتنی کُتُبُ أماثِلِکُم بِأَنَّ السُّنَّةَ قَد امیتَت،وَالنِّفاقَ قَد نَجَمَ </w:t>
      </w:r>
      <w:r>
        <w:rPr>
          <w:rStyle w:val="FootnoteAnchor"/>
          <w:rtl w:val="true"/>
        </w:rPr>
        <w:footnoteReference w:id="277"/>
      </w:r>
      <w:r>
        <w:rPr>
          <w:rFonts w:ascii="Amiri" w:hAnsi="Amiri" w:eastAsia="Amiri" w:cs="Amiri"/>
          <w:color w:val="111111"/>
          <w:sz w:val="28"/>
          <w:sz w:val="28"/>
          <w:szCs w:val="28"/>
          <w:rtl w:val="true"/>
          <w:lang w:bidi="ar-SA"/>
        </w:rPr>
        <w:t xml:space="preserve">،وَالحُدودَ قَد عُطِّلَت،فَاقدَم لَعَلَّ اللّهَ تَبارَکَ وتَعالی یُصلِحُ بِکَ امَّةَ مُحَمَّدٍ صلّی اللّه علیه و آله،فَأَتَیتُکُم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کَرِهتُم ذلِکَ،فَأَنَا راجِعٌ عَنکُم،وَارجِعوا إلی أنفُسِکُم فَانظُروا هَل یَصلُحُ لَکُم قَتلی،أو یَحِلُّ لَکُم دَمی؟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ألَستُ ابنَ بِنتِ نَبِیِّکُم وَابنَ ابنِ عَمِّهِ وَابنَ أوَّلِ المُؤمِنینَ إیماناً؟</w:t>
      </w:r>
      <w:r>
        <w:rPr>
          <w:rFonts w:eastAsia="Amiri" w:cs="Amiri" w:ascii="Amiri" w:hAnsi="Amiri"/>
          <w:color w:val="111111"/>
          <w:sz w:val="28"/>
          <w:szCs w:val="28"/>
          <w:rtl w:val="true"/>
          <w:lang w:bidi="ar-SA"/>
        </w:rPr>
        <w:t xml:space="preserve">! </w:t>
      </w:r>
      <w:bookmarkStart w:id="192" w:name="pg14260_142941"/>
    </w:p>
    <w:p>
      <w:pPr>
        <w:pStyle w:val="BookText"/>
        <w:rPr/>
      </w:pPr>
      <w:bookmarkEnd w:id="192"/>
      <w:r>
        <w:rPr>
          <w:rFonts w:ascii="Amiri" w:hAnsi="Amiri" w:eastAsia="Amiri" w:cs="Amiri"/>
          <w:color w:val="111111"/>
          <w:sz w:val="28"/>
          <w:sz w:val="28"/>
          <w:szCs w:val="28"/>
          <w:rtl w:val="true"/>
          <w:lang w:bidi="ar-SA"/>
        </w:rPr>
        <w:t>أوَلَیسَ حَمزَةُ وَالعَبّاسُ وجَعفَرٌ عُمومَتی؟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لَم یَبلُغکُم قَولُ رَسولِ اللّهِ صلّی اللّه علیه و آله فِیَّ وفی 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سَیِّدا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الموسوعة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احتجاجات الإمام علیه السّلام علی جیش الکوفة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بنُ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کِتاباً إلی شیعَتِهِ مِن أهلِ البَصرَةِ مَعَ مَولیً لَهُ یُسَمّی سَلمانَ،نُسخَتُهُ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مِنَ الحُسَینِ بنِ عَلِیٍّ إلی مالِکِ بنِ مِسمَعٍ،وَالأَحنَفِ بنِ قَیسٍ،وَالمُنذِرِ بنِ الجارودِ،ومَسعودِ بنِ عَمرٍو،وقَیسِ بنِ الهَیثَمِ،سَلامٌ عَلَیکُم،أمّا بَعدُ؛فَإِنّی أدعوکُم إلی إحیاءِ مَعالِمِ الحَقِّ،وإماتَةِ البِدَعِ،فَإِن تُجیبوا تَهتَدوا سُبُلَ الرَّشادِ،وَالسَّلامُ</w:t>
      </w:r>
      <w:r>
        <w:rPr>
          <w:rFonts w:eastAsia="Amiri" w:cs="Amiri" w:ascii="Amiri" w:hAnsi="Amiri"/>
          <w:color w:val="111111"/>
          <w:sz w:val="28"/>
          <w:szCs w:val="28"/>
          <w:rtl w:val="true"/>
          <w:lang w:bidi="ar-SA"/>
        </w:rPr>
        <w:t xml:space="preserve">. </w:t>
      </w:r>
      <w:r>
        <w:rPr>
          <w:rStyle w:val="FootnoteAnchor"/>
          <w:rtl w:val="true"/>
        </w:rPr>
        <w:footnoteReference w:id="279"/>
      </w:r>
    </w:p>
    <w:p>
      <w:pPr>
        <w:pStyle w:val="Heading5"/>
        <w:numPr>
          <w:ilvl w:val="4"/>
          <w:numId w:val="1"/>
        </w:numPr>
        <w:rPr/>
      </w:pPr>
      <w:bookmarkStart w:id="193" w:name="__RefHeading___Toc6062670_3381743652"/>
      <w:bookmarkStart w:id="194" w:name="_Toc67"/>
      <w:bookmarkEnd w:id="193"/>
      <w:r>
        <w:rPr/>
        <w:t>2/9</w:t>
      </w:r>
      <w:r>
        <w:rPr>
          <w:rtl w:val="true"/>
        </w:rPr>
        <w:t xml:space="preserve"> </w:t>
      </w:r>
      <w:r>
        <w:rPr>
          <w:rtl w:val="true"/>
        </w:rPr>
        <w:t>الأَمرُ بِالمَعروفِ وَالنَّهیُ عَنِ المُنکَرِ</w:t>
      </w:r>
      <w:bookmarkEnd w:id="194"/>
    </w:p>
    <w:p>
      <w:pPr>
        <w:pStyle w:val="BookText"/>
        <w:rPr/>
      </w:pPr>
      <w:r>
        <w:rPr>
          <w:rFonts w:eastAsia="Amiri" w:cs="Amiri" w:ascii="Amiri" w:hAnsi="Amiri"/>
          <w:color w:val="111111"/>
          <w:sz w:val="28"/>
          <w:szCs w:val="28"/>
          <w:lang w:bidi="ar-SA"/>
        </w:rPr>
        <w:t>3933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وَداعِ قَبرِ جَدِّهِ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قَبرُ نَبِیِّکَ مُحَمَّدٍ صلّی اللّه علیه و آله، وأنَا ابنُ بِنتِ مُحَمَّدٍ صلّی اللّه علیه و آله،وقَد حَضَرَنی مِنَ الأَمرِ ما قَد عَلِمتَ،اللّهُمَّ وإنّی احِبُّ المَعروفَ وأکرَهُ المُنکَرَ</w:t>
      </w:r>
      <w:r>
        <w:rPr>
          <w:rFonts w:eastAsia="Amiri" w:cs="Amiri" w:ascii="Amiri" w:hAnsi="Amiri"/>
          <w:color w:val="111111"/>
          <w:sz w:val="28"/>
          <w:szCs w:val="28"/>
          <w:rtl w:val="true"/>
          <w:lang w:bidi="ar-SA"/>
        </w:rPr>
        <w:t xml:space="preserve">.... </w:t>
      </w:r>
      <w:r>
        <w:rPr>
          <w:rStyle w:val="FootnoteAnchor"/>
          <w:rtl w:val="true"/>
        </w:rPr>
        <w:footnoteReference w:id="28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أوصی بِهِ مُحَمَّدَ ابنَ الحَنَفِیَّةِ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أنتَ یا أخی </w:t>
      </w:r>
    </w:p>
    <w:p>
      <w:pPr>
        <w:pStyle w:val="BookText"/>
        <w:rPr/>
      </w:pPr>
      <w:r>
        <w:rPr>
          <w:rFonts w:ascii="Amiri" w:hAnsi="Amiri" w:eastAsia="Amiri" w:cs="Amiri"/>
          <w:color w:val="111111"/>
          <w:sz w:val="28"/>
          <w:sz w:val="28"/>
          <w:szCs w:val="28"/>
          <w:rtl w:val="true"/>
          <w:lang w:bidi="ar-SA"/>
        </w:rPr>
        <w:t>فَلا عَلَیکَ أن تُقیمَ بِالمَدینَةِ،فَتَکونَ لی عَیناً عَلَیهِم،ولا تُخفِ عَلَیَّ شَیئاً مِن امورِهِم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أعثَمَ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الحُسَینُ علیه السّلام بِدَواةٍ وبَیاضٍ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الرَّحیمِ،هذا ما أوصی بِهِ الحُسَینُ بنُ عَلِیِّ بنِ أبی طالِبٍ لأَِخیهِ مُحَمَّدِ ابنِ الحَنَفِیَّةِ المَعروفِ وَلَدِ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الحُسَینَ بنَ عَلِیٍّ یَشهَدُ أن لا إلهَ إلَّااللّهُ وَحدَهُ لا شَریکَ لَهُ،وأنَّ مُحَمَّداً عَبدُهُ ورَسولُهُ،جاءَ بِالحَقِّ مِن عِندِهِ،وأنَّ الجَنَّةَ حَقٌّ،وَالنّارَ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السّاعَةَ آتِیَةٌ لا رَیبَ فیها،وأنَّ اللّهَ یَبعَثُ مَن فِی القُبورِ،وأنّی لَم أخرُج أشِراً </w:t>
      </w:r>
      <w:r>
        <w:rPr>
          <w:rStyle w:val="FootnoteAnchor"/>
          <w:rtl w:val="true"/>
        </w:rPr>
        <w:footnoteReference w:id="2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الفَرِحُ البَطِر،کأنّه یرید کفران النعمة وعدم شکرها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بَطِراً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 مُفسِداً ولا ظالِماً،وإنَّما خَرَجتُ لِطَلَبِ النَّجاحِ وَالصَّلاحِ فی امَّةِ جَدّی مُحَمَّدٍ صلّی اللّه علیه و آله، اریدُ أن آمُرَ بِالمَعروفِ وأنهی عَنِ المُنکَرِ،وأسیرَ بِسیرَةِ جَدّی مُحَمَّدٍ صلّی اللّه علیه و آله،وسیرَةِ أبی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قَبِلَنی بِقَبولِ الحَقِّ فَاللّهُ أولی بِالحَقِّ،ومَن رَدَّ عَلَیَّ هذا أصبِرُ حَتّی یَقضِیَ اللّهُ بَینی وبَینَ القَومِ بِالحَقِّ،ویَحکُمَ بَینی وبَینَهُم بِالحَقِّ،وهُوَ خَیرُ الحاکِمینَ،هذِهِ وَصِیَّتی إلَیکَ یا أخی،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تَوْفِیقِی إِلاّ بِاللّهِ عَلَیْهِ تَوَکَّلْتُ وَ إِلَیْهِ أُنِیبُ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وَالسَّلامُ عَلَیکَ وعَلی مَنِ اتَّبَعَ الهُدی،ولا حَولَ ولا قُوَّةَ إلّابِاللّهِ العَلِیِّ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عقبة بن أبی العیزار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علیه السّلام خَطَبَ أصحابَهُ وأصحابَ الحُرِّ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رَأی سُلطاناً جائِراً مُستَحِلاًّ لِحُرَمِ </w:t>
      </w:r>
      <w:bookmarkStart w:id="195" w:name="pg14260_142943"/>
    </w:p>
    <w:p>
      <w:pPr>
        <w:pStyle w:val="BookText"/>
        <w:rPr/>
      </w:pPr>
      <w:bookmarkEnd w:id="195"/>
      <w:r>
        <w:rPr>
          <w:rFonts w:ascii="Amiri" w:hAnsi="Amiri" w:eastAsia="Amiri" w:cs="Amiri"/>
          <w:color w:val="111111"/>
          <w:sz w:val="28"/>
          <w:sz w:val="28"/>
          <w:szCs w:val="28"/>
          <w:rtl w:val="true"/>
          <w:lang w:bidi="ar-SA"/>
        </w:rPr>
        <w:t xml:space="preserve">اللّهِ،ناکِثاً </w:t>
      </w:r>
      <w:r>
        <w:rPr>
          <w:rStyle w:val="FootnoteAnchor"/>
          <w:rtl w:val="true"/>
        </w:rPr>
        <w:footnoteReference w:id="2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النَّکثُ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نَقضُ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لِعَهدِ اللّهِ،مُخالِفاً لِسُنَّةِ رَسولِ اللّهِ صلّی اللّه علیه و آله،یَعمَلُ فی عِبادِ اللّهِ بِالإِثمِ وَالعُدوانِ، فَلَم یُغَیِّر عَلَیهِ بِفِعلٍ ولا قَولٍ،کانَ حَقّاً عَلَی اللّهِ أن یُدخِلَهُ مُدخَلَهُ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96" w:name="__RefHeading___Toc6062672_3381743652"/>
      <w:bookmarkStart w:id="197" w:name="_Toc68"/>
      <w:bookmarkEnd w:id="196"/>
      <w:r>
        <w:rPr/>
        <w:t>3/9</w:t>
      </w:r>
      <w:r>
        <w:rPr>
          <w:rtl w:val="true"/>
        </w:rPr>
        <w:t xml:space="preserve"> </w:t>
      </w:r>
      <w:r>
        <w:rPr>
          <w:rtl w:val="true"/>
        </w:rPr>
        <w:t>القِیامُ لِنُصرَةِ الدّینِ‌</w:t>
      </w:r>
      <w:bookmarkEnd w:id="197"/>
    </w:p>
    <w:p>
      <w:pPr>
        <w:pStyle w:val="BookText"/>
        <w:rPr/>
      </w:pPr>
      <w:r>
        <w:rPr>
          <w:rFonts w:eastAsia="Amiri" w:cs="Amiri" w:ascii="Amiri" w:hAnsi="Amiri"/>
          <w:color w:val="111111"/>
          <w:sz w:val="28"/>
          <w:szCs w:val="28"/>
          <w:lang w:bidi="ar-SA"/>
        </w:rPr>
        <w:t>3936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تذکرة الخواصّ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لِلفَرَزدَقِ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قَومٌ لَزِموا طاعَةَ الشَّیطانِ وتَرَکوا طاعَةَ الرَّحمنِ،وأظهَرُوا الفَسادَ فِی الأَرضِ،وأبطَلُوا الحُدودَ،وشَرِبُوا الخُمورَ،وَاستَأثَروا فی أموالِ الفُقَراءِ وَالمَساکینِ،وأنَا أولی مَن قامَ بِنُصرَةِ دینِ اللّهِ وإعزازِ شَرعِهِ وَالجِهادِ فی سَبیلِهِ،لِتَکونَ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اللّهِ هِیَ الْعُلْیا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283"/>
      </w:r>
    </w:p>
    <w:p>
      <w:pPr>
        <w:pStyle w:val="BookText"/>
        <w:rPr/>
      </w:pPr>
      <w:r>
        <w:rPr>
          <w:rFonts w:eastAsia="Amiri" w:cs="Amiri" w:ascii="Amiri" w:hAnsi="Amiri"/>
          <w:color w:val="111111"/>
          <w:sz w:val="28"/>
          <w:szCs w:val="28"/>
          <w:lang w:bidi="ar-SA"/>
        </w:rPr>
        <w:t>3937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أبی عثمان النهدی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حُسَینٌ علیه السّلام مَعَ مَولیً لَهُم یُقالُ لَهُ سُلَیمانُ، وکَتَبَ بِنُسخَةٍ إلی رُؤوسِ الأَخماسِ </w:t>
      </w:r>
      <w:r>
        <w:rPr>
          <w:rStyle w:val="FootnoteAnchor"/>
          <w:rtl w:val="true"/>
        </w:rPr>
        <w:footnoteReference w:id="284"/>
      </w:r>
      <w:r>
        <w:rPr>
          <w:rFonts w:ascii="Amiri" w:hAnsi="Amiri" w:eastAsia="Amiri" w:cs="Amiri"/>
          <w:color w:val="111111"/>
          <w:sz w:val="28"/>
          <w:sz w:val="28"/>
          <w:szCs w:val="28"/>
          <w:rtl w:val="true"/>
          <w:lang w:bidi="ar-SA"/>
        </w:rPr>
        <w:t>بِالبَصرَةِ وإلَی الأَشرافِ،فَکَتَبَ إلی مالِکِ بنِ مِسمَعٍ البَکرِیِّ،وإلَی الأَحنَفِ بنِ قَیسٍ،وإلَی المُنذِرِ بنِ الجارودِ،وإلی مَسعودِ بنِ عَمرٍو،وإلی قَیسِ بنِ الهَیثَمِ،وإلی عَمرِو بنِ عُبَیدِ اللّهِ بنِ مَعمَرٍ،فَجاءَت مِنهُ نُسخَةٌ واحِدَةٌ إلی جَمیعِ أشرافِها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بَعدُ،فَإِنَّ اللّهَ اصطَفی مُحَمَّداً صلّی اللّه علیه و آله عَلی خَلقِهِ،وأکرَمَهُ بِنُبُوَّتِهِ،وَاختارَهُ لِرِسالَتِهِ،ثُمَّ قَبَضَهُ اللّهُ إلَیهِ وقَد نَصَحَ لِعِبادِهِ وبَلَّغَ ما ارسِلَ بِهِ صلّی اللّه علیه و آله،وکُنّا أهلَهُ </w:t>
      </w:r>
      <w:bookmarkStart w:id="198" w:name="pg14260_142944"/>
    </w:p>
    <w:p>
      <w:pPr>
        <w:pStyle w:val="BookText"/>
        <w:rPr/>
      </w:pPr>
      <w:bookmarkEnd w:id="198"/>
      <w:r>
        <w:rPr>
          <w:rFonts w:ascii="Amiri" w:hAnsi="Amiri" w:eastAsia="Amiri" w:cs="Amiri"/>
          <w:color w:val="111111"/>
          <w:sz w:val="28"/>
          <w:sz w:val="28"/>
          <w:szCs w:val="28"/>
          <w:rtl w:val="true"/>
          <w:lang w:bidi="ar-SA"/>
        </w:rPr>
        <w:t>وأولِیاءَهُ وأوصِیاءَهُ ووَرَثَتَهُ،وأحَقَّ النّاسِ بِمَقامِهِ فِی النّاسِ،فَاستَأثَرَ عَلَینا قَومُنا بِذلِکَ، فَرَضینا وکَرِهنَا الفُرقَةَ وأحبَبنَا العافِیَةَ،ونَحنُ نَعلَمُ أنّا أحَقُّ بِذلِکَ الحَقِّ المُستَحَقِّ عَلَینا مِمَّن تَوَلّاهُ،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بَعَثتُ رَسولی إلَیکُم بِهذَا الکِتابِ،وأنَا أدعوکُم إلی کِتابِ اللّهِ وسُنَّةِ نَبِیِّهِ صلّی اللّه علیه و آله، فَإِنَّ السُّنَّةَ قَد امیتَت،وإنَّ البِدعَةَ قَد احیِیَت،وإن تَسمَعوا قَولی وتُطیعوا أمری أهدِکُم سَبیلَ الرَّشادِ،وَالسَّلامُ عَلَیکُم ورَحمَةُ اللّهِ</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199" w:name="__RefHeading___Toc6062674_3381743652"/>
      <w:bookmarkStart w:id="200" w:name="_Toc69"/>
      <w:bookmarkEnd w:id="199"/>
      <w:r>
        <w:rPr/>
        <w:t>4/9</w:t>
      </w:r>
      <w:r>
        <w:rPr>
          <w:rtl w:val="true"/>
        </w:rPr>
        <w:t xml:space="preserve"> </w:t>
      </w:r>
      <w:r>
        <w:rPr>
          <w:rtl w:val="true"/>
        </w:rPr>
        <w:t>مَعذِرَةٌ إلَی اللّهِ عزّوجلّ‌</w:t>
      </w:r>
      <w:bookmarkEnd w:id="200"/>
    </w:p>
    <w:p>
      <w:pPr>
        <w:pStyle w:val="BookText"/>
        <w:rPr/>
      </w:pPr>
      <w:r>
        <w:rPr>
          <w:rFonts w:eastAsia="Amiri" w:cs="Amiri" w:ascii="Amiri" w:hAnsi="Amiri"/>
          <w:color w:val="111111"/>
          <w:sz w:val="28"/>
          <w:szCs w:val="28"/>
          <w:lang w:bidi="ar-SA"/>
        </w:rPr>
        <w:t>3938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تاریخ‌الطبری عن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کَلامِهِ مَعَ أصحابِ الحُرِّ بنِ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مَعذِرَةٌ إلَی اللّهِ عز و جل وإلَیکُم،إنّی لَم آتِکُم حَتّی أتَتنی کُتُبُکُم وقَدِمَت عَلَیَّ رُسُلُکُم؛أنِ اقدَم عَلَینا فَإِنَّهُ لَیسَ لَنا إمامٌ لَعَلَّ اللّهَ یَجمَعُنا بِکَ عَلَی الهُدی،فَإِن کُنتُم عَلی ذلِکَ فَقَد جِئتُکُم،فَإِن تُعطونی ما أطمَئِنُّ إلَیهِ مِن عُهودِکُم ومَواثیقِکُم أقدَم مِصرَکُم،وإن لَم تَفعَلوا وکُنتُم لِمَقدَمی کارِهینَ انصَرَفتُ عَنکُم إلَی المَکانِ الَّذی أقبَلتُ مِنهُ إلَیکُم</w:t>
      </w:r>
      <w:r>
        <w:rPr>
          <w:rFonts w:eastAsia="Amiri" w:cs="Amiri" w:ascii="Amiri" w:hAnsi="Amiri"/>
          <w:color w:val="111111"/>
          <w:sz w:val="28"/>
          <w:szCs w:val="28"/>
          <w:rtl w:val="true"/>
          <w:lang w:bidi="ar-SA"/>
        </w:rPr>
        <w:t xml:space="preserve">. </w:t>
      </w:r>
      <w:r>
        <w:rPr>
          <w:rStyle w:val="FootnoteAnchor"/>
          <w:rtl w:val="true"/>
        </w:rPr>
        <w:footnoteReference w:id="286"/>
      </w:r>
    </w:p>
    <w:p>
      <w:pPr>
        <w:pStyle w:val="Heading5"/>
        <w:numPr>
          <w:ilvl w:val="4"/>
          <w:numId w:val="1"/>
        </w:numPr>
        <w:rPr/>
      </w:pPr>
      <w:bookmarkStart w:id="201" w:name="__RefHeading___Toc6062676_3381743652"/>
      <w:bookmarkStart w:id="202" w:name="_Toc70"/>
      <w:bookmarkEnd w:id="201"/>
      <w:r>
        <w:rPr/>
        <w:t>5/9</w:t>
      </w:r>
      <w:r>
        <w:rPr>
          <w:rtl w:val="true"/>
        </w:rPr>
        <w:t xml:space="preserve"> </w:t>
      </w:r>
      <w:r>
        <w:rPr>
          <w:rtl w:val="true"/>
        </w:rPr>
        <w:t>مُکافَحَةُ الظُّلمِ وَالجَورِ</w:t>
      </w:r>
      <w:bookmarkEnd w:id="20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تاریخ الطبری عن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کَلامِهِ مَعَ أصحابِ الحُرِّ بنِ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فَإِنَّکُم إن تَتَّقوا وتَعرِفُوا الحَقَّ لِأَهلِهِ یَکُن أرضی للّهِ‌ِ،ونَحنُ أهلَ البیتِ أولی بِوِلایَةِ هذَا الأَمرِ عَلَیکُم مِن هؤُلاءِ المُدَّعینَ ما لَیسَ لَهُم،وَالسّائِرینَ فیکُم بِالجَورِ وَالعُدوانِ، </w:t>
      </w:r>
    </w:p>
    <w:p>
      <w:pPr>
        <w:pStyle w:val="BookText"/>
        <w:rPr/>
      </w:pPr>
      <w:r>
        <w:rPr>
          <w:rFonts w:ascii="Amiri" w:hAnsi="Amiri" w:eastAsia="Amiri" w:cs="Amiri"/>
          <w:color w:val="111111"/>
          <w:sz w:val="28"/>
          <w:sz w:val="28"/>
          <w:szCs w:val="28"/>
          <w:rtl w:val="true"/>
          <w:lang w:bidi="ar-SA"/>
        </w:rPr>
        <w:t>وإن أنتُم کَرِهتُمونا وجَهِلتُم حَقَّنا وکانَ رَأیُکُم غَیرَ ما أتَتنی کُتُبُکُم وقَدِمَت بِهِ عَلَیَّ رُسُلُکُمُ، انصَرَفتُ عَنکُم</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عقبة بن أبی العَیزار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الحُسَینَ علیه السّلام خَطَبَ أصحابَهُ وأصحابَ الحُرِّ بِالبیضَةِ،فَحَمِدَ اللّهَ وأثنی عَلَیهِ،ثُمَّ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رَأی سُلطاناً جائِراً مُستَحِلاًّ لِحُرَمِ اللّهِ،ناکِثاً لِعَهدِ اللّهِ،مُخالِفاً لِسُنَّةِ رَسولِ اللّهِ،یَعمَلُ فی عِبادِ اللّهِ بِالإِثمِ وَالعُدوانِ،فَلَم یُغَیِّر عَلَیهِ بِفِعلٍ ولا قَولٍ،کانَ حَقّاً عَلَی اللّهِ أن یُدخِلَهُ مُدخَلَهُ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هؤُلاءِ قَد لَزِموا طاعَةَ الشَّیطانِ،وتَرَکوا طاعَةَ الرَّحمنِ،وأظهَرُوا الفَسادَ،وعَطَّلُوا الحُدودَ،وَاستَأثَروا بِالفَیءِ،وأحَلّوا حَرامَ اللّهِ،وحَرَّموا حَلالَهُ،وأنَا أحَقُّ مَن غَیَّرَ </w:t>
      </w:r>
      <w:r>
        <w:rPr>
          <w:rStyle w:val="FootnoteAnchor"/>
          <w:rtl w:val="true"/>
        </w:rPr>
        <w:footnoteReference w:id="288"/>
      </w:r>
      <w:r>
        <w:rPr>
          <w:rFonts w:ascii="Amiri" w:hAnsi="Amiri" w:eastAsia="Amiri" w:cs="Amiri"/>
          <w:color w:val="111111"/>
          <w:sz w:val="28"/>
          <w:sz w:val="28"/>
          <w:szCs w:val="28"/>
          <w:rtl w:val="true"/>
          <w:lang w:bidi="ar-SA"/>
        </w:rPr>
        <w:t>،قَد أتَتنی کُتُبُکُم،وقَدِمَت عَلَیَّ رُسُلُکُم بِبَیعَتِکُم؛أنَّکُم لا تُسلِمُونّی ولا تَخذُلُونّی،فَإِن تَمَمتُم عَلی بَیعَتِکُم تُصیبوا رُشدَکُم،فَأَنَا الحُسَینُ بنُ عَلِیٍّ،وَابنُ فاطِمَةَ بِنتِ رَسولِ اللّهِ صلّی اللّه علیه و آله،نَفسی مَعَ أنفُسِکُم،وأهلی مَعَ أهلیکُم،فَلَکُم فِیَّ اسوَةٌ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تَفعَلوا ونَقَضتُم عَهدَکُم،وخَلَعتُم بَیعَتی مِن أعناقِکُم،فَلَعَمری ما هِیَ لَکُم بِنُکرٍ، لَقَد فَعَلتُموها بِأَبی وأخی وَابنِ عَمّی مُسلِمٍ،وَالمَغرورُ مَنِ اغتَرَّ بِکُم،فَحَظَّکُم أخطَأتُم، ونَصیبَکُم ضَیَّعتُم،ومَن نَکَثَ </w:t>
      </w:r>
      <w:r>
        <w:rPr>
          <w:rStyle w:val="FootnoteAnchor"/>
          <w:rtl w:val="true"/>
        </w:rPr>
        <w:footnoteReference w:id="289"/>
      </w:r>
      <w:r>
        <w:rPr>
          <w:rFonts w:ascii="Amiri" w:hAnsi="Amiri" w:eastAsia="Amiri" w:cs="Amiri"/>
          <w:color w:val="111111"/>
          <w:sz w:val="28"/>
          <w:sz w:val="28"/>
          <w:szCs w:val="28"/>
          <w:rtl w:val="true"/>
          <w:lang w:bidi="ar-SA"/>
        </w:rPr>
        <w:t>فَإِنَّما یَنکُثُ عَلی نَفسِهِ،وسَیُغنِی اللّهُ عَنکُم،وَالسَّلامُ عَلَیکُم ورَحمَةُ اللّهِ وبَرَکاتُهُ</w:t>
      </w:r>
      <w:r>
        <w:rPr>
          <w:rFonts w:eastAsia="Amiri" w:cs="Amiri" w:ascii="Amiri" w:hAnsi="Amiri"/>
          <w:color w:val="111111"/>
          <w:sz w:val="28"/>
          <w:szCs w:val="28"/>
          <w:rtl w:val="true"/>
          <w:lang w:bidi="ar-SA"/>
        </w:rPr>
        <w:t xml:space="preserve">. </w:t>
      </w:r>
      <w:r>
        <w:rPr>
          <w:rStyle w:val="FootnoteAnchor"/>
          <w:rtl w:val="true"/>
        </w:rPr>
        <w:footnoteReference w:id="290"/>
      </w:r>
      <w:bookmarkStart w:id="203" w:name="pg14260_142946"/>
    </w:p>
    <w:p>
      <w:pPr>
        <w:pStyle w:val="Heading4"/>
        <w:numPr>
          <w:ilvl w:val="3"/>
          <w:numId w:val="1"/>
        </w:numPr>
        <w:rPr/>
      </w:pPr>
      <w:bookmarkStart w:id="204" w:name="__RefHeading___Toc6062678_3381743652"/>
      <w:bookmarkStart w:id="205" w:name="_Toc71"/>
      <w:bookmarkEnd w:id="203"/>
      <w:bookmarkEnd w:id="204"/>
      <w:r>
        <w:rPr>
          <w:rtl w:val="true"/>
        </w:rPr>
        <w:t>الفَصلُ العاشِرُ</w:t>
      </w:r>
      <w:r>
        <w:rPr>
          <w:rtl w:val="true"/>
        </w:rPr>
        <w:t>:</w:t>
      </w:r>
      <w:r>
        <w:rPr>
          <w:rtl w:val="true"/>
        </w:rPr>
        <w:t>رفض اقتراح السّکوت</w:t>
      </w:r>
      <w:bookmarkEnd w:id="205"/>
    </w:p>
    <w:p>
      <w:pPr>
        <w:pStyle w:val="BookText"/>
        <w:rPr/>
      </w:pPr>
      <w:r>
        <w:rPr>
          <w:rFonts w:eastAsia="Amiri" w:cs="Amiri" w:ascii="Amiri" w:hAnsi="Amiri"/>
          <w:color w:val="111111"/>
          <w:sz w:val="28"/>
          <w:szCs w:val="28"/>
          <w:lang w:bidi="ar-SA"/>
        </w:rPr>
        <w:t>3941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خُروجِ الإِمامِ مِنَ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الحُسَینُ فَإِنَّهُ خَرَجَ بِبَنیهِ وإخوَتِهِ وبَنی أخیهِ وجُلِّ أهلِ بَیتِهِ إلّامُحَمَّدَ بنَ الحَنَفِیَّةِ،فَإِنَّهُ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أحَبُّ النّاسِ إلَیَّ وأعَزُّهُم عَلَیَّ،ولَستُ أدَّخِرُ النَّصیحَةَ لِأَحَدٍ مِنَ الخَلقِ أحَقَّ بِها مِنکَ،تَنَحَّ بِتَبِعَتِکَ عَن یَزیدَ بنِ مُعاوِیَةَ وعَنِ الأَمصارِ مَا استَطَعتَ،ثُمَّ ابعَث رُسُلَکَ إلَی النّاسِ فَادعُهُم إلی نَفسِکَ،فَإِن بایَعوا لَکَ حَمِدتَ اللّهَ عَلی ذلِکَ،وإن أجمَعَ النّاسُ عَلی غَیرِکَ لَم یَنقُصِ اللّهُ بِذلِکَ دینَکَ ولا عَقلَکَ ولا یُذهِبُ بِهِ مُروءَتَکَ ولا فَضلَکَ،إنّی أخافُ أن تَدخُلَ مِصراً مِن هذِهِ الأَمصارِ وتَأتِیَ جَماعَةً مِنَ النّاسِ فَیَختَلِفونَ بَینَهُم، فَمِنهُم طائِفَةٌ مَعَکَ واُخری عَلَیکَ،فَیَقتَتِلونَ فَتَکونُ لِأَوَّلِ الأَسِنَّةِ،فَإِذا خَیرُ هذِهِ الاُمَّةِ کُلِّها نَفساً وأباً واُمّاً أضیَعُها دَماً وأذَلُّها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ذاهِبٌ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فَانزِل مَکَّةَ،فَإِنِ اطمَأَنَّت بِکَ الدّارُ فَسَبیلُ ذلِکَ،وإن نَبَت </w:t>
      </w:r>
      <w:r>
        <w:rPr>
          <w:rStyle w:val="FootnoteAnchor"/>
          <w:rtl w:val="true"/>
        </w:rPr>
        <w:footnoteReference w:id="2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 بِهِ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یُوافِقهُ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 لَحِقتَ بِالرِّمالِ وشَعَفِ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الجِبالِ،وخَرَجتَ مِن بَلَدٍ إلی بَلَدٍ حَتّی تَنظُرَ إلی ما یَصیرُ أمرُ</w:t>
      </w:r>
    </w:p>
    <w:p>
      <w:pPr>
        <w:pStyle w:val="BookText"/>
        <w:rPr/>
      </w:pPr>
      <w:r>
        <w:rPr>
          <w:rFonts w:ascii="Amiri" w:hAnsi="Amiri" w:eastAsia="Amiri" w:cs="Amiri"/>
          <w:color w:val="111111"/>
          <w:sz w:val="28"/>
          <w:sz w:val="28"/>
          <w:szCs w:val="28"/>
          <w:rtl w:val="true"/>
          <w:lang w:bidi="ar-SA"/>
        </w:rPr>
        <w:t>النّاسِ،وتَعرِفَ عِندَ ذلِکَ الرَّأیَ،فَإِنَّکَ أصوَبُ ما یَکونُ رَأیاً وأحزَمُهُ عَمَلاً حینَ تَستَقبِلُ الاُمورَ استِقبالاً،ولا تَکونُ الاُمورُ عَلَیکَ أبَداً أشکَلَ مِنها حینَ تَستَدبِرُها استِدباراً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نَصَحتَ فَأَشفَقتَ،فَأَرجو أن یَکونَ رَأیُکَ سَدیداً مُوَفَّقاً</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ذِکرِهِ کِتابَ عَمرِو بنِ سَعیدِ بنِ العاصِ لِلحُسَینِ علیه السّلام وطَلَبَهُ مِنهُ عَدَمَ الشُّخوصِ إلَی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فَکَتَبَ إلَیهِ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کُنتَ أرَدتَ بِکِتابِکَ إلَیَّ بِرّی وصِلَتی فَجُزیتَ خَیراً فِی الدُّنیا وَالآخِرَةِ،وإنَّهُ لَم یُشاقِق مَن دَعا إلَی اللّهِ وعَمِلَ صالِحاً وقالَ إنَّنی مِنَ المُسلِمینَ،وخَیرُ الأَمانِ أمانُ اللّهِ،ولَم یُؤمِن بِاللّهِ مَن لَم یَخَفهُ فِی الدُّنیا،فَنَسأَلُ اللّهَ مَخافَةً فِی الدُّنیا توجِبُ لَنا أمانَ الآخِرَةِ عِندَهُ</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Amiri" w:cs="Amiri" w:ascii="Amiri" w:hAnsi="Amiri"/>
          <w:color w:val="111111"/>
          <w:sz w:val="28"/>
          <w:szCs w:val="28"/>
          <w:lang w:bidi="ar-SA"/>
        </w:rPr>
        <w:t>3943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الحُسَینُ علیه السّلام سَیراً إلَی الکوفَةِ،فَانتَهی إلی ماءٍ مِن مِیاهِ العَرَبِ،فَإِذا عَلَیهِ عَبدُ اللّهِ بنُ مُطیعٍ العَدَوِیُّ وهُوَ نازِلٌ هاهُنا،فَلَمّا رَأَی الحُسَینَ علیه السّلام قامَ إلَیهِ،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 واُمّی یَابنَ رَسولِ اللّهِ،ما أقدَمَکَ؟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وَاحتَمَلَهُ فَأَنزَلَهُ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مِن مَوتِ مُعاوِیَةَ ما قَد بَلَغَکَ،فَکَتَبَ إلَیَّ أهلُ العِراقِ یَدعونَنی إلی أنفُسِهِم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عَبدُ اللّهِ بنُ مُطیعٍ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اُذَکِّرُکَ اللّهَ یَابنَ رَسولِ اللّهِ وحُرمَةَ الإِسلامِ أن تُنتَهَکَ، </w:t>
      </w:r>
    </w:p>
    <w:p>
      <w:pPr>
        <w:pStyle w:val="BookText"/>
        <w:rPr/>
      </w:pPr>
      <w:r>
        <w:rPr>
          <w:rFonts w:ascii="Amiri" w:hAnsi="Amiri" w:eastAsia="Amiri" w:cs="Amiri"/>
          <w:color w:val="111111"/>
          <w:sz w:val="28"/>
          <w:sz w:val="28"/>
          <w:szCs w:val="28"/>
          <w:rtl w:val="true"/>
          <w:lang w:bidi="ar-SA"/>
        </w:rPr>
        <w:t>أنشُدُکَ اللّهَ فی حُرمَةِ رَسولِ اللّهِ صلّی اللّه علیه و آله،أنشُدُکَ اللّهَ فی حُرمَةِ العَرَبِ،فَوَاللّهِ لَئِن طَلَبتَ ما فی أیدی بَنی امَیَّةَ لَیَقتُلُنَّکَ،ولَئِن قَتَلوکَ لا یَهابونَ بَعدَکَ أحَداً أبَداً،وَاللّهِ إنَّها لَحُرمَةُ الإِسلامِ تُنتَهَکُ،وحُرمَةُ قُرَیشٍ وحُرمَةُ العَرَبِ،فَلا تَفعَل،ولا تَأتِ الکوفَةَ ولا تَعَرَّض لِبَنی امَیَّةَ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فَأَبی إلّاأن یَمضِیَ</w:t>
      </w:r>
      <w:r>
        <w:rPr>
          <w:rFonts w:eastAsia="Amiri" w:cs="Amiri" w:ascii="Amiri" w:hAnsi="Amiri"/>
          <w:color w:val="111111"/>
          <w:sz w:val="28"/>
          <w:szCs w:val="28"/>
          <w:rtl w:val="true"/>
          <w:lang w:bidi="ar-SA"/>
        </w:rPr>
        <w:t xml:space="preserve">. </w:t>
      </w:r>
      <w:r>
        <w:rPr>
          <w:rStyle w:val="FootnoteAnchor"/>
          <w:rtl w:val="true"/>
        </w:rPr>
        <w:footnoteReference w:id="29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من الحاجز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نحوه؛ 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14260_142950"/>
      <w:bookmarkStart w:id="207" w:name="pg14260_142950"/>
      <w:bookmarkEnd w:id="207"/>
    </w:p>
    <w:p>
      <w:pPr>
        <w:pStyle w:val="Heading4"/>
        <w:numPr>
          <w:ilvl w:val="3"/>
          <w:numId w:val="1"/>
        </w:numPr>
        <w:rPr/>
      </w:pPr>
      <w:bookmarkStart w:id="208" w:name="pg14260_142950"/>
      <w:bookmarkStart w:id="209" w:name="__RefHeading___Toc6062680_3381743652"/>
      <w:bookmarkStart w:id="210" w:name="_Toc72"/>
      <w:bookmarkEnd w:id="208"/>
      <w:bookmarkEnd w:id="209"/>
      <w:r>
        <w:rPr>
          <w:rtl w:val="true"/>
        </w:rPr>
        <w:t>الفَصلُ الحادی عَشَرَ</w:t>
      </w:r>
      <w:r>
        <w:rPr>
          <w:rtl w:val="true"/>
        </w:rPr>
        <w:t>:</w:t>
      </w:r>
      <w:r>
        <w:rPr>
          <w:rtl w:val="true"/>
        </w:rPr>
        <w:t>کلمات الإمام علیه السّلام فی کربلاء</w:t>
      </w:r>
      <w:bookmarkEnd w:id="210"/>
    </w:p>
    <w:p>
      <w:pPr>
        <w:pStyle w:val="Heading5"/>
        <w:numPr>
          <w:ilvl w:val="4"/>
          <w:numId w:val="1"/>
        </w:numPr>
        <w:rPr/>
      </w:pPr>
      <w:bookmarkStart w:id="211" w:name="__RefHeading___Toc6062682_3381743652"/>
      <w:bookmarkStart w:id="212" w:name="_Toc73"/>
      <w:bookmarkEnd w:id="211"/>
      <w:r>
        <w:rPr/>
        <w:t>1/11</w:t>
      </w:r>
      <w:r>
        <w:rPr>
          <w:rtl w:val="true"/>
        </w:rPr>
        <w:t xml:space="preserve"> </w:t>
      </w:r>
      <w:r>
        <w:rPr>
          <w:rtl w:val="true"/>
        </w:rPr>
        <w:t>کَلامُ الإِمامِ علیه السّلام مَعَ أصحابِهِ لَیلَةَ عاشوراءَ</w:t>
      </w:r>
      <w:bookmarkEnd w:id="212"/>
    </w:p>
    <w:p>
      <w:pPr>
        <w:pStyle w:val="BookText"/>
        <w:rPr/>
      </w:pPr>
      <w:r>
        <w:rPr>
          <w:rFonts w:eastAsia="Amiri" w:cs="Amiri" w:ascii="Amiri" w:hAnsi="Amiri"/>
          <w:color w:val="111111"/>
          <w:sz w:val="28"/>
          <w:szCs w:val="28"/>
          <w:lang w:bidi="ar-SA"/>
        </w:rPr>
        <w:t>3944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عبد اللّه بن شریک العامری عن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الحُسَینُ علیه السّلام أصحابَهُ بَعدَما رَجَعَ عُمَرُ بنُ سَعدٍ،وذلِکَ عِندَ قُربِ المَساءِ،قالَ عَلِیُّ بنُ الحُسَینِ علیه السّلام فَدَنَوتُ مِنهُ لِأَسمَعَ وأنَا مَریضٌ،فَسَمِعتُ أبی وهُوَ یَقولُ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اثنی عَلَی اللّهِ تَبارَکَ وتَعالی أحسَنَ الثَّناءِ،وأحمَدُهُ عَلَی السَّرّاءِ وَالضَّرّاءِ،اللّهُمَّ إنّی أحمَدُکَ عَلی أن أکرَمتَنا بِالنُّبُوَّةِ،وعَلَّمتَنَا القُرآنَ،وفَقَّهتَنا فِی الدّینِ،وجَعَلتَ لَنا أسماعاً وأبصاراً وأفئِدَةً،ولَم تَجعَلنا مِنَ المُشرِکینَ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بَعدُ،فَإِنّی لا أعلَمُ أصحاباً أولی ولا خَیراً مِن أصحابی،ولا أهلَ بَیتٍ أبَرَّ ولا أوصَلَ مِن أهلِ بَیتی،فَجَزاکُمُ اللّهُ عَنّی جَمیعاً خَیراً،ألا وإنّی أظُنُّ یَومَنا مِن هؤُلاءِ الأَعداءِ غَداً،ألا وإنّی قَد رَأَیتُ </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النقول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المناسب للسیاق</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لَکُم فَانطَلِقوا جَمیعاً فی حِلٍّ،لَیسَ عَلَیکُم</w:t>
      </w:r>
    </w:p>
    <w:p>
      <w:pPr>
        <w:pStyle w:val="BookText"/>
        <w:rPr/>
      </w:pPr>
      <w:r>
        <w:rPr>
          <w:rFonts w:ascii="Amiri" w:hAnsi="Amiri" w:eastAsia="Amiri" w:cs="Amiri"/>
          <w:color w:val="111111"/>
          <w:sz w:val="28"/>
          <w:sz w:val="28"/>
          <w:szCs w:val="28"/>
          <w:rtl w:val="true"/>
          <w:lang w:bidi="ar-SA"/>
        </w:rPr>
        <w:t xml:space="preserve">مِنّی ذِمامٌ </w:t>
      </w:r>
      <w:r>
        <w:rPr>
          <w:rStyle w:val="FootnoteAnchor"/>
          <w:rtl w:val="true"/>
        </w:rPr>
        <w:footnoteReference w:id="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الذِّمَّةُ والذِّمامُ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بمعنی العهد والأمان والضمان والحرمة 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لَیلٌ قَد غَشِیَکُم فَاتَّخِذوهُ جَمَلاً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حُسَینٌ علیه السّلام أصحابَهُ فی لَیلَةِ عاشوراءَ لَیلَةِ الجُمُعَةِ،فَحَمِدَ اللّهَ وأثنی عَلَیهِ،وذَکَرَ النَّبِیَّ صلّی اللّه علیه و آله وما أکرَمَهُ اللّهُ بِهِ مِنَ النُّبُوَّةِ،وما أنعَمَ بِهِ عَلی امَّتِهِ،وقالَ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إنّی لا أحسَبُ القَومَ إلّامُقاتِلیکُم </w:t>
      </w:r>
      <w:r>
        <w:rPr>
          <w:rStyle w:val="FootnoteAnchor"/>
          <w:rtl w:val="true"/>
        </w:rPr>
        <w:footnoteReference w:id="297"/>
      </w:r>
      <w:r>
        <w:rPr>
          <w:rFonts w:ascii="Amiri" w:hAnsi="Amiri" w:eastAsia="Amiri" w:cs="Amiri"/>
          <w:color w:val="111111"/>
          <w:sz w:val="28"/>
          <w:sz w:val="28"/>
          <w:szCs w:val="28"/>
          <w:rtl w:val="true"/>
          <w:lang w:bidi="ar-SA"/>
        </w:rPr>
        <w:t>غَداً،وقَد أذِنتُ لَکُم جَمیعاً فَأَنتُم فی حِلٍّ مِنّی،وهذَا اللَّیلُ قَد غَشِیَکُم،فَمَن کانَت لَهُ مِنکُم قُوَّةٌ فَلیَضُمَّ رَجُلاً مِن أهلِ بَیتی إلَیهِ،وتَفَرَّقوا فی سَوادِکُم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یَأتِیَ اللّهُ بِالفَتحِ أو أمرٍ مِن عِندِهِ فَیُصبِحوا عَلی ما أسَرّوا فی أنفُسِهِم نادِمینَ</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،فَإِنَّ القَومَ إنَّما یَطلُبونَنی،فَإِذا رَأَونی لَهَوا عَن طَلَبِکُم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أبقانَا اللّهُ بَعدَکَ،لا وَاللّهِ لا نُفارِقُکَ حَتّی یُصیبَنا ما أصابَکَ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ذلِکَ أصحابُهُ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أثابَکُمُ اللّهُ عَلی ما تَنوونَ الجَنَّةَ</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eastAsia="Amiri" w:cs="Amiri" w:ascii="Amiri" w:hAnsi="Amiri"/>
          <w:color w:val="111111"/>
          <w:sz w:val="28"/>
          <w:szCs w:val="28"/>
          <w:lang w:bidi="ar-SA"/>
        </w:rPr>
        <w:t>3946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 عن أبی حمزة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مَعَ أبِیَ اللَّیلَةَ الَّتی قُتِلَ صَبیحَتَها،فَقالَ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اللَّیلُ فَاتَّخِذوهُ جَمَلاً،فَإِنَّ القَومَ إنَّما یُریدونَنی،ولَو قَتَلونی لَم یَلتَفِتوا إلَیکُم،وأنتُم فی حِلٍّ 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وَاللّهِ،لا یَکونُ هذا أبَداً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إنَّکُم تُقتَلونَ غَداً کُلُّکُم </w:t>
      </w:r>
      <w:r>
        <w:rPr>
          <w:rStyle w:val="FootnoteAnchor"/>
          <w:rtl w:val="true"/>
        </w:rPr>
        <w:footnoteReference w:id="300"/>
      </w:r>
      <w:r>
        <w:rPr>
          <w:rFonts w:ascii="Amiri" w:hAnsi="Amiri" w:eastAsia="Amiri" w:cs="Amiri"/>
          <w:color w:val="111111"/>
          <w:sz w:val="28"/>
          <w:sz w:val="28"/>
          <w:szCs w:val="28"/>
          <w:rtl w:val="true"/>
          <w:lang w:bidi="ar-SA"/>
        </w:rPr>
        <w:t>،لا یُفلِتُ مِنکُم 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شَرَّفَنا بِالقَتلِ مَعَکَ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دَعا،وقالَ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اِرفَعوا رُؤوسَکُم وَانظُروا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فَجَعَلوا یَنظُرونَ إلی مَواضِعِهِم ومَنازِلِهِم مِنَ الجَنَّةِ،وهُوَ یَقولُ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مَنزِلُکَ یا فُلانُ،وهذا قَصرُکَ یا فُلانُ،وهذِهِ دَرَجَتُکَ یا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فَکانَ الرَّجُلُ یَستَقبِلُ الرِّماحَ وَالسُّیوفَ بِصَدرِهِ ووَجهِهِ لِیَصِلَ إلی مَنزِلِهِ مِنَ الجَنَّةِ</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الحُسَینُ علیه السّلام عَلی أهلِهِ ومَن مَعَهُ أن یَتَفَرَّقوا ویَجعَلُوا اللَّیلَ جَمَلاً،وقالَ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یَطلُبونَنی وقَد وَجَدونی،وما کانَت کُتُبُ مَن کَتَبَ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أظُنُّ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إلّامَکیدَةً لی وتَقَرُّباً إلَی ابنِ مُعاوِیَةَ 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العَیشَ بَعدَکَ</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Amiri" w:cs="Amiri" w:ascii="Amiri" w:hAnsi="Amiri"/>
          <w:color w:val="111111"/>
          <w:sz w:val="28"/>
          <w:szCs w:val="28"/>
          <w:lang w:bidi="ar-SA"/>
        </w:rPr>
        <w:t>3948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عن عبد اللّه بن منصور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أبیهِ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الحُسَینُ علیه السّلام فی أصحابِهِ خَطیباً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لا أعرِفُ أهلَ بَیتٍ أبَرَّ ولا أزکی ولا أطهَرَ مِن أهلِ بَیتی،ولا أصحاباً هُم خَیرٌ مِن أصحابی،وقَد نَزَلَ بی ما قَد تَرَونَ،وأنتُم فی حِلٍّ مِن بَیعَتی،لَیسَت لی فی أعناقِکُم بَیعَةٌ،ولا لی عَلَیکُم ذِمَّةٌ،وهذَا اللَّیلُ قَد غَشِیَکُم فَاتَّخِذوهُ جَمَلاً،وتَفَرَّقوا فی سَوادِهِ؛فَإِنَّ القَومَ إنَّما یَطلُبونَنی،ولَو ظَفِروا بی لَذَهَلوا </w:t>
      </w:r>
      <w:r>
        <w:rPr>
          <w:rStyle w:val="FootnoteAnchor"/>
          <w:rtl w:val="true"/>
        </w:rPr>
        <w:footnoteReference w:id="303"/>
      </w:r>
      <w:r>
        <w:rPr>
          <w:rFonts w:ascii="Amiri" w:hAnsi="Amiri" w:eastAsia="Amiri" w:cs="Amiri"/>
          <w:color w:val="111111"/>
          <w:sz w:val="28"/>
          <w:sz w:val="28"/>
          <w:szCs w:val="28"/>
          <w:rtl w:val="true"/>
          <w:lang w:bidi="ar-SA"/>
        </w:rPr>
        <w:t>عَن طَلَبِ غَیری</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أصحابه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الإمام علیه السّلام بأهل بیته وأصحابه وعرضه علیهم الانصراف عنه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أهل بیته وأصحابه</w:t>
      </w:r>
      <w:r>
        <w:rPr>
          <w:rFonts w:eastAsia="IRNazanin" w:cs="IRNazanin"/>
          <w:color w:val="111111"/>
          <w:sz w:val="28"/>
          <w:szCs w:val="28"/>
          <w:rtl w:val="true"/>
          <w:lang w:bidi="fa-IR"/>
        </w:rPr>
        <w:t xml:space="preserve">). </w:t>
      </w:r>
      <w:bookmarkStart w:id="213" w:name="pg14260_142953"/>
    </w:p>
    <w:p>
      <w:pPr>
        <w:pStyle w:val="Heading5"/>
        <w:numPr>
          <w:ilvl w:val="4"/>
          <w:numId w:val="1"/>
        </w:numPr>
        <w:rPr/>
      </w:pPr>
      <w:bookmarkStart w:id="214" w:name="__RefHeading___Toc6062684_3381743652"/>
      <w:bookmarkStart w:id="215" w:name="_Toc74"/>
      <w:bookmarkEnd w:id="213"/>
      <w:bookmarkEnd w:id="214"/>
      <w:r>
        <w:rPr/>
        <w:t>2/11</w:t>
      </w:r>
      <w:r>
        <w:rPr>
          <w:rtl w:val="true"/>
        </w:rPr>
        <w:t xml:space="preserve"> </w:t>
      </w:r>
      <w:r>
        <w:rPr>
          <w:rtl w:val="true"/>
        </w:rPr>
        <w:t>کَلامُهُ مَعَ اختِهِ لَیلَةَ عاشوراءَ</w:t>
      </w:r>
      <w:bookmarkEnd w:id="215"/>
    </w:p>
    <w:p>
      <w:pPr>
        <w:pStyle w:val="BookText"/>
        <w:rPr/>
      </w:pPr>
      <w:r>
        <w:rPr>
          <w:rFonts w:eastAsia="Amiri" w:cs="Amiri" w:ascii="Amiri" w:hAnsi="Amiri"/>
          <w:color w:val="111111"/>
          <w:sz w:val="28"/>
          <w:szCs w:val="28"/>
          <w:lang w:bidi="ar-SA"/>
        </w:rPr>
        <w:t>3949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الحارث بن کعب وأبی الضحّاک عن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جالِسٌ فی تِلکَ العَشِیَّةِ الَّتی قُتِلَ أبی صَبیحَتَها وعَمَّتی زَینَبُ عِندی تُمَرِّضُنی،إذِ اعتَزَلَ أبی بِأَصحابِهِ فی خِباءٍ لَهُ وعِندَهُ حُوَیٌّ مَولی أبی ذَرٍّ الغِفارِیِّ وهُوَ یُعالِجُ سَیفَهُ ویُصلِحُهُ، وأبی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دَهرُ افٍّ لَکَ مِن خَلیلِ کَم لَکَ بِالإِشراقِ وَالأَصیلِ</w:t>
      </w:r>
    </w:p>
    <w:p>
      <w:pPr>
        <w:pStyle w:val="BookText"/>
        <w:rPr/>
      </w:pPr>
      <w:r>
        <w:rPr>
          <w:rFonts w:ascii="Amiri" w:hAnsi="Amiri" w:eastAsia="Amiri" w:cs="Amiri"/>
          <w:color w:val="111111"/>
          <w:sz w:val="28"/>
          <w:sz w:val="28"/>
          <w:szCs w:val="28"/>
          <w:rtl w:val="true"/>
          <w:lang w:bidi="ar-SA"/>
        </w:rPr>
        <w:t>مِن صاحِبٍ أو طالِبٍ قَتیلِ وَالدَّهرُ لا یَقنَعُ بِالبَدیلِ</w:t>
      </w:r>
    </w:p>
    <w:p>
      <w:pPr>
        <w:pStyle w:val="BookText"/>
        <w:rPr/>
      </w:pPr>
      <w:r>
        <w:rPr>
          <w:rFonts w:ascii="Amiri" w:hAnsi="Amiri" w:eastAsia="Amiri" w:cs="Amiri"/>
          <w:color w:val="111111"/>
          <w:sz w:val="28"/>
          <w:sz w:val="28"/>
          <w:szCs w:val="28"/>
          <w:rtl w:val="true"/>
          <w:lang w:bidi="ar-SA"/>
        </w:rPr>
        <w:t>وإنَّمَا الأَمرُ إلَی الجَلیلِ وکُلُّ حَیٍّ سالِکُ السَّبیلِ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فَأَعادَها مَرَّتَینِ أو ثَلاثاً حَتّی فَهِمتُها،فَعَرَفتُ ما أرادَ،فَخَنَقَتنی عَبرَتی فَرَدَدتُ دَمعی ولَزِمتُ السُّکونَ،فَعَلِمتُ أنَّ البَلاءَ قَد نَزَلَ،فَأَمّا عَمَّتی فَإِنَّها سَمِعَت ما سَمِعتُ وهِیَ امرَأَةٌ وفِی النِّساءِ الرِّقَّةُ وَالجَزَعُ،فَلَم تَملِک نَفسَها أن وَثَبَت تَجُرُّ ثَوبَها، وإنَّها لَحاسِرَةٌ حَتَّی انتَهَت إلَیهِ،فَقالَت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وَاثُکلاه،لَیتَ المَوتَ أعدَمَنِی الحَیاةَ،الیَومَ ماتَت فاطِمَةُ امّی وعَلِیٌّ أبی وحَسَنٌ أخی،یا خَلیفَةَ الماضی وثِمالَ </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المَلجأ والغیاث،وقیل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المطعم فی الشدّة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إلَیهَا الحُسَینُ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اخَیَّةُ لا یُذهِبَنَّ حِلمَکِ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بِأَبی أنتَ واُمّی یا أبا عَبدِ اللّهِ،استَقتَلتَ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نَفسی فِداکَ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 غُصَّتَهُ وتَرَقرَقَت عَیناهُ،وقالَ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تُرِکَ القَطا لَیلاً لَنامَ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216" w:name="pg14260_142954"/>
    </w:p>
    <w:p>
      <w:pPr>
        <w:pStyle w:val="BookText"/>
        <w:rPr/>
      </w:pPr>
      <w:bookmarkEnd w:id="216"/>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وَیلَتی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أفَتُغصَبُ نَفسُکَ اغتِصاباً؟فَذلِکَ أقرَحُ لِقَلبی وأشَدُّ عَلی 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ولَطَمَت وَجهَها وأهوَت إلی جَیبِها وشَقَّتهُ،وخَرَّت مَغشِیّاً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إلَیهَا الحُسَینُ علیه السّلام فَصَبَّ عَلی وَجهِهَا الماءَ،وقالَ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اخَیَّةُ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اتَّقِی اللّهَ، وتَعَزَّی بِعَزاءِ اللّهِ،وَاعلَمی أنَّ أهلَ الأَرضِ یَموتونَ،وأنَّ أهلَ السَّماءِ لا یَبقَونَ،وأنَّ کُلَّ شَیءٍ هالِکٌ إلّاوَجهَ اللّهِ،الَّذی خَلَقَ الأَرضَ بِقُدرَتِهِ ویَبعَثُ الخَلقَ فَیَعودونَ، وهُوَ فَردٌ وَحدَهُ،أبی خَیرٌ مِنّی،واُمّی خَیرٌ مِنّی،وأخی خَیرٌ مِنّی،ولی ولَهُم ولِکُلِّ مُسلِمٍ بِرَسولِ اللّهِ صلّی اللّه علیه و آله اسوَةٌ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فَعَزّاها بِهذا ونَحوِهِ،وقالَ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اخَیَّةُ،إنّی اقسِمُ عَلَیکِ فَأَبِرّی قَسَمی؛لا تَشُقّی عَلَیَّ جَیباً،ولا تَخمُشی عَلَیَّ وَجهاً،ولا تَدعی عَلَیَّ بِالوَیلِ وَالثُّبورِ إذا أنَا هَلَکتُ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 بِها حَتّی أجلَسَها عِندی</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الحارث بن کعب وأبی الضحّاک، 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إسنادٍ إلی أحدٍ من أهل البیت علیهم السّلام؛ 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تاریخ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زینب علیها السّلام لیلة عاشوراء</w:t>
      </w:r>
      <w:r>
        <w:rPr>
          <w:rFonts w:eastAsia="IRNazanin" w:cs="IRNazanin"/>
          <w:color w:val="111111"/>
          <w:sz w:val="28"/>
          <w:szCs w:val="28"/>
          <w:rtl w:val="true"/>
          <w:lang w:bidi="fa-IR"/>
        </w:rPr>
        <w:t>).</w:t>
      </w:r>
    </w:p>
    <w:p>
      <w:pPr>
        <w:pStyle w:val="Heading5"/>
        <w:numPr>
          <w:ilvl w:val="4"/>
          <w:numId w:val="1"/>
        </w:numPr>
        <w:rPr/>
      </w:pPr>
      <w:bookmarkStart w:id="217" w:name="__RefHeading___Toc6062686_3381743652"/>
      <w:bookmarkStart w:id="218" w:name="_Toc75"/>
      <w:bookmarkEnd w:id="217"/>
      <w:r>
        <w:rPr/>
        <w:t>3/11</w:t>
      </w:r>
      <w:r>
        <w:rPr>
          <w:rtl w:val="true"/>
        </w:rPr>
        <w:t xml:space="preserve"> </w:t>
      </w:r>
      <w:r>
        <w:rPr>
          <w:rtl w:val="true"/>
        </w:rPr>
        <w:t>کَلامُهُ یَومَ عاشوراءَ</w:t>
      </w:r>
      <w:bookmarkEnd w:id="218"/>
    </w:p>
    <w:p>
      <w:pPr>
        <w:pStyle w:val="BookText"/>
        <w:rPr/>
      </w:pPr>
      <w:r>
        <w:rPr>
          <w:rFonts w:eastAsia="Amiri" w:cs="Amiri" w:ascii="Amiri" w:hAnsi="Amiri"/>
          <w:color w:val="111111"/>
          <w:sz w:val="28"/>
          <w:szCs w:val="28"/>
          <w:lang w:bidi="ar-SA"/>
        </w:rPr>
        <w:t>3950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بشر بن طانحة عن رجل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الحُسَینُ بنُ عَلِیٍّ علیه السّلام غَداةَ الیَومِ الَّذِی استُشهِدَ فیهِ،فَحَمِدَ اللّهَ وأثنی عَلَیهِ،ثُمَّ قالَ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وکونوا مِنَ الدُّنیا عَلی حَذَرٍ،فَإِنَّ الدُّنیا لَو بَقِیَت لأَِحَدٍ وبَقِیَ </w:t>
      </w:r>
    </w:p>
    <w:p>
      <w:pPr>
        <w:pStyle w:val="BookText"/>
        <w:rPr/>
      </w:pPr>
      <w:r>
        <w:rPr>
          <w:rFonts w:ascii="Amiri" w:hAnsi="Amiri" w:eastAsia="Amiri" w:cs="Amiri"/>
          <w:color w:val="111111"/>
          <w:sz w:val="28"/>
          <w:sz w:val="28"/>
          <w:szCs w:val="28"/>
          <w:rtl w:val="true"/>
          <w:lang w:bidi="ar-SA"/>
        </w:rPr>
        <w:t xml:space="preserve">عَلَیها أحَدٌ،کانَتِ الأَنبِیاءُ أحَقَّ بِالبَقاءِ،وأولی بِالرِّضا،وأرضی بِالقَضاءِ،غَیرَ أنَّ اللّهَ تَعالی خَلَقَ الدُّنیا لِلبَلاءِ،وخَلَقَ أهلَها لِلفَناءِ؛فَجَدیدُها بالٍ،ونَعیمُها مُضمَحِلٌّ، وسُرورُها مُکفَهِرٌّ،وَالمَنزِلُ بُلغَةٌ،وَالدّارُ قُلعَةٌ </w:t>
      </w:r>
      <w:r>
        <w:rPr>
          <w:rStyle w:val="FootnoteAnchor"/>
          <w:rtl w:val="true"/>
        </w:rPr>
        <w:footnoteReference w:id="3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 قُلْعَة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لیس بِمُسْتَوطَن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تَزَوَّدُوا فَإِنَّ خَیْرَ الزّادِ التَّقْوی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لَعَلَّکُم تُفلِحونَ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الحُسَینُ علیه السّلام حَتّی وَقَفَ قُبالَةَ القَومِ،وجَعَلَ یَنظُرُ إلی صُفوفِهِم کَأَنَّهَا السَّیلُ،ونَظَرَ إلَی ابنِ سَعدٍ واقِفاً فی صَنادیدِ </w:t>
      </w:r>
      <w:r>
        <w:rPr>
          <w:rStyle w:val="FootnoteAnchor"/>
          <w:rtl w:val="true"/>
        </w:rPr>
        <w:footnoteReference w:id="309"/>
      </w:r>
      <w:r>
        <w:rPr>
          <w:rFonts w:ascii="Amiri" w:hAnsi="Amiri" w:eastAsia="Amiri" w:cs="Amiri"/>
          <w:color w:val="111111"/>
          <w:sz w:val="28"/>
          <w:sz w:val="28"/>
          <w:szCs w:val="28"/>
          <w:rtl w:val="true"/>
          <w:lang w:bidi="ar-SA"/>
        </w:rPr>
        <w:t>الکوفَةِ،فَقالَ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خَلَقَ الدُّنیا فَجَعَلَها دارَ فَناءٍ وزَوالٍ،مُتَصَرِّفَةً بِأَهلِها حالاً بَعدَ حالٍ،فَالمَغرورُ مَن غَرَّتهُ،وَالشَّقِیُّ مَن فَتَنَتهُ،فَلا تَغُرَّنَّکُم هذِهِ الدُّنیا؛فَإِنَّها تَقطَعُ رَجاءَ مَن رَکَنَ إلَیها،وتُخَیِّبُ طَمَعَ مَن طَمِعَ فیها</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Amiri" w:cs="Amiri" w:ascii="Amiri" w:hAnsi="Amiri"/>
          <w:color w:val="111111"/>
          <w:sz w:val="28"/>
          <w:szCs w:val="28"/>
          <w:lang w:bidi="ar-SA"/>
        </w:rPr>
        <w:t>3952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للشجری عن حسین بن زید بن علیّ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الحُسَینَ بنَ عَلِیٍّ علیه السّلام خَطَبَ یَومَ اصیبَ،فَحَمِدَ اللّهَ وأثنی عَلَیهِ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جَعَلَ الآخِرَةَ لِلمُتَّقینَ،وَالنّارَ وَالعِقابَ عَلَی الکافِرینَ،وإنّا وَاللّهِ ما طَلَبنا فی وَجهِنا هذَا الدُّنیا فَنَکونَ السّاکینَ </w:t>
      </w:r>
      <w:r>
        <w:rPr>
          <w:rStyle w:val="FootnoteAnchor"/>
          <w:rtl w:val="true"/>
        </w:rPr>
        <w:footnoteReference w:id="311"/>
      </w:r>
      <w:r>
        <w:rPr>
          <w:rFonts w:ascii="Amiri" w:hAnsi="Amiri" w:eastAsia="Amiri" w:cs="Amiri"/>
          <w:color w:val="111111"/>
          <w:sz w:val="28"/>
          <w:sz w:val="28"/>
          <w:szCs w:val="28"/>
          <w:rtl w:val="true"/>
          <w:lang w:bidi="ar-SA"/>
        </w:rPr>
        <w:t>فی رِضوانِ رَبِّنا،فَاصبِروا فَإِنَّ اللّهَ مَعَ الَّذینَ اتَّقَوا ودارُ الآخِرَةِ خَیرٌ لَکُم</w:t>
      </w:r>
      <w:r>
        <w:rPr>
          <w:rFonts w:eastAsia="Amiri" w:cs="Amiri" w:ascii="Amiri" w:hAnsi="Amiri"/>
          <w:color w:val="111111"/>
          <w:sz w:val="28"/>
          <w:szCs w:val="28"/>
          <w:rtl w:val="true"/>
          <w:lang w:bidi="ar-SA"/>
        </w:rPr>
        <w:t xml:space="preserve">. </w:t>
      </w:r>
      <w:r>
        <w:rPr>
          <w:rStyle w:val="FootnoteAnchor"/>
          <w:rtl w:val="true"/>
        </w:rPr>
        <w:footnoteReference w:id="31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 عن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اشتَدَّ الأَمرُ بِالحُسَینِ بنِ عَلِیِّ بنِ أبی طالِبٍ علیه السّلام، </w:t>
      </w:r>
      <w:bookmarkStart w:id="219" w:name="pg14260_142956"/>
    </w:p>
    <w:p>
      <w:pPr>
        <w:pStyle w:val="BookText"/>
        <w:rPr/>
      </w:pPr>
      <w:bookmarkEnd w:id="219"/>
      <w:r>
        <w:rPr>
          <w:rFonts w:ascii="Amiri" w:hAnsi="Amiri" w:eastAsia="Amiri" w:cs="Amiri"/>
          <w:color w:val="111111"/>
          <w:sz w:val="28"/>
          <w:sz w:val="28"/>
          <w:szCs w:val="28"/>
          <w:rtl w:val="true"/>
          <w:lang w:bidi="ar-SA"/>
        </w:rPr>
        <w:t xml:space="preserve">نَظَرَ إلَیهِ مَن کانَ مَعَهُ فَإِذا هُوَ بِخِلافِهِم؛لِأَنَّهُم کُلَّمَا اشتَدَّ الأَمرُ تَغَیَّرَت ألوانُهُم، وَارتَعَدَت فَرائِصُهُم ووَجَبَت </w:t>
      </w:r>
      <w:r>
        <w:rPr>
          <w:rStyle w:val="FootnoteAnchor"/>
          <w:rtl w:val="true"/>
        </w:rPr>
        <w:footnoteReference w:id="3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قُلوبُهُم،وکانَ الحُسَینُ علیه السّلام وبَعضُ مَن مَعَهُ مِن خَصائِصِهِ تُشرِقُ ألوانُهُم،وتَهدَأُ جَوارِحُهُم،وتَسکُنُ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لا یُبالی بِالمَوتِ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صَبراً بَنِی الکِرامِ،فَمَا المَوتُ إلّاقَنطَرَةٌ تَعبُرُ بِکُم عَنِ البُؤسِ وَالضَّرّاءِ إلَی الجِنانِ الواسِعَةِ وَالنَّعیمِ الدّائِمَةِ،فَأَیُّکُم یَکرَهُ أن یَنتَقِلَ مِن سِجنٍ إلی 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لِأَعدائِکُم إلّاکَمَن یَنتَقِلُ مِن قَصرٍ إلی سِجنٍ وعَذابٍ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أبی حَدَّثَنی عَن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الدُّنیا سِجنُ المُؤمِنِ وجَنَّةُ الکافِرِ،وَالمَوتُ جِسرُ هؤُلاءِ إلی جَنّاتِهِم وجِسرُ هؤُلاءِ إلی جَحیمِهِم،ما کَذَبتُ ولا کُذِبتُ</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Amiri" w:cs="Amiri" w:ascii="Amiri" w:hAnsi="Amiri"/>
          <w:color w:val="111111"/>
          <w:sz w:val="28"/>
          <w:szCs w:val="28"/>
          <w:lang w:bidi="ar-SA"/>
        </w:rPr>
        <w:t>3954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عن عبد اللّه بن منصور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أبیهِ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فَاشرَبوا مِنَ الماءِ یَکُن آخِرَ زادِکُم، وتَوَضَّؤوا وَاغتَسِلوا،وَاغسِلوا ثِیابَکُم لِتَکونَ أکفانَکُم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صَلّی بِهِمُ الفَجرَ،وعَبَّأَهُم تَعبِئَةَ الحَربِ</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الإمام علیه السّلام لأصحابه</w:t>
      </w:r>
      <w:r>
        <w:rPr>
          <w:rFonts w:eastAsia="IRNazanin" w:cs="IRNazanin"/>
          <w:color w:val="111111"/>
          <w:sz w:val="28"/>
          <w:szCs w:val="28"/>
          <w:rtl w:val="true"/>
          <w:lang w:bidi="fa-IR"/>
        </w:rPr>
        <w:t>).</w:t>
      </w:r>
    </w:p>
    <w:p>
      <w:pPr>
        <w:pStyle w:val="Heading5"/>
        <w:numPr>
          <w:ilvl w:val="4"/>
          <w:numId w:val="1"/>
        </w:numPr>
        <w:rPr/>
      </w:pPr>
      <w:bookmarkStart w:id="220" w:name="__RefHeading___Toc6062688_3381743652"/>
      <w:bookmarkStart w:id="221" w:name="_Toc76"/>
      <w:bookmarkEnd w:id="220"/>
      <w:r>
        <w:rPr/>
        <w:t>4/11</w:t>
      </w:r>
      <w:r>
        <w:rPr>
          <w:rtl w:val="true"/>
        </w:rPr>
        <w:t xml:space="preserve"> </w:t>
      </w:r>
      <w:r>
        <w:rPr>
          <w:rtl w:val="true"/>
        </w:rPr>
        <w:t>إتمامُ الحُجَّةِ عَلی أعدائِهِ‌</w:t>
      </w:r>
      <w:bookmarkEnd w:id="22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ورَکِبَ أصحابُ عُمَرَ بنِ سَعدٍ،فَبَعَثَ الحُسَینُ علیه السّلام بُرَیرَ بنَ حُصَینٍ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فَوَعَظَهُم فَلَم یَسمَعوا،وذَکَّرَهُم فَلَم یَنتَفِعوا،فَرَکِبَ الحُسَینُ علیه السّلام ناقَتَهُ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فَاستَنصَتَهُم فَأَنصَتوا،فَحَمِدَ اللّهَ وأثنی عَلَیهِ وذَکَرَهُ بِما هُوَ أهلُهُ،وصَلّی عَلی مُحَمَّدٍ صلّی اللّه علیه و آله وعَلَی المَلائِکَةِ وَالأَنبِیاءِ وَالرُّسُلِ وأبلَغَ فِی المَقالِ،ثُمَّ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 لَکُم أیَّتُهَا الجَماعَةُ وتَرَحاً </w:t>
      </w:r>
      <w:r>
        <w:rPr>
          <w:rStyle w:val="FootnoteAnchor"/>
          <w:rtl w:val="true"/>
        </w:rPr>
        <w:footnoteReference w:id="3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الفرح،یقال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ترّحَهُ تَتریحاً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حَزَنَهُ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،حینَ استَصرَختُمونا والِهینَ فَأَصرَخناکُم موجِفینَ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،سَلَلتُم عَلَینا سَیفاً لَنا فی أیمانِکُم،وحَشَشتُم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عَلَینا ناراً اقتَدَحناها عَلی عَدُوِّنا وعَدُوِّکُم،فَأَصبَحتُم أولِیاءَ لِأَعدائِکُم عَلی أولِیائِکُم؛بِغَیرِ عَدلٍ أفشَوهُ فیکُم، ولا أمَلٍ أصبَحَ لَکُم فیهِم،فَهَلّا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 الوَیلاتُ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تَرَکتُمونا وَالسَّیفُ مَشیمٌ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وَالجَأشُ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ضامِرٌ،وَالرَّأیُ لَمّا یَستَحصِف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،ولکِن أسرَعتُم إلَیها کَطَیرِ الدَّبا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وتَداعَیتُم إلَیها کَتَهافُتِ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فَسُحقاً لَکُم یا عَبیدَ الاُمَّةِ،وشِرارَ الأَحزابِ،ونَبَذَةَ الکِتابِ،ومُحَرِّفِی الکَلِمِ،وعُصبَةَ الآثامِ،ونَفَثَةَ الشَّیطانِ،ومُطفِئِی السُّنَنِ،أهؤُلاءِ تَعضُدونَ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وعَنّا تَتَخاذَلونَ؟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وَاللّهِ،غَدرٌ فیکُم قَدیمٌ،وَشَجَت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 اصولُکُم،</w:t>
      </w:r>
    </w:p>
    <w:p>
      <w:pPr>
        <w:pStyle w:val="BookText"/>
        <w:rPr/>
      </w:pPr>
      <w:r>
        <w:rPr>
          <w:rFonts w:ascii="Amiri" w:hAnsi="Amiri" w:eastAsia="Amiri" w:cs="Amiri"/>
          <w:color w:val="111111"/>
          <w:sz w:val="28"/>
          <w:sz w:val="28"/>
          <w:szCs w:val="28"/>
          <w:rtl w:val="true"/>
          <w:lang w:bidi="ar-SA"/>
        </w:rPr>
        <w:t xml:space="preserve">وتَأَزَّرَت عَلَیهِ فُروعُکُم،فَکُنتُم أخبَثَ شَجاً لِلنّاظِرِ،واُکلَةً </w:t>
      </w:r>
      <w:r>
        <w:rPr>
          <w:rStyle w:val="FootnoteAnchor"/>
          <w:rtl w:val="true"/>
        </w:rPr>
        <w:footnoteReference w:id="3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الاُکلةُ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لِلغاصِبِ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عن عبد اللّه بن منصور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أبیهِ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وَثَبَ الحُسَینُ علیه السّلام مُتَوَکِّئاً عَلی سَیفِهِ،فَنادی بِأَعلی صَوتِهِ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أنشُدُکُمُ اللّهَ،هَل تَعرِفُونّی؟</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نَعَم،أنتَ ابنُ رَسولِ اللّهِ وسِبطُهُ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اللّهَ،هَل تَعلَمونَ أنَّ جَدّی رَسولُ اللّهِ صلّی اللّه علیه و آله؟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اللّهَ،هَل تَعلَمونَ أنَّ امّی فاطِمَةُ بِنتُ مُحَمَّدٍ صلّی اللّه علیه و آله؟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اللّهَ،هَل تَعلَمونَ أنَّ أبی عَلِیُّ بنُ أبی طالِبٍ علیه السّلام؟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اللّهَ،هَل تَعلَمونَ أنَّ جَدَّتی خَدیجَةُ بِنتُ خُوَیلِدٍ أوَّلُ نِساءِ هذِهِ الاُمَّةِ إسلاماً؟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اللّهَ،هَل تَعلَمونَ أنَّ سَیِّدَ الشُّهَداءِ حَمزَةُ عَمُّ أبی؟</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فَأَنشُدُکُمُ اللّهَ،هَل تَعلَمونَ أنَّ جَعفَراً الطَّیّارَ فِی الجَنَّةِ عَمّی؟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فَأَنشُدُکُمُ اللّهَ،هَل تَعلَمونَ أنَّ هذا سَیفُ رَسولِ اللّهِ صلّی اللّه علیه و آله وأنَا مُتَقَلِّدُهُ؟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فَأَنشُدُکُمُ اللّهَ،هَل تَعلَمونَ أنَّ هذِهِ عِمامَةُ رَسولِ اللّهِ صلّی اللّه علیه و آله أنَا لابِسُها؟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فَأَنشُدُکُمُ اللّهَ،هَل تَعلَمونَ أنَّ عَلِیّاً کانَ أوَّلَهُم إسلاماً،وأعلَمَهُم عِلماً، وأعظَمَهُم حِلماً،وأنَّهُ وَلِیُّ کُلِّ مُؤمِنٍ ومُؤمِنَةٍ؟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 تَستَحِلّونَ دَمی،وأبِی الذّائِدُ عَنِ الحَوضِ غَداً،یَذودُ عَنهُ رِجالاً کَما یُذادُ البَعیرُ الصّادی </w:t>
      </w:r>
      <w:r>
        <w:rPr>
          <w:rStyle w:val="FootnoteAnchor"/>
          <w:rtl w:val="true"/>
        </w:rPr>
        <w:footnoteReference w:id="3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عَطِشَ فهو 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الماءِ،ولِواءُ الحَمدِ فی یَدَی جَدّی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عَلِمنا ذلِکَ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غَیرُ تارِکیکَ حَتّی تَذوقَ المَوتَ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الحُسَینُ علیه السّلام بِطَرَفِ لِحیَتِهِ وهُوَ یَومَئِذٍ ابنُ سَبعٍ وخَمسینَ سَنَةً،ثُمَّ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اشتَدَّ غَضَبُ اللّهِ عَلَی الیَهودِ حینَ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عُزَیرٌ ابنُ اللّهِ،وَاشتَدَّ غَضَبُ اللّهِ عَلَی النَّصاری حینَ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المَسیحُ ابنُ اللّهِ،وَاشتَدَّ غَضَبُ اللّهِ عَلَی المَجوسِ حینَ عَبَدُوا النّارَ مِن دونِ اللّهِ،وَاشتَدَّ غَضَبُ اللّهِ عَلی قَومٍ قَتَلوا نَبِیَّهُم،وَاشتَدَّ غَضَبُ اللّهِ عَلی هذِهِ العِصابَةِ الَّذینَ یُریدونَ قَتَلَ ابنِ نَبِیِّهِم</w:t>
      </w:r>
      <w:r>
        <w:rPr>
          <w:rFonts w:eastAsia="Amiri" w:cs="Amiri" w:ascii="Amiri" w:hAnsi="Amiri"/>
          <w:color w:val="111111"/>
          <w:sz w:val="28"/>
          <w:szCs w:val="28"/>
          <w:rtl w:val="true"/>
          <w:lang w:bidi="ar-SA"/>
        </w:rPr>
        <w:t xml:space="preserve">. </w:t>
      </w:r>
      <w:r>
        <w:rPr>
          <w:rStyle w:val="FootnoteAnchor"/>
          <w:rtl w:val="true"/>
        </w:rPr>
        <w:footnoteReference w:id="31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الضحّاک المشرقی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مَعَ الحُسَینِ علیه السّلام فَرَسٌ لَهُ یُدعی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لاحِقاً،حَمَلَ عَلَیهِ ابنَهُ عَلِیَّ بنَ الحُسَینِ،قالَ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دَنا مِنهُ القَومُ عادَ بِراحِلَتِهِ فَرَکِبَها،ثُمَّ نادی </w:t>
      </w:r>
    </w:p>
    <w:p>
      <w:pPr>
        <w:pStyle w:val="BookText"/>
        <w:rPr/>
      </w:pPr>
      <w:r>
        <w:rPr>
          <w:rFonts w:ascii="Amiri" w:hAnsi="Amiri" w:eastAsia="Amiri" w:cs="Amiri"/>
          <w:color w:val="111111"/>
          <w:sz w:val="28"/>
          <w:sz w:val="28"/>
          <w:szCs w:val="28"/>
          <w:rtl w:val="true"/>
          <w:lang w:bidi="ar-SA"/>
        </w:rPr>
        <w:t>بِأَعلی صَوتِهِ دُعاءً یُسمِعُ جُلَّ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أیُّهَا النّاسُ،اسمَعوا قَولی،ولا تُعجِلونی حَتّی أعِظَکُم بِما لِحَقٍّ </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فی المصدر،وفی الکامل فی التاریخ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لَکُم عَلَیَّ، وحَتّی أعتَذِرَ إلَیکُم مِن مَقدَمی عَلَیکُم،فَإِن قَبِلتُم عُذری وصَدَّقتُم قَولی وأعطَیتُمونِی النَّصَفَ،کُنتُم بِذلِکَ أسعَدَ،ولَم یَکُن لَکُم عَلَیَّ سَبیلٌ،وإن لَم تَقبَلوا مِنِّی العُذرَ ولَم تُعطُوا النَّصَفَ مِن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فَأَجْمِعُوا أَمْرَکُمْ وَ شُرَکاءَکُمْ ثُمَّ لا یَکُنْ أَمْرُکُمْ عَلَیْکُمْ غُمَّةً ثُمَّ اقْضُوا إِلَیَّ وَ لا تُنْظِرُونِ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وَلِیِّیَ اللّهُ الَّذِی نَزَّلَ الْکِتابَ وَ هُوَ یَتَوَلَّی الصّالِحِینَ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سَمِعتُ مُتَکَلِّماً قَطُّ قَبلَهُ ولا بَعدَهُ أبلَغَ فی مَنطِقٍ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بَعدُ،فَانسُبونی فَانظُروا مَن أنَا،ثُمَّ ارجِعوا إلی أنفُسِکُم وعاتِبوها، فَانظُروا هَل یَحِلُّ لَکُم قَتلی وَانتِهاکُ حُرمَتی؟</w:t>
      </w:r>
    </w:p>
    <w:p>
      <w:pPr>
        <w:pStyle w:val="BookText"/>
        <w:rPr/>
      </w:pPr>
      <w:r>
        <w:rPr>
          <w:rFonts w:ascii="Amiri" w:hAnsi="Amiri" w:eastAsia="Amiri" w:cs="Amiri"/>
          <w:color w:val="111111"/>
          <w:sz w:val="28"/>
          <w:sz w:val="28"/>
          <w:szCs w:val="28"/>
          <w:rtl w:val="true"/>
          <w:lang w:bidi="ar-SA"/>
        </w:rPr>
        <w:t>ألَستُ ابنَ بِنتِ نَبِیِّکُم صلّی اللّه علیه و آله وَابنَ وَصِیِّهِ وَابنِ عَمِّهِ،وأوَّلِ المُؤمِنینَ بِاللّهِ،وَالمُصَدِّقِ لِرَسولِهِ بِما جاءَ بِهِ مِن عِندِ رَبِّهِ؟</w:t>
      </w:r>
    </w:p>
    <w:p>
      <w:pPr>
        <w:pStyle w:val="BookText"/>
        <w:rPr/>
      </w:pPr>
      <w:r>
        <w:rPr>
          <w:rFonts w:ascii="Amiri" w:hAnsi="Amiri" w:eastAsia="Amiri" w:cs="Amiri"/>
          <w:color w:val="111111"/>
          <w:sz w:val="28"/>
          <w:sz w:val="28"/>
          <w:szCs w:val="28"/>
          <w:rtl w:val="true"/>
          <w:lang w:bidi="ar-SA"/>
        </w:rPr>
        <w:t>أوَلَیسَ حَمزَةُ سَیِّدُ الشُّهَداءِ عَمَّ أبی؟</w:t>
      </w:r>
    </w:p>
    <w:p>
      <w:pPr>
        <w:pStyle w:val="BookText"/>
        <w:rPr/>
      </w:pPr>
      <w:r>
        <w:rPr>
          <w:rFonts w:ascii="Amiri" w:hAnsi="Amiri" w:eastAsia="Amiri" w:cs="Amiri"/>
          <w:color w:val="111111"/>
          <w:sz w:val="28"/>
          <w:sz w:val="28"/>
          <w:szCs w:val="28"/>
          <w:rtl w:val="true"/>
          <w:lang w:bidi="ar-SA"/>
        </w:rPr>
        <w:t>أوَلَیسَ جَعفَرٌ الشَّهیدُ الطّیّارُ ذُو الجَناحَینِ عَمّی؟</w:t>
      </w:r>
    </w:p>
    <w:p>
      <w:pPr>
        <w:pStyle w:val="BookText"/>
        <w:rPr/>
      </w:pPr>
      <w:r>
        <w:rPr>
          <w:rFonts w:ascii="Amiri" w:hAnsi="Amiri" w:eastAsia="Amiri" w:cs="Amiri"/>
          <w:color w:val="111111"/>
          <w:sz w:val="28"/>
          <w:sz w:val="28"/>
          <w:szCs w:val="28"/>
          <w:rtl w:val="true"/>
          <w:lang w:bidi="ar-SA"/>
        </w:rPr>
        <w:t>أوَلَم یَبلُغکُم قَولٌ مُستَفیضٌ فیکُم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صلّی اللّه علیه و آله قالَ لی ولِأَخی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سَیِّدا شَبابِ أهلِ الجَنَّةِ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صَدَّقتُمونی بِما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ما تَعَمَّدتُ کَذِباً مُذ عَلِمتُ أنَّ اللّهَ یَمقُتُ عَلَیهِ أهلَهُ،ویَضُرُّ بِهِ مَنِ اختَلَقَهُ،وإن کَذَّبتُمونی فَإِنَّ فیکُم مَن إن سَأَلتُموهُ </w:t>
      </w:r>
    </w:p>
    <w:p>
      <w:pPr>
        <w:pStyle w:val="BookText"/>
        <w:rPr/>
      </w:pPr>
      <w:r>
        <w:rPr>
          <w:rFonts w:ascii="Amiri" w:hAnsi="Amiri" w:eastAsia="Amiri" w:cs="Amiri"/>
          <w:color w:val="111111"/>
          <w:sz w:val="28"/>
          <w:sz w:val="28"/>
          <w:szCs w:val="28"/>
          <w:rtl w:val="true"/>
          <w:lang w:bidi="ar-SA"/>
        </w:rPr>
        <w:t>عَن ذلِکَ أخبَرَکُم؛سَلوا جابِرَ بنَ عَبدِ اللّهِ الأَنصارِیَّ،أو أبا سَعیدٍ الخُدرِیَّ،أو سَهلَ بنَ سَعدٍ السّاعِدِیَّ،أو زَیدَ بنَ أرقَمَ،أو أنَسَ بنَ مالِکٍ،یُخبِروکُم أنَّهُم سَمِعوا هذِهِ المَقالَةَ مِن رَسولِ اللّهِ صلّی اللّه علیه و آله لی ولِأَخی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أفَما فی هذا حاجِزٌ لَکُم عَن سَفکِ دَمی؟</w:t>
      </w:r>
    </w:p>
    <w:p>
      <w:pPr>
        <w:pStyle w:val="BookText"/>
        <w:rPr/>
      </w:pPr>
      <w:r>
        <w:rPr>
          <w:rFonts w:ascii="Amiri" w:hAnsi="Amiri" w:eastAsia="Amiri" w:cs="Amiri"/>
          <w:color w:val="111111"/>
          <w:sz w:val="28"/>
          <w:sz w:val="28"/>
          <w:szCs w:val="28"/>
          <w:rtl w:val="true"/>
          <w:lang w:bidi="ar-SA"/>
        </w:rPr>
        <w:t>فَقالَ لَهُ شِمرُ بنُ ذِی الجَوشَنِ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یَعبُدُ اللّهَ عَلی حَرفٍ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إن کانَ یَدری ما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حَبیبُ بنُ مُظاهِرٍ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إنّی لَأَراکَ تَعبُدُ اللّهَ عَلی سَبعینَ حَرفاً،وأنَا أشهَدُ أنَّکَ صادِقٌ،ما تَدری ما یَقولُ،قَد طَبَعَ اللّهُ عَلی قَلبِکَ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کُنتُم فی شَکٍّ مِن هذَا القَولِ،أفَتَشُکّونَ أثَراً ما أنّی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ابنُ بِنتِ نَبِیِّکُم؟فَوَاللّهِ ما بَینَ المَشرِقِ وَالمَغرِبِ ابنُ بِنتِ نَبِیٍّ غَیری مِنکُم ولا مِن غَیرِکُم،أنَا ابنُ بِنتِ نَبِیِّکُم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أتَطلُبونی بِقَتیلٍ مِنکُم قَتَلتُهُ،أو مالٍ لَکُمُ استَهلَکتُهُ،أو بِقِصاصٍ مِن جِراحَةٍ؟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فَأَخَذوا لا یُکَلِّمونَهُ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شَبَثَ بنَ رِبعِیٍّ،ویا حَجّارَ بنَ أبجَرَ،ویا قَیسَ بنَ الأَشعَثِ،ویا یَزیدَ بنَ الحارِثِ،ألَم تَکتُبوا إلَیَّ أن قَد أینَعَتِ الثِّمارُ،وَاخضَرَّ الجَنابُ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،وطَمَّتِ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الجَمامُ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،وإنَّما تَقدَمُ عَلی جُندٍ لَکَ مُجَنَّدٍ،فَأَقبِل؟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وَاللّهِ،لَقَد فَعَلتُم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کَرِهتُمونی فَدَعونی أنصَرِف عَنکُم إلی مَأمَنی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قَیسُ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تَنزِلُ عَلی حُکمِ بَنی عَمِّکَ،فَإِنَّهُم لَن یُروکَ إلّا ما تُحِبُّ،ولَن یَصِلَ إلَیکَ مِنهُم مَکروهٌ؟</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أخو أخیکَ </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یشیر علیه السّلام إلی محمّد بن الأشعث أخی قیس،الذی ساهم فی قتل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،أتُریدُ أن یَطلُبَکَ بَنو هاشِمٍ بِأَکثَرَ مِن دَمِ مُسلِمِ بنِ عَقیلٍ؟لا وَاللّهِ،لا اعطیهِم بِیَدی إعطاءَ الذَّلیلِ،ولا أقِرُّ إقرارَ العَبیدِ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عُذتُ بِرَبّی ورَبِّکُم أن تَرجُمونِ </w:t>
      </w:r>
      <w:r>
        <w:rPr>
          <w:rStyle w:val="FootnoteAnchor"/>
          <w:rtl w:val="true"/>
        </w:rPr>
        <w:footnoteReference w:id="322"/>
      </w:r>
      <w:r>
        <w:rPr>
          <w:rFonts w:ascii="Amiri" w:hAnsi="Amiri" w:eastAsia="Amiri" w:cs="Amiri"/>
          <w:color w:val="111111"/>
          <w:sz w:val="28"/>
          <w:sz w:val="28"/>
          <w:szCs w:val="28"/>
          <w:rtl w:val="true"/>
          <w:lang w:bidi="ar-SA"/>
        </w:rPr>
        <w:t xml:space="preserve">،أعوذُ بِرَبّی ورَبِّکُم مِن کُلِّ مُتَکَبِّرٍ لا یُؤمِنُ بِیَومِ الحِسابِ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أناخَ راحِلَتَهُ،وأمَرَ عُقبَةَ بنَ سِمعانَ فَعَقَلَها،وأقبَلوا یَزحَفونَ نَحوَهُ</w:t>
      </w:r>
      <w:r>
        <w:rPr>
          <w:rFonts w:eastAsia="Amiri" w:cs="Amiri" w:ascii="Amiri" w:hAnsi="Amiri"/>
          <w:color w:val="111111"/>
          <w:sz w:val="28"/>
          <w:szCs w:val="28"/>
          <w:rtl w:val="true"/>
          <w:lang w:bidi="ar-SA"/>
        </w:rPr>
        <w:t xml:space="preserve">. </w:t>
      </w:r>
      <w:r>
        <w:rPr>
          <w:rStyle w:val="FootnoteAnchor"/>
          <w:rtl w:val="true"/>
        </w:rPr>
        <w:footnoteReference w:id="32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الحُسَینُ علیه السّلام حَتّی وَقَفَ قُبالَةَ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أراکُم قَدِ اجتَمَعتُم عَلی أمرٍ قَد أسخَطتُمُ اللّهَ فیهِ عَلَیکُم،فَأَعرَضَ بِوَجهِهِ الکَریمِ عَنکُم، وأحَلَّ بِکُم نَقِمَتَهُ،وجَنَّبَکُم رَحمَتَهُ،فَنِعمَ الرَّبُّ رَبُّنا،وبِئسَ العَبیدُ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أقرَرتُم بِالطّاعَةِ،وآمَنتُم بِالرَّسولِ مُحَمَّدٍ صلّی اللّه علیه و آله،ثُمَّ إنَّکُم زَحَفتُم إلی ذُرِّیَّتِهِ تُریدونَ 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w:t>
      </w:r>
      <w:bookmarkStart w:id="222" w:name="pg14260_142963"/>
    </w:p>
    <w:p>
      <w:pPr>
        <w:pStyle w:val="BookText"/>
        <w:rPr/>
      </w:pPr>
      <w:bookmarkEnd w:id="222"/>
      <w:r>
        <w:rPr>
          <w:rFonts w:ascii="Amiri" w:hAnsi="Amiri" w:eastAsia="Amiri" w:cs="Amiri"/>
          <w:color w:val="111111"/>
          <w:sz w:val="28"/>
          <w:sz w:val="28"/>
          <w:szCs w:val="28"/>
          <w:rtl w:val="true"/>
          <w:lang w:bidi="ar-SA"/>
        </w:rPr>
        <w:t xml:space="preserve">استَحوَذَ عَلَیکُمُ الشَّیطانُ فَأَنساکُم ذِکرَ اللّهِ العَظیمِ،فَتَبّاً </w:t>
      </w:r>
      <w:r>
        <w:rPr>
          <w:rStyle w:val="FootnoteAnchor"/>
          <w:rtl w:val="true"/>
        </w:rPr>
        <w:footnoteReference w:id="3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الهَلاک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لَکُم ولِما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تُریدونَ،إنّا للّهِ‌ِ وإنّا إلَیهِ راجِعونَ،هؤُلاءِ قَومٌ کَفَروا بَعدَ إیمانِهِم،فَبُعداً لِلقَومِ الظّالِمینَ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احتجاجات الإمام علیه السّلام علی جیش الکوفة</w:t>
      </w:r>
      <w:r>
        <w:rPr>
          <w:rFonts w:eastAsia="IRNazanin" w:cs="IRNazanin"/>
          <w:color w:val="111111"/>
          <w:sz w:val="28"/>
          <w:szCs w:val="28"/>
          <w:rtl w:val="true"/>
          <w:lang w:bidi="fa-IR"/>
        </w:rPr>
        <w:t>).</w:t>
      </w:r>
    </w:p>
    <w:p>
      <w:pPr>
        <w:pStyle w:val="Heading5"/>
        <w:numPr>
          <w:ilvl w:val="4"/>
          <w:numId w:val="1"/>
        </w:numPr>
        <w:rPr/>
      </w:pPr>
      <w:bookmarkStart w:id="223" w:name="__RefHeading___Toc6062690_3381743652"/>
      <w:bookmarkStart w:id="224" w:name="_Toc77"/>
      <w:bookmarkEnd w:id="223"/>
      <w:r>
        <w:rPr/>
        <w:t>5/11</w:t>
      </w:r>
      <w:r>
        <w:rPr>
          <w:rtl w:val="true"/>
        </w:rPr>
        <w:t xml:space="preserve"> </w:t>
      </w:r>
      <w:r>
        <w:rPr>
          <w:rtl w:val="true"/>
        </w:rPr>
        <w:t>کَلامُ الإِمامِ علیه السّلام مَعَ عُمَرَ بنِ سَعدٍ</w:t>
      </w:r>
      <w:bookmarkEnd w:id="224"/>
    </w:p>
    <w:p>
      <w:pPr>
        <w:pStyle w:val="BookText"/>
        <w:rPr/>
      </w:pPr>
      <w:r>
        <w:rPr>
          <w:rFonts w:eastAsia="Amiri" w:cs="Amiri" w:ascii="Amiri" w:hAnsi="Amiri"/>
          <w:color w:val="111111"/>
          <w:sz w:val="28"/>
          <w:szCs w:val="28"/>
          <w:lang w:bidi="ar-SA"/>
        </w:rPr>
        <w:t>3959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الحسین علیه السّلام للخوارزمی عن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وَقائِعِ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عُمَرُ بنُ سَعدٍ؟اُدعوا لی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فَدُعِیَ لَهُ؛وکانَ کارِهاً لا یُحِبُّ أن یَأتِیَهُ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عُمَرُ،أنتَ تَقتُلُنی وتَزعُمُ أن یُوَلِّیَکَ الدَّعِیُّ </w:t>
      </w:r>
      <w:r>
        <w:rPr>
          <w:rStyle w:val="FootnoteAnchor"/>
          <w:rtl w:val="true"/>
        </w:rPr>
        <w:footnoteReference w:id="326"/>
      </w:r>
      <w:r>
        <w:rPr>
          <w:rFonts w:ascii="Amiri" w:hAnsi="Amiri" w:eastAsia="Amiri" w:cs="Amiri"/>
          <w:color w:val="111111"/>
          <w:sz w:val="28"/>
          <w:sz w:val="28"/>
          <w:szCs w:val="28"/>
          <w:rtl w:val="true"/>
          <w:lang w:bidi="ar-SA"/>
        </w:rPr>
        <w:t>ابنُ الدَّعِیِّ بِلادَ الرَّیِّ وجُرجانَ؟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تَتَهَنَّأُ بِذلِکَ أبَداً،عَهدٌ مَعهودٌ،فَاصنَع ما أنتَ صانِعٌ،فَإِنَّکَ لا تَفرَحُ بَعدی بِدُنیا ولا آخِرَةٍ،وکَأَنّی بِرَأسِکَ عَلی قَصَبَةٍ قَد نُصِبَ بِالکوفَةِ،یَتَراماهُ الصِّبیانُ ویَتَّخِذونَهُ غَرَضاً </w:t>
      </w:r>
      <w:r>
        <w:rPr>
          <w:rStyle w:val="FootnoteAnchor"/>
          <w:rtl w:val="true"/>
        </w:rPr>
        <w:footnoteReference w:id="327"/>
      </w:r>
      <w:r>
        <w:rPr>
          <w:rFonts w:ascii="Amiri" w:hAnsi="Amiri" w:eastAsia="Amiri" w:cs="Amiri"/>
          <w:color w:val="111111"/>
          <w:sz w:val="28"/>
          <w:sz w:val="28"/>
          <w:szCs w:val="28"/>
          <w:rtl w:val="true"/>
          <w:lang w:bidi="ar-SA"/>
        </w:rPr>
        <w:t>بَینَهُم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عُمَرُ بنُ سَعدٍ مِن کَلامِهِ،ثُمَّ صَرَفَ وَجهَهُ عَنهُ،ونادی بِأَصحابِهِ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تَنتَظِرونَ </w:t>
      </w:r>
      <w:r>
        <w:rPr>
          <w:rStyle w:val="FootnoteAnchor"/>
          <w:rtl w:val="true"/>
        </w:rPr>
        <w:footnoteReference w:id="328"/>
      </w:r>
      <w:r>
        <w:rPr>
          <w:rFonts w:ascii="Amiri" w:hAnsi="Amiri" w:eastAsia="Amiri" w:cs="Amiri"/>
          <w:color w:val="111111"/>
          <w:sz w:val="28"/>
          <w:sz w:val="28"/>
          <w:szCs w:val="28"/>
          <w:rtl w:val="true"/>
          <w:lang w:bidi="ar-SA"/>
        </w:rPr>
        <w:t xml:space="preserve">بِهِ؟اِحمِلوا بِأَجمَعِکُم،إنَّما هِیَ اکلَةٌ واحِدَةٌ </w:t>
      </w:r>
      <w:r>
        <w:rPr>
          <w:rFonts w:eastAsia="Amiri" w:cs="Amiri" w:ascii="Amiri" w:hAnsi="Amiri"/>
          <w:color w:val="111111"/>
          <w:sz w:val="28"/>
          <w:szCs w:val="28"/>
          <w:rtl w:val="true"/>
          <w:lang w:bidi="ar-SA"/>
        </w:rPr>
        <w:t xml:space="preserve">! </w:t>
      </w:r>
      <w:r>
        <w:rPr>
          <w:rStyle w:val="FootnoteAnchor"/>
          <w:rtl w:val="true"/>
        </w:rPr>
        <w:footnoteReference w:id="329"/>
      </w:r>
      <w:bookmarkStart w:id="225" w:name="pg14260_142964"/>
    </w:p>
    <w:p>
      <w:pPr>
        <w:pStyle w:val="BookText"/>
        <w:rPr/>
      </w:pPr>
      <w:bookmarkEnd w:id="225"/>
      <w:r>
        <w:rPr>
          <w:rFonts w:eastAsia="Amiri" w:cs="Amiri" w:ascii="Amiri" w:hAnsi="Amiri"/>
          <w:color w:val="111111"/>
          <w:sz w:val="28"/>
          <w:szCs w:val="28"/>
          <w:lang w:bidi="ar-SA"/>
        </w:rPr>
        <w:t>3960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عُمَرُ بنُ سَعدٍ ورَمی نَحوَ عَسکَرِ الحُسَینِ علیه السّلام بِسَهمٍ،وقالَ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اشهَدوا لی عِندَ الأَمیرِ أنّی أوَّلُ مَن رَمی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وأقبَلَتِ السِّهامُ مِنَ القَومِ کَأَنَّهَا القَطرُ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قوموا رَحِمَکُمُ اللّهُ إلَی المَوتِ </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 تکرّرت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حذفناها تبعاً لنسخة بحار الأنوار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لابُدَّ مِنهُ،فَإِنَّ هذِهِ السِّهامَ رُسُلُ القَومِ إِلَیکُم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فَاقتَتَلوا ساعَةً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ذَکَرَ الحِوارَ الَّذی جَری بَینَ الحُسَینِ علیه السّلام وعُمَرَ بنِ سَعدٍ،وما عَرَضَهُ علیه السّلام عَلَیهِ مِن خِیاراتٍ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یُجِب عُمَرُ إلی شَیءٍ مِن ذلِکَ،فَانصَرَفَ عَنهُ الحُسَینُ علیه السّلام 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ذَبَحَکَ اللّهُ مِن عَلی فِراشِکَ سَریعاً عاجِلاً،ولا غَفَرَ اللّهُ لَکَ یَومَ حَشرِکَ ونَشرِکَ </w:t>
      </w:r>
      <w:r>
        <w:rPr>
          <w:rStyle w:val="FootnoteAnchor"/>
          <w:rtl w:val="true"/>
        </w:rPr>
        <w:footnoteReference w:id="331"/>
      </w:r>
      <w:r>
        <w:rPr>
          <w:rFonts w:ascii="Amiri" w:hAnsi="Amiri" w:eastAsia="Amiri" w:cs="Amiri"/>
          <w:color w:val="111111"/>
          <w:sz w:val="28"/>
          <w:sz w:val="28"/>
          <w:szCs w:val="28"/>
          <w:rtl w:val="true"/>
          <w:lang w:bidi="ar-SA"/>
        </w:rPr>
        <w:t xml:space="preserve">،فَوَاللّهِ إنّی لَأَرجو ألّا تَأکُلَ مِن بُرِّ </w:t>
      </w:r>
      <w:r>
        <w:rPr>
          <w:rStyle w:val="FootnoteAnchor"/>
          <w:rtl w:val="true"/>
        </w:rPr>
        <w:footnoteReference w:id="332"/>
      </w:r>
      <w:r>
        <w:rPr>
          <w:rFonts w:ascii="Amiri" w:hAnsi="Amiri" w:eastAsia="Amiri" w:cs="Amiri"/>
          <w:color w:val="111111"/>
          <w:sz w:val="28"/>
          <w:sz w:val="28"/>
          <w:szCs w:val="28"/>
          <w:rtl w:val="true"/>
          <w:lang w:bidi="ar-SA"/>
        </w:rPr>
        <w:t>العِراقِ إلّایَسیراً</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الإمام علیه السّلام مع عمر بن سعد</w:t>
      </w:r>
      <w:r>
        <w:rPr>
          <w:rFonts w:eastAsia="IRNazanin" w:cs="IRNazanin"/>
          <w:color w:val="111111"/>
          <w:sz w:val="28"/>
          <w:szCs w:val="28"/>
          <w:rtl w:val="true"/>
          <w:lang w:bidi="fa-IR"/>
        </w:rPr>
        <w:t>).</w:t>
      </w:r>
    </w:p>
    <w:p>
      <w:pPr>
        <w:pStyle w:val="Heading5"/>
        <w:numPr>
          <w:ilvl w:val="4"/>
          <w:numId w:val="1"/>
        </w:numPr>
        <w:rPr/>
      </w:pPr>
      <w:bookmarkStart w:id="226" w:name="__RefHeading___Toc6062692_3381743652"/>
      <w:bookmarkStart w:id="227" w:name="_Toc78"/>
      <w:bookmarkEnd w:id="226"/>
      <w:r>
        <w:rPr/>
        <w:t>6/11</w:t>
      </w:r>
      <w:r>
        <w:rPr>
          <w:rtl w:val="true"/>
        </w:rPr>
        <w:t xml:space="preserve"> </w:t>
      </w:r>
      <w:r>
        <w:rPr>
          <w:rtl w:val="true"/>
        </w:rPr>
        <w:t>التَّنبُّؤ بِمُستَقبَلِ أعدائِهِ‌</w:t>
      </w:r>
      <w:bookmarkEnd w:id="227"/>
    </w:p>
    <w:p>
      <w:pPr>
        <w:pStyle w:val="BookText"/>
        <w:rPr/>
      </w:pPr>
      <w:r>
        <w:rPr>
          <w:rFonts w:eastAsia="Amiri" w:cs="Amiri" w:ascii="Amiri" w:hAnsi="Amiri"/>
          <w:color w:val="111111"/>
          <w:sz w:val="28"/>
          <w:szCs w:val="28"/>
          <w:lang w:bidi="ar-SA"/>
        </w:rPr>
        <w:t>3962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کَلامٍ لَهُ یَومَ عاشوراءَ مَعَ أصحابِ عُمَرَ بنِ سَعدٍ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وَاللّهِ لا تَلبَثونَ بَعدَها إلّاکَرَیثِما یُرکَبُ الفَرَسُ،حَتّی یَدورَ بِکُم دَورَ الرَّحی ویَقلَقَ بِکُم قَلَقَ المِحوَرِ </w:t>
      </w:r>
      <w:r>
        <w:rPr>
          <w:rStyle w:val="FootnoteAnchor"/>
          <w:rtl w:val="true"/>
        </w:rPr>
        <w:footnoteReference w:id="334"/>
      </w:r>
      <w:r>
        <w:rPr>
          <w:rFonts w:ascii="Amiri" w:hAnsi="Amiri" w:eastAsia="Amiri" w:cs="Amiri"/>
          <w:color w:val="111111"/>
          <w:sz w:val="28"/>
          <w:sz w:val="28"/>
          <w:szCs w:val="28"/>
          <w:rtl w:val="true"/>
          <w:lang w:bidi="ar-SA"/>
        </w:rPr>
        <w:t xml:space="preserve">،عَهدٌ عَهِدَهُ إلَیَّ أبی عَن جَدّی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فَأَجْمِعُوا أَمْرَکُمْ وَ شُرَکاءَکُمْ </w:t>
      </w:r>
    </w:p>
    <w:p>
      <w:pPr>
        <w:pStyle w:val="BookText"/>
        <w:rPr/>
      </w:pPr>
      <w:r>
        <w:rPr>
          <w:rFonts w:ascii="Amiri" w:hAnsi="Amiri" w:eastAsia="Amiri" w:cs="Amiri"/>
          <w:color w:val="111111"/>
          <w:sz w:val="28"/>
          <w:sz w:val="28"/>
          <w:szCs w:val="28"/>
          <w:rtl w:val="true"/>
          <w:lang w:bidi="ar-SA"/>
        </w:rPr>
        <w:t>ثُمَّ لا یَکُنْ أَمْرُکُمْ عَلَیْکُمْ غُمَّةً ثُمَّ اقْضُوا إِلَیَّ وَ لا تُنْظِرُونِ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تَوَکَّلْتُ عَلَی اللّهِ رَبِّی وَ رَبِّکُمْ ما مِنْ دَابَّةٍ إِلاّ هُوَ آخِذٌ بِناصِیَتِها إِنَّ رَبِّی عَلی صِراطٍ مُسْتَقِیمٍ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335"/>
      </w:r>
    </w:p>
    <w:p>
      <w:pPr>
        <w:pStyle w:val="BookText"/>
        <w:rPr/>
      </w:pPr>
      <w:r>
        <w:rPr>
          <w:rFonts w:eastAsia="Amiri" w:cs="Amiri" w:ascii="Amiri" w:hAnsi="Amiri"/>
          <w:color w:val="111111"/>
          <w:sz w:val="28"/>
          <w:szCs w:val="28"/>
          <w:lang w:bidi="ar-SA"/>
        </w:rPr>
        <w:t>3963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عن حمید بن مسلم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یَومِ عاشوراءَ وهُوَ یُقاتِلُ القَومَ ویَشُدُّ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أعَلی قَتلی تَحاثّونَ </w:t>
      </w:r>
      <w:r>
        <w:rPr>
          <w:rStyle w:val="FootnoteAnchor"/>
          <w:rtl w:val="true"/>
        </w:rPr>
        <w:footnoteReference w:id="336"/>
      </w:r>
      <w:r>
        <w:rPr>
          <w:rFonts w:ascii="Amiri" w:hAnsi="Amiri" w:eastAsia="Amiri" w:cs="Amiri"/>
          <w:color w:val="111111"/>
          <w:sz w:val="28"/>
          <w:sz w:val="28"/>
          <w:szCs w:val="28"/>
          <w:rtl w:val="true"/>
          <w:lang w:bidi="ar-SA"/>
        </w:rPr>
        <w:t xml:space="preserve">،أما وَاللّهِ لا تَقتُلونَ بَعدی عَبداً مِن عِبادِ اللّهِ، اللّهُ أسخَطَ عَلَیکُم لِقَتلِهِ مِنّی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وَایمُ اللّهِ،إنّی لَأَرجو أن یُکرِمَنِی اللّهُ بِهَوانِکُم،ثُمَّ یَنتَقِمَ لی مِنکُم مِن حَیثُ لا تَشعُرونَ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أن لَو قَد قَتَلتُمونی لَقَد ألقَی اللّهُ بَأسَکُم بَینَکُم،وسَفِکَ دِماءَکُم،ثُمَّ لا یَرضی لَکُم حَتّی یُضاعِفَ لَکُمُ العَذابَ الأَلیمَ</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احتجاجات الإمام علیه السّلام علی جیش الکوفة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الإمام علیه السّلام اعداءه وحیداً</w:t>
      </w:r>
      <w:r>
        <w:rPr>
          <w:rFonts w:eastAsia="IRNazanin" w:cs="IRNazanin"/>
          <w:color w:val="111111"/>
          <w:sz w:val="28"/>
          <w:szCs w:val="28"/>
          <w:rtl w:val="true"/>
          <w:lang w:bidi="fa-IR"/>
        </w:rPr>
        <w:t xml:space="preserve">). </w:t>
      </w:r>
      <w:bookmarkStart w:id="228" w:name="pg14260_142966"/>
    </w:p>
    <w:p>
      <w:pPr>
        <w:pStyle w:val="Heading4"/>
        <w:numPr>
          <w:ilvl w:val="3"/>
          <w:numId w:val="1"/>
        </w:numPr>
        <w:rPr/>
      </w:pPr>
      <w:bookmarkStart w:id="229" w:name="__RefHeading___Toc6062694_3381743652"/>
      <w:bookmarkStart w:id="230" w:name="_Toc79"/>
      <w:bookmarkEnd w:id="228"/>
      <w:bookmarkEnd w:id="229"/>
      <w:r>
        <w:rPr>
          <w:rtl w:val="true"/>
        </w:rPr>
        <w:t>الفَصلُ الثّانی عَشَرَ</w:t>
      </w:r>
      <w:r>
        <w:rPr>
          <w:rtl w:val="true"/>
        </w:rPr>
        <w:t>:</w:t>
      </w:r>
      <w:r>
        <w:rPr>
          <w:rtl w:val="true"/>
        </w:rPr>
        <w:t>کلام الإمام علیه السّلام فی الدّعوة إلی الصّبر</w:t>
      </w:r>
      <w:bookmarkEnd w:id="230"/>
    </w:p>
    <w:p>
      <w:pPr>
        <w:pStyle w:val="Heading5"/>
        <w:numPr>
          <w:ilvl w:val="4"/>
          <w:numId w:val="1"/>
        </w:numPr>
        <w:rPr/>
      </w:pPr>
      <w:bookmarkStart w:id="231" w:name="__RefHeading___Toc6062696_3381743652"/>
      <w:bookmarkStart w:id="232" w:name="_Toc80"/>
      <w:bookmarkEnd w:id="231"/>
      <w:r>
        <w:rPr/>
        <w:t>1/12</w:t>
      </w:r>
      <w:r>
        <w:rPr>
          <w:rtl w:val="true"/>
        </w:rPr>
        <w:t xml:space="preserve"> </w:t>
      </w:r>
      <w:r>
        <w:rPr>
          <w:rtl w:val="true"/>
        </w:rPr>
        <w:t>الحَثُّ عَلَی الصَّبرِ</w:t>
      </w:r>
      <w:bookmarkEnd w:id="232"/>
    </w:p>
    <w:p>
      <w:pPr>
        <w:pStyle w:val="BookText"/>
        <w:rPr/>
      </w:pPr>
      <w:r>
        <w:rPr>
          <w:rFonts w:eastAsia="Amiri" w:cs="Amiri" w:ascii="Amiri" w:hAnsi="Amiri"/>
          <w:color w:val="111111"/>
          <w:sz w:val="28"/>
          <w:szCs w:val="28"/>
          <w:lang w:bidi="ar-SA"/>
        </w:rPr>
        <w:t>3964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الناظر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عَلی ما تَکرَهُ فیما یَلزَمُکَ الحَقُّ،وَاصبِر عَمّا تُحِبُّ فیما یَدعوکَ إلَیهِ الهَوی</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أبی جعفر الخثعمی عن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کَلامٍ لَهُ مَعَ أبی ذَرٍّ لَمّا سَیَّرَهُ عُثمانُ إلَی الرَّبَذَةِ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بِالصَّبرِ؛فَإِنَّ الخَیرَ فِی الصَّبرِ،وَالصَّبرَ مِنَ الکَرَمِ،ودَعِ الجَزَعَ؛فَإِنَّ الجَزَعَ لا یُغنیکَ</w:t>
      </w:r>
      <w:r>
        <w:rPr>
          <w:rFonts w:eastAsia="Amiri" w:cs="Amiri" w:ascii="Amiri" w:hAnsi="Amiri"/>
          <w:color w:val="111111"/>
          <w:sz w:val="28"/>
          <w:szCs w:val="28"/>
          <w:rtl w:val="true"/>
          <w:lang w:bidi="ar-SA"/>
        </w:rPr>
        <w:t xml:space="preserve">. </w:t>
      </w:r>
      <w:r>
        <w:rPr>
          <w:rStyle w:val="FootnoteAnchor"/>
          <w:rtl w:val="true"/>
        </w:rPr>
        <w:footnoteReference w:id="339"/>
      </w:r>
    </w:p>
    <w:p>
      <w:pPr>
        <w:pStyle w:val="Heading5"/>
        <w:numPr>
          <w:ilvl w:val="4"/>
          <w:numId w:val="1"/>
        </w:numPr>
        <w:rPr/>
      </w:pPr>
      <w:bookmarkStart w:id="233" w:name="__RefHeading___Toc6062698_3381743652"/>
      <w:bookmarkStart w:id="234" w:name="_Toc81"/>
      <w:bookmarkEnd w:id="233"/>
      <w:r>
        <w:rPr/>
        <w:t>2/12</w:t>
      </w:r>
      <w:r>
        <w:rPr>
          <w:rtl w:val="true"/>
        </w:rPr>
        <w:t xml:space="preserve"> </w:t>
      </w:r>
      <w:r>
        <w:rPr>
          <w:rtl w:val="true"/>
        </w:rPr>
        <w:t>دَعوَةُ أصحابِهِ إلَی الصَّبرِ</w:t>
      </w:r>
      <w:bookmarkEnd w:id="23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الحلبی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الحُسَینَ علیه السّلام صَلّی بِأَصحابِهِ الغَداةَ،ثُمَّ التَفَتَ إلَیهِم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أذِنَ فی قَتلِکُم،فَعَلَیکُم بِالصَّبرِ</w:t>
      </w:r>
      <w:r>
        <w:rPr>
          <w:rFonts w:eastAsia="Amiri" w:cs="Amiri" w:ascii="Amiri" w:hAnsi="Amiri"/>
          <w:color w:val="111111"/>
          <w:sz w:val="28"/>
          <w:szCs w:val="28"/>
          <w:rtl w:val="true"/>
          <w:lang w:bidi="ar-SA"/>
        </w:rPr>
        <w:t xml:space="preserve">. </w:t>
      </w:r>
      <w:r>
        <w:rPr>
          <w:rStyle w:val="FootnoteAnchor"/>
          <w:rtl w:val="true"/>
        </w:rPr>
        <w:footnoteReference w:id="340"/>
      </w:r>
      <w:bookmarkStart w:id="235" w:name="pg14260_142967"/>
    </w:p>
    <w:p>
      <w:pPr>
        <w:pStyle w:val="BookText"/>
        <w:rPr/>
      </w:pPr>
      <w:bookmarkEnd w:id="235"/>
      <w:r>
        <w:rPr>
          <w:rFonts w:eastAsia="Amiri" w:cs="Amiri" w:ascii="Amiri" w:hAnsi="Amiri"/>
          <w:color w:val="111111"/>
          <w:sz w:val="28"/>
          <w:szCs w:val="28"/>
          <w:lang w:bidi="ar-SA"/>
        </w:rPr>
        <w:t>3967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الحسین بن أبی العلاء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بنَ عَلِیٍّ علیهم السّلام قالَ لِأَصحابِهِ یَومَ اصیبوا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أنَّهُ قَد اذِنَ فی قَتلِکُم،فَاتَّقُوا اللّهَ وَاصبِروا</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للشجری عن حسین بن زید بن علیّ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بنَ عَلِیٍّ علیه السّلام خَطَبَ یَومَ اصیبَ،فَحَمِدَ اللّهُ وأثنی عَلَیهِ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فَاصبِروا؛فَإِنَّ اللّهَ مَعَ الَّذینَ اتَّقَوا،ودارُ الآخِرَةِ خَیرٌ لَکُم</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القتال ودعوة الإمام علیه السّلام أصحابه بالصبر والجهاد</w:t>
      </w:r>
      <w:r>
        <w:rPr>
          <w:rFonts w:eastAsia="IRNazanin" w:cs="IRNazanin"/>
          <w:color w:val="111111"/>
          <w:sz w:val="28"/>
          <w:szCs w:val="28"/>
          <w:rtl w:val="true"/>
          <w:lang w:bidi="fa-IR"/>
        </w:rPr>
        <w:t>).</w:t>
      </w:r>
    </w:p>
    <w:p>
      <w:pPr>
        <w:pStyle w:val="Heading5"/>
        <w:numPr>
          <w:ilvl w:val="4"/>
          <w:numId w:val="1"/>
        </w:numPr>
        <w:rPr/>
      </w:pPr>
      <w:bookmarkStart w:id="236" w:name="__RefHeading___Toc6062700_3381743652"/>
      <w:bookmarkStart w:id="237" w:name="_Toc82"/>
      <w:bookmarkEnd w:id="236"/>
      <w:r>
        <w:rPr/>
        <w:t>3/12</w:t>
      </w:r>
      <w:r>
        <w:rPr>
          <w:rtl w:val="true"/>
        </w:rPr>
        <w:t xml:space="preserve"> </w:t>
      </w:r>
      <w:r>
        <w:rPr>
          <w:rtl w:val="true"/>
        </w:rPr>
        <w:t>دَعوَةُ ابنِهِ عَلِیٍّ الأَکبَرِ إلَی الصَّبرِ</w:t>
      </w:r>
      <w:bookmarkEnd w:id="237"/>
    </w:p>
    <w:p>
      <w:pPr>
        <w:pStyle w:val="BookText"/>
        <w:rPr/>
      </w:pPr>
      <w:r>
        <w:rPr>
          <w:rFonts w:eastAsia="Amiri" w:cs="Amiri" w:ascii="Amiri" w:hAnsi="Amiri"/>
          <w:color w:val="111111"/>
          <w:sz w:val="28"/>
          <w:szCs w:val="28"/>
          <w:lang w:bidi="ar-SA"/>
        </w:rPr>
        <w:t>3969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عن عبد اللّه بن منصور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 عن أبیهِ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إلَیهِم،دَمَعَت عَینُ الحُسَینِ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کُن أنتَ الشَّهیدَ عَلَیهِم،فَقَد بَرَزَ إلَیهِمُ ابنُ رَسولِکَ،وأشبَهُ النّاسِ وَجهاً وسَمتاً </w:t>
      </w:r>
      <w:r>
        <w:rPr>
          <w:rStyle w:val="FootnoteAnchor"/>
          <w:rtl w:val="true"/>
        </w:rPr>
        <w:footnoteReference w:id="343"/>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یَرتَجِزُ 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عَلِیُّ بنُ الحُسَینِ بنِ عَلِیِّ نَحنُ وبَیتُ اللّهِ أولی بِالنَّبِیِّ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تَرَونَ کَیفَ أحمی عَن أبی </w:t>
      </w:r>
      <w:bookmarkStart w:id="238" w:name="pg14260_142968"/>
    </w:p>
    <w:p>
      <w:pPr>
        <w:pStyle w:val="BookText"/>
        <w:rPr/>
      </w:pPr>
      <w:bookmarkEnd w:id="238"/>
      <w:r>
        <w:rPr>
          <w:rFonts w:ascii="Amiri" w:hAnsi="Amiri" w:eastAsia="Amiri" w:cs="Amiri"/>
          <w:color w:val="111111"/>
          <w:sz w:val="28"/>
          <w:sz w:val="28"/>
          <w:szCs w:val="28"/>
          <w:rtl w:val="true"/>
          <w:lang w:bidi="ar-SA"/>
        </w:rPr>
        <w:t>فَقَتَلَ مِنهُم عَشَرَةً،ثُمَّ رَجَعَ إلی أبیهِ،فَقالَ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یا بُنَیَّ،یَسقیکَ جَدُّکَ بِالکَأسِ الأَوفی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فَقاتَلَ حَتّی قَتَلَ مِنهُم أربَعَةً وأربَعینَ رَجُلاً،ثُمَّ قُتِلَ صَلَّی اللّهُ عَلَیهِ</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ضحّاک بن عبد اللّه من دون إسنادٍ إلی أحدٍ من أهل البیت علیهم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الطالبیّین عن سعید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بَرَزَ عَلِیُّ بنُ الحُسَینِ إلَیهِم أرخَی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عَلَیهِ وسَلامُهُ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عَینَیهِ فَبَکی،ثُمَّ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کُن أنتَ الشَّهیدَ عَلَیهِم،فَبَرَزَ إلَیهِم غُلامٌ أشبَهُ الخَلقِ بِرَسولِ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یَشُدُّ عَلَیهِم ثُمَّ یَرجِعُ إلی أبیهِ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فَیَقولُ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حَبیبی،فَإِنَّکَ لا تُمسی حَتّی یَسقِیَکَ رَسولُ اللّهِ صلّی اللّه علیه و آله بِکَأسِهِ</w:t>
      </w:r>
      <w:r>
        <w:rPr>
          <w:rFonts w:eastAsia="Amiri" w:cs="Amiri" w:ascii="Amiri" w:hAnsi="Amiri"/>
          <w:color w:val="111111"/>
          <w:sz w:val="28"/>
          <w:szCs w:val="28"/>
          <w:rtl w:val="true"/>
          <w:lang w:bidi="ar-SA"/>
        </w:rPr>
        <w:t xml:space="preserve">. </w:t>
      </w:r>
      <w:r>
        <w:rPr>
          <w:rStyle w:val="FootnoteAnchor"/>
          <w:rtl w:val="true"/>
        </w:rPr>
        <w:footnoteReference w:id="345"/>
      </w:r>
    </w:p>
    <w:p>
      <w:pPr>
        <w:pStyle w:val="Heading5"/>
        <w:numPr>
          <w:ilvl w:val="4"/>
          <w:numId w:val="1"/>
        </w:numPr>
        <w:rPr/>
      </w:pPr>
      <w:bookmarkStart w:id="239" w:name="__RefHeading___Toc6062702_3381743652"/>
      <w:bookmarkStart w:id="240" w:name="_Toc83"/>
      <w:bookmarkEnd w:id="239"/>
      <w:r>
        <w:rPr/>
        <w:t>4/12</w:t>
      </w:r>
      <w:r>
        <w:rPr>
          <w:rtl w:val="true"/>
        </w:rPr>
        <w:t xml:space="preserve"> </w:t>
      </w:r>
      <w:r>
        <w:rPr>
          <w:rtl w:val="true"/>
        </w:rPr>
        <w:t>دَعوَةُ اختِهِ إلَی الصَّبرِ</w:t>
      </w:r>
      <w:bookmarkEnd w:id="240"/>
    </w:p>
    <w:p>
      <w:pPr>
        <w:pStyle w:val="BookText"/>
        <w:rPr/>
      </w:pP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عَزّی بِهِ اختَهُ امَّ کُلثومٍ لَمّا أخَذَت تُنادی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وامُحَمَّداه واعَلِیّاه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واضَیعَتاه بَعدَکَ یا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اختاه،تَعَزَّی بِعَزاءِ اللّهِ،فَإِنَّ سُکّانَ السَّماواتِ یَموتونَ،وأهلَ الأَرضِ لا یَبقَونَ،وجَمیعَ البَرِیَّةِ یَهلِکونَ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اختاه یا امَّ کُلثومٍ،وأنتِ یا زَینبُ،وأنتِ یا رُقَیَّةُ،وأنتِ یا فاطِمَةُ، وأنتِ یا رَبابُ،اُنظُرنَ إذا أنَا قُتِلتُ فَلا تَشقُقنَ عَلَیَّ جَیباً،ولا تَخمُشنَ عَلَیَّ وَجهاً، ولا تَقُلنَ عَلَیَّ هُجراً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
      </w:r>
      <w:bookmarkStart w:id="241" w:name="pg14260_142969"/>
    </w:p>
    <w:p>
      <w:pPr>
        <w:pStyle w:val="Heading5"/>
        <w:numPr>
          <w:ilvl w:val="4"/>
          <w:numId w:val="1"/>
        </w:numPr>
        <w:rPr/>
      </w:pPr>
      <w:bookmarkStart w:id="242" w:name="__RefHeading___Toc6062704_3381743652"/>
      <w:bookmarkStart w:id="243" w:name="_Toc84"/>
      <w:bookmarkEnd w:id="241"/>
      <w:bookmarkEnd w:id="242"/>
      <w:r>
        <w:rPr/>
        <w:t>5/12</w:t>
      </w:r>
      <w:r>
        <w:rPr>
          <w:rtl w:val="true"/>
        </w:rPr>
        <w:t xml:space="preserve"> </w:t>
      </w:r>
      <w:r>
        <w:rPr>
          <w:rtl w:val="true"/>
        </w:rPr>
        <w:t>دَعوَةُ أهلِ بَیتِهِ إلَی الصَّبرِ</w:t>
      </w:r>
      <w:bookmarkEnd w:id="24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أحداثِ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أهلُ بَیتِهِ یَخرُجُ مِنهُمُ الرَّجُلُ بَعدَ الرَّجُلِ،حَتّی قَتَلَ القَومُ مِنهُم جَماعَةً،فَصاحَ الحُسَینُ علیه السّلام فی تِلکَ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صَبراً یا بَنی عُمومَتی،صَبراً یا أهلَ بَیتی،صَبراً؛فَوَ اللّهِ لا رَأَیتُم هَواناً </w:t>
      </w:r>
      <w:r>
        <w:rPr>
          <w:rStyle w:val="FootnoteAnchor"/>
          <w:rtl w:val="true"/>
        </w:rPr>
        <w:footnoteReference w:id="348"/>
      </w:r>
      <w:r>
        <w:rPr>
          <w:rFonts w:ascii="Amiri" w:hAnsi="Amiri" w:eastAsia="Amiri" w:cs="Amiri"/>
          <w:color w:val="111111"/>
          <w:sz w:val="28"/>
          <w:sz w:val="28"/>
          <w:szCs w:val="28"/>
          <w:rtl w:val="true"/>
          <w:lang w:bidi="ar-SA"/>
        </w:rPr>
        <w:t>بَعدَ هذَا الیَومِ أبَداً</w:t>
      </w:r>
      <w:r>
        <w:rPr>
          <w:rFonts w:eastAsia="Amiri" w:cs="Amiri" w:ascii="Amiri" w:hAnsi="Amiri"/>
          <w:color w:val="111111"/>
          <w:sz w:val="28"/>
          <w:szCs w:val="28"/>
          <w:rtl w:val="true"/>
          <w:lang w:bidi="ar-SA"/>
        </w:rPr>
        <w:t xml:space="preserve">. </w:t>
      </w:r>
      <w:r>
        <w:rPr>
          <w:rStyle w:val="FootnoteAnchor"/>
          <w:rtl w:val="true"/>
        </w:rPr>
        <w:footnoteReference w:id="349"/>
      </w:r>
      <w:bookmarkStart w:id="244" w:name="pg14260_142970"/>
    </w:p>
    <w:p>
      <w:pPr>
        <w:pStyle w:val="Heading4"/>
        <w:numPr>
          <w:ilvl w:val="3"/>
          <w:numId w:val="1"/>
        </w:numPr>
        <w:rPr/>
      </w:pPr>
      <w:bookmarkStart w:id="245" w:name="__RefHeading___Toc6062706_3381743652"/>
      <w:bookmarkStart w:id="246" w:name="_Toc85"/>
      <w:bookmarkEnd w:id="244"/>
      <w:bookmarkEnd w:id="245"/>
      <w:r>
        <w:rPr>
          <w:rtl w:val="true"/>
        </w:rPr>
        <w:t>الفَصلُ الثّالِثَ عَشَرَ</w:t>
      </w:r>
      <w:r>
        <w:rPr>
          <w:rtl w:val="true"/>
        </w:rPr>
        <w:t>:</w:t>
      </w:r>
      <w:r>
        <w:rPr>
          <w:rtl w:val="true"/>
        </w:rPr>
        <w:t>کلام الإمام علیه السّلام فی وفاء أصحابه</w:t>
      </w:r>
      <w:bookmarkEnd w:id="246"/>
    </w:p>
    <w:p>
      <w:pPr>
        <w:pStyle w:val="Heading5"/>
        <w:numPr>
          <w:ilvl w:val="4"/>
          <w:numId w:val="1"/>
        </w:numPr>
        <w:rPr/>
      </w:pPr>
      <w:bookmarkStart w:id="247" w:name="__RefHeading___Toc6062708_3381743652"/>
      <w:bookmarkStart w:id="248" w:name="_Toc86"/>
      <w:bookmarkEnd w:id="247"/>
      <w:r>
        <w:rPr/>
        <w:t>1/13</w:t>
      </w:r>
      <w:r>
        <w:rPr>
          <w:rtl w:val="true"/>
        </w:rPr>
        <w:t xml:space="preserve"> </w:t>
      </w:r>
      <w:r>
        <w:rPr>
          <w:rtl w:val="true"/>
        </w:rPr>
        <w:t>وَفاءُ أصحابِهِ‌</w:t>
      </w:r>
      <w:bookmarkEnd w:id="248"/>
    </w:p>
    <w:p>
      <w:pPr>
        <w:pStyle w:val="BookText"/>
        <w:rPr/>
      </w:pPr>
      <w:r>
        <w:rPr>
          <w:rFonts w:eastAsia="Amiri" w:cs="Amiri" w:ascii="Amiri" w:hAnsi="Amiri"/>
          <w:color w:val="111111"/>
          <w:sz w:val="28"/>
          <w:szCs w:val="28"/>
          <w:lang w:bidi="ar-SA"/>
        </w:rPr>
        <w:t>3973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الطالبیّین عن عتبة بن سمعان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الحُسَینُ علیه السّلام فی أصحابِهِ خَطیباً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تَعلَمُ أنّی لا أعلَمُ أصحاباً خَیراً مِن أصحابی،ولا أهلَ بَیتٍ خَیراً مِن أهلِ بَیتی،فَجَزاکُمُ اللّهُ خَیراً،فَقَد آزَرتُم وعاوَنتُم،وَالقَومُ لا یُریدونَ غَیری،ولَو قَتَلونی لَم یَبتَغوا غَیری أحَداً،فَإِذا جَنَّکُمُ اللَّیلُ فَتَفَرَّقوا فی سَوادِهِ وَانجوا بِأَنفُسِکُم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إلَیهِ العَبّاسُ بنُ عَلِیٍّ أخوهُ،وعَلِیٌّ ابنُهُ،وبَنو عَقیلٍ،فَقالوا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مَعاذَ اللّهِ وَالشَّهرَ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نَقولُ لِلنّاسِ إذا رَجَعنا إلَیهِم،إنّا تَرَکنا سَیِّدَنا وَابنَ سَیِّدِنا وعِمادَنا وتَرَکناهُ غَرَضاً لِلنَّبلِ ودَریئَةً </w:t>
      </w:r>
      <w:r>
        <w:rPr>
          <w:rStyle w:val="FootnoteAnchor"/>
          <w:rtl w:val="true"/>
        </w:rPr>
        <w:footnoteReference w:id="3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دَرِیْئةٌ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حَلْقة یتعلّم علیها الطعن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لِلرِّماحِ وجَزَراً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لِلسِّباعِ،وفَرَرنا عَنهُ رَغبَةً فِی الحَیاةِ؟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اللّهِ،بَل نَحیا بِحَیاتِکَ ونَموتُ مَعَکَ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فَبَکی وبَکَوا عَلَیهِ،وجَزاهُم خَیراً،ثُمَّ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Style w:val="FootnoteAnchor"/>
          <w:rtl w:val="true"/>
        </w:rPr>
        <w:footnoteReference w:id="351"/>
      </w:r>
      <w:bookmarkStart w:id="249" w:name="pg14260_142971"/>
    </w:p>
    <w:p>
      <w:pPr>
        <w:pStyle w:val="BookText"/>
        <w:rPr/>
      </w:pPr>
      <w:bookmarkEnd w:id="249"/>
      <w:r>
        <w:rPr>
          <w:rFonts w:eastAsia="Amiri" w:cs="Amiri" w:ascii="Amiri" w:hAnsi="Amiri"/>
          <w:color w:val="111111"/>
          <w:sz w:val="28"/>
          <w:szCs w:val="28"/>
          <w:lang w:bidi="ar-SA"/>
        </w:rPr>
        <w:t>3974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الحُسَینُ علیه السّلام أصحابَهُ وحَمِدَ اللّهَ وأثنی عَلَیهِ،ثُمَّ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فَإِنّی لا أعلَمُ لی أصحاباً أوفی ولا خَیراً مِن أصحابی،ولا أهلَ بَیتٍ أبَرَّ ولا أوصَلَ مِن أهلِ بَیتی فَجَزاکُمُ اللّهُ عَنّی جَمیعاً خَیراً،ألا وإنّی قَد أذِنتُ لَکُم فَانطَلِقوا أنتُم فی حِلٍّ،لَیسَ عَلَیکُم مِنّی ذِمامٌ </w:t>
      </w:r>
      <w:r>
        <w:rPr>
          <w:rStyle w:val="FootnoteAnchor"/>
          <w:rtl w:val="true"/>
        </w:rPr>
        <w:footnoteReference w:id="3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اللَّیلُ قَد غَشِیَکُم فَاتَّخِذوهُ جَمَلاً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إخوَتُهُ وأبناؤُهُ وأبناءُ 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نَفعَلُ ذلِکَ؟لِنَبقی بَعدَکَ؟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أرانَا اللّهُ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وبَدَأَهُمُ العَبّاسُ أخوهُ ثُمَّ تابَعوهُ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لِبَنی مُسلِمِ بنِ عَقیلٍ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حَسبُکُم مِنَ القَتلِ بِصاحِبِکُم مُسلِمٍ،اذهَبوا فَقَد أذِنتُ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وَاللّهِ،لا نُفارِقُکَ أبَداً حَتّی نَقِیَکَ بِأَسیافِنا،ونُقتَلَ بَینَ یَدَیکَ</w:t>
      </w:r>
      <w:r>
        <w:rPr>
          <w:rFonts w:eastAsia="Amiri" w:cs="Amiri" w:ascii="Amiri" w:hAnsi="Amiri"/>
          <w:color w:val="111111"/>
          <w:sz w:val="28"/>
          <w:szCs w:val="28"/>
          <w:rtl w:val="true"/>
          <w:lang w:bidi="ar-SA"/>
        </w:rPr>
        <w:t xml:space="preserve">. </w:t>
      </w:r>
      <w:r>
        <w:rPr>
          <w:rStyle w:val="FootnoteAnchor"/>
          <w:rtl w:val="true"/>
        </w:rPr>
        <w:footnoteReference w:id="353"/>
      </w:r>
    </w:p>
    <w:p>
      <w:pPr>
        <w:pStyle w:val="Heading5"/>
        <w:numPr>
          <w:ilvl w:val="4"/>
          <w:numId w:val="1"/>
        </w:numPr>
        <w:rPr/>
      </w:pPr>
      <w:bookmarkStart w:id="250" w:name="__RefHeading___Toc6062710_3381743652"/>
      <w:bookmarkStart w:id="251" w:name="_Toc87"/>
      <w:bookmarkEnd w:id="250"/>
      <w:r>
        <w:rPr/>
        <w:t>2/13</w:t>
      </w:r>
      <w:r>
        <w:rPr>
          <w:rtl w:val="true"/>
        </w:rPr>
        <w:t xml:space="preserve"> </w:t>
      </w:r>
      <w:r>
        <w:rPr>
          <w:rtl w:val="true"/>
        </w:rPr>
        <w:t>وَفاءُ عَمرِو بنِ قَرَظَةَ الأَنصارِیِّ‌</w:t>
      </w:r>
      <w:bookmarkEnd w:id="25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عَمرُو بنُ قَرَظَةَ الأَنصارِیُّ فَاستَأذَنَ الحُسَینَ علیه السّلام فَأَذِنَ لَهُ،فَقاتَلَ قِتالَ المُشتاقینَ إلَی الجَزاءِ،وبالَغَ فی خِدمَةِ سُلطانِ السَّماءِ،حَتّی قَتَلَ جَمعاً کَثیراً مِن حِزبِ ابنِ زِیادٍ،وجَمَعَ بَینَ سَدادٍ </w:t>
      </w:r>
      <w:r>
        <w:rPr>
          <w:rStyle w:val="FootnoteAnchor"/>
          <w:rtl w:val="true"/>
        </w:rPr>
        <w:footnoteReference w:id="354"/>
      </w:r>
      <w:r>
        <w:rPr>
          <w:rFonts w:ascii="Amiri" w:hAnsi="Amiri" w:eastAsia="Amiri" w:cs="Amiri"/>
          <w:color w:val="111111"/>
          <w:sz w:val="28"/>
          <w:sz w:val="28"/>
          <w:szCs w:val="28"/>
          <w:rtl w:val="true"/>
          <w:lang w:bidi="ar-SA"/>
        </w:rPr>
        <w:t xml:space="preserve">وجِهادٍ،وکانَ لا یَأتی إلَی الحُسَینِ علیه السّلام سَهمٌ إلَّااتَّقاهُ بِیَدِهِ ولا سَیفٌ إلّاتَلَقّاهُ بِمُهجَتِهِ فَلَم یَکُن یَصِلُ إلَی </w:t>
      </w:r>
    </w:p>
    <w:p>
      <w:pPr>
        <w:pStyle w:val="BookText"/>
        <w:rPr/>
      </w:pPr>
      <w:r>
        <w:rPr>
          <w:rFonts w:ascii="Amiri" w:hAnsi="Amiri" w:eastAsia="Amiri" w:cs="Amiri"/>
          <w:color w:val="111111"/>
          <w:sz w:val="28"/>
          <w:sz w:val="28"/>
          <w:szCs w:val="28"/>
          <w:rtl w:val="true"/>
          <w:lang w:bidi="ar-SA"/>
        </w:rPr>
        <w:t>الحُسَینِ علیه السّلام سوءٌ،حَتّی اثخِنَ بِالجِراحِ،فَالتَفَتَ إلَی الحُسَینِ علیه السّلام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اللّهِ،أوَفَیتُ؟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نَعَم،أنتَ أمامی فِی الجَنَّةِ،فَاقرَأ رَسولَ اللّهِ صلّی اللّه علیه و آله عَنِّی السَّلامَ،وأعلِمهُ أنّی فِی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فَقاتَلَ حَتّی قُتِلَ رِضوانُ اللّهِ عَلَیهِ</w:t>
      </w:r>
      <w:r>
        <w:rPr>
          <w:rFonts w:eastAsia="Amiri" w:cs="Amiri" w:ascii="Amiri" w:hAnsi="Amiri"/>
          <w:color w:val="111111"/>
          <w:sz w:val="28"/>
          <w:szCs w:val="28"/>
          <w:rtl w:val="true"/>
          <w:lang w:bidi="ar-SA"/>
        </w:rPr>
        <w:t xml:space="preserve">. </w:t>
      </w:r>
      <w:r>
        <w:rPr>
          <w:rStyle w:val="FootnoteAnchor"/>
          <w:rtl w:val="true"/>
        </w:rPr>
        <w:footnoteReference w:id="35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14260_142974"/>
      <w:bookmarkStart w:id="253" w:name="pg14260_142974"/>
      <w:bookmarkEnd w:id="253"/>
    </w:p>
    <w:p>
      <w:pPr>
        <w:pStyle w:val="Heading4"/>
        <w:numPr>
          <w:ilvl w:val="3"/>
          <w:numId w:val="1"/>
        </w:numPr>
        <w:rPr/>
      </w:pPr>
      <w:bookmarkStart w:id="254" w:name="pg14260_142974"/>
      <w:bookmarkStart w:id="255" w:name="__RefHeading___Toc6062712_3381743652"/>
      <w:bookmarkStart w:id="256" w:name="_Toc88"/>
      <w:bookmarkEnd w:id="254"/>
      <w:bookmarkEnd w:id="255"/>
      <w:r>
        <w:rPr>
          <w:rtl w:val="true"/>
        </w:rPr>
        <w:t>الفَصلُ الرّابِعَ عَشَرَ</w:t>
      </w:r>
      <w:r>
        <w:rPr>
          <w:rtl w:val="true"/>
        </w:rPr>
        <w:t>:</w:t>
      </w:r>
      <w:r>
        <w:rPr>
          <w:rtl w:val="true"/>
        </w:rPr>
        <w:t>رؤیً حَوْلَ مستقبل حیاة أهل البیت علیهم السّلام وأعدائهم</w:t>
      </w:r>
      <w:bookmarkEnd w:id="256"/>
    </w:p>
    <w:p>
      <w:pPr>
        <w:pStyle w:val="Heading5"/>
        <w:numPr>
          <w:ilvl w:val="4"/>
          <w:numId w:val="1"/>
        </w:numPr>
        <w:rPr/>
      </w:pPr>
      <w:bookmarkStart w:id="257" w:name="__RefHeading___Toc6062714_3381743652"/>
      <w:bookmarkStart w:id="258" w:name="_Toc89"/>
      <w:bookmarkEnd w:id="257"/>
      <w:r>
        <w:rPr/>
        <w:t>1/14</w:t>
      </w:r>
      <w:r>
        <w:rPr>
          <w:rtl w:val="true"/>
        </w:rPr>
        <w:t xml:space="preserve"> </w:t>
      </w:r>
      <w:r>
        <w:rPr>
          <w:rtl w:val="true"/>
        </w:rPr>
        <w:t>رُؤیا رَسولِ اللّهِ صلّی اللّه علیه و آله</w:t>
      </w:r>
      <w:bookmarkEnd w:id="258"/>
    </w:p>
    <w:p>
      <w:pPr>
        <w:pStyle w:val="BookText"/>
        <w:rPr/>
      </w:pPr>
      <w:r>
        <w:rPr>
          <w:rFonts w:eastAsia="Amiri" w:cs="Amiri" w:ascii="Amiri" w:hAnsi="Amiri"/>
          <w:color w:val="111111"/>
          <w:sz w:val="28"/>
          <w:szCs w:val="28"/>
          <w:lang w:bidi="ar-SA"/>
        </w:rPr>
        <w:t>3976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عن الحسین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أصبَحَ وهُوَ مَهمومٌ،فَقیلَ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 یا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اریتُ فِی المَنامِ کَأَنَّ بَنی امَیَّةَ یَتَعاوَرونَ </w:t>
      </w:r>
      <w:r>
        <w:rPr>
          <w:rStyle w:val="FootnoteAnchor"/>
          <w:rtl w:val="true"/>
        </w:rPr>
        <w:footnoteReference w:id="3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یَتَعاوَرون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یختلفون ویتناوبون،کلّما مضی واحد خَلَفَهُ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مِنبَری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تَهتَمَّ فَإِنَّها دُنیا تَنالُهُم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الرُّؤْیَا الَّتِی أَرَیْناکَ إِلاّ فِتْنَةً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357"/>
      </w:r>
    </w:p>
    <w:p>
      <w:pPr>
        <w:pStyle w:val="Heading5"/>
        <w:numPr>
          <w:ilvl w:val="4"/>
          <w:numId w:val="1"/>
        </w:numPr>
        <w:rPr/>
      </w:pPr>
      <w:bookmarkStart w:id="259" w:name="__RefHeading___Toc6062716_3381743652"/>
      <w:bookmarkStart w:id="260" w:name="_Toc90"/>
      <w:bookmarkEnd w:id="259"/>
      <w:r>
        <w:rPr/>
        <w:t>2/14</w:t>
      </w:r>
      <w:r>
        <w:rPr>
          <w:rtl w:val="true"/>
        </w:rPr>
        <w:t xml:space="preserve"> </w:t>
      </w:r>
      <w:r>
        <w:rPr>
          <w:rtl w:val="true"/>
        </w:rPr>
        <w:t>رُؤیا أمیرِ المُؤمِنینَ علیه السّلام</w:t>
      </w:r>
      <w:bookmarkEnd w:id="26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 بإسناده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حَبیبی رَسولَ‌اللّهِ صلّی اللّه علیه و آله </w:t>
      </w:r>
      <w:bookmarkStart w:id="261" w:name="pg14260_142975"/>
    </w:p>
    <w:p>
      <w:pPr>
        <w:pStyle w:val="BookText"/>
        <w:rPr/>
      </w:pPr>
      <w:bookmarkEnd w:id="261"/>
      <w:r>
        <w:rPr>
          <w:rFonts w:ascii="Amiri" w:hAnsi="Amiri" w:eastAsia="Amiri" w:cs="Amiri"/>
          <w:color w:val="111111"/>
          <w:sz w:val="28"/>
          <w:sz w:val="28"/>
          <w:szCs w:val="28"/>
          <w:rtl w:val="true"/>
          <w:lang w:bidi="ar-SA"/>
        </w:rPr>
        <w:t>البارِحَةَ فِی المَنامِ،فَشَکَوتُ إلَیهِ ما لَقیتُهُ بَعدَهُ مِن أهلِ العِراقِ،فَوَعَدَنی بِالرّاحَةِ مِنهُم عَن قَریبٍ</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نقلاً عن العدنی</w:t>
      </w:r>
      <w:r>
        <w:rPr>
          <w:rFonts w:eastAsia="IRNazanin" w:cs="IRNazanin"/>
          <w:color w:val="111111"/>
          <w:sz w:val="28"/>
          <w:szCs w:val="28"/>
          <w:rtl w:val="true"/>
          <w:lang w:bidi="fa-IR"/>
        </w:rPr>
        <w:t>.</w:t>
      </w:r>
    </w:p>
    <w:p>
      <w:pPr>
        <w:pStyle w:val="Heading5"/>
        <w:numPr>
          <w:ilvl w:val="4"/>
          <w:numId w:val="1"/>
        </w:numPr>
        <w:rPr/>
      </w:pPr>
      <w:bookmarkStart w:id="262" w:name="__RefHeading___Toc6062718_3381743652"/>
      <w:bookmarkStart w:id="263" w:name="_Toc91"/>
      <w:bookmarkEnd w:id="262"/>
      <w:r>
        <w:rPr/>
        <w:t>3/14</w:t>
      </w:r>
      <w:r>
        <w:rPr>
          <w:rtl w:val="true"/>
        </w:rPr>
        <w:t xml:space="preserve"> </w:t>
      </w:r>
      <w:r>
        <w:rPr>
          <w:rtl w:val="true"/>
        </w:rPr>
        <w:t>رُؤی الإمامِ الحُسَیْنِ علیه السّلام</w:t>
      </w:r>
      <w:bookmarkEnd w:id="263"/>
    </w:p>
    <w:p>
      <w:pPr>
        <w:pStyle w:val="Heading6"/>
        <w:numPr>
          <w:ilvl w:val="5"/>
          <w:numId w:val="1"/>
        </w:numPr>
        <w:rPr/>
      </w:pPr>
      <w:bookmarkStart w:id="264" w:name="__RefHeading___Toc6062720_3381743652"/>
      <w:bookmarkStart w:id="265" w:name="_Toc92"/>
      <w:bookmarkEnd w:id="264"/>
      <w:r>
        <w:rPr>
          <w:rtl w:val="true"/>
        </w:rPr>
        <w:t>أ</w:t>
      </w:r>
      <w:r>
        <w:rPr>
          <w:rtl w:val="true"/>
        </w:rPr>
        <w:t>-</w:t>
      </w:r>
      <w:r>
        <w:rPr>
          <w:rtl w:val="true"/>
        </w:rPr>
        <w:t>رُؤیاهُ حَولَ هَلاکِ مُعاوِیَةَ‌</w:t>
      </w:r>
      <w:bookmarkEnd w:id="265"/>
    </w:p>
    <w:p>
      <w:pPr>
        <w:pStyle w:val="BookText"/>
        <w:rPr/>
      </w:pPr>
      <w:r>
        <w:rPr>
          <w:rFonts w:eastAsia="Amiri" w:cs="Amiri" w:ascii="Amiri" w:hAnsi="Amiri"/>
          <w:color w:val="111111"/>
          <w:sz w:val="28"/>
          <w:szCs w:val="28"/>
          <w:lang w:bidi="ar-SA"/>
        </w:rPr>
        <w:t>3978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مثیر الأحزان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مَوتِ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أظُنُّ أنَّ طاغِیَتَهُم 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البارِحَةَ أنَّ مِنبَرَ مُعاوِیَةَ مَنکوسٌ،ودارَهُ تَشتَعِلُ بِالنّیرانِ</w:t>
      </w:r>
      <w:r>
        <w:rPr>
          <w:rFonts w:eastAsia="Amiri" w:cs="Amiri" w:ascii="Amiri" w:hAnsi="Amiri"/>
          <w:color w:val="111111"/>
          <w:sz w:val="28"/>
          <w:szCs w:val="28"/>
          <w:rtl w:val="true"/>
          <w:lang w:bidi="ar-SA"/>
        </w:rPr>
        <w:t xml:space="preserve">. </w:t>
      </w:r>
      <w:r>
        <w:rPr>
          <w:rStyle w:val="FootnoteAnchor"/>
          <w:rtl w:val="true"/>
        </w:rPr>
        <w:footnoteReference w:id="359"/>
      </w:r>
    </w:p>
    <w:p>
      <w:pPr>
        <w:pStyle w:val="Heading6"/>
        <w:numPr>
          <w:ilvl w:val="5"/>
          <w:numId w:val="1"/>
        </w:numPr>
        <w:rPr/>
      </w:pPr>
      <w:bookmarkStart w:id="266" w:name="__RefHeading___Toc6062722_3381743652"/>
      <w:bookmarkStart w:id="267" w:name="_Toc93"/>
      <w:bookmarkEnd w:id="266"/>
      <w:r>
        <w:rPr>
          <w:rtl w:val="true"/>
        </w:rPr>
        <w:t>ب</w:t>
      </w:r>
      <w:r>
        <w:rPr>
          <w:rtl w:val="true"/>
        </w:rPr>
        <w:t>-</w:t>
      </w:r>
      <w:r>
        <w:rPr>
          <w:rtl w:val="true"/>
        </w:rPr>
        <w:t>رُؤیاهُ عِندَ خُروجِهِ مِنَ المَدینَةِ‌</w:t>
      </w:r>
      <w:bookmarkEnd w:id="267"/>
    </w:p>
    <w:p>
      <w:pPr>
        <w:pStyle w:val="BookText"/>
        <w:rPr/>
      </w:pPr>
      <w:r>
        <w:rPr>
          <w:rFonts w:eastAsia="Amiri" w:cs="Amiri" w:ascii="Amiri" w:hAnsi="Amiri"/>
          <w:color w:val="111111"/>
          <w:sz w:val="28"/>
          <w:szCs w:val="28"/>
          <w:lang w:bidi="ar-SA"/>
        </w:rPr>
        <w:t>3979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الحُسَینُ بنُ عَلِیٍّ علیه السّلام مِن مَنزِلِهِ ذاتَ لَیلَةٍ وأتی إلی قَبرِ جَدِّهِ صلّی اللّه علیه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 الحُسَینُ یَبکی،حَتّی إذا کانَ فی بَیاضِ الصُّبحِ وَضَعَ رَأسَهُ عَلَی القَبرِ فَأَغفی ساعَةً،فَرَأَی النَّبِیَّ صلّی اللّه علیه و آله قَد أقبَلَ فی کَبکَبَةٍ </w:t>
      </w:r>
      <w:r>
        <w:rPr>
          <w:rStyle w:val="FootnoteAnchor"/>
          <w:rtl w:val="true"/>
        </w:rPr>
        <w:footnoteReference w:id="360"/>
      </w:r>
      <w:r>
        <w:rPr>
          <w:rFonts w:ascii="Amiri" w:hAnsi="Amiri" w:eastAsia="Amiri" w:cs="Amiri"/>
          <w:color w:val="111111"/>
          <w:sz w:val="28"/>
          <w:sz w:val="28"/>
          <w:szCs w:val="28"/>
          <w:rtl w:val="true"/>
          <w:lang w:bidi="ar-SA"/>
        </w:rPr>
        <w:t>مِنَ المَلائِکَةِ عَن یَمینِهِ وعَن شِمالِهِ ومِن بَینِ یَدَیهِ ومِن خَلفِهِ،حَتّی ضَمَّ الحُسَینَ علیه السّلام إلی صَدرِهِ،وقَبَّلَ بَینَ عَینَیهِ، وقالَ صلّی اللّه علیه و آله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بُنَیَّ یا 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 عَن قَریبٍ أراکَ مَقتولاً مَذبوحاً بِأَرضِ کَربٍ وبَلاءٍ مِن عِصابَةٍ مِن امَّتی،وأنتَ فی ذلِکَ عَطشانُ لا تُسقی،وضَمآنُ لا تُروی،وهُم مَعَ ذلِکَ یَرجونَ شَفاعَتی،ما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أنالَهُمُ اللّهُ شَفاعَتی یَومَ القِیامَةِ،فَما لَهُم عِندَ اللّهِ </w:t>
      </w:r>
    </w:p>
    <w:p>
      <w:pPr>
        <w:pStyle w:val="BookText"/>
        <w:rPr/>
      </w:pPr>
      <w:r>
        <w:rPr>
          <w:rFonts w:ascii="Amiri" w:hAnsi="Amiri" w:eastAsia="Amiri" w:cs="Amiri"/>
          <w:color w:val="111111"/>
          <w:sz w:val="28"/>
          <w:sz w:val="28"/>
          <w:szCs w:val="28"/>
          <w:rtl w:val="true"/>
          <w:lang w:bidi="ar-SA"/>
        </w:rPr>
        <w:t xml:space="preserve">مِن خَلاقٍ </w:t>
      </w:r>
      <w:r>
        <w:rPr>
          <w:rStyle w:val="FootnoteAnchor"/>
          <w:rtl w:val="true"/>
        </w:rPr>
        <w:footnoteReference w:id="3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حَبیبی یا 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أباکَ واُمَّکَ وأخاکَ قَد قَدِموا عَلَیَّ وهُم إلَیکَ مُشتاقونَ،وإنَّ لَکَ فِی الجَنَّةِ دَرَجاتٍ لَن تَنالَها إلّابِالشَّهادَةِ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الحُسَینُ علیه السّلام یَنظُرُ فی مَنامِهِ إلی جَدِّهِ صلّی اللّه علیه و آله ویَسمَعُ کَلامَهُ،وهُوَ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جَدّاه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لی فِی الرُّجوعِ إلَی الدُّنیا أبَداً،فَخُذنی إلَیکَ وَاجعَلنی مَعَکَ إلی مَنزِلِکَ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لَکَ مِنَ الرُّجوعِ إلَی الدُّنیا حَتّی تُرزَقَ الشَّهادَةَ وما کَتَبَ اللّهُ لَکَ فیها مِنَ الثَّوابِ العَظیمِ،فَإِنَّکَ وأباکَ وأخاکَ وعَمَّکَ وعَمَّ أبیکَ تُحشَرونَ یَومَ القِیامَةِ فی زُمرَةٍ واحِدَةٍ حَتّی تَدخُلُوا الجَنَّةَ</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3980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الملهوف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جَوابِ مُحَمَّدِ بنِ الحَنَفِیَّةِ لَمّا أشارَ عَلَیهِ بِعَدَمِ الخُروجِ إلَی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أتانی رَسولُ اللّهِ صلّی اللّه علیه و آله بَعدَما فارَقتُکَ،فَقالَ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فَإِنَّ اللّهَ قَد شاءَ أن یَراکَ قَتیلاً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 بنُ الحَنَفِیَّةِ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إلَیهِ راجِعونَ،فَما مَعنی حَملِکَ هؤُلاءِ النِّساءِ مَعَکَ وأنتَ تَخرُجُ عَلی مِثلِ هذِهِ الحالِ؟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شاءَ أن یَراهُنَّ سَبایا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عَلَیهِ ومَضی</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3981</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المَدینَةِ إلی مَکَّةَ،فَأَتاهُ کُتُبُ أهلِ الکوفَةِ وهُوَ بِمَکَّةَ،فَتَجَهَّزَ لِلمَسیرِ،فَنَهاهُ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أخوهُ مُحَمَّدُ بنُ الحَنَفِیَّةِ،وَابنُ عُمَرَ،</w:t>
      </w:r>
    </w:p>
    <w:p>
      <w:pPr>
        <w:pStyle w:val="BookText"/>
        <w:rPr/>
      </w:pPr>
      <w:r>
        <w:rPr>
          <w:rFonts w:ascii="Amiri" w:hAnsi="Amiri" w:eastAsia="Amiri" w:cs="Amiri"/>
          <w:color w:val="111111"/>
          <w:sz w:val="28"/>
          <w:sz w:val="28"/>
          <w:szCs w:val="28"/>
          <w:rtl w:val="true"/>
          <w:lang w:bidi="ar-SA"/>
        </w:rPr>
        <w:t>وَابنُ عَبّاسٍ وغَیرُهُم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رَسولَ اللّهِ صلّی اللّه علیه و آله فِی المَنامِ وأمَرَنی بِأَمرٍ،فَأَنَا فاعِلٌ ما أمَرَ</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ذِکرِ کِتابِ أهلِ الکوفَةِ إلَی الإِمامِ الحُسَینِ علیه السّلام وَالَّذی یَدعونَهُ فیهِ إلَی القُدومِ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فَعِندَها قامَ الحُسَینُ علیه السّلام فَتَطَهَّرَ وصَلّی رَکعَتَینِ بَینَ الرُّکنِ وَالمَقامِ،ثُمَّ انفَتَلَ مِن صَلاتِهِ،وسَأَلَ رَبَّهُ الخَیرَ فیما کَتَبَ إلَیهِ أهلُ الکوفَةِ،ثُمَّ جَمَعَ الرُّسُلَ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رَأَیتُ جَدّی رَسولَ اللّهِ صلّی اللّه علیه و آله فی مَنامی،وقَد أمَرَنی بِأمرٍ وأنَا ماضٍ لِأَمرِهِ، فَعَزَمَ اللّهُ لی بِالخَیرِ،إنَّهُ وَلِیُّ ذلِکَ،وَالقادِرُ عَلَیهِ إن شاءَ اللّهُ تَعالی</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3983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 عن الحسین بن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جَوابِ کِتابِ عَبدِ اللّهِ بنِ جَعفَرٍ الَّذی یَنشُدُهُ فیهِ بِأَلّا یَخرُجَ مِن 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کِتابَکَ وَرَدَ عَلَیَّ فَقَرَأتُهُ وفَهِمتُ ما ذَکَرتَ، واُعلِمُکَ أنّی رَأَیتُ جَدّی رَسولَ اللّهِ صلّی اللّه علیه و آله فی مَنامی فَخَبَّرَنی بِأَمرٍ وأنَا ماضٍ لَهُ،لی کانَ أو عَلَیَّ،وَاللّهِ یَابنَ عَمّی لَو کُنتُ فی جُحرِ هامَّةٍ </w:t>
      </w:r>
      <w:r>
        <w:rPr>
          <w:rStyle w:val="FootnoteAnchor"/>
          <w:rtl w:val="true"/>
        </w:rPr>
        <w:footnoteReference w:id="366"/>
      </w:r>
      <w:r>
        <w:rPr>
          <w:rFonts w:ascii="Amiri" w:hAnsi="Amiri" w:eastAsia="Amiri" w:cs="Amiri"/>
          <w:color w:val="111111"/>
          <w:sz w:val="28"/>
          <w:sz w:val="28"/>
          <w:szCs w:val="28"/>
          <w:rtl w:val="true"/>
          <w:lang w:bidi="ar-SA"/>
        </w:rPr>
        <w:t>مِن هَوامِّ الأَرضِ لَاستَخرَجونی ویَقتُلُونّی،وَاللّهِ یَابنَ عَمّی لَیَعتَدِیُنَّ عَلَیَّ کَما عَدَتِ الیَهودُ عَلَی السَّبتِ،وَالسَّلامُ</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3984</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عَبدُ اللّهِ بنُ جَعفَرِ بنِ أبی طالِبٍ إلَیهِ کِتاباً یُحَذِّرُهُ أهلَ الکوفَةِ،ویُناشِدُهُ اللّهَ أن یَشخَصَ إلَیهِم،فَکَتَبَ إلَیهِ الحُسَینُ علیه السّلام</w:t>
      </w:r>
      <w:r>
        <w:rPr>
          <w:rFonts w:eastAsia="Amiri" w:cs="Amiri" w:ascii="Amiri" w:hAnsi="Amiri"/>
          <w:color w:val="111111"/>
          <w:sz w:val="28"/>
          <w:szCs w:val="28"/>
          <w:rtl w:val="true"/>
          <w:lang w:bidi="ar-SA"/>
        </w:rPr>
        <w:t xml:space="preserve">: </w:t>
      </w:r>
      <w:bookmarkStart w:id="268" w:name="pg14260_142978"/>
    </w:p>
    <w:p>
      <w:pPr>
        <w:pStyle w:val="BookText"/>
        <w:rPr/>
      </w:pPr>
      <w:bookmarkEnd w:id="268"/>
      <w:r>
        <w:rPr>
          <w:rFonts w:ascii="Amiri" w:hAnsi="Amiri" w:eastAsia="Amiri" w:cs="Amiri"/>
          <w:color w:val="111111"/>
          <w:sz w:val="28"/>
          <w:sz w:val="28"/>
          <w:szCs w:val="28"/>
          <w:rtl w:val="true"/>
          <w:lang w:bidi="ar-SA"/>
        </w:rPr>
        <w:t>إنّی رَأَیتُ رُؤیا ورَأَیتُ فیها رَسولَ اللّهِ صلّی اللّه علیه و آله،وأمَرَنی بِأَمرٍ أنَا ماضٍ لَهُ،ولَستُ بِمُخبِرٍ بِها أحَداً حَتّی الاقِیَ عَمَلی</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تهذیب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تاریخ الإسلام للذهبی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تاریخ الطبری بإسناده عن الحسین بن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لِیَحیَی بنِ سَعیدٍ وعَبدِ اللّهِ بنِ جَعفَرٍ لَمّا حَثّاهُ عَلی عَدَمِ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رَأَیتُ رُؤیا فیها رَسولُ اللّهِ صلّی اللّه علیه و آله،واُمِرتُ فیها بِأَمرٍ أنَا ماضٍ لَهُ،عَلَیَّ کانَ أو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تِلکَ الرُّؤیا؟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حَدَّثتُ أحَداً بِها،وما أنَا مُحَدِّثٌ بِها حَتّی ألقی رَبّی</w:t>
      </w:r>
      <w:r>
        <w:rPr>
          <w:rFonts w:eastAsia="Amiri" w:cs="Amiri" w:ascii="Amiri" w:hAnsi="Amiri"/>
          <w:color w:val="111111"/>
          <w:sz w:val="28"/>
          <w:szCs w:val="28"/>
          <w:rtl w:val="true"/>
          <w:lang w:bidi="ar-SA"/>
        </w:rPr>
        <w:t xml:space="preserve">. </w:t>
      </w:r>
      <w:r>
        <w:rPr>
          <w:rStyle w:val="FootnoteAnchor"/>
          <w:rtl w:val="true"/>
        </w:rPr>
        <w:footnoteReference w:id="369"/>
      </w:r>
    </w:p>
    <w:p>
      <w:pPr>
        <w:pStyle w:val="Heading6"/>
        <w:numPr>
          <w:ilvl w:val="5"/>
          <w:numId w:val="1"/>
        </w:numPr>
        <w:rPr/>
      </w:pPr>
      <w:bookmarkStart w:id="269" w:name="__RefHeading___Toc6062724_3381743652"/>
      <w:bookmarkStart w:id="270" w:name="_Toc94"/>
      <w:bookmarkEnd w:id="269"/>
      <w:r>
        <w:rPr>
          <w:rtl w:val="true"/>
        </w:rPr>
        <w:t>ج</w:t>
      </w:r>
      <w:r>
        <w:rPr>
          <w:rtl w:val="true"/>
        </w:rPr>
        <w:t>-</w:t>
      </w:r>
      <w:r>
        <w:rPr>
          <w:rtl w:val="true"/>
        </w:rPr>
        <w:t>رُؤیاهُ فی طَریقِ کَربَلاءَ</w:t>
      </w:r>
      <w:bookmarkEnd w:id="270"/>
    </w:p>
    <w:p>
      <w:pPr>
        <w:pStyle w:val="BookText"/>
        <w:rPr/>
      </w:pPr>
      <w:r>
        <w:rPr>
          <w:rFonts w:eastAsia="Times New Roman" w:cs="Times New Roman" w:ascii="Times New Roman" w:hAnsi="Times New Roman"/>
          <w:color w:val="111111"/>
          <w:sz w:val="28"/>
          <w:szCs w:val="28"/>
          <w:lang w:val="en-US" w:bidi="en-US"/>
        </w:rPr>
        <w:t>3986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الحُسَینُ علیه السّلام حَتّی نَزَلَ الثَّعلَبِیَّةَ،وذلِکَ فی وَقتِ الظَّهیرَةِ،ونَزَلَ أصحابُهُ،فَوَضَعَ رَأسَهُ فَأَغفی ثُمَّ انتَبَهَ باکِیاً مِن نَومِهِ،فَقالَ لَهُ ابنُهُ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یُبکیکَ یا أبَه،لا أبَکَی اللّهُ عَینَیکَ؟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بُنَیَّ،هذِهِ ساعَةٌ لا تُکذَبُ فیهَا الرُّؤیا،فَاُعلِمُکَ أنّی خَفَقتُ بِرَأسی خَفقَةً،فَرَأَیتُ فارِساً عَلی فَرَسٍ وَقَفَ عَلَیَّ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تُسرِعونَ وَالمَنایا تُسرِعُ بِکُم إلَی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 أنفُسَنا نُعِیَت إلَینا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أفَلَسنا عَلَی الحَقِّ؟</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 إلَیهِ مَرجِعُ العِبادِ </w:t>
      </w:r>
      <w:r>
        <w:rPr>
          <w:rFonts w:eastAsia="Amiri" w:cs="Amiri" w:ascii="Amiri" w:hAnsi="Amiri"/>
          <w:color w:val="111111"/>
          <w:sz w:val="28"/>
          <w:szCs w:val="28"/>
          <w:rtl w:val="true"/>
          <w:lang w:bidi="ar-SA"/>
        </w:rPr>
        <w:t xml:space="preserve">! </w:t>
      </w:r>
      <w:bookmarkStart w:id="271" w:name="pg14260_142979"/>
    </w:p>
    <w:p>
      <w:pPr>
        <w:pStyle w:val="BookText"/>
        <w:rPr/>
      </w:pPr>
      <w:bookmarkEnd w:id="271"/>
      <w:r>
        <w:rPr>
          <w:rFonts w:ascii="Amiri" w:hAnsi="Amiri" w:eastAsia="Amiri" w:cs="Amiri"/>
          <w:color w:val="111111"/>
          <w:sz w:val="28"/>
          <w:sz w:val="28"/>
          <w:szCs w:val="28"/>
          <w:rtl w:val="true"/>
          <w:lang w:bidi="ar-SA"/>
        </w:rPr>
        <w:t>فَقالَ ابنُهُ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لا نُبالی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جَزاکَ اللّهُ یا بُنَیَّ خَیرَ ما جَزی بِهِ وَلَداً عَن والِدِهِ</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کامل الزیارات عن شهاب بن عبد ربّه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صَعِدَ الحُسَینُ بنُ عَلِیٍّ علیه السّلام عَقَبَةَ البَطنِ،قالَ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أرانی إلّامَقتولاً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ذاکَ یا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رُؤیا رَأَیتُها فِی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کِلاباً تَنهَشُنی،أشَدُّها عَلَیَّ کَلبٌ أبقَعُ</w:t>
      </w:r>
      <w:r>
        <w:rPr>
          <w:rFonts w:eastAsia="Amiri" w:cs="Amiri" w:ascii="Amiri" w:hAnsi="Amiri"/>
          <w:color w:val="111111"/>
          <w:sz w:val="28"/>
          <w:szCs w:val="28"/>
          <w:rtl w:val="true"/>
          <w:lang w:bidi="ar-SA"/>
        </w:rPr>
        <w:t xml:space="preserve">. </w:t>
      </w:r>
      <w:r>
        <w:rPr>
          <w:rStyle w:val="FootnoteAnchor"/>
          <w:rtl w:val="true"/>
        </w:rPr>
        <w:footnoteReference w:id="371"/>
      </w:r>
    </w:p>
    <w:p>
      <w:pPr>
        <w:pStyle w:val="Heading6"/>
        <w:numPr>
          <w:ilvl w:val="5"/>
          <w:numId w:val="1"/>
        </w:numPr>
        <w:rPr/>
      </w:pPr>
      <w:bookmarkStart w:id="272" w:name="__RefHeading___Toc6062726_3381743652"/>
      <w:bookmarkStart w:id="273" w:name="_Toc95"/>
      <w:bookmarkEnd w:id="272"/>
      <w:r>
        <w:rPr>
          <w:rtl w:val="true"/>
        </w:rPr>
        <w:t>د</w:t>
      </w:r>
      <w:r>
        <w:rPr>
          <w:rtl w:val="true"/>
        </w:rPr>
        <w:t>-</w:t>
      </w:r>
      <w:r>
        <w:rPr>
          <w:rtl w:val="true"/>
        </w:rPr>
        <w:t>رُؤیاهُ قَبلَ یَومِ عاشوراءَ</w:t>
      </w:r>
      <w:bookmarkEnd w:id="273"/>
    </w:p>
    <w:p>
      <w:pPr>
        <w:pStyle w:val="BookText"/>
        <w:rPr/>
      </w:pPr>
      <w:r>
        <w:rPr>
          <w:rFonts w:eastAsia="Amiri" w:cs="Amiri" w:ascii="Amiri" w:hAnsi="Amiri"/>
          <w:color w:val="111111"/>
          <w:sz w:val="28"/>
          <w:szCs w:val="28"/>
          <w:lang w:bidi="ar-SA"/>
        </w:rPr>
        <w:t>3988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سَعدٍ 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خَیلَ اللّهِ ارکَبی وأبشِری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فَرَکِبَ فِی النّاسِ، ثُمَّ زَحَفَ نَحوَهُم بَعدَ صَلاةِ العَصرِ،وحُسَینٌ علیه السّلام جالِسٌ أمامَ بَیتِهِ مُحتَبِیاً </w:t>
      </w:r>
      <w:r>
        <w:rPr>
          <w:rStyle w:val="FootnoteAnchor"/>
          <w:rtl w:val="true"/>
        </w:rPr>
        <w:footnoteReference w:id="372"/>
      </w:r>
      <w:r>
        <w:rPr>
          <w:rFonts w:ascii="Amiri" w:hAnsi="Amiri" w:eastAsia="Amiri" w:cs="Amiri"/>
          <w:color w:val="111111"/>
          <w:sz w:val="28"/>
          <w:sz w:val="28"/>
          <w:szCs w:val="28"/>
          <w:rtl w:val="true"/>
          <w:lang w:bidi="ar-SA"/>
        </w:rPr>
        <w:t>بِسَیفِهِ،إذ خَفَقَ بِرَأسِهِ عَلی رُکبَتَیهِ،وسَمِعَت اختُهُ زَینَبُ الصَّیحَةَ،فَدَنَت مِن أخیها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أخی،أما تَسمَعُ الأَصواتَ قَدِ اقتَرَبَت؟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الحُسَینُ علیه السّلام رَأسَهُ،فَقالَ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رَأَیتُ رَسولَ اللّهِ صلّی اللّه علیه و آله فِی المَنامِ،فَقالَ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إنَّکَ تَروحُ إلَینا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فَلَطَمَت اختُهُ وَجهَها،وقالَت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وَیلَتا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لَکِ الوَیلُ یا اخَیَّةُ،اسکُنی رَحِمَکِ الرَّحمنُ</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3989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المُنادی یُنادی مِن عَسکَرِ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جُندَ اللّهِ ارکَبوا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فَرَکِبَ النّاسُ وساروا نَحوَ مُعَسکَرِ الحُسَینِ علیه السّلام،وَالحُسَینُ علیه السّلام فی وَقتِهِ ذلِکَ جالِسٌ قَد خَفَقَ رَأسُهُ عَلی رُکبَتَیهِ،وسَمِعَت اختُهُ زَینَبُ رَضِیَ اللّهُ عَنهَا الصَّیحَةَ وَالضَّجَّةَ،فَدَنَت مِن أخیها وحَرَّکَتهُ،فَقالَت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أخی،ألا تَسمَعُ الأَصواتَ قَدِ اقتَرَبَت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الحُسَینُ علیه السّلام رَأسَهُ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اختاه،إنّی رَأَیتُ جَدّی فِی المَنامِ وأبی عَلِیّاً وفاطِمَةَ امّی وأخِی الحَسَنَ علیهم السّلام،فَقالوا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حُسَینُ،إنَّکَ رائِحٌ إلَینا عَن قَریبٍ، وقَد وَاللّهِ یا اختاه دَنَا الأَمرُ فی ذلِکَ لا شَکَّ</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ذیله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وکلاهما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وَقتُ السَّحَرِ،خَفَقَ الحُسَینُ علیه السّلام بِرَأسِهِ </w:t>
      </w:r>
      <w:r>
        <w:rPr>
          <w:rStyle w:val="FootnoteAnchor"/>
          <w:rtl w:val="true"/>
        </w:rPr>
        <w:footnoteReference w:id="375"/>
      </w:r>
      <w:r>
        <w:rPr>
          <w:rFonts w:ascii="Amiri" w:hAnsi="Amiri" w:eastAsia="Amiri" w:cs="Amiri"/>
          <w:color w:val="111111"/>
          <w:sz w:val="28"/>
          <w:sz w:val="28"/>
          <w:szCs w:val="28"/>
          <w:rtl w:val="true"/>
          <w:lang w:bidi="ar-SA"/>
        </w:rPr>
        <w:t xml:space="preserve">خَفقَةً </w:t>
      </w:r>
      <w:r>
        <w:rPr>
          <w:rStyle w:val="FootnoteAnchor"/>
          <w:rtl w:val="true"/>
        </w:rPr>
        <w:footnoteReference w:id="376"/>
      </w:r>
      <w:r>
        <w:rPr>
          <w:rFonts w:ascii="Amiri" w:hAnsi="Amiri" w:eastAsia="Amiri" w:cs="Amiri"/>
          <w:color w:val="111111"/>
          <w:sz w:val="28"/>
          <w:sz w:val="28"/>
          <w:szCs w:val="28"/>
          <w:rtl w:val="true"/>
          <w:lang w:bidi="ar-SA"/>
        </w:rPr>
        <w:t>،ثُمَّ استَیقَظَ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أتَعلَمونَ ما رَأَیتُ فی مَنامِی السّاعَةَ؟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الَّذی رَأَیتَ یَابنَ بِنتِ رَسولِ اللّهِ صَلَّی اللّهُ عَلَیهِ وآلِهِ؟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کَأَنَّ کِلاباً قَد شَدَّت عَلَیَّ تُناشِبُنی </w:t>
      </w:r>
      <w:r>
        <w:rPr>
          <w:rStyle w:val="FootnoteAnchor"/>
          <w:rtl w:val="true"/>
        </w:rPr>
        <w:footnoteReference w:id="377"/>
      </w:r>
      <w:r>
        <w:rPr>
          <w:rFonts w:ascii="Amiri" w:hAnsi="Amiri" w:eastAsia="Amiri" w:cs="Amiri"/>
          <w:color w:val="111111"/>
          <w:sz w:val="28"/>
          <w:sz w:val="28"/>
          <w:szCs w:val="28"/>
          <w:rtl w:val="true"/>
          <w:lang w:bidi="ar-SA"/>
        </w:rPr>
        <w:t>،وفیها کَلبٌ أبقَعُ رَأَیتُهُ أشَدَّها عَلَیَّ،وأظُنُّ الَّذی یَتَوَلّی قَتلی رَجُلٌ أبقَعُ وأبرَصُ مِن هؤُلاءِ القَومِ،ثُمَّ إنّی رَأَیتُ بَعدَ ذلِکَ جَدّی رَسولَ اللّهِ صلّی اللّه علیه و آله،ومَعَهُ جَماعَةٌ مِن أصحابِهِ وهُوَ یَقولُ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شَهیدُ آلِ مُحَمَّدٍ،وقَدِ استَبشَرَت بِکَ أهلُ السَّماواتِ وأهلُ الصَّفحِ </w:t>
      </w:r>
      <w:r>
        <w:rPr>
          <w:rStyle w:val="FootnoteAnchor"/>
          <w:rtl w:val="true"/>
        </w:rPr>
        <w:footnoteReference w:id="378"/>
      </w:r>
      <w:r>
        <w:rPr>
          <w:rFonts w:ascii="Amiri" w:hAnsi="Amiri" w:eastAsia="Amiri" w:cs="Amiri"/>
          <w:color w:val="111111"/>
          <w:sz w:val="28"/>
          <w:sz w:val="28"/>
          <w:szCs w:val="28"/>
          <w:rtl w:val="true"/>
          <w:lang w:bidi="ar-SA"/>
        </w:rPr>
        <w:t xml:space="preserve">الأَعلی،فَلیَکُن </w:t>
      </w:r>
    </w:p>
    <w:p>
      <w:pPr>
        <w:pStyle w:val="BookText"/>
        <w:rPr/>
      </w:pPr>
      <w:r>
        <w:rPr>
          <w:rFonts w:ascii="Amiri" w:hAnsi="Amiri" w:eastAsia="Amiri" w:cs="Amiri"/>
          <w:color w:val="111111"/>
          <w:sz w:val="28"/>
          <w:sz w:val="28"/>
          <w:szCs w:val="28"/>
          <w:rtl w:val="true"/>
          <w:lang w:bidi="ar-SA"/>
        </w:rPr>
        <w:t xml:space="preserve">إفطارُکَ عِندِی اللَّیلَةَ،عَجِّل ولا تُؤَخِّر،فَهذا أثَرُکَ </w:t>
      </w:r>
      <w:r>
        <w:rPr>
          <w:rStyle w:val="FootnoteAnchor"/>
          <w:rtl w:val="true"/>
        </w:rPr>
        <w:footnoteReference w:id="379"/>
      </w:r>
      <w:r>
        <w:rPr>
          <w:rFonts w:ascii="Amiri" w:hAnsi="Amiri" w:eastAsia="Amiri" w:cs="Amiri"/>
          <w:color w:val="111111"/>
          <w:sz w:val="28"/>
          <w:sz w:val="28"/>
          <w:szCs w:val="28"/>
          <w:rtl w:val="true"/>
          <w:lang w:bidi="ar-SA"/>
        </w:rPr>
        <w:t>قَد نَزَلَ مِنَ السَّماءِ لِیَأخُذَ دَمَکَ فی قارورَةٍ 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رَأَیتُ،وقَد أزِفَ الأَمرُ وَاقتَرَبَ الرَّحیلُ مِن هذِهِ الدُّنیا،لا شَکَّ فی ذلِکَ</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eastAsia="Amiri" w:cs="Amiri" w:ascii="Amiri" w:hAnsi="Amiri"/>
          <w:color w:val="111111"/>
          <w:sz w:val="28"/>
          <w:szCs w:val="28"/>
          <w:lang w:bidi="ar-SA"/>
        </w:rPr>
        <w:t>3991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مثیر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الحُسَینُ؟فَقالَ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اُبشِرُ بِرَبٍّ رَحیمٍ،وشَفیعٍ مُطاعٍ،مَن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شِمرُ بنُ ذِی الجَوشَنِ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أکبَرُ،قالَ رَسولُ اللّهِ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کَأَنَّ کَلباً أبقَعَ یَلَغُ </w:t>
      </w:r>
      <w:r>
        <w:rPr>
          <w:rStyle w:val="FootnoteAnchor"/>
          <w:rtl w:val="true"/>
        </w:rPr>
        <w:footnoteReference w:id="381"/>
      </w:r>
      <w:r>
        <w:rPr>
          <w:rFonts w:ascii="Amiri" w:hAnsi="Amiri" w:eastAsia="Amiri" w:cs="Amiri"/>
          <w:color w:val="111111"/>
          <w:sz w:val="28"/>
          <w:sz w:val="28"/>
          <w:szCs w:val="28"/>
          <w:rtl w:val="true"/>
          <w:lang w:bidi="ar-SA"/>
        </w:rPr>
        <w:t>فی دِماءِ أهلِ بَیتی</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کَأَنَّ کِلاباً تَنهَشُنی،وکَأَنَّ فیها کَلباً أبقَعَ </w:t>
      </w:r>
      <w:r>
        <w:rPr>
          <w:rStyle w:val="FootnoteAnchor"/>
          <w:rtl w:val="true"/>
        </w:rPr>
        <w:footnoteReference w:id="382"/>
      </w:r>
      <w:r>
        <w:rPr>
          <w:rFonts w:ascii="Amiri" w:hAnsi="Amiri" w:eastAsia="Amiri" w:cs="Amiri"/>
          <w:color w:val="111111"/>
          <w:sz w:val="28"/>
          <w:sz w:val="28"/>
          <w:szCs w:val="28"/>
          <w:rtl w:val="true"/>
          <w:lang w:bidi="ar-SA"/>
        </w:rPr>
        <w:t>کانَ أشَدَّهُم عَلَیَّ،وهُوَ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أبرَصَ</w:t>
      </w:r>
      <w:r>
        <w:rPr>
          <w:rFonts w:eastAsia="Amiri" w:cs="Amiri" w:ascii="Amiri" w:hAnsi="Amiri"/>
          <w:color w:val="111111"/>
          <w:sz w:val="28"/>
          <w:szCs w:val="28"/>
          <w:rtl w:val="true"/>
          <w:lang w:bidi="ar-SA"/>
        </w:rPr>
        <w:t xml:space="preserve">-. </w:t>
      </w:r>
      <w:r>
        <w:rPr>
          <w:rStyle w:val="FootnoteAnchor"/>
          <w:rtl w:val="true"/>
        </w:rPr>
        <w:footnoteReference w:id="383"/>
      </w:r>
      <w:bookmarkStart w:id="274" w:name="pg14260_142982"/>
    </w:p>
    <w:p>
      <w:pPr>
        <w:pStyle w:val="Heading4"/>
        <w:numPr>
          <w:ilvl w:val="3"/>
          <w:numId w:val="1"/>
        </w:numPr>
        <w:rPr/>
      </w:pPr>
      <w:bookmarkStart w:id="275" w:name="__RefHeading___Toc6062728_3381743652"/>
      <w:bookmarkStart w:id="276" w:name="_Toc96"/>
      <w:bookmarkEnd w:id="274"/>
      <w:bookmarkEnd w:id="275"/>
      <w:r>
        <w:rPr>
          <w:rtl w:val="true"/>
        </w:rPr>
        <w:t>الفَصلُ الخامِسَ عَشَرَ</w:t>
      </w:r>
      <w:r>
        <w:rPr>
          <w:rtl w:val="true"/>
        </w:rPr>
        <w:t>:</w:t>
      </w:r>
      <w:r>
        <w:rPr>
          <w:rtl w:val="true"/>
        </w:rPr>
        <w:t>إجابة دعوات الإمام علیه السّلام وکراماته</w:t>
      </w:r>
      <w:bookmarkEnd w:id="276"/>
    </w:p>
    <w:p>
      <w:pPr>
        <w:pStyle w:val="Heading5"/>
        <w:numPr>
          <w:ilvl w:val="4"/>
          <w:numId w:val="1"/>
        </w:numPr>
        <w:rPr/>
      </w:pPr>
      <w:bookmarkStart w:id="277" w:name="__RefHeading___Toc6062730_3381743652"/>
      <w:bookmarkStart w:id="278" w:name="_Toc97"/>
      <w:bookmarkEnd w:id="277"/>
      <w:r>
        <w:rPr/>
        <w:t>1/15</w:t>
      </w:r>
      <w:r>
        <w:rPr>
          <w:rtl w:val="true"/>
        </w:rPr>
        <w:t xml:space="preserve"> </w:t>
      </w:r>
      <w:r>
        <w:rPr>
          <w:rtl w:val="true"/>
        </w:rPr>
        <w:t>خَلاصُ یَدِ رَجُلٍ فِی الطَّوافِ‌</w:t>
      </w:r>
      <w:bookmarkEnd w:id="278"/>
    </w:p>
    <w:p>
      <w:pPr>
        <w:pStyle w:val="BookText"/>
        <w:rPr/>
      </w:pP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عن أیّوب بن أعین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امرَأَةً کانَت تَطوفُ وخَلفَها رَجُلٌ،فَأَخرَجَت ذِراعَها،فَقالَ </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المناقب لابن شهرآشوب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أنّه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بِیَدِهِ حَتّی وَضَعَها عَلی ذِراعِها،فَأَثبَتَ اللّهُ یَدَهُ فی ذِراعِها حَتّی قَطَعَ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واُرسِلَ إلَی الأَمیرِ،وَاجتَمَعَ النّاسُ،واُرسِلَ إلَی الفُقَهاءِ،فَجَعَلوا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 یَدَهُ فَهُوَ الَّذی جَنَی الجِنایَةَ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أحَدٌ مِن وُلدِ مُحَمَّدٍ رَسولِ اللّهِ صلّی اللّه علیه و آله؟فَقالوا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نَعَم،الحُسَینُ بنُ عَلِیٍّ علیه السّلام،قَدِمَ اللَّیلَةَ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إلَیهِ فَدَعاهُ،فَقالَ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ما لَقِیا ذانِ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فَاستَقبَلَ القِبلَةَ ورَفَعَ یَدَیهِ فَمَکَثَ طَویلاً یَدعو،ثُمَّ جاءَ إلَیها حَتّی خَلَّصَ یَدَهُ مِن یَدِها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نُعاقِبُهُ بِما صَنَعَ؟فَقالَ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6"/>
      </w:r>
      <w:bookmarkStart w:id="279" w:name="pg14260_142983"/>
    </w:p>
    <w:p>
      <w:pPr>
        <w:pStyle w:val="Heading5"/>
        <w:numPr>
          <w:ilvl w:val="4"/>
          <w:numId w:val="1"/>
        </w:numPr>
        <w:rPr/>
      </w:pPr>
      <w:bookmarkStart w:id="280" w:name="__RefHeading___Toc6062732_3381743652"/>
      <w:bookmarkStart w:id="281" w:name="_Toc98"/>
      <w:bookmarkEnd w:id="279"/>
      <w:bookmarkEnd w:id="280"/>
      <w:r>
        <w:rPr/>
        <w:t>2/15</w:t>
      </w:r>
      <w:r>
        <w:rPr>
          <w:rtl w:val="true"/>
        </w:rPr>
        <w:t xml:space="preserve"> </w:t>
      </w:r>
      <w:r>
        <w:rPr>
          <w:rtl w:val="true"/>
        </w:rPr>
        <w:t>اخضِرارُ النَّخلَةِ الیابِسَةِ‌</w:t>
      </w:r>
      <w:bookmarkEnd w:id="281"/>
    </w:p>
    <w:p>
      <w:pPr>
        <w:pStyle w:val="BookText"/>
        <w:rPr/>
      </w:pPr>
      <w:r>
        <w:rPr>
          <w:rFonts w:eastAsia="Amiri" w:cs="Amiri" w:ascii="Amiri" w:hAnsi="Amiri"/>
          <w:color w:val="111111"/>
          <w:sz w:val="28"/>
          <w:szCs w:val="28"/>
          <w:lang w:bidi="ar-SA"/>
        </w:rPr>
        <w:t>3993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الإمامة عن محمّد الکنانی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الحُسَینُ بنُ عَلِیٍّ علیه السّلام فی بَعضِ أسفارِهِ ومَعَهُ رَجُلٌ مِن وُلدِ الزُّبَیرِ بنِ العَوّامِ یَقولُ بِإِمامَتِهِ،فَنَزَلوا فی طَریقِهِم بِمَنزِلٍ تَحتَ نَخلَةٍ یابِسَةٍ قَد یَبِسَت مِنَ العَطَشِ،فَفُرِشَ لِلحُسَینِ علیه السّلام </w:t>
      </w:r>
      <w:r>
        <w:rPr>
          <w:rStyle w:val="FootnoteAnchor"/>
          <w:rtl w:val="true"/>
        </w:rPr>
        <w:footnoteReference w:id="387"/>
      </w:r>
      <w:r>
        <w:rPr>
          <w:rFonts w:ascii="Amiri" w:hAnsi="Amiri" w:eastAsia="Amiri" w:cs="Amiri"/>
          <w:color w:val="111111"/>
          <w:sz w:val="28"/>
          <w:sz w:val="28"/>
          <w:szCs w:val="28"/>
          <w:rtl w:val="true"/>
          <w:lang w:bidi="ar-SA"/>
        </w:rPr>
        <w:t xml:space="preserve">تَحتَها،وبِإِزائِهِ نَخلَةٌ اخری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عَلَیها رُطَبٌ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یَدَهُ ودَعا بِکَلامٍ لَم أفهَمهُ،فَاخضَرَّتِ النَّخلَةُ وعادَت إلی حالِها،وأورَقَت وحَمَلَت رُطَباً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الجَمّالُ الَّذِی اکتَری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سِحرٌ 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وَیلَکَ،إنَّهُ لَیسَ بِسِحرٍ،ولکِن دَعوَةُ ابنِ نَبِیٍّ مُستَجابَةٌ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صَعِدُوا النَّخلَةَ فَجَنَوا مِنها ما کَفاهُم جَمیعاً</w:t>
      </w:r>
      <w:r>
        <w:rPr>
          <w:rFonts w:eastAsia="Amiri" w:cs="Amiri" w:ascii="Amiri" w:hAnsi="Amiri"/>
          <w:color w:val="111111"/>
          <w:sz w:val="28"/>
          <w:szCs w:val="28"/>
          <w:rtl w:val="true"/>
          <w:lang w:bidi="ar-SA"/>
        </w:rPr>
        <w:t xml:space="preserve">. </w:t>
      </w:r>
      <w:r>
        <w:rPr>
          <w:rStyle w:val="FootnoteAnchor"/>
          <w:rtl w:val="true"/>
        </w:rPr>
        <w:footnoteReference w:id="389"/>
      </w:r>
    </w:p>
    <w:p>
      <w:pPr>
        <w:pStyle w:val="Heading5"/>
        <w:numPr>
          <w:ilvl w:val="4"/>
          <w:numId w:val="1"/>
        </w:numPr>
        <w:rPr/>
      </w:pPr>
      <w:bookmarkStart w:id="282" w:name="__RefHeading___Toc6062734_3381743652"/>
      <w:bookmarkStart w:id="283" w:name="_Toc99"/>
      <w:bookmarkEnd w:id="282"/>
      <w:r>
        <w:rPr/>
        <w:t>3/15</w:t>
      </w:r>
      <w:r>
        <w:rPr>
          <w:rtl w:val="true"/>
        </w:rPr>
        <w:t xml:space="preserve"> </w:t>
      </w:r>
      <w:r>
        <w:rPr>
          <w:rtl w:val="true"/>
        </w:rPr>
        <w:t>إحیاءُ المَیِّتِ‌</w:t>
      </w:r>
      <w:bookmarkEnd w:id="28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 عن یحیی بن امّ الطویل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الحُسَینِ علیه السّلام إذ دَخَلَ عَلَیهِ شابٌّ یَبکی، 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یُبکیکَ؟قالَ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والِدَتی تُوُفِّیَت فی هذِهِ السّاعَةِ ولَم توصِ، ولَها مالٌ،وکانَت قَد أمَرَتنی ألّا احدِثَ فی أمرِها شَیئاً حَتّی اعلِمَکَ خَبَرَها</w:t>
      </w:r>
      <w:r>
        <w:rPr>
          <w:rFonts w:eastAsia="Amiri" w:cs="Amiri" w:ascii="Amiri" w:hAnsi="Amiri"/>
          <w:color w:val="111111"/>
          <w:sz w:val="28"/>
          <w:szCs w:val="28"/>
          <w:rtl w:val="true"/>
          <w:lang w:bidi="ar-SA"/>
        </w:rPr>
        <w:t xml:space="preserve">. </w:t>
      </w:r>
      <w:bookmarkStart w:id="284" w:name="pg14260_142984"/>
    </w:p>
    <w:p>
      <w:pPr>
        <w:pStyle w:val="BookText"/>
        <w:rPr/>
      </w:pPr>
      <w:bookmarkEnd w:id="284"/>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بِنا حَتّی نَصیرَ إلی هذِهِ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فَقُمنا مَعَهُ حَتَّی انتَهَینا إلی بابِ البَیتِ الَّذی فیهِ المَرأَةُ وهِیَ مُسَجّاةٌ </w:t>
      </w:r>
      <w:r>
        <w:rPr>
          <w:rStyle w:val="FootnoteAnchor"/>
          <w:rtl w:val="true"/>
        </w:rPr>
        <w:footnoteReference w:id="3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غُطّی،والمُتَسجِّی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المتغطّی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،فَأَشرَفَ عَلَی البَیتِ ودَعَا اللّهَ لِیُحیِیَها حَتّی توصِیَ بِما تُحِبُّ مِن وَصِیَّتِها،فَأَحیاهَا اللّهُ،وإذَا المَرأَةُ جَلَسَت وهِیَ تَتَشَهَّدُ،ثُمَّ نَظَرَت إلَی الحُسَینِ علیه السّلام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البَیتَ یا مَولایَ ومُرنی بِأَمرِکَ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وجَلَسَ عَلی مِخَدَّةٍ ثُمَّ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وَصّی یَرحَمُکِ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اللّهِ،إنَّ لی مِنَ المالِ کَذا وکَذا فی مَکانِ کَذا وکَذا،وقَد جَعَلتُ ثُلُثَهُ إلَیکَ لِتَضَعَهُ حَیثُ شِئتَ مِن أولِیائِکَ،وَالثُّلُثانِ لِابنی هذا إن عَلِمتَ أنَّهُ مِن مَوالیکَ وأولِیائِکَ،وإن کانَ مُخالِفاً فَخُذهُ إلَیکَ،فَلا حَقَّ لِلمُخالِفینَ فی أموالِ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سَأَلَتهُ أن یُصَلِّیَ عَلَیها وأن یَتَوَلّی أمرَها،ثُمَّ صارَتِ المَرأَةُ مَیِّتَةً کَما کانَت</w:t>
      </w:r>
      <w:r>
        <w:rPr>
          <w:rFonts w:eastAsia="Amiri" w:cs="Amiri" w:ascii="Amiri" w:hAnsi="Amiri"/>
          <w:color w:val="111111"/>
          <w:sz w:val="28"/>
          <w:szCs w:val="28"/>
          <w:rtl w:val="true"/>
          <w:lang w:bidi="ar-SA"/>
        </w:rPr>
        <w:t xml:space="preserve">. </w:t>
      </w:r>
      <w:r>
        <w:rPr>
          <w:rStyle w:val="FootnoteAnchor"/>
          <w:rtl w:val="true"/>
        </w:rPr>
        <w:footnoteReference w:id="391"/>
      </w:r>
    </w:p>
    <w:p>
      <w:pPr>
        <w:pStyle w:val="Heading5"/>
        <w:numPr>
          <w:ilvl w:val="4"/>
          <w:numId w:val="1"/>
        </w:numPr>
        <w:rPr/>
      </w:pPr>
      <w:bookmarkStart w:id="285" w:name="__RefHeading___Toc6062736_3381743652"/>
      <w:bookmarkStart w:id="286" w:name="_Toc100"/>
      <w:bookmarkEnd w:id="285"/>
      <w:r>
        <w:rPr/>
        <w:t>4/15</w:t>
      </w:r>
      <w:r>
        <w:rPr>
          <w:rtl w:val="true"/>
        </w:rPr>
        <w:t xml:space="preserve"> </w:t>
      </w:r>
      <w:r>
        <w:rPr>
          <w:rtl w:val="true"/>
        </w:rPr>
        <w:t>بَرَکَةُ ماءِ البِئرِ</w:t>
      </w:r>
      <w:bookmarkEnd w:id="286"/>
    </w:p>
    <w:p>
      <w:pPr>
        <w:pStyle w:val="BookText"/>
        <w:rPr/>
      </w:pPr>
      <w:r>
        <w:rPr>
          <w:rFonts w:eastAsia="Amiri" w:cs="Amiri" w:ascii="Amiri" w:hAnsi="Amiri"/>
          <w:color w:val="111111"/>
          <w:sz w:val="28"/>
          <w:szCs w:val="28"/>
          <w:lang w:bidi="ar-SA"/>
        </w:rPr>
        <w:t>3995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الکبری عن أبی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حُسَینُ بنُ عَلِیٍّ علیه السّلام مِنَ المَدینَةِ یُریدُ مَکَّةَ،مَرَّ بِابنِ مُطیعٍ وهُوَ یَحفِرُ بِئرَهُ،فَقالَ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فِداکَ أبی واُمّی؟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 لَهُ أنَّهُ کَتَبَ إلَیهِ شیعَتُهُ بِها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ابنُ مُطیعٍ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 </w:t>
      </w:r>
      <w:r>
        <w:rPr>
          <w:rStyle w:val="FootnoteAnchor"/>
          <w:rtl w:val="true"/>
        </w:rPr>
        <w:footnoteReference w:id="392"/>
      </w:r>
      <w:r>
        <w:rPr>
          <w:rFonts w:ascii="Amiri" w:hAnsi="Amiri" w:eastAsia="Amiri" w:cs="Amiri"/>
          <w:color w:val="111111"/>
          <w:sz w:val="28"/>
          <w:sz w:val="28"/>
          <w:szCs w:val="28"/>
          <w:rtl w:val="true"/>
          <w:lang w:bidi="ar-SA"/>
        </w:rPr>
        <w:t xml:space="preserve">فِداکَ أبی واُمّی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مَتِّعنا بِنَفسِکَ ولا تَسِر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فَأَبی حُسَینٌ علیه السّلام،فَقالَ لَهُ ابنُ مُطیعٍ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بِئری هذِهِ قَد رَشَّحتُها </w:t>
      </w:r>
      <w:r>
        <w:rPr>
          <w:rStyle w:val="FootnoteAnchor"/>
          <w:rtl w:val="true"/>
        </w:rPr>
        <w:footnoteReference w:id="393"/>
      </w:r>
      <w:r>
        <w:rPr>
          <w:rFonts w:ascii="Amiri" w:hAnsi="Amiri" w:eastAsia="Amiri" w:cs="Amiri"/>
          <w:color w:val="111111"/>
          <w:sz w:val="28"/>
          <w:sz w:val="28"/>
          <w:szCs w:val="28"/>
          <w:rtl w:val="true"/>
          <w:lang w:bidi="ar-SA"/>
        </w:rPr>
        <w:t xml:space="preserve">،وهذَا الیَومُ أوانُ ما خَرَجَ </w:t>
      </w:r>
      <w:bookmarkStart w:id="287" w:name="pg14260_142985"/>
    </w:p>
    <w:p>
      <w:pPr>
        <w:pStyle w:val="BookText"/>
        <w:rPr/>
      </w:pPr>
      <w:bookmarkEnd w:id="287"/>
      <w:r>
        <w:rPr>
          <w:rFonts w:ascii="Amiri" w:hAnsi="Amiri" w:eastAsia="Amiri" w:cs="Amiri"/>
          <w:color w:val="111111"/>
          <w:sz w:val="28"/>
          <w:sz w:val="28"/>
          <w:szCs w:val="28"/>
          <w:rtl w:val="true"/>
          <w:lang w:bidi="ar-SA"/>
        </w:rPr>
        <w:t>إلَینا فِی الدَّلوِ شَیءٌ مِن ماءٍ،فَلَو دَعَوتَ اللّهَ لَنا فیها بِالبَرَکَةِ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مِن 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فَأَتی مِن مائِها فِی الدَّلوِ،فَشَرِبَ مِنهُ،ثُمَّ مَضمَضَ ثُمَّ رَدَّهُ فِی البِئرِ،فَأَعذَبَ وأمهی </w:t>
      </w:r>
      <w:r>
        <w:rPr>
          <w:rStyle w:val="FootnoteAnchor"/>
          <w:rtl w:val="true"/>
        </w:rPr>
        <w:footnoteReference w:id="3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ماهَتِ الرَّکِیَّةُ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کثُر ماؤها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وأماهَها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 ماءَها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88" w:name="__RefHeading___Toc6062738_3381743652"/>
      <w:bookmarkStart w:id="289" w:name="_Toc101"/>
      <w:bookmarkEnd w:id="288"/>
      <w:r>
        <w:rPr/>
        <w:t>5/15</w:t>
      </w:r>
      <w:r>
        <w:rPr>
          <w:rtl w:val="true"/>
        </w:rPr>
        <w:t xml:space="preserve"> </w:t>
      </w:r>
      <w:r>
        <w:rPr>
          <w:rtl w:val="true"/>
        </w:rPr>
        <w:t>وِلادَةُ غُلامٍ‌</w:t>
      </w:r>
      <w:bookmarkEnd w:id="289"/>
    </w:p>
    <w:p>
      <w:pPr>
        <w:pStyle w:val="BookText"/>
        <w:rPr/>
      </w:pPr>
      <w:r>
        <w:rPr>
          <w:rFonts w:eastAsia="Amiri" w:cs="Amiri" w:ascii="Amiri" w:hAnsi="Amiri"/>
          <w:color w:val="111111"/>
          <w:sz w:val="28"/>
          <w:szCs w:val="28"/>
          <w:lang w:bidi="ar-SA"/>
        </w:rPr>
        <w:t>3996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المهموم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الحُسَینُ علیه السّلام إلی مَکَّةَ فی سَنَةٍ ماشِیاً،فَوَرِمَت قَدَماهُ،فَقالَ لَهُ بَعضُ مَوالیهِ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لَورَکِبتَ لَیَسکُنُ الوَرَمُ هذا مِنکَ؟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کَلّا،إذا أتَینا هذَا المَنزِلَ فَإِنَّهُ یَستَقبِلُکَ أسوَدُ ومَعَهُ دُهنٌ فَاشتَرِهِ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 واُمّی،ما قُدّامَنا مَنزِلٌ یَبیعُ فیهِ أحَدٌ هذَا الدُّهنَ؟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بَلی،أمامَکَ دونَ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میلاً فَإِذا هُوَ بِالأَسوَدِ،فَقالَ الحُسَینُ علیه السّلام لِمَولاهُ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دونَکَ الرَّجُلَ فَخُذ مِنهُ الدُّهنَ وأعطِهِ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الأَسوَدُ لِلمَولی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أرَدتَ هذَا الدُّهنَ؟فَقالَ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لِلحُسَینِ بنِ عَلِیٍّ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بِنا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نَحوَهُ فَسَلَّمَ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رَسولِ اللّهِ أنَا مَولاکَ فَلا آخُذُ مِنکَ ثَمَناً،ولکِنِ ادعُ اللّهَ أن یَرزُقَنی وَلَداً ذَکَراً سَوِیّاً یُحِبُّکُم أهلَ البَیتِ،فَإِنّی خَلَّفتُ امرَأَتی تَمخَضُ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إلی مَنزِلِکَ فَإِنَّ اللّهَ قَد وَهَبَ لَکَ وَلَداً سَوِیّاً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فَوَجَدَهُ،ثُمَّ عادَ إلَی الحُسَینِ علیه السّلام فَدَعا لَهُ بِالخَیرِ لِوِلادَةِ الغُلامِ 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الحُسَینَ علیه السّلام مَسَحَ مِنَ الدُّهنِ،فَما قامَ مِن مَوضِعِهِ حَتّی ذَهَبَ الوَرَمُ عَنهُ</w:t>
      </w:r>
      <w:r>
        <w:rPr>
          <w:rFonts w:eastAsia="Amiri" w:cs="Amiri" w:ascii="Amiri" w:hAnsi="Amiri"/>
          <w:color w:val="111111"/>
          <w:sz w:val="28"/>
          <w:szCs w:val="28"/>
          <w:rtl w:val="true"/>
          <w:lang w:bidi="ar-SA"/>
        </w:rPr>
        <w:t xml:space="preserve">. </w:t>
      </w:r>
      <w:r>
        <w:rPr>
          <w:rStyle w:val="FootnoteAnchor"/>
          <w:rtl w:val="true"/>
        </w:rPr>
        <w:footnoteReference w:id="396"/>
      </w:r>
      <w:bookmarkStart w:id="290" w:name="pg14260_142986"/>
    </w:p>
    <w:p>
      <w:pPr>
        <w:pStyle w:val="Heading5"/>
        <w:numPr>
          <w:ilvl w:val="4"/>
          <w:numId w:val="1"/>
        </w:numPr>
        <w:rPr/>
      </w:pPr>
      <w:bookmarkStart w:id="291" w:name="__RefHeading___Toc6062740_3381743652"/>
      <w:bookmarkStart w:id="292" w:name="_Toc102"/>
      <w:bookmarkEnd w:id="290"/>
      <w:bookmarkEnd w:id="291"/>
      <w:r>
        <w:rPr/>
        <w:t>6/15</w:t>
      </w:r>
      <w:r>
        <w:rPr>
          <w:rtl w:val="true"/>
        </w:rPr>
        <w:t xml:space="preserve"> </w:t>
      </w:r>
      <w:r>
        <w:rPr>
          <w:rtl w:val="true"/>
        </w:rPr>
        <w:t>إرشادُهُ إلی ضالَّةِ الأَعرابِیِّ‌</w:t>
      </w:r>
      <w:bookmarkEnd w:id="292"/>
    </w:p>
    <w:p>
      <w:pPr>
        <w:pStyle w:val="BookText"/>
        <w:rPr/>
      </w:pPr>
      <w:r>
        <w:rPr>
          <w:rFonts w:eastAsia="Amiri" w:cs="Amiri" w:ascii="Amiri" w:hAnsi="Amiri"/>
          <w:color w:val="111111"/>
          <w:sz w:val="28"/>
          <w:szCs w:val="28"/>
          <w:lang w:bidi="ar-SA"/>
        </w:rPr>
        <w:t>3997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 عن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جالِساً عِندَ الحُسَینِ علیه السّلام فَجاءَهُ أعرابِیٌّ،وقالَ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 بَعیری ولَیسَ لی غَیرُهُ،وأنتَ ابنُ رَسولِ اللّهِ أرشِدنی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إلی مَوضِعِ کَذا فَإِنَّهُ فیهِ وفی مُقابِلِهِ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إلی ذلِکَ المَوضِعِ فَوَجَدَهُ کَما قالَ علیه السّلام</w:t>
      </w:r>
      <w:r>
        <w:rPr>
          <w:rFonts w:eastAsia="Amiri" w:cs="Amiri" w:ascii="Amiri" w:hAnsi="Amiri"/>
          <w:color w:val="111111"/>
          <w:sz w:val="28"/>
          <w:szCs w:val="28"/>
          <w:rtl w:val="true"/>
          <w:lang w:bidi="ar-SA"/>
        </w:rPr>
        <w:t xml:space="preserve">. </w:t>
      </w:r>
      <w:r>
        <w:rPr>
          <w:rStyle w:val="FootnoteAnchor"/>
          <w:rtl w:val="true"/>
        </w:rPr>
        <w:footnoteReference w:id="397"/>
      </w:r>
    </w:p>
    <w:p>
      <w:pPr>
        <w:pStyle w:val="Heading5"/>
        <w:numPr>
          <w:ilvl w:val="4"/>
          <w:numId w:val="1"/>
        </w:numPr>
        <w:rPr/>
      </w:pPr>
      <w:bookmarkStart w:id="293" w:name="__RefHeading___Toc6062742_3381743652"/>
      <w:bookmarkStart w:id="294" w:name="_Toc103"/>
      <w:bookmarkEnd w:id="293"/>
      <w:r>
        <w:rPr/>
        <w:t>7/15</w:t>
      </w:r>
      <w:r>
        <w:rPr>
          <w:rtl w:val="true"/>
        </w:rPr>
        <w:t xml:space="preserve"> </w:t>
      </w:r>
      <w:r>
        <w:rPr>
          <w:rtl w:val="true"/>
        </w:rPr>
        <w:t>اخباره عن جَنابَةِ الأَعرابِیِّ‌</w:t>
      </w:r>
      <w:bookmarkEnd w:id="294"/>
    </w:p>
    <w:p>
      <w:pPr>
        <w:pStyle w:val="BookText"/>
        <w:rPr/>
      </w:pPr>
      <w:r>
        <w:rPr>
          <w:rFonts w:eastAsia="Amiri" w:cs="Amiri" w:ascii="Amiri" w:hAnsi="Amiri"/>
          <w:color w:val="111111"/>
          <w:sz w:val="28"/>
          <w:szCs w:val="28"/>
          <w:lang w:bidi="ar-SA"/>
        </w:rPr>
        <w:t>3998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 عن جابر الجعفی عن زین العابدین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أعرابِیٌّ إلَی المَدینَةِ لِیَختَبِرَ الحُسَینَ علیه السّلام لِما ذُکِرَ لَهُ مِن دَلائِلِهِ،فَلَمّا صارَ بِقُربِ المَدینَةِ خَضخَضَ </w:t>
      </w:r>
      <w:r>
        <w:rPr>
          <w:rStyle w:val="FootnoteAnchor"/>
          <w:rtl w:val="true"/>
        </w:rPr>
        <w:footnoteReference w:id="398"/>
      </w:r>
      <w:r>
        <w:rPr>
          <w:rFonts w:ascii="Amiri" w:hAnsi="Amiri" w:eastAsia="Amiri" w:cs="Amiri"/>
          <w:color w:val="111111"/>
          <w:sz w:val="28"/>
          <w:sz w:val="28"/>
          <w:szCs w:val="28"/>
          <w:rtl w:val="true"/>
          <w:lang w:bidi="ar-SA"/>
        </w:rPr>
        <w:t>ودَخَلَ المَدینَةَ، فَدَخَلَ عَلَی الحُسَینِ علیه السّلام وهُوَ جُنُبٌ</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عَبدِ اللّهِ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تَستَحی یا أعرابِیُّ أن تَدخُلَ إلی إمامِکَ وأنتَ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مَعاشِرَ العَرَبِ،إذا خَلَوتُم خَضخَضتُم</w:t>
      </w:r>
      <w:r>
        <w:rPr>
          <w:rFonts w:eastAsia="Amiri" w:cs="Amiri" w:ascii="Amiri" w:hAnsi="Amiri"/>
          <w:color w:val="111111"/>
          <w:sz w:val="28"/>
          <w:szCs w:val="28"/>
          <w:rtl w:val="true"/>
          <w:lang w:bidi="ar-SA"/>
        </w:rPr>
        <w:t xml:space="preserve">. </w:t>
      </w:r>
      <w:r>
        <w:rPr>
          <w:rStyle w:val="FootnoteAnchor"/>
          <w:rtl w:val="true"/>
        </w:rPr>
        <w:footnoteReference w:id="39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14260_142988"/>
      <w:bookmarkStart w:id="296" w:name="pg14260_142988"/>
      <w:bookmarkEnd w:id="296"/>
    </w:p>
    <w:p>
      <w:pPr>
        <w:pStyle w:val="Heading3"/>
        <w:numPr>
          <w:ilvl w:val="2"/>
          <w:numId w:val="1"/>
        </w:numPr>
        <w:rPr/>
      </w:pPr>
      <w:bookmarkStart w:id="297" w:name="pg14260_142988"/>
      <w:bookmarkStart w:id="298" w:name="__RefHeading___Toc6062744_3381743652"/>
      <w:bookmarkStart w:id="299" w:name="_Toc104"/>
      <w:bookmarkEnd w:id="297"/>
      <w:bookmarkEnd w:id="298"/>
      <w:r>
        <w:rPr>
          <w:rtl w:val="true"/>
        </w:rPr>
        <w:t>البابُ الرّابِعُ</w:t>
      </w:r>
      <w:r>
        <w:rPr>
          <w:rtl w:val="true"/>
        </w:rPr>
        <w:t>:</w:t>
      </w:r>
      <w:r>
        <w:rPr>
          <w:rtl w:val="true"/>
        </w:rPr>
        <w:t>الحکم العبادیّة</w:t>
      </w:r>
      <w:bookmarkEnd w:id="299"/>
    </w:p>
    <w:p>
      <w:pPr>
        <w:pStyle w:val="Heading4"/>
        <w:numPr>
          <w:ilvl w:val="3"/>
          <w:numId w:val="1"/>
        </w:numPr>
        <w:rPr/>
      </w:pPr>
      <w:bookmarkStart w:id="300" w:name="__RefHeading___Toc6062746_3381743652"/>
      <w:bookmarkStart w:id="301" w:name="_Toc105"/>
      <w:bookmarkEnd w:id="300"/>
      <w:r>
        <w:rPr>
          <w:rtl w:val="true"/>
        </w:rPr>
        <w:t>الفَصلُ الأَوَّلُ</w:t>
      </w:r>
      <w:r>
        <w:rPr>
          <w:rtl w:val="true"/>
        </w:rPr>
        <w:t>:</w:t>
      </w:r>
      <w:r>
        <w:rPr>
          <w:rtl w:val="true"/>
        </w:rPr>
        <w:t>العبادة</w:t>
      </w:r>
      <w:bookmarkEnd w:id="301"/>
    </w:p>
    <w:p>
      <w:pPr>
        <w:pStyle w:val="Heading5"/>
        <w:numPr>
          <w:ilvl w:val="4"/>
          <w:numId w:val="1"/>
        </w:numPr>
        <w:rPr/>
      </w:pPr>
      <w:bookmarkStart w:id="302" w:name="__RefHeading___Toc6062748_3381743652"/>
      <w:bookmarkStart w:id="303" w:name="_Toc106"/>
      <w:bookmarkEnd w:id="302"/>
      <w:r>
        <w:rPr/>
        <w:t>1/1</w:t>
      </w:r>
      <w:r>
        <w:rPr>
          <w:rtl w:val="true"/>
        </w:rPr>
        <w:t xml:space="preserve"> </w:t>
      </w:r>
      <w:r>
        <w:rPr>
          <w:rtl w:val="true"/>
        </w:rPr>
        <w:t>ثَمَرَةُ العِبادَةِ‌</w:t>
      </w:r>
      <w:bookmarkEnd w:id="303"/>
    </w:p>
    <w:p>
      <w:pPr>
        <w:pStyle w:val="BookText"/>
        <w:rPr/>
      </w:pPr>
      <w:r>
        <w:rPr>
          <w:rFonts w:eastAsia="Amiri" w:cs="Amiri" w:ascii="Amiri" w:hAnsi="Amiri"/>
          <w:color w:val="111111"/>
          <w:sz w:val="28"/>
          <w:szCs w:val="28"/>
          <w:lang w:bidi="ar-SA"/>
        </w:rPr>
        <w:t>3999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الخواطر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حَقَّ عِبادَتِهِ،آتاهُ اللّهُ فَوقَ أمانِیِّهِ وکِفایَتِهِ</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المنسوب إلی الإمام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304" w:name="__RefHeading___Toc6062750_3381743652"/>
      <w:bookmarkStart w:id="305" w:name="_Toc107"/>
      <w:bookmarkEnd w:id="304"/>
      <w:r>
        <w:rPr/>
        <w:t>2/1</w:t>
      </w:r>
      <w:r>
        <w:rPr>
          <w:rtl w:val="true"/>
        </w:rPr>
        <w:t xml:space="preserve"> </w:t>
      </w:r>
      <w:r>
        <w:rPr>
          <w:rtl w:val="true"/>
        </w:rPr>
        <w:t>أنواعُ العِبادَةِ‌</w:t>
      </w:r>
      <w:bookmarkEnd w:id="305"/>
    </w:p>
    <w:p>
      <w:pPr>
        <w:pStyle w:val="BookText"/>
        <w:rPr/>
      </w:pPr>
      <w:r>
        <w:rPr>
          <w:rFonts w:eastAsia="Times New Roman" w:cs="Times New Roman" w:ascii="Times New Roman" w:hAnsi="Times New Roman"/>
          <w:color w:val="111111"/>
          <w:sz w:val="28"/>
          <w:szCs w:val="28"/>
          <w:lang w:val="en-US" w:bidi="en-US"/>
        </w:rPr>
        <w:t>4000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عَبَدُوا اللّهَ رَغبَةً فَتِلکَ عِبادَةُ التُّجّارِ،وإنَّ قَوماً عَبَدُوا اللّهَ رَهبَةً فَتِلکَ عِبادَةُ العَبیدِ،وإنَّ قَوماً عَبَدُوا اللّهَ شُکراً فَتِلکَ عِبادَةُ الأَحرارِ؛ وهِیَ أفضَلُ العِبادَةِ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06" w:name="pg14260_142989"/>
    </w:p>
    <w:p>
      <w:pPr>
        <w:pStyle w:val="Heading5"/>
        <w:numPr>
          <w:ilvl w:val="4"/>
          <w:numId w:val="1"/>
        </w:numPr>
        <w:rPr/>
      </w:pPr>
      <w:bookmarkStart w:id="307" w:name="__RefHeading___Toc6062752_3381743652"/>
      <w:bookmarkStart w:id="308" w:name="_Toc108"/>
      <w:bookmarkEnd w:id="306"/>
      <w:bookmarkEnd w:id="307"/>
      <w:r>
        <w:rPr/>
        <w:t>3/1</w:t>
      </w:r>
      <w:r>
        <w:rPr>
          <w:rtl w:val="true"/>
        </w:rPr>
        <w:t xml:space="preserve"> </w:t>
      </w:r>
      <w:r>
        <w:rPr>
          <w:rtl w:val="true"/>
        </w:rPr>
        <w:t>شَرطُ قَبولِ العِبادَةِ‌</w:t>
      </w:r>
      <w:bookmarkEnd w:id="308"/>
    </w:p>
    <w:p>
      <w:pPr>
        <w:pStyle w:val="BookText"/>
        <w:rPr/>
      </w:pP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عَلِیٍّ علیه السّلام أنَّهُ 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عَبدَ اللّهِ بنَ عامِرٍ </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عامر بن کریز القرشی العبشمی،عامل عثمان علی البصرة بعد أبی موسی،وولّاه أیضاًبلاد فارس بعد عثمان بن أبی العاص،ولم یزل والیاً علی البصرة إلی أن قُتل عثمان،فلمّا سمع ابن عامر بقتله حمل ما فی بیت المال وسار إلی مکّة،وقد ولی البصرة مرّة اخری ثلاث سنین فی عهد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فی عهد رسول اللّه صلّی اللّه علیه و آله،وتوفّی سنة سبع،وقیل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ثمان وخمسین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3033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تَصَدَّقَ الیَومَ بِکَذا وکَذا،وأعتَقَ الیَومَ کَذا وکَذا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عَبدِ اللّهِ بنِ عامِرٍ کَمَثَلِ الَّذی یَسرِقُ الحاجَّ ثُمَّ یَتَصَدَّقُ بِما سَرَقَ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الصَّدَقَةُ الطَّیِّبَةُ صَدَقَةُ الَّذی عَرِقَ فیها جَبینُهُ،وَاغبَرَّ فیها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عَنی بِذلِکَ؟قالَ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 بِهِ عَلِیّاً علیه السّلام</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eastAsia="Amiri" w:cs="Amiri" w:ascii="Amiri" w:hAnsi="Amiri"/>
          <w:color w:val="111111"/>
          <w:sz w:val="28"/>
          <w:szCs w:val="28"/>
          <w:lang w:bidi="ar-SA"/>
        </w:rPr>
        <w:t>4002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أصبهان عن أبی إسحاق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 یُصیبُ المالَ مِنَ الحَرامِ ثُمَّ یَتَصَدَّقُ بِهِ،لَم یُتَقَبَّل مِنهُ إلّاکَما یُتَقَبَّلُ مِنَ الزّانِیَةِ الَّتی تَزنی ثُمَّ تَتَصَدَّقُ بِهِ عَلَی المَرضی</w:t>
      </w:r>
      <w:r>
        <w:rPr>
          <w:rFonts w:eastAsia="Amiri" w:cs="Amiri" w:ascii="Amiri" w:hAnsi="Amiri"/>
          <w:color w:val="111111"/>
          <w:sz w:val="28"/>
          <w:szCs w:val="28"/>
          <w:rtl w:val="true"/>
          <w:lang w:bidi="ar-SA"/>
        </w:rPr>
        <w:t xml:space="preserve">. </w:t>
      </w:r>
      <w:r>
        <w:rPr>
          <w:rStyle w:val="FootnoteAnchor"/>
          <w:rtl w:val="true"/>
        </w:rPr>
        <w:footnoteReference w:id="403"/>
      </w:r>
    </w:p>
    <w:p>
      <w:pPr>
        <w:pStyle w:val="Heading5"/>
        <w:numPr>
          <w:ilvl w:val="4"/>
          <w:numId w:val="1"/>
        </w:numPr>
        <w:rPr/>
      </w:pPr>
      <w:bookmarkStart w:id="309" w:name="__RefHeading___Toc6062754_3381743652"/>
      <w:bookmarkStart w:id="310" w:name="_Toc109"/>
      <w:bookmarkEnd w:id="309"/>
      <w:r>
        <w:rPr/>
        <w:t>4/1</w:t>
      </w:r>
      <w:r>
        <w:rPr>
          <w:rtl w:val="true"/>
        </w:rPr>
        <w:t xml:space="preserve"> </w:t>
      </w:r>
      <w:r>
        <w:rPr>
          <w:rtl w:val="true"/>
        </w:rPr>
        <w:t>صِدقُ العُبودِیَّةِ‌</w:t>
      </w:r>
      <w:bookmarkEnd w:id="31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نُسِبَ إلَیهِ مِن دُعاءِ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هذا ذُلّی ظاهِرٌ بَینَ یَدَیکَ،وهذا حالی لا یَخفی عَلَیکَ،مِنکَ أطلُبُ الوُصولَ إلَیکَ،وبِکَ أستَدِلُّ عَلَیکَ، </w:t>
      </w:r>
      <w:bookmarkStart w:id="311" w:name="pg14260_142990"/>
    </w:p>
    <w:p>
      <w:pPr>
        <w:pStyle w:val="BookText"/>
        <w:rPr/>
      </w:pPr>
      <w:bookmarkEnd w:id="311"/>
      <w:r>
        <w:rPr>
          <w:rFonts w:ascii="Amiri" w:hAnsi="Amiri" w:eastAsia="Amiri" w:cs="Amiri"/>
          <w:color w:val="111111"/>
          <w:sz w:val="28"/>
          <w:sz w:val="28"/>
          <w:szCs w:val="28"/>
          <w:rtl w:val="true"/>
          <w:lang w:bidi="ar-SA"/>
        </w:rPr>
        <w:t>فَاهدِنی بِنورِکَ إلَیکَ،وأقِمنی بِصِدقِ العُبودِیَّةِ بَینَ یَدَیکَ</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دار الکتب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12" w:name="__RefHeading___Toc6062756_3381743652"/>
      <w:bookmarkStart w:id="313" w:name="_Toc110"/>
      <w:bookmarkEnd w:id="312"/>
      <w:r>
        <w:rPr/>
        <w:t>5/1</w:t>
      </w:r>
      <w:r>
        <w:rPr>
          <w:rtl w:val="true"/>
        </w:rPr>
        <w:t xml:space="preserve"> </w:t>
      </w:r>
      <w:r>
        <w:rPr>
          <w:rtl w:val="true"/>
        </w:rPr>
        <w:t>شِدَّةُ عِبادَةِ النَّبِیِّ صلّی اللّه علیه و آله</w:t>
      </w:r>
      <w:bookmarkEnd w:id="313"/>
    </w:p>
    <w:p>
      <w:pPr>
        <w:pStyle w:val="BookText"/>
        <w:rPr/>
      </w:pPr>
      <w:r>
        <w:rPr>
          <w:rFonts w:eastAsia="Amiri" w:cs="Amiri" w:ascii="Amiri" w:hAnsi="Amiri"/>
          <w:color w:val="111111"/>
          <w:sz w:val="28"/>
          <w:szCs w:val="28"/>
          <w:lang w:bidi="ar-SA"/>
        </w:rPr>
        <w:t>4004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عن موسی بن جعفر عن آبائه عن الحسین بن علیّ عن علیّ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 عَشرَ سِنینَ عَلی أطرافِ أصابِعِهِ،حَتّی تَوَرَّمَت قَدَماهُ وَاصفَرَّ وَجهُهُ،یَقومُ اللَّیلَ أجمَعَ،حَتّی عوتِبَ فی ذلِکَ،فَقالَ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لِتَسعَدَ بِهِ</w:t>
      </w:r>
      <w:r>
        <w:rPr>
          <w:rFonts w:eastAsia="Amiri" w:cs="Amiri" w:ascii="Amiri" w:hAnsi="Amiri"/>
          <w:color w:val="111111"/>
          <w:sz w:val="28"/>
          <w:szCs w:val="28"/>
          <w:rtl w:val="true"/>
          <w:lang w:bidi="ar-SA"/>
        </w:rPr>
        <w:t xml:space="preserve">. </w:t>
      </w:r>
      <w:r>
        <w:rPr>
          <w:rStyle w:val="FootnoteAnchor"/>
          <w:rtl w:val="true"/>
        </w:rPr>
        <w:footnoteReference w:id="405"/>
      </w:r>
    </w:p>
    <w:p>
      <w:pPr>
        <w:pStyle w:val="Heading5"/>
        <w:numPr>
          <w:ilvl w:val="4"/>
          <w:numId w:val="1"/>
        </w:numPr>
        <w:rPr/>
      </w:pPr>
      <w:bookmarkStart w:id="314" w:name="__RefHeading___Toc6062758_3381743652"/>
      <w:bookmarkStart w:id="315" w:name="_Toc111"/>
      <w:bookmarkEnd w:id="314"/>
      <w:r>
        <w:rPr/>
        <w:t>6/1</w:t>
      </w:r>
      <w:r>
        <w:rPr>
          <w:rtl w:val="true"/>
        </w:rPr>
        <w:t xml:space="preserve"> </w:t>
      </w:r>
      <w:r>
        <w:rPr>
          <w:rtl w:val="true"/>
        </w:rPr>
        <w:t>دَوامُ عَزمِ الطّاعَةِ‌</w:t>
      </w:r>
      <w:bookmarkEnd w:id="315"/>
    </w:p>
    <w:p>
      <w:pPr>
        <w:pStyle w:val="BookText"/>
        <w:rPr/>
      </w:pPr>
      <w:r>
        <w:rPr>
          <w:rFonts w:eastAsia="Amiri" w:cs="Amiri" w:ascii="Amiri" w:hAnsi="Amiri"/>
          <w:color w:val="111111"/>
          <w:sz w:val="28"/>
          <w:szCs w:val="28"/>
          <w:lang w:bidi="ar-SA"/>
        </w:rPr>
        <w:t>4005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 عن الإمام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نُسِبَ إلَیهِ مِن دُعاءِ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إلهی،إنَّکَ تَعلَمُ أنّی وإن لَم تَدُمِ الطّاعَةُ مِنّی فِعلاً جَزماً،فَقَد دامَت مَحَبَّةً وعَزماً</w:t>
      </w:r>
      <w:r>
        <w:rPr>
          <w:rFonts w:eastAsia="Amiri" w:cs="Amiri" w:ascii="Amiri" w:hAnsi="Amiri"/>
          <w:color w:val="111111"/>
          <w:sz w:val="28"/>
          <w:szCs w:val="28"/>
          <w:rtl w:val="true"/>
          <w:lang w:bidi="ar-SA"/>
        </w:rPr>
        <w:t xml:space="preserve">. </w:t>
      </w:r>
      <w:r>
        <w:rPr>
          <w:rStyle w:val="FootnoteAnchor"/>
          <w:rtl w:val="true"/>
        </w:rPr>
        <w:footnoteReference w:id="406"/>
      </w:r>
    </w:p>
    <w:p>
      <w:pPr>
        <w:pStyle w:val="Heading5"/>
        <w:numPr>
          <w:ilvl w:val="4"/>
          <w:numId w:val="1"/>
        </w:numPr>
        <w:rPr/>
      </w:pPr>
      <w:bookmarkStart w:id="316" w:name="__RefHeading___Toc6062760_3381743652"/>
      <w:bookmarkStart w:id="317" w:name="_Toc112"/>
      <w:bookmarkEnd w:id="316"/>
      <w:r>
        <w:rPr/>
        <w:t>7/1</w:t>
      </w:r>
      <w:r>
        <w:rPr>
          <w:rtl w:val="true"/>
        </w:rPr>
        <w:t xml:space="preserve"> </w:t>
      </w:r>
      <w:r>
        <w:rPr>
          <w:rtl w:val="true"/>
        </w:rPr>
        <w:t>ذَمُّ الاِعتِمادِ عَلَی الطّاعَةِ‌</w:t>
      </w:r>
      <w:bookmarkEnd w:id="31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 عن الإمام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نُسِبَ إلَیهِ مِن دُعاءِ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إلهی،حُکمُکُ النّافِذُ ومَشِیَّتُکَ القاهِرَةُ لَم یَترُکا لِذی مَقالٍ مَقالاً،ولا لِذی حالٍ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کَم مِن طاعَةٍ بَنَیتُها،وحالَةٍ شَیَّدتُها،هَدَمَ اعتِمادی عَلَیها عَدلُکَ،بَل أقالَنی مِنها فَضلُکَ</w:t>
      </w:r>
      <w:r>
        <w:rPr>
          <w:rFonts w:eastAsia="Amiri" w:cs="Amiri" w:ascii="Amiri" w:hAnsi="Amiri"/>
          <w:color w:val="111111"/>
          <w:sz w:val="28"/>
          <w:szCs w:val="28"/>
          <w:rtl w:val="true"/>
          <w:lang w:bidi="ar-SA"/>
        </w:rPr>
        <w:t xml:space="preserve">. </w:t>
      </w:r>
      <w:r>
        <w:rPr>
          <w:rStyle w:val="FootnoteAnchor"/>
          <w:rtl w:val="true"/>
        </w:rPr>
        <w:footnoteReference w:id="40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8" w:name="pg14260_142992"/>
      <w:bookmarkStart w:id="319" w:name="pg14260_142992"/>
      <w:bookmarkEnd w:id="319"/>
    </w:p>
    <w:p>
      <w:pPr>
        <w:pStyle w:val="Heading4"/>
        <w:numPr>
          <w:ilvl w:val="3"/>
          <w:numId w:val="1"/>
        </w:numPr>
        <w:rPr/>
      </w:pPr>
      <w:bookmarkStart w:id="320" w:name="pg14260_142992"/>
      <w:bookmarkStart w:id="321" w:name="__RefHeading___Toc6062762_3381743652"/>
      <w:bookmarkStart w:id="322" w:name="_Toc113"/>
      <w:bookmarkEnd w:id="320"/>
      <w:bookmarkEnd w:id="321"/>
      <w:r>
        <w:rPr>
          <w:rtl w:val="true"/>
        </w:rPr>
        <w:t>الفَصلُ الثّانی</w:t>
      </w:r>
      <w:r>
        <w:rPr>
          <w:rtl w:val="true"/>
        </w:rPr>
        <w:t>:</w:t>
      </w:r>
      <w:r>
        <w:rPr>
          <w:rtl w:val="true"/>
        </w:rPr>
        <w:t>الأذان</w:t>
      </w:r>
      <w:bookmarkEnd w:id="322"/>
    </w:p>
    <w:p>
      <w:pPr>
        <w:pStyle w:val="Heading5"/>
        <w:numPr>
          <w:ilvl w:val="4"/>
          <w:numId w:val="1"/>
        </w:numPr>
        <w:rPr/>
      </w:pPr>
      <w:bookmarkStart w:id="323" w:name="__RefHeading___Toc6062764_3381743652"/>
      <w:bookmarkStart w:id="324" w:name="_Toc114"/>
      <w:bookmarkEnd w:id="323"/>
      <w:r>
        <w:rPr/>
        <w:t>1/2</w:t>
      </w:r>
      <w:r>
        <w:rPr>
          <w:rtl w:val="true"/>
        </w:rPr>
        <w:t xml:space="preserve"> </w:t>
      </w:r>
      <w:r>
        <w:rPr>
          <w:rtl w:val="true"/>
        </w:rPr>
        <w:t>بَدءُ تَشریعِ الأَذانِ‌</w:t>
      </w:r>
      <w:bookmarkEnd w:id="324"/>
    </w:p>
    <w:p>
      <w:pPr>
        <w:pStyle w:val="BookText"/>
        <w:rPr/>
      </w:pPr>
      <w:r>
        <w:rPr>
          <w:rStyle w:val="FootnoteAnchor"/>
        </w:rPr>
        <w:footnoteReference w:id="408"/>
      </w:r>
      <w:r>
        <w:rPr>
          <w:rFonts w:eastAsia="IRNazanin" w:cs="IRNazanin"/>
          <w:color w:val="111111"/>
          <w:sz w:val="28"/>
          <w:szCs w:val="28"/>
          <w:lang w:bidi="fa-IR"/>
        </w:rPr>
        <w:t>4008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بإسناده عن‌الحسین بن علیّ علیه السّلام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النّاسِ فِی الأَذانِ أنَّ السَّبَبَ کانَ فیهِ رُؤیا رَآها عَبدُ اللّهِ بنُ زَیدٍ،فَأَخبَرَ بِهَا النَّبِیَّ صلّی اللّه علیه و آله،فَأَمَرَ بِالأَذانِ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الوَحیُ یَتَنَزَّلُ عَلی نَبِیِّکُم وتَزعُمونَ أنَّهُ أخَذَ الأَذانَ عَن عَبدِ اللّهِ بنِ زَیدٍ،وَالأَذانُ وَجهُ دینِکُم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وغَضِبَ علیه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سَمِعتُ أبی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عَلَیهِ وصَلَواتُهُ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أهبَطَ اللّهُ عز و جل مَلَکاً،حَتّی عَرَجَ بِرَسولِ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 حَدیثَ الإِسراءِ بِطولِهِ،اختَصَرناهُ نَحنُ هاهُنا،قالَ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وبَعَثَ اللّهُ مَلَکاً لَم یُرَ فِی السَّماءِ قَبلَ ذلِکَ الوَقتِ ولا بَعدَهُ،فَأَذَّنَ مَثنی وأقامَ مَثنی،وذَکَرَ کَیفِیَّةَ 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جَبرائیلُ لِلنَّبِیِّ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أذِّن لِلصَّلاةِ</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4008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البزّار عن زیاد بن المنذر عن محمّد بن علیّ بن الحسین عن أبیه عن جدّه عن 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أن یُعَلِّمَ رَسولَهُ الأَذانَ أتاهُ جِبریلُ صَلَّی اللّهُ عَلَیهِما بِدابَّةٍ یُقالُ لَهَا البُراقُ، فَذَهَبَ یَرکَبُها،فَاستَصعَبَت،فَقالَ لَها جِبریلُ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اُسکُنی،فَوَاللّهِ ما رَکِبَکَ عَبدٌ أکرَمَ عَلَی اللّهِ مِن مُحَمَّدٍ صلّی اللّه علیه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فَرَکِبَها،حَتَّی انتَهی إلَی الحِجابِ الَّذی یَلِی الرَّحمنَ تَبارَکَ وتَعالی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فَبَینَما هُوَ کَذلِکَ،إذ خَرَجَ مَلَکٌ مِنَ الحِجابِ،فَقالَ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جِبریلُ مَن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 بَعَثَکَ بِالحَقِّ،إنّی لَأَقرَبُ الخَلقِ مَکاناً وإنَّ هذَا المَلَکَ ما رَأَیتُهُ مُنذُ خُلِقتُ قَبلَ ساعَتی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 لَهُ مِن وَراءِ 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عَبدی، أنَا أکبَرُ أنَا 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 لَهُ مِن وَراءِ 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عَبدی،أنَا لا إلهَ إلّاأنَا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 مِن وَراءِ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عَبدی،أنَا أرسَلتُ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 عَلَی الصَّلاةِ،حَیَّ عَلَی الفَلاحِ،قَد قامَتِ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 مِن وَراءِ 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عَبدی،أنَا أکبَرُ أنَا 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لاإلهَ‌إلَّا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 مِن وَراءِ 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عَبدی،لا إلهَ إلّاأنَا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أخَذَ المَلَکُ بِیَدِ مُحَمَّدٍ صلّی اللّه علیه و آله فَقَدَّمَهُ فَهُم </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المصدر،والظاهر أنّ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السَّماءِ فیهِم آدَمُ ونوحٌ</w:t>
      </w:r>
      <w:r>
        <w:rPr>
          <w:rFonts w:eastAsia="Amiri" w:cs="Amiri" w:ascii="Amiri" w:hAnsi="Amiri"/>
          <w:color w:val="111111"/>
          <w:sz w:val="28"/>
          <w:szCs w:val="28"/>
          <w:rtl w:val="true"/>
          <w:lang w:bidi="ar-SA"/>
        </w:rPr>
        <w:t>.</w:t>
      </w:r>
      <w:bookmarkStart w:id="325" w:name="pg14260_142994"/>
    </w:p>
    <w:p>
      <w:pPr>
        <w:pStyle w:val="BookText"/>
        <w:rPr/>
      </w:pPr>
      <w:bookmarkEnd w:id="325"/>
      <w:r>
        <w:rPr>
          <w:rFonts w:ascii="Amiri" w:hAnsi="Amiri" w:eastAsia="Amiri" w:cs="Amiri"/>
          <w:color w:val="111111"/>
          <w:sz w:val="28"/>
          <w:sz w:val="28"/>
          <w:szCs w:val="28"/>
          <w:rtl w:val="true"/>
          <w:lang w:bidi="ar-SA"/>
        </w:rPr>
        <w:t>قالَ أبو جَعفَرٍ مُحَمَّدُ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أکمَلَ اللّهُ لِمُحَمَّدٍ صلّی اللّه علیه و آله الشَّرَفَ عَلی أهلِ السَّماواتِ وَالأَرضِ</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صحیفة الإمام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عوالی اللآلی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عن أحمد بن عامر الطائی عن الإمام الرضا عن آبائه عنه علیهم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326" w:name="__RefHeading___Toc6062766_3381743652"/>
      <w:bookmarkStart w:id="327" w:name="_Toc115"/>
      <w:bookmarkEnd w:id="326"/>
      <w:r>
        <w:rPr/>
        <w:t>2/2</w:t>
      </w:r>
      <w:r>
        <w:rPr>
          <w:rtl w:val="true"/>
        </w:rPr>
        <w:t xml:space="preserve"> </w:t>
      </w:r>
      <w:r>
        <w:rPr>
          <w:rtl w:val="true"/>
        </w:rPr>
        <w:t>تَفسیرُ الأَذانِ‌</w:t>
      </w:r>
      <w:bookmarkEnd w:id="327"/>
    </w:p>
    <w:p>
      <w:pPr>
        <w:pStyle w:val="BookText"/>
        <w:rPr/>
      </w:pPr>
      <w:r>
        <w:rPr>
          <w:rFonts w:eastAsia="Amiri" w:cs="Amiri" w:ascii="Amiri" w:hAnsi="Amiri"/>
          <w:color w:val="111111"/>
          <w:sz w:val="28"/>
          <w:szCs w:val="28"/>
          <w:lang w:bidi="ar-SA"/>
        </w:rPr>
        <w:t>4009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 بإسناده عن الحسین بن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فِی المَسجِدِ إذ صَعِدَ المُؤَذِّنُ المَنارَةَ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،فَبَکی أمیرُ المُؤمِنینَ عَلِیُّ بنُ أبی طالِبٍ علیه السّلام وبَکَینا لِبُکائِهِ،فَلَمّا فَرَغَ المُؤَذِّنُ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ما یَقولُ المُؤَذِّنُ؟قُلنا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ورَسولُهُ ووَصِیُّهُ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تَعلَمونَ ما یَقولُ لَضَحِکتُم قَلیلاً ولَبَکَیتُم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 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یَقَعُ عَلی قِدَمِهِ وأزَلِیَّتِهِ وأبَدِیَّتِهِ وعِلمِهِ وقُوَّتِهِ وقُدرَتِهِ وحِلمِهِ وکَرَمِهِ وجودِهِ وعَطائِهِ وکِبرِیائِهِ،فَإِذا قالَ 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لَهُ الخَلقُ وَالأَمرُ وبِمَشِیَّتِهِ کانَ الخَلقُ،ومِنهُ کُلُّ شَیءٍ لِلخَلقِ،وإلَیهِ یَرجِعُ الخَلقُ،وهُوَ الأَوَّلُ قَبلَ کُلِّ شَیءٍ لَم یَزَل،وَالآخِرُ بَعدَ کُلِّ شَیءٍ لا یَزالُ، وَالظّاهِرُ فَوقَ کُلِّ شَیءٍ لا یُدرَکُ،وَالباطِنُ دونَ کُلِّ شَیءٍ لا یُحَدُّ،وهُوَ الباقی وکُلُّ شَیءٍ دونَهُ فانٍ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وَالمَعنَی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العَلیمُ الخَبیرُ عَلَیهِم بِما کانَ </w:t>
      </w:r>
      <w:r>
        <w:rPr>
          <w:rStyle w:val="FootnoteAnchor"/>
          <w:rtl w:val="true"/>
        </w:rPr>
        <w:footnoteReference w:id="413"/>
      </w:r>
      <w:r>
        <w:rPr>
          <w:rFonts w:ascii="Amiri" w:hAnsi="Amiri" w:eastAsia="Amiri" w:cs="Amiri"/>
          <w:color w:val="111111"/>
          <w:sz w:val="28"/>
          <w:sz w:val="28"/>
          <w:szCs w:val="28"/>
          <w:rtl w:val="true"/>
          <w:lang w:bidi="ar-SA"/>
        </w:rPr>
        <w:t xml:space="preserve">ویَکونُ قَبلَ أن </w:t>
      </w:r>
    </w:p>
    <w:p>
      <w:pPr>
        <w:pStyle w:val="BookText"/>
        <w:rPr/>
      </w:pPr>
      <w:r>
        <w:rPr>
          <w:rFonts w:ascii="Amiri" w:hAnsi="Amiri" w:eastAsia="Amiri" w:cs="Amiri"/>
          <w:color w:val="111111"/>
          <w:sz w:val="28"/>
          <w:sz w:val="28"/>
          <w:szCs w:val="28"/>
          <w:rtl w:val="true"/>
          <w:lang w:bidi="ar-SA"/>
        </w:rPr>
        <w:t>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القادِرُ عَلی کُلِّ شَیءٍ،یَقدِرُ عَلی ما یَشاءُ،القَوِیُّ لِقُدرَتِهِ،المُقتَدِرُ عَلی خَلقِهِ،القَوِیُّ لِذاتِهِ،قُدرَتُهُ قائِمَةٌ عَلَی الأَشیاءِ کُلِّها،إذا قَضی أمراً فَإِنَّما یَقولُ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کُن،فَیَکونُ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مَعنی حِلمِهِ وکَرَمِهِ،یَحلُمُ کَأَنَّهُ لا یَعلَمُ،ویَصفَحُ کَأَنَّهُ لا یَری،ویَستُرُ کَأَنَّ لا یُعصی،لا یُعَجِّلُ بِالعُقوبَةِ کَرَماً وصَفحاً وحِلماً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الآخَرُ فی 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الجَوادُ جَزیلُ العَطاءِ کَریمُ الفَعالِ</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نسخ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وَالوَجهُ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نَفیُ صِفَتِهِ وکَیفِیَّتِهِ؛کَأَنَّهُ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أجَلُّ مِن أن یُدرِکَ الواصِفونَ قَدرَ صِفَتِهِ الَّذی هُوَ مَوصوفٌ بِهِ،وإنَّما یَصِفُهُ الواصِفونَ عَلی قَدرِهِم لا عَلی قَدرِ عَظَمَتِهِ وجَلالِهِ،تَعالَی اللّهُ عَن أن یُدرِکَ الواصِفونَ صِفَتَهُ عُلُوّاً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أعلی وأجَلُّ،وهُوَ الغَنِیُّ عَن عِبادِهِ،لا حاجَةَ بِهِ إلی أعمالِ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فَإِعلامٌ بِأَنَّ الشَّهادَةَ لا تَجوزُ إلّابِمَعرِفَتِهِ مِنَ القَلبِ،کَأَنَّهُ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أنَّهُ لا مَعبودَ إلَّااللّهُ،وأنَّ کُلَّ مَعبودٍ باطِلٌ سِوَی اللّهِ،واُقِرُّ بِلِسانی بِما فی قَلبی مِنَ العِلمِ بِأَنَّهُ لا إلهَ إلَّااللّهُ،وأشهَدُ أنَّهُ لا مَلجَأَ مِنَ اللّهِ إلّاإلَیهِ، ولا مَنجی مِن شَرِّ کُلِّ ذی شَرٍّ وفِتنَةِ کُلِّ ذی فِتنَةٍ إلّابِاللّهِ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المَرَّةِ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هادِیَ إلَّااللّهُ،ولا دَلیلَ لی إلَی الدّینِ إلَّااللّهُ،واُشهِدُ اللّهَ بِأَنّی أشهَدُ أن لا إلهَ إلَّااللّهُ،واُشهِدُ سُکّانَ السَّماواتِ وسُکّانَ الأَرَضینَ وما فیهِنَّ مِنَ المَلائِکَةِ وَالنّاسِ أجمَعینَ،وما فیهِنَّ مِنَ الجِبالِ وَالأَشجارِ وَالدَّوابِّ وَالوُحوشِ وکُلِّ رَطبٍ ویابِسٍ،بِأَنّی أشهَدُ أن لا خالِقَ </w:t>
      </w:r>
    </w:p>
    <w:p>
      <w:pPr>
        <w:pStyle w:val="BookText"/>
        <w:rPr/>
      </w:pPr>
      <w:r>
        <w:rPr>
          <w:rFonts w:ascii="Amiri" w:hAnsi="Amiri" w:eastAsia="Amiri" w:cs="Amiri"/>
          <w:color w:val="111111"/>
          <w:sz w:val="28"/>
          <w:sz w:val="28"/>
          <w:szCs w:val="28"/>
          <w:rtl w:val="true"/>
          <w:lang w:bidi="ar-SA"/>
        </w:rPr>
        <w:t>إلَّا اللّهُ،ولا رازِقَ ولا مَعبودَ ولا ضارَّ ولا نافِعَ ولا قابِضَ ولا باسِطَ ولا مُعطِیَ ولا مانِعَ ولا ناصِحَ ولا کافِیَ ولا شافِیَ ولا مُقَدِّمَ ولا مُؤَخِّرَ إلَّااللّهُ،لَهُ الخَلقُ وَالأَمرُ، وبِیَدِهِ الخَیرُ کُلُّهُ،تَبارَکَ اللّهُ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اللّهَ أنَّهُ لا إلهَ إلّاهُوَ،وأنَّ مُحَمَّداً عَبدُهُ ورَسولُهُ ونَبِیُّهُ وصَفِیُّهُ ونَجِیُّهُ،أرسَلَهُ إلی کافَّةِ النّاسِ أجمَعینَ بِالهُدی ودینِ الحَقِّ لِیُظهِرَهُ عَلَی الدّینِ کُلِّهِ ولَو کَرِهَ المُشرِکونَ،واُشهِدُ مَن فِی السَّماواتِ وَالأَرضِ مِنَ النَّبِیِّینَ وَالمُرسَلینَ وَالمَلائِکَةِ وَالنّاسِ أجمَعینَ أنَّ مُحَمَّداً سَیِّدُ الأَوَّلینَ وَالآخِرینَ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المَرَّةِ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حاجَةَ لِأَحَدٍ إلی أحَدٍ إلّاإلَی اللّهِ الواحِدِ القَهّارِ الغَنِیِّ عَن عِبادِهِ وَالخَلائِقِ وَالنّاسِ أجمَعینَ،وأنَّهُ أرسَلَ مُحَمَّداً إلَی النّاسِ بَشیراً ونَذیراً وداعِیاً إلَی اللّهِ بِإِذنِهِ وسِراجاً مُنیراً،فَمَن أنکَرَهُ وجَحَدَهُ ولَم یُؤمِن بِهِ أدخَلَهُ اللّهُ نارَ جَهَنَّمَ خالِداً مُخَلَّداً لا یَنفَکُّ عَنها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 عَلَی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هَلُمّوا إلی خَیرِ أعمالِکُم ودَعوَةِ رَبِّکُم، وسارِعوا إلی مَغفِرَةٍ مِن رَبِّکُم،وإطفاءِ نارِکُمُ الَّتی أوقَدتُموها،وفِکاکِ رِقابِکُمُ الَّتی رَهَنتُموها،لِیُکَفِّرَ اللّهُ عَنکُم سَیِّئاتِکُم،ویَغفِرَ لَکُم ذُنوبَکُم،ویُبَدِّلَ سَیِّئاتِکُم حَسَناتٍ، فَإِنَّهُ مَلِکٌ کَریمٌ ذُو الفَضلِ العَظیمِ،وقَد أذِنَ لَنا مَعاشِرَ المُسلِمینَ بِالدُّخولِ فی خِدمَتِهِ،وَالتَّقَدُّمِ إلی بَینِ یَدَیهِ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المَرَّةِ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 عَلَی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قوموا إلی مُناجاةِ اللّهِ رَبِّکُم،وعَرضِ حاجاتِکُم عَلی رَبِّکُم،وتَوَسَّلوا إلَیهِ بِکَلامِهِ وتَشَفَّعوا بِهِ،وأکثِرُوا الذِّکرَ وَالقُنوتَ وَالرُّکوعَ وَالسُّجودَ وَالخُضوعَ وَالخُشوعَ،وَارفَعوا إلَیهِ حَوائِجَکُم،فَقَد أذِنَ لَنا فی ذلِکَ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 عَلَی الفَلاحِ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أقبِلوا إلی بَقاءٍ لا فَناءَ مَعَهُ،ونَجاةٍ لا هَلاکَ مَعَها،وتَعالَوا إلی حَیاةٍ لا مَوتَ مَعَها،وإلی نَعیمٍ لا نَفادَ لَهُ،وإلی مُلکٍ لا زَوالَ عَنهُ،وإلی سُرورٍ لا حُزنَ مَعَهُ،وإلی انسٍ لا وَحشَةَ مَعَهُ،وإلی نورٍ لا ظُلمَةَ مَعَهُ، وإلی سَعَةٍ لا ضیقَ مَعَها،وإلی بَهجَةٍ لَاانقِطاعَ لَها،وإلی غِنیً لا فاقَةَ مَعَهُ،وإلی صِحَّةٍ لا سُقمَ مَعَها،وإلی عِزٍّ لا ذُلَّ مَعَهُ،وإلی قُوَّةٍ لا ضَعفَ مَعَها،وإلی کَرامَةٍ یالَها مِن کَرامَةٍ،وَاعجَلوا إلی سُرورِ الدُّنیا وَالعُقبی،ونَجاةِ الآخِرَةِ وَالاُولی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المَرَّةِ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 عَلَی الفَلاحِ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سابِقوا إلی ما دَعَوتُکُم إلَیهِ، وإلی جَزیلِ الکَرامَةِ وعَظیمِ المِنَّةِ وسَنِیِّ </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النِّعمَةِ وَالفَوزِ العَظیمِ،ونَعیمِ الأَبَدِ فی جِوارِ مُحَمَّدٍ صلّی اللّه علیه و آله فی مَقعَدِ صِدقٍ عِندَ مَلیکٍ 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أعلی وأجَلُّ مِن أن یَعلَمَ أحَدٌ مِن خَلقِهِ ما عِندَهُ مِنَ الکَرامَةِ لِعَبدٍ أجابَهُ وأطاعَهُ،وأطاعَ أمرَهُ وعَبَدَهُ،وعَرَفَ وَعیدَهُ وَاشتَغَلَ بِهِ وبِذِکرِهِ،وأحَبَّهُ وآمَنَ بِهِ،وَاطمَأَنَّ إلَیهِ ووَثِقَ بِهِ،وخافَهُ ورَجاهُ،وَاشتاقَ إلَیهِ ووافَقَهُ فی حُکمِهِ وقَضائِهِ ورَضِیَ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المَرَّةِ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أکبَرُ وأعلی وأجَلُّ مِن أن یَعلَمَ أحَدٌ مَبلَغَ کَرامَتِهِ لِأَولِیائِهِ،وعُقوبَتِهِ لِأَعدائِهِ،ومَبلَغَ عَفوِهِ وغُفرانِهِ ونِعمَتِهِ لِمَن أجابَهُ وأجابَ رَسولَهُ،ومَبلَغَ عَذابِهِ ونَکالِهِ </w:t>
      </w:r>
      <w:r>
        <w:rPr>
          <w:rStyle w:val="FootnoteAnchor"/>
          <w:rtl w:val="true"/>
        </w:rPr>
        <w:footnoteReference w:id="416"/>
      </w:r>
      <w:r>
        <w:rPr>
          <w:rFonts w:ascii="Amiri" w:hAnsi="Amiri" w:eastAsia="Amiri" w:cs="Amiri"/>
          <w:color w:val="111111"/>
          <w:sz w:val="28"/>
          <w:sz w:val="28"/>
          <w:szCs w:val="28"/>
          <w:rtl w:val="true"/>
          <w:lang w:bidi="ar-SA"/>
        </w:rPr>
        <w:t>وهَوانِهِ لِمَن أنکَرَهُ وجَحَدَهُ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الحُجَّةُ البالِغَةُ عَلَیهِم بِالرَّسولِ وَالرِّسالَةِ وَالبَیانِ وَالدَّعوَةِ،وهُوَ أجَلُّ مِن أن یَکونَ لِأَحَدٍ مِنهُم عَلَیهِ حُجَّةٌ،فَمَن أجابَهُ فَلَهُ </w:t>
      </w:r>
      <w:bookmarkStart w:id="328" w:name="pg14260_142998"/>
    </w:p>
    <w:p>
      <w:pPr>
        <w:pStyle w:val="BookText"/>
        <w:rPr/>
      </w:pPr>
      <w:bookmarkEnd w:id="328"/>
      <w:r>
        <w:rPr>
          <w:rFonts w:ascii="Amiri" w:hAnsi="Amiri" w:eastAsia="Amiri" w:cs="Amiri"/>
          <w:color w:val="111111"/>
          <w:sz w:val="28"/>
          <w:sz w:val="28"/>
          <w:szCs w:val="28"/>
          <w:rtl w:val="true"/>
          <w:lang w:bidi="ar-SA"/>
        </w:rPr>
        <w:t>النّورُ وَالکَرامَةُ،ومَن أنکَرَهُ فَإِنَّ اللّهَ غَنِیٌّ عَنِ العالَمینَ،وهُوَ أسرَعُ الحاسِبینَ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فِی‌الإِقامَةِ؛أی‌حانَ وَقتُ الزِّیارَةِ وَالمُناجاةِ وقَضاءِ الحَوائِجِ ودَرکِ المُنی وَالوُصولِ إلَی اللّهِ وإلی کَرامَتِهِ وعَفوِهِ ورِضوانِهِ وغُفرانِهِ </w:t>
      </w:r>
      <w:r>
        <w:rPr>
          <w:rStyle w:val="FootnoteAnchor"/>
          <w:rtl w:val="true"/>
        </w:rPr>
        <w:footnoteReference w:id="4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ترک الراوی لهذا الحدیث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29" w:name="__RefHeading___Toc6062768_3381743652"/>
      <w:bookmarkStart w:id="330" w:name="_Toc116"/>
      <w:bookmarkEnd w:id="329"/>
      <w:r>
        <w:rPr/>
        <w:t>3/2</w:t>
      </w:r>
      <w:r>
        <w:rPr>
          <w:rtl w:val="true"/>
        </w:rPr>
        <w:t xml:space="preserve"> </w:t>
      </w:r>
      <w:r>
        <w:rPr>
          <w:rtl w:val="true"/>
        </w:rPr>
        <w:t>الأَذانُ فی اذُنِ المَولودِ</w:t>
      </w:r>
      <w:bookmarkEnd w:id="330"/>
    </w:p>
    <w:p>
      <w:pPr>
        <w:pStyle w:val="BookText"/>
        <w:rPr/>
      </w:pPr>
      <w:r>
        <w:rPr>
          <w:rFonts w:eastAsia="Times New Roman" w:cs="Times New Roman" w:ascii="Times New Roman" w:hAnsi="Times New Roman"/>
          <w:color w:val="111111"/>
          <w:sz w:val="28"/>
          <w:szCs w:val="28"/>
          <w:lang w:val="en-US" w:bidi="en-US"/>
        </w:rPr>
        <w:t>4010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أبی یعلی عن طلحة بن عبید اللّه عن 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لَهُ فَأَذَّنَ فی اذُنِهِ الیُمنی وأقامَ فی اذُنِهِ الیُسری،لَم یَضُرَّهُ امُّ الصِّبیانِ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31" w:name="__RefHeading___Toc6062770_3381743652"/>
      <w:bookmarkStart w:id="332" w:name="_Toc117"/>
      <w:bookmarkEnd w:id="331"/>
      <w:r>
        <w:rPr/>
        <w:t>4/2</w:t>
      </w:r>
      <w:r>
        <w:rPr>
          <w:rtl w:val="true"/>
        </w:rPr>
        <w:t xml:space="preserve"> </w:t>
      </w:r>
      <w:r>
        <w:rPr>
          <w:rtl w:val="true"/>
        </w:rPr>
        <w:t>الأَذانُ فی اذُنِ مَن ساءَ خُلُقُهُ‌</w:t>
      </w:r>
      <w:bookmarkEnd w:id="33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ساءَ خُلُقُهُ مِن إنسانٍ أو دابَّةٍ فَأَذِّنوا فی اذُنَیهِ</w:t>
      </w:r>
      <w:r>
        <w:rPr>
          <w:rFonts w:eastAsia="Amiri" w:cs="Amiri" w:ascii="Amiri" w:hAnsi="Amiri"/>
          <w:color w:val="111111"/>
          <w:sz w:val="28"/>
          <w:szCs w:val="28"/>
          <w:rtl w:val="true"/>
          <w:lang w:bidi="ar-SA"/>
        </w:rPr>
        <w:t xml:space="preserve">. </w:t>
      </w:r>
      <w:r>
        <w:rPr>
          <w:rStyle w:val="FootnoteAnchor"/>
          <w:rtl w:val="true"/>
        </w:rPr>
        <w:footnoteReference w:id="418"/>
      </w:r>
      <w:bookmarkStart w:id="333" w:name="pg14260_142999"/>
    </w:p>
    <w:p>
      <w:pPr>
        <w:pStyle w:val="Heading5"/>
        <w:numPr>
          <w:ilvl w:val="4"/>
          <w:numId w:val="1"/>
        </w:numPr>
        <w:rPr/>
      </w:pPr>
      <w:bookmarkStart w:id="334" w:name="__RefHeading___Toc6062772_3381743652"/>
      <w:bookmarkStart w:id="335" w:name="_Toc118"/>
      <w:bookmarkEnd w:id="333"/>
      <w:bookmarkEnd w:id="334"/>
      <w:r>
        <w:rPr/>
        <w:t>5/2</w:t>
      </w:r>
      <w:r>
        <w:rPr>
          <w:rtl w:val="true"/>
        </w:rPr>
        <w:t xml:space="preserve"> </w:t>
      </w:r>
      <w:r>
        <w:rPr>
          <w:rtl w:val="true"/>
        </w:rPr>
        <w:t>الأَذانُ لِانکِسارِ البَردِ</w:t>
      </w:r>
      <w:bookmarkEnd w:id="335"/>
    </w:p>
    <w:p>
      <w:pPr>
        <w:pStyle w:val="BookText"/>
        <w:rPr/>
      </w:pPr>
      <w:r>
        <w:rPr>
          <w:rFonts w:eastAsia="Times New Roman" w:cs="Times New Roman" w:ascii="Times New Roman" w:hAnsi="Times New Roman"/>
          <w:color w:val="111111"/>
          <w:sz w:val="28"/>
          <w:szCs w:val="28"/>
          <w:lang w:val="en-US" w:bidi="en-US"/>
        </w:rPr>
        <w:t>4012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تاریخ بغداد عن بشر بن غالب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عَلَی الحُسَینِ بنِ عَلِیٍّ علیه السّلام اناسٌ مِن أنطاکِیَةَ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فَسَأَلَهُم عَن حالِ بِلادِهِم وعَن سیرَةِ أمیرِهِم فیهِم،فَذَکَروا خَیراً إلّاأنَّهُم شَکَوُا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 عَن جَدّی رَسولِ اللّهِ صلّی اللّه علیه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بَلْدةٍ کَثُرَ أذانُها بِالصَّلاةِ انکَسَرَ بَردُها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بَردُها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أنطاکیة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بلد فی غربیّ ترکیا هی من الثغور الشامیّة الرومیّة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الخریطة 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المجلّد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الملفت للنظر،هو اهتمام الإمام علیه السّلام بالمسائل الاجتماعیة والسیاسیة للبلاد الإسلامیة،حتّی البعید منها مثل أنطاکیة التی کانت بعیدة عن بلاد المسلمین،ومع ذلک فإنّ الإمام یسأل عن وضعها واُمرائها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أبداه الإمام من حلّه لما شکوه من البرد فیمکن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ظاهر الروایة،هو البرد الشدید المضرّ ومقتضی الکتاب والسنّة،هو أنّ طاعة اللّه کما تجلب النعمة والرحمة الإلهیة،کذلک تدفع النقم والعذاب الإلهی،ویمکن أن یکون الأذان من هذه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336" w:name="pg14260_143000"/>
    </w:p>
    <w:p>
      <w:pPr>
        <w:pStyle w:val="Heading4"/>
        <w:numPr>
          <w:ilvl w:val="3"/>
          <w:numId w:val="1"/>
        </w:numPr>
        <w:rPr/>
      </w:pPr>
      <w:bookmarkStart w:id="337" w:name="__RefHeading___Toc6062774_3381743652"/>
      <w:bookmarkStart w:id="338" w:name="_Toc119"/>
      <w:bookmarkEnd w:id="336"/>
      <w:bookmarkEnd w:id="337"/>
      <w:r>
        <w:rPr>
          <w:rtl w:val="true"/>
        </w:rPr>
        <w:t>الفَصلُ الثّالِثُ</w:t>
      </w:r>
      <w:r>
        <w:rPr>
          <w:rtl w:val="true"/>
        </w:rPr>
        <w:t>:</w:t>
      </w:r>
      <w:r>
        <w:rPr>
          <w:rtl w:val="true"/>
        </w:rPr>
        <w:t>الوضوء والصّلاة</w:t>
      </w:r>
      <w:bookmarkEnd w:id="338"/>
    </w:p>
    <w:p>
      <w:pPr>
        <w:pStyle w:val="Heading5"/>
        <w:numPr>
          <w:ilvl w:val="4"/>
          <w:numId w:val="1"/>
        </w:numPr>
        <w:rPr/>
      </w:pPr>
      <w:bookmarkStart w:id="339" w:name="__RefHeading___Toc6062776_3381743652"/>
      <w:bookmarkStart w:id="340" w:name="_Toc120"/>
      <w:bookmarkEnd w:id="339"/>
      <w:r>
        <w:rPr/>
        <w:t>1/3</w:t>
      </w:r>
      <w:r>
        <w:rPr>
          <w:rtl w:val="true"/>
        </w:rPr>
        <w:t xml:space="preserve"> </w:t>
      </w:r>
      <w:r>
        <w:rPr>
          <w:rtl w:val="true"/>
        </w:rPr>
        <w:t>عَدَمُ جَوازِ المَسحِ عَلَی الخُفِّ فی مَذهَبِ أهلِ البَیتِ علیهم السّلام</w:t>
      </w:r>
      <w:bookmarkEnd w:id="340"/>
    </w:p>
    <w:p>
      <w:pPr>
        <w:pStyle w:val="BookText"/>
        <w:rPr/>
      </w:pPr>
      <w:r>
        <w:rPr>
          <w:rFonts w:eastAsia="Times New Roman" w:cs="Times New Roman" w:ascii="Times New Roman" w:hAnsi="Times New Roman"/>
          <w:color w:val="111111"/>
          <w:sz w:val="28"/>
          <w:szCs w:val="28"/>
          <w:lang w:val="en-US" w:bidi="en-US"/>
        </w:rPr>
        <w:t>4013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زید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وُلدُ فاطِمَةَ علیها السّلام لا نَمسَحُ عَلَی الخُفَّینِ ولا عِمامَةٍ ولا کُمَّةٍ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 خِمارٍ ولا جِهازٍ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4014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الأمالی للطوسی بإسناده عن الحسین بن علیّ عن أبیه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بَیتٍ لا نَمسَحُ عَلی أخفافِنا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41" w:name="__RefHeading___Toc6062778_3381743652"/>
      <w:bookmarkStart w:id="342" w:name="_Toc121"/>
      <w:bookmarkEnd w:id="341"/>
      <w:r>
        <w:rPr/>
        <w:t>2/3</w:t>
      </w:r>
      <w:r>
        <w:rPr>
          <w:rtl w:val="true"/>
        </w:rPr>
        <w:t xml:space="preserve"> </w:t>
      </w:r>
      <w:r>
        <w:rPr>
          <w:rtl w:val="true"/>
        </w:rPr>
        <w:t>وَقتُ الصَّلاةِ‌</w:t>
      </w:r>
      <w:bookmarkEnd w:id="342"/>
    </w:p>
    <w:p>
      <w:pPr>
        <w:pStyle w:val="BookText"/>
        <w:rPr/>
      </w:pPr>
      <w:r>
        <w:rPr>
          <w:rFonts w:eastAsia="Times New Roman" w:cs="Times New Roman" w:ascii="Times New Roman" w:hAnsi="Times New Roman"/>
          <w:color w:val="111111"/>
          <w:sz w:val="28"/>
          <w:szCs w:val="28"/>
          <w:lang w:val="en-US" w:bidi="en-US"/>
        </w:rPr>
        <w:t>4015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زید بإسناده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جِبریلُ علیه السّلام عَلَی النَّبِیِّ صلّی اللّه علیه و آله حینَ زالَتِ الشَّمسُ فَأَمَرَهُ أن یُصَلِّیَ الظُّهرَ،ثُمَّ نَزَلَ عَلَیهِ حینَ کانَ الفَیءُ قامَةً فَأَمَرَهُ أن یُصَلِّیَ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علیّ عن الإمام زین العابدین علیه السّلام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صدقة عن الإمام الکاظم عن آبائه علیهم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343" w:name="pg14260_143001"/>
    </w:p>
    <w:p>
      <w:pPr>
        <w:pStyle w:val="BookText"/>
        <w:rPr/>
      </w:pPr>
      <w:bookmarkEnd w:id="343"/>
      <w:r>
        <w:rPr>
          <w:rFonts w:ascii="Amiri" w:hAnsi="Amiri" w:eastAsia="Amiri" w:cs="Amiri"/>
          <w:color w:val="111111"/>
          <w:sz w:val="28"/>
          <w:sz w:val="28"/>
          <w:szCs w:val="28"/>
          <w:rtl w:val="true"/>
          <w:lang w:bidi="ar-SA"/>
        </w:rPr>
        <w:t>العَصرَ،ثُمَّ نَزَلَ عَلَیهِ حینَ وَقَعَ قُرصُ الشَّمسِ فَأَمَرَهُ أن یُصَلِّیَ المَغرِبَ،ثُمَّ نَزَلَ عَلَیهِ حینَ وَقَعَ الشَّفَقُ فَأَمَرَهُ أن یُصَلِّیَ العِشاءَ،ثُمَّ نَزَلَ عَلَیهِ حینَ طَلَعَ الفَجرُ فَأَمَرَهُ أن یُصَلِّیَ الفَجرَ</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علی عن الامام زین العابدین علیه السّلام،وللحدیث تتمّة یبیّن فیها الإمام علیه السّلام فضیلة الصلوات الیومیّة فراجع</w:t>
      </w:r>
      <w:r>
        <w:rPr>
          <w:rFonts w:eastAsia="IRNazanin" w:cs="IRNazanin"/>
          <w:color w:val="111111"/>
          <w:sz w:val="28"/>
          <w:szCs w:val="28"/>
          <w:rtl w:val="true"/>
          <w:lang w:bidi="fa-IR"/>
        </w:rPr>
        <w:t>.</w:t>
      </w:r>
    </w:p>
    <w:p>
      <w:pPr>
        <w:pStyle w:val="Heading5"/>
        <w:numPr>
          <w:ilvl w:val="4"/>
          <w:numId w:val="1"/>
        </w:numPr>
        <w:rPr/>
      </w:pPr>
      <w:bookmarkStart w:id="344" w:name="__RefHeading___Toc6062780_3381743652"/>
      <w:bookmarkStart w:id="345" w:name="_Toc122"/>
      <w:bookmarkEnd w:id="344"/>
      <w:r>
        <w:rPr/>
        <w:t>3/3</w:t>
      </w:r>
      <w:r>
        <w:rPr>
          <w:rtl w:val="true"/>
        </w:rPr>
        <w:t xml:space="preserve"> </w:t>
      </w:r>
      <w:r>
        <w:rPr>
          <w:rtl w:val="true"/>
        </w:rPr>
        <w:t>الحَثُّ عَلَی المُحافَظَةِ عَلَی الصَّلَواتِ‌</w:t>
      </w:r>
      <w:bookmarkEnd w:id="345"/>
    </w:p>
    <w:p>
      <w:pPr>
        <w:pStyle w:val="BookText"/>
        <w:rPr/>
      </w:pPr>
      <w:r>
        <w:rPr>
          <w:rFonts w:eastAsia="Amiri" w:cs="Amiri" w:ascii="Amiri" w:hAnsi="Amiri"/>
          <w:color w:val="111111"/>
          <w:sz w:val="28"/>
          <w:szCs w:val="28"/>
          <w:lang w:bidi="ar-SA"/>
        </w:rPr>
        <w:t>4016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عیون أخبار الرضا علیه السّلام بإسناده عن الحسین بن علیّ عن أبیه علیّ بن أبی طالب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یَزالُ الشَّیطانُ ذَعِراً </w:t>
      </w:r>
      <w:r>
        <w:rPr>
          <w:rStyle w:val="FootnoteAnchor"/>
          <w:rtl w:val="true"/>
        </w:rPr>
        <w:footnoteReference w:id="420"/>
      </w:r>
      <w:r>
        <w:rPr>
          <w:rFonts w:ascii="Amiri" w:hAnsi="Amiri" w:eastAsia="Amiri" w:cs="Amiri"/>
          <w:color w:val="111111"/>
          <w:sz w:val="28"/>
          <w:sz w:val="28"/>
          <w:szCs w:val="28"/>
          <w:rtl w:val="true"/>
          <w:lang w:bidi="ar-SA"/>
        </w:rPr>
        <w:t>مِنَ المُؤمِنِ ما حافَظَ عَلَی الصَّلَواتِ الخَمسِ،فَإِذا ضَیَّعَهُنَّ تَجَرَّأَ عَلَیهِ وأوقَعَهُ فِی العَظائِمِ</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Amiri" w:cs="Amiri" w:ascii="Amiri" w:hAnsi="Amiri"/>
          <w:color w:val="111111"/>
          <w:sz w:val="28"/>
          <w:szCs w:val="28"/>
          <w:lang w:bidi="ar-SA"/>
        </w:rPr>
        <w:t>4017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عوالی اللآلی بإسناده عن الحسین الشهید عن أبیه علیهما السّلام عن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وَقتُ کُلِّ فَریضَةٍ،نادی مَلَکٌ مِن تَحتِ بُطنانِ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النّاسُ،قوموا إلی نیرانِکُمُ الَّتی أوقَدتُموها عَلی ظُهورِکُم فَأَطفِئوها بِصَلاتِکُم</w:t>
      </w:r>
      <w:r>
        <w:rPr>
          <w:rFonts w:eastAsia="Amiri" w:cs="Amiri" w:ascii="Amiri" w:hAnsi="Amiri"/>
          <w:color w:val="111111"/>
          <w:sz w:val="28"/>
          <w:szCs w:val="28"/>
          <w:rtl w:val="true"/>
          <w:lang w:bidi="ar-SA"/>
        </w:rPr>
        <w:t xml:space="preserve">. </w:t>
      </w:r>
      <w:r>
        <w:rPr>
          <w:rStyle w:val="FootnoteAnchor"/>
          <w:rtl w:val="true"/>
        </w:rPr>
        <w:footnoteReference w:id="422"/>
      </w:r>
    </w:p>
    <w:p>
      <w:pPr>
        <w:pStyle w:val="Heading5"/>
        <w:numPr>
          <w:ilvl w:val="4"/>
          <w:numId w:val="1"/>
        </w:numPr>
        <w:rPr/>
      </w:pPr>
      <w:bookmarkStart w:id="346" w:name="__RefHeading___Toc6062782_3381743652"/>
      <w:bookmarkStart w:id="347" w:name="_Toc123"/>
      <w:bookmarkEnd w:id="346"/>
      <w:r>
        <w:rPr/>
        <w:t>4/3</w:t>
      </w:r>
      <w:r>
        <w:rPr>
          <w:rtl w:val="true"/>
        </w:rPr>
        <w:t xml:space="preserve"> </w:t>
      </w:r>
      <w:r>
        <w:rPr>
          <w:rtl w:val="true"/>
        </w:rPr>
        <w:t>قُنوتُ النَّبِیِّ صلّی اللّه علیه و آله فی صَلاتِهِ کُلِّها</w:t>
      </w:r>
      <w:bookmarkEnd w:id="347"/>
    </w:p>
    <w:p>
      <w:pPr>
        <w:pStyle w:val="BookText"/>
        <w:rPr/>
      </w:pPr>
      <w:r>
        <w:rPr>
          <w:rFonts w:eastAsia="Times New Roman" w:cs="Times New Roman" w:ascii="Times New Roman" w:hAnsi="Times New Roman"/>
          <w:color w:val="111111"/>
          <w:sz w:val="28"/>
          <w:szCs w:val="28"/>
          <w:lang w:val="en-US" w:bidi="en-US"/>
        </w:rPr>
        <w:t>4018</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مستدرک الوسائل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یَقنُتُ فی صَلاتِهِ کُلِّها،وأنَا</w:t>
      </w:r>
      <w:bookmarkStart w:id="348" w:name="pg14260_143002"/>
    </w:p>
    <w:p>
      <w:pPr>
        <w:pStyle w:val="BookText"/>
        <w:rPr/>
      </w:pPr>
      <w:bookmarkEnd w:id="348"/>
      <w:r>
        <w:rPr>
          <w:rFonts w:ascii="Amiri" w:hAnsi="Amiri" w:eastAsia="Amiri" w:cs="Amiri"/>
          <w:color w:val="111111"/>
          <w:sz w:val="28"/>
          <w:sz w:val="28"/>
          <w:szCs w:val="28"/>
          <w:rtl w:val="true"/>
          <w:lang w:bidi="ar-SA"/>
        </w:rPr>
        <w:t>یَومَئِذٍ ابنُ سِتِّ سِنینَ</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نقلاً عن عوالی اللآلی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الحسن علیه السّلام</w:t>
      </w:r>
      <w:r>
        <w:rPr>
          <w:rFonts w:eastAsia="IRNazanin" w:cs="IRNazanin"/>
          <w:color w:val="111111"/>
          <w:sz w:val="28"/>
          <w:szCs w:val="28"/>
          <w:rtl w:val="true"/>
          <w:lang w:bidi="fa-IR"/>
        </w:rPr>
        <w:t>.</w:t>
      </w:r>
    </w:p>
    <w:p>
      <w:pPr>
        <w:pStyle w:val="Heading5"/>
        <w:numPr>
          <w:ilvl w:val="4"/>
          <w:numId w:val="1"/>
        </w:numPr>
        <w:rPr/>
      </w:pPr>
      <w:bookmarkStart w:id="349" w:name="__RefHeading___Toc6062784_3381743652"/>
      <w:bookmarkStart w:id="350" w:name="_Toc124"/>
      <w:bookmarkEnd w:id="349"/>
      <w:r>
        <w:rPr/>
        <w:t>5/3</w:t>
      </w:r>
      <w:r>
        <w:rPr>
          <w:rtl w:val="true"/>
        </w:rPr>
        <w:t xml:space="preserve"> </w:t>
      </w:r>
      <w:r>
        <w:rPr>
          <w:rtl w:val="true"/>
        </w:rPr>
        <w:t>الصَّلاةُ بَینَ المَغرِبِ وَالعِشاءِ</w:t>
      </w:r>
      <w:bookmarkEnd w:id="350"/>
    </w:p>
    <w:p>
      <w:pPr>
        <w:pStyle w:val="BookText"/>
        <w:rPr/>
      </w:pPr>
      <w:r>
        <w:rPr>
          <w:rFonts w:eastAsia="Times New Roman" w:cs="Times New Roman" w:ascii="Times New Roman" w:hAnsi="Times New Roman"/>
          <w:color w:val="111111"/>
          <w:sz w:val="28"/>
          <w:szCs w:val="28"/>
          <w:lang w:val="en-US" w:bidi="en-US"/>
        </w:rPr>
        <w:t>4019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حُسَینِ بنِ عَلِیٍّ أنَّهُ رُؤِیَ یُصَلّی فیما بَینَ المَغرِبِ وَالعِشاءِ،فَقیلَ لَهُ فی ذلِکَ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مِنَ النّاشِئَةِ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Heading5"/>
        <w:numPr>
          <w:ilvl w:val="4"/>
          <w:numId w:val="1"/>
        </w:numPr>
        <w:rPr/>
      </w:pPr>
      <w:bookmarkStart w:id="351" w:name="__RefHeading___Toc6062786_3381743652"/>
      <w:bookmarkStart w:id="352" w:name="_Toc125"/>
      <w:bookmarkEnd w:id="351"/>
      <w:r>
        <w:rPr/>
        <w:t>6/3</w:t>
      </w:r>
      <w:r>
        <w:rPr>
          <w:rtl w:val="true"/>
        </w:rPr>
        <w:t xml:space="preserve"> </w:t>
      </w:r>
      <w:r>
        <w:rPr>
          <w:rtl w:val="true"/>
        </w:rPr>
        <w:t>حُضورُ قَلبِ الإِمامِ علیه السّلام فِی الصَّلاةِ‌</w:t>
      </w:r>
      <w:bookmarkEnd w:id="352"/>
    </w:p>
    <w:p>
      <w:pPr>
        <w:pStyle w:val="BookText"/>
        <w:rPr/>
      </w:pPr>
      <w:r>
        <w:rPr>
          <w:rFonts w:eastAsia="Amiri" w:cs="Amiri" w:ascii="Amiri" w:hAnsi="Amiri"/>
          <w:color w:val="111111"/>
          <w:sz w:val="28"/>
          <w:szCs w:val="28"/>
          <w:lang w:bidi="ar-SA"/>
        </w:rPr>
        <w:t>4020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عن منیف مولی جعفر بن محمّد عن جعفر بن محمّد عن أبیه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الحُسَینُ بنُ عَلِیِّ بنِ أبی طالِبٍ علیه السّلام یُصَلّی،فَمَرَّ بَینَ یَدَیهِ رَجُلٌ فَنَهاهُ بَعضُ جُلَسائِهِ،فَلَمَّا انصَرَفَ مِن صَلاتِهِ،قالَ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نَهَیتَ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رَسولِ اللّهِ صلّی اللّه علیه و آله،خَطَرَ فیما بَینَکَ وبَینَ المِحرابِ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أقرَبُ إلَیَّ مِن أن یَخطِرَ فیما بَینی وبَینَهُ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Heading5"/>
        <w:numPr>
          <w:ilvl w:val="4"/>
          <w:numId w:val="1"/>
        </w:numPr>
        <w:rPr/>
      </w:pPr>
      <w:bookmarkStart w:id="353" w:name="__RefHeading___Toc6062788_3381743652"/>
      <w:bookmarkStart w:id="354" w:name="_Toc126"/>
      <w:bookmarkEnd w:id="353"/>
      <w:r>
        <w:rPr/>
        <w:t>7/3</w:t>
      </w:r>
      <w:r>
        <w:rPr>
          <w:rtl w:val="true"/>
        </w:rPr>
        <w:t xml:space="preserve"> </w:t>
      </w:r>
      <w:r>
        <w:rPr>
          <w:rtl w:val="true"/>
        </w:rPr>
        <w:t>حُبُّ الإِمامِ علیه السّلام لِلصَّلاةِ وتِلاوَةِ القُرآنِ‌</w:t>
      </w:r>
      <w:bookmarkEnd w:id="35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رَأَی الحُسَینُ علیه السّلام حِرصَ القَومِ عَلی تَعجیلِ القِتالِ،وقِلَّةَ انتِفاعِهِم بِالوَعظِ </w:t>
      </w:r>
      <w:bookmarkStart w:id="355" w:name="pg14260_143003"/>
    </w:p>
    <w:p>
      <w:pPr>
        <w:pStyle w:val="BookText"/>
        <w:rPr/>
      </w:pPr>
      <w:bookmarkEnd w:id="355"/>
      <w:r>
        <w:rPr>
          <w:rFonts w:ascii="Amiri" w:hAnsi="Amiri" w:eastAsia="Amiri" w:cs="Amiri"/>
          <w:color w:val="111111"/>
          <w:sz w:val="28"/>
          <w:sz w:val="28"/>
          <w:szCs w:val="28"/>
          <w:rtl w:val="true"/>
          <w:lang w:bidi="ar-SA"/>
        </w:rPr>
        <w:t>وَالمَقالِ،قالَ لِأَخیهِ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استَطَعتَ أن تَصرِفَهُم عَنّا فی هذَا الیَومِ فَافعَل،لَعَلَّنا نُصَلّی لِرَبِّنا فی هذِهِ اللَّیلَةِ،فَإِنَّهُ یَعلَمُ أنّی احِبُّ الصَّلاةَ لَهُ وتِلاوَةَ کِتابِهِ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فَسَأَلَهُمُ العَبّاسُ ذلِکَ،فَتَوَقَّفَ عُمَرُ بنُ سَعدٍ،فَقالَ لَهُ عَمرُو بنُ الحَجّاجِ الزُّبَیدِیُّ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 أنَّهُم مِنَ التُّرکِ وَالدَّیلَمِ وسَأَلوا ذلِکَ لَأَجَبناهُم،فَکَیفَ وهُم مِن آلِ مُحَمَّدٍ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فَأَجابوهُم إلی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وجَلَسَ الحُسَینُ علیه السّلام،فَرَقَدَ،ثُمَّ استَیقَظَ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اختاه إنّی رَأَیتُ السّاعَةَ جَدّی مُحَمَّداً صلّی اللّه علیه و آله،وأبی عَلِیّاً،واُمّی فاطِمَةَ،وأخِی الحَسَنَ،وهُم یَقولونَ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حُسَینُ،إنَّکَ رائِحٌ إلَینا عَن قَریبٍ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بَعضِ الرِّوایاتِ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فَلَطَمَت زَینَبُ وَجهَها وصاحَت،فَقالَ لَهَا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مَهلاً،لا تُشمِتِی القَومَ بِنا</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Heading5"/>
        <w:numPr>
          <w:ilvl w:val="4"/>
          <w:numId w:val="1"/>
        </w:numPr>
        <w:rPr/>
      </w:pPr>
      <w:bookmarkStart w:id="356" w:name="__RefHeading___Toc6062790_3381743652"/>
      <w:bookmarkStart w:id="357" w:name="_Toc127"/>
      <w:bookmarkEnd w:id="356"/>
      <w:r>
        <w:rPr/>
        <w:t>8/3</w:t>
      </w:r>
      <w:r>
        <w:rPr>
          <w:rtl w:val="true"/>
        </w:rPr>
        <w:t xml:space="preserve"> </w:t>
      </w:r>
      <w:r>
        <w:rPr>
          <w:rtl w:val="true"/>
        </w:rPr>
        <w:t>آخِرُ صَلاةٍ صَلّاهَا الإِمامُ علیه السّلام</w:t>
      </w:r>
      <w:bookmarkEnd w:id="357"/>
    </w:p>
    <w:p>
      <w:pPr>
        <w:pStyle w:val="BookText"/>
        <w:rPr/>
      </w:pPr>
      <w:r>
        <w:rPr>
          <w:rFonts w:eastAsia="Amiri" w:cs="Amiri" w:ascii="Amiri" w:hAnsi="Amiri"/>
          <w:color w:val="111111"/>
          <w:sz w:val="28"/>
          <w:szCs w:val="28"/>
          <w:lang w:bidi="ar-SA"/>
        </w:rPr>
        <w:t>4022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حمید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ثَمامةَ عَمرو بنُ عَبدِ اللّهِ الصّائدیُّ لِلحُسَینِ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نَفسی لَکَ الفِداءُ،إنّی أری هؤُلاءِ قَدِ اقتَرَبوا مِنکَ، ولا وَاللّهِ لا تُقتَلُ حَتّی اقتَلَ دونَکَ إن شاءَ اللّهُ،واُحِبُّ أن ألقی رَبّی وقَد صَلَّیتُ هذِهِ الصَّلاةَ الَّتی دَنا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الحُسَینُ علیه السّلام رَأسَهُ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ذَکَرتَ الصَّلاةَ،جَعَلَکَ اللّهُ مِنَ المُصَلّینَ الذّاکِرینَ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نَعَم،هذا أوَّلُ وَقتِها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سَلوهُم أن یَکُفّوا عَنّا حَتّی نُصَلِّیَ</w:t>
      </w:r>
      <w:r>
        <w:rPr>
          <w:rFonts w:eastAsia="Amiri" w:cs="Amiri" w:ascii="Amiri" w:hAnsi="Amiri"/>
          <w:color w:val="111111"/>
          <w:sz w:val="28"/>
          <w:szCs w:val="28"/>
          <w:rtl w:val="true"/>
          <w:lang w:bidi="ar-SA"/>
        </w:rPr>
        <w:t xml:space="preserve">. </w:t>
      </w:r>
      <w:r>
        <w:rPr>
          <w:rStyle w:val="FootnoteAnchor"/>
          <w:rtl w:val="true"/>
        </w:rPr>
        <w:footnoteReference w:id="425"/>
      </w:r>
      <w:bookmarkStart w:id="358" w:name="pg14260_143004"/>
    </w:p>
    <w:p>
      <w:pPr>
        <w:pStyle w:val="Heading5"/>
        <w:numPr>
          <w:ilvl w:val="4"/>
          <w:numId w:val="1"/>
        </w:numPr>
        <w:rPr/>
      </w:pPr>
      <w:bookmarkStart w:id="359" w:name="__RefHeading___Toc6062792_3381743652"/>
      <w:bookmarkStart w:id="360" w:name="_Toc128"/>
      <w:bookmarkEnd w:id="358"/>
      <w:bookmarkEnd w:id="359"/>
      <w:r>
        <w:rPr/>
        <w:t>9/3</w:t>
      </w:r>
      <w:r>
        <w:rPr>
          <w:rtl w:val="true"/>
        </w:rPr>
        <w:t xml:space="preserve"> </w:t>
      </w:r>
      <w:r>
        <w:rPr>
          <w:rtl w:val="true"/>
        </w:rPr>
        <w:t>ثَوابُ تَعقیبِ صَلاةِ الصُّبحِ‌</w:t>
      </w:r>
      <w:bookmarkEnd w:id="360"/>
    </w:p>
    <w:p>
      <w:pPr>
        <w:pStyle w:val="BookText"/>
        <w:rPr/>
      </w:pPr>
      <w:r>
        <w:rPr>
          <w:rFonts w:eastAsia="Amiri" w:cs="Amiri" w:ascii="Amiri" w:hAnsi="Amiri"/>
          <w:color w:val="111111"/>
          <w:sz w:val="28"/>
          <w:szCs w:val="28"/>
          <w:lang w:bidi="ar-SA"/>
        </w:rPr>
        <w:t>4023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 عن ابن عمر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امرِئٍ مُسلِمٍ جَلَسَ فی مُصَلّاهُ الَّذی صَلّی فیهِ الفَجرَ،یَذکُرُ اللّهَ تَعالی حَتّی تَطلُعَ الشَّمسُ،کانَ لَهُ مِنَ الأَجرِ کَحاجِّ بَیتِ اللّهِ تَعالی،وغَفَرَ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جَلَسَ فیهِ حَتّی تَکونَ ساعَةٌ تَحُلُّ فیهَا الصَّلاةُ،فَصَلّی رَکعَتَینِ أو أربَعاً،غُفِرَ لَهُ ما سَلَفَ مِن ذَنبِهِ،وکانَ لَهُ مِنَ الأَجرِ کَحاجِّ بَیتِ اللّهِ</w:t>
      </w:r>
      <w:r>
        <w:rPr>
          <w:rFonts w:eastAsia="Amiri" w:cs="Amiri" w:ascii="Amiri" w:hAnsi="Amiri"/>
          <w:color w:val="111111"/>
          <w:sz w:val="28"/>
          <w:szCs w:val="28"/>
          <w:rtl w:val="true"/>
          <w:lang w:bidi="ar-SA"/>
        </w:rPr>
        <w:t xml:space="preserve">. </w:t>
      </w:r>
      <w:r>
        <w:rPr>
          <w:rStyle w:val="FootnoteAnchor"/>
          <w:rtl w:val="true"/>
        </w:rPr>
        <w:footnoteReference w:id="426"/>
      </w:r>
    </w:p>
    <w:p>
      <w:pPr>
        <w:pStyle w:val="Heading5"/>
        <w:numPr>
          <w:ilvl w:val="4"/>
          <w:numId w:val="1"/>
        </w:numPr>
        <w:rPr/>
      </w:pPr>
      <w:bookmarkStart w:id="361" w:name="__RefHeading___Toc6062794_3381743652"/>
      <w:bookmarkStart w:id="362" w:name="_Toc129"/>
      <w:bookmarkEnd w:id="361"/>
      <w:r>
        <w:rPr/>
        <w:t>10/3</w:t>
      </w:r>
      <w:r>
        <w:rPr>
          <w:rtl w:val="true"/>
        </w:rPr>
        <w:t xml:space="preserve"> </w:t>
      </w:r>
      <w:r>
        <w:rPr>
          <w:rtl w:val="true"/>
        </w:rPr>
        <w:t>صَلاةُ المَریضِ‌</w:t>
      </w:r>
      <w:bookmarkEnd w:id="362"/>
    </w:p>
    <w:p>
      <w:pPr>
        <w:pStyle w:val="BookText"/>
        <w:rPr/>
      </w:pPr>
      <w:r>
        <w:rPr>
          <w:rFonts w:eastAsia="Amiri" w:cs="Amiri" w:ascii="Amiri" w:hAnsi="Amiri"/>
          <w:color w:val="111111"/>
          <w:sz w:val="28"/>
          <w:szCs w:val="28"/>
          <w:lang w:bidi="ar-SA"/>
        </w:rPr>
        <w:t>4024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الدارقطنی بإسناده عن الحسین بن علیّ عن علیّ بن أبی طالب علیهما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المَریضُ قائِماً إنِ استَطاعَ،فَإِن لَم یَستَطِع صَلّی قاعِداً،فَإِن لَم یَستَطِع أن یَسجُدَ أومَأَ وجَعَلَ سُجودَهُ أخفَضَ مِن رُکوعِهِ،فَإِن لَم یَستَطِع أن یُصَلِّیَ قاعِداً صَلّی عَلی جَنبِهِ الأَیمَنِ مُستَقبِلَ القِبلَةِ،فَإِن لَم یَستَطِع أن یُصَلِّیَ عَلی جَنبِهِ الأَیمَنِ صَلّی مُستَلقِیاً ورِجلاهُ مِمّا یَلِی القِبلَةَ</w:t>
      </w:r>
      <w:r>
        <w:rPr>
          <w:rFonts w:eastAsia="Amiri" w:cs="Amiri" w:ascii="Amiri" w:hAnsi="Amiri"/>
          <w:color w:val="111111"/>
          <w:sz w:val="28"/>
          <w:szCs w:val="28"/>
          <w:rtl w:val="true"/>
          <w:lang w:bidi="ar-SA"/>
        </w:rPr>
        <w:t xml:space="preserve">. </w:t>
      </w:r>
      <w:r>
        <w:rPr>
          <w:rStyle w:val="FootnoteAnchor"/>
          <w:rtl w:val="true"/>
        </w:rPr>
        <w:footnoteReference w:id="42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هذا،مع ملاحظة أنّ المعروف لدی فقهاء الشیعة أنّ من لم یستطع الصلاة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الجنب الأیمن صلّی علی الجنب الأیسر،فإن لم یستطع صلّی مستلقیاً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ورد فی ذلک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نحو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1037</w:t>
      </w:r>
      <w:r>
        <w:rPr>
          <w:rFonts w:eastAsia="IRNazanin" w:cs="IRNazanin"/>
          <w:color w:val="111111"/>
          <w:sz w:val="28"/>
          <w:szCs w:val="28"/>
          <w:rtl w:val="true"/>
          <w:lang w:bidi="fa-IR"/>
        </w:rPr>
        <w:t>.</w:t>
      </w:r>
      <w:bookmarkStart w:id="363" w:name="pg14260_143005"/>
    </w:p>
    <w:p>
      <w:pPr>
        <w:pStyle w:val="BookText"/>
        <w:rPr/>
      </w:pPr>
      <w:bookmarkEnd w:id="363"/>
      <w:r>
        <w:rPr>
          <w:rFonts w:eastAsia="Amiri" w:cs="Amiri" w:ascii="Amiri" w:hAnsi="Amiri"/>
          <w:color w:val="111111"/>
          <w:sz w:val="28"/>
          <w:szCs w:val="28"/>
          <w:lang w:bidi="ar-SA"/>
        </w:rPr>
        <w:t>4025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بإسناده عن الحسین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یَستَطِعِ الرَّجُلُ أن یُصَلِّیَ قائِماً فَلیُصَلِّ جالِساً،فَإِن لَم یَستَطِع أن یُصَلِّیَ جالِساً فَلیُصَلِّ مُستَلقِیاً ناصِباً رِجلَیهِ حِیالَ القِبلَةِ یُومِئُ إیماءً</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الصلت عبدالسّلام بن صالح عن الإمام الرضا عن آبائه علیهم السّلام و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صحیفة الإمام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عن أحمد بن عامر الطائی عن الإمام الرضا عن آبائه علیهم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علیّ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موسَی بنَ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یَکونُ فی صَلاتِهِ،أیَضَعُ إحدی یَدَیهِ عَلَی الاُخری بِکَفِّهِ أو ذِراعِهِ؟قالَ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یَصلُحُ ذلِکَ،فَإِن فَعَلَ فَلا یَعودُ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أبی جَعفَراً علیه السّلام عَن ذلِکَ،فَقالَ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أبی مُحَمَّدُ بنُ عَلِیٍّ عَن أبیهِ عَلِیِّ بنِ الحُسَینِ عَن أبیهِ الحُسَینِ بنِ عَلِیٍّ عَن أبیهِ عَلِیِّ بنِ أبی طالِبٍ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عَمَلٌ،ولَیسَ فِی الصَّلاةِ عَمَلٌ</w:t>
      </w:r>
      <w:r>
        <w:rPr>
          <w:rFonts w:eastAsia="Amiri" w:cs="Amiri" w:ascii="Amiri" w:hAnsi="Amiri"/>
          <w:color w:val="111111"/>
          <w:sz w:val="28"/>
          <w:szCs w:val="28"/>
          <w:rtl w:val="true"/>
          <w:lang w:bidi="ar-SA"/>
        </w:rPr>
        <w:t xml:space="preserve">. </w:t>
      </w:r>
      <w:r>
        <w:rPr>
          <w:rStyle w:val="FootnoteAnchor"/>
          <w:rtl w:val="true"/>
        </w:rPr>
        <w:footnoteReference w:id="429"/>
      </w:r>
    </w:p>
    <w:p>
      <w:pPr>
        <w:pStyle w:val="Heading5"/>
        <w:numPr>
          <w:ilvl w:val="4"/>
          <w:numId w:val="1"/>
        </w:numPr>
        <w:rPr/>
      </w:pPr>
      <w:bookmarkStart w:id="364" w:name="__RefHeading___Toc6062796_3381743652"/>
      <w:bookmarkStart w:id="365" w:name="_Toc130"/>
      <w:bookmarkEnd w:id="364"/>
      <w:r>
        <w:rPr/>
        <w:t>11/3</w:t>
      </w:r>
      <w:r>
        <w:rPr>
          <w:rtl w:val="true"/>
        </w:rPr>
        <w:t xml:space="preserve"> </w:t>
      </w:r>
      <w:r>
        <w:rPr>
          <w:rtl w:val="true"/>
        </w:rPr>
        <w:t>صَلاةُ الحاجَةِ‌</w:t>
      </w:r>
      <w:bookmarkEnd w:id="365"/>
    </w:p>
    <w:p>
      <w:pPr>
        <w:pStyle w:val="BookText"/>
        <w:rPr/>
      </w:pPr>
      <w:r>
        <w:rPr>
          <w:rFonts w:eastAsia="Amiri" w:cs="Amiri" w:ascii="Amiri" w:hAnsi="Amiri"/>
          <w:color w:val="111111"/>
          <w:sz w:val="28"/>
          <w:szCs w:val="28"/>
          <w:lang w:bidi="ar-SA"/>
        </w:rPr>
        <w:t>4027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أربَعَ رَکَعاتٍ تُحسِنُ قُنوتَهُنَّ وأرکانَهُنَّ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تَقرَأُ فِی 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مَرَّةً،و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 نِعْمَ الْوَکِیلُ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مَرَّةً،وقَولَهُ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قُوَّةَ إِلاّ بِاللّهِ إِنْ تَرَنِ أَنَا أَقَلَّ مِنْکَ مالاً وَ وَلَداً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bookmarkStart w:id="366" w:name="pg14260_143006"/>
    </w:p>
    <w:p>
      <w:pPr>
        <w:pStyle w:val="BookText"/>
        <w:rPr/>
      </w:pPr>
      <w:bookmarkEnd w:id="366"/>
      <w:r>
        <w:rPr>
          <w:rFonts w:ascii="Amiri" w:hAnsi="Amiri" w:eastAsia="Amiri" w:cs="Amiri"/>
          <w:color w:val="111111"/>
          <w:sz w:val="28"/>
          <w:sz w:val="28"/>
          <w:szCs w:val="28"/>
          <w:rtl w:val="true"/>
          <w:lang w:bidi="ar-SA"/>
        </w:rPr>
        <w:t>وفِی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مَرَّةً،وقَولَهُ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سُبْحانَکَ إِنِّی کُنْتُ مِنَ الظّالِمِینَ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مَرَّةً،و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أُفَوِّضُ أَمْرِی إِلَی اللّهِ إِنَّ اللّهَ بَصِیرٌ بِالْعِبادِ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تَسأَلُ حاجَتَکَ</w:t>
      </w:r>
      <w:r>
        <w:rPr>
          <w:rFonts w:eastAsia="Amiri" w:cs="Amiri" w:ascii="Amiri" w:hAnsi="Amiri"/>
          <w:color w:val="111111"/>
          <w:sz w:val="28"/>
          <w:szCs w:val="28"/>
          <w:rtl w:val="true"/>
          <w:lang w:bidi="ar-SA"/>
        </w:rPr>
        <w:t xml:space="preserve">. </w:t>
      </w:r>
      <w:r>
        <w:rPr>
          <w:rStyle w:val="FootnoteAnchor"/>
          <w:rtl w:val="true"/>
        </w:rPr>
        <w:footnoteReference w:id="430"/>
      </w:r>
    </w:p>
    <w:p>
      <w:pPr>
        <w:pStyle w:val="Heading5"/>
        <w:numPr>
          <w:ilvl w:val="4"/>
          <w:numId w:val="1"/>
        </w:numPr>
        <w:rPr/>
      </w:pPr>
      <w:bookmarkStart w:id="367" w:name="__RefHeading___Toc6062798_3381743652"/>
      <w:bookmarkStart w:id="368" w:name="_Toc131"/>
      <w:bookmarkEnd w:id="367"/>
      <w:r>
        <w:rPr/>
        <w:t>12/3</w:t>
      </w:r>
      <w:r>
        <w:rPr>
          <w:rtl w:val="true"/>
        </w:rPr>
        <w:t xml:space="preserve"> </w:t>
      </w:r>
      <w:r>
        <w:rPr>
          <w:rtl w:val="true"/>
        </w:rPr>
        <w:t>الصَّلاةُ عَلَی المُنافِقِ‌</w:t>
      </w:r>
      <w:bookmarkEnd w:id="368"/>
    </w:p>
    <w:p>
      <w:pPr>
        <w:pStyle w:val="BookText"/>
        <w:rPr/>
      </w:pPr>
      <w:r>
        <w:rPr>
          <w:rFonts w:eastAsia="Amiri" w:cs="Amiri" w:ascii="Amiri" w:hAnsi="Amiri"/>
          <w:color w:val="111111"/>
          <w:sz w:val="28"/>
          <w:szCs w:val="28"/>
          <w:lang w:bidi="ar-SA"/>
        </w:rPr>
        <w:t>4028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عامر بن السمط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المُنافِقینَ ماتَ، فَخَرَجَ الحُسَینُ بنُ عَلِیٍّ صَلَواتُ اللّهِ عَلَیهِما یَمشی مَعَهُ فَلَقِیَهُ مَولیً لَهُ،فَقالَ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تَذهَبُ یا فُلانُ؟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 مِن جِنازَةِ هذَا المُنافِقِ أن اصَلِّیَ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أن تَقومَ عَلی یَمینی فَما تَسمَعُنی أقولُ فَقُل مِثلَهُ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أن کَبَّرَ عَلَیهِ وَلِیُّهُ،قالَ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أکبَرُ،اللّهُمَّ العَن فُلاناً عَبدَکَ ألفَ لَعنَةٍ مُؤتَلِفَةٍ غَیرَ مُختَلِفَةٍ،اللّهُمَّ أخزِ عَبدَکَ فی عِبادِکَ وبِلادِکَ،وَاصلِهِ حَرَّ نارِکَ، وأذِقهُ أشَدَّ عَذابِکَ،فَإِنَّهُ کانَ یَتَوَلّی أعداءَکَ ویُعادی أولِیاءَکَ،ویُبغِضُ أهلَ بَیتِ نَبِیِّکَ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43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9" w:name="pg14260_143008"/>
      <w:bookmarkStart w:id="370" w:name="pg14260_143008"/>
      <w:bookmarkEnd w:id="370"/>
    </w:p>
    <w:p>
      <w:pPr>
        <w:pStyle w:val="Heading4"/>
        <w:numPr>
          <w:ilvl w:val="3"/>
          <w:numId w:val="1"/>
        </w:numPr>
        <w:rPr/>
      </w:pPr>
      <w:bookmarkStart w:id="371" w:name="pg14260_143008"/>
      <w:bookmarkStart w:id="372" w:name="__RefHeading___Toc6062800_3381743652"/>
      <w:bookmarkStart w:id="373" w:name="_Toc132"/>
      <w:bookmarkEnd w:id="371"/>
      <w:bookmarkEnd w:id="372"/>
      <w:r>
        <w:rPr>
          <w:rtl w:val="true"/>
        </w:rPr>
        <w:t>الفَصلُ الرّابِعُ</w:t>
      </w:r>
      <w:r>
        <w:rPr>
          <w:rtl w:val="true"/>
        </w:rPr>
        <w:t>:</w:t>
      </w:r>
      <w:r>
        <w:rPr>
          <w:rtl w:val="true"/>
        </w:rPr>
        <w:t>الصّوم</w:t>
      </w:r>
      <w:bookmarkEnd w:id="373"/>
    </w:p>
    <w:p>
      <w:pPr>
        <w:pStyle w:val="Heading5"/>
        <w:numPr>
          <w:ilvl w:val="4"/>
          <w:numId w:val="1"/>
        </w:numPr>
        <w:rPr/>
      </w:pPr>
      <w:bookmarkStart w:id="374" w:name="__RefHeading___Toc6062802_3381743652"/>
      <w:bookmarkStart w:id="375" w:name="_Toc133"/>
      <w:bookmarkEnd w:id="374"/>
      <w:r>
        <w:rPr/>
        <w:t>1/4</w:t>
      </w:r>
      <w:r>
        <w:rPr>
          <w:rtl w:val="true"/>
        </w:rPr>
        <w:t xml:space="preserve"> </w:t>
      </w:r>
      <w:r>
        <w:rPr>
          <w:rtl w:val="true"/>
        </w:rPr>
        <w:t>حِکمَةُ الصَّومِ‌</w:t>
      </w:r>
      <w:bookmarkEnd w:id="375"/>
    </w:p>
    <w:p>
      <w:pPr>
        <w:pStyle w:val="BookText"/>
        <w:rPr/>
      </w:pPr>
      <w:r>
        <w:rPr>
          <w:rFonts w:eastAsia="Amiri" w:cs="Amiri" w:ascii="Amiri" w:hAnsi="Amiri"/>
          <w:color w:val="111111"/>
          <w:sz w:val="28"/>
          <w:szCs w:val="28"/>
          <w:lang w:bidi="ar-SA"/>
        </w:rPr>
        <w:t>4029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افتَرَضَ اللّهُ عز و جل عَلَی عَبیدِهِ الصَّومَ؟قالَ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لِیَجِدَ الغَنِیُّ مَسَّ الجوعِ،فَیَعودَ بِالفَضلِ عَلَی المَساکینِ</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376" w:name="__RefHeading___Toc6062804_3381743652"/>
      <w:bookmarkStart w:id="377" w:name="_Toc134"/>
      <w:bookmarkEnd w:id="376"/>
      <w:r>
        <w:rPr/>
        <w:t>2/4</w:t>
      </w:r>
      <w:r>
        <w:rPr>
          <w:rtl w:val="true"/>
        </w:rPr>
        <w:t xml:space="preserve"> </w:t>
      </w:r>
      <w:r>
        <w:rPr>
          <w:rtl w:val="true"/>
        </w:rPr>
        <w:t>تُحفَةُ الصّائِمِ‌</w:t>
      </w:r>
      <w:bookmarkEnd w:id="377"/>
    </w:p>
    <w:p>
      <w:pPr>
        <w:pStyle w:val="BookText"/>
        <w:rPr/>
      </w:pPr>
      <w:r>
        <w:rPr>
          <w:rFonts w:eastAsia="Amiri" w:cs="Amiri" w:ascii="Amiri" w:hAnsi="Amiri"/>
          <w:color w:val="111111"/>
          <w:sz w:val="28"/>
          <w:szCs w:val="28"/>
          <w:lang w:bidi="ar-SA"/>
        </w:rPr>
        <w:t>4030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الحُسَینُ بنُ عَلِیٍّ علیه السّلام إذا صامَ یَتَطَیَّبُ بِالطّیبِ،ویَقولُ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الطّیبُ تُحفَةُ الصّائِمِ</w:t>
      </w:r>
      <w:r>
        <w:rPr>
          <w:rFonts w:eastAsia="Amiri" w:cs="Amiri" w:ascii="Amiri" w:hAnsi="Amiri"/>
          <w:color w:val="111111"/>
          <w:sz w:val="28"/>
          <w:szCs w:val="28"/>
          <w:rtl w:val="true"/>
          <w:lang w:bidi="ar-SA"/>
        </w:rPr>
        <w:t xml:space="preserve">. </w:t>
      </w:r>
      <w:r>
        <w:rPr>
          <w:rStyle w:val="FootnoteAnchor"/>
          <w:rtl w:val="true"/>
        </w:rPr>
        <w:footnoteReference w:id="43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أصحابِهِ فی جَماعَةٍ مِنهُم،فَأَکَلوا ولَم یَأکُلِ الحُسَینُ علیه السّلام</w:t>
      </w:r>
      <w:r>
        <w:rPr>
          <w:rFonts w:eastAsia="Amiri" w:cs="Amiri" w:ascii="Amiri" w:hAnsi="Amiri"/>
          <w:color w:val="111111"/>
          <w:sz w:val="28"/>
          <w:szCs w:val="28"/>
          <w:rtl w:val="true"/>
          <w:lang w:bidi="ar-SA"/>
        </w:rPr>
        <w:t xml:space="preserve">. </w:t>
      </w:r>
      <w:bookmarkStart w:id="378" w:name="pg14260_143009"/>
    </w:p>
    <w:p>
      <w:pPr>
        <w:pStyle w:val="BookText"/>
        <w:rPr/>
      </w:pPr>
      <w:bookmarkEnd w:id="378"/>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تَأکُلُ؟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لَصائِمٌ،ولکِن تُحفَةَ الصّائِمِ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الدُّهنُ وَالمِجمَرُ </w:t>
      </w:r>
      <w:r>
        <w:rPr>
          <w:rStyle w:val="FootnoteAnchor"/>
          <w:rtl w:val="true"/>
        </w:rPr>
        <w:footnoteReference w:id="4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یوضع فیه النار للبخور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79" w:name="__RefHeading___Toc6062806_3381743652"/>
      <w:bookmarkStart w:id="380" w:name="_Toc135"/>
      <w:bookmarkEnd w:id="379"/>
      <w:r>
        <w:rPr/>
        <w:t>3/4</w:t>
      </w:r>
      <w:r>
        <w:rPr>
          <w:rtl w:val="true"/>
        </w:rPr>
        <w:t xml:space="preserve"> </w:t>
      </w:r>
      <w:r>
        <w:rPr>
          <w:rtl w:val="true"/>
        </w:rPr>
        <w:t>فَضلُ السَّحورِ</w:t>
      </w:r>
      <w:bookmarkEnd w:id="380"/>
    </w:p>
    <w:p>
      <w:pPr>
        <w:pStyle w:val="BookText"/>
        <w:rPr/>
      </w:pP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بإسناده عن الحسین بن علیّ عن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ومَلائِکَتَهُ یُصَلّونَ عَلَی المُستَغفِرینَ وَالمُتَسَحِّرینَ بِالأَسحارِ،فَتَسَحَّروا ولَو بِجُرَعِ الماءِ</w:t>
      </w:r>
      <w:r>
        <w:rPr>
          <w:rFonts w:eastAsia="Amiri" w:cs="Amiri" w:ascii="Amiri" w:hAnsi="Amiri"/>
          <w:color w:val="111111"/>
          <w:sz w:val="28"/>
          <w:szCs w:val="28"/>
          <w:rtl w:val="true"/>
          <w:lang w:bidi="ar-SA"/>
        </w:rPr>
        <w:t xml:space="preserve">. </w:t>
      </w:r>
      <w:r>
        <w:rPr>
          <w:rStyle w:val="FootnoteAnchor"/>
          <w:rtl w:val="true"/>
        </w:rPr>
        <w:footnoteReference w:id="435"/>
      </w:r>
    </w:p>
    <w:p>
      <w:pPr>
        <w:pStyle w:val="Heading5"/>
        <w:numPr>
          <w:ilvl w:val="4"/>
          <w:numId w:val="1"/>
        </w:numPr>
        <w:rPr/>
      </w:pPr>
      <w:bookmarkStart w:id="381" w:name="__RefHeading___Toc6062808_3381743652"/>
      <w:bookmarkStart w:id="382" w:name="_Toc136"/>
      <w:bookmarkEnd w:id="381"/>
      <w:r>
        <w:rPr/>
        <w:t>4/4</w:t>
      </w:r>
      <w:r>
        <w:rPr>
          <w:rtl w:val="true"/>
        </w:rPr>
        <w:t xml:space="preserve"> </w:t>
      </w:r>
      <w:r>
        <w:rPr>
          <w:rtl w:val="true"/>
        </w:rPr>
        <w:t>الإِفطارُ بِالتَّمرِ</w:t>
      </w:r>
      <w:bookmarkEnd w:id="38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 عن الحسین بن علیّ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یَبتَدِئُ طَعامَهُ إذا کانَ صائِماً بِالتَّمرِ</w:t>
      </w:r>
      <w:r>
        <w:rPr>
          <w:rFonts w:eastAsia="Amiri" w:cs="Amiri" w:ascii="Amiri" w:hAnsi="Amiri"/>
          <w:color w:val="111111"/>
          <w:sz w:val="28"/>
          <w:szCs w:val="28"/>
          <w:rtl w:val="true"/>
          <w:lang w:bidi="ar-SA"/>
        </w:rPr>
        <w:t xml:space="preserve">. </w:t>
      </w:r>
      <w:r>
        <w:rPr>
          <w:rStyle w:val="FootnoteAnchor"/>
          <w:rtl w:val="true"/>
        </w:rPr>
        <w:footnoteReference w:id="436"/>
      </w:r>
      <w:bookmarkStart w:id="383" w:name="pg14260_143010"/>
    </w:p>
    <w:p>
      <w:pPr>
        <w:pStyle w:val="Heading5"/>
        <w:numPr>
          <w:ilvl w:val="4"/>
          <w:numId w:val="1"/>
        </w:numPr>
        <w:rPr/>
      </w:pPr>
      <w:bookmarkStart w:id="384" w:name="__RefHeading___Toc6062810_3381743652"/>
      <w:bookmarkStart w:id="385" w:name="_Toc137"/>
      <w:bookmarkEnd w:id="383"/>
      <w:bookmarkEnd w:id="384"/>
      <w:r>
        <w:rPr/>
        <w:t>5/4</w:t>
      </w:r>
      <w:r>
        <w:rPr>
          <w:rtl w:val="true"/>
        </w:rPr>
        <w:t xml:space="preserve"> </w:t>
      </w:r>
      <w:r>
        <w:rPr>
          <w:rtl w:val="true"/>
        </w:rPr>
        <w:t>فَضلُ صَومِ رَجَبٍ و شَعبانَ‌</w:t>
      </w:r>
      <w:bookmarkEnd w:id="385"/>
    </w:p>
    <w:p>
      <w:pPr>
        <w:pStyle w:val="BookText"/>
        <w:rPr/>
      </w:pPr>
      <w:r>
        <w:rPr>
          <w:rFonts w:eastAsia="Amiri" w:cs="Amiri" w:ascii="Amiri" w:hAnsi="Amiri"/>
          <w:color w:val="111111"/>
          <w:sz w:val="28"/>
          <w:szCs w:val="28"/>
          <w:lang w:bidi="ar-SA"/>
        </w:rPr>
        <w:t>4034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واسط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رَجَبٍ وشَعبانَ تَوبَةٌ مِنَ اللّهِ عز و جل</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الأشهر الثلاثة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أمیرَ المُؤمِنینَ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شَعبانَ مَحَبَّةَ نَبِیِّ اللّهِ صلّی اللّه علیه و آله وتَقَرُّباً إلَی اللّهِ عز و جل؛أحَبَّهُ اللّهُ عز و جل،وقَرَّبَهُ مِن کَرامَتِهِ یَومَ القِیامَةِ،وأوجَبَ لَهُ الجَنَّةَ</w:t>
      </w:r>
      <w:r>
        <w:rPr>
          <w:rFonts w:eastAsia="Amiri" w:cs="Amiri" w:ascii="Amiri" w:hAnsi="Amiri"/>
          <w:color w:val="111111"/>
          <w:sz w:val="28"/>
          <w:szCs w:val="28"/>
          <w:rtl w:val="true"/>
          <w:lang w:bidi="ar-SA"/>
        </w:rPr>
        <w:t xml:space="preserve">. </w:t>
      </w:r>
      <w:r>
        <w:rPr>
          <w:rStyle w:val="FootnoteAnchor"/>
          <w:rtl w:val="true"/>
        </w:rPr>
        <w:footnoteReference w:id="438"/>
      </w:r>
    </w:p>
    <w:p>
      <w:pPr>
        <w:pStyle w:val="Heading5"/>
        <w:numPr>
          <w:ilvl w:val="4"/>
          <w:numId w:val="1"/>
        </w:numPr>
        <w:rPr/>
      </w:pPr>
      <w:bookmarkStart w:id="386" w:name="__RefHeading___Toc6062812_3381743652"/>
      <w:bookmarkStart w:id="387" w:name="_Toc138"/>
      <w:bookmarkEnd w:id="386"/>
      <w:r>
        <w:rPr/>
        <w:t>6/4</w:t>
      </w:r>
      <w:r>
        <w:rPr>
          <w:rtl w:val="true"/>
        </w:rPr>
        <w:t xml:space="preserve"> </w:t>
      </w:r>
      <w:r>
        <w:rPr>
          <w:rtl w:val="true"/>
        </w:rPr>
        <w:t>فَضلُ صَومِ الجُمُعَةِ‌</w:t>
      </w:r>
      <w:bookmarkEnd w:id="38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بإسناده عن الحسین بن علیّ عن أبیه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یَومَ الجُمُعَةِ صَبراً وَاحتِساباً،اُعطِیَ ثَوابَ صِیامِ عَشَرَةِ أیّامٍ غُرٍّ زُهرٍ لا تُشاکِلُ أیّامَ الدُّنیا</w:t>
      </w:r>
      <w:r>
        <w:rPr>
          <w:rFonts w:eastAsia="Amiri" w:cs="Amiri" w:ascii="Amiri" w:hAnsi="Amiri"/>
          <w:color w:val="111111"/>
          <w:sz w:val="28"/>
          <w:szCs w:val="28"/>
          <w:rtl w:val="true"/>
          <w:lang w:bidi="ar-SA"/>
        </w:rPr>
        <w:t xml:space="preserve">. </w:t>
      </w:r>
      <w:r>
        <w:rPr>
          <w:rStyle w:val="FootnoteAnchor"/>
          <w:rtl w:val="true"/>
        </w:rPr>
        <w:footnoteReference w:id="43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8" w:name="pg14260_143012"/>
      <w:bookmarkStart w:id="389" w:name="pg14260_143012"/>
      <w:bookmarkEnd w:id="389"/>
    </w:p>
    <w:p>
      <w:pPr>
        <w:pStyle w:val="Heading4"/>
        <w:numPr>
          <w:ilvl w:val="3"/>
          <w:numId w:val="1"/>
        </w:numPr>
        <w:rPr/>
      </w:pPr>
      <w:bookmarkStart w:id="390" w:name="pg14260_143012"/>
      <w:bookmarkStart w:id="391" w:name="__RefHeading___Toc6062814_3381743652"/>
      <w:bookmarkStart w:id="392" w:name="_Toc139"/>
      <w:bookmarkEnd w:id="390"/>
      <w:bookmarkEnd w:id="391"/>
      <w:r>
        <w:rPr>
          <w:rtl w:val="true"/>
        </w:rPr>
        <w:t>الفَصلُ الخامِسُ</w:t>
      </w:r>
      <w:r>
        <w:rPr>
          <w:rtl w:val="true"/>
        </w:rPr>
        <w:t>:</w:t>
      </w:r>
      <w:r>
        <w:rPr>
          <w:rtl w:val="true"/>
        </w:rPr>
        <w:t>الحجّ والعمرة والطّواف</w:t>
      </w:r>
      <w:bookmarkEnd w:id="392"/>
    </w:p>
    <w:p>
      <w:pPr>
        <w:pStyle w:val="Heading5"/>
        <w:numPr>
          <w:ilvl w:val="4"/>
          <w:numId w:val="1"/>
        </w:numPr>
        <w:rPr/>
      </w:pPr>
      <w:bookmarkStart w:id="393" w:name="__RefHeading___Toc6062816_3381743652"/>
      <w:bookmarkStart w:id="394" w:name="_Toc140"/>
      <w:bookmarkEnd w:id="393"/>
      <w:r>
        <w:rPr/>
        <w:t>1/5</w:t>
      </w:r>
      <w:r>
        <w:rPr>
          <w:rtl w:val="true"/>
        </w:rPr>
        <w:t xml:space="preserve"> </w:t>
      </w:r>
      <w:r>
        <w:rPr>
          <w:rtl w:val="true"/>
        </w:rPr>
        <w:t>التَّحذیرُ مِن تَرکِ الحَجِّ‌</w:t>
      </w:r>
      <w:bookmarkEnd w:id="394"/>
    </w:p>
    <w:p>
      <w:pPr>
        <w:pStyle w:val="BookText"/>
        <w:rPr/>
      </w:pPr>
      <w:r>
        <w:rPr>
          <w:rFonts w:eastAsia="Amiri" w:cs="Amiri" w:ascii="Amiri" w:hAnsi="Amiri"/>
          <w:color w:val="111111"/>
          <w:sz w:val="28"/>
          <w:szCs w:val="28"/>
          <w:lang w:bidi="ar-SA"/>
        </w:rPr>
        <w:t>4037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الذرّیّة الطاهرة بإسناده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ولا أمَةٍ یَدَعُ الحَجَّ وهُوَ یَجِدُ السَّبیلَ إلَیهِ،لِحاجَةٍ مِن حَوائِجِ الدُّنیا،إلّانَظَرَ إلَی المُحَلِّقینَ قَبلَ أن یَقضِیَ اللّهُ تِلکَ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الإِسلامِ</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حمزة الثمالی عن الإمام الصادق عن أبیه علیهما السّلام، 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الأصبهانی عن الإمام الباقر عن أبیه عنه علیهم السّلام نحوه</w:t>
      </w:r>
      <w:r>
        <w:rPr>
          <w:rFonts w:eastAsia="IRNazanin" w:cs="IRNazanin"/>
          <w:color w:val="111111"/>
          <w:sz w:val="28"/>
          <w:szCs w:val="28"/>
          <w:rtl w:val="true"/>
          <w:lang w:bidi="fa-IR"/>
        </w:rPr>
        <w:t>.</w:t>
      </w:r>
    </w:p>
    <w:p>
      <w:pPr>
        <w:pStyle w:val="Heading5"/>
        <w:numPr>
          <w:ilvl w:val="4"/>
          <w:numId w:val="1"/>
        </w:numPr>
        <w:rPr/>
      </w:pPr>
      <w:bookmarkStart w:id="395" w:name="__RefHeading___Toc6062818_3381743652"/>
      <w:bookmarkStart w:id="396" w:name="_Toc141"/>
      <w:bookmarkEnd w:id="395"/>
      <w:r>
        <w:rPr/>
        <w:t>2/5</w:t>
      </w:r>
      <w:r>
        <w:rPr>
          <w:rtl w:val="true"/>
        </w:rPr>
        <w:t xml:space="preserve"> </w:t>
      </w:r>
      <w:r>
        <w:rPr>
          <w:rtl w:val="true"/>
        </w:rPr>
        <w:t>جِهادٌ لا شَوکَةَ فیهِ‌</w:t>
      </w:r>
      <w:bookmarkEnd w:id="396"/>
    </w:p>
    <w:p>
      <w:pPr>
        <w:pStyle w:val="BookText"/>
        <w:rPr/>
      </w:pPr>
      <w:r>
        <w:rPr>
          <w:rFonts w:eastAsia="Amiri" w:cs="Amiri" w:ascii="Amiri" w:hAnsi="Amiri"/>
          <w:color w:val="111111"/>
          <w:sz w:val="28"/>
          <w:szCs w:val="28"/>
          <w:lang w:bidi="ar-SA"/>
        </w:rPr>
        <w:t>4038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عن عبایة بن رفاعة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 آله،فَقالَ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جَبانٌ،وإنّی ضَعیفٌ</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هَلُمَّ إلی جِهادٍ لا شَوکَةَ </w:t>
      </w:r>
      <w:r>
        <w:rPr>
          <w:rStyle w:val="FootnoteAnchor"/>
          <w:rtl w:val="true"/>
        </w:rPr>
        <w:footnoteReference w:id="441"/>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Style w:val="FootnoteAnchor"/>
          <w:rtl w:val="true"/>
        </w:rPr>
        <w:footnoteReference w:id="442"/>
      </w:r>
      <w:bookmarkStart w:id="397" w:name="pg14260_143013"/>
    </w:p>
    <w:p>
      <w:pPr>
        <w:pStyle w:val="Heading5"/>
        <w:numPr>
          <w:ilvl w:val="4"/>
          <w:numId w:val="1"/>
        </w:numPr>
        <w:rPr/>
      </w:pPr>
      <w:bookmarkStart w:id="398" w:name="__RefHeading___Toc6062820_3381743652"/>
      <w:bookmarkStart w:id="399" w:name="_Toc142"/>
      <w:bookmarkEnd w:id="397"/>
      <w:bookmarkEnd w:id="398"/>
      <w:r>
        <w:rPr/>
        <w:t>3/5</w:t>
      </w:r>
      <w:r>
        <w:rPr>
          <w:rtl w:val="true"/>
        </w:rPr>
        <w:t xml:space="preserve"> </w:t>
      </w:r>
      <w:r>
        <w:rPr>
          <w:rtl w:val="true"/>
        </w:rPr>
        <w:t>ما یَحرُمُ عَلَی المُحرِمِ‌</w:t>
      </w:r>
      <w:bookmarkEnd w:id="399"/>
    </w:p>
    <w:p>
      <w:pPr>
        <w:pStyle w:val="BookText"/>
        <w:rPr/>
      </w:pPr>
      <w:r>
        <w:rPr>
          <w:rFonts w:eastAsia="Amiri" w:cs="Amiri" w:ascii="Amiri" w:hAnsi="Amiri"/>
          <w:color w:val="111111"/>
          <w:sz w:val="28"/>
          <w:szCs w:val="28"/>
          <w:lang w:bidi="ar-SA"/>
        </w:rPr>
        <w:t>4039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المُحرِمَ مَمنوعٌ مِنَ الصَّیدِ وَالجِماعِ وَالطّیبِ ولُبسِ الثِّیابِ المَخیطَةِ وأخذِ الشَّعرِ وتَقلیمِ الأَظفارِ،وأنَّهُ إن جامَعَ مُتَعَمِّداً بَعدَ أن أحرَمَ وقَبلَ أن یَقِفَ بِعَرَفَةَ فَقَد أفسَدَ حَجَّهُ وعَلَیهِ الهَدیُ </w:t>
      </w:r>
      <w:r>
        <w:rPr>
          <w:rStyle w:val="FootnoteAnchor"/>
          <w:rtl w:val="true"/>
        </w:rPr>
        <w:footnoteReference w:id="443"/>
      </w:r>
      <w:r>
        <w:rPr>
          <w:rFonts w:ascii="Amiri" w:hAnsi="Amiri" w:eastAsia="Amiri" w:cs="Amiri"/>
          <w:color w:val="111111"/>
          <w:sz w:val="28"/>
          <w:sz w:val="28"/>
          <w:szCs w:val="28"/>
          <w:rtl w:val="true"/>
          <w:lang w:bidi="ar-SA"/>
        </w:rPr>
        <w:t>وَالحَجُّ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کانَتِ المَرأَةُ مُحرِمَةً فَطاوَعَتهُ فَعَلَیها مِثلُ ذلِکَ،وإنِ استَکرَهَها أو أتاها نائِمَةً أو لَم تَکُن مُحرِمَةً فَلا شَیءَ عَلَیها</w:t>
      </w:r>
      <w:r>
        <w:rPr>
          <w:rFonts w:eastAsia="Amiri" w:cs="Amiri" w:ascii="Amiri" w:hAnsi="Amiri"/>
          <w:color w:val="111111"/>
          <w:sz w:val="28"/>
          <w:szCs w:val="28"/>
          <w:rtl w:val="true"/>
          <w:lang w:bidi="ar-SA"/>
        </w:rPr>
        <w:t xml:space="preserve">. </w:t>
      </w:r>
      <w:r>
        <w:rPr>
          <w:rStyle w:val="FootnoteAnchor"/>
          <w:rtl w:val="true"/>
        </w:rPr>
        <w:footnoteReference w:id="444"/>
      </w:r>
    </w:p>
    <w:p>
      <w:pPr>
        <w:pStyle w:val="Heading5"/>
        <w:numPr>
          <w:ilvl w:val="4"/>
          <w:numId w:val="1"/>
        </w:numPr>
        <w:rPr/>
      </w:pPr>
      <w:bookmarkStart w:id="400" w:name="__RefHeading___Toc6062822_3381743652"/>
      <w:bookmarkStart w:id="401" w:name="_Toc143"/>
      <w:bookmarkEnd w:id="400"/>
      <w:r>
        <w:rPr/>
        <w:t>4/5</w:t>
      </w:r>
      <w:r>
        <w:rPr>
          <w:rtl w:val="true"/>
        </w:rPr>
        <w:t xml:space="preserve"> </w:t>
      </w:r>
      <w:r>
        <w:rPr>
          <w:rtl w:val="true"/>
        </w:rPr>
        <w:t>الاِعتِمارُ فی أشهُرِ الحَجِّ‌</w:t>
      </w:r>
      <w:bookmarkEnd w:id="401"/>
    </w:p>
    <w:p>
      <w:pPr>
        <w:pStyle w:val="BookText"/>
        <w:rPr/>
      </w:pPr>
      <w:r>
        <w:rPr>
          <w:rFonts w:eastAsia="Amiri" w:cs="Amiri" w:ascii="Amiri" w:hAnsi="Amiri"/>
          <w:color w:val="111111"/>
          <w:sz w:val="28"/>
          <w:szCs w:val="28"/>
          <w:lang w:bidi="ar-SA"/>
        </w:rPr>
        <w:t>4040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إبراهیم بن عمر الیمانی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خَرَجَ فی أشهُرِ الحَجِّ مُعتَمِراً ثُمَّ رَجَعَ إلی بِلادِهِ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بَأسَ،وإن حَجَّ فی عامِهِ ذلِکَ وأفرَدَ الحَجَّ فَلَیسَ عَلَیهِ دَمٌ؛فَإِنَّ الحُسَینَ بنَ عَلِیٍّ علیه السّلام خَرَجَ قَبلَ التَّروِیَةِ </w:t>
      </w:r>
      <w:r>
        <w:rPr>
          <w:rStyle w:val="FootnoteAnchor"/>
          <w:rtl w:val="true"/>
        </w:rPr>
        <w:footnoteReference w:id="445"/>
      </w:r>
      <w:r>
        <w:rPr>
          <w:rFonts w:ascii="Amiri" w:hAnsi="Amiri" w:eastAsia="Amiri" w:cs="Amiri"/>
          <w:color w:val="111111"/>
          <w:sz w:val="28"/>
          <w:sz w:val="28"/>
          <w:szCs w:val="28"/>
          <w:rtl w:val="true"/>
          <w:lang w:bidi="ar-SA"/>
        </w:rPr>
        <w:t>بِیَومٍ إلَی العِراقِ وقَد کانَ دَخَلَ مُعتَمِراً</w:t>
      </w:r>
      <w:r>
        <w:rPr>
          <w:rFonts w:eastAsia="Amiri" w:cs="Amiri" w:ascii="Amiri" w:hAnsi="Amiri"/>
          <w:color w:val="111111"/>
          <w:sz w:val="28"/>
          <w:szCs w:val="28"/>
          <w:rtl w:val="true"/>
          <w:lang w:bidi="ar-SA"/>
        </w:rPr>
        <w:t xml:space="preserve">. </w:t>
      </w:r>
      <w:r>
        <w:rPr>
          <w:rStyle w:val="FootnoteAnchor"/>
          <w:rtl w:val="true"/>
        </w:rPr>
        <w:footnoteReference w:id="44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معاویة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أینَ افتَرَقَ المُتَمَتِّعُ وَالمُعتَمِرُ؟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المُتَمَتِّعَ مُرتَبِطٌ بِالحَجِّ،وَالمُعتَمِرَ إذا فَرَغَ مِنها ذَهَبَ حَیثُ شاءَ،وقَدِ اعتَمَرَ </w:t>
      </w:r>
      <w:bookmarkStart w:id="402" w:name="pg14260_143014"/>
    </w:p>
    <w:p>
      <w:pPr>
        <w:pStyle w:val="BookText"/>
        <w:rPr/>
      </w:pPr>
      <w:bookmarkEnd w:id="402"/>
      <w:r>
        <w:rPr>
          <w:rFonts w:ascii="Amiri" w:hAnsi="Amiri" w:eastAsia="Amiri" w:cs="Amiri"/>
          <w:color w:val="111111"/>
          <w:sz w:val="28"/>
          <w:sz w:val="28"/>
          <w:szCs w:val="28"/>
          <w:rtl w:val="true"/>
          <w:lang w:bidi="ar-SA"/>
        </w:rPr>
        <w:t>الحُسَینُ بنُ عَلِیٍّ علیه السّلام فی ذِی الحِجَّةِ ثُمَّ راحَ یَومَ التَّروِیَةِ إلَی العِراقِ وَالنّاسُ یَروحونَ إلی مِنیً،ولا بَأسَ بِالعُمرَةِ فی ذِی الحِجَّةِ لِمَن لا یُریدُ الحَجَّ</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1519</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403" w:name="__RefHeading___Toc6062824_3381743652"/>
      <w:bookmarkStart w:id="404" w:name="_Toc144"/>
      <w:bookmarkEnd w:id="403"/>
      <w:r>
        <w:rPr/>
        <w:t>5/5</w:t>
      </w:r>
      <w:r>
        <w:rPr>
          <w:rtl w:val="true"/>
        </w:rPr>
        <w:t xml:space="preserve"> </w:t>
      </w:r>
      <w:r>
        <w:rPr>
          <w:rtl w:val="true"/>
        </w:rPr>
        <w:t>طَوافُ البَیتِ فِی المَطَرِ</w:t>
      </w:r>
      <w:bookmarkEnd w:id="40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صمصامة بن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الحُسَینَ بنَ عَلِیٍّ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مَعَ النَّبِیِّ صلّی اللّه علیه و آله فِی الطَّوافِ فَأَصابَتنَا السَّماءُ،فَالتَفَتَ إلَینا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اِیتَنِفُوا </w:t>
      </w:r>
      <w:r>
        <w:rPr>
          <w:rStyle w:val="FootnoteAnchor"/>
          <w:rtl w:val="true"/>
        </w:rPr>
        <w:footnoteReference w:id="448"/>
      </w:r>
      <w:r>
        <w:rPr>
          <w:rFonts w:ascii="Amiri" w:hAnsi="Amiri" w:eastAsia="Amiri" w:cs="Amiri"/>
          <w:color w:val="111111"/>
          <w:sz w:val="28"/>
          <w:sz w:val="28"/>
          <w:szCs w:val="28"/>
          <w:rtl w:val="true"/>
          <w:lang w:bidi="ar-SA"/>
        </w:rPr>
        <w:t>العَمَلَ فَقَد غُفِرَ لَکُم ما مَضی</w:t>
      </w:r>
      <w:r>
        <w:rPr>
          <w:rFonts w:eastAsia="Amiri" w:cs="Amiri" w:ascii="Amiri" w:hAnsi="Amiri"/>
          <w:color w:val="111111"/>
          <w:sz w:val="28"/>
          <w:szCs w:val="28"/>
          <w:rtl w:val="true"/>
          <w:lang w:bidi="ar-SA"/>
        </w:rPr>
        <w:t xml:space="preserve">. </w:t>
      </w:r>
      <w:r>
        <w:rPr>
          <w:rStyle w:val="FootnoteAnchor"/>
          <w:rtl w:val="true"/>
        </w:rPr>
        <w:footnoteReference w:id="44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5" w:name="pg14260_143016"/>
      <w:bookmarkStart w:id="406" w:name="pg14260_143016"/>
      <w:bookmarkEnd w:id="406"/>
    </w:p>
    <w:p>
      <w:pPr>
        <w:pStyle w:val="Heading4"/>
        <w:numPr>
          <w:ilvl w:val="3"/>
          <w:numId w:val="1"/>
        </w:numPr>
        <w:rPr/>
      </w:pPr>
      <w:bookmarkStart w:id="407" w:name="pg14260_143016"/>
      <w:bookmarkStart w:id="408" w:name="__RefHeading___Toc6062826_3381743652"/>
      <w:bookmarkStart w:id="409" w:name="_Toc145"/>
      <w:bookmarkEnd w:id="407"/>
      <w:bookmarkEnd w:id="408"/>
      <w:r>
        <w:rPr>
          <w:rtl w:val="true"/>
        </w:rPr>
        <w:t>الفَصلُ السّادِسُ</w:t>
      </w:r>
      <w:r>
        <w:rPr>
          <w:rtl w:val="true"/>
        </w:rPr>
        <w:t>:</w:t>
      </w:r>
      <w:r>
        <w:rPr>
          <w:rtl w:val="true"/>
        </w:rPr>
        <w:t>الجهاد</w:t>
      </w:r>
      <w:bookmarkEnd w:id="409"/>
    </w:p>
    <w:p>
      <w:pPr>
        <w:pStyle w:val="Heading5"/>
        <w:numPr>
          <w:ilvl w:val="4"/>
          <w:numId w:val="1"/>
        </w:numPr>
        <w:rPr/>
      </w:pPr>
      <w:bookmarkStart w:id="410" w:name="__RefHeading___Toc6062828_3381743652"/>
      <w:bookmarkStart w:id="411" w:name="_Toc146"/>
      <w:bookmarkEnd w:id="410"/>
      <w:r>
        <w:rPr/>
        <w:t>1/6</w:t>
      </w:r>
      <w:r>
        <w:rPr>
          <w:rtl w:val="true"/>
        </w:rPr>
        <w:t xml:space="preserve"> </w:t>
      </w:r>
      <w:r>
        <w:rPr>
          <w:rtl w:val="true"/>
        </w:rPr>
        <w:t>أصنافُ الجِهادِ</w:t>
      </w:r>
      <w:bookmarkEnd w:id="411"/>
    </w:p>
    <w:p>
      <w:pPr>
        <w:pStyle w:val="BookText"/>
        <w:rPr/>
      </w:pPr>
      <w:r>
        <w:rPr>
          <w:rFonts w:eastAsia="Amiri" w:cs="Amiri" w:ascii="Amiri" w:hAnsi="Amiri"/>
          <w:color w:val="111111"/>
          <w:sz w:val="28"/>
          <w:szCs w:val="28"/>
          <w:lang w:bidi="ar-SA"/>
        </w:rPr>
        <w:t>4043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الجِهادِ؛سُنَّةٌ أو فَریضَةٌ؟فَقالَ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عَلی أربَعَةِ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فَجِهادانِ فَرضٌ،وجِهادٌ سُنَّةٌ لا یُقامُ إلّامَعَ فَرضٍ،وجِهادٌ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أحَدُ الفَرضَینِ؛فَجِهادُ الرَّجُلِ نَفسَهُ عَنِ مَعاصِی اللّهِ،وهُوَ مِن أعظَمِ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ومُجاهَدَةُ الَّذینَ یَلونَکُم مِنَ الکُفّارِ 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الجِهادُ الَّذی هُوَ سُنَّةٌ لا یُقامُ إلّامَعَ فَرضٍ؛فَإِنَّ مُجاهَدَةَ العَدُوِّ فَرضٌ عَلی جَمیعِ الاُمَّةِ؛لَو تَرَکُوا الجِهادَ لَأَتاهُمُ العَذابُ،وهذا هُوَ مِن عَذابِ الاُمَّةِ،وهُوَ سُنَّةٌ عَلَی الإِمامِ وَحدَهُ أن یَأتِیَ العَدُوَّ مَعَ الاُمَّةِ فَیُجاهِدَهُم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الجِهادُ الَّذی هُوَ سُنَّةٌ؛فَکُلُّ سُنَّةٍ أقامَهَا الرَّجُلُ وجاهَدَ فی إقامَتِها وبُلوغِها وإحیائِها فَالعَمَلُ وَالسَّعیُ فیها مِن أفضَلِ الأَعمالِ؛لِأَنَّها إحیاءُ سُنَّةٍ،وقَد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 فَلَهُ أجرُها وأجرُ مَن عَمِلَ بِها إلی یَومِ القِیامَةِ مِن غَیرِ أن یَنقُصَ مِن اجورِهِم شَیءٌ</w:t>
      </w:r>
      <w:r>
        <w:rPr>
          <w:rFonts w:eastAsia="Amiri" w:cs="Amiri" w:ascii="Amiri" w:hAnsi="Amiri"/>
          <w:color w:val="111111"/>
          <w:sz w:val="28"/>
          <w:szCs w:val="28"/>
          <w:rtl w:val="true"/>
          <w:lang w:bidi="ar-SA"/>
        </w:rPr>
        <w:t xml:space="preserve">». </w:t>
      </w:r>
      <w:r>
        <w:rPr>
          <w:rStyle w:val="FootnoteAnchor"/>
          <w:rtl w:val="true"/>
        </w:rPr>
        <w:footnoteReference w:id="45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89</w:t>
      </w:r>
      <w:r>
        <w:rPr>
          <w:rFonts w:eastAsia="IRNazanin" w:cs="IRNazanin"/>
          <w:color w:val="111111"/>
          <w:sz w:val="28"/>
          <w:szCs w:val="28"/>
          <w:rtl w:val="true"/>
          <w:lang w:bidi="fa-IR"/>
        </w:rPr>
        <w:t>.</w:t>
      </w:r>
      <w:bookmarkStart w:id="412" w:name="pg14260_143017"/>
    </w:p>
    <w:p>
      <w:pPr>
        <w:pStyle w:val="Heading5"/>
        <w:numPr>
          <w:ilvl w:val="4"/>
          <w:numId w:val="1"/>
        </w:numPr>
        <w:rPr/>
      </w:pPr>
      <w:bookmarkStart w:id="413" w:name="__RefHeading___Toc6062830_3381743652"/>
      <w:bookmarkStart w:id="414" w:name="_Toc147"/>
      <w:bookmarkEnd w:id="412"/>
      <w:bookmarkEnd w:id="413"/>
      <w:r>
        <w:rPr/>
        <w:t>2/6</w:t>
      </w:r>
      <w:r>
        <w:rPr>
          <w:rtl w:val="true"/>
        </w:rPr>
        <w:t xml:space="preserve"> </w:t>
      </w:r>
      <w:r>
        <w:rPr>
          <w:rtl w:val="true"/>
        </w:rPr>
        <w:t>الدَّعوَةُ إلَی الجِهادِ</w:t>
      </w:r>
      <w:bookmarkEnd w:id="414"/>
    </w:p>
    <w:p>
      <w:pPr>
        <w:pStyle w:val="BookText"/>
        <w:rPr/>
      </w:pPr>
      <w:r>
        <w:rPr>
          <w:rFonts w:eastAsia="Amiri" w:cs="Amiri" w:ascii="Amiri" w:hAnsi="Amiri"/>
          <w:color w:val="111111"/>
          <w:sz w:val="28"/>
          <w:szCs w:val="28"/>
          <w:lang w:bidi="ar-SA"/>
        </w:rPr>
        <w:t>4044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ذِکرِ کَلامِ أمیرِ المُؤمِنینَ وَالحَسَنِ بنِ عَلِیٍّ علیهما السّلام فی دَعوَةِ النّاسِ إلَی الجِهادِ قَبلَ المَسیرِ إلَی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الحُسَینُ بنُ عَلِیٍّ علیه السّلام خَطیباً،فَحَمِدَ اللّهَ وأثنی عَلَیهِ بِما هُوَ أهلُهُ،ثُمَّ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أهلَ الکوفَةِ،أنتُمُ الأَحِبَّةُ الکُرَماءُ،وَالشِّعارُ دونَ الدِّثارِ </w:t>
      </w:r>
      <w:r>
        <w:rPr>
          <w:rStyle w:val="FootnoteAnchor"/>
          <w:rtl w:val="true"/>
        </w:rPr>
        <w:footnoteReference w:id="4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ولی الجَسَدَ من الثیاب،والدِّثار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ما کان من الثیاب فوق الشِّعار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،جِدّوا فی إحیاءِ ما دَثَرَ بَینَکُم،وإسهالِ ما تَوَعَّرَ عَلَیکُم،واُلفَةِ ما ذاعَ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الحَربَ شَرُّها ذَریعٌ، وطَعمُها فَظیعٌ،وهِیَ جُرَعٌ مُتَحَسّاةٌ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،فَمَن أخَذَ لَها اهبَتَها،وَاستَعَدَّ لَها عُدَّتَها،ولَم یَألَم کُلومَها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عِندَ حُلولِها؛فَذاکَ صاحِبُها،ومَن عاجَلَها قَبلَ أوانِ فُرصَتِها وَاستِبصارِ سَعیِهِ فیها؛فَذاکَ قَمَنٌ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ألّا یَنفَعَ قَومَهُ،وأن یُهلِکَ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بِعَونِهِ أن یَدعَمَکُم بِاُلفَتِهِ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 عَلِیّاً إلَی السَّیرِ وَالجِهادِ جُلُّ النّاسِ</w:t>
      </w:r>
      <w:r>
        <w:rPr>
          <w:rFonts w:eastAsia="Amiri" w:cs="Amiri" w:ascii="Amiri" w:hAnsi="Amiri"/>
          <w:color w:val="111111"/>
          <w:sz w:val="28"/>
          <w:szCs w:val="28"/>
          <w:rtl w:val="true"/>
          <w:lang w:bidi="ar-SA"/>
        </w:rPr>
        <w:t xml:space="preserve">. </w:t>
      </w:r>
      <w:r>
        <w:rPr>
          <w:rStyle w:val="FootnoteAnchor"/>
          <w:rtl w:val="true"/>
        </w:rPr>
        <w:footnoteReference w:id="452"/>
      </w:r>
    </w:p>
    <w:p>
      <w:pPr>
        <w:pStyle w:val="Heading5"/>
        <w:numPr>
          <w:ilvl w:val="4"/>
          <w:numId w:val="1"/>
        </w:numPr>
        <w:rPr/>
      </w:pPr>
      <w:bookmarkStart w:id="415" w:name="__RefHeading___Toc6062832_3381743652"/>
      <w:bookmarkStart w:id="416" w:name="_Toc148"/>
      <w:bookmarkEnd w:id="415"/>
      <w:r>
        <w:rPr/>
        <w:t>3/6</w:t>
      </w:r>
      <w:r>
        <w:rPr>
          <w:rtl w:val="true"/>
        </w:rPr>
        <w:t xml:space="preserve"> </w:t>
      </w:r>
      <w:r>
        <w:rPr>
          <w:rtl w:val="true"/>
        </w:rPr>
        <w:t>مَن ثَبَتَ مَعَ النَّبِیِّ صلّی اللّه علیه و آله یَومَ حُنَینٍ‌</w:t>
      </w:r>
      <w:bookmarkEnd w:id="41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 عن محمّد بن عثمان بن أبی حرملة مولی بنی عثمان عن حسین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bookmarkStart w:id="417" w:name="pg14260_143018"/>
    </w:p>
    <w:p>
      <w:pPr>
        <w:pStyle w:val="BookText"/>
        <w:rPr/>
      </w:pPr>
      <w:bookmarkEnd w:id="417"/>
      <w:r>
        <w:rPr>
          <w:rFonts w:ascii="Amiri" w:hAnsi="Amiri" w:eastAsia="Amiri" w:cs="Amiri"/>
          <w:color w:val="111111"/>
          <w:sz w:val="28"/>
          <w:sz w:val="28"/>
          <w:szCs w:val="28"/>
          <w:rtl w:val="true"/>
          <w:lang w:bidi="ar-SA"/>
        </w:rPr>
        <w:t>مِمَّن ثَبَتَ مَعَ رَسولِ اللّهِ صلّی اللّه علیه و آله یَومَ حُنَینٍ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العَبّاسُ،وعَلِیٌّ علیه السّلام،وأبو سُفیانَ بنُ الحارِثِ، وعَقیلُ بنُ أبی طالِبٍ،وعَبدُ اللّهِ بنُ الزُّبَیرِ بنِ عَبدِ المُطَّلِبِ،وَالزُّبَیرُ بنُ العَوّامِ، واُسامَةُ بنُ زَیدٍ</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18" w:name="__RefHeading___Toc6062834_3381743652"/>
      <w:bookmarkStart w:id="419" w:name="_Toc149"/>
      <w:bookmarkEnd w:id="418"/>
      <w:r>
        <w:rPr/>
        <w:t>4/6</w:t>
      </w:r>
      <w:r>
        <w:rPr>
          <w:rtl w:val="true"/>
        </w:rPr>
        <w:t xml:space="preserve"> </w:t>
      </w:r>
      <w:r>
        <w:rPr>
          <w:rtl w:val="true"/>
        </w:rPr>
        <w:t>کَراهَةُ الاِبتِداءِ بِالقِتالِ‌</w:t>
      </w:r>
      <w:bookmarkEnd w:id="419"/>
    </w:p>
    <w:p>
      <w:pPr>
        <w:pStyle w:val="BookText"/>
        <w:rPr/>
      </w:pPr>
      <w:r>
        <w:rPr>
          <w:rFonts w:eastAsia="Amiri" w:cs="Amiri" w:ascii="Amiri" w:hAnsi="Amiri"/>
          <w:color w:val="111111"/>
          <w:sz w:val="28"/>
          <w:szCs w:val="28"/>
          <w:lang w:bidi="ar-SA"/>
        </w:rPr>
        <w:t>4046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عن الضحّاک المشرقیّ عن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جَوابِ مُسلِمِ بنِ عَوسَجَةَ لَمّا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أرمیهِ بِسَهمٍ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شِمراً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أمکَنَنی،ولَیسَ یَسقُطُ مِنّی سَهمٌ، فَالفاسِقُ مِن أعظَمِ الجَبّارینَ؟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تَرمِهِ،فَإِنّی أکرَهُ أن أبدَأَهُم</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eastAsia="Amiri" w:cs="Amiri" w:ascii="Amiri" w:hAnsi="Amiri"/>
          <w:color w:val="111111"/>
          <w:sz w:val="28"/>
          <w:szCs w:val="28"/>
          <w:lang w:bidi="ar-SA"/>
        </w:rPr>
        <w:t>4047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عن عقبة بن سمعان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ذَکَرَ تَضییقَ الحُرِّ وأصحابِهِ عَلَی الحُسَینِ علیه السّلام وأصحابِهِ وهُم فی طَریقِهِم قُربَ کَربَلاءَ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زُهَیرُ بنُ القَینِ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 إنَّ قِتالَ هؤُلاءِ أهوَنُ مِن قِتالِ مَن یَأتینا مِن بَعدِهِم،فَلَعَمری لَیَأتینا مِن بَعدُ مَن تَری ما لا قِبَلَ لَنا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لِأَبدَأَهُم بِالقِتالِ</w:t>
      </w:r>
      <w:r>
        <w:rPr>
          <w:rFonts w:eastAsia="Amiri" w:cs="Amiri" w:ascii="Amiri" w:hAnsi="Amiri"/>
          <w:color w:val="111111"/>
          <w:sz w:val="28"/>
          <w:szCs w:val="28"/>
          <w:rtl w:val="true"/>
          <w:lang w:bidi="ar-SA"/>
        </w:rPr>
        <w:t xml:space="preserve">. </w:t>
      </w:r>
      <w:r>
        <w:rPr>
          <w:rStyle w:val="FootnoteAnchor"/>
          <w:rtl w:val="true"/>
        </w:rPr>
        <w:footnoteReference w:id="455"/>
      </w:r>
    </w:p>
    <w:p>
      <w:pPr>
        <w:pStyle w:val="Heading5"/>
        <w:numPr>
          <w:ilvl w:val="4"/>
          <w:numId w:val="1"/>
        </w:numPr>
        <w:rPr/>
      </w:pPr>
      <w:bookmarkStart w:id="420" w:name="__RefHeading___Toc6062836_3381743652"/>
      <w:bookmarkStart w:id="421" w:name="_Toc150"/>
      <w:bookmarkEnd w:id="420"/>
      <w:r>
        <w:rPr/>
        <w:t>5/6</w:t>
      </w:r>
      <w:r>
        <w:rPr>
          <w:rtl w:val="true"/>
        </w:rPr>
        <w:t xml:space="preserve"> </w:t>
      </w:r>
      <w:r>
        <w:rPr>
          <w:rtl w:val="true"/>
        </w:rPr>
        <w:t>الخُدعَةُ فِی الحَربِ‌</w:t>
      </w:r>
      <w:bookmarkEnd w:id="42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 عن المسیّب بن نجبة عن الحسین بن علیّ علیهما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 xml:space="preserve">. </w:t>
      </w:r>
      <w:r>
        <w:rPr>
          <w:rStyle w:val="FootnoteAnchor"/>
          <w:rtl w:val="true"/>
        </w:rPr>
        <w:footnoteReference w:id="456"/>
      </w:r>
      <w:bookmarkStart w:id="422" w:name="pg14260_143019"/>
    </w:p>
    <w:p>
      <w:pPr>
        <w:pStyle w:val="Heading5"/>
        <w:numPr>
          <w:ilvl w:val="4"/>
          <w:numId w:val="1"/>
        </w:numPr>
        <w:rPr/>
      </w:pPr>
      <w:bookmarkStart w:id="423" w:name="__RefHeading___Toc6062838_3381743652"/>
      <w:bookmarkStart w:id="424" w:name="_Toc151"/>
      <w:bookmarkEnd w:id="422"/>
      <w:bookmarkEnd w:id="423"/>
      <w:r>
        <w:rPr/>
        <w:t>6/6</w:t>
      </w:r>
      <w:r>
        <w:rPr>
          <w:rtl w:val="true"/>
        </w:rPr>
        <w:t xml:space="preserve"> </w:t>
      </w:r>
      <w:r>
        <w:rPr>
          <w:rtl w:val="true"/>
        </w:rPr>
        <w:t>قِتالُ النّاکِثینَ‌</w:t>
      </w:r>
      <w:bookmarkEnd w:id="424"/>
    </w:p>
    <w:p>
      <w:pPr>
        <w:pStyle w:val="BookText"/>
        <w:rPr/>
      </w:pPr>
      <w:r>
        <w:rPr>
          <w:rFonts w:eastAsia="Amiri" w:cs="Amiri" w:ascii="Amiri" w:hAnsi="Amiri"/>
          <w:color w:val="111111"/>
          <w:sz w:val="28"/>
          <w:szCs w:val="28"/>
          <w:lang w:bidi="ar-SA"/>
        </w:rPr>
        <w:t>4049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للمفید بإسناده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 أمیرُ المُؤمِنینَ علیه السّلام مِنَ المَدینَةِ إلَی النّاکِثینَ بِالبَصرَةِ نَزَلَ الرَّبَذَةَ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ارتَحَلَ مِنها لَقِیَهُ عَبدُ اللّهِ بنُ خَلیفَةَ الطّائِیُّ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نَزَلَ بِمَنزِلٍ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فَقَرَّبَهُ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رَدَّ الحَقَّ إلی أهلِهِ ووَضَعَهُ فی مَوضِعِهِ،کَرِهَ ذلِکَ قَومٌ أو سُرّوا بِهِ،فَقَد وَاللّهِ کَرِهوا مُحَمَّداً صلّی اللّه علیه و آله ونابَذوهُ وقاتَلوهُ،فَرَدَّ اللّهُ کَیدَهُم فی نُحورِهِم،وجَعَلَ دائِرَةَ السَّوءِ عَلَیهِم،ووَاللّهِ لَنُجاهِدَنَّ مَعَکَ فی کُلِّ مَوطِنٍ حِفظاً لِرَسولِ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فَرَحَّبَ بِهِ أمیرُ المُؤمِنینَ علیه السّلام وأجلَسَهُ إلی جَنبِهِ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لَهُ حَبیباً ووَلِیّا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یُسائِلُهُ عَنِ النّاسِ،إلی أن سَأَلَهُ عَن أبی موسَی الأَشعَرِیِّ،فَقالَ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أنَا أثِقُ بِهِ، ولا آمَنُ عَلَیکَ خِلافَهُ إن وَجَدَ مُساعِداً عَلی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کانَ عِندی مُؤتَمَناً ولا ناصِحاً،ولَقَد کانَ الَّذینَ تَقَدَّمونِی استَولَوا عَلی مَوَدَّتِهِ ووَلَّوهُ وسَلَّطوهُ بِالإِمرَةِ عَلَی النّاسِ،ولَقَد أرَدتُ عَزلَهُ فَسَأَلَنِیَ الأَشتَرُ فیهِ أن اقِرَّهُ فَأَقرَرتُهُ عَلی کُرهٍ مِنّی لَهُ،وتَحَمَّلتُ </w:t>
      </w:r>
      <w:r>
        <w:rPr>
          <w:rStyle w:val="FootnoteAnchor"/>
          <w:rtl w:val="true"/>
        </w:rPr>
        <w:footnoteReference w:id="4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بحار الأنوار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وتحمّلت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صَرفِهِ مِن بَعدُ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مَعَ عَبدِ اللّهِ فی هذا ونَحوِهِ،إذ أقبَلَ سَوادٌ کَثیرٌ مِن قِبَلِ جِبالِ طَیٍّ،فَقالَ </w:t>
      </w:r>
    </w:p>
    <w:p>
      <w:pPr>
        <w:pStyle w:val="BookText"/>
        <w:rPr/>
      </w:pPr>
      <w:r>
        <w:rPr>
          <w:rFonts w:ascii="Amiri" w:hAnsi="Amiri" w:eastAsia="Amiri" w:cs="Amiri"/>
          <w:color w:val="111111"/>
          <w:sz w:val="28"/>
          <w:sz w:val="28"/>
          <w:szCs w:val="28"/>
          <w:rtl w:val="true"/>
          <w:lang w:bidi="ar-SA"/>
        </w:rPr>
        <w:t>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ما هذَا السَّوادُ؟</w:t>
      </w:r>
    </w:p>
    <w:p>
      <w:pPr>
        <w:pStyle w:val="BookText"/>
        <w:rPr/>
      </w:pPr>
      <w:r>
        <w:rPr>
          <w:rFonts w:ascii="Amiri" w:hAnsi="Amiri" w:eastAsia="Amiri" w:cs="Amiri"/>
          <w:color w:val="111111"/>
          <w:sz w:val="28"/>
          <w:sz w:val="28"/>
          <w:szCs w:val="28"/>
          <w:rtl w:val="true"/>
          <w:lang w:bidi="ar-SA"/>
        </w:rPr>
        <w:t>فَذَهَبَتِ الخَیلُ تَرکُضُ،فَلَم تَلبَث أن رَجَعَت،فَقیلَ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طَیِّ‌ءٌ قَد جاءَتکَ تَسوقُ الغَنَمَ وَالإِبِلَ وَالخَیلَ،فَمِنهُم مَن جاءَکَ بِهَدایاهُ وکَرامَتِهِ،ومِنهُم مَن یُریدُ النُّفورَ مَعَکَ إلی عَدُوِّکَ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جَزَی اللّهُ طَیّاً خَیراً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 اللّهُ الْمُجاهِدِینَ عَلَی الْقاعِدِینَ أَجْراً عَظِیماً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انتَهَوا إلَیهِ سَلَّموا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خَلیفَةَ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فَسَرَّنی وَاللّهِ ما رَأَیتُ مِن جَماعَتِهِم وحُسنِ هَیئَتِهِم، وتَکَلَّموا فَأَقَرّوا،وَاللّهِ ما رَأَیتُ بِعَینی خَطیباً أبلَغَ مِن خَطیبِهِم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عَدِیُّ بنُ حاتِمٍ الطّائِیُّ فَحَمِدَ اللّهَ وأثنی عَلَیهِ،ثُمَّ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فَإِنّی کُنتُ أسلَمتُ عَلی عَهدِ رَسولِ اللّهِ صلّی اللّه علیه و آله،وأدَّیتُ الزَّکاةَ عَلی عَهدِهِ،وقاتَلتُ أهلَ الرِّدَّةَ مِن بَعدِهِ،أرَدتُ بِذلِکَ ما عِندَ اللّهِ،وعَلَی اللّهِ ثَوابُ مَن أحسَنَ وَاتَّقی،وقَد بَلَغَنا أنَّ رِجالاً مِن أهلِ مَکَّةَ نَکَثوا بَیعَتَکَ،وخالَفوا عَلَیکَ ظالِمینَ،فَأَتَیناکَ لِنَنصُرَکَ بِالحَقِّ، فَنَحنُ بَینَ یَدَیکَ،فَمُرنا بِما أحبَبتَ،ثُمَّ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نَصَرنَا اللّهَ مِن قَبلِ ذاکُم وأنتَ بِحَقً‌ّ جِئتَنا فَسَتُنصَرُ</w:t>
      </w:r>
    </w:p>
    <w:p>
      <w:pPr>
        <w:pStyle w:val="BookText"/>
        <w:rPr/>
      </w:pPr>
      <w:r>
        <w:rPr>
          <w:rFonts w:ascii="Amiri" w:hAnsi="Amiri" w:eastAsia="Amiri" w:cs="Amiri"/>
          <w:color w:val="111111"/>
          <w:sz w:val="28"/>
          <w:sz w:val="28"/>
          <w:szCs w:val="28"/>
          <w:rtl w:val="true"/>
          <w:lang w:bidi="ar-SA"/>
        </w:rPr>
        <w:t>سَنَکفیکَ دونَ النّاسِ طُرّاً بِأَسرِنا وأنتَ بِهِ مِن سائِرِ النّاسِ أجدَرُ</w:t>
      </w:r>
    </w:p>
    <w:p>
      <w:pPr>
        <w:pStyle w:val="BookText"/>
        <w:rPr/>
      </w:pPr>
      <w:r>
        <w:rPr>
          <w:rFonts w:ascii="Amiri" w:hAnsi="Amiri" w:eastAsia="Amiri" w:cs="Amiri"/>
          <w:color w:val="111111"/>
          <w:sz w:val="28"/>
          <w:sz w:val="28"/>
          <w:szCs w:val="28"/>
          <w:rtl w:val="true"/>
          <w:lang w:bidi="ar-SA"/>
        </w:rPr>
        <w:t>فَقالَ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جَزاکُمُ اللّهُ مِن حَیٍّ عَنِ الإِسلامِ وأهلِهِ خَیراً،فَقَد أسلَمتُم طائِعینَ،وقاتَلتُمُ المُرتَدّینَ،ونَوَیتُم نَصرَ المُسلِمینَ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سَعیدُ بنُ عُبَیدٍ البُحتُرِیُّ مِن بَنی بُحتُرٍ،فَقالَ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النّاسِ مَن یَقدِرُ أن یُعَبِّرَ بِلِسانِهِ عَمّا فی قَلبِهِ،ومِنهُم مَن لا یَقدِرُ أن یُبَیِّنَ ما یَجِدُهُ فی نَفسِهِ بِلِسانِهِ،فَإِن تَکَلَّفَ ذلِکَ شَقَّ عَلَیهِ،وإن سَکَتَ عَمّا فی قَلبِهِ بَرِحَ </w:t>
      </w:r>
      <w:r>
        <w:rPr>
          <w:rStyle w:val="FootnoteAnchor"/>
          <w:rtl w:val="true"/>
        </w:rPr>
        <w:footnoteReference w:id="458"/>
      </w:r>
      <w:r>
        <w:rPr>
          <w:rFonts w:ascii="Amiri" w:hAnsi="Amiri" w:eastAsia="Amiri" w:cs="Amiri"/>
          <w:color w:val="111111"/>
          <w:sz w:val="28"/>
          <w:sz w:val="28"/>
          <w:szCs w:val="28"/>
          <w:rtl w:val="true"/>
          <w:lang w:bidi="ar-SA"/>
        </w:rPr>
        <w:t xml:space="preserve">بِهِ الهَمُّ </w:t>
      </w:r>
      <w:bookmarkStart w:id="425" w:name="pg14260_143021"/>
    </w:p>
    <w:p>
      <w:pPr>
        <w:pStyle w:val="BookText"/>
        <w:rPr/>
      </w:pPr>
      <w:bookmarkEnd w:id="425"/>
      <w:r>
        <w:rPr>
          <w:rFonts w:ascii="Amiri" w:hAnsi="Amiri" w:eastAsia="Amiri" w:cs="Amiri"/>
          <w:color w:val="111111"/>
          <w:sz w:val="28"/>
          <w:sz w:val="28"/>
          <w:szCs w:val="28"/>
          <w:rtl w:val="true"/>
          <w:lang w:bidi="ar-SA"/>
        </w:rPr>
        <w:t xml:space="preserve">وَالبَرَمُ </w:t>
      </w:r>
      <w:r>
        <w:rPr>
          <w:rStyle w:val="FootnoteAnchor"/>
          <w:rtl w:val="true"/>
        </w:rPr>
        <w:footnoteReference w:id="4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سَئِمَهُ ومَلّهُ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،وإنّی وَاللّهِ ما کُلُّ ما فی نَفسی أقدِرُ أن اؤَدِّیَهُ إلَیکَ بِلِسانی،ولکِن وَاللّهِ لَأَجهَدَنَّ عَلی أن ابَیِّنَ لَکَ وَاللّهُ وَلِیُّ التَّوفیقِ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فَإِنّی ناصِحٌ لَکَ فِی السِّرِّ وَالعَلانِیَةِ،ومُقاتِلٌ مَعَکَ الأَعداءَ فی کُلِّ مَوطِنٍ،وأری لَکَ مِنَ الحَقِّ ما لَم أکُن أراهُ لِمَن کانَ قَبلَکَ،ولا لِأَحَدٍ الیَومَ مِن أهلِ زَمانِکَ،لِفَضیلَتِکَ فِی الإِسلامِ وقَرابَتِکَ مِنَ الرَّسولِ،ولَن افارِقَکَ أبَداً حَتّی تَظفَرَ أو أموتَ بَینَ یَدَیکَ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یَرحَمُکَ اللّهُ،فَقَد أدّی لِسانُکَ ما یَجُنُّ ضَمیرُکَ لَنا، ونَسأَلُ اللّهَ أن یَرزُقَکَ العافِیَةَ ویُثیبَکَ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وتَکَلَّمَ نَفَرٌ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ارتَحَلَ أمیرُ المُؤمِنینَ علیه السّلام فَاتَّبَعَهُ مِنهُم سِتُّمِئَةِ رَجُلٍ حَتّی نَزَلَ ذاقارٍ،فَنَزَلَها فی ألفٍ وثَلاثِمِئَةِ رَجُلٍ</w:t>
      </w:r>
      <w:r>
        <w:rPr>
          <w:rFonts w:eastAsia="Amiri" w:cs="Amiri" w:ascii="Amiri" w:hAnsi="Amiri"/>
          <w:color w:val="111111"/>
          <w:sz w:val="28"/>
          <w:szCs w:val="28"/>
          <w:rtl w:val="true"/>
          <w:lang w:bidi="ar-SA"/>
        </w:rPr>
        <w:t xml:space="preserve">. </w:t>
      </w:r>
      <w:r>
        <w:rPr>
          <w:rStyle w:val="FootnoteAnchor"/>
          <w:rtl w:val="true"/>
        </w:rPr>
        <w:footnoteReference w:id="460"/>
      </w:r>
    </w:p>
    <w:p>
      <w:pPr>
        <w:pStyle w:val="Heading5"/>
        <w:numPr>
          <w:ilvl w:val="4"/>
          <w:numId w:val="1"/>
        </w:numPr>
        <w:rPr/>
      </w:pPr>
      <w:bookmarkStart w:id="426" w:name="__RefHeading___Toc6062840_3381743652"/>
      <w:bookmarkStart w:id="427" w:name="_Toc152"/>
      <w:bookmarkEnd w:id="426"/>
      <w:r>
        <w:rPr/>
        <w:t>7/6</w:t>
      </w:r>
      <w:r>
        <w:rPr>
          <w:rtl w:val="true"/>
        </w:rPr>
        <w:t xml:space="preserve"> </w:t>
      </w:r>
      <w:r>
        <w:rPr>
          <w:rtl w:val="true"/>
        </w:rPr>
        <w:t>وَضعُ الجِهادِ عَنِ النِّساءِ</w:t>
      </w:r>
      <w:bookmarkEnd w:id="42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عن عبد اللّه بن منصور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أبیه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قالَهُ لِاُمِّ وَهبٍ لَمّا قُتِلَ ابنُها وَهبٌ فی یَومِ عاشوراءَ فَأَخَذَت سَیفَهُ وبَرَزَت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امَّ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اجلِسی،فَقَد وَضَعَ اللّهُ الجِهادَ عَنِ النِّساءِ،إنَّکِ وَابنَکِ مَعَ جَدّی مُحَمَّدٍ صلّی اللّه علیه و آله فِی الجَنَّةِ</w:t>
      </w:r>
      <w:r>
        <w:rPr>
          <w:rFonts w:eastAsia="Amiri" w:cs="Amiri" w:ascii="Amiri" w:hAnsi="Amiri"/>
          <w:color w:val="111111"/>
          <w:sz w:val="28"/>
          <w:szCs w:val="28"/>
          <w:rtl w:val="true"/>
          <w:lang w:bidi="ar-SA"/>
        </w:rPr>
        <w:t xml:space="preserve">. </w:t>
      </w:r>
      <w:r>
        <w:rPr>
          <w:rStyle w:val="FootnoteAnchor"/>
          <w:rtl w:val="true"/>
        </w:rPr>
        <w:footnoteReference w:id="461"/>
      </w:r>
      <w:bookmarkStart w:id="428" w:name="pg14260_143022"/>
    </w:p>
    <w:p>
      <w:pPr>
        <w:pStyle w:val="Heading5"/>
        <w:numPr>
          <w:ilvl w:val="4"/>
          <w:numId w:val="1"/>
        </w:numPr>
        <w:rPr/>
      </w:pPr>
      <w:bookmarkStart w:id="429" w:name="__RefHeading___Toc6062842_3381743652"/>
      <w:bookmarkStart w:id="430" w:name="_Toc153"/>
      <w:bookmarkEnd w:id="428"/>
      <w:bookmarkEnd w:id="429"/>
      <w:r>
        <w:rPr/>
        <w:t>8/6</w:t>
      </w:r>
      <w:r>
        <w:rPr>
          <w:rtl w:val="true"/>
        </w:rPr>
        <w:t xml:space="preserve"> </w:t>
      </w:r>
      <w:r>
        <w:rPr>
          <w:rtl w:val="true"/>
        </w:rPr>
        <w:t>الشَّهادَةُ الحُکمِیَّةُ‌</w:t>
      </w:r>
      <w:bookmarkEnd w:id="430"/>
    </w:p>
    <w:p>
      <w:pPr>
        <w:pStyle w:val="BookText"/>
        <w:rPr/>
      </w:pPr>
      <w:r>
        <w:rPr>
          <w:rFonts w:eastAsia="Amiri" w:cs="Amiri" w:ascii="Amiri" w:hAnsi="Amiri"/>
          <w:color w:val="111111"/>
          <w:sz w:val="28"/>
          <w:szCs w:val="28"/>
          <w:lang w:bidi="ar-SA"/>
        </w:rPr>
        <w:t>4051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بإسناده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مالِهِ فَهُوَ شَهیدٌ</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 عن زید بن علیّ عن الإمام زین العابدین علیه السّلام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أبی یعلی بإسناده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حَقِّهِ فَهُوَ شَهیدٌ</w:t>
      </w:r>
      <w:r>
        <w:rPr>
          <w:rFonts w:eastAsia="Amiri" w:cs="Amiri" w:ascii="Amiri" w:hAnsi="Amiri"/>
          <w:color w:val="111111"/>
          <w:sz w:val="28"/>
          <w:szCs w:val="28"/>
          <w:rtl w:val="true"/>
          <w:lang w:bidi="ar-SA"/>
        </w:rPr>
        <w:t xml:space="preserve">. </w:t>
      </w:r>
      <w:r>
        <w:rPr>
          <w:rStyle w:val="FootnoteAnchor"/>
          <w:rtl w:val="true"/>
        </w:rPr>
        <w:footnoteReference w:id="46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1" w:name="pg14260_143024"/>
      <w:bookmarkStart w:id="432" w:name="pg14260_143024"/>
      <w:bookmarkEnd w:id="432"/>
    </w:p>
    <w:p>
      <w:pPr>
        <w:pStyle w:val="Heading4"/>
        <w:numPr>
          <w:ilvl w:val="3"/>
          <w:numId w:val="1"/>
        </w:numPr>
        <w:rPr/>
      </w:pPr>
      <w:bookmarkStart w:id="433" w:name="pg14260_143024"/>
      <w:bookmarkStart w:id="434" w:name="__RefHeading___Toc6062844_3381743652"/>
      <w:bookmarkStart w:id="435" w:name="_Toc154"/>
      <w:bookmarkEnd w:id="433"/>
      <w:bookmarkEnd w:id="434"/>
      <w:r>
        <w:rPr>
          <w:rtl w:val="true"/>
        </w:rPr>
        <w:t>الفَصلُ السّابِعُ</w:t>
      </w:r>
      <w:r>
        <w:rPr>
          <w:rtl w:val="true"/>
        </w:rPr>
        <w:t>:</w:t>
      </w:r>
      <w:r>
        <w:rPr>
          <w:rtl w:val="true"/>
        </w:rPr>
        <w:t>الخمس والزّکاة</w:t>
      </w:r>
      <w:bookmarkEnd w:id="435"/>
    </w:p>
    <w:p>
      <w:pPr>
        <w:pStyle w:val="BookText"/>
        <w:rPr/>
      </w:pPr>
      <w:r>
        <w:rPr>
          <w:rFonts w:eastAsia="IRNazanin" w:cs="IRNazanin"/>
          <w:color w:val="111111"/>
          <w:sz w:val="28"/>
          <w:szCs w:val="28"/>
          <w:lang w:bidi="fa-IR"/>
        </w:rPr>
        <w:t>4053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 باسناده عن الحسین عن أبیه علیّ بن أبی طالب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العَجماءُ </w:t>
      </w:r>
      <w:r>
        <w:rPr>
          <w:rStyle w:val="FootnoteAnchor"/>
          <w:rtl w:val="true"/>
        </w:rPr>
        <w:footnoteReference w:id="4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البَهِیمة،سمّیت به لأنّها لا تتکلّم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،وَالبِئرُ جُبارٌ،وَالمَعدِنُ جُبارٌ،وفِی الرِّکازِ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البخاری عن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عَلِیُّ بنُ الحُسَینِ أنَّ حُسَینَ بنَ عَلِیٍّ علیهما السّلام أخبَرَهُ أنَّ عَلِیّاً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لی شارِفٌ </w:t>
      </w:r>
      <w:r>
        <w:rPr>
          <w:rStyle w:val="FootnoteAnchor"/>
          <w:rtl w:val="true"/>
        </w:rPr>
        <w:footnoteReference w:id="465"/>
      </w:r>
      <w:r>
        <w:rPr>
          <w:rFonts w:ascii="Amiri" w:hAnsi="Amiri" w:eastAsia="Amiri" w:cs="Amiri"/>
          <w:color w:val="111111"/>
          <w:sz w:val="28"/>
          <w:sz w:val="28"/>
          <w:szCs w:val="28"/>
          <w:rtl w:val="true"/>
          <w:lang w:bidi="ar-SA"/>
        </w:rPr>
        <w:t>مِن نَصیبی مِنَ المَغنَمِ یَومَ بَدرٍ،وکانَ النَّبِیُّ صلّی اللّه علیه و آله أعطانی شارِفاً مِنَ الخُمْسِ</w:t>
      </w:r>
      <w:r>
        <w:rPr>
          <w:rFonts w:eastAsia="Amiri" w:cs="Amiri" w:ascii="Amiri" w:hAnsi="Amiri"/>
          <w:color w:val="111111"/>
          <w:sz w:val="28"/>
          <w:szCs w:val="28"/>
          <w:rtl w:val="true"/>
          <w:lang w:bidi="ar-SA"/>
        </w:rPr>
        <w:t xml:space="preserve">. </w:t>
      </w:r>
      <w:r>
        <w:rPr>
          <w:rStyle w:val="FootnoteAnchor"/>
          <w:rtl w:val="true"/>
        </w:rPr>
        <w:footnoteReference w:id="46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زَکاةُ الفِطرِ عَلی کُلِّ حاضِرٍ وبادٍ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6" w:name="pg14260_143026"/>
      <w:bookmarkStart w:id="437" w:name="pg14260_143026"/>
      <w:bookmarkEnd w:id="437"/>
    </w:p>
    <w:p>
      <w:pPr>
        <w:pStyle w:val="Heading4"/>
        <w:numPr>
          <w:ilvl w:val="3"/>
          <w:numId w:val="1"/>
        </w:numPr>
        <w:rPr/>
      </w:pPr>
      <w:bookmarkStart w:id="438" w:name="pg14260_143026"/>
      <w:bookmarkStart w:id="439" w:name="__RefHeading___Toc6062846_3381743652"/>
      <w:bookmarkStart w:id="440" w:name="_Toc155"/>
      <w:bookmarkEnd w:id="438"/>
      <w:bookmarkEnd w:id="439"/>
      <w:r>
        <w:rPr>
          <w:rtl w:val="true"/>
        </w:rPr>
        <w:t>الفَصلُ الثّامِنُ</w:t>
      </w:r>
      <w:r>
        <w:rPr>
          <w:rtl w:val="true"/>
        </w:rPr>
        <w:t>:</w:t>
      </w:r>
      <w:r>
        <w:rPr>
          <w:rtl w:val="true"/>
        </w:rPr>
        <w:t>الأمر بالمعروف والنّهی عن المنکر</w:t>
      </w:r>
      <w:bookmarkEnd w:id="440"/>
    </w:p>
    <w:p>
      <w:pPr>
        <w:pStyle w:val="Heading5"/>
        <w:numPr>
          <w:ilvl w:val="4"/>
          <w:numId w:val="1"/>
        </w:numPr>
        <w:rPr/>
      </w:pPr>
      <w:bookmarkStart w:id="441" w:name="__RefHeading___Toc6062848_3381743652"/>
      <w:bookmarkStart w:id="442" w:name="_Toc156"/>
      <w:bookmarkEnd w:id="441"/>
      <w:r>
        <w:rPr/>
        <w:t>1/8</w:t>
      </w:r>
      <w:r>
        <w:rPr>
          <w:rtl w:val="true"/>
        </w:rPr>
        <w:t xml:space="preserve"> </w:t>
      </w:r>
      <w:r>
        <w:rPr>
          <w:rtl w:val="true"/>
        </w:rPr>
        <w:t>وُجوبُ النَّهیِ عَنِ المُنکَرِ</w:t>
      </w:r>
      <w:bookmarkEnd w:id="442"/>
    </w:p>
    <w:p>
      <w:pPr>
        <w:pStyle w:val="BookText"/>
        <w:rPr/>
      </w:pPr>
      <w:r>
        <w:rPr>
          <w:rFonts w:eastAsia="Amiri" w:cs="Amiri" w:ascii="Amiri" w:hAnsi="Amiri"/>
          <w:color w:val="111111"/>
          <w:sz w:val="28"/>
          <w:szCs w:val="28"/>
          <w:lang w:bidi="ar-SA"/>
        </w:rPr>
        <w:t>4056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الاُصول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 لِعَینٍ مُؤمِنَةٍ تَری أن یُعصَی اللّهُ تَعالی فلا تُنکِرُ عَلَیهِ</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بإسناده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یُقالُ لا یَحِلُّ لِعَینٍ مُؤمِنَةٍ تَرَی اللّهَ یُعصی فَتَطرِفُ حَتّی تُغَیِّرَهُ</w:t>
      </w:r>
      <w:r>
        <w:rPr>
          <w:rFonts w:eastAsia="Amiri" w:cs="Amiri" w:ascii="Amiri" w:hAnsi="Amiri"/>
          <w:color w:val="111111"/>
          <w:sz w:val="28"/>
          <w:szCs w:val="28"/>
          <w:rtl w:val="true"/>
          <w:lang w:bidi="ar-SA"/>
        </w:rPr>
        <w:t xml:space="preserve">. </w:t>
      </w:r>
      <w:r>
        <w:rPr>
          <w:rStyle w:val="FootnoteAnchor"/>
          <w:rtl w:val="true"/>
        </w:rPr>
        <w:footnoteReference w:id="47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عقبة بن أبی العیزار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حُسَینٌ علیه السّلام بِذی حُسُمٍ،فَحَمِدَ اللّهَ وأثنی عَلَیهِ،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نَزَلَ مِنَ الأَمرِ ما قَد تَرَونَ،وإنَّ الدُّنیا قَد تَغَیَّرَت وتَنَکَّرَت وأدبَرَ مَعروفُها وَاستَمَرَّت جِدّاً،فَلَم یَبقَ مِنها إلّاصُبابَةٌ </w:t>
      </w:r>
      <w:r>
        <w:rPr>
          <w:rStyle w:val="FootnoteAnchor"/>
          <w:rtl w:val="true"/>
        </w:rPr>
        <w:footnoteReference w:id="471"/>
      </w:r>
      <w:r>
        <w:rPr>
          <w:rFonts w:ascii="Amiri" w:hAnsi="Amiri" w:eastAsia="Amiri" w:cs="Amiri"/>
          <w:color w:val="111111"/>
          <w:sz w:val="28"/>
          <w:sz w:val="28"/>
          <w:szCs w:val="28"/>
          <w:rtl w:val="true"/>
          <w:lang w:bidi="ar-SA"/>
        </w:rPr>
        <w:t xml:space="preserve">کَصُبابَةِ الإِناءِ،وخَسیسُ </w:t>
      </w:r>
      <w:r>
        <w:rPr>
          <w:rStyle w:val="FootnoteAnchor"/>
          <w:rtl w:val="true"/>
        </w:rPr>
        <w:footnoteReference w:id="472"/>
      </w:r>
      <w:r>
        <w:rPr>
          <w:rFonts w:ascii="Amiri" w:hAnsi="Amiri" w:eastAsia="Amiri" w:cs="Amiri"/>
          <w:color w:val="111111"/>
          <w:sz w:val="28"/>
          <w:sz w:val="28"/>
          <w:szCs w:val="28"/>
          <w:rtl w:val="true"/>
          <w:lang w:bidi="ar-SA"/>
        </w:rPr>
        <w:t xml:space="preserve">عَیشٍ کَالمَرعَی الوَبیلِ </w:t>
      </w:r>
      <w:r>
        <w:rPr>
          <w:rStyle w:val="FootnoteAnchor"/>
          <w:rtl w:val="true"/>
        </w:rPr>
        <w:footnoteReference w:id="473"/>
      </w:r>
      <w:r>
        <w:rPr>
          <w:rFonts w:ascii="Amiri" w:hAnsi="Amiri" w:eastAsia="Amiri" w:cs="Amiri"/>
          <w:color w:val="111111"/>
          <w:sz w:val="28"/>
          <w:sz w:val="28"/>
          <w:szCs w:val="28"/>
          <w:rtl w:val="true"/>
          <w:lang w:bidi="ar-SA"/>
        </w:rPr>
        <w:t xml:space="preserve">،ألا تَرَونَ أنَّ الحَقَّ لا یُعمَلُ بِهِ،وأنَّ الباطِلَ لا یُتَناهی عَنهُ، </w:t>
      </w:r>
      <w:bookmarkStart w:id="443" w:name="pg14260_143027"/>
    </w:p>
    <w:p>
      <w:pPr>
        <w:pStyle w:val="BookText"/>
        <w:rPr/>
      </w:pPr>
      <w:bookmarkEnd w:id="443"/>
      <w:r>
        <w:rPr>
          <w:rFonts w:ascii="Amiri" w:hAnsi="Amiri" w:eastAsia="Amiri" w:cs="Amiri"/>
          <w:color w:val="111111"/>
          <w:sz w:val="28"/>
          <w:sz w:val="28"/>
          <w:szCs w:val="28"/>
          <w:rtl w:val="true"/>
          <w:lang w:bidi="ar-SA"/>
        </w:rPr>
        <w:t xml:space="preserve">لِیَرغَبِ المُؤمِنُ فی لِقاءِ اللّهِ مُحِقّاً،فَإِنّی لا أرَی المَوتَ إلّاسعادَةً </w:t>
      </w:r>
      <w:r>
        <w:rPr>
          <w:rStyle w:val="FootnoteAnchor"/>
          <w:rtl w:val="true"/>
        </w:rPr>
        <w:footnoteReference w:id="474"/>
      </w:r>
      <w:r>
        <w:rPr>
          <w:rFonts w:ascii="Amiri" w:hAnsi="Amiri" w:eastAsia="Amiri" w:cs="Amiri"/>
          <w:color w:val="111111"/>
          <w:sz w:val="28"/>
          <w:sz w:val="28"/>
          <w:szCs w:val="28"/>
          <w:rtl w:val="true"/>
          <w:lang w:bidi="ar-SA"/>
        </w:rPr>
        <w:t xml:space="preserve">،ولَا الحَیاةَ مَعَ الظّالِمینَ إلّابَرَماً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6"/>
      </w:r>
    </w:p>
    <w:p>
      <w:pPr>
        <w:pStyle w:val="Heading5"/>
        <w:numPr>
          <w:ilvl w:val="4"/>
          <w:numId w:val="1"/>
        </w:numPr>
        <w:rPr/>
      </w:pPr>
      <w:bookmarkStart w:id="444" w:name="__RefHeading___Toc6062850_3381743652"/>
      <w:bookmarkStart w:id="445" w:name="_Toc157"/>
      <w:bookmarkEnd w:id="444"/>
      <w:r>
        <w:rPr/>
        <w:t>2/8</w:t>
      </w:r>
      <w:r>
        <w:rPr>
          <w:rtl w:val="true"/>
        </w:rPr>
        <w:t xml:space="preserve"> </w:t>
      </w:r>
      <w:r>
        <w:rPr>
          <w:rtl w:val="true"/>
        </w:rPr>
        <w:t>الرّاضی بِفِعلِ قَومٍ کَالدّاخِلِ مَعَهُم</w:t>
      </w:r>
      <w:bookmarkEnd w:id="445"/>
    </w:p>
    <w:p>
      <w:pPr>
        <w:pStyle w:val="BookText"/>
        <w:rPr/>
      </w:pPr>
      <w:r>
        <w:rPr>
          <w:rFonts w:eastAsia="Amiri" w:cs="Amiri" w:ascii="Amiri" w:hAnsi="Amiri"/>
          <w:color w:val="111111"/>
          <w:sz w:val="28"/>
          <w:szCs w:val="28"/>
          <w:lang w:bidi="ar-SA"/>
        </w:rPr>
        <w:t>4059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أبی یعلی عن یوسف الصبّاغ عن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أعلَمُهُ إلّاعَنِ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أمراً فَکَرِهَهُ کانَ کَمَن غابَ عَنهُ،ومَن غابَ عَن أمرٍ فَرَضِیَ بِهِ کانَ کَمَن شَهِدَهُ</w:t>
      </w:r>
      <w:r>
        <w:rPr>
          <w:rFonts w:eastAsia="Amiri" w:cs="Amiri" w:ascii="Amiri" w:hAnsi="Amiri"/>
          <w:color w:val="111111"/>
          <w:sz w:val="28"/>
          <w:szCs w:val="28"/>
          <w:rtl w:val="true"/>
          <w:lang w:bidi="ar-SA"/>
        </w:rPr>
        <w:t xml:space="preserve">. </w:t>
      </w:r>
      <w:r>
        <w:rPr>
          <w:rStyle w:val="FootnoteAnchor"/>
          <w:rtl w:val="true"/>
        </w:rPr>
        <w:footnoteReference w:id="477"/>
      </w:r>
    </w:p>
    <w:p>
      <w:pPr>
        <w:pStyle w:val="Heading5"/>
        <w:numPr>
          <w:ilvl w:val="4"/>
          <w:numId w:val="1"/>
        </w:numPr>
        <w:rPr/>
      </w:pPr>
      <w:bookmarkStart w:id="446" w:name="__RefHeading___Toc6062852_3381743652"/>
      <w:bookmarkStart w:id="447" w:name="_Toc158"/>
      <w:bookmarkEnd w:id="446"/>
      <w:r>
        <w:rPr/>
        <w:t>3/8</w:t>
      </w:r>
      <w:r>
        <w:rPr>
          <w:rtl w:val="true"/>
        </w:rPr>
        <w:t xml:space="preserve"> </w:t>
      </w:r>
      <w:r>
        <w:rPr>
          <w:rtl w:val="true"/>
        </w:rPr>
        <w:t>خُطبَةُ الإِمامِ علیه السّلام فِی الأَمرِ بِالمَعروفِ وَالنَّهیِ عَنِ المُنکَرِ</w:t>
      </w:r>
      <w:bookmarkEnd w:id="44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الأَمرِ بِالمَعروفِ وَالنَّهیِ عَنِ المُنکَرِ،ویُروی عَن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اِعتَبِروا أیُّهَا النّاسُ بِما وَعَظَ اللّهُ بِهِ أولِیاءَهُ مِن سوءِ ثَنائِهِ عَلَی الأَحبارِ </w:t>
      </w:r>
      <w:r>
        <w:rPr>
          <w:rStyle w:val="FootnoteAnchor"/>
          <w:rtl w:val="true"/>
        </w:rPr>
        <w:footnoteReference w:id="478"/>
      </w:r>
      <w:r>
        <w:rPr>
          <w:rFonts w:ascii="Amiri" w:hAnsi="Amiri" w:eastAsia="Amiri" w:cs="Amiri"/>
          <w:color w:val="111111"/>
          <w:sz w:val="28"/>
          <w:sz w:val="28"/>
          <w:szCs w:val="28"/>
          <w:rtl w:val="true"/>
          <w:lang w:bidi="ar-SA"/>
        </w:rPr>
        <w:t>،إذ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لا یَنْهاهُمُ الرَّبّانِیُّونَ </w:t>
      </w:r>
      <w:r>
        <w:rPr>
          <w:rStyle w:val="FootnoteAnchor"/>
          <w:rtl w:val="true"/>
        </w:rPr>
        <w:footnoteReference w:id="479"/>
      </w:r>
      <w:r>
        <w:rPr>
          <w:rFonts w:ascii="Amiri" w:hAnsi="Amiri" w:eastAsia="Amiri" w:cs="Amiri"/>
          <w:color w:val="111111"/>
          <w:sz w:val="28"/>
          <w:sz w:val="28"/>
          <w:szCs w:val="28"/>
          <w:rtl w:val="true"/>
          <w:lang w:bidi="ar-SA"/>
        </w:rPr>
        <w:t>وَ الْأَحْبارُ عَنْ قَوْلِهِمُ الْإِثْمَ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الَّذِینَ کَفَرُوا مِنْ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لَبِئْسَ ما کانُوا یَفْعَلُونَ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عابَ اللّهُ ذلِکَ عَلَیهِم لِأَنَّهُم کانوا یَرَونَ مِنَ الظَّلَمَةِ الَّذینَ بَینَ أظهُرِهِمُ المُنکَرَ وَالفَسادَ فَلا یَنهَونَهُم عَن ذلِکَ،رَغبَةً فیما کانوا یَنالونَ مِنهُم،ورَهبَةً مِمّا یَحذَرونَ،وَاللّهُ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تَخْشَوُا النّاسَ وَ اخْشَوْنِ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أَوْلِیاءُ بَعْضٍ یَأْمُرُونَ بِالْمَعْرُوفِ وَ یَنْهَوْنَ عَنِ الْمُنْکَرِ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فَبَدَأَ اللّهُ بِالأَمرِ بِالمَعروفِ وَالنَّهیِ عَنِ المُنکَرِ فَریضَةً مِنهُ،لِعِلمِهِ بِأَنَّها إذا ادِّیَت واُقیمَتِ استَقامَتِ الفَرائِضُ کُلُّها،هَیِّنُها وصَعبُها،وذلِکَ أنَّ الأَمرَ بِالمَعروفِ وَالنَّهیَ عَنِ المُنکَرِ دُعاءٌ إلَی الإِسلامِ مَعَ رَدِّ المَظالِمِ ومُخالَفَةِ الظّالِمِ،وقِسمَةِ الفَیءِ وَالغَنائِمِ، وأخذِ الصَّدَقاتِ مِن مَواضِعِها،ووَضعِها فی حَقِّها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أیَّتُهَا العِصابَةُ،عِصابَةٌ بِالعِلمِ مَشهورَةٌ،وبِالخَیرِ مَذکورَةٌ،وبِالنَّصیحَةِ مَعروفَةٌ،وبِاللّهِ فی أنفُسِ النّاسِ مَهابَةٌ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،یَهابُکُمُ الشَّریفُ،ویُکرِمُکُمُ الضَّعیفُ، ویُؤثِرُکُم مَن لا فَضلَ لَکُم عَلَیهِ ولا یَدَ لَکُم عِندَهُ،تَشفَعونَ فِی الحَوائِجِ إذَا امتُنِعَت مِن طُلّابِها،وتَمشونَ فِی الطَّریقِ بِهَیبَةِ المُلوکِ وکَرامَةِ الأَکابِرِ،ألَیسَ کُلُّ ذلِکَ إنَّما نِلتُموهُ بِما یُرجی عِندَکُم مِنَ القِیامِ بِحَقِّ اللّهِ،وإن کُنتُم عَن أکثَرِ حَقِّهِ تُقَصِّرونَ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فَاستَخفَفتُم بِحَقِّ الأَئِمَّةِ،فَأَمّا حَقَّ الضُّعَفاءِ فَضَیَّعتُم،وأمّا حَقَّکُم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فَطَلَبتُم؛فَلا مالاً بَذَلتُموهُ،ولا نَفساً خاطَرتُم بِها لِلَّذی خَلَقَها،ولا عَشیرَةً عادَیتُموها فی ذاتِ اللّهِ،أنتُم تَتَمَنَّونَ عَلَی اللّهِ جَنَّتَهُ ومُجاوَرَةَ رُسُلِهِ وأماناً مِن عَذابِهِ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خَشیتُ عَلَیکُم أیُّهَا المُتَمَنّونَ عَلَی اللّهِ أن تَحُلَّ بِکُم نَقِمَةٌ مِن نَقِماتِهِ،لِأَنَّکُم بَلَغتُم مِن کَرامَةِ اللّهِ مَنزِلَةً فُضِّلتُم بِها،ومَن یُعرَفُ بِاللّهِ لا تُکرِمونَ،وأنتُم بِاللّهِ فی عِبادِهِ تُکرَمونَ،وقَد تَرَونَ عُهودَ اللّهِ مَنقوضَةً فَلا تَفزَعونَ،وأنتُم لِبَعضِ ذِمَمِ آبائِکُم تَفزَعونَ،وذمَِّةُ رَسولِ اللّهِ صلّی اللّه علیه و آله مَحقورَةٌ،وَالعُمیُ وَالبُکمُ وَالزَّمنی </w:t>
      </w:r>
      <w:r>
        <w:rPr>
          <w:rStyle w:val="FootnoteAnchor"/>
          <w:rtl w:val="true"/>
        </w:rPr>
        <w:footnoteReference w:id="4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زَمِنٌ،والجمع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المحیط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المَدائِنِ مُهمَلَةٌ لا تَرحَمونَ،ولا فی مَنزِلَتِکُم تَعمَلونَ،ولا مَن عَمِلَ فیها تُعینونَ،وبِالاِدِّهانِ وَالمُصانَعَةِ عِندَ الظَّلَمَةِ تَأمَنونَ،کُلُّ ذلِکَ مِمّا أمَرَکُمُ اللّهُ بِه مِنَ النَّهیِ وَالتَّناهی وأنتُم عَنهُ غافِلونَ، وأنتُم أعظَمُ النّاسِ مُصیبَةً لِما غُلِبتُم عَلَیهِ مِن مَنازِلِ العُلَماءِ لَو کُنتُم تَشعُرونَ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بِأَنَّ مَجارِیَ الاُمورِ وَالأَحکامِ عَلی أیدِی العُلَماءِ بِاللّهِ،الاُمَناءِ عَلی حَلالِهِ وحَرامِهِ،فَأَنتُمُ المَسلوبونَ تِلکَ المَنزِلَةَ،وما سُلِبتُم ذلِکَ إلّابِتَفَرُّقِکُم عَنِ الحَقِّ، وَاختِلافِکُم فِی السُّنَّةِ بَعدَ البَیِّنَةِ الواضِحَةِ،ولَو صَبَرتُم عَلَی الأَذی وتَحَمَّلتُمُ المَؤونَةَ فی ذاتِ اللّهِ کانَت امورُ اللّهِ عَلَیکُم تَرِدُ،وعَنکُم تَصدُرُ،وإلَیکُم تَرجِعُ،ولکِنَّکُم مَکَّنتُمُ الظَّلَمَةَ مِن مَنزِلَتِکُم،وأسلَمتُم </w:t>
      </w:r>
      <w:r>
        <w:rPr>
          <w:rStyle w:val="FootnoteAnchor"/>
          <w:rtl w:val="true"/>
        </w:rPr>
        <w:footnoteReference w:id="481"/>
      </w:r>
      <w:r>
        <w:rPr>
          <w:rFonts w:ascii="Amiri" w:hAnsi="Amiri" w:eastAsia="Amiri" w:cs="Amiri"/>
          <w:color w:val="111111"/>
          <w:sz w:val="28"/>
          <w:sz w:val="28"/>
          <w:szCs w:val="28"/>
          <w:rtl w:val="true"/>
          <w:lang w:bidi="ar-SA"/>
        </w:rPr>
        <w:t>امورَ اللّهِ فی أیدیهِم،یَعمَلونَ بِالشُّبُهاتِ، ویَسیرونَ فِی الشَّهَواتِ،سَلَّطَهُم عَلی ذلِکَ فِرارُکُم مِنَ المَوتِ،وإعجابُکُم بِالحَیاةِ الَّتی هِیَ مُفارِقَتُکُم،فَأَسلَمتُمُ الضُّعَفاءَ فی أیدیهِم،فَمِن بَینِ مُستَعبَدٍ مَقهورٍ،وبَینَ مُستَضعَفٍ عَلی مَعیشَتِهِ مَغلوبٍ</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یَتَقَلَّبونَ فِی المُلکِ بِآرائِهِم،ویَستَشعِرونَ الخِزیَ بِأَهوائِهِمُ،اقتِداءً بِالأَشرارِ، وجُرأَةً عَلَی الجَبّارِ،فی کُلِّ بَلَدٍ مِنهُم عَلی مِنبَرِهِ خَطیبٌ یَصقَعُ </w:t>
      </w:r>
      <w:r>
        <w:rPr>
          <w:rStyle w:val="FootnoteAnchor"/>
          <w:rtl w:val="true"/>
        </w:rPr>
        <w:footnoteReference w:id="482"/>
      </w:r>
      <w:r>
        <w:rPr>
          <w:rFonts w:ascii="Amiri" w:hAnsi="Amiri" w:eastAsia="Amiri" w:cs="Amiri"/>
          <w:color w:val="111111"/>
          <w:sz w:val="28"/>
          <w:sz w:val="28"/>
          <w:szCs w:val="28"/>
          <w:rtl w:val="true"/>
          <w:lang w:bidi="ar-SA"/>
        </w:rPr>
        <w:t xml:space="preserve">،فَالأَرضُ لَهُم </w:t>
      </w:r>
    </w:p>
    <w:p>
      <w:pPr>
        <w:pStyle w:val="BookText"/>
        <w:rPr/>
      </w:pPr>
      <w:r>
        <w:rPr>
          <w:rFonts w:ascii="Amiri" w:hAnsi="Amiri" w:eastAsia="Amiri" w:cs="Amiri"/>
          <w:color w:val="111111"/>
          <w:sz w:val="28"/>
          <w:sz w:val="28"/>
          <w:szCs w:val="28"/>
          <w:rtl w:val="true"/>
          <w:lang w:bidi="ar-SA"/>
        </w:rPr>
        <w:t xml:space="preserve">شاغِرَةٌ </w:t>
      </w:r>
      <w:r>
        <w:rPr>
          <w:rStyle w:val="FootnoteAnchor"/>
          <w:rtl w:val="true"/>
        </w:rPr>
        <w:footnoteReference w:id="4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شاغرة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واسعة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،وأیدیهِم فیها مَبسوطَةٌ،وَالنّاسُ لَهُم خَوَلٌ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یَدفَعونَ یدَ لامِسٍ،فَمِن بَینِ جَبّارٍ عَنیدٍ،وذی سَطوَةٍ عَلَی الضَّعَفَةِ شَدیدٍ،مُطاعٍ لا یَعرِفُ المُبدِئَ المُعیدَ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فَیا عَجَباً وما لی لا أعجَبُ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مِن غاشٍّ غَشومٍ </w:t>
      </w:r>
      <w:r>
        <w:rPr>
          <w:rStyle w:val="FootnoteAnchor"/>
          <w:rtl w:val="true"/>
        </w:rPr>
        <w:footnoteReference w:id="484"/>
      </w:r>
      <w:r>
        <w:rPr>
          <w:rFonts w:ascii="Amiri" w:hAnsi="Amiri" w:eastAsia="Amiri" w:cs="Amiri"/>
          <w:color w:val="111111"/>
          <w:sz w:val="28"/>
          <w:sz w:val="28"/>
          <w:szCs w:val="28"/>
          <w:rtl w:val="true"/>
          <w:lang w:bidi="ar-SA"/>
        </w:rPr>
        <w:t>،ومُتَصَدِّقٍ ظَلومٍ، وعامِلٍ عَلَی المُؤمِنینَ بِهِم غَیرِ رَحیمٍ،فَاللّهُ الحاکِمُ فیما فیهِ تَنازَعنا،وَالقاضی بِحُکمِهِ فیما شَجَرَ بَینَنا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إنَّکَ تَعلَمُ أنَّهُ لَم یَکُن ما کانَ مِنّا تَنافُساً فی سُلطانٍ،ولَا التِماساً مِن فُضولِ الحُطامِ،ولکِن لنُِرِیَ المَعالِمَ مِن دینِکَ،ونُظهِرَ الإِصلاحَ فی بِلادِکَ،ویَأمَنَ المَظلومونَ مِن عِبادِکَ،ویُعمَلَ بِفَرائِضِکَ وسُنَنِکَ وأحکامِکَ،فَإِن لَم تَنصُرونا وتُنصِفونا قَوِیَ الظَّلَمَةُ عَلَیکُم،وعَمِلوا فی إطفاءِ نورِ نَبِیِّکُم،وحَسبُنَا اللّهُ وعَلَیهِ تَوَکَّلنا وإلَیهِ أنَبنا </w:t>
      </w:r>
      <w:r>
        <w:rPr>
          <w:rStyle w:val="FootnoteAnchor"/>
          <w:rtl w:val="true"/>
        </w:rPr>
        <w:footnoteReference w:id="485"/>
      </w:r>
      <w:r>
        <w:rPr>
          <w:rFonts w:ascii="Amiri" w:hAnsi="Amiri" w:eastAsia="Amiri" w:cs="Amiri"/>
          <w:color w:val="111111"/>
          <w:sz w:val="28"/>
          <w:sz w:val="28"/>
          <w:szCs w:val="28"/>
          <w:rtl w:val="true"/>
          <w:lang w:bidi="ar-SA"/>
        </w:rPr>
        <w:t>وإلَیهِ المَصیرُ</w:t>
      </w:r>
      <w:r>
        <w:rPr>
          <w:rFonts w:eastAsia="Amiri" w:cs="Amiri" w:ascii="Amiri" w:hAnsi="Amiri"/>
          <w:color w:val="111111"/>
          <w:sz w:val="28"/>
          <w:szCs w:val="28"/>
          <w:rtl w:val="true"/>
          <w:lang w:bidi="ar-SA"/>
        </w:rPr>
        <w:t xml:space="preserve">. </w:t>
      </w:r>
      <w:r>
        <w:rPr>
          <w:rStyle w:val="FootnoteAnchor"/>
          <w:rtl w:val="true"/>
        </w:rPr>
        <w:footnoteReference w:id="48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8" w:name="pg14260_143032"/>
      <w:bookmarkStart w:id="449" w:name="pg14260_143032"/>
      <w:bookmarkEnd w:id="449"/>
    </w:p>
    <w:p>
      <w:pPr>
        <w:pStyle w:val="Heading4"/>
        <w:numPr>
          <w:ilvl w:val="3"/>
          <w:numId w:val="1"/>
        </w:numPr>
        <w:rPr/>
      </w:pPr>
      <w:bookmarkStart w:id="450" w:name="pg14260_143032"/>
      <w:bookmarkStart w:id="451" w:name="__RefHeading___Toc6062854_3381743652"/>
      <w:bookmarkStart w:id="452" w:name="_Toc159"/>
      <w:bookmarkEnd w:id="450"/>
      <w:bookmarkEnd w:id="451"/>
      <w:r>
        <w:rPr>
          <w:rtl w:val="true"/>
        </w:rPr>
        <w:t>الفَصلُ التّاسِعُ</w:t>
      </w:r>
      <w:r>
        <w:rPr>
          <w:rtl w:val="true"/>
        </w:rPr>
        <w:t>:</w:t>
      </w:r>
      <w:r>
        <w:rPr>
          <w:rtl w:val="true"/>
        </w:rPr>
        <w:t>قراءة القرآن</w:t>
      </w:r>
      <w:bookmarkEnd w:id="452"/>
    </w:p>
    <w:p>
      <w:pPr>
        <w:pStyle w:val="Heading5"/>
        <w:numPr>
          <w:ilvl w:val="4"/>
          <w:numId w:val="1"/>
        </w:numPr>
        <w:rPr/>
      </w:pPr>
      <w:bookmarkStart w:id="453" w:name="__RefHeading___Toc6062856_3381743652"/>
      <w:bookmarkStart w:id="454" w:name="_Toc160"/>
      <w:bookmarkEnd w:id="453"/>
      <w:r>
        <w:rPr/>
        <w:t>1/9</w:t>
      </w:r>
      <w:r>
        <w:rPr>
          <w:rtl w:val="true"/>
        </w:rPr>
        <w:t xml:space="preserve"> </w:t>
      </w:r>
      <w:r>
        <w:rPr>
          <w:rtl w:val="true"/>
        </w:rPr>
        <w:t>فضل قِراءَةِ القُرآنِ‌</w:t>
      </w:r>
      <w:bookmarkEnd w:id="454"/>
    </w:p>
    <w:p>
      <w:pPr>
        <w:pStyle w:val="BookText"/>
        <w:rPr/>
      </w:pP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بشر بن غالب الأسدی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آیَةً مِن کِتابِ اللّهِ عز و جل فی صَلاتِهِ قائِماً یُکتَبُ لَهُ بِکُلِّ حَرفٍ مِئَةُ حَسَنَةٍ،فَإِذا قَرَأَها فی غَیرِ صَلاةٍ کَتَبَ اللّهُ لَهُ بِکُلِّ حَرفٍ عَشرَ حَسَناتٍ،وإنِ استَمَعَ القُرآنَ کَتَبَ اللّهُ لَهُ بِکُلِّ حَرفٍ حَسَنَةً،وإن خَتَمَ القُرآنَ لَیلاً صَلَّت عَلَیهِ المَلائِکَةُ حَتّی یُصبِحَ،وإن خَتَمَهُ نَهاراً صَلَّت عَلَیهِ الحَفَظَةُ حَتّی یُمسِیَ،وکانَت لَهُ دَعوَةٌ مُجابَةٌ،وکانَ خَیراً لَهُ مِمّا بَینَ السَّماءِ إلَی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لِمَن قَرَأَ القُرآنَ،فَمَن لَم یَقرَأ؟</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أخا بَنی أسَدٍ،إنَّ اللّهَ جَوادٌ ماجِدٌ کَریمٌ،إذا قَرَأَ ما مَعَهُ أعطاهُ اللّهُ ذلِکَ</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باسناده عن الامام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عَشرَ آیاتٍ فی لَیلَةٍ لَم یُکتَب مِنَ الغافِلینَ،ومَن قَرَأَ خَمسینَ آیَةً کُتِبَ مِنَ الذّاکِرینَ،ومَن قَرَأَ </w:t>
      </w:r>
      <w:bookmarkStart w:id="455" w:name="pg14260_143033"/>
    </w:p>
    <w:p>
      <w:pPr>
        <w:pStyle w:val="BookText"/>
        <w:rPr/>
      </w:pPr>
      <w:bookmarkEnd w:id="455"/>
      <w:r>
        <w:rPr>
          <w:rFonts w:ascii="Amiri" w:hAnsi="Amiri" w:eastAsia="Amiri" w:cs="Amiri"/>
          <w:color w:val="111111"/>
          <w:sz w:val="28"/>
          <w:sz w:val="28"/>
          <w:szCs w:val="28"/>
          <w:rtl w:val="true"/>
          <w:lang w:bidi="ar-SA"/>
        </w:rPr>
        <w:t xml:space="preserve">مِئَةَ آیَةٍ کُتِبَ مِنَ القانِتینَ </w:t>
      </w:r>
      <w:r>
        <w:rPr>
          <w:rStyle w:val="FootnoteAnchor"/>
          <w:rtl w:val="true"/>
        </w:rPr>
        <w:footnoteReference w:id="4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یرد بمعانی متعدّدة،کالطاعة والخشوع والصلاة،والدعاء والعبادة،فیُصرف فی کلّ واحدمن هذه المعانی إلی ما یحتمله لفظ الحدیث الوارد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قَرَأَ مِئَتَی آیَةٍ کُتِبَ مِنَ الخاشِعینَ،ومَن قَرَأَ ثَلاثَمِئَةِ آیَةٍ کُتِبَ مِنَ الفائِزینَ،ومَن قَرَأَ خَمسَمِئَةِ آیَةٍ کُتِبَ مِنَ المُجتَهِدینَ،ومَن قَرَأَ ألفَ آیَةٍ کُتِبَ لَهُ قِنطارٌ،وَالقِنطارُ خَمسونَ ألفَ مِثقالِ ذَهَبٍ،وَالمِثقالُ أربَعَةٌ وعِشرونَ قیراطاً،أصغَرُها مِثلُ جَبَلِ احُدٍ،وأکبَرُها ما بَینَ السَّماءِ وَالأَرضِ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56" w:name="__RefHeading___Toc6062858_3381743652"/>
      <w:bookmarkStart w:id="457" w:name="_Toc161"/>
      <w:bookmarkEnd w:id="456"/>
      <w:r>
        <w:rPr/>
        <w:t>2/9</w:t>
      </w:r>
      <w:r>
        <w:rPr>
          <w:rtl w:val="true"/>
        </w:rPr>
        <w:t xml:space="preserve"> </w:t>
      </w:r>
      <w:r>
        <w:rPr>
          <w:rtl w:val="true"/>
        </w:rPr>
        <w:t>فَضلُ قِراءَةِ فاتِحَةِ الکِتابِ‌</w:t>
      </w:r>
      <w:bookmarkEnd w:id="457"/>
    </w:p>
    <w:p>
      <w:pPr>
        <w:pStyle w:val="BookText"/>
        <w:rPr/>
      </w:pPr>
      <w:r>
        <w:rPr>
          <w:rFonts w:eastAsia="Amiri" w:cs="Amiri" w:ascii="Amiri" w:hAnsi="Amiri"/>
          <w:color w:val="111111"/>
          <w:sz w:val="28"/>
          <w:szCs w:val="28"/>
          <w:lang w:bidi="ar-SA"/>
        </w:rPr>
        <w:t>4063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بإسناده عن الحسین بن علیّ عن أخیه الحسن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مِن فاتِحَةِ الکِتابِ،وهِیَ سَبعُ آیاتٍ تَمامُها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آتَیْناکَ سَبْعاً مِنَ الْمَثانِی وَ الْقُرْآنَ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فَأَفرَدَ الاِمتِنانَ عَلَیَّ بِفاتِحَةِ الکِتابِ وجَعَلَها بِإِزاءِ القُرآنِ العَظیمِ،وإنَّ فاتِحَةَ الکِتابِ أشرَفُ ما فی کُنوزِ العَرشِ،وإنَّ اللّهَ عز و جل خَصَّ مُحَمَّداً صلّی اللّه علیه و آله وشَرَّفَهُ بِها ولَم یُشرِکَ مَعَهُ فیها أحَداً مِن أنبِیائِهِ ما خَلا سُلَیمانَ علیه السّلام،فَإِنَّهُ أعطاهُ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تَراهُ یَحکی عَن بِلقیسَ حینَ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أُلْقِیَ إِلَیَّ کِتابٌ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سُلَیْمانَ وَ إِنَّهُ بِسْمِ اللّهِ الرَّحْمنِ الرَّحِیمِ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فَمَن قَرَأَها مُعتَقِداً لِمُوالاةِ مُحَمَّدٍ وآلِهِ الطَّیِّبینَ،مُنقاداً لِأَمرِهِما،مُؤمِناً </w:t>
      </w:r>
      <w:bookmarkStart w:id="458" w:name="pg14260_143034"/>
    </w:p>
    <w:p>
      <w:pPr>
        <w:pStyle w:val="BookText"/>
        <w:rPr/>
      </w:pPr>
      <w:bookmarkEnd w:id="458"/>
      <w:r>
        <w:rPr>
          <w:rFonts w:ascii="Amiri" w:hAnsi="Amiri" w:eastAsia="Amiri" w:cs="Amiri"/>
          <w:color w:val="111111"/>
          <w:sz w:val="28"/>
          <w:sz w:val="28"/>
          <w:szCs w:val="28"/>
          <w:rtl w:val="true"/>
          <w:lang w:bidi="ar-SA"/>
        </w:rPr>
        <w:t xml:space="preserve">بِظاهِرِهِما وباطِنِهِما </w:t>
      </w:r>
      <w:r>
        <w:rPr>
          <w:rStyle w:val="FootnoteAnchor"/>
          <w:rtl w:val="true"/>
        </w:rPr>
        <w:footnoteReference w:id="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منقاداً لأمرهم،مؤمناً بظاهرها وباطنها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،أعطاهُ اللّهُ عز و جل بِکُلِّ حَرفٍ مِنها حَسَنَةً،کُلُّ واحِدَةٍ مِنها أفضَلُ لَهُ مِنَ الدُّنیا بِما فیها مِن أصنافِ أموالِها وخَیراتِها،ومَنِ استَمَعَ إلی قارِئٍ یَقرَؤُها کانَ لَهُ قَدرُ ثُلُثِ ما لِلقارِیِ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،فَلیَستَکثِر أحَدُکُم مِن هذَا الخَیرِ المُعرَضِ لَکُم،فَإِنَّهُ غَنیمَةٌ لا یَذهَبَنَّ أوانُهُ فَتَبقی فی قُلوبِکُمُ الحَسرَةُ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59" w:name="__RefHeading___Toc6062860_3381743652"/>
      <w:bookmarkStart w:id="460" w:name="_Toc162"/>
      <w:bookmarkEnd w:id="459"/>
      <w:r>
        <w:rPr/>
        <w:t>3/9</w:t>
      </w:r>
      <w:r>
        <w:rPr>
          <w:rtl w:val="true"/>
        </w:rPr>
        <w:t xml:space="preserve"> </w:t>
      </w:r>
      <w:r>
        <w:rPr>
          <w:rtl w:val="true"/>
        </w:rPr>
        <w:t>فَضلُ قِراءَةِ آیَةِ الکُرسِیِّ‌</w:t>
      </w:r>
      <w:bookmarkEnd w:id="46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الأحادیث للقمّی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آیَةَ الکُرسِیِّ فی لَوحٍ مِن زُمُرُّدٍ أخضَرَ،مَکتوبٌ بِمِدادٍ </w:t>
      </w:r>
      <w:r>
        <w:rPr>
          <w:rStyle w:val="FootnoteAnchor"/>
          <w:rtl w:val="true"/>
        </w:rPr>
        <w:footnoteReference w:id="490"/>
      </w:r>
      <w:r>
        <w:rPr>
          <w:rFonts w:ascii="Amiri" w:hAnsi="Amiri" w:eastAsia="Amiri" w:cs="Amiri"/>
          <w:color w:val="111111"/>
          <w:sz w:val="28"/>
          <w:sz w:val="28"/>
          <w:szCs w:val="28"/>
          <w:rtl w:val="true"/>
          <w:lang w:bidi="ar-SA"/>
        </w:rPr>
        <w:t xml:space="preserve">مَخصوصٍ بِاللّهِ،لَیسَ مِن یَومِ جُمُعَةٍ إلّاصُکَّ </w:t>
      </w:r>
      <w:r>
        <w:rPr>
          <w:rStyle w:val="FootnoteAnchor"/>
          <w:rtl w:val="true"/>
        </w:rPr>
        <w:footnoteReference w:id="491"/>
      </w:r>
      <w:r>
        <w:rPr>
          <w:rFonts w:ascii="Amiri" w:hAnsi="Amiri" w:eastAsia="Amiri" w:cs="Amiri"/>
          <w:color w:val="111111"/>
          <w:sz w:val="28"/>
          <w:sz w:val="28"/>
          <w:szCs w:val="28"/>
          <w:rtl w:val="true"/>
          <w:lang w:bidi="ar-SA"/>
        </w:rPr>
        <w:t>ذلِکَ اللَّوحُ جَبهَةَ إسرافیلَ،فَإِذا صُکَّ جَبهَتَهُ سَبَّحَ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لا یَنبَغِی التَّسبیحُ إلّا لَهُ،ولَا العِبادَةُ وَالخُضوعُ إلّالِوَجهِهِ،ذلِکَ اللّهُ القَدیرُ الواحِدُ العَزیزُ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سَبَّحَ،سَبَّحَ جَمیعُ مَن فِی السَّماواتِ مِن مَلَکٍ وهَلَّلوا،فَإِذا سَمِعَ أهلُ السَّماءِ الدُّنیا تَسبیحَهُم قَدَّسوا،فَلا یَبقی مَلَکٌ مُقَرَّبٌ ولا نَبِیٌّ مُرسَلٌ إلّادَعا لِقارِیِ آیَةِ الکُرسِیِّ عَلَی التَّنزیلِ</w:t>
      </w:r>
      <w:r>
        <w:rPr>
          <w:rFonts w:eastAsia="Amiri" w:cs="Amiri" w:ascii="Amiri" w:hAnsi="Amiri"/>
          <w:color w:val="111111"/>
          <w:sz w:val="28"/>
          <w:szCs w:val="28"/>
          <w:rtl w:val="true"/>
          <w:lang w:bidi="ar-SA"/>
        </w:rPr>
        <w:t xml:space="preserve">. </w:t>
      </w:r>
      <w:r>
        <w:rPr>
          <w:rStyle w:val="FootnoteAnchor"/>
          <w:rtl w:val="true"/>
        </w:rPr>
        <w:footnoteReference w:id="49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1" w:name="pg14260_143036"/>
      <w:bookmarkStart w:id="462" w:name="pg14260_143036"/>
      <w:bookmarkEnd w:id="462"/>
    </w:p>
    <w:p>
      <w:pPr>
        <w:pStyle w:val="Heading4"/>
        <w:numPr>
          <w:ilvl w:val="3"/>
          <w:numId w:val="1"/>
        </w:numPr>
        <w:rPr/>
      </w:pPr>
      <w:bookmarkStart w:id="463" w:name="pg14260_143036"/>
      <w:bookmarkStart w:id="464" w:name="__RefHeading___Toc6062862_3381743652"/>
      <w:bookmarkStart w:id="465" w:name="_Toc163"/>
      <w:bookmarkEnd w:id="463"/>
      <w:bookmarkEnd w:id="464"/>
      <w:r>
        <w:rPr>
          <w:rtl w:val="true"/>
        </w:rPr>
        <w:t>الفَصلُ العاشِرُ</w:t>
      </w:r>
      <w:r>
        <w:rPr>
          <w:rtl w:val="true"/>
        </w:rPr>
        <w:t>:</w:t>
      </w:r>
      <w:r>
        <w:rPr>
          <w:rtl w:val="true"/>
        </w:rPr>
        <w:t>الذّکر والدّعاء</w:t>
      </w:r>
      <w:bookmarkEnd w:id="465"/>
    </w:p>
    <w:p>
      <w:pPr>
        <w:pStyle w:val="Heading5"/>
        <w:numPr>
          <w:ilvl w:val="4"/>
          <w:numId w:val="1"/>
        </w:numPr>
        <w:rPr/>
      </w:pPr>
      <w:bookmarkStart w:id="466" w:name="__RefHeading___Toc6062864_3381743652"/>
      <w:bookmarkStart w:id="467" w:name="_Toc164"/>
      <w:bookmarkEnd w:id="466"/>
      <w:r>
        <w:rPr>
          <w:rtl w:val="true"/>
        </w:rPr>
        <w:t>الذکر و الدعاء</w:t>
      </w:r>
      <w:bookmarkEnd w:id="467"/>
    </w:p>
    <w:p>
      <w:pPr>
        <w:pStyle w:val="Heading6"/>
        <w:numPr>
          <w:ilvl w:val="5"/>
          <w:numId w:val="1"/>
        </w:numPr>
        <w:rPr/>
      </w:pPr>
      <w:bookmarkStart w:id="468" w:name="__RefHeading___Toc6062866_3381743652"/>
      <w:bookmarkStart w:id="469" w:name="_Toc165"/>
      <w:bookmarkEnd w:id="468"/>
      <w:r>
        <w:rPr/>
        <w:t>1/10</w:t>
      </w:r>
      <w:r>
        <w:rPr>
          <w:rtl w:val="true"/>
        </w:rPr>
        <w:t xml:space="preserve"> </w:t>
      </w:r>
      <w:r>
        <w:rPr>
          <w:rtl w:val="true"/>
        </w:rPr>
        <w:t>الحَثُّ عَلی ذِکرِ اللّهِ‌</w:t>
      </w:r>
      <w:bookmarkEnd w:id="469"/>
    </w:p>
    <w:p>
      <w:pPr>
        <w:pStyle w:val="BookText"/>
        <w:rPr/>
      </w:pPr>
      <w:r>
        <w:rPr>
          <w:rFonts w:eastAsia="Amiri" w:cs="Amiri" w:ascii="Amiri" w:hAnsi="Amiri"/>
          <w:color w:val="111111"/>
          <w:sz w:val="28"/>
          <w:szCs w:val="28"/>
          <w:lang w:bidi="ar-SA"/>
        </w:rPr>
        <w:t>4065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الأمالی للصدوق بإسناده عن الحسین بن علیّ عن علیّ بن أبی طالب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بادِروا إلی رِیاضِ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رِیاضُ الجَنَّةِ؟قالَ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 الذِّکرِ</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الحسین بن علیّ بن الحسین بن علیّ بن أبی طالب عن أبیه عن جدّه علیهم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معانی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الحسن علیه السّلام عنه صلّی اللّه علیه و آله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2229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بإسناده عن الحسین بن علیّ عن أمیر المؤمنین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فی کُلِّ یَومٍ مِئَةَ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المَلِکُ الحَقُّ المُبینُ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استَجلَبَ بِهِ الغِنی وَاستَدفَعَ بِهِ الفَقرَ،وسَدَّ عَنهُ بابَ النّارِ وَاستَفتَحَ بِهِ بابَ الجَنَّةِ</w:t>
      </w:r>
      <w:r>
        <w:rPr>
          <w:rFonts w:eastAsia="Amiri" w:cs="Amiri" w:ascii="Amiri" w:hAnsi="Amiri"/>
          <w:color w:val="111111"/>
          <w:sz w:val="28"/>
          <w:szCs w:val="28"/>
          <w:rtl w:val="true"/>
          <w:lang w:bidi="ar-SA"/>
        </w:rPr>
        <w:t xml:space="preserve">. </w:t>
      </w:r>
      <w:r>
        <w:rPr>
          <w:rStyle w:val="FootnoteAnchor"/>
          <w:rtl w:val="true"/>
        </w:rPr>
        <w:footnoteReference w:id="494"/>
      </w:r>
    </w:p>
    <w:p>
      <w:pPr>
        <w:pStyle w:val="Heading6"/>
        <w:numPr>
          <w:ilvl w:val="5"/>
          <w:numId w:val="1"/>
        </w:numPr>
        <w:rPr/>
      </w:pPr>
      <w:bookmarkStart w:id="470" w:name="__RefHeading___Toc6062868_3381743652"/>
      <w:bookmarkStart w:id="471" w:name="_Toc166"/>
      <w:bookmarkEnd w:id="470"/>
      <w:r>
        <w:rPr/>
        <w:t>2/10</w:t>
      </w:r>
      <w:r>
        <w:rPr>
          <w:rtl w:val="true"/>
        </w:rPr>
        <w:t xml:space="preserve"> </w:t>
      </w:r>
      <w:r>
        <w:rPr>
          <w:rtl w:val="true"/>
        </w:rPr>
        <w:t>سَبقُ ذِکرِ اللّهِ لِلذّاکِرِ</w:t>
      </w:r>
      <w:bookmarkEnd w:id="47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نُسِبَ إلَیهِ مِن دُعاءِ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 أذاقَ أحِبّاءَهُ </w:t>
      </w:r>
      <w:bookmarkStart w:id="472" w:name="pg14260_143037"/>
    </w:p>
    <w:p>
      <w:pPr>
        <w:pStyle w:val="BookText"/>
        <w:rPr/>
      </w:pPr>
      <w:bookmarkEnd w:id="472"/>
      <w:r>
        <w:rPr>
          <w:rFonts w:ascii="Amiri" w:hAnsi="Amiri" w:eastAsia="Amiri" w:cs="Amiri"/>
          <w:color w:val="111111"/>
          <w:sz w:val="28"/>
          <w:sz w:val="28"/>
          <w:szCs w:val="28"/>
          <w:rtl w:val="true"/>
          <w:lang w:bidi="ar-SA"/>
        </w:rPr>
        <w:t xml:space="preserve">حَلاوَةَ المُؤانَسَةِ فَقاموا بَینَ یَدَیهِ مُتَمَلِّقینَ </w:t>
      </w:r>
      <w:r>
        <w:rPr>
          <w:rStyle w:val="FootnoteAnchor"/>
          <w:rtl w:val="true"/>
        </w:rPr>
        <w:footnoteReference w:id="4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الزیادة فی التودّد والدعاء والتضرّع فوق ما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،ویا مَن ألبَسَ أولِیاءَهُ مَلابِسَ هَیبَتِهِ فَقاموا بَینَ یَدَیهِ مُستَغفِرینَ،أنتَ الذّاکِرُ قَبلَ الذّاکِرینَ،وأنتَ البادی بِالإِحسانِ قَبلَ تَوَجُّهِ العابِدینَ،وأنتَ الجَوادُ بِالعَطاءِ قَبلَ طَلَبِ الطّالِبینَ،وأنتَ الوَهّابُ ثُمَّ لِما وَهَبتَ لَنا مِنَ المُستَقرِضینَ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473" w:name="__RefHeading___Toc6062870_3381743652"/>
      <w:bookmarkStart w:id="474" w:name="_Toc167"/>
      <w:bookmarkEnd w:id="473"/>
      <w:r>
        <w:rPr/>
        <w:t>3/10</w:t>
      </w:r>
      <w:r>
        <w:rPr>
          <w:rtl w:val="true"/>
        </w:rPr>
        <w:t xml:space="preserve"> </w:t>
      </w:r>
      <w:r>
        <w:rPr>
          <w:rtl w:val="true"/>
        </w:rPr>
        <w:t>أدَبُ الدُّعاءِ</w:t>
      </w:r>
      <w:bookmarkEnd w:id="474"/>
    </w:p>
    <w:p>
      <w:pPr>
        <w:pStyle w:val="BookText"/>
        <w:rPr/>
      </w:pPr>
      <w:r>
        <w:rPr>
          <w:rFonts w:eastAsia="Amiri" w:cs="Amiri" w:ascii="Amiri" w:hAnsi="Amiri"/>
          <w:color w:val="111111"/>
          <w:sz w:val="28"/>
          <w:szCs w:val="28"/>
          <w:lang w:bidi="ar-SA"/>
        </w:rPr>
        <w:t>4068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بغداد بإسناده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یَرفَعُ یَدَیهِ إذَا ابتَهَلَ ودَعا،کَما یَستَطعِمُ المِسکینُ</w:t>
      </w:r>
      <w:r>
        <w:rPr>
          <w:rFonts w:eastAsia="Amiri" w:cs="Amiri" w:ascii="Amiri" w:hAnsi="Amiri"/>
          <w:color w:val="111111"/>
          <w:sz w:val="28"/>
          <w:szCs w:val="28"/>
          <w:rtl w:val="true"/>
          <w:lang w:bidi="ar-SA"/>
        </w:rPr>
        <w:t xml:space="preserve">. </w:t>
      </w:r>
      <w:r>
        <w:rPr>
          <w:rStyle w:val="FootnoteAnchor"/>
          <w:rtl w:val="true"/>
        </w:rPr>
        <w:footnoteReference w:id="496"/>
      </w:r>
    </w:p>
    <w:p>
      <w:pPr>
        <w:pStyle w:val="Heading6"/>
        <w:numPr>
          <w:ilvl w:val="5"/>
          <w:numId w:val="1"/>
        </w:numPr>
        <w:rPr/>
      </w:pPr>
      <w:bookmarkStart w:id="475" w:name="__RefHeading___Toc6062872_3381743652"/>
      <w:bookmarkStart w:id="476" w:name="_Toc168"/>
      <w:bookmarkEnd w:id="475"/>
      <w:r>
        <w:rPr/>
        <w:t>4/10</w:t>
      </w:r>
      <w:r>
        <w:rPr>
          <w:rtl w:val="true"/>
        </w:rPr>
        <w:t xml:space="preserve"> </w:t>
      </w:r>
      <w:r>
        <w:rPr>
          <w:rtl w:val="true"/>
        </w:rPr>
        <w:t>أدَبُ التَّحمیدِ</w:t>
      </w:r>
      <w:bookmarkEnd w:id="47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أمیرُ المُؤمِنینَ عَلِیُّ بنُ أبی طالِبٍ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آله إذا أتاهُ أمرٌ یَسُرُّهُ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بِنِعمَتِهِ تَتِمُّ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أتاهُ أمرٌ یَکرَهُهُ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عَلی کُلِّ حالٍ</w:t>
      </w:r>
      <w:r>
        <w:rPr>
          <w:rFonts w:eastAsia="Amiri" w:cs="Amiri" w:ascii="Amiri" w:hAnsi="Amiri"/>
          <w:color w:val="111111"/>
          <w:sz w:val="28"/>
          <w:szCs w:val="28"/>
          <w:rtl w:val="true"/>
          <w:lang w:bidi="ar-SA"/>
        </w:rPr>
        <w:t xml:space="preserve">». </w:t>
      </w:r>
      <w:r>
        <w:rPr>
          <w:rStyle w:val="FootnoteAnchor"/>
          <w:rtl w:val="true"/>
        </w:rPr>
        <w:footnoteReference w:id="497"/>
      </w:r>
      <w:bookmarkStart w:id="477" w:name="pg14260_143038"/>
    </w:p>
    <w:p>
      <w:pPr>
        <w:pStyle w:val="Heading6"/>
        <w:numPr>
          <w:ilvl w:val="5"/>
          <w:numId w:val="1"/>
        </w:numPr>
        <w:rPr/>
      </w:pPr>
      <w:bookmarkStart w:id="478" w:name="__RefHeading___Toc6062874_3381743652"/>
      <w:bookmarkStart w:id="479" w:name="_Toc169"/>
      <w:bookmarkEnd w:id="477"/>
      <w:bookmarkEnd w:id="478"/>
      <w:r>
        <w:rPr/>
        <w:t>5/10</w:t>
      </w:r>
      <w:r>
        <w:rPr>
          <w:rtl w:val="true"/>
        </w:rPr>
        <w:t xml:space="preserve"> </w:t>
      </w:r>
      <w:r>
        <w:rPr>
          <w:rtl w:val="true"/>
        </w:rPr>
        <w:t>مَظانُّ إجابَةِ الدُّعاءِ</w:t>
      </w:r>
      <w:bookmarkEnd w:id="479"/>
    </w:p>
    <w:p>
      <w:pPr>
        <w:pStyle w:val="BookText"/>
        <w:rPr/>
      </w:pPr>
      <w:r>
        <w:rPr>
          <w:rFonts w:eastAsia="Amiri" w:cs="Amiri" w:ascii="Amiri" w:hAnsi="Amiri"/>
          <w:color w:val="111111"/>
          <w:sz w:val="28"/>
          <w:szCs w:val="28"/>
          <w:lang w:bidi="ar-SA"/>
        </w:rPr>
        <w:t>4070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للمفید بإسناده عن الحسین بن علیّ الشهید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أمیرُ المُؤمِنینَ عَلِیُّ بنُ أبی طالِبٍ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أدّی فَریضَةً فَلَهُ عِندَ اللّهِ دَعوَةٌ مُستَجابَةٌ</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 اللّه بن علیّ العلوی الزیدی عن الإمام الرضا عن آبائه علیهم السّلام، عیون أخبار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عن أحمد بن عامر الطائی عن الإمام الرضا عن آبائه عنه علیهم السّلام، 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 بإسناده عن الإمام الحسین عن أمیر المؤمنین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الخَضِرَ علیه السّلام فِی المَنامِ قَبلَ بَدرٍ بِلَیلَةٍ،فَقُلتُ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عَلِّمنی شَیئاً أُنصَرُ بِهِ عَلَی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هُوَ،یا مَن لا هُوَ إلّاهُوَ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أصبَحتُ قَصَصتُها عَلی رَسولِ اللّهِ صلّی اللّه علیه و آله،فَقالَ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عَلِیُّ،عُلِّمتَ الاِسمَ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عَلی لِسانی یَومَ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أمیرَ المُؤمِنینَ علیه السّلام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هُوَ،یا مَن لا هُوَ إلّاهُوَ،اغفِر لی وَانصُرنی عَلَی القَومِ الکافِرینَ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وکانَ عَلِیٌّ علیه السّلام یَقولُ ذلِکَ یَومَ صِفّینَ وهُوَ یُطارِدُ،فَقالَ لَهُ عَمّارُ بنُ یاسِرٍ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المُؤمِنینَ،ما هذِهِ الکِنایاتُ؟قالَ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اللّهِ الأَعظَمُ،وعِمادُ التَّوحیدِ للّهِ‌ِ لا إلهَ إلّا هُوَ،ثُمَّ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الحَشرِ،ثُمَّ نَزَلَ فَصَلّی أربَعَ رَکَعاتٍ قَبلَ الزَّوالِ</w:t>
      </w:r>
      <w:r>
        <w:rPr>
          <w:rFonts w:eastAsia="Amiri" w:cs="Amiri" w:ascii="Amiri" w:hAnsi="Amiri"/>
          <w:color w:val="111111"/>
          <w:sz w:val="28"/>
          <w:szCs w:val="28"/>
          <w:rtl w:val="true"/>
          <w:lang w:bidi="ar-SA"/>
        </w:rPr>
        <w:t xml:space="preserve">. </w:t>
      </w:r>
      <w:bookmarkStart w:id="480" w:name="pg14260_143039"/>
    </w:p>
    <w:p>
      <w:pPr>
        <w:pStyle w:val="BookText"/>
        <w:rPr/>
      </w:pPr>
      <w:bookmarkEnd w:id="48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المَعبودُ الَّذی یَألَهُ </w:t>
      </w:r>
      <w:r>
        <w:rPr>
          <w:rStyle w:val="FootnoteAnchor"/>
          <w:rtl w:val="true"/>
        </w:rPr>
        <w:footnoteReference w:id="4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بمعنی عَبَدَ عِبادَةً،والإلهُ المعبودُ وهو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فیهِ الخَلقُ ویُؤلَهُ إلَیهِ،وَاللّهُ هُوَ المَستورُ عَن دَرکِ الأَبصارِ،المَحجوبُ عَنِ الأَوهامِ وَالخَطَراتِ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481" w:name="__RefHeading___Toc6062876_3381743652"/>
      <w:bookmarkStart w:id="482" w:name="_Toc170"/>
      <w:bookmarkEnd w:id="481"/>
      <w:r>
        <w:rPr/>
        <w:t>6/10</w:t>
      </w:r>
      <w:r>
        <w:rPr>
          <w:rtl w:val="true"/>
        </w:rPr>
        <w:t xml:space="preserve"> </w:t>
      </w:r>
      <w:r>
        <w:rPr>
          <w:rtl w:val="true"/>
        </w:rPr>
        <w:t>الدُّعاءُ عِندَ لُبسِ الجَدیدِ</w:t>
      </w:r>
      <w:bookmarkEnd w:id="482"/>
    </w:p>
    <w:p>
      <w:pPr>
        <w:pStyle w:val="BookText"/>
        <w:rPr/>
      </w:pP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عَلِیُّ بنُ أبی طالِبٍ علیه السّلام أصحابَ القُمُصِ فَساوَمَ شَیخاً مِنهُم،فَقالَ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بِعنی قَمیصاً بِثَلاثَةِ دَراهِمَ،فَقالَ الشَّیخُ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حُبّاً وکَرامَةً،فَاشتَری مِنهُ قَمیصاً بِثَلاثَةِ دَراهِمَ،فَلَبِسَهُ ما بَینَ الرُّسغَینِ </w:t>
      </w:r>
      <w:r>
        <w:rPr>
          <w:rStyle w:val="FootnoteAnchor"/>
          <w:rtl w:val="true"/>
        </w:rPr>
        <w:footnoteReference w:id="500"/>
      </w:r>
      <w:r>
        <w:rPr>
          <w:rFonts w:ascii="Amiri" w:hAnsi="Amiri" w:eastAsia="Amiri" w:cs="Amiri"/>
          <w:color w:val="111111"/>
          <w:sz w:val="28"/>
          <w:sz w:val="28"/>
          <w:szCs w:val="28"/>
          <w:rtl w:val="true"/>
          <w:lang w:bidi="ar-SA"/>
        </w:rPr>
        <w:t>إلَی الکَعبَینِ،وأتَی المَسجِدَ فَصَلّی فیهِ رَکعَتَینِ،ثُمَّ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رَزَقَنی مِنَ الرِّیاشِ </w:t>
      </w:r>
      <w:r>
        <w:rPr>
          <w:rStyle w:val="FootnoteAnchor"/>
          <w:rtl w:val="true"/>
        </w:rPr>
        <w:footnoteReference w:id="501"/>
      </w:r>
      <w:r>
        <w:rPr>
          <w:rFonts w:ascii="Amiri" w:hAnsi="Amiri" w:eastAsia="Amiri" w:cs="Amiri"/>
          <w:color w:val="111111"/>
          <w:sz w:val="28"/>
          <w:sz w:val="28"/>
          <w:szCs w:val="28"/>
          <w:rtl w:val="true"/>
          <w:lang w:bidi="ar-SA"/>
        </w:rPr>
        <w:t>ما أتَجَمَّلُ بِهِ فِی النّاسِ،واُؤَدّی فیهِ فَریضَتی،وأستُرُ بِهِ عَورَتی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أعَنکَ نَروی هذا،أو شَیءٌ سَمِعتَهُ مِن رَسولِ اللّهِ صلّی اللّه علیه و آله؟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شَیءٌ سَمِعتُهُ مِن رَسولِ اللّهِ صلّی اللّه علیه و آله،سَمِعتُ رَسولَ اللّهِ صلّی اللّه علیه و آله یَقولُ ذلِکَ عِندَ الکِسوَةِ</w:t>
      </w:r>
      <w:r>
        <w:rPr>
          <w:rFonts w:eastAsia="Amiri" w:cs="Amiri" w:ascii="Amiri" w:hAnsi="Amiri"/>
          <w:color w:val="111111"/>
          <w:sz w:val="28"/>
          <w:szCs w:val="28"/>
          <w:rtl w:val="true"/>
          <w:lang w:bidi="ar-SA"/>
        </w:rPr>
        <w:t xml:space="preserve">. </w:t>
      </w:r>
      <w:r>
        <w:rPr>
          <w:rStyle w:val="FootnoteAnchor"/>
          <w:rtl w:val="true"/>
        </w:rPr>
        <w:footnoteReference w:id="502"/>
      </w:r>
      <w:bookmarkStart w:id="483" w:name="pg14260_143040"/>
    </w:p>
    <w:p>
      <w:pPr>
        <w:pStyle w:val="Heading6"/>
        <w:numPr>
          <w:ilvl w:val="5"/>
          <w:numId w:val="1"/>
        </w:numPr>
        <w:rPr/>
      </w:pPr>
      <w:bookmarkStart w:id="484" w:name="__RefHeading___Toc6062878_3381743652"/>
      <w:bookmarkStart w:id="485" w:name="_Toc171"/>
      <w:bookmarkEnd w:id="483"/>
      <w:bookmarkEnd w:id="484"/>
      <w:r>
        <w:rPr/>
        <w:t>7/10</w:t>
      </w:r>
      <w:r>
        <w:rPr>
          <w:rtl w:val="true"/>
        </w:rPr>
        <w:t xml:space="preserve"> </w:t>
      </w:r>
      <w:r>
        <w:rPr>
          <w:rtl w:val="true"/>
        </w:rPr>
        <w:t>الدُّعاءُ لِدَفعِ الوَجَعِ‌</w:t>
      </w:r>
      <w:bookmarkEnd w:id="485"/>
    </w:p>
    <w:p>
      <w:pPr>
        <w:pStyle w:val="BookText"/>
        <w:rPr/>
      </w:pPr>
      <w:r>
        <w:rPr>
          <w:rFonts w:eastAsia="Amiri" w:cs="Amiri" w:ascii="Amiri" w:hAnsi="Amiri"/>
          <w:color w:val="111111"/>
          <w:sz w:val="28"/>
          <w:szCs w:val="28"/>
          <w:lang w:bidi="ar-SA"/>
        </w:rPr>
        <w:t>4073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 الأئمّة لابنی بسطام عن صفوان الجمّال عن جعفر بن محمّد عن أبیه عن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اشتَکی إلی أبی عَبدِ اللّهِ الحُسَینِ بنِ عَلِیٍّ علیه السّلام،فَقالَ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یَابنَ رَسولِ اللّهِ،إنّی أجِدُ وَجَعاً فِی عَراقیبی </w:t>
      </w:r>
      <w:r>
        <w:rPr>
          <w:rStyle w:val="FootnoteAnchor"/>
          <w:rtl w:val="true"/>
        </w:rPr>
        <w:footnoteReference w:id="5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العصبُ الغلیظ الموتّرُ فوق عقب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مَنَعَنی مِنَ النُّهوضِ إلَی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یَمنَعُکَ مِنَ العوذَةِ </w:t>
      </w:r>
      <w:r>
        <w:rPr>
          <w:rStyle w:val="FootnoteAnchor"/>
          <w:rtl w:val="true"/>
        </w:rPr>
        <w:footnoteReference w:id="5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أحسَستَ بِها فَضَع یَدَکَ عَلَیها 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اللّهِ وبِاللّهِ وَالسَّلامُ عَلی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اقرَأ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 وَ الْأَرْضُ جَمِیعاً قَبْضَتُهُ یَوْمَ الْقِیامَةِ وَ السَّماواتُ مَطْوِیّاتٌ بِیَمِینِهِ سُبْحانَهُ وَ تَعالی عَمّا یُشْرِکُونَ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فَفَعَلَ الرَّجُلُ ذلِکَ فَشَفاهُ اللّهُ تَعالی</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Amiri" w:cs="Amiri" w:ascii="Amiri" w:hAnsi="Amiri"/>
          <w:color w:val="111111"/>
          <w:sz w:val="28"/>
          <w:szCs w:val="28"/>
          <w:lang w:bidi="ar-SA"/>
        </w:rPr>
        <w:t>4074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لابنی بسطام عن جابر الجعفی عن محمّد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عَلِیِّ بنِ الحُسَینِ علیه السّلام إذ أتاهُ رَجُلٌ مِن بَنی امَیَّةَ مِن شیعَتِنا،فَقالَ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اللّهِ،ما قَدَرتُ أن أمشِیَ إلَیکَ مِن وَجَعِ رِجلی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أنتَ مِن عوذَةِ الحُسَینِ بنِ عَلِیٍّ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 وما ذاکَ؟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فَتَحْنا لَکَ فَتْحاً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لِیَغْفِرَ لَکَ اللّهُ ما تَقَدَّمَ مِنْ ذَنْبِکَ وَ ما تَأَخَّرَ وَ یُتِمَّ نِعْمَتَهُ عَلَیْکَ وَ یَهْدِیَکَ صِراطاً مُسْتَقِیماً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یَنْصُرَکَ اللّهُ نَصْراً عَزِیزاً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السَّکِینَةَ </w:t>
      </w:r>
      <w:bookmarkStart w:id="486" w:name="pg14260_143041"/>
    </w:p>
    <w:p>
      <w:pPr>
        <w:pStyle w:val="BookText"/>
        <w:rPr/>
      </w:pPr>
      <w:bookmarkEnd w:id="486"/>
      <w:r>
        <w:rPr>
          <w:rFonts w:ascii="Amiri" w:hAnsi="Amiri" w:eastAsia="Amiri" w:cs="Amiri"/>
          <w:color w:val="111111"/>
          <w:sz w:val="28"/>
          <w:sz w:val="28"/>
          <w:szCs w:val="28"/>
          <w:rtl w:val="true"/>
          <w:lang w:bidi="ar-SA"/>
        </w:rPr>
        <w:t xml:space="preserve">فِی قُلُوبِ الْمُؤْمِنِینَ لِیَزْدادُوا إِیماناً مَعَ إِیمانِهِمْ وَ لِلّهِ جُنُودُ السَّماواتِ وَ الْأَرْضِ وَ کانَ اللّهُ عَلِیماً حَکِیماً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لِیُدْخِلَ الْمُؤْمِنِینَ وَ الْمُؤْمِناتِ جَنّاتٍ تَجْرِی مِنْ تَحْتِهَا الْأَنْهارُ خالِدِینَ فِیها وَ یُکَفِّرَ عَنْهُمْ سَیِّئاتِهِمْ وَ کانَ ذلِکَ عِنْدَ اللّهِ فَوْزاً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یُعَذِّبَ الْمُنافِقِینَ وَ الْمُنافِقاتِ وَ الْمُشْرِکِینَ وَ الْمُشْرِکاتِ الظّانِّینَ بِاللّهِ ظَنَّ السَّوْءِ عَلَیْهِمْ دائِرَةُ السَّوْءِ وَ غَضِبَ اللّهُ عَلَیْهِمْ وَ لَعَنَهُمْ وَ أَعَدَّ لَهُمْ جَهَنَّمَ وَ ساءَتْ مَصِیراً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جُنُودُ السَّماواتِ وَ الْأَرْضِ وَ کانَ اللّهُ عَزِیزاً حَکِیماً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ما أمَرَنی بِهِ،فَما أحسَستُ بَعدَ ذلِکَ بِشَیءٍ مِنها بِعَونِ اللّهِ تَعالی</w:t>
      </w:r>
      <w:r>
        <w:rPr>
          <w:rFonts w:eastAsia="Amiri" w:cs="Amiri" w:ascii="Amiri" w:hAnsi="Amiri"/>
          <w:color w:val="111111"/>
          <w:sz w:val="28"/>
          <w:szCs w:val="28"/>
          <w:rtl w:val="true"/>
          <w:lang w:bidi="ar-SA"/>
        </w:rPr>
        <w:t xml:space="preserve">. </w:t>
      </w:r>
      <w:r>
        <w:rPr>
          <w:rStyle w:val="FootnoteAnchor"/>
          <w:rtl w:val="true"/>
        </w:rPr>
        <w:footnoteReference w:id="506"/>
      </w:r>
    </w:p>
    <w:p>
      <w:pPr>
        <w:pStyle w:val="Heading6"/>
        <w:numPr>
          <w:ilvl w:val="5"/>
          <w:numId w:val="1"/>
        </w:numPr>
        <w:rPr/>
      </w:pPr>
      <w:bookmarkStart w:id="487" w:name="__RefHeading___Toc6062880_3381743652"/>
      <w:bookmarkStart w:id="488" w:name="_Toc172"/>
      <w:bookmarkEnd w:id="487"/>
      <w:r>
        <w:rPr/>
        <w:t>8/10</w:t>
      </w:r>
      <w:r>
        <w:rPr>
          <w:rtl w:val="true"/>
        </w:rPr>
        <w:t xml:space="preserve"> </w:t>
      </w:r>
      <w:r>
        <w:rPr>
          <w:rtl w:val="true"/>
        </w:rPr>
        <w:t>مِن أدعِیَةِ النَّبِیِّ صلّی اللّه علیه و آله</w:t>
      </w:r>
      <w:bookmarkEnd w:id="488"/>
    </w:p>
    <w:p>
      <w:pPr>
        <w:pStyle w:val="BookText"/>
        <w:rPr/>
      </w:pP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 عن الحسین بن علیّ 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أغنِنی بِالعِلمِ،وزَیِّنّی بِالحِلمِ، وأکرِمنی بِالتَّقوی،وَجَمِّلنی بِالعافِیَةِ</w:t>
      </w:r>
      <w:r>
        <w:rPr>
          <w:rFonts w:eastAsia="Amiri" w:cs="Amiri" w:ascii="Amiri" w:hAnsi="Amiri"/>
          <w:color w:val="111111"/>
          <w:sz w:val="28"/>
          <w:szCs w:val="28"/>
          <w:rtl w:val="true"/>
          <w:lang w:bidi="ar-SA"/>
        </w:rPr>
        <w:t xml:space="preserve">. </w:t>
      </w:r>
      <w:r>
        <w:rPr>
          <w:rStyle w:val="FootnoteAnchor"/>
          <w:rtl w:val="true"/>
        </w:rPr>
        <w:footnoteReference w:id="507"/>
      </w:r>
    </w:p>
    <w:p>
      <w:pPr>
        <w:pStyle w:val="Heading6"/>
        <w:numPr>
          <w:ilvl w:val="5"/>
          <w:numId w:val="1"/>
        </w:numPr>
        <w:rPr/>
      </w:pPr>
      <w:bookmarkStart w:id="489" w:name="__RefHeading___Toc6062882_3381743652"/>
      <w:bookmarkStart w:id="490" w:name="_Toc173"/>
      <w:bookmarkEnd w:id="489"/>
      <w:r>
        <w:rPr/>
        <w:t>9/10</w:t>
      </w:r>
      <w:r>
        <w:rPr>
          <w:rtl w:val="true"/>
        </w:rPr>
        <w:t xml:space="preserve"> </w:t>
      </w:r>
      <w:r>
        <w:rPr>
          <w:rtl w:val="true"/>
        </w:rPr>
        <w:t>دُعاءُ الإِمامِ علیه السّلام فی طَلَبِ مَکارِمِ الأَخلاقِ ومَحاسِنِ الأَعمالِ‌</w:t>
      </w:r>
      <w:bookmarkEnd w:id="49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مهج الدعوات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أسأَلُکَ تَوفیقَ أهلِ الهُدی، وأعمالَ أهلِ التَّقوی،ومُناصَحَةَ أهلِ التَّوبَةِ،وعَزمَ أهلِ الصَّبرِ،وحَذَرَ أهلِ الخَشیَةِ،وطَلَبَ أهلِ العِلمِ،وزینَةَ أهلِ الوَرَعِ،وخَوفَ أهلِ الجَزَعِ،حَتّی أخافَکَ اللّهُمَّ مَخافَةً تَحجُزُنی عَن مَعاصیکَ،وحَتّی أعمَلَ بِطاعَتِکَ عَمَلاً أستَحِقُّ بِهِ کَرامَتَکَ،وحَتّی اناصِحَکَ فِی التَّوبَةِ خَوفاً لَکَ،وحَتّی اخلِصَ لَکَ فِی النَّصیحَةِ حُبّاً </w:t>
      </w:r>
      <w:bookmarkStart w:id="491" w:name="pg14260_143042"/>
    </w:p>
    <w:p>
      <w:pPr>
        <w:pStyle w:val="BookText"/>
        <w:rPr/>
      </w:pPr>
      <w:bookmarkEnd w:id="491"/>
      <w:r>
        <w:rPr>
          <w:rFonts w:ascii="Amiri" w:hAnsi="Amiri" w:eastAsia="Amiri" w:cs="Amiri"/>
          <w:color w:val="111111"/>
          <w:sz w:val="28"/>
          <w:sz w:val="28"/>
          <w:szCs w:val="28"/>
          <w:rtl w:val="true"/>
          <w:lang w:bidi="ar-SA"/>
        </w:rPr>
        <w:t>لَکَ،وحَتّی أتَوَکَّلَ عَلَیکَ فِی الاُمورِ حُسنَ ظَنٍّ بِکَ،سُبحانَ خالِقِ النّورِ،وسُبحانَ اللّهِ العَظیمِ وبِحَمدِهِ</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492" w:name="__RefHeading___Toc6062884_3381743652"/>
      <w:bookmarkStart w:id="493" w:name="_Toc174"/>
      <w:bookmarkEnd w:id="492"/>
      <w:r>
        <w:rPr/>
        <w:t>10/10</w:t>
      </w:r>
      <w:r>
        <w:rPr>
          <w:rtl w:val="true"/>
        </w:rPr>
        <w:t xml:space="preserve"> </w:t>
      </w:r>
      <w:r>
        <w:rPr>
          <w:rtl w:val="true"/>
        </w:rPr>
        <w:t>دُعاؤُهُ فِی القُنوتِ‌</w:t>
      </w:r>
      <w:bookmarkEnd w:id="493"/>
    </w:p>
    <w:p>
      <w:pPr>
        <w:pStyle w:val="BookText"/>
        <w:rPr/>
      </w:pPr>
      <w:r>
        <w:rPr>
          <w:rFonts w:eastAsia="Amiri" w:cs="Amiri" w:ascii="Amiri" w:hAnsi="Amiri"/>
          <w:color w:val="111111"/>
          <w:sz w:val="28"/>
          <w:szCs w:val="28"/>
          <w:lang w:bidi="ar-SA"/>
        </w:rPr>
        <w:t>4077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مهج الدعوات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قُنوتِهِ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مَن أوی إلی مأویً فَأَنتَ مَأوایَ، ومَن لَجَأَ إلی مَلجَأٍ فَأَنتَ مَلجَئی،اللّهُمَّ صَلِّ عَلی مُحَمَّدٍ وآلِ مُحَمَّدٍ،وَاسمَع نِدائی، وأجِب دُعائی،وَاجعَل مَآبی </w:t>
      </w:r>
      <w:r>
        <w:rPr>
          <w:rStyle w:val="FootnoteAnchor"/>
          <w:rtl w:val="true"/>
        </w:rPr>
        <w:footnoteReference w:id="509"/>
      </w:r>
      <w:r>
        <w:rPr>
          <w:rFonts w:ascii="Amiri" w:hAnsi="Amiri" w:eastAsia="Amiri" w:cs="Amiri"/>
          <w:color w:val="111111"/>
          <w:sz w:val="28"/>
          <w:sz w:val="28"/>
          <w:szCs w:val="28"/>
          <w:rtl w:val="true"/>
          <w:lang w:bidi="ar-SA"/>
        </w:rPr>
        <w:t xml:space="preserve">عِندَکَ ومَثوایَ </w:t>
      </w:r>
      <w:r>
        <w:rPr>
          <w:rStyle w:val="FootnoteAnchor"/>
          <w:rtl w:val="true"/>
        </w:rPr>
        <w:footnoteReference w:id="510"/>
      </w:r>
      <w:r>
        <w:rPr>
          <w:rFonts w:ascii="Amiri" w:hAnsi="Amiri" w:eastAsia="Amiri" w:cs="Amiri"/>
          <w:color w:val="111111"/>
          <w:sz w:val="28"/>
          <w:sz w:val="28"/>
          <w:szCs w:val="28"/>
          <w:rtl w:val="true"/>
          <w:lang w:bidi="ar-SA"/>
        </w:rPr>
        <w:t xml:space="preserve">،وَاحرُسنی فی بَلوایَ مِنِ افتِنانِ الاِمتِحانِ،ولَمَّةِ </w:t>
      </w:r>
      <w:r>
        <w:rPr>
          <w:rStyle w:val="FootnoteAnchor"/>
          <w:rtl w:val="true"/>
        </w:rPr>
        <w:footnoteReference w:id="511"/>
      </w:r>
      <w:r>
        <w:rPr>
          <w:rFonts w:ascii="Amiri" w:hAnsi="Amiri" w:eastAsia="Amiri" w:cs="Amiri"/>
          <w:color w:val="111111"/>
          <w:sz w:val="28"/>
          <w:sz w:val="28"/>
          <w:szCs w:val="28"/>
          <w:rtl w:val="true"/>
          <w:lang w:bidi="ar-SA"/>
        </w:rPr>
        <w:t xml:space="preserve">الشَّیطانِ،بِعَظَمَتِکَ الَّتی لا یَشوبُها </w:t>
      </w:r>
      <w:r>
        <w:rPr>
          <w:rStyle w:val="FootnoteAnchor"/>
          <w:rtl w:val="true"/>
        </w:rPr>
        <w:footnoteReference w:id="512"/>
      </w:r>
      <w:r>
        <w:rPr>
          <w:rFonts w:ascii="Amiri" w:hAnsi="Amiri" w:eastAsia="Amiri" w:cs="Amiri"/>
          <w:color w:val="111111"/>
          <w:sz w:val="28"/>
          <w:sz w:val="28"/>
          <w:szCs w:val="28"/>
          <w:rtl w:val="true"/>
          <w:lang w:bidi="ar-SA"/>
        </w:rPr>
        <w:t xml:space="preserve">وَلَعُ نَفسٍ بِتَفتینٍ،ولا وارِدُ طَیفٍ بِتَظنینٍ،ولا یَلُمُّ بِها فَرَحٌ </w:t>
      </w:r>
      <w:r>
        <w:rPr>
          <w:rStyle w:val="FootnoteAnchor"/>
          <w:rtl w:val="true"/>
        </w:rPr>
        <w:footnoteReference w:id="513"/>
      </w:r>
      <w:r>
        <w:rPr>
          <w:rFonts w:ascii="Amiri" w:hAnsi="Amiri" w:eastAsia="Amiri" w:cs="Amiri"/>
          <w:color w:val="111111"/>
          <w:sz w:val="28"/>
          <w:sz w:val="28"/>
          <w:szCs w:val="28"/>
          <w:rtl w:val="true"/>
          <w:lang w:bidi="ar-SA"/>
        </w:rPr>
        <w:t>،حَتّی تَقلِبَنی إلَیکَ بِإِرادَتِکَ غَیرَ ظَنینٍ ولا مَظنونٍ، ولا مُرابٍ ولا مُرتابٍ،إنَّکَ أرحَمُ الرّاحِمینَ</w:t>
      </w:r>
      <w:r>
        <w:rPr>
          <w:rFonts w:eastAsia="Amiri" w:cs="Amiri" w:ascii="Amiri" w:hAnsi="Amiri"/>
          <w:color w:val="111111"/>
          <w:sz w:val="28"/>
          <w:szCs w:val="28"/>
          <w:rtl w:val="true"/>
          <w:lang w:bidi="ar-SA"/>
        </w:rPr>
        <w:t xml:space="preserve">. </w:t>
      </w:r>
      <w:r>
        <w:rPr>
          <w:rStyle w:val="FootnoteAnchor"/>
          <w:rtl w:val="true"/>
        </w:rPr>
        <w:footnoteReference w:id="51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مهج الدعوات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قُنوتِهِ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مِنکَ البَدءُ ولَکَ المَشِیَّةُ،ولَکَ الحَولُ ولَکَ القُوَّةُ،وأنتَ اللّهُ الَّذی لا إلهَ إلّاأنتَ،جَعَلتَ قُلوبَ أولِیائِکَ مَسکَناً لِمَشِیَّتِکَ،ومَکمَناً لِإِرادَتِکَ،وجَعَلتَ عُقولَهُم مَناصِبَ أوامِرِکَ ونَواهیکَ،فَأَنتَ إذا شِئتَ ما تَشاءُ حَرَّکتَ مِن أسرارِهِم کَوامِنَ ما أبطَنتَ فیهِم،وأبدَأتَ مِن إرادَتِکَ عَلی ألسِنَتِهِم ما أفهَمتَهُم بِهِ عَنکَ فی عُقودِهِم </w:t>
      </w:r>
      <w:r>
        <w:rPr>
          <w:rStyle w:val="FootnoteAnchor"/>
          <w:rtl w:val="true"/>
        </w:rPr>
        <w:footnoteReference w:id="515"/>
      </w:r>
      <w:r>
        <w:rPr>
          <w:rFonts w:ascii="Amiri" w:hAnsi="Amiri" w:eastAsia="Amiri" w:cs="Amiri"/>
          <w:color w:val="111111"/>
          <w:sz w:val="28"/>
          <w:sz w:val="28"/>
          <w:szCs w:val="28"/>
          <w:rtl w:val="true"/>
          <w:lang w:bidi="ar-SA"/>
        </w:rPr>
        <w:t xml:space="preserve">،بِعُقولٍ تَدعوکَ وتَدعو إلَیکَ بِحَقائِقِ </w:t>
      </w:r>
    </w:p>
    <w:p>
      <w:pPr>
        <w:pStyle w:val="BookText"/>
        <w:rPr/>
      </w:pPr>
      <w:r>
        <w:rPr>
          <w:rFonts w:ascii="Amiri" w:hAnsi="Amiri" w:eastAsia="Amiri" w:cs="Amiri"/>
          <w:color w:val="111111"/>
          <w:sz w:val="28"/>
          <w:sz w:val="28"/>
          <w:szCs w:val="28"/>
          <w:rtl w:val="true"/>
          <w:lang w:bidi="ar-SA"/>
        </w:rPr>
        <w:t>ما مَنَحتَهُم بِهِ،وإنّی لَأَعلَمُ مِمّا عَلَّمتَنی مِمّا أنتَ المَشکورُ عَلی ما مِنهُ أرَیتَنی،وإلَیهِ آوَیتَنی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وإنّی مَعَ ذلِکَ کُلِّهِ عائِذٌ بِکَ،لائِذٌ بِحَولِکَ وقُوَّتِکَ،راضٍ بِحُکمِکَ الَّذی سُقتَهُ إلَیَّ فی عِلمِکَ،جارٍ بِحَیثُ أجرَیتَنی،قاصِدٌ ما أمَّمتَنی،غَیرُ ضَنینٍ بِنَفسی فیما یُرضیکَ عَنّی إذ بِهِ قَد رَضَّیتَنی،ولا قاصِرٍ بِجُهدی عَمّا إلَیهِ نَدَبتَنی </w:t>
      </w:r>
      <w:r>
        <w:rPr>
          <w:rStyle w:val="FootnoteAnchor"/>
          <w:rtl w:val="true"/>
        </w:rPr>
        <w:footnoteReference w:id="5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نَدَبَهُ إلی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دعاهُ وحثّهُ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المحیط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،مُسارِعٌ لِما عَرَّفتَنی،شارِعٌ فیما أشرَعتَنی،مُستَبصِرٌ فیما بَصَّرتَنی،مُراعٍ ما أرعَیتَنی، فَلا تُخلِنی مِن رِعایَتِکَ،ولا تُخرِجنی مِن عِنایَتِکَ،ولا تُقعِدنی عَن حَولِکَ، ولا تُخرِجنی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مَقصَدٍ أنالُ بِهِ إرادَتَکَ،وَاجعَل عَلَی البَصیرَةِ مَدرَجَتی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،وعَلَی الهِدایَةِ مَحَجَّتی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،وعَلَی الرَّشادِ مَسلَکی،حَتّی تُنیلَنی وتُنیلَ بی امنِیَّتی،وتُحِلَّ بی عَلی ما بِهِ أرَدتَنی،ولَهُ خَلَقتَنی،وإلَیهِ آوَیتَ 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،وأعِذ أولِیاءَکَ مِنَ الاِفتِتانِ بی، وفَتِّنهُم بِرَحمَتِکَ لِرَحمَتِکَ فی نِعمَتِکَ تَفتینَ الاِجتِباءِ وَالاِستِخلاصِ بِسُلوکِ طَریقَتی، وَاتِّباعِ مَنهَجی،وألحِقنی بِالصّالِحینَ مِن آبائی وذَوی رَحِمی</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494" w:name="pg14260_143044"/>
    </w:p>
    <w:p>
      <w:pPr>
        <w:pStyle w:val="Heading6"/>
        <w:numPr>
          <w:ilvl w:val="5"/>
          <w:numId w:val="1"/>
        </w:numPr>
        <w:rPr/>
      </w:pPr>
      <w:bookmarkStart w:id="495" w:name="__RefHeading___Toc6062886_3381743652"/>
      <w:bookmarkStart w:id="496" w:name="_Toc175"/>
      <w:bookmarkEnd w:id="494"/>
      <w:bookmarkEnd w:id="495"/>
      <w:r>
        <w:rPr/>
        <w:t>11/10</w:t>
      </w:r>
      <w:r>
        <w:rPr>
          <w:rtl w:val="true"/>
        </w:rPr>
        <w:t xml:space="preserve"> </w:t>
      </w:r>
      <w:r>
        <w:rPr>
          <w:rtl w:val="true"/>
        </w:rPr>
        <w:t>دُعاؤُهُ فِی الوَترِ</w:t>
      </w:r>
      <w:bookmarkEnd w:id="496"/>
    </w:p>
    <w:p>
      <w:pPr>
        <w:pStyle w:val="BookText"/>
        <w:rPr/>
      </w:pPr>
      <w:r>
        <w:rPr>
          <w:rFonts w:eastAsia="Amiri" w:cs="Amiri" w:ascii="Amiri" w:hAnsi="Amiri"/>
          <w:color w:val="111111"/>
          <w:sz w:val="28"/>
          <w:szCs w:val="28"/>
          <w:lang w:bidi="ar-SA"/>
        </w:rPr>
        <w:t>4079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أبی محمّد 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الحُسَینُ بنُ عَلِیٍّ علیه السّلام یَقولُ فی وَترِهِ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تَری ولا تُری،وأنتَ بِالمَنظَرِ الأَعلی، وإنَّ لَکَ الآخِرَةَ والاُولی،وإنّا نَعوذُ بِکَ مِن أن نَذِلَّ ونَخزی</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المصنّف لابن أبی 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شیخ یکنّی أبا محمّد 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إلیک الرجعی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21992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أبی یعلی عن أبی الحوراء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عَلَّمَنی رَسولُ اللّهِ صلّی اللّه علیه و آله کَلِماتٍ أقولُهُنَّ فی قُنوتِ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اهدِنی فیمَن هَدَیتَ،وعافِنی فیمَن عافَیتَ،وتَوَلَّنی فیمَن تَوَلَّیتَ،وبارِک لی فیما أعطَیتَ،وقِنی شَرَّ ما قَضَیتَ،فَإِنَّکَ تَقضی ولا یُقضی عَلَیکَ،وإنَّکَ لا تُذِلُّ مَن والَیتَ،تَبارَکتَ رَبَّنا وتَعالَیتَ</w:t>
      </w:r>
      <w:r>
        <w:rPr>
          <w:rFonts w:eastAsia="Amiri" w:cs="Amiri" w:ascii="Amiri" w:hAnsi="Amiri"/>
          <w:color w:val="111111"/>
          <w:sz w:val="28"/>
          <w:szCs w:val="28"/>
          <w:rtl w:val="true"/>
          <w:lang w:bidi="ar-SA"/>
        </w:rPr>
        <w:t xml:space="preserve">. </w:t>
      </w:r>
      <w:r>
        <w:rPr>
          <w:rStyle w:val="FootnoteAnchor"/>
          <w:rtl w:val="true"/>
        </w:rPr>
        <w:footnoteReference w:id="518"/>
      </w:r>
    </w:p>
    <w:p>
      <w:pPr>
        <w:pStyle w:val="Heading6"/>
        <w:numPr>
          <w:ilvl w:val="5"/>
          <w:numId w:val="1"/>
        </w:numPr>
        <w:rPr/>
      </w:pPr>
      <w:bookmarkStart w:id="497" w:name="__RefHeading___Toc6062888_3381743652"/>
      <w:bookmarkStart w:id="498" w:name="_Toc176"/>
      <w:bookmarkEnd w:id="497"/>
      <w:r>
        <w:rPr/>
        <w:t>12/10</w:t>
      </w:r>
      <w:r>
        <w:rPr>
          <w:rtl w:val="true"/>
        </w:rPr>
        <w:t xml:space="preserve"> </w:t>
      </w:r>
      <w:r>
        <w:rPr>
          <w:rtl w:val="true"/>
        </w:rPr>
        <w:t>دُعاؤُهُ بَعدَ صَلاةِ الطَّوافِ‌</w:t>
      </w:r>
      <w:bookmarkEnd w:id="49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ربیع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رُؤِیَ الحُسَینُ بنُ عَلِیٍّ علیه السّلام یَطوفُ بِالبَیتِ،ثُمَّ صارَ إلَی المَقامِ </w:t>
      </w:r>
      <w:r>
        <w:rPr>
          <w:rStyle w:val="FootnoteAnchor"/>
          <w:rtl w:val="true"/>
        </w:rPr>
        <w:footnoteReference w:id="519"/>
      </w:r>
      <w:r>
        <w:rPr>
          <w:rFonts w:ascii="Amiri" w:hAnsi="Amiri" w:eastAsia="Amiri" w:cs="Amiri"/>
          <w:color w:val="111111"/>
          <w:sz w:val="28"/>
          <w:sz w:val="28"/>
          <w:szCs w:val="28"/>
          <w:rtl w:val="true"/>
          <w:lang w:bidi="ar-SA"/>
        </w:rPr>
        <w:t>فَصَلّی،ثُمَّ وَضَعَ خَدَّهُ عَلَی المَقامِ فَجَعَلَ یَبکی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عُبَیدُکَ بِبابِکَ،سائِلُکَ بِبابِکَ،مِسکینُکَ بِبابِکَ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یُرَدِّدُ ذلِکَ مِراراً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انصَرَفَ</w:t>
      </w:r>
      <w:r>
        <w:rPr>
          <w:rFonts w:eastAsia="Amiri" w:cs="Amiri" w:ascii="Amiri" w:hAnsi="Amiri"/>
          <w:color w:val="111111"/>
          <w:sz w:val="28"/>
          <w:szCs w:val="28"/>
          <w:rtl w:val="true"/>
          <w:lang w:bidi="ar-SA"/>
        </w:rPr>
        <w:t xml:space="preserve">. </w:t>
      </w:r>
      <w:r>
        <w:rPr>
          <w:rStyle w:val="FootnoteAnchor"/>
          <w:rtl w:val="true"/>
        </w:rPr>
        <w:footnoteReference w:id="520"/>
      </w:r>
      <w:bookmarkStart w:id="499" w:name="pg14260_143045"/>
    </w:p>
    <w:p>
      <w:pPr>
        <w:pStyle w:val="Heading6"/>
        <w:numPr>
          <w:ilvl w:val="5"/>
          <w:numId w:val="1"/>
        </w:numPr>
        <w:rPr/>
      </w:pPr>
      <w:bookmarkStart w:id="500" w:name="__RefHeading___Toc6062890_3381743652"/>
      <w:bookmarkStart w:id="501" w:name="_Toc177"/>
      <w:bookmarkEnd w:id="499"/>
      <w:bookmarkEnd w:id="500"/>
      <w:r>
        <w:rPr/>
        <w:t>13/10</w:t>
      </w:r>
      <w:r>
        <w:rPr>
          <w:rtl w:val="true"/>
        </w:rPr>
        <w:t xml:space="preserve"> </w:t>
      </w:r>
      <w:r>
        <w:rPr>
          <w:rtl w:val="true"/>
        </w:rPr>
        <w:t>دُعاؤهُ فی تَعقیبِ الصَّلَواتِ‌</w:t>
      </w:r>
      <w:bookmarkEnd w:id="501"/>
    </w:p>
    <w:p>
      <w:pPr>
        <w:pStyle w:val="BookText"/>
        <w:rPr/>
      </w:pPr>
      <w:r>
        <w:rPr>
          <w:rFonts w:eastAsia="Amiri" w:cs="Amiri" w:ascii="Amiri" w:hAnsi="Amiri"/>
          <w:color w:val="111111"/>
          <w:sz w:val="28"/>
          <w:szCs w:val="28"/>
          <w:lang w:bidi="ar-SA"/>
        </w:rPr>
        <w:t>4082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عَن أمیرِ المُؤمِنینَ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یَخرُجَ مِنَ الدُّنیا وقَد تَخَلَّصَ مِنَ الذُّنوبِ کَما یَتَخَلَّصُ الذَّهَبُ الَّذی لا کَدَرَ فیهِ ولا یَطلُبَهُ أحَدٌ بِمَظلِمَةٍ،فَلیَقُل فی دُبُرِ کُلِّ صَلاةٍ نِسبَةَ الرَّبِّ </w:t>
      </w:r>
      <w:r>
        <w:rPr>
          <w:rStyle w:val="FootnoteAnchor"/>
          <w:rtl w:val="true"/>
        </w:rPr>
        <w:footnoteReference w:id="5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سورة الإخلاص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تَبارَکَ وتَعالَی اثنَتَی عَشرَةَ مَرَّةً،ثُمَّ یَبسُطُ یَدَیهِ فَیَقولُ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بِاسمِکَ المَکنونِ المَخزونِ الطُّهرِ الطّاهِرِ المُبارَکِ،وأسأَلُکَ بِاسمِکَ العَظیمِ وسُلطانِکَ القَدیمِ أن تُصَلِّیَ عَلی مُحَمَّدٍ وآلِ مُحَمَّدٍ،یا واهِبَ العَطایا،یا مُطلِقَ الاُساری،یا فَکّاکَ الرِّقابِ مِنَ النّارِ،أسأَلُکَ أن تُصَلِّیَ عَلی مُحَمَّدٍ وآلِ مُحَمَّدٍ،وأن تُعتِقَ رَقَبَتی مِنَ النّارِ،وتُخرِجَنی مِنَ الدُّنیا آمِناً،وتُدخِلَنِی الجَنَّةَ سالِماً،وأن تَجعَلَ دُعائی أوَّلَهُ فَلاحاً،وأوسَطَهُ نَجاحاً،وآخِرَهُ صَلاحاً،إنَّکَ أنتَ عَلّامُ الغُیوبِ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المَخبِیّاتِ مِمّا عَلَّمَنی رَسولُ اللّهِ صلّی اللّه علیه و آله وأمَرَنی أن اعَلِّمَهُ الحَسَنَ وَالحُسَینَ علیهما السّلام</w:t>
      </w:r>
      <w:r>
        <w:rPr>
          <w:rFonts w:eastAsia="Amiri" w:cs="Amiri" w:ascii="Amiri" w:hAnsi="Amiri"/>
          <w:color w:val="111111"/>
          <w:sz w:val="28"/>
          <w:szCs w:val="28"/>
          <w:rtl w:val="true"/>
          <w:lang w:bidi="ar-SA"/>
        </w:rPr>
        <w:t xml:space="preserve">. </w:t>
      </w:r>
      <w:r>
        <w:rPr>
          <w:rStyle w:val="FootnoteAnchor"/>
          <w:rtl w:val="true"/>
        </w:rPr>
        <w:footnoteReference w:id="522"/>
      </w:r>
    </w:p>
    <w:p>
      <w:pPr>
        <w:pStyle w:val="Heading6"/>
        <w:numPr>
          <w:ilvl w:val="5"/>
          <w:numId w:val="1"/>
        </w:numPr>
        <w:rPr/>
      </w:pPr>
      <w:bookmarkStart w:id="502" w:name="__RefHeading___Toc6062892_3381743652"/>
      <w:bookmarkStart w:id="503" w:name="_Toc178"/>
      <w:bookmarkEnd w:id="502"/>
      <w:r>
        <w:rPr/>
        <w:t>14/10</w:t>
      </w:r>
      <w:r>
        <w:rPr>
          <w:rtl w:val="true"/>
        </w:rPr>
        <w:t xml:space="preserve"> </w:t>
      </w:r>
      <w:r>
        <w:rPr>
          <w:rtl w:val="true"/>
        </w:rPr>
        <w:t>دُعاؤُهُ فی طَلَبِ الوَلَدِ الصّالِحِ‌</w:t>
      </w:r>
      <w:bookmarkEnd w:id="50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اللّهِ،یا دائِمُ یا دَیمومُ،یا حَیُّ یا قَیّومُ </w:t>
      </w:r>
      <w:r>
        <w:rPr>
          <w:rStyle w:val="FootnoteAnchor"/>
          <w:rtl w:val="true"/>
        </w:rPr>
        <w:footnoteReference w:id="523"/>
      </w:r>
      <w:r>
        <w:rPr>
          <w:rFonts w:ascii="Amiri" w:hAnsi="Amiri" w:eastAsia="Amiri" w:cs="Amiri"/>
          <w:color w:val="111111"/>
          <w:sz w:val="28"/>
          <w:sz w:val="28"/>
          <w:szCs w:val="28"/>
          <w:rtl w:val="true"/>
          <w:lang w:bidi="ar-SA"/>
        </w:rPr>
        <w:t xml:space="preserve">الرَّحمنُ </w:t>
      </w:r>
      <w:bookmarkStart w:id="504" w:name="pg14260_143046"/>
    </w:p>
    <w:p>
      <w:pPr>
        <w:pStyle w:val="BookText"/>
        <w:rPr/>
      </w:pPr>
      <w:bookmarkEnd w:id="504"/>
      <w:r>
        <w:rPr>
          <w:rFonts w:ascii="Amiri" w:hAnsi="Amiri" w:eastAsia="Amiri" w:cs="Amiri"/>
          <w:color w:val="111111"/>
          <w:sz w:val="28"/>
          <w:sz w:val="28"/>
          <w:szCs w:val="28"/>
          <w:rtl w:val="true"/>
          <w:lang w:bidi="ar-SA"/>
        </w:rPr>
        <w:t>الرَّحیمُ،یا کاشِفَ الغَمِّ،یا فارِجَ الهَمِّ،یا باعِثَ الرُّسُلِ،یا صادِقَ الوَعدِ،اللّهُمَّ إن کانَ لی عِندَکَ رِضوانٌ ووُدٌّ فَاغفِر لی ومَنِ اتَّبَعَنی مِن إخوانی وشیعَتی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وطَیِّب ما فی صُلبی،بِرَحمَتِکَ یا أرحَمَ الرّاحِمینَ،وصَلَّی اللّهُ عَلی سَیِّدِنا مُحَمَّدٍ وآلِهِ أجمَعینَ</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6"/>
        <w:numPr>
          <w:ilvl w:val="5"/>
          <w:numId w:val="1"/>
        </w:numPr>
        <w:rPr/>
      </w:pPr>
      <w:bookmarkStart w:id="505" w:name="__RefHeading___Toc6062894_3381743652"/>
      <w:bookmarkStart w:id="506" w:name="_Toc179"/>
      <w:bookmarkEnd w:id="505"/>
      <w:r>
        <w:rPr/>
        <w:t>15/10</w:t>
      </w:r>
      <w:r>
        <w:rPr>
          <w:rtl w:val="true"/>
        </w:rPr>
        <w:t xml:space="preserve"> </w:t>
      </w:r>
      <w:r>
        <w:rPr>
          <w:rtl w:val="true"/>
        </w:rPr>
        <w:t>دُعاؤُهُ فِی السُّجودِ</w:t>
      </w:r>
      <w:bookmarkEnd w:id="506"/>
    </w:p>
    <w:p>
      <w:pPr>
        <w:pStyle w:val="BookText"/>
        <w:rPr/>
      </w:pPr>
      <w:r>
        <w:rPr>
          <w:rFonts w:eastAsia="Amiri" w:cs="Amiri" w:ascii="Amiri" w:hAnsi="Amiri"/>
          <w:color w:val="111111"/>
          <w:sz w:val="28"/>
          <w:szCs w:val="28"/>
          <w:lang w:bidi="ar-SA"/>
        </w:rPr>
        <w:t>4084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فِی المَراسیلِ أنَّ شُرَیحاً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مَسجِدَ رَسولِ اللّهِ صلّی اللّه علیه و آله فَإِذَا الحُسَینُ بنُ عَلِیٍّ علیه السّلام فیهِ ساجِدٌ یُعَفِّرُ خَدَّهُ عَلَی التُّرابِ،وهُوَ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سَیِّدی ومَولایَ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ألِمَقامِعِ الحَدیدِ خَلَقتَ أعضائی؟أم لِشُربِ الحَمیمِ </w:t>
      </w:r>
      <w:r>
        <w:rPr>
          <w:rStyle w:val="FootnoteAnchor"/>
          <w:rtl w:val="true"/>
        </w:rPr>
        <w:footnoteReference w:id="525"/>
      </w:r>
      <w:r>
        <w:rPr>
          <w:rFonts w:ascii="Amiri" w:hAnsi="Amiri" w:eastAsia="Amiri" w:cs="Amiri"/>
          <w:color w:val="111111"/>
          <w:sz w:val="28"/>
          <w:sz w:val="28"/>
          <w:szCs w:val="28"/>
          <w:rtl w:val="true"/>
          <w:lang w:bidi="ar-SA"/>
        </w:rPr>
        <w:t xml:space="preserve">خَلَقتَ أمعائی </w:t>
      </w:r>
      <w:r>
        <w:rPr>
          <w:rStyle w:val="FootnoteAnchor"/>
          <w:rtl w:val="true"/>
        </w:rPr>
        <w:footnoteReference w:id="526"/>
      </w:r>
      <w:r>
        <w:rPr>
          <w:rFonts w:ascii="Amiri" w:hAnsi="Amiri" w:eastAsia="Amiri" w:cs="Amiri"/>
          <w:color w:val="111111"/>
          <w:sz w:val="28"/>
          <w:sz w:val="28"/>
          <w:szCs w:val="28"/>
          <w:rtl w:val="true"/>
          <w:lang w:bidi="ar-SA"/>
        </w:rPr>
        <w:t>؟إلهی لَئِن طالَبتَنی بِذُنوبی لَاُطالِبَنَّکَ بِکَرَمِکَ،ولَئِن حَبَستَنی مَعَ الخاطِئینَ لَاُخبِرَنَّهُم بِحُبّی لَکَ،سَیِّدی إنَّ طاعَتَکَ لا تَنفَعُکَ،ومَعصِیَتی لا تَضُرُّکَ،فَهَب لی ما لا یَنفَعُکَ،وَاغفِر لی ما لا یَضُرُّکَ،فَإِنَّکَ أرحَمُ الرّاحِمینَ</w:t>
      </w:r>
      <w:r>
        <w:rPr>
          <w:rFonts w:eastAsia="Amiri" w:cs="Amiri" w:ascii="Amiri" w:hAnsi="Amiri"/>
          <w:color w:val="111111"/>
          <w:sz w:val="28"/>
          <w:szCs w:val="28"/>
          <w:rtl w:val="true"/>
          <w:lang w:bidi="ar-SA"/>
        </w:rPr>
        <w:t xml:space="preserve">. </w:t>
      </w:r>
      <w:r>
        <w:rPr>
          <w:rStyle w:val="FootnoteAnchor"/>
          <w:rtl w:val="true"/>
        </w:rPr>
        <w:footnoteReference w:id="527"/>
      </w:r>
    </w:p>
    <w:p>
      <w:pPr>
        <w:pStyle w:val="Heading6"/>
        <w:numPr>
          <w:ilvl w:val="5"/>
          <w:numId w:val="1"/>
        </w:numPr>
        <w:rPr/>
      </w:pPr>
      <w:bookmarkStart w:id="507" w:name="__RefHeading___Toc6062896_3381743652"/>
      <w:bookmarkStart w:id="508" w:name="_Toc180"/>
      <w:bookmarkEnd w:id="507"/>
      <w:r>
        <w:rPr/>
        <w:t>16/10</w:t>
      </w:r>
      <w:r>
        <w:rPr>
          <w:rtl w:val="true"/>
        </w:rPr>
        <w:t xml:space="preserve"> </w:t>
      </w:r>
      <w:r>
        <w:rPr>
          <w:rtl w:val="true"/>
        </w:rPr>
        <w:t>دُعاؤُهُ فِی الاِستِسقاءِ</w:t>
      </w:r>
      <w:bookmarkEnd w:id="508"/>
    </w:p>
    <w:p>
      <w:pPr>
        <w:pStyle w:val="BookText"/>
        <w:rPr/>
      </w:pPr>
      <w:r>
        <w:rPr>
          <w:rFonts w:eastAsia="Amiri" w:cs="Amiri" w:ascii="Amiri" w:hAnsi="Amiri"/>
          <w:color w:val="111111"/>
          <w:sz w:val="28"/>
          <w:szCs w:val="28"/>
          <w:lang w:bidi="ar-SA"/>
        </w:rPr>
        <w:t>4085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قَومٌ مِن أهلِ الکوفَةِ إلی عَلِیِّ بنِ أبی طالِبٍ علیه السّلام فَقالوا لَهُ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لَنا بِدَعَواتٍ فِی الاِستِسقاءِ،فَدَعا عَلِیٌّ علیه السّلام الحَسَنَ وَالحُسَینَ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مُعطِیَ الخَیراتِ مِن مَظانِّها،ومُنزِلَ الرَّحَماتِ مِن مَعادِنِها، ومُجرِیَ البَرَکاتِ عَلی أهلِها،مِنکَ الغَیثُ المُغیثُ،وأنتَ الغِیاثُ المُستَغاثُ،ونَحنُ الخاطِئونَ وأهلُ الذُّنوبِ،وأنتَ المُستَغفَرُ الغَفّارُ،لا إلهَ إلّاأنتَ،اللّهُمَّ أرسِلِ السَّماءَ عَلَینا دیمَةً </w:t>
      </w:r>
      <w:r>
        <w:rPr>
          <w:rStyle w:val="FootnoteAnchor"/>
          <w:rtl w:val="true"/>
        </w:rPr>
        <w:footnoteReference w:id="5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 الذی لیس فیه رعدٌ ولا برق،وأقلّه ثلث النهار أو ثلث اللیل،وأکثره ما بلغ من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مِدراراً،وَاسقِنَا الغَیثَ واکِفاً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مِغزاراً،غَیثاً مُغیثاً،واسِعاً مُسبِغاً مُهطِلاً، مَریئاً مَریعاً،غَدَقاً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مُغدِقاً،عُباباً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مُجَلجِلاً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سَحساحاً،بَسّاً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بَسّاساً، مُسبِلاً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عامّاً،وَدقاً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مِطفاحاً،یَدفَعُ الوَدقَ بِالوَدقِ دِفاعاً،ویَطلُعُ القَطرُ مِنهُ،غَیرَ خُلَّبِ البَرقِ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 مُکَذَّبِ الرَّعدِ،تَنعَشُ بِهِ الضَّعیفَ مِن عِبادِکَ،وتُحیی بِهِ المَیِّتَ مِن بِلادِکَ،مَنّاً عَلَینا مِنکَ،آمینَ 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تَمَّ کَلامُهُ حَتّی صَبَّ اللّهُ الماءَ صَبّاً</w:t>
      </w:r>
      <w:r>
        <w:rPr>
          <w:rFonts w:eastAsia="Amiri" w:cs="Amiri" w:ascii="Amiri" w:hAnsi="Amiri"/>
          <w:color w:val="111111"/>
          <w:sz w:val="28"/>
          <w:szCs w:val="28"/>
          <w:rtl w:val="true"/>
          <w:lang w:bidi="ar-SA"/>
        </w:rPr>
        <w:t xml:space="preserve">. </w:t>
      </w:r>
      <w:r>
        <w:rPr>
          <w:rStyle w:val="FootnoteAnchor"/>
          <w:rtl w:val="true"/>
        </w:rPr>
        <w:footnoteReference w:id="529"/>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عیون الأخبار لابن قتیبة عن إسرائیل عن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إذَا استَسقی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bookmarkStart w:id="509" w:name="pg14260_143048"/>
    </w:p>
    <w:p>
      <w:pPr>
        <w:pStyle w:val="BookText"/>
        <w:rPr/>
      </w:pPr>
      <w:bookmarkEnd w:id="509"/>
      <w:r>
        <w:rPr>
          <w:rFonts w:ascii="Amiri" w:hAnsi="Amiri" w:eastAsia="Amiri" w:cs="Amiri"/>
          <w:color w:val="111111"/>
          <w:sz w:val="28"/>
          <w:sz w:val="28"/>
          <w:szCs w:val="28"/>
          <w:rtl w:val="true"/>
          <w:lang w:bidi="ar-SA"/>
        </w:rPr>
        <w:t>اسقِنا سَقیاً واسِعَةً وادِعَةً،عامَّةً نافِعَةً غَیرَ ضارَّةٍ،تَعُمُّ بِها حاضِرَنا وبادِیَنا،وتَزیدُ بِها فی رِزقِنا وشُکرِنا،اللّهُمَّ اجعَلهُ رِزقَ إیمانٍ وعَطاءَ إیمانٍ،إنَّ عَطاءَکَ لَم یَکُن مَحظوراً،اللّهُمَّ أنزِل عَلَینا فی أرضِنا سَکَنَها،وأنبِت فیها زینَتَها ومَرعاها</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لابن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510" w:name="__RefHeading___Toc6062898_3381743652"/>
      <w:bookmarkStart w:id="511" w:name="_Toc181"/>
      <w:bookmarkEnd w:id="510"/>
      <w:r>
        <w:rPr/>
        <w:t>17/10</w:t>
      </w:r>
      <w:r>
        <w:rPr>
          <w:rtl w:val="true"/>
        </w:rPr>
        <w:t xml:space="preserve"> </w:t>
      </w:r>
      <w:r>
        <w:rPr>
          <w:rtl w:val="true"/>
        </w:rPr>
        <w:t>دُعاؤُهُ فی دَفعِ الأَعداءِ</w:t>
      </w:r>
      <w:bookmarkEnd w:id="511"/>
    </w:p>
    <w:p>
      <w:pPr>
        <w:pStyle w:val="BookText"/>
        <w:rPr/>
      </w:pPr>
      <w:r>
        <w:rPr>
          <w:rFonts w:eastAsia="Amiri" w:cs="Amiri" w:ascii="Amiri" w:hAnsi="Amiri"/>
          <w:color w:val="111111"/>
          <w:sz w:val="28"/>
          <w:szCs w:val="28"/>
          <w:lang w:bidi="ar-SA"/>
        </w:rPr>
        <w:t>4087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لابنَی بِسطام عن عبد اللّه بن المفضّل النوفلیّ عن أبیه عن الحسین بن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کَلِماتٌ إذا قُلتُهُنَّ ما ابالی مِمَّنِ اجتَمَعَ عَلَیَّ الجِنُّ وَالإِنسُ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وبِاللّهِ وإلَی اللّهِ وفی سَبیلِ اللّهِ،وعَلی مِلَّةِ رَسولِ اللّهِ صلّی اللّه علیه و آله،اللّهُمَّ اکفِنی بِقُوَّتِکَ وحَولِکَ وقُدرَتِکَ شَرَّ کُلِّ مُغتالٍ </w:t>
      </w:r>
      <w:r>
        <w:rPr>
          <w:rStyle w:val="FootnoteAnchor"/>
          <w:rtl w:val="true"/>
        </w:rPr>
        <w:footnoteReference w:id="531"/>
      </w:r>
      <w:r>
        <w:rPr>
          <w:rFonts w:ascii="Amiri" w:hAnsi="Amiri" w:eastAsia="Amiri" w:cs="Amiri"/>
          <w:color w:val="111111"/>
          <w:sz w:val="28"/>
          <w:sz w:val="28"/>
          <w:szCs w:val="28"/>
          <w:rtl w:val="true"/>
          <w:lang w:bidi="ar-SA"/>
        </w:rPr>
        <w:t>وکَیدَ الفُجّارِ،فَإِنّی احِبُّ الأَبرارَ واُوالِی الأَخیارَ،وصَلَّی اللّهُ عَلی مُحَمَّدٍ النَّبِیِّ وآلِهِ وسَلَّمَ</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eastAsia="Amiri" w:cs="Amiri" w:ascii="Amiri" w:hAnsi="Amiri"/>
          <w:color w:val="111111"/>
          <w:sz w:val="28"/>
          <w:szCs w:val="28"/>
          <w:lang w:bidi="ar-SA"/>
        </w:rPr>
        <w:t>4088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مهج الدعوات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 شَأنُهُ الکِفایَةُ،وسُرادِقُهُ </w:t>
      </w:r>
      <w:r>
        <w:rPr>
          <w:rStyle w:val="FootnoteAnchor"/>
          <w:rtl w:val="true"/>
        </w:rPr>
        <w:footnoteReference w:id="533"/>
      </w:r>
      <w:r>
        <w:rPr>
          <w:rFonts w:ascii="Amiri" w:hAnsi="Amiri" w:eastAsia="Amiri" w:cs="Amiri"/>
          <w:color w:val="111111"/>
          <w:sz w:val="28"/>
          <w:sz w:val="28"/>
          <w:szCs w:val="28"/>
          <w:rtl w:val="true"/>
          <w:lang w:bidi="ar-SA"/>
        </w:rPr>
        <w:t>الرِّعایَةُ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هُوَ الغایَةُ وَالنِّهایَةُ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صارِفَ السّوءِ وَالسَّوایَةِ وَالضُرِّ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 عَنّی أذِیَّةَ العالَمینَ مِنَ الجِنِّ وَالإِنسِ أجمَعینَ،بِالأَشباحِ النّورانِیَّةِ،وبِالأَسماءِ السُّریانِیَّةِ، وبِالأَقلامِ الیونانِیَّةِ،وبِالکَلِماتِ العِبرانِیَّةِ،وبما نَزَلَ فِی الأَلواحِ مِن یَقینِ الإِیضاحِ</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اجعَلنِی اللّهُمَّ فی حِرزِکَ وفی حِزبِکَ،وفی عِیاذِکَ وفی سِترِکَ وفی کَنَفِکَ،مِن کُلِّ شَیطانٍ مارِدٍ،وَعدُوٍّ راصِدٍ،ولَئیمٍ مُعانِدٍ،وضِدٍّ کَنودٍ </w:t>
      </w:r>
      <w:r>
        <w:rPr>
          <w:rStyle w:val="FootnoteAnchor"/>
          <w:rtl w:val="true"/>
        </w:rPr>
        <w:footnoteReference w:id="534"/>
      </w:r>
      <w:r>
        <w:rPr>
          <w:rFonts w:ascii="Amiri" w:hAnsi="Amiri" w:eastAsia="Amiri" w:cs="Amiri"/>
          <w:color w:val="111111"/>
          <w:sz w:val="28"/>
          <w:sz w:val="28"/>
          <w:szCs w:val="28"/>
          <w:rtl w:val="true"/>
          <w:lang w:bidi="ar-SA"/>
        </w:rPr>
        <w:t xml:space="preserve">،ومِن کُلِّ حاسِدٍ،بِبِسمِ اللّهِ </w:t>
      </w:r>
      <w:bookmarkStart w:id="512" w:name="pg14260_143049"/>
    </w:p>
    <w:p>
      <w:pPr>
        <w:pStyle w:val="BookText"/>
        <w:rPr/>
      </w:pPr>
      <w:bookmarkEnd w:id="512"/>
      <w:r>
        <w:rPr>
          <w:rFonts w:ascii="Amiri" w:hAnsi="Amiri" w:eastAsia="Amiri" w:cs="Amiri"/>
          <w:color w:val="111111"/>
          <w:sz w:val="28"/>
          <w:sz w:val="28"/>
          <w:szCs w:val="28"/>
          <w:rtl w:val="true"/>
          <w:lang w:bidi="ar-SA"/>
        </w:rPr>
        <w:t>استَشفَیتُ،وبِسمِ اللّهِ استَکفَیتُ،وعَلَی اللّهِ تَوَکَّلتُ،وبِهِ استَعَنتُ،وإلَیهِ استَعدَیتُ عَلی کُلِّ ظالِمٍ ظَلَمَ،وغاشِمٍ غَشَمَ،وطارِقٍ طَرَقَ،وزاجِرٍ زَجَرَ،فَاللّهُ خَیرٌ حافِظاً وهُوَ أرحَمُ الرّاحِمینَ</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513" w:name="__RefHeading___Toc6062900_3381743652"/>
      <w:bookmarkStart w:id="514" w:name="_Toc182"/>
      <w:bookmarkEnd w:id="513"/>
      <w:r>
        <w:rPr/>
        <w:t>18/10</w:t>
      </w:r>
      <w:r>
        <w:rPr>
          <w:rtl w:val="true"/>
        </w:rPr>
        <w:t xml:space="preserve"> </w:t>
      </w:r>
      <w:r>
        <w:rPr>
          <w:rtl w:val="true"/>
        </w:rPr>
        <w:t>تَسبیحُهُ فِی الیَومِ الخامِسِ مِنَ الشَّهرِ</w:t>
      </w:r>
      <w:bookmarkEnd w:id="514"/>
    </w:p>
    <w:p>
      <w:pPr>
        <w:pStyle w:val="BookText"/>
        <w:rPr/>
      </w:pPr>
      <w:r>
        <w:rPr>
          <w:rFonts w:eastAsia="Amiri" w:cs="Amiri" w:ascii="Amiri" w:hAnsi="Amiri"/>
          <w:color w:val="111111"/>
          <w:sz w:val="28"/>
          <w:szCs w:val="28"/>
          <w:lang w:bidi="ar-SA"/>
        </w:rPr>
        <w:t>4089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تَسبیحُ الحُسَینِ بنِ عَلِیٍّ علیه السّلام فِی الیَومِ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الرَّفیعِ الأَعلی،سُبحانَ العَظیمِ الأَعظَمِ،سُبحانَ مَن هُوَ هکَذا ولا یَکونُ هکَذا غَیرُهُ،ولا یَقدِرُ أحَدٌ قُدرَتَهُ،سُبحانَ مَن أوَّلُهُ عِلمٌ لا یوصَفُ،وآخِرُهُ عِلمٌ لا یَبیدُ،سُبحانَ مَن عَلا فَوقَ البَرِیّاتِ بِالإِلهِیَّةِ فَلا عَینٌ تُدرِکُهُ،ولا عَقلٌ یُمَثِّلُهُ،ولا وَهمٌ یُصَوِّرُهُ،ولا لِسانٌ یَصِفُهُ بِغایَةِ ما لَهُ مِنَ الوَصفِ،سُبحانَ مَن عَلا فِی الهَواءِ،سُبحانَ مَن قَضَی المَوتَ عَلَی العِبادِ،سُبحانَ المَلِکِ المُقتَدِرِ،سُبحانَ المَلِکِ القُدّوسِ،سُبحانَ الباقِی الدّائِمِ</w:t>
      </w:r>
      <w:r>
        <w:rPr>
          <w:rFonts w:eastAsia="Amiri" w:cs="Amiri" w:ascii="Amiri" w:hAnsi="Amiri"/>
          <w:color w:val="111111"/>
          <w:sz w:val="28"/>
          <w:szCs w:val="28"/>
          <w:rtl w:val="true"/>
          <w:lang w:bidi="ar-SA"/>
        </w:rPr>
        <w:t xml:space="preserve">. </w:t>
      </w:r>
      <w:r>
        <w:rPr>
          <w:rStyle w:val="FootnoteAnchor"/>
          <w:rtl w:val="true"/>
        </w:rPr>
        <w:footnoteReference w:id="536"/>
      </w:r>
    </w:p>
    <w:p>
      <w:pPr>
        <w:pStyle w:val="Heading6"/>
        <w:numPr>
          <w:ilvl w:val="5"/>
          <w:numId w:val="1"/>
        </w:numPr>
        <w:rPr/>
      </w:pPr>
      <w:bookmarkStart w:id="515" w:name="__RefHeading___Toc6062902_3381743652"/>
      <w:bookmarkStart w:id="516" w:name="_Toc183"/>
      <w:bookmarkEnd w:id="515"/>
      <w:r>
        <w:rPr/>
        <w:t>19/10</w:t>
      </w:r>
      <w:r>
        <w:rPr>
          <w:rtl w:val="true"/>
        </w:rPr>
        <w:t xml:space="preserve"> </w:t>
      </w:r>
      <w:r>
        <w:rPr>
          <w:rtl w:val="true"/>
        </w:rPr>
        <w:t>دُعاؤُهُ فِی الرَّغبَةِ إلَی الآخِرَةِ‌</w:t>
      </w:r>
      <w:bookmarkEnd w:id="51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 عن راشد بن أبی روح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دُعاءِ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ارزُقنِی الرَّغبَةَ فِی الآخِرَةِ حَتّی أعرِفَ صِدقَ ذلِکَ فی قَلبی بِالزَّهادَةِ مِنّی فی دُنیایَ، اللّهُمَّ ارزُقنی بَصَراً فی أمرِ الآخِرَةِ حَتّی أطلُبَ الحَسَناتِ شَوقاً،وأفِرَّ </w:t>
      </w:r>
      <w:r>
        <w:rPr>
          <w:rStyle w:val="FootnoteAnchor"/>
          <w:rtl w:val="true"/>
        </w:rPr>
        <w:footnoteReference w:id="537"/>
      </w:r>
      <w:r>
        <w:rPr>
          <w:rFonts w:ascii="Amiri" w:hAnsi="Amiri" w:eastAsia="Amiri" w:cs="Amiri"/>
          <w:color w:val="111111"/>
          <w:sz w:val="28"/>
          <w:sz w:val="28"/>
          <w:szCs w:val="28"/>
          <w:rtl w:val="true"/>
          <w:lang w:bidi="ar-SA"/>
        </w:rPr>
        <w:t xml:space="preserve">مِنَ السَّیِّئاتِ </w:t>
      </w:r>
      <w:bookmarkStart w:id="517" w:name="pg14260_143050"/>
    </w:p>
    <w:p>
      <w:pPr>
        <w:pStyle w:val="BookText"/>
        <w:rPr/>
      </w:pPr>
      <w:bookmarkEnd w:id="517"/>
      <w:r>
        <w:rPr>
          <w:rFonts w:ascii="Amiri" w:hAnsi="Amiri" w:eastAsia="Amiri" w:cs="Amiri"/>
          <w:color w:val="111111"/>
          <w:sz w:val="28"/>
          <w:sz w:val="28"/>
          <w:szCs w:val="28"/>
          <w:rtl w:val="true"/>
          <w:lang w:bidi="ar-SA"/>
        </w:rPr>
        <w:t>خَوفاً،یا رَبِّ</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Heading6"/>
        <w:numPr>
          <w:ilvl w:val="5"/>
          <w:numId w:val="1"/>
        </w:numPr>
        <w:rPr/>
      </w:pPr>
      <w:bookmarkStart w:id="518" w:name="__RefHeading___Toc6062904_3381743652"/>
      <w:bookmarkStart w:id="519" w:name="_Toc184"/>
      <w:bookmarkEnd w:id="518"/>
      <w:r>
        <w:rPr/>
        <w:t>20/10</w:t>
      </w:r>
      <w:r>
        <w:rPr>
          <w:rtl w:val="true"/>
        </w:rPr>
        <w:t xml:space="preserve"> </w:t>
      </w:r>
      <w:r>
        <w:rPr>
          <w:rtl w:val="true"/>
        </w:rPr>
        <w:t>دُعاؤُهُ یَومَ عَرَفَةَ‌</w:t>
      </w:r>
      <w:bookmarkEnd w:id="519"/>
    </w:p>
    <w:p>
      <w:pPr>
        <w:pStyle w:val="BookText"/>
        <w:rPr/>
      </w:pPr>
      <w:r>
        <w:rPr>
          <w:rFonts w:eastAsia="Amiri" w:cs="Amiri" w:ascii="Amiri" w:hAnsi="Amiri"/>
          <w:color w:val="111111"/>
          <w:sz w:val="28"/>
          <w:szCs w:val="28"/>
          <w:lang w:bidi="ar-SA"/>
        </w:rPr>
        <w:t>4091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الدَّعَواتِ المُشَرَّفَةِ فی یَومِ عَرَفَةَ،دُعاءُ مَولانَا الحُسَینِ بنِ عَلِیٍّ صَلَواتُ اللّهِ عَلَیهِ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لَیسَ لِقَضائِهِ دافِعٌ،ولا لِعَطائِهِ مانِعٌ،ولا کَصُنعِهِ صُنعُ صانِعٍ،وهُوَ الجَوادُ الواسِعُ،فَطَرَ </w:t>
      </w:r>
      <w:r>
        <w:rPr>
          <w:rStyle w:val="FootnoteAnchor"/>
          <w:rtl w:val="true"/>
        </w:rPr>
        <w:footnoteReference w:id="540"/>
      </w:r>
      <w:r>
        <w:rPr>
          <w:rFonts w:ascii="Amiri" w:hAnsi="Amiri" w:eastAsia="Amiri" w:cs="Amiri"/>
          <w:color w:val="111111"/>
          <w:sz w:val="28"/>
          <w:sz w:val="28"/>
          <w:szCs w:val="28"/>
          <w:rtl w:val="true"/>
          <w:lang w:bidi="ar-SA"/>
        </w:rPr>
        <w:t xml:space="preserve">أجناسَ البَدائِعِ،وأتقَنَ بِحِکمَتِهِ الصَّنائِعَ،لا یَخفی عَلَیهِ الطَّلائِعُ،ولا تَضیعُ عِندَهُ الوَدائِعُ،أتی بِالکِتابِ الجامِعِ،وبِشَرعِ الإِسلامِ النّورِ السّاطِعِ،وهُوَ لِلخَلیقَةِ صانِعٌ،وهُوَ المُستَعانُ عَلَی الفَجائِعِ،جازی کُلِّ صانِعٍ، ورائِشُ </w:t>
      </w:r>
      <w:r>
        <w:rPr>
          <w:rStyle w:val="FootnoteAnchor"/>
          <w:rtl w:val="true"/>
        </w:rPr>
        <w:footnoteReference w:id="541"/>
      </w:r>
      <w:r>
        <w:rPr>
          <w:rFonts w:ascii="Amiri" w:hAnsi="Amiri" w:eastAsia="Amiri" w:cs="Amiri"/>
          <w:color w:val="111111"/>
          <w:sz w:val="28"/>
          <w:sz w:val="28"/>
          <w:szCs w:val="28"/>
          <w:rtl w:val="true"/>
          <w:lang w:bidi="ar-SA"/>
        </w:rPr>
        <w:t xml:space="preserve">کُلِّ قانِعٍ </w:t>
      </w:r>
      <w:r>
        <w:rPr>
          <w:rStyle w:val="FootnoteAnchor"/>
          <w:rtl w:val="true"/>
        </w:rPr>
        <w:footnoteReference w:id="542"/>
      </w:r>
      <w:r>
        <w:rPr>
          <w:rFonts w:ascii="Amiri" w:hAnsi="Amiri" w:eastAsia="Amiri" w:cs="Amiri"/>
          <w:color w:val="111111"/>
          <w:sz w:val="28"/>
          <w:sz w:val="28"/>
          <w:szCs w:val="28"/>
          <w:rtl w:val="true"/>
          <w:lang w:bidi="ar-SA"/>
        </w:rPr>
        <w:t xml:space="preserve">،وراحِمُ کُلِّ ضارِعٍ </w:t>
      </w:r>
      <w:r>
        <w:rPr>
          <w:rStyle w:val="FootnoteAnchor"/>
          <w:rtl w:val="true"/>
        </w:rPr>
        <w:footnoteReference w:id="543"/>
      </w:r>
      <w:r>
        <w:rPr>
          <w:rFonts w:ascii="Amiri" w:hAnsi="Amiri" w:eastAsia="Amiri" w:cs="Amiri"/>
          <w:color w:val="111111"/>
          <w:sz w:val="28"/>
          <w:sz w:val="28"/>
          <w:szCs w:val="28"/>
          <w:rtl w:val="true"/>
          <w:lang w:bidi="ar-SA"/>
        </w:rPr>
        <w:t xml:space="preserve">،ومُنزِلُ المَنافِعِ وَالکِتابِ الجامِعِ بِالنّورِ السّاطِعِ،وهُوَ لِلدَّعَواتِ سامِعٌ،ولِلدَّرَجاتِ رافِعٌ،ولِلکُرُباتِ دافِعٌ،ولِلجَبابِرَةِ قامِعٌ، </w:t>
      </w:r>
    </w:p>
    <w:p>
      <w:pPr>
        <w:pStyle w:val="BookText"/>
        <w:rPr/>
      </w:pPr>
      <w:r>
        <w:rPr>
          <w:rFonts w:ascii="Amiri" w:hAnsi="Amiri" w:eastAsia="Amiri" w:cs="Amiri"/>
          <w:color w:val="111111"/>
          <w:sz w:val="28"/>
          <w:sz w:val="28"/>
          <w:szCs w:val="28"/>
          <w:rtl w:val="true"/>
          <w:lang w:bidi="ar-SA"/>
        </w:rPr>
        <w:t>وراحِمُ عَبرَةِ کُلِّ ضارِعٍ،ودافِعُ ضَرعَةِ کُلِّ ضارِعٍ،فَلا إلهَ غَیرُهُ،ولا شَیءَ یَعدِلُهُ، ولَیسَ کَمِثلِهِ شَیءٌ،وهُوَ السَّمیعُ البَصیرُ،اللَّطیفُ الخَبیرُ،وهُوَ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أرغَبُ إلَیکَ،وأشهَدُ بِالرُّبوبِیَّةِ لَکَ،مُقِرّاً بِأَنَّکَ رَبّی،وأنَّ إلَیکَ مَرَدِّی، ابتَدَأتَنی بِنِعمَتِکَ قَبلَ أن أکونَ شَیئاً مَذکوراً،وخَلَقتَنی مِنَ التُّرابِ ثُمَّ أسکَنتَنِی الأَصلابَ،أمناً لِرَیبِ المَنونِ </w:t>
      </w:r>
      <w:r>
        <w:rPr>
          <w:rStyle w:val="FootnoteAnchor"/>
          <w:rtl w:val="true"/>
        </w:rPr>
        <w:footnoteReference w:id="5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المحیط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وَاختِلافِ الدُّهورِ،فَلَم أزَل ظاعِناً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صُلبٍ إلی رَحِمٍ فی تَقادُمِ الأَیّامِ الماضِیَةِ،وَالقُرونِ الخالِیَةِ،لَم تُخرِجنی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لِرَأفَتِکَ بی،ولُطفِکَ لی وإحسانِکَ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دَولَةِ أیّامِ الکَفَرَةِ،الَّذینَ نَقَضوا عَهدَکَ وکَذَّبوا رُسُلَکَ،لکِنَّکَ أخرَجتَنی رَأفَةً مِنکَ وتَحَنُّناً عَلَیَّ لِلَّذی سَبَقَ لی مِنَ الهُدَی،الَّذی فیهِ یَسَّرتَنی،وفیهِ أنشَأتَنی،ومِن قَبلِ ذلِکَ رَؤُفتَ بی بِجَمیلِ صُنعِکَ وسَوابِغِ نِعمَتِکَ؛فَابتَدَعتَ خَلقی مِن مَنِیٍّ یُمنی،ثُمَّ أسکَنتَنی فی ظُلُماتٍ ثَلاثٍ،بَینَ لَحمٍ وجِلدٍ ودَمٍ،لَم تُشَهِّرنی بِخَلقی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،ولَم تَجعَل إلَیَّ شَیئاً مِن أمری</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أخرَجتَنی إلَی الدُّنیا تامّاً سَوِیّاً،وحَفِظتَنی فِی المَهدِ طِفلاً صَبِیّاً،ورَزَقتَنی مِنَ الغِذاءِ لَبَناً مَرِیّاً،وعَطَفتَ عَلَیَّ قُلوبَ الحَواضِنِ،وکَفَّلتَنِی الاُمَّهاتِ الرَّحائِمَ، وکَلَأتَنی </w:t>
      </w:r>
      <w:r>
        <w:rPr>
          <w:rStyle w:val="FootnoteAnchor"/>
          <w:rtl w:val="true"/>
        </w:rPr>
        <w:footnoteReference w:id="545"/>
      </w:r>
      <w:r>
        <w:rPr>
          <w:rFonts w:ascii="Amiri" w:hAnsi="Amiri" w:eastAsia="Amiri" w:cs="Amiri"/>
          <w:color w:val="111111"/>
          <w:sz w:val="28"/>
          <w:sz w:val="28"/>
          <w:szCs w:val="28"/>
          <w:rtl w:val="true"/>
          <w:lang w:bidi="ar-SA"/>
        </w:rPr>
        <w:t>مِن طَوارِقِ الجانِّ،وسَلَّمتَنی مِنَ الزِّیادَةِ وَالنُّقصانِ،فَتَعالَیتَ یا رَحیمُ یا رَحمانُ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حَتّی إذَا استَهلَلتُ ناطِقاً بِالکَلامِ،أتمَمتَ عَلَیَّ سَوابِغَ الإِنعامِ،فَرَبَّیتَنی زائِداً فی کُلِّ عامٍ،حَتّی إذا کَمُلَت فِطرَتی،وَاعتَدَلَت سَریرَتی،أوجَبتَ عَلَیَّ حُجَّتَکَ بِأَن ألهَمتَنی مَعرِفَتَکَ،ورَوَّعتَنی بِعَجائِبِ فِطرَتِکَ،وأنطَقتَنی لِما ذَرَأتَ فی سَمائِکَ وأرضِکَ مِن بَدائِعِ خَلقِکَ،ونَبَّهتَنی لِذِکرِکَ وشُکرِکَ وواجِبِ طاعَتِکَ وعِبادَتِکَ، وفَهَّمتَنی ما جاءَت بِهِ رُسُلُکَ،ویَسَّرتَ لی تَقَبُّلَ مَرضاتِکَ،ومَنَنتَ عَلَیَّ فی جَمیعِ ذلِکَ بِعَونِکَ ولُطفِکَ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 خَلَقتَنی مِن حُرِّ </w:t>
      </w:r>
      <w:r>
        <w:rPr>
          <w:rStyle w:val="FootnoteAnchor"/>
          <w:rtl w:val="true"/>
        </w:rPr>
        <w:footnoteReference w:id="5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من الطین والرمل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 کلّ 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وسطها وأطیبها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الثَّری،لَم تَرضَ لی یا إلهی بِنِعمَةٍ دونَ اخری،ورَزَقتَنی مِن أنواعِ المَعاشِ وصُنوفِ الرِّیاشِ بِمَنِّکَ العَظیمِ عَلَیَّ،وإحسانِکَ القَدیمِ إلَیَّ،حَتّی إذا أتمَمتَ عَلَیَّ جَمیعَ النِّعَمِ،وصَرَفتَ عَنّی کُلَّ النِّقَمِ،لَم یَمنَعکَ جَهلی وجُرأَتی عَلَیکَ أن دَلَلتَنی عَلی ما یُقَرِّبُنی إلَیکَ،ووَفَّقتَنی لِما یُزلِفُنی لَدَیکَ،فَإِن دَعَوتُکَ أجَبتَنی،وإن سَأَلتُکَ أعطَیتَنی،وإن أطَعتُکَ شَکَرتَنی،وإن شَکَرتُکَ زِدتَنی،کُلُّ ذلِکَ إکمالاً لِأَنعُمِکَ عَلَیَّ،وإحسانِکَ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فَسُبحانَکَ سُبحانَکَ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مُبدِئٍ مُعیدٍ حَمیدٍ مَجیدٍ،وتَقَدَّسَت أسماؤُکَ،وعَظُمَت آلاؤُکَ،فَأَیُّ أنعُمِکَ یا إلهی احصی عَدَداً أو ذِکراً،أم أیُّ عَطایاکَ أقومُ بِها شُکراً، وهِیَ یا رَبِّ أکثَرُ مِن أن یُحصِیَهَا العادّونَ،أو یَبلُغَ عِلماً بِهَا الحافِظونَ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صَرَفتَ ودَرَأتَ </w:t>
      </w:r>
      <w:r>
        <w:rPr>
          <w:rStyle w:val="FootnoteAnchor"/>
          <w:rtl w:val="true"/>
        </w:rPr>
        <w:footnoteReference w:id="547"/>
      </w:r>
      <w:r>
        <w:rPr>
          <w:rFonts w:ascii="Amiri" w:hAnsi="Amiri" w:eastAsia="Amiri" w:cs="Amiri"/>
          <w:color w:val="111111"/>
          <w:sz w:val="28"/>
          <w:sz w:val="28"/>
          <w:szCs w:val="28"/>
          <w:rtl w:val="true"/>
          <w:lang w:bidi="ar-SA"/>
        </w:rPr>
        <w:t>عَنِّی اللّهُمَّ مِنَ الضُّرِّ وَالضَّرّاءِ أکثَرُ مِمّا ظَهَرَ لی مِنَ العافِیَةِ وَالسَّرّاءِ</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أشهَدُ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بِحَقیقَةِ إیمانی،وعَقدِ عَزَماتِ یَقینی،وخالِصِ صَریحِ تَوحیدی،وباطِنِ مَکنونِ ضَمیری،وعَلائِقِ مَجاری نورِ بَصَری،وأساریرِ </w:t>
      </w:r>
    </w:p>
    <w:p>
      <w:pPr>
        <w:pStyle w:val="BookText"/>
        <w:rPr/>
      </w:pPr>
      <w:r>
        <w:rPr>
          <w:rFonts w:ascii="Amiri" w:hAnsi="Amiri" w:eastAsia="Amiri" w:cs="Amiri"/>
          <w:color w:val="111111"/>
          <w:sz w:val="28"/>
          <w:sz w:val="28"/>
          <w:szCs w:val="28"/>
          <w:rtl w:val="true"/>
          <w:lang w:bidi="ar-SA"/>
        </w:rPr>
        <w:t xml:space="preserve">صَفحَةِ جَبینی،وخُرقِ مَسارِبِ نَفَسی،وخَذاریفِ </w:t>
      </w:r>
      <w:r>
        <w:rPr>
          <w:rStyle w:val="FootnoteAnchor"/>
          <w:rtl w:val="true"/>
        </w:rPr>
        <w:footnoteReference w:id="5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الخُذروف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عُوَید،أو قصَبَة مشقوقة،یفرضُ فی 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استعاره علیه السّلام لمجاری الأنف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مارِنِ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عِرنینی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،ومَسارِبِ صِماخِ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سَمعی،وما ضُمَّت وأطبَقَت عَلَیهِ شَفَتایَ،وحَرَکاتِ لَفظِ لِسانی،ومَغرَزِ حَنَکِ فَمی وفَکّی،ومَنابِتِ أضراسی،وبُلوغِ حَبائِلِ بارِعِ عُنُقی،ومَساغِ مَطعَمی ومَشرَبی،وحِمالَةِ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امِّ رَأسی،وجُمَلِ حَمائِلِ حَبلِ وَتینی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،ومَا اشتَمَلَ عَلَیهِ تامورُ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صَدری،ونِیاطُ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حِجابِ قَلبی،وأفلاذُ حَواشی کَبِدی،وما حَوَتهُ شَراسیفُ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أضلاعی،وحِقاقُ مَفاصلی،وأطرافُ أنامِلی،وقَبضُ عَوامِلی،ودَمی وشَعری وبَشَری،وعَصَبی وقَصَبی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وعِظامی،ومُخّی وعُروقی،وجَمیعُ جَوارِحی،ومَا انتَسَجَ عَلی ذلِکَ أیّامَ رِضاعی،وما أقَلَّتِ الأَرضُ مِنّی،ونَومی ویَقظَتی،وسُکونی وحَرَکَتی،وحَرَکاتِ رُکوعی وسُجودی؛أن لَو حاوَلتُ وَاجتَهَدتُ مَدَی الأَعصارِ وَالأَحقابِ لَو عُمِّرتُها،أن اؤَدِّیَ شُکرَ واحِدَةٍ مِن أنعُمِکَ،مَا استَطَعتُ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إلّابِمَنِّکَ الموجِبِ عَلَیَّ شُکراً آنِفاً جَدیداً،وثَناءً طارِفاً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عَتیداً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أجَل،ولَو حَرَصتُ وَالعادّونَ مِن أنامِکَ أن نُحصِیَ مَدی إِنعامِکَ،سالِفَةً وآنِفَةً، </w:t>
      </w:r>
    </w:p>
    <w:p>
      <w:pPr>
        <w:pStyle w:val="BookText"/>
        <w:rPr/>
      </w:pPr>
      <w:r>
        <w:rPr>
          <w:rFonts w:ascii="Amiri" w:hAnsi="Amiri" w:eastAsia="Amiri" w:cs="Amiri"/>
          <w:color w:val="111111"/>
          <w:sz w:val="28"/>
          <w:sz w:val="28"/>
          <w:szCs w:val="28"/>
          <w:rtl w:val="true"/>
          <w:lang w:bidi="ar-SA"/>
        </w:rPr>
        <w:t xml:space="preserve">لَما حَصَرناهُ عَدَداً،ولا أحَصیناهُ أبَداً،هَیهاتَ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ذلِکَ،وأنتَ المُخبِرُ عَن نَفسِکَ فی کِتابِکَ النّاطِقِ،وَالنَّبَأِ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نِعْمَتَ اللّهِ لا تُحْصُوها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کِتابُکَ اللّهُمَّ ونَبَؤُکَ،وبَلَّغَت أنبِیاؤُکَ ورُسُلُکَ ما أنزَلتَ عَلَیهِم مِن وَحیِکَ،وشَرَعتَ لَهُم مِن دینِکَ،غَیرَ أنّی أشهَدُ بِجِدّی وجَهدی،ومَبالِغِ طاقَتی ووُسعی،وأقولُ مُؤمِناً موقِناً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الَّذی لَم یَتَّخِذ وَلَداً فَیَکونَ مَوروثاً،ولَم یَکُن لَهُ شَریکٌ فِی المُلکِ فَیُضادَّهُ فیمَا ابتَدَعَ،ولا وَلِیٌّ مِنَ الذُّلِّ فَیُرفِدَهُ </w:t>
      </w:r>
      <w:r>
        <w:rPr>
          <w:rStyle w:val="FootnoteAnchor"/>
          <w:rtl w:val="true"/>
        </w:rPr>
        <w:footnoteReference w:id="549"/>
      </w:r>
      <w:r>
        <w:rPr>
          <w:rFonts w:ascii="Amiri" w:hAnsi="Amiri" w:eastAsia="Amiri" w:cs="Amiri"/>
          <w:color w:val="111111"/>
          <w:sz w:val="28"/>
          <w:sz w:val="28"/>
          <w:szCs w:val="28"/>
          <w:rtl w:val="true"/>
          <w:lang w:bidi="ar-SA"/>
        </w:rPr>
        <w:t xml:space="preserve">فیما صَنَعَ،سُبحانَهُ سُبحانَهُ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فیهِما آلِهَةٌ إلَّااللّهُ لَفَسَدَتا وتَفَطَّرَتا،فَسُبحانَ اللّهِ الواحِدِ الحَقِّ الأَحَدِ الصَّمَدِ،الَّذی لَم یَلِد ولَم یولَد ولَم یَکُن لَهُ کُفُواً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حَمداً یَعدِلُ حَمدَ مَلائِکَتِهِ المُقَرَّبینَ،وأنبیائِهِ المُرسَلینَ،وصَلَّی اللّهُ عَلی خِیَرَتِهِ مِن خَلقِهِ مُحَمَّدٍ خاتَمِ النَّبِیّینَ،وآلِهِ الطّاهِرینَ المُخلَصینَ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اندَفَعَ علیه السّلام فِی المَسأَلَةِ وَاجتَهَدَ فِی الدُّعاءِ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وعَیناهُ تَکِفانِ </w:t>
      </w:r>
      <w:r>
        <w:rPr>
          <w:rStyle w:val="FootnoteAnchor"/>
          <w:rtl w:val="true"/>
        </w:rPr>
        <w:footnoteReference w:id="550"/>
      </w:r>
      <w:r>
        <w:rPr>
          <w:rFonts w:ascii="Amiri" w:hAnsi="Amiri" w:eastAsia="Amiri" w:cs="Amiri"/>
          <w:color w:val="111111"/>
          <w:sz w:val="28"/>
          <w:sz w:val="28"/>
          <w:szCs w:val="28"/>
          <w:rtl w:val="true"/>
          <w:lang w:bidi="ar-SA"/>
        </w:rPr>
        <w:t>دُموعاً</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اللّهُمَّ اجعَلنی أخشاکَ کَأَنّی أراکَ،وأسعِدنی بِتَقواکَ،ولا تُشقِنی بِمَعصِیَتِکَ،وخِر لی فی قَضائِکَ،وبارِک لی فی قَدَرِکَ،حَتّی لا احِبَّ تَعجیلَ ما أخَّرتَ،ولا تَأخیرَ ما عَجَّلتَ</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غِنایَ فی نَفسی،وَالیَقینَ فی قَلبی،وِالإِخلاصَ فی عَمَلی،وَالنّورَ فی بَصَری،وَالبَصیرَةَ فی دینی،ومَتِّعنی بِجَوارِحی،وَاجعَل سَمعی وبَصَرِی الوارِثَینِ مِنّی،وَانصُرنی عَلی مَن ظَلَمَنی،وأرِنی فیهِ مَآرِبی وثاری،وأقِرَّ بِذلِکَ عَینی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اکشِف کُربَتی،وَاستُر عَورَتی،وَاغفِر لی خَطیئَتی،وَاخسَأ شَیطانی،وفُکَّ رِهانی،وَاجعَل لی یا إلهِی الدَّرَجَةَ العُلیا فِی الآخِرَةِ وَالاُولی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کَما خَلَقتَنی فَجَعَلتَنی سَمیعاً بَصیراً،ولَکَ الحَمدُ کَما خَلَقتَنی فَجَعَلتَنی حَیّاً سَوِیّاً،رَحمَةً بی وکُنتَ عَن خَلقی غَنِیّاً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بِما بَرَأتَنی فَعَدَّلتَ فِطرَتی،رَبِّ بِما أنشَأتَنی فَأَحسَنتَ صورَتی،یا رَبِّ بِما أحسَنتَ بی وفی نَفسی عافَیتَنی،رَبِّ بِما کَلَأتَنی ووَفَّقتَنی،رَبِّ بِما أنعَمتَ عَلَیَّ فَهَدَیتَنی،رَبِّ بِما آوَیتَنی ومِن کُلِّ خَیرٍ آتَیتَنی وأعطَیتَنی،رَبِّ بِما أطعَمتَنی وسَقَیتَنی،رَبِّ بِما أغنَیتَنی وأقنَیتَنی </w:t>
      </w:r>
      <w:r>
        <w:rPr>
          <w:rStyle w:val="FootnoteAnchor"/>
          <w:rtl w:val="true"/>
        </w:rPr>
        <w:footnoteReference w:id="5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أغْناهُ اللّهُ وأقْناهُ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أعطاه اللّه ما یسکن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بِما أعَنتَنی وأعزَزتَنی،رَبِّ بِما ألبَستَنی مِن ذِکرِکَ الصّافی،ویَسَّرتَ لی مِن صُنعِکَ الکافی،صَلِّ عَلی مُحَمَّدٍ وآلِ مُحَمَّدٍ، وأعِنّی عَلی بَوائِقِ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الدَّهرِ،وصُروفِ الأَیّامِ وَاللَّیالی،ونَجِّنی مِن أهوالِ الدُّنیا وکُرُباتِ الآخِرَةِ،وَاکفِنی شَرَّ ما یَعمَلُ الظّالِمونَ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ما أخافُ فَاکفِنی،وما أحذَرُ فَقِنی،وفی نَفسی ودینی فَاحرُسنی،وفی سَفَری فَاحفَظنی،وفی أهلی ومالی ووُلدی فَاخلُفنی،وفیما رَزَقتَنی فَبارِک لی، وفی نَفسی فَذَلِّلنی،وفی أعیُنِ النّاسِ فَعَظِّمنی،ومِن شَرِّ الجِنِّ وَالإِنسِ فَسَلِّمنی، وبِذُنوبی فَلا تَفضَحنی،وبِسَریرَتی فَلا تُخزِنی،وبِعَمَلی فَلا تُبسِلنی </w:t>
      </w:r>
      <w:r>
        <w:rPr>
          <w:rStyle w:val="FootnoteAnchor"/>
          <w:rtl w:val="true"/>
        </w:rPr>
        <w:footnoteReference w:id="553"/>
      </w:r>
      <w:r>
        <w:rPr>
          <w:rFonts w:ascii="Amiri" w:hAnsi="Amiri" w:eastAsia="Amiri" w:cs="Amiri"/>
          <w:color w:val="111111"/>
          <w:sz w:val="28"/>
          <w:sz w:val="28"/>
          <w:szCs w:val="28"/>
          <w:rtl w:val="true"/>
          <w:lang w:bidi="ar-SA"/>
        </w:rPr>
        <w:t>،ونِعَمَکَ فَلا تَسلُبنی،وإلی غَیرِکَ فَلا تَکِلنی</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مَن تَکِلُنی؟إلَی القَریبِ یَقطَعُنی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إلَی البَعیدِ یَتَهَجَّمُنی </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إلَی </w:t>
      </w:r>
    </w:p>
    <w:p>
      <w:pPr>
        <w:pStyle w:val="BookText"/>
        <w:rPr/>
      </w:pPr>
      <w:r>
        <w:rPr>
          <w:rFonts w:ascii="Amiri" w:hAnsi="Amiri" w:eastAsia="Amiri" w:cs="Amiri"/>
          <w:color w:val="111111"/>
          <w:sz w:val="28"/>
          <w:sz w:val="28"/>
          <w:szCs w:val="28"/>
          <w:rtl w:val="true"/>
          <w:lang w:bidi="ar-SA"/>
        </w:rPr>
        <w:t xml:space="preserve">المُستَضعِفینَ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رَبّی ومَلیکُ أمری،أشکو إلَیکَ غُربَتی وبُعدَ داری،وهَوانی عَلی مَن مَلَّکتَهُ أمری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فَلا تُحلِل بی غَضَبَکَ،فَإِن لَم تَکُن غَضِبتَ عَلَیَّ فَلا ابالی سِواکَ،غَیرَ أنَّ عافِیَتَکَ أوسَعُ لی؛فَأَسأَلُکَ بِنورِ وَجهِکَ الَّذی أشرَقَت لَهُ الأَرضُ وَالسَّماواتُ، وَانکَشَفَت بِهِ الظُّلُماتُ،وصَلَحَ عَلَیهِ أمرُ الأَوَّلینَ وَالآخِرینَ،ألّا تُمیتَنی عَلی غَضَبِکَ،ولا تُنزِلَ بی سَخَطَکَ،لَکَ العُتبی حَتّی تَرضی مِن قَبلِ ذلِکَ،لا إلهَ إلّاأنتَ، رَبَّ البَلَدِ الحَرامِ،وَالمَشعَرِ الحَرامِ،وَالبَیتِ العَتیقِ،الَّذی أحلَلتَهُ البَرَکَةَ،وجَعَلتَهُ لِلنّاسِ أمَنَةً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عَفا عَنِ العَظیمِ مِنَ الذُّنوبِ بِحِلمِهِ،یا مَن أسبَغَ النِّعمَةَ بِفَضلِهِ،یا مَن أعطَی الجَزیلَ بِکَرَمِهِ،یا عُدَّتی فی کُربَتی،ویا مونِسی فی حُفرَتی،یا وَلِیَّ نِعمَتی،یا إلهی وإلهَ آبائی إبراهیمَ وإسماعیلَ وإسحاقَ ویَعقوبَ،ورَبَّ جَبرَئیلَ ومیکائیلَ وإسرافیلَ،ورَبَّ مُحَمَّدٍ خاتَمِ النَّبِیّینَ وآلِهِ المُنتَجَبینَ،ومُنزِلَ التَّوراةِ وَالإِنجیلِ وَالزَّبورِ وَالقُرآنِ العَظیمِ،ومُنزِلَ کهیعص وطه ویس وَالقُرآنِ الحَکیمِ،أنتَ کَهفی حینَ تُعیینِی المَذاهِبُ فی سَعَتِها،وتَضیقُ عَلَیَّ الأَرضُ بِما رَحُبَت </w:t>
      </w:r>
      <w:r>
        <w:rPr>
          <w:rStyle w:val="FootnoteAnchor"/>
          <w:rtl w:val="true"/>
        </w:rPr>
        <w:footnoteReference w:id="555"/>
      </w:r>
      <w:r>
        <w:rPr>
          <w:rFonts w:ascii="Amiri" w:hAnsi="Amiri" w:eastAsia="Amiri" w:cs="Amiri"/>
          <w:color w:val="111111"/>
          <w:sz w:val="28"/>
          <w:sz w:val="28"/>
          <w:szCs w:val="28"/>
          <w:rtl w:val="true"/>
          <w:lang w:bidi="ar-SA"/>
        </w:rPr>
        <w:t xml:space="preserve">،ولَولا رَحمَتُکَ لَکُنتُ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الهالِکینَ،وأنتَ مُقیلُ عَثرَتی،ولَولا سَترُکَ إیّایَ لَکُنتُ مِنَ</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المَفضوحینَ،وأنتَ مُؤَیِّدی بِالنَّصرِ عَلَی الأَعداءِ،ولَولا نَصرُکَ لی لَکُنتُ مِنَ المَغلوبینَ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خَصَّ نَفسَهُ بِالسُّمُوِّ وَالرِّفعَةِ،وأولِیاؤُهُ بِعِزِّهِ یَعتَزّونَ،یا مَن جَعَلَت لَهُ </w:t>
      </w:r>
    </w:p>
    <w:p>
      <w:pPr>
        <w:pStyle w:val="BookText"/>
        <w:rPr/>
      </w:pPr>
      <w:r>
        <w:rPr>
          <w:rFonts w:ascii="Amiri" w:hAnsi="Amiri" w:eastAsia="Amiri" w:cs="Amiri"/>
          <w:color w:val="111111"/>
          <w:sz w:val="28"/>
          <w:sz w:val="28"/>
          <w:szCs w:val="28"/>
          <w:rtl w:val="true"/>
          <w:lang w:bidi="ar-SA"/>
        </w:rPr>
        <w:t xml:space="preserve">المُلوکُ نیرَ </w:t>
      </w:r>
      <w:r>
        <w:rPr>
          <w:rStyle w:val="FootnoteAnchor"/>
          <w:rtl w:val="true"/>
        </w:rPr>
        <w:footnoteReference w:id="5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 الفدّان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الخشبة المعترضة فی عنق الثورین،وقد یستعار للإذلال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المَذَلَّةِ عَلی أعناقِهِم فَهُم مِن سَطَواتِهِ خائِفونَ،یَعلَمُ خائِنَةَ الأَعیُنِ وما تُخفِی الصُّدورُ،وغَیبَ ما تَأتی بِهِ الأَزمانُ وَالدُّهورُ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یَعلَمُ کَیفَ هُوَ إلّاهُوَ،یا مَن لا یَعلَمُ ما هُوَ إلّاهُوَ،یا مَن لا یَعلَمُ ما یَعلَمُهُ إلّاهُوَ،یا مَن کَبَسَ الأَرضَ عَلَی الماءِ،وسَدَّ الهَواءَ بِالسَّماءِ،یا مَن لَهُ أکرَمُ الأَسماءِ،یا ذَا المَعروفِ الَّذی لا یَنقَطِعُ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مُقَیِّضَ </w:t>
      </w:r>
      <w:r>
        <w:rPr>
          <w:rStyle w:val="FootnoteAnchor"/>
          <w:rtl w:val="true"/>
        </w:rPr>
        <w:footnoteReference w:id="558"/>
      </w:r>
      <w:r>
        <w:rPr>
          <w:rFonts w:ascii="Amiri" w:hAnsi="Amiri" w:eastAsia="Amiri" w:cs="Amiri"/>
          <w:color w:val="111111"/>
          <w:sz w:val="28"/>
          <w:sz w:val="28"/>
          <w:szCs w:val="28"/>
          <w:rtl w:val="true"/>
          <w:lang w:bidi="ar-SA"/>
        </w:rPr>
        <w:t>الرَّکبِ لِیوسُفَ فِی البَلَدِ القَفرِ،ومُخرِجَهُ مِنَ الجُبِّ،وجاعِلَهُ بَعدَ العُبودِیَّةِ مَلِکاً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رادَّ یوسُفَ عَلی یَعقوبَ بَعدَ أنِ ابیَضَّت عَیناهُ مِنَ الحُزنِ فَهُوَ کَظیمٌ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کاشِفَ الضُرِّ وَالبَلاءِ عَن أیّوبَ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مُمسِکَ یَدِ إبراهیمَ عَن ذَبحِ ابنِهِ بَعدَ أن کَبِرَ سِنُّهُ وفَنِیَ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استَجابَ لِزَکَرِیّا فَوَهَبَ لَهُ یَحیی ولَم یَدَعهُ فَرداً وَحیداً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أخرَجَ یونُسَ مِن بَطنِ 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فَلَقَ البَحرَ لِبَنی إسرائیلَ فَأَنجاهُم وجَعَلَ فِرعَونَ وجُنودَهُ مِنَ المُغرَقینَ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أرسَلَ الرِّیاحَ مُبَشِّراتٍ بَینَ یَدی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یَعجَلُ عَلی مَن عَصاهُ مِن خَلقِهِ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استَنقَذَ السَّحَرَةَ مِن بَعدِ طولِ الجُحودِ،وقَد غَدَوا فی نِعمَتِهِ یَأکُلونَ رِزقَهُ ویَعبُدونَ غَیرَهُ،وقَد حادّوهُ </w:t>
      </w:r>
      <w:r>
        <w:rPr>
          <w:rStyle w:val="FootnoteAnchor"/>
          <w:rtl w:val="true"/>
        </w:rPr>
        <w:footnoteReference w:id="559"/>
      </w:r>
      <w:r>
        <w:rPr>
          <w:rFonts w:ascii="Amiri" w:hAnsi="Amiri" w:eastAsia="Amiri" w:cs="Amiri"/>
          <w:color w:val="111111"/>
          <w:sz w:val="28"/>
          <w:sz w:val="28"/>
          <w:szCs w:val="28"/>
          <w:rtl w:val="true"/>
          <w:lang w:bidi="ar-SA"/>
        </w:rPr>
        <w:t>ونادّوهُ وکَذَّبوا رُسُلَهُ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اللّهُ یا بَدیءُ لا بَدءَ لَکَ،یا دائِماً لا نَفادَ لَکَ،یا حَیُّ یا قَیّومُ،یا مُحیِیَ المَوتی، یا مَن هُوَ قائِمٌ عَلی کُلِّ نَفسٍ بِما کَسَبَت،یا مَن قَلَّ لَهُ شُکری فَلَم یَحرِمنی، وعَظُمَت خَطیئَتی فَلَم یَفضَحنی،ورَآنی عَلَی المَعاصی فَلَم یَخذُلنی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حَفِظَنی فی صِغَری،یا مَن رَزَقَنی فی کِبَری،یا مَن أیادیهِ عِندی لا تُحصی،یا مَن نِعَمُهُ عِندی لا تُجازی،یا مَن عارَضَنی بِالخَیرِ وَالإِحسانِ وعارَضتُهُ بِالإِساءَةِ وَالعِصیانِ،یا مَن هَدانی بِالإِیمانِ قَبلَ أن أعرِفَ شُکرَ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دَعَوتُهُ مَریضاً فَشَفانی،وعُریاناً فَکَسانی،وجائِعاً فَأَطعَمَنی،وعَطشاناً فَأَروانی،وذَلیلاً فَأَعَزَّنی،وجاهِلاً فَعَرَّفَنی،ووَحیداً فَکَثَّرَنی،وغائِباً فَرَدَّنی،ومُقِلّاً فَأَغنانی،ومُنتَصِراً فَنَصَرَنی،وغَنِیّاً فَلَم یَسلُبنی،وأمسَکتُ عَن جَمیعِ ذلِکَ فَابتَدَأتَنی،فَلَکَ الحَمدُ یا مَن أقالَ عَثرَتی،ونَفَّسَ کُربَتی،وأجابَ دَعوَتی،وسَتَرَ عَورَتی وذُنوبی،وبَلَّغَنی طَلِبَتی،ونَصَرَنی عَلی عَدُوّی،وإن أعُدَّ نِعَمَکَ ومِنَنَکَ وکَرائِمَ مِنَحِکَ لا احصیها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الَّذی أنعَمتَ،أنتَ الَّذی أحسَنتَ،أنتَ الَّذی أجمَلتَ،أنتَ الَّذی أفضَلتَ،أنتَ الَّذی مَنَنتَ،أنتَ الَّذی أکمَلتَ،أنتَ الَّذی رَزَقتَ،أنتَ الَّذی أعطَیتَ، أنتَ الَّذی أغنَیتَ،أنتَ الَّذی أقنَیتَ،أنتَ الَّذی آوَیتَ،أنتَ الَّذی کفَیتَ،أنتَ الَّذی هَدَیتَ،أنتَ الَّذی عَصَمتَ،أنتَ الَّذی سَتَرتَ،أنتَ الَّذی غَفَرتَ،أنتَ الَّذی أقَلتَ، أنتَ الَّذی مَکَّنتَ،أنتَ الَّذی أعزَزتَ،أنتَ الَّذی أعَنتَ،أنتَ الَّذی عَضَدتَ،أنتَ الَّذی أیَّدتَ،أنتَ الَّذی نَصَرتَ،أنتَ الَّذی شفَیتَ،أنتَ الَّذی عافَیتَ،أنتَ الَّذی أکرَمتَ،تَبارَکتَ رَبّی وتَعالَیتَ،فَلَکَ الحَمدُ دائِماً،ولَکَ الشُّکرُ واصِباً </w:t>
      </w:r>
      <w:r>
        <w:rPr>
          <w:rStyle w:val="FootnoteAnchor"/>
          <w:rtl w:val="true"/>
        </w:rPr>
        <w:footnoteReference w:id="5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 الشیء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دامَ وثَبَتَ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المُعتَرِفُ بِذُنوبی فَاغفِرها لی،أنَا الَّذی أخطَأتُ،أنَا الَّذی </w:t>
      </w:r>
    </w:p>
    <w:p>
      <w:pPr>
        <w:pStyle w:val="BookText"/>
        <w:rPr/>
      </w:pPr>
      <w:r>
        <w:rPr>
          <w:rFonts w:ascii="Amiri" w:hAnsi="Amiri" w:eastAsia="Amiri" w:cs="Amiri"/>
          <w:color w:val="111111"/>
          <w:sz w:val="28"/>
          <w:sz w:val="28"/>
          <w:szCs w:val="28"/>
          <w:rtl w:val="true"/>
          <w:lang w:bidi="ar-SA"/>
        </w:rPr>
        <w:t>أغفَلتُ،أنَا الَّذی جَهِلتُ،أنَا الَّذی هَمَمتُ،أنَا الَّذی سَهَوتُ،أنَا الَّذِی اعتَمَدتُ،أنَا الَّذی تَعَمَّدتُ،أنَا الَّذی وَعَدتُ،أنَا الَّذی أخلَفتُ،أنَا الَّذی نَکَثتُ،أنَا الَّذی أقرَرتُ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أعتَرِفُ بِنِعَمِکَ عِندی،وأبوءُ بِذُنوبی </w:t>
      </w:r>
      <w:r>
        <w:rPr>
          <w:rStyle w:val="FootnoteAnchor"/>
          <w:rtl w:val="true"/>
        </w:rPr>
        <w:footnoteReference w:id="5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أبوءُ بذنبی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ألتَزِمُ واُقِرُّ وأرجِعُ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فَاغفِر لی،یا مَن لا تَضُرُّهُ ذُنوبُ عِبادِهِ،وهُوَ الغَنِیُّ عَن طاعَتِهِم،وَالمُوَفِّقُ مَن عَمِلَ مِنهُم صالِحاً بِمَعونَتِهِ ورَحمَتِهِ، فَلَکَ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أمَرتَنی فَعَصَیتُکَ،ونَهَیتَنی فَارتَکَبتُ نَهیَکَ،فَأَصبَحتُ لا ذا بَراءَةٍ فَأَعتَذِرَ، ولا ذا قُوَّةٍ فَأَنتَصِرَ،فَبِأَیِّ شَیءٍ أستَقیلُکَ </w:t>
      </w:r>
      <w:r>
        <w:rPr>
          <w:rStyle w:val="FootnoteAnchor"/>
          <w:rtl w:val="true"/>
        </w:rPr>
        <w:footnoteReference w:id="562"/>
      </w:r>
      <w:r>
        <w:rPr>
          <w:rFonts w:ascii="Amiri" w:hAnsi="Amiri" w:eastAsia="Amiri" w:cs="Amiri"/>
          <w:color w:val="111111"/>
          <w:sz w:val="28"/>
          <w:sz w:val="28"/>
          <w:szCs w:val="28"/>
          <w:rtl w:val="true"/>
          <w:lang w:bidi="ar-SA"/>
        </w:rPr>
        <w:t>یا مَولایَ؛أبِسَمعی،أم بِبَصَری،أم بِلِسانی،أم بِیَدی،أم بِرِجلی؟ألَیسَ کُلُّها نِعَمَکَ عِندی؟وبِکُلِّها عَصَیتُکَ یا مَولایَ، فَلَکَ الحُجَّةُ وَالسَّبیلُ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سَتَرَنی مِنَ الآباءِ وَالاُمَّهاتِ أن یَزجُرونی،ومِنَ العَشائِرِ وَالإِخوانِ أن یُعَیِّرونی،ومِنَ السَّلاطینِ أن یُعاقِبونی،ولَوِ اطَّلَعوا یا مَولایَ عَلی مَا اطَّلَعتَ عَلَیهِ مِنّی إذاً ما أنظَرونی،ولَرَفَضونی وقَطَعونی</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 أنَا ذا بَینَ یَدَیکَ یا سَیِّدی،خاضِعَاً ذَلیلاً حَصیراً حَقیراً،لا ذو بَراءَةٍ فَأَعتَذِرَ، ولا ذو قُوَّةٍ فَأَنتَصِرَ،ولا حُجَّةَ لی فَأَحتَجَّ بِها،ولا قائِلٌ لَم أجتَرِح </w:t>
      </w:r>
      <w:r>
        <w:rPr>
          <w:rStyle w:val="FootnoteAnchor"/>
          <w:rtl w:val="true"/>
        </w:rPr>
        <w:footnoteReference w:id="563"/>
      </w:r>
      <w:r>
        <w:rPr>
          <w:rFonts w:ascii="Amiri" w:hAnsi="Amiri" w:eastAsia="Amiri" w:cs="Amiri"/>
          <w:color w:val="111111"/>
          <w:sz w:val="28"/>
          <w:sz w:val="28"/>
          <w:szCs w:val="28"/>
          <w:rtl w:val="true"/>
          <w:lang w:bidi="ar-SA"/>
        </w:rPr>
        <w:t xml:space="preserve">ولَم أعمَل سوءاً، وما عَسَی الجُحودُ لَو جَحَدتُ یا مَولایَ یَنفَعُنی،وکَیفَ وأنّی ذلِکَ وجَوارِحی کُلُّها شاهِدَةٌ عَلَیَّ بِما قَد عَمِلتُ وعَلِمتُ یَقیناً غَیرَ ذی شَکٍّ أنَّکَ سائِلی عَن عَظائِمِ الاُمورِ،وأنَّکَ الحَکَمُ العَدلُ الَّذی لا یَجورُ،وعَدلُکَ مُهلِکی،ومِن کُلِّ عَدلِکَ مَهرَبی، فَإِن تُعَذِّبنی فَبِذُنوبی یا مَولایَ بَعدَ حُجَّتِکَ عَلَیَّ،وإن تَعفُ عَنّی فَبِحِلمِکَ وجودِکِ </w:t>
      </w:r>
    </w:p>
    <w:p>
      <w:pPr>
        <w:pStyle w:val="BookText"/>
        <w:rPr/>
      </w:pPr>
      <w:r>
        <w:rPr>
          <w:rFonts w:ascii="Amiri" w:hAnsi="Amiri" w:eastAsia="Amiri" w:cs="Amiri"/>
          <w:color w:val="111111"/>
          <w:sz w:val="28"/>
          <w:sz w:val="28"/>
          <w:szCs w:val="28"/>
          <w:rtl w:val="true"/>
          <w:lang w:bidi="ar-SA"/>
        </w:rPr>
        <w:t>وکَرَمِکَ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إلّاأنتَ سُبحانَکَ إنّی کُنتُ مِنَ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إلّاأنتَ سُبحانَکَ إنّی کُنتُ مِنَ المُستَغفِرینَ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إلّاأنتَ سُبحانَکَ إنّی کُنتُ مِنَ المُوَحِّدینَ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إلّاأنتَ سُبحانَکَ إنّی کُنتُ مِنَ الوَجِلینَ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إلّاأنتَ سُبحانَکَ إنّی کُنتُ مِنَ الرّاجینَ الرّاغِبینَ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إلّاأنتَ سُبحانَکَ إنّی کُنتُ مِنَ السّائِلینَ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إلّاأنتَ سُبحانَکَ إنّی کُنتُ مِنَ المُهَلِّلینَ المُسَبِّحینَ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إلّاأنتَ رَبّی ورَبُّ آبائِیَ الأَوَّلینَ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هذا ثَنائی عَلَیکَ مُمَجِّداً،وإخلاصی لَکَ مُوَحِّداً،وإقراری بِآلائِکَ مُعَدِّداً، وإن کُنتُ مُقِرّاً أنّی لا احصیها لِکَثرَتِها وسُبوغِها </w:t>
      </w:r>
      <w:r>
        <w:rPr>
          <w:rStyle w:val="FootnoteAnchor"/>
          <w:rtl w:val="true"/>
        </w:rPr>
        <w:footnoteReference w:id="5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أسبغ علیه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أتمّها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،وتَظاهُرِها وتَقادُمِها،إلی حادِثٍ ما لَم تَزَل تَتَغَمَّدُنی بِهِ مَعَها،مُذ خَلَقتَنی وبَرَأتَنی مِن أوَّلِ العُمُرِ؛مِنَ الإِغناءِ بَعدَ الفَقرِ،وکَشفِ الضُّرِّ،وتَسبیبِ الیُسرِ،ودَفعِ العُسرِ،وتَفریجِ الکَربِ،وَالعافِیَةِ فِی البَدَنِ،وَالسَّلامَةِ فِی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رَفَدَنی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قَدرِ ذِکرِ نِعَمِکَ عَلَیَّ جَمیعُ العالَمینَ مِنَ الأَوَّلینَ وَالآخِرینَ،لَما قَدَرتُ ولا هُم عَلی ذلِکَ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تَقَدَّستَ وتَعالَیتَ مِن رَبٍّ عَظیمٍ کَریمٍ رَحیمٍ،لا تُحصی آلاؤُکَ،ولا یُبلَغُ ثَناؤُکَ، ولا تُکافی نَعماؤُکَ،صَلِّ عَلی مُحَمَّدٍ وآلِ مُحَمَّدٍ،وأتمِم عَلَینا نِعمَتَکَ،وأسعِدنا بِطاعَتِکَ،سُبحانَکَ لا إلهَ إلّاأنتَ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إنَّکَ تُجیبُ دَعوَةَ المُضطَرِّ إذا دَعاکَ،وتَکشِفُ السّوءَ،وتُغیثُ المَکروبَ، وتَشفِی السَّقیمَ،وتُغنِی الفَقیرَ،وتَجبُرُ الکَسیرَ،وتَرحَمُ الصَّغیرَ،وتُعینُ الکَبیرَ،ولَیسَ دونَکَ ظَهیرٌ،ولا فَوقَکَ قَدیرٌ،وأنتَ العَلِیُّ الکَبیرُ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مُطلِقَ المُکَبَّلِ الأَسیرِ،یا رازِقَ الطِّفلِ الصَّغیرِ،یا عِصمَةَ الخائِفِ المُستَجیرِ،یا مَن لا شَریکَ لَهُ ولا وَزیرَ،صَلِّ عَلی مُحَمَّدٍ وآلِ مُحَمَّدٍ،وأعطِنی فی هذِهِ العَشِیَّةِ أفضَلَ ما أعطَیتَ وأنَلتَ أحَداً مِن عِبادِکَ مِن نِعمَةٍ تولیها،وآلاءٍ تُجَدِّدُها،وبَلِیَّةٍ تَصرِفُها،وکُربَةٍ تَکشِفُها،ودَعوَةٍ تَسمَعُها،وحَسَنَةٍ تَتَقَبَّلُها،وسَیِّئَةٍ تَغفِرُها،إنَّکَ لَطیفٌ خَبیرٌ،وعَلی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أقرَبُ مَن دُعِیَ،وأسرَعُ مَن أجابَ،وأکرَمُ مَن عَفا،وأوسَعُ مَن أعطی، وأسمَعُ مَن سُئِلَ،یا رَحمانَ الدُّنیا وَالآخِرَةِ ورَحیمَهُما،لَیسَ کَمِثلِکَ مَسؤولٌ،ولا سِواکَ مَأمولٌ،دَعَوتُکَ فَأَجَبتَنی،وسَأَلتُکَ فَأَعطَیتَنی،ورَغِبتُ إلَیکَ فَرَحِمتَنی، ووَثِقتُ بِکَ فَنَجَّیتَنی،وفَزِعتُ إلَیکَ فَکَفَیتَنی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عَبدِکَ ورَسولِکَ ونَبِیِّکَ وعَلی آلِهِ الطَّیِّبینَ الطّاهِرینَ أجمَعینَ،وتَمِّم لَنا نَعماءَکَ،وهَنِّئنا عَطاءَکَ،وَاجعَلنا لَکَ شاکِرینَ،ولِآلائِکَ ذاکِرینَ، آمینَ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یا مَن مَلَکَ فَقَدَرَ،وقَدَرَ فَقَهَرَ،وعُصِیَ فَسَتَرَ،وَاستُغفِرَ فَغَفَرَ،یا غایَةَ رَغبَةِ الرّاغِبینَ،ومُنتَهی أمَلِ الرّاجینَ،یا مَن أحاطَ بِکُلِّ شَیءٍ عِلماً،ووَسِعَ المُستَقیلینَ </w:t>
      </w:r>
      <w:r>
        <w:rPr>
          <w:rStyle w:val="FootnoteAnchor"/>
          <w:rtl w:val="true"/>
        </w:rPr>
        <w:footnoteReference w:id="5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المستقبلین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،والصواب ما أثبتناه کما فی بحار الأنوار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 الأمین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رَأفَةً وحِلماً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إنّا نَتَوَجَّهُ إلَیکَ فی هذِهِ العَشِیَّةِ الَّتی شَرَّفتَها وعَظَّمتَها،بِمُحَمَّدٍ نَبِیِّکَ ورَسولِکَ وخِیَرَتِکَ،وأمینِکَ عَلی وَحیِکَ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فَصَلِّ عَلَی البَشیرِ النَّذیرِ،السِّراجِ المُنیرِ،الَّذی أنعَمتَ بِهِ عَلَی المُسلِمینَ، وجَعَلتَهُ رَحمَةً لِلعالَمینَ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عَلی مُحَمَّدٍ وآلِهِ کَما مُحَمَّدٌ أهلُ ذلِکَ یا عَظیمُ،فَصَلِّ عَلَیهِ وعَلی آلِ مُحَمَّدٍ المُنتَجَبینَ الطَّیِّبینَ الطّاهِرینَ أجمَعینَ،وتَغَمَّدنا بِعَفوِکَ عَنّا،فَإِلَیکَ عَجَّتِ الأَصواتُ بِصُنوفِ اللُّغاتِ،وَاجعَل لَنا فی هذِهِ العَشِیَّةِ نَصیباً فی کُلِّ خَیرٍ تَقسِمُهُ، ونورٍ تَهدی بِهِ،ورَحمَةٍ تَنشُرُها،وعافِیَةٍ تُجَلِّلُها،وبَرَکَةٍ تُنزِلُها،ورِزقٍ تَبسُطُهُ،یا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اقلِبنا فی هذَا الوَقتِ مُنجِحینَ مُفلِحینَ مَبرورینَ غانِمینَ،ولا تَجعَلنا مِنَ القانِطینَ،ولا تُخلِنا مِن رَحمَتِکَ،ولا تَحرِمنا ما نُؤَمِّلُهُ مِن فَضلِکَ،ولا تَرُدَّنا خائِبینَ،ولا مِن بابِکَ مَطرودینَ،ولا تَجعَلنا مِن رَحمَتِکَ مَحرومینَ،ولا لِفَضلِ ما نُؤَمِّلُهُ مِن عَطایاکَ قانِطینَ،یا أجوَدَ الأَجوَدینَ ویا أکرَمَ الأَکرَمینَ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إلَیکَ أقبَلنا موقِنینَ،ولِبَیتِکَ الحَرامِ آمّینَ قاصِدینَ،فَأَعِنّا عَلی مَنسَکِنا، وأکمِل لَنا حَجَّنا،وَاعفُ اللّهُمَّ عَنّا وعافِنا،فَقَد مَدَدنا إلَیکَ أیدِیَنا،وهِیَ بِذِلَّةِ الاِعتِرافِ مَوسومَةٌ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فَأَعطِنا فی هذِهِ العَشِیَّةِ ما سَأَلناکَ،وَاکفِنا مَا استَکفَیناکَ،فَلا کافِیَ لَنا سِواکَ،ولا رَبَّ لَنا غَیرُکَ،نافِذٌ فینا حُکمُکَ،مُحیطٌ بِنا عِلمُکَ،عَدلٌ فینا قَضاؤُکَ، اقضِ لَنَا الخَیرَ وَاجعَلنا مِن أهلِ الخَیرِ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أوجِب لَنا بِجودِکَ عَظیمَ الأَجرِ،وکَریمَ الذُّخرِ،ودَوامَ الیُسرِ،وَاغفِر لَنا ذُنوبَنا أجمَعینَ،ولا تُهلِکنا مَعَ الهالِکینَ،ولا تَصرِف عَنّا رَأفَتَکَ،بِرَحمَتِکَ یا أرحَمَ الرّاحِمینَ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اجعَلنا فی هذَا الوَقتِ مِمَّن سَأَلَکَ فَأَعطَیتَهُ،وشَکَرَکَ فَزِدتَهُ،وتابَ إلَیکَ فَقَبِلتَهُ،وتَنَصَّلَ </w:t>
      </w:r>
      <w:r>
        <w:rPr>
          <w:rStyle w:val="FootnoteAnchor"/>
          <w:rtl w:val="true"/>
        </w:rPr>
        <w:footnoteReference w:id="5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انتفی من ذنبه واعتذر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إلَیکَ مِن ذُنوبِهِ فَغَفَرتَها لَهُ،یا ذَا الجَلالِ وَالإِکرامِ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وَفِّقنا وسَدِّدنا وَاعصِمنا وَاقبَل تَضَرُّعَنا،یا خَیرَ مَن سُئِلَ،ویا أرحَمَ مَنِ استُرحِمَ،یا مَن لا یَخفی عَلَیهِ إغماضُ الجُفونِ،ولا لَحظُ العُیونِ،ولا مَا استَقَرَّ فِی المَکنونِ،ولا مَا انطَوَت عَلَیهِ مُضمَراتُ القُلوبِ،ألا کُلُّ ذلِکَ قَد أحصاهُ عِلمُکَ، ووَسِعَهُ حِلمُکَ،سُبحانَکَ وتَعالَیتَ عَمّا یَقولُ الظّالِمونَ عُلُوّاً کَبیراً،تُسَبِّحُ لَکَ السَّماواتُ السَّبعُ وَالأَرضُ ومَن فیهنَّ،وإن مِن شَیءٍ إلّایُسَبِّحُ بِحَمدِکَ،فَلَکَ الحَمدُ وَالمَجدُ،وعُلُوُّ الجَدِّ،یا ذَا الجَلالِ وَالإِکرامِ،وَالفَضلِ وَالإِنعامِ،وَالأَیادِی الجِسامِ، وأنتَ الجَوادُ الکَریمُ،الرَّؤوفُ الرَّحیمُ،أوسِع عَلَیَّ مِن رِزقِکَ،وعافِنی فی بَدَنی ودینی،وآمِن خَوفی،وأعتِق رَقَبَتی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تَمکُر بی ولا تَستَدرِجنی ولا تَخذُلنی،وَادرَأ عَنّی شَرَّ فَسَقَةِ الجِنِّ وَالإِنسِ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علیه السّلام صَوتَهُ وبَصَرَهُ إلَی السَّماءِ وعَیناهُ قاطِرَتانِ کَأَنَّهُما مَزادَتانِ،وقالَ</w:t>
      </w:r>
      <w:r>
        <w:rPr>
          <w:rFonts w:eastAsia="Amiri" w:cs="Amiri" w:ascii="Amiri" w:hAnsi="Amiri"/>
          <w:color w:val="111111"/>
          <w:sz w:val="28"/>
          <w:szCs w:val="28"/>
          <w:rtl w:val="true"/>
          <w:lang w:bidi="ar-SA"/>
        </w:rPr>
        <w:t xml:space="preserve">:] </w:t>
      </w:r>
      <w:r>
        <w:rPr>
          <w:rStyle w:val="FootnoteAnchor"/>
          <w:rtl w:val="true"/>
        </w:rPr>
        <w:footnoteReference w:id="56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أسمَعَ السّامِعینَ،ویا أبصَرَ النّاظِرینَ،ویا أسرَعَ الحاسِبینَ،ویا أرحَمَ الرّاحِمینَ،صَلِّ عَلی مُحَمَّدٍ وَآلِ مُحَمَّدٍ،وأسأَلُکَ اللّهُمَّ حاجَتِیَ الَّتی إن أعطَیتَنیها لَم یَضُرَّنی ما مَنَعتَنی،وإن مَنَعتَنیها لَم یَنفَعنی ما أعطَیتَنی،أسأَلُکَ فَکاکَ رَقَبَتی مِنَ النّارِ،لا إلهَ إلّاأنتَ وَحدَکَ لا شَریکَ لَکَ،لَکَ المُلکُ ولَکَ الحَمدُ،وأنتَ عَلی کُلِّ شَیءٍ قَدیرٌ،یا رَبِّ یا رَبِّ یا رَبِّ</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الفَقیرُ فی غِنایَ،فَکَیفَ لا أکونُ فَقیراً فی فَقری؟</w:t>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الجاهِلُ فی عِلمی،فَکَیفَ لا أکونُ جَهولاً فی جَهلی؟</w:t>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 تَدبیرِکَ،وسُرعَةَ طَواءِ مَقادیرِکَ،مَنَعا عِبادَکَ العارِفینَ بِکَ عَنِ السُّکونِ إلی عَطاءٍ،وَالیَأسِ مِنکَ فی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 ما یَلیقُ بِلُؤمی،ومِنکَ ما یَلیقُ بِکَرَمِکَ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نَفسَکَ بِاللُّطفِ وَالرَّأفَةِ لی قَبلَ وُجودِ ضَعفی،أفَتَمنَعُنی مِنهُما بَعدَ وُجودِ ضَعفی؟</w:t>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ظَهَرَتِ المَحاسِنُ مِنّی فَبِفَضلِکَ،ولَکَ المِنَّةُ عَلَیَّ،وإن ظَهَرَتِ المَساوِئُ مِنّی فَبِعَدلِکَ،ولَکَ الحُجَّةُ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تَکِلُنی،وقَد تَوَکَّلتَ لی؟وکَیفَ اضامُ </w:t>
      </w:r>
      <w:r>
        <w:rPr>
          <w:rStyle w:val="FootnoteAnchor"/>
          <w:rtl w:val="true"/>
        </w:rPr>
        <w:footnoteReference w:id="569"/>
      </w:r>
      <w:r>
        <w:rPr>
          <w:rFonts w:ascii="Amiri" w:hAnsi="Amiri" w:eastAsia="Amiri" w:cs="Amiri"/>
          <w:color w:val="111111"/>
          <w:sz w:val="28"/>
          <w:sz w:val="28"/>
          <w:szCs w:val="28"/>
          <w:rtl w:val="true"/>
          <w:lang w:bidi="ar-SA"/>
        </w:rPr>
        <w:t xml:space="preserve">،وأنتَ النّاصِرُ لی؟أم کَیفَ أخیبُ،وأنتَ الحَفِیُّ </w:t>
      </w:r>
      <w:r>
        <w:rPr>
          <w:rStyle w:val="FootnoteAnchor"/>
          <w:rtl w:val="true"/>
        </w:rPr>
        <w:footnoteReference w:id="570"/>
      </w:r>
      <w:r>
        <w:rPr>
          <w:rFonts w:ascii="IRNazanin" w:hAnsi="IRNazanin" w:eastAsia="IRNazanin"/>
          <w:color w:val="111111"/>
          <w:sz w:val="28"/>
          <w:sz w:val="28"/>
          <w:szCs w:val="28"/>
          <w:rtl w:val="true"/>
          <w:lang w:bidi="fa-IR"/>
        </w:rPr>
        <w:t>بی؟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 أنَا أتَوَسَّلُ إلَیکَ بِفَقری إلَیکَ،وکَیفَ أتَوَسَّلُ إلَیکَ بِما هُوَ مَحالٌ أن یَصِلَ إلَیکَ؟أم کَیفَ أشکو إلَیکَ حالی،وهُوَ لا یَخفی عَلَیکَ؟أم کَیفَ اتَرجِمُ بِمَقالی، </w:t>
      </w:r>
    </w:p>
    <w:p>
      <w:pPr>
        <w:pStyle w:val="BookText"/>
        <w:rPr/>
      </w:pPr>
      <w:r>
        <w:rPr>
          <w:rFonts w:ascii="Amiri" w:hAnsi="Amiri" w:eastAsia="Amiri" w:cs="Amiri"/>
          <w:color w:val="111111"/>
          <w:sz w:val="28"/>
          <w:sz w:val="28"/>
          <w:szCs w:val="28"/>
          <w:rtl w:val="true"/>
          <w:lang w:bidi="ar-SA"/>
        </w:rPr>
        <w:t>وهُوَ مِنکَ،بَرَزٌ إلَیکَ؟أم کَیفَ تُخَیِّبُ آمالی،وهِیَ قَد وَفَدَت إلَیکَ؟أم کَیفَ لا تُحِسنُ أحوالی،وبِکَ قامَت؟</w:t>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ألطَفَکَ بی مَعَ عَظیمِ جَهلی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أرحَمَکَ بی مَعَ قَبیحِ فِعلی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أقرَبَکَ مِنّی وأبعَدَنی عَنکَ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أرأَفَکَ بی،فَمَا الَّذی یَحجُبُنی عَنکَ؟</w:t>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بِاختِلافِ الآثارِ،وتَنَقُّلاتِ الأَطوارِ،أنَّ مُرادَکَ مِنّی أن تَتَعَرَّفَ إلَیَّ فی کُلِّ شَیءٍ،حَتّی لا أجهَلَکَ فی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أخرَسَنی لُؤمی أنطَقَنی کَرَمُکَ،وکُلَّما آیَسَتنی أوصافی أطمَعَتنی مِنَنُکَ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مَحاسِنُهُ مَساوِیَ،فَکَیفَ لا تَکونُ مَساویهِ مَساوِیَ؟ومَن کانَت حَقایِقُهُ دَعاوِیَ،فَکَیفَ لا تَکونُ دَعاویهِ دَعاوِیَ؟</w:t>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حُکمُکَ النّافِذُ،ومَشِیَّتُکَ القاهِرَةُ،لَم یَترُکا لِذی مَقالٍ مَقالاً،ولا لِذی حالٍ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طاعَةٍ بَنَیتُها،وحالَةٍ شَیَّدتُها،هَدَمَ اعتِمادی عَلَیها عَدلُکَ،بل أقالَنی مِنها فَضلُکَ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تَعلَمُ أنّی وإن لَم تَدُمِ الطّاعَةُ مِنّی فِعلاً جَزماً،فَقَد دامَت مَحَبَّةً وعَزماً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أعزِمُ وأنتَ القاهِرُ؟وکَیفَ لا أعزِمُ وأنتَ الآمِرُ؟</w:t>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تَرَدُّدی فِی الآثارِ یوجِبُ بُعدَ المَزارِ،فَاجمَعنی عَلَیکَ بِخِدمَةٍ توصِلُنی إلَیکَ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کَیفَ یُستَدَلُّ عَلَیکَ بِما هُوَ فی وُجودِهِ مُفتَقِرٌ إلَیکَ،أیَکونُ لِغَیرِکَ مِنَ الظُّهورِ ما لَیسَ لَکَ،حَتّی یَکونَ هُوَ المُظهِرَ لَکَ؟مَتی غِبتَ حَتّی تَحتاجَ إلی دَلیلٍ یَدُلُّ </w:t>
      </w:r>
    </w:p>
    <w:p>
      <w:pPr>
        <w:pStyle w:val="BookText"/>
        <w:rPr/>
      </w:pPr>
      <w:r>
        <w:rPr>
          <w:rFonts w:ascii="Amiri" w:hAnsi="Amiri" w:eastAsia="Amiri" w:cs="Amiri"/>
          <w:color w:val="111111"/>
          <w:sz w:val="28"/>
          <w:sz w:val="28"/>
          <w:szCs w:val="28"/>
          <w:rtl w:val="true"/>
          <w:lang w:bidi="ar-SA"/>
        </w:rPr>
        <w:t xml:space="preserve">عَلَیکَ؟ومَتی بَعِدتَ حَتّی تَکونَ الآثارُ هِیَ الَّتی توصِلُ إلَیکَ؟عَمِیَت عَینٌ لا تَراکَ </w:t>
      </w:r>
      <w:r>
        <w:rPr>
          <w:rStyle w:val="FootnoteAnchor"/>
          <w:rtl w:val="true"/>
        </w:rPr>
        <w:footnoteReference w:id="5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،والتصویب من بحار الأنوار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عَلَیها رَقیباً،وخَسِرَت صَفقَةُ عَبدٍ لَم تَجعَل لَهُ مِن حُبِّکَ نَصیباً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بِالرُّجوعِ إلَی الآثارِ،فَارجِعنی إلَیکَ بِکِسوَةِ الأَنوارِ،وهِدایَةِ الاِستِبصارِ،حَتّی أرجِعَ إلَیکَ مِنها کَما دَخَلتُ إلَیکَ مِنها؛مَصونَ السِّرِّ عَنِ النَّظَرِ إلَیها،ومَرفوعَ الهِمَّةِ عَنِ الاِعتِمادِ عَلَیها،إنَّکَ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ذُلّی ظاهِرٌ بَینَ یَدَیکَ،وهذا حالی لا یَخفی عَلَیکَ،مِنکَ أطلُبُ الوُصولَ إلَیکَ،وبِکَ أستَدِلُّ عَلَیکَ،فَاهدِنی بِنورِکَ إلَیکَ،وأقِمنی بِصِدقِ العُبودِیَّةِ بَینَ یَدَیکَ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مِن عِلمِکَ المَخزونِ،وصُنّی بِسِرِّکَ المَصونِ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حَقِّقنی بِحَقایِقِ أهلِ القُربِ،وَاسلُک بی مَسلَکَ أهلِ الجَذبِ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أغنِنی بِتَدبیرِکَ لی عَن تَدبیری،وبِاختِیارِکَ عَنِ اختِیاری،وأوقِفنی عَلی مَراکِزِ اضطِراری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أخرِجنی مِن ذُلِّ نَفسی،وطَهِّرنی مِن شَکّی وشِرکی،قَبلَ حُلولِ رَمسی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بِکَ أنتَصِرُ فَانصُرنی،وعَلَیکَ أتَوَکَّلُ فَلا تَکِلنی،وإیّاکَ أسأَلُ فَلا تُخَیِّبنی،وفی فَضلِکَ أرغَبُ فَلا تَحرِمنی،وبِجَنابِکَ أنتَسِبُ فَلا تُبعِدنی،وبِبابِکَ أقِفُ فَلا تَطرُدنی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تَقَدَّسَ رِضاکَ أن تَکونَ لَهُ عِلَّةٌ مِنکَ،فَکَیفَ یَکونُ لَهُ عِلَّةٌ مِنّی؟</w:t>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الغَنِیُّ بِذاتِکَ أن یَصِلَ إلَیکَ النَّفعُ مِنکَ،فَکَیفَ لا تَکونُ غَنِیّاً عَنّی؟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القَضاءَ وَالقَدَرَ یُمَنّینی،وإنَّ الهَوی </w:t>
      </w:r>
      <w:r>
        <w:rPr>
          <w:rStyle w:val="FootnoteAnchor"/>
          <w:rtl w:val="true"/>
        </w:rPr>
        <w:footnoteReference w:id="573"/>
      </w:r>
      <w:r>
        <w:rPr>
          <w:rFonts w:ascii="Amiri" w:hAnsi="Amiri" w:eastAsia="Amiri" w:cs="Amiri"/>
          <w:color w:val="111111"/>
          <w:sz w:val="28"/>
          <w:sz w:val="28"/>
          <w:szCs w:val="28"/>
          <w:rtl w:val="true"/>
          <w:lang w:bidi="ar-SA"/>
        </w:rPr>
        <w:t xml:space="preserve">بِوَثائِقِ الشَّهوَةِ أسَرَنی،فَکُن أنتَ </w:t>
      </w:r>
    </w:p>
    <w:p>
      <w:pPr>
        <w:pStyle w:val="BookText"/>
        <w:rPr/>
      </w:pPr>
      <w:r>
        <w:rPr>
          <w:rFonts w:ascii="Amiri" w:hAnsi="Amiri" w:eastAsia="Amiri" w:cs="Amiri"/>
          <w:color w:val="111111"/>
          <w:sz w:val="28"/>
          <w:sz w:val="28"/>
          <w:szCs w:val="28"/>
          <w:rtl w:val="true"/>
          <w:lang w:bidi="ar-SA"/>
        </w:rPr>
        <w:t>النَّصیرَ لی حَتّی تَنصُرَنی وتُبَصِّرَنی،وأغنِنی بِفَضلِکَ حَتّی أستَغنِیَ بِکَ عَن طَلَبی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الَّذی أشرَقتَ الأَنوارَ فی قُلوبِ أولِیائِکَ حَتّی عَرَفوکَ ووَحَّدوکَ،وأنتَ الَّذی أزَلتَ الأَغیارَ عَن قُلوبِ أحِبّائِکَ حَتّی لَم یُحِبّوا سِواکَ،ولَم یَلجَؤوا إلی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المونِسُ لَهُم حَیثُ أوحَشَتهُمُ العَوالِمُ،وأنتَ الَّذی هَدَیتَهُم حَیثُ استَبانَت لَهُمُ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وَجَدَ مَن فَقَدَکَ؟ومَا الَّذی فَقَدَ مَن وَجَدَکَ؟لَقَد خابَ مَن رَضِیَ دونَکَ بَدَلاً، ولَقَد خَسِرَ مَن بَغی عَنکَ مُتَحَوِّلاً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یُرجی سِواکَ وأنتَ ما قَطَعتَ الإِحسانَ؟وکَیفَ یُطلَبُ مِن غَیرِکَ وأنتَ ما بَدَّلتَ عادَةَ الاِمتِنانِ؟</w:t>
      </w:r>
    </w:p>
    <w:p>
      <w:pPr>
        <w:pStyle w:val="BookText"/>
        <w:rPr/>
      </w:pPr>
      <w:r>
        <w:rPr>
          <w:rFonts w:ascii="Amiri" w:hAnsi="Amiri" w:eastAsia="Amiri" w:cs="Amiri"/>
          <w:color w:val="111111"/>
          <w:sz w:val="28"/>
          <w:sz w:val="28"/>
          <w:szCs w:val="28"/>
          <w:rtl w:val="true"/>
          <w:lang w:bidi="ar-SA"/>
        </w:rPr>
        <w:t>یا مَن أذاقَ أحِبّاءَهُ حَلاوَةَ المُؤانَسَةِ فَقاموا بَینَ یَدَیهِ مُتَمَلِّقینَ،ویا مَن ألبَسَ أولِیاءَهُ مَلابِسَ هَیبَتِهِ فَقاموا بَینَ یَدَیهِ مُستَغفِرینَ،أنتَ الذّاکِرُ قَبلَ الذّاکِرینَ،وأنتَ البادی بِالإِحسانِ قَبلَ تَوَجُّهِ العابِدینَ،وأنتَ الجَوادُ بِالعَطاءِ قَبلَ طَلَبِ الطّالِبینَ، وأنتَ الوَهّابُ ثُمَّ لِما وَهَبتَ لَنا مِنَ المُستَقرِضینَ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اطلُبنی بِرَحمَتِکَ حَتّی أصِلَ إلَیکَ،وَاجذِبنی بِمَنِّکَ حَتّی اقبِلَ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رَجائی لا یَنقَطِعُ عَنکَ وإن عَصَیتُکَ،کَما أنَّ خَوفی لا یُزایِلُنی وإن أطَعتُکَ،فَقَد رَفَعَتنی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العَوالِمُ إلَیکَ،وقَد أوقَعَنی عِلمی‌بِکَرَمِکَ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أخیبُ وأنتَ أمَلی؟أم کَیفَ اهانُ وعَلَیکَ مُتَّکَلی؟</w:t>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أستَعِزُّ وفِی الذِّلَّةِ أرکَزتَنی؟أم کَیفَ لا أستَعِزُّ وإلَیکَ نَسَبتَنی؟</w:t>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لا أفتَقِرُ وأنتَ الَّذی فِی الفُقَراءِ أقَمتَنی؟أم کَیفَ أفتَقِرُ وأنتَ الَّذی بِجودِکَ أغنَیتَنی؟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الَّذی لا إلهَ غَیرُکَ؛تَعَرَّفتَ لِکُلِّ شَیءٍ فَما جَهِلَکَ شَیءٌ،وأنتَ الَّذی تَعَرَّفتَ </w:t>
      </w:r>
    </w:p>
    <w:p>
      <w:pPr>
        <w:pStyle w:val="BookText"/>
        <w:rPr/>
      </w:pPr>
      <w:r>
        <w:rPr>
          <w:rFonts w:ascii="Amiri" w:hAnsi="Amiri" w:eastAsia="Amiri" w:cs="Amiri"/>
          <w:color w:val="111111"/>
          <w:sz w:val="28"/>
          <w:sz w:val="28"/>
          <w:szCs w:val="28"/>
          <w:rtl w:val="true"/>
          <w:lang w:bidi="ar-SA"/>
        </w:rPr>
        <w:t>إلَیَّ فی کُلِّ شَیءٍ فَرَأَیتُکَ ظاهِراً فی کُلِّ شَیءٍ،وأنتَ الظّاهِرُ لِکُلِّ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استَوی بِرَحمانِیَّتِهِ فَصارَ العَرشُ غَیباً فی ذاتِهِ،مَحَقتَ الآثارَ بِالآثارِ، ومَحَوتَ الأَغیارَ بِمُحیطاتِ أفلاکِ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احتَجَبَ فی سُرادِقاتِ </w:t>
      </w:r>
      <w:r>
        <w:rPr>
          <w:rStyle w:val="FootnoteAnchor"/>
          <w:rtl w:val="true"/>
        </w:rPr>
        <w:footnoteReference w:id="5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السرادقات التی تمدّ فوق صحن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عَرشِهِ عَن أن تُدرِکَهُ الأَبصارُ،یا مَن تَجَلّی بِکَمالِ بَهائِهِ فَتَحَقَّقَت 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الاِستِواءِ،کَیفَ تَخفی وأنتَ الظّاهِرُ؟أم کَیفَ تَغیبُ وأنتَ الرَّقیبُ الحاضِرُ؟إنَّکَ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وَحدَهُ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20" w:name="pg14260_143069"/>
    </w:p>
    <w:p>
      <w:pPr>
        <w:pStyle w:val="Heading5"/>
        <w:numPr>
          <w:ilvl w:val="4"/>
          <w:numId w:val="1"/>
        </w:numPr>
        <w:rPr/>
      </w:pPr>
      <w:bookmarkStart w:id="521" w:name="__RefHeading___Toc6062906_3381743652"/>
      <w:bookmarkStart w:id="522" w:name="_Toc185"/>
      <w:bookmarkEnd w:id="520"/>
      <w:bookmarkEnd w:id="521"/>
      <w:r>
        <w:rPr>
          <w:rtl w:val="true"/>
        </w:rPr>
        <w:t>البحث فی الزیادات الواردة فی دعاء عرفة</w:t>
      </w:r>
      <w:bookmarkEnd w:id="522"/>
    </w:p>
    <w:p>
      <w:pPr>
        <w:pStyle w:val="Heading6"/>
        <w:numPr>
          <w:ilvl w:val="5"/>
          <w:numId w:val="1"/>
        </w:numPr>
        <w:rPr/>
      </w:pPr>
      <w:bookmarkStart w:id="523" w:name="__RefHeading___Toc6062908_3381743652"/>
      <w:bookmarkStart w:id="524" w:name="_Toc186"/>
      <w:bookmarkEnd w:id="523"/>
      <w:r>
        <w:rPr>
          <w:rtl w:val="true"/>
        </w:rPr>
        <w:t>اشارة</w:t>
      </w:r>
      <w:bookmarkEnd w:id="524"/>
    </w:p>
    <w:p>
      <w:pPr>
        <w:pStyle w:val="BookText"/>
        <w:rPr/>
      </w:pPr>
      <w:r>
        <w:rPr>
          <w:rFonts w:ascii="IRNazanin" w:hAnsi="IRNazanin" w:eastAsia="IRNazanin"/>
          <w:color w:val="111111"/>
          <w:sz w:val="28"/>
          <w:sz w:val="28"/>
          <w:szCs w:val="28"/>
          <w:rtl w:val="true"/>
          <w:lang w:bidi="fa-IR"/>
        </w:rPr>
        <w:t>یبدو أنّ القسم الثانی من دعاء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یبدأ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أنا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منسجم مضموناً مع القسم الأوّل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کان المصدر الوحید لهذا المقطع هو کتاب الإقبال للسیّد ابن طاووس،ومع ذلک فإنّه لم یرد فی بعض النسخ القدیمة منه،حیث أورد العلّامة المجلسی هذا الدعاء نقلاً عن هذا المصدر ولیس فیه الفقرة المذکورة،فقد ذهب جمع من الفضلاء إلی أنّه لیس من دعاء الإمام الحسین علیه السّلام،وإنّما هو من إضافات الصوفیّة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العلّامة المجلسی فی بحار الأنوار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أورد الکفعمی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هذا الدعاء فی البلد الأمین وابن طاووس فی مصباح الزائر کما سبق ذکرهما،ولکن لیس فی آخره فیهما بقدر ورق تقریباً، وهو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أنا الفقیر فی غنای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هذا الدعاء،وکذا لم یوجد هذه الورقة فی بعض النسخ العتیقة من الإقبال أیضاً،وعبارات هذه الورقة لا تلائم سیاق أدعیة السادة المعصومین أیضاً،وإنّما هی علی وفق مذاق الصوفیّة،ولذلک قد مال بعض الأفاضل إلی کون هذه الورقة من مزیدات بعض مشایخ الصوفیّة، ومن إلحاقاته وإدخالاته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وبالجملة،هذه الزیادة إمّا وقعت من بعضهم أوّلاً فی بعض الکتب وأخذ ابن طاووس عنه فی الإقبال غفلة عن حقیقة الحال،أو وقعت ثانیاً من بعضهم فی نفس </w:t>
      </w:r>
    </w:p>
    <w:p>
      <w:pPr>
        <w:pStyle w:val="BookText"/>
        <w:rPr/>
      </w:pPr>
      <w:r>
        <w:rPr>
          <w:rFonts w:ascii="IRNazanin" w:hAnsi="IRNazanin" w:eastAsia="IRNazanin"/>
          <w:color w:val="111111"/>
          <w:sz w:val="28"/>
          <w:sz w:val="28"/>
          <w:szCs w:val="28"/>
          <w:rtl w:val="true"/>
          <w:lang w:bidi="fa-IR"/>
        </w:rPr>
        <w:t>کتاب الإقبال ،ولعلّ الثانی أظهر علی ما أومأنا إلیه من عدم وجدانها فی بعض النسخ العتیقة وفی مصباح الزائر ،واللّه أعلم بحقائق الأحوال</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علی ذلک،فإنّه یشکل نسبة هذا المقطع إلی الإمام علیه السّلام </w:t>
      </w:r>
      <w:r>
        <w:rPr>
          <w:rStyle w:val="FootnoteAnchor"/>
          <w:rtl w:val="true"/>
        </w:rPr>
        <w:footnoteReference w:id="576"/>
      </w:r>
      <w:r>
        <w:rPr>
          <w:rFonts w:ascii="IRNazanin" w:hAnsi="IRNazanin" w:eastAsia="IRNazanin"/>
          <w:color w:val="111111"/>
          <w:sz w:val="28"/>
          <w:sz w:val="28"/>
          <w:szCs w:val="28"/>
          <w:rtl w:val="true"/>
          <w:lang w:bidi="fa-IR"/>
        </w:rPr>
        <w:t xml:space="preserve">،إلّاإذا حصل الاطمئنان بصدوره من المعصوم لقوّة مضامینه،کما نقل لی ذلک العالم الربّانی الشیخ علیّ سعادت برور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 عن العلّامة السیّد محمّد حسین الطباطبائی،حیث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الّذی یقدر علی بیان مثل هذه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اشتغلنا عمراً فی المسائل الفلسفیة والعرفانیة ونحن نعجز عن مثل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أفاده العلاّمة المجلسی من عدم انسجام عبارات الدعاء مع سیاق أدعیة المعصومین علیهم السّلام،فإنّه وإن کان یصدق علی أکثر الأدعیة المرویة عنهم،إلّاأنّه لا یصدق علی بعضها کالمناجاة الشعبانیة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حال،فإنّه ینبغی هنا أن نقول ما قاله العلّامة المجلسی فی ذیل کلامه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أعلم بحقائق الأحوال</w:t>
      </w:r>
      <w:r>
        <w:rPr>
          <w:rFonts w:eastAsia="IRNazanin" w:cs="IRNazanin"/>
          <w:color w:val="111111"/>
          <w:sz w:val="28"/>
          <w:szCs w:val="28"/>
          <w:rtl w:val="true"/>
          <w:lang w:bidi="fa-IR"/>
        </w:rPr>
        <w:t xml:space="preserve">». </w:t>
      </w:r>
      <w:bookmarkStart w:id="525" w:name="pg14260_143071"/>
    </w:p>
    <w:p>
      <w:pPr>
        <w:pStyle w:val="Heading6"/>
        <w:numPr>
          <w:ilvl w:val="5"/>
          <w:numId w:val="1"/>
        </w:numPr>
        <w:rPr/>
      </w:pPr>
      <w:bookmarkStart w:id="526" w:name="__RefHeading___Toc6062910_3381743652"/>
      <w:bookmarkStart w:id="527" w:name="_Toc187"/>
      <w:bookmarkEnd w:id="525"/>
      <w:bookmarkEnd w:id="526"/>
      <w:r>
        <w:rPr/>
        <w:t>21/10</w:t>
      </w:r>
      <w:r>
        <w:rPr>
          <w:rtl w:val="true"/>
        </w:rPr>
        <w:t xml:space="preserve"> </w:t>
      </w:r>
      <w:r>
        <w:rPr>
          <w:rtl w:val="true"/>
        </w:rPr>
        <w:t>دُعاؤُهُ عِندَ الصَّباحِ وَالمَساءِ</w:t>
      </w:r>
      <w:bookmarkEnd w:id="527"/>
    </w:p>
    <w:p>
      <w:pPr>
        <w:pStyle w:val="BookText"/>
        <w:rPr/>
      </w:pPr>
      <w:r>
        <w:rPr>
          <w:rFonts w:eastAsia="Amiri" w:cs="Amiri" w:ascii="Amiri" w:hAnsi="Amiri"/>
          <w:color w:val="111111"/>
          <w:sz w:val="28"/>
          <w:szCs w:val="28"/>
          <w:lang w:bidi="ar-SA"/>
        </w:rPr>
        <w:t>4092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مهج الدعوات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دُعاءٍ لَهُ إذا أصبَحَ وأمسی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الرَّحیمِ،بِسمِ اللّهِ وبِاللّهِ،ومِنَ اللّهِ،وإلَی اللّهِ،وفی سَبیلِ اللّهِ،وعَلی مِلَّةِ رَسولِ اللّهِ صلّی اللّه علیه و آله، وتَوَکَّلتُ عَلَی اللّهِ،ولا حَولَ ولا قُوَّةَ إلّابِاللّهِ العَلِیِّ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أسلَمتُ نَفسی إلَیکَ،ووَجَّهتُ وَجهی إلَیکَ،وفَوَّضتُ أمری إلَیکَ،إیّاکَ أسأَلُ العافِیَةَ مِن کُلِّ سوءٍ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تَکفینی مِن کُلِّ أحَدٍ،ولا یَکفینی أحَدٌ مِنکَ،فَاکفِنی مِن کُلِّ أحَدٍ ما أخافُ وأحذَرُ،وَاجعَل لی مِن أمری فَرَجاً ومَخرَجاً،إنَّکَ تَعلَمُ ولا أعلَمُ،وتَقدِرُ ولا أقدِرُ،وأنتَ عَلی کُلِّ شَیءٍ قَدیرٌ،بِرَحمَتِکَ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الدعوات عن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جَدّی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کانَ إذا صَلَّی الغَداةَ وَانفَتَلَ </w:t>
      </w:r>
      <w:r>
        <w:rPr>
          <w:rStyle w:val="FootnoteAnchor"/>
          <w:rtl w:val="true"/>
        </w:rPr>
        <w:footnoteReference w:id="578"/>
      </w:r>
      <w:r>
        <w:rPr>
          <w:rFonts w:ascii="Amiri" w:hAnsi="Amiri" w:eastAsia="Amiri" w:cs="Amiri"/>
          <w:color w:val="111111"/>
          <w:sz w:val="28"/>
          <w:sz w:val="28"/>
          <w:szCs w:val="28"/>
          <w:rtl w:val="true"/>
          <w:lang w:bidi="ar-SA"/>
        </w:rPr>
        <w:t>،لا یَتَکَلَّمُ حَتّی یَأخُذَ سُبحَةً بَینَ یَدَیهِ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أصبَحتُ اسَبِّحُکَ واُحَمِّدُکَ واُهَلِّلُکَ واُکَبِّرُکَ واُمَجِّدُکَ بِعَدَدِ ما ادیرُ بِهِ سُبحَتی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،ویَأخُذُ السُّبحَةَ فی یَدِهِ ویُدیرُها وهُوَ یَتَکَلَّمُ بِما یُریدُ مِن غَیرِ أن یَتَکَلَّمَ بِالتَّسبیحِ،وذَکَرَ أنَّ ذلِکَ مُحتَسَبٌ لَهُ،وهُوَ حِرزٌ إلی أن یَأوِیَ إلی فِراشِهِ،فَإِذا أوی إلی فِراشِهِ،قالَ مِثلَ ذلِکَ القَولِ ووَضَعَ سُبحَتَهُ تَحتَ رَأسِهِ،فَهِیَ مَحسوبَةٌ لَهُ مِنَ الوَقتِ إلَی الوَقتِ</w:t>
      </w:r>
      <w:r>
        <w:rPr>
          <w:rFonts w:eastAsia="Amiri" w:cs="Amiri" w:ascii="Amiri" w:hAnsi="Amiri"/>
          <w:color w:val="111111"/>
          <w:sz w:val="28"/>
          <w:szCs w:val="28"/>
          <w:rtl w:val="true"/>
          <w:lang w:bidi="ar-SA"/>
        </w:rPr>
        <w:t xml:space="preserve">. </w:t>
      </w:r>
      <w:r>
        <w:rPr>
          <w:rStyle w:val="FootnoteAnchor"/>
          <w:rtl w:val="true"/>
        </w:rPr>
        <w:footnoteReference w:id="579"/>
      </w:r>
      <w:bookmarkStart w:id="528" w:name="pg14260_143072"/>
    </w:p>
    <w:p>
      <w:pPr>
        <w:pStyle w:val="Heading6"/>
        <w:numPr>
          <w:ilvl w:val="5"/>
          <w:numId w:val="1"/>
        </w:numPr>
        <w:rPr/>
      </w:pPr>
      <w:bookmarkStart w:id="529" w:name="__RefHeading___Toc6062912_3381743652"/>
      <w:bookmarkStart w:id="530" w:name="_Toc188"/>
      <w:bookmarkEnd w:id="528"/>
      <w:bookmarkEnd w:id="529"/>
      <w:r>
        <w:rPr/>
        <w:t>22/10</w:t>
      </w:r>
      <w:r>
        <w:rPr>
          <w:rtl w:val="true"/>
        </w:rPr>
        <w:t xml:space="preserve"> </w:t>
      </w:r>
      <w:r>
        <w:rPr>
          <w:rtl w:val="true"/>
        </w:rPr>
        <w:t>دُعاءُ العَشَراتِ‌</w:t>
      </w:r>
      <w:bookmarkEnd w:id="530"/>
    </w:p>
    <w:p>
      <w:pPr>
        <w:pStyle w:val="BookText"/>
        <w:rPr/>
      </w:pPr>
      <w:r>
        <w:rPr>
          <w:rFonts w:eastAsia="Amiri" w:cs="Amiri" w:ascii="Amiri" w:hAnsi="Amiri"/>
          <w:color w:val="111111"/>
          <w:sz w:val="28"/>
          <w:szCs w:val="28"/>
          <w:lang w:bidi="ar-SA"/>
        </w:rPr>
        <w:t>4094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 بإسناده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عَلِیُّ بنُ أبی طالِبٍ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بُنَیَّ،إنَّهُ لابُدَّ مِن أن تَمضِیَ مَقادیرُ اللّهِ وأحکامُهُ عَلی ما أحَبَّ وقَضی،وسَیُنفِذُ اللّهُ قَضاءَهُ وقَدَرَهُ وحُکمَهُ فیکَ،فَعاهِدنی ألّا تَلفِظَ بِکَلامٍ اسِرُّهُ إلَیکَ حَتّی أموتَ،وبَعدَ مَوتی بِاثنَی‌عَشَرَ شَهراً،واُخبِرُکَ بِخَبَرٍ أصلُهُ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غُدوَةً وعَشِیَّةً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اللّهِ،وَالحَمدُ للّهِ‌ِ،ولا إلهَ إلَّااللّهُ،وَاللّهُ أکبَرُ،ولا حَولَ ولا قُوَّةَ إلّابِاللّهِ العَلِیِّ العَظیمِ،سُبحانَ اللّهِ فِی آناءِ اللَّیلِ وأطرافِ النَّهارِ،سُبحانَ اللّهِ بِالغُدُوِّ وَالآصالِ، سُبحانَ اللّهِ بِالعَشِیِّ وَالإِبکارِ،سُبحانَ اللّهِ حینَ تُمسونَ وحینَ تُصبِحونَ،ولَهُ الحَمدُ فِی السَّماواتِ وَالأَرضِ وعَشِیّاً وحینَ تُظهِرونَ،یُخرِجُ الحَیَّ مِنَ المَیِّتِ ویُخرِجُ المَیِّتَ مِنَ الحَیِّ،ویُحیِی الأَرضَ بَعدَ مَوتِها وکَذلِکَ تُخرَجونَ،سُبحانَ رَبِّکَ رَبِّ العِزَّةِ عَمّا یَصِفونَ،وسَلامٌ عَلَی المُرسَلینَ،وَالحَمدُ للّهِ‌ِ رَبِّ العالَمینَ،ولا حَولَ ولا قُوَّةَ إلّابِاللّهِ العَلِیِّ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ذِی المُلکِ وَالمَلَکوتِ،سُبحانَ ذِی العِزَّةِ وَالعَظَمَةِ وَالجَبَروتِ </w:t>
      </w:r>
      <w:r>
        <w:rPr>
          <w:rStyle w:val="FootnoteAnchor"/>
          <w:rtl w:val="true"/>
        </w:rPr>
        <w:footnoteReference w:id="5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الجَبْرُ والقَهْر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المَلِکِ الحَقِّ القُدّوسِ،سُبحانَ المَلِکِ الحَیِّ الَّذی لا یَموتُ،سُبحانَ القائِمِ الدّائِمِ، سُبحانَ الحَیِّ القَیّومِ،سُبحانَ العَلِیِّ الأَعلی،سُبحانَهُ وتَعالی،سُبّوحٌ قُدّوسٌ رَبُّ المَلائِکَةِ وَالرّوحِ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أصبَحتُ مِنکَ فی نِعمَةٍ وعافِیَةٍ،فَأَتمِم عَلَیَّ نِعمَتَکَ وعافِیَتَکَ لی بِالنَّجاةِ مِنَ النّارِ،وَارزُقنی شُکرَکَ وعافِیَتَکَ أبَداً ما أبقَیتَنی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بِنورِکَ اهتَدَیتُ،وبِنِعمَتِکَ أصبَحتُ وأمسَیتُ،وأصبَحتُ اشهِدُکَ وکَفی بِکَ شَهیداً،واُشهِدُ مَلائِکَتَکَ وحَمَلَةَ عَرشِکَ وأنبِیاءَکَ ورُسُلَکَ وجَمیعَ خَلقِکَ، وسَماواتِکَ وأرضَکَ،أنَّکَ أنتَ اللّهُ لا إلهَ إلّاأنتَ وَحدَکَ لا شَریکَ لَکَ،وأنَّ مُحَمّداً صَلَواتُکَ عَلَیهِ وآلِهِ عَبدُکَ ورَسولُکَ،وأنَّکَ عَلی کُلِّ شَیءٍ قَدیرٌ،تُحیی وتُمیتُ،وتُمیتُ وتُحیی،وأشهَدُ أنَّ الجَنَّةَ حَقٌّ،وَالنّارَ حَقٌّ،وأنَّ الّساعَةَ آتِیَةٌ لا رَیبَ فیها،وأنَّ اللّهَ یَبعَثُ مَن فِی القُبورِ،وأشهَدُ أنَّ عِلیَّ بنَ أبی طالِبٍ علیه السّلام وَالحَسَنَ وَالحُسَینَ وعَلِیَّ بنَ الحُسَینِ ومُحَمَّدَ بنَ عَلِیٍّ وجَعفَرَ بنَ مُحَمَّدٍ وموسَی بنَ جَعفَرٍ وعَلِیَّ بنَ موسی ومُحَمَّدَ بنَ عَلِیٍّ وعَلِیَّ بنَ مُحَمَّدٍ وَالحَسَنَ بنَ عَلِیٍّ وَالإِمامَ مِن وُلِدِ الحَسَنِ بنِ عَلِیٍّ </w:t>
      </w:r>
      <w:r>
        <w:rPr>
          <w:rStyle w:val="FootnoteAnchor"/>
          <w:rtl w:val="true"/>
        </w:rPr>
        <w:footnoteReference w:id="5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تصحیف 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تدلّ علیه الروایات الکثیرة،وإمّا یُقصَدُ به الإمام‌الحسن العسکری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الأَئِمَّةُ الهُداةُ المَهدِیّونَ،غَیرُ الضّالّینَ ولَا المُضِلّینَ،وأنَّهُم أولِیاؤُکَ المُصطَفَونَ،وحِزبُکَ الغالِبونَ،وصَفوَتُکَ وخِیَرَتُکَ مِن خَلقِکَ،ونُجَباؤُکَ الَّذینَ انتَجَبتَهُم لِوِلایَتِکَ،وَاختَصَصتَهُم مِن خَلقِکَ،وَاصطَفَیتَهُم عَلی عِبادِکَ،وجَعَلتَهُم حُجَّةً عَلی خَلقِکَ،صَلَواتُکَ عَلَیهِم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اکتُب لی هذِهِ الشَّهادَةَ عِندَکَ حَتّی تُلَقِّیَنیها وأنتَ عَنّی راضٍ یَومَ القِیامَةِ، وقَد رَضیتَ عَنّی،إنَّکَ عَلی کُلِّ شَیءٍ قَدیرٌ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لَکَ الحَمدُ حَمداً تَضَعُ لَکَ السَّماءُ کَنَفَیها </w:t>
      </w:r>
      <w:r>
        <w:rPr>
          <w:rStyle w:val="FootnoteAnchor"/>
          <w:rtl w:val="true"/>
        </w:rPr>
        <w:footnoteReference w:id="582"/>
      </w:r>
      <w:r>
        <w:rPr>
          <w:rFonts w:ascii="Amiri" w:hAnsi="Amiri" w:eastAsia="Amiri" w:cs="Amiri"/>
          <w:color w:val="111111"/>
          <w:sz w:val="28"/>
          <w:sz w:val="28"/>
          <w:szCs w:val="28"/>
          <w:rtl w:val="true"/>
          <w:lang w:bidi="ar-SA"/>
        </w:rPr>
        <w:t xml:space="preserve">،وتُسَبِّحُ لَکَ الأَرضُ ومَن عَلَیها، ولَکَ الحَمدُ حَمداً یَصعَدُ ولا یَنفَدُ </w:t>
      </w:r>
      <w:r>
        <w:rPr>
          <w:rStyle w:val="FootnoteAnchor"/>
          <w:rtl w:val="true"/>
        </w:rPr>
        <w:footnoteReference w:id="583"/>
      </w:r>
      <w:r>
        <w:rPr>
          <w:rFonts w:ascii="Amiri" w:hAnsi="Amiri" w:eastAsia="Amiri" w:cs="Amiri"/>
          <w:color w:val="111111"/>
          <w:sz w:val="28"/>
          <w:sz w:val="28"/>
          <w:szCs w:val="28"/>
          <w:rtl w:val="true"/>
          <w:lang w:bidi="ar-SA"/>
        </w:rPr>
        <w:t xml:space="preserve">،وحَمداً یَزیدُ ولا یَبیدُ،سَرمَداً </w:t>
      </w:r>
      <w:r>
        <w:rPr>
          <w:rStyle w:val="FootnoteAnchor"/>
          <w:rtl w:val="true"/>
        </w:rPr>
        <w:footnoteReference w:id="584"/>
      </w:r>
      <w:r>
        <w:rPr>
          <w:rFonts w:ascii="Amiri" w:hAnsi="Amiri" w:eastAsia="Amiri" w:cs="Amiri"/>
          <w:color w:val="111111"/>
          <w:sz w:val="28"/>
          <w:sz w:val="28"/>
          <w:szCs w:val="28"/>
          <w:rtl w:val="true"/>
          <w:lang w:bidi="ar-SA"/>
        </w:rPr>
        <w:t xml:space="preserve">مَدَداً،لَاانقِطاعَ لَهُ ولا نَفادَ أبَداً،حَمداً یَصعَدُ أوَّلُهُ ولا یَنفَدُ آخِرُهُ،ولَکَ الحَمدُ عَلَیَّ ومَعِیَ وفِیَّ </w:t>
      </w:r>
    </w:p>
    <w:p>
      <w:pPr>
        <w:pStyle w:val="BookText"/>
        <w:rPr/>
      </w:pPr>
      <w:r>
        <w:rPr>
          <w:rFonts w:ascii="Amiri" w:hAnsi="Amiri" w:eastAsia="Amiri" w:cs="Amiri"/>
          <w:color w:val="111111"/>
          <w:sz w:val="28"/>
          <w:sz w:val="28"/>
          <w:szCs w:val="28"/>
          <w:rtl w:val="true"/>
          <w:lang w:bidi="ar-SA"/>
        </w:rPr>
        <w:t>وقَبلی وبَعدی وأمامی ولَدَیَّ،وإذا مِتُّ وفَنیتُ وبَقیتُ،یا مَولایَ؛فَلَکَ الحَمدُ إذا نُشِرتُ وبُعِثتُ،ولَکَ الحَمدُ وَالشُّکرُ بِجَمیعِ مَحامِدِکَ کُلِّها عَلی جَمیعِ نَعمائِکَ کُلِّها، ولَکَ الحَمدُ عَلی کُلِّ عِرقٍ ساکِنٍ،وعَلی کُلِّ أکلَةٍ وشَربَةٍ،وبَطشَةٍ وحَرَکَةٍ،ونَومَةٍ ویَقَظَةٍ،ولَحظَةٍ وطَرفَةٍ ونَفَسٍ،وعَلی کُلِّ مَوضِعِ شَعرَةٍ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کُلُّهُ،ولَکَ المُلکُ کُلُّهُ،وبِیَدِکَ الخَیرُ کُلُّهُ،عَلانِیَتُهُ وسِرُّهُ،وأنتَ مُنتَهَی الشَّأنِ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عَلی حِلمِکَ بَعدَ عِلمِکَ،ولَکَ الحَمدُ عَلی عَفوِکَ بَعدَ قُدرَتِکَ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باعِثَ الحَمدِ،ووارِثَ الحَمدِ،وبَدیعَ الحَمدِ،ومُبتَدِعَ الحَمدِ، ووافِیَ العَهدِ،وصادِقَ الوَعدِ،وعَزیزَ الجُندِ،قَدیمَ المَجدِ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الحَمدُ،مُجیبَ الدَّعَواتِ،رَفیعَ الدَّرَجاتِ،مُنزِلَ الآیاتِ مِن فَوقِ سَبعِ سَماواتٍ،مُخرِجَ النّورِ مِنَ الظُّلُماتِ،مُبَدِّلَ السَّیِّئاتِ حَسَناتٍ،وجاعِلَ الحَسَناتِ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غافِرَ الذَّنبِ،وقابِلَ التَّوبِ،شَدیدَ العِقابِ،ذَا الطَّولِ،لا إلهَ إلّا أنتَ إلَیکَ المَصیرُ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فِی اللَّیلِ إذا یَغشی،ولَکَ الحَمدُ فِی النَّهارِ إذا تَجَلّی،ولَکَ الحَمدُ فِی الآخِرَةِ وَالاُولی،ولَکَ الحَمدُ عَدَدَ کُلِّ نَجمٍ ومَلَکٍ فِی السَّماءِ،ولَکَ الحَمدُ عَدَدَ کُلِّ قَطرَةٍ نَزَلَت مِنَ السَّماءِ إلَی الأَرضِ،ولَکَ الحَمدُ عَدَدَ کُلِّ قَطرَةٍ فِی البِحارِ وَالأَودِیَةِ وَالأَنهارِ،ولَکَ الحَمدُ عَدَدَ الشَّجَرِ وَالوَرَقِ،وَالحَصی وَالثَّری،وَالجِنِّ وَالإِنسِ،وَالبَهائِمِ وَالطَّیرِ،وَالوُحوشِ وَالأَنعامِ،وَالسِّباعِ وَالهَوامِّ،ولَکَ الحَمدُ عَدَدَ ما أحصی کِتابُکُ،وأحاطَ بِهِ عِلمُکَ،حَمداً کَثیراً دائِماً مُبارَکاً فیهِ أبَداً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إلهَ إلَّااللّهُ وَحدَهُ لا شَریکَ لَهُ،لَهُ المُلکُ ولَه الحَمدُ،یُحیی ویُمیتُ،ویُمیتُ </w:t>
      </w:r>
      <w:bookmarkStart w:id="531" w:name="pg14260_143075"/>
    </w:p>
    <w:p>
      <w:pPr>
        <w:pStyle w:val="BookText"/>
        <w:rPr/>
      </w:pPr>
      <w:bookmarkEnd w:id="531"/>
      <w:r>
        <w:rPr>
          <w:rFonts w:ascii="Amiri" w:hAnsi="Amiri" w:eastAsia="Amiri" w:cs="Amiri"/>
          <w:color w:val="111111"/>
          <w:sz w:val="28"/>
          <w:sz w:val="28"/>
          <w:szCs w:val="28"/>
          <w:rtl w:val="true"/>
          <w:lang w:bidi="ar-SA"/>
        </w:rPr>
        <w:t>ویُحیی،وهُوَ حَیٌّ لا یَموتُ،بِیَدِهِ الخَیرُ وهُوَ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أستَغفِرُ اللّهَ الَّذی لا إلهَ إلّاهُوَ الحَیُّ القَیّومُ وأتوبُ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یا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رَحمانُ یا 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رَحیمُ یا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بَدیعَ السَّماواتِ وَالأَرضِ،یا ذَا الجَلالِ وَالإِکرامِ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حَنّانُ </w:t>
      </w:r>
      <w:r>
        <w:rPr>
          <w:rStyle w:val="FootnoteAnchor"/>
          <w:rtl w:val="true"/>
        </w:rPr>
        <w:footnoteReference w:id="5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الرحیم بعباده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 یا قَیّومُ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لا إلهَ إلّاأنتَ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آمینَ آمینَ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 افعَل بی کَذا وکَذا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هذا بَعدَ الصُّبحِ مَرَّةً،وبَعدَ العَصرِ اخری،ثُمَّ تَدعو بِما شِئتَ</w:t>
      </w:r>
      <w:r>
        <w:rPr>
          <w:rFonts w:eastAsia="Amiri" w:cs="Amiri" w:ascii="Amiri" w:hAnsi="Amiri"/>
          <w:color w:val="111111"/>
          <w:sz w:val="28"/>
          <w:szCs w:val="28"/>
          <w:rtl w:val="true"/>
          <w:lang w:bidi="ar-SA"/>
        </w:rPr>
        <w:t xml:space="preserve">. </w:t>
      </w:r>
      <w:r>
        <w:rPr>
          <w:rStyle w:val="FootnoteAnchor"/>
          <w:rtl w:val="true"/>
        </w:rPr>
        <w:footnoteReference w:id="586"/>
      </w:r>
    </w:p>
    <w:p>
      <w:pPr>
        <w:pStyle w:val="Heading6"/>
        <w:numPr>
          <w:ilvl w:val="5"/>
          <w:numId w:val="1"/>
        </w:numPr>
        <w:rPr/>
      </w:pPr>
      <w:bookmarkStart w:id="532" w:name="__RefHeading___Toc6062914_3381743652"/>
      <w:bookmarkStart w:id="533" w:name="_Toc189"/>
      <w:bookmarkEnd w:id="532"/>
      <w:r>
        <w:rPr/>
        <w:t>23/10</w:t>
      </w:r>
      <w:r>
        <w:rPr>
          <w:rtl w:val="true"/>
        </w:rPr>
        <w:t xml:space="preserve"> </w:t>
      </w:r>
      <w:r>
        <w:rPr>
          <w:rtl w:val="true"/>
        </w:rPr>
        <w:t>دُعاءُ الرُّکوبِ‌</w:t>
      </w:r>
      <w:bookmarkEnd w:id="533"/>
    </w:p>
    <w:p>
      <w:pPr>
        <w:pStyle w:val="BookText"/>
        <w:rPr/>
      </w:pPr>
      <w:r>
        <w:rPr>
          <w:rFonts w:eastAsia="Amiri" w:cs="Amiri" w:ascii="Amiri" w:hAnsi="Amiri"/>
          <w:color w:val="111111"/>
          <w:sz w:val="28"/>
          <w:szCs w:val="28"/>
          <w:lang w:bidi="ar-SA"/>
        </w:rPr>
        <w:t>4095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للطبرانی عن أبی مجلز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حُسَینِ بنِ عَلِیٍّ علیه السّلام أَنَّهُ رَأی رَجُلاً رَکِبَ دابَّةً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سَخَّرَ لَنا هذا وَ ما کُنّا لَهُ مُقْرِنِینَ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امِرتَ؟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فَکَیفَ أقولُ؟ </w:t>
      </w:r>
      <w:bookmarkStart w:id="534" w:name="pg14260_143076"/>
    </w:p>
    <w:p>
      <w:pPr>
        <w:pStyle w:val="BookText"/>
        <w:rPr/>
      </w:pPr>
      <w:bookmarkEnd w:id="53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هَدانی لِلإِسلامِ،ومَنَّ عَلَیَّ بِمُحَمَّدٍ صلّی اللّه علیه و آله،وجَعَلَنی فی خَیرِ امَّةٍ اخرِجَت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تَبدَأُ بِهذا لِقَولِهِ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تَذْکُرُوا نِعْمَةَ رَبِّکُمْ إِذَا اسْتَوَیْتُمْ عَلَیْهِ وَ تَقُولُوا سُبْحانَ الَّذِی سَخَّرَ لَنا هذا وَ ما کُنّا لَهُ مُقْرِنِینَ</w:t>
      </w:r>
      <w:r>
        <w:rPr>
          <w:rFonts w:eastAsia="Amiri" w:cs="Amiri" w:ascii="Amiri" w:hAnsi="Amiri"/>
          <w:color w:val="111111"/>
          <w:sz w:val="28"/>
          <w:szCs w:val="28"/>
          <w:rtl w:val="true"/>
          <w:lang w:bidi="ar-SA"/>
        </w:rPr>
        <w:t xml:space="preserve">» . </w:t>
      </w:r>
      <w:r>
        <w:rPr>
          <w:rStyle w:val="FootnoteAnchor"/>
          <w:rtl w:val="true"/>
        </w:rPr>
        <w:footnoteReference w:id="5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للطبرانی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المصنّف لابن أبی 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هاشم وکلّها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535" w:name="__RefHeading___Toc6062916_3381743652"/>
      <w:bookmarkStart w:id="536" w:name="_Toc190"/>
      <w:bookmarkEnd w:id="535"/>
      <w:r>
        <w:rPr/>
        <w:t>24/10</w:t>
      </w:r>
      <w:r>
        <w:rPr>
          <w:rtl w:val="true"/>
        </w:rPr>
        <w:t xml:space="preserve"> </w:t>
      </w:r>
      <w:r>
        <w:rPr>
          <w:rtl w:val="true"/>
        </w:rPr>
        <w:t>دُعاءُ الفَرَج</w:t>
      </w:r>
      <w:bookmarkEnd w:id="536"/>
    </w:p>
    <w:p>
      <w:pPr>
        <w:pStyle w:val="BookText"/>
        <w:rPr/>
      </w:pPr>
      <w:r>
        <w:rPr>
          <w:rFonts w:eastAsia="Amiri" w:cs="Amiri" w:ascii="Amiri" w:hAnsi="Amiri"/>
          <w:color w:val="111111"/>
          <w:sz w:val="28"/>
          <w:szCs w:val="28"/>
          <w:lang w:bidi="ar-SA"/>
        </w:rPr>
        <w:t>4096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عن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رَأَیتُ جَعفَرَ بنَ مُحَمَّدٍ علیه السّلام حینَ دَخَلَ عَلَی المَنصورِ یُحَرِّکُ شَفَتَیهِ،فَکُلَّما حَرَّکَهُما سَکَنَ غَضَبُ المَنصورِ،حَتّی أدناهُ مِنهُ وقَد رَضِیَ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أبو عَبدِ اللّهِ علیه السّلام مِن عِندِ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اتَّبعتُهُ،فَقُلتُ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الرَّجُلَ کانَ مِن أشَدِّ النّاسِ غَضَباً عَلَیکَ،فَلَمّا دَخَلتَ عَلَیهِ دَخَلتَ وأنتَ تُحَرِّکُ شَفَتَیکَ،وکُلَّما حَرَّکتَهُما سَکَنَ غَضَبُهُ،فَبِأَیِّ شَیءٍ کُنتَ تُحَرِّکُهُما؟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بِدُعاءِ جَدِّی الحُسَینِ بنِ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فِداکَ،وما هذَا الدُّعاءُ؟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عُدَّتی عِندَ شِدَّتی،ویا غَوثی عِندَ کُربَتی،اُحرُسنی بِعَینِکَ الَّتی لا تَنامُ، وَاکنُفنی بِرُکنِکَ الَّذی لا یُرامُ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فَحَفِظتُ هذَا الدُّعاءَ،فَما نَزَلَت بی شِدَّةٌ قَطُّ إلّادَعَوتُ بِهِ فَفُرِّجَ عَنّی</w:t>
      </w:r>
      <w:r>
        <w:rPr>
          <w:rFonts w:eastAsia="Amiri" w:cs="Amiri" w:ascii="Amiri" w:hAnsi="Amiri"/>
          <w:color w:val="111111"/>
          <w:sz w:val="28"/>
          <w:szCs w:val="28"/>
          <w:rtl w:val="true"/>
          <w:lang w:bidi="ar-SA"/>
        </w:rPr>
        <w:t xml:space="preserve">. </w:t>
      </w:r>
      <w:r>
        <w:rPr>
          <w:rStyle w:val="FootnoteAnchor"/>
          <w:rtl w:val="true"/>
        </w:rPr>
        <w:footnoteReference w:id="588"/>
      </w:r>
      <w:bookmarkStart w:id="537" w:name="pg14260_143077"/>
    </w:p>
    <w:p>
      <w:pPr>
        <w:pStyle w:val="Heading6"/>
        <w:numPr>
          <w:ilvl w:val="5"/>
          <w:numId w:val="1"/>
        </w:numPr>
        <w:rPr/>
      </w:pPr>
      <w:bookmarkStart w:id="538" w:name="__RefHeading___Toc6062918_3381743652"/>
      <w:bookmarkStart w:id="539" w:name="_Toc191"/>
      <w:bookmarkEnd w:id="537"/>
      <w:bookmarkEnd w:id="538"/>
      <w:r>
        <w:rPr/>
        <w:t>25/10</w:t>
      </w:r>
      <w:r>
        <w:rPr>
          <w:rtl w:val="true"/>
        </w:rPr>
        <w:t xml:space="preserve"> </w:t>
      </w:r>
      <w:r>
        <w:rPr>
          <w:rtl w:val="true"/>
        </w:rPr>
        <w:t>دُعاءُ قَضاءِ الدَّینِ‌</w:t>
      </w:r>
      <w:bookmarkEnd w:id="539"/>
    </w:p>
    <w:p>
      <w:pPr>
        <w:pStyle w:val="BookText"/>
        <w:rPr/>
      </w:pPr>
      <w:r>
        <w:rPr>
          <w:rFonts w:eastAsia="Amiri" w:cs="Amiri" w:ascii="Amiri" w:hAnsi="Amiri"/>
          <w:color w:val="111111"/>
          <w:sz w:val="28"/>
          <w:szCs w:val="28"/>
          <w:lang w:bidi="ar-SA"/>
        </w:rPr>
        <w:t>4097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بإسناده عن الحسین بن علیّ عن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رَسولِ اللّهِ صلّی اللّه علیه و آله دَیناً کانَ عَلَیَّ،فَقالَ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أغنِنی بِحَلالِکَ عَن حَرامِکَ، وبِفَضلِکَ عَمَّن سِواکَ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کانَ عَلَیکَ مِثلُ صَبیرٍ دَیناً قَضاهُ اللّهُ عَنکَ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بِالیَمَنِ،لَیسَ بِالیَمَنِ جَبَلٌ أجَلَّ ولا أعظَمَ مِنهُ</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عن جابر عن الإمام الباقر عن أبیه علیهما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540" w:name="__RefHeading___Toc6062920_3381743652"/>
      <w:bookmarkStart w:id="541" w:name="_Toc192"/>
      <w:bookmarkEnd w:id="540"/>
      <w:r>
        <w:rPr/>
        <w:t>26/10</w:t>
      </w:r>
      <w:r>
        <w:rPr>
          <w:rtl w:val="true"/>
        </w:rPr>
        <w:t xml:space="preserve"> </w:t>
      </w:r>
      <w:r>
        <w:rPr>
          <w:rtl w:val="true"/>
        </w:rPr>
        <w:t>دُعاءُ الأَمانِ مِنَ الغَرَقِ‌</w:t>
      </w:r>
      <w:bookmarkEnd w:id="541"/>
    </w:p>
    <w:p>
      <w:pPr>
        <w:pStyle w:val="BookText"/>
        <w:rPr/>
      </w:pPr>
      <w:r>
        <w:rPr>
          <w:rFonts w:eastAsia="Amiri" w:cs="Amiri" w:ascii="Amiri" w:hAnsi="Amiri"/>
          <w:color w:val="111111"/>
          <w:sz w:val="28"/>
          <w:szCs w:val="28"/>
          <w:lang w:bidi="ar-SA"/>
        </w:rPr>
        <w:t>4098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أبی یعلی عن طلحة بن عبید اللّه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 امَّتی مِنَ الغَرَقِ إذا رَکِبوا أن یَقولوا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مَجْراها وَ مُرْساها إِنَّ رَبِّی لَغَفُورٌ 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Style w:val="FootnoteAnchor"/>
          <w:rtl w:val="true"/>
        </w:rPr>
        <w:footnoteReference w:id="59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 لِاُمَّتی مِنَ الغَرَقِ إذا رَکِبوا فِی الفُلکِ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 وَ الْأَرْضُ جَمِیعاً قَبْضَتُهُ یَوْمَ الْقِیامَةِ وَ السَّماواتُ مَطْوِیّاتٌ بِیَمِینِهِ سُبْحانَهُ وَ تَعالی عَمّا یُشْرِکُونَ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542" w:name="pg14260_143078"/>
    </w:p>
    <w:p>
      <w:pPr>
        <w:pStyle w:val="BookText"/>
        <w:rPr/>
      </w:pPr>
      <w:bookmarkEnd w:id="5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مَجْراها وَ مُرْساها إِنَّ رَبِّی لَغَفُورٌ رَحِیمٌ</w:t>
      </w:r>
      <w:r>
        <w:rPr>
          <w:rFonts w:eastAsia="Amiri" w:cs="Amiri" w:ascii="Amiri" w:hAnsi="Amiri"/>
          <w:color w:val="111111"/>
          <w:sz w:val="28"/>
          <w:szCs w:val="28"/>
          <w:rtl w:val="true"/>
          <w:lang w:bidi="ar-SA"/>
        </w:rPr>
        <w:t xml:space="preserve">» . </w:t>
      </w:r>
      <w:r>
        <w:rPr>
          <w:rStyle w:val="FootnoteAnchor"/>
          <w:rtl w:val="true"/>
        </w:rPr>
        <w:footnoteReference w:id="5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طلحة بن عبید اللّه بن کریز</w:t>
      </w:r>
      <w:r>
        <w:rPr>
          <w:rFonts w:eastAsia="IRNazanin" w:cs="IRNazanin"/>
          <w:color w:val="111111"/>
          <w:sz w:val="28"/>
          <w:szCs w:val="28"/>
          <w:rtl w:val="true"/>
          <w:lang w:bidi="fa-IR"/>
        </w:rPr>
        <w:t>.</w:t>
      </w:r>
    </w:p>
    <w:p>
      <w:pPr>
        <w:pStyle w:val="Heading6"/>
        <w:numPr>
          <w:ilvl w:val="5"/>
          <w:numId w:val="1"/>
        </w:numPr>
        <w:rPr/>
      </w:pPr>
      <w:bookmarkStart w:id="543" w:name="__RefHeading___Toc6062922_3381743652"/>
      <w:bookmarkStart w:id="544" w:name="_Toc193"/>
      <w:bookmarkEnd w:id="543"/>
      <w:r>
        <w:rPr/>
        <w:t>27/10</w:t>
      </w:r>
      <w:r>
        <w:rPr>
          <w:rtl w:val="true"/>
        </w:rPr>
        <w:t xml:space="preserve"> </w:t>
      </w:r>
      <w:r>
        <w:rPr>
          <w:rtl w:val="true"/>
        </w:rPr>
        <w:t>دُعاءُ الشّابِّ المَأخوذِ بِذَنبِهِ‌</w:t>
      </w:r>
      <w:bookmarkEnd w:id="544"/>
    </w:p>
    <w:p>
      <w:pPr>
        <w:pStyle w:val="BookText"/>
        <w:rPr/>
      </w:pPr>
      <w:r>
        <w:rPr>
          <w:rFonts w:eastAsia="Amiri" w:cs="Amiri" w:ascii="Amiri" w:hAnsi="Amiri"/>
          <w:color w:val="111111"/>
          <w:sz w:val="28"/>
          <w:szCs w:val="28"/>
          <w:lang w:bidi="ar-SA"/>
        </w:rPr>
        <w:t>4100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مَروِیٌّ عَنِ مَولانَا الحُسَینِ بنِ عَلِیٍّ علیه السّلام الدُّعاءُ المَعروفُ بِدُعاءِ الشّابِّ المَأخوذِ بِذَنبِهِ،وما رُوِیَ عَن جَماعَةٍ یُسنِدونَ الحَدیثَ إلَی الحُسَینِ بنِ عَلِیٍّ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کُنتُ مَعَ عَلِیِّ بنِ أبی طالِبٍ علیه السّلام فِی الطَّوافِ فی لَیلَةٍ دَیجوجِیَّةٍ </w:t>
      </w:r>
      <w:r>
        <w:rPr>
          <w:rStyle w:val="FootnoteAnchor"/>
          <w:rtl w:val="true"/>
        </w:rPr>
        <w:footnoteReference w:id="592"/>
      </w:r>
      <w:r>
        <w:rPr>
          <w:rFonts w:ascii="Amiri" w:hAnsi="Amiri" w:eastAsia="Amiri" w:cs="Amiri"/>
          <w:color w:val="111111"/>
          <w:sz w:val="28"/>
          <w:sz w:val="28"/>
          <w:szCs w:val="28"/>
          <w:rtl w:val="true"/>
          <w:lang w:bidi="ar-SA"/>
        </w:rPr>
        <w:t xml:space="preserve">قَلیلَةِ النّورِ،وقَد خَلَا الطَّوافُ،ونامَ الزُّوّارُ،وهَدَأَتِ العُیونُ،إذ سَمِعَ مُستَغیثاً مُستَجیراً مُتَرَحِّماً </w:t>
      </w:r>
      <w:r>
        <w:rPr>
          <w:rStyle w:val="FootnoteAnchor"/>
          <w:rtl w:val="true"/>
        </w:rPr>
        <w:footnoteReference w:id="593"/>
      </w:r>
      <w:r>
        <w:rPr>
          <w:rFonts w:ascii="Amiri" w:hAnsi="Amiri" w:eastAsia="Amiri" w:cs="Amiri"/>
          <w:color w:val="111111"/>
          <w:sz w:val="28"/>
          <w:sz w:val="28"/>
          <w:szCs w:val="28"/>
          <w:rtl w:val="true"/>
          <w:lang w:bidi="ar-SA"/>
        </w:rPr>
        <w:t>، بِصَوتٍ حَزینٍ مَحزونٍ مِن قَلبٍ موجَعٍ،وهُوَ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یُجیبُ دُعَا المُضطَرِّ فِی الظُّلَمِ یا کاشِفَ الضُّرِّ وَالبَلوی مَعَ السَّقَمِ</w:t>
      </w:r>
    </w:p>
    <w:p>
      <w:pPr>
        <w:pStyle w:val="BookText"/>
        <w:rPr/>
      </w:pPr>
      <w:r>
        <w:rPr>
          <w:rFonts w:ascii="Amiri" w:hAnsi="Amiri" w:eastAsia="Amiri" w:cs="Amiri"/>
          <w:color w:val="111111"/>
          <w:sz w:val="28"/>
          <w:sz w:val="28"/>
          <w:szCs w:val="28"/>
          <w:rtl w:val="true"/>
          <w:lang w:bidi="ar-SA"/>
        </w:rPr>
        <w:t xml:space="preserve">قَد نامَ وَفدُکَ حَولَ البَیتِ وَانتَبَهوا یَدعو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وعَینُکَ یا قَیّومُ لَم تَنَمِ</w:t>
      </w:r>
    </w:p>
    <w:p>
      <w:pPr>
        <w:pStyle w:val="BookText"/>
        <w:rPr/>
      </w:pPr>
      <w:r>
        <w:rPr>
          <w:rFonts w:ascii="Amiri" w:hAnsi="Amiri" w:eastAsia="Amiri" w:cs="Amiri"/>
          <w:color w:val="111111"/>
          <w:sz w:val="28"/>
          <w:sz w:val="28"/>
          <w:szCs w:val="28"/>
          <w:rtl w:val="true"/>
          <w:lang w:bidi="ar-SA"/>
        </w:rPr>
        <w:t>هَب لی بِجودِکَ فَضلَ العَفوِ عَن جُرُمی یا مَن أشارَ إلَیهِ الخَلقُ فِی الحَرَمِ</w:t>
      </w:r>
    </w:p>
    <w:p>
      <w:pPr>
        <w:pStyle w:val="BookText"/>
        <w:rPr/>
      </w:pPr>
      <w:r>
        <w:rPr>
          <w:rFonts w:ascii="Amiri" w:hAnsi="Amiri" w:eastAsia="Amiri" w:cs="Amiri"/>
          <w:color w:val="111111"/>
          <w:sz w:val="28"/>
          <w:sz w:val="28"/>
          <w:szCs w:val="28"/>
          <w:rtl w:val="true"/>
          <w:lang w:bidi="ar-SA"/>
        </w:rPr>
        <w:t xml:space="preserve">إن کانَ عَفوُکَ لا یَلقاهُ ذو سَرَفٍ </w:t>
      </w:r>
      <w:r>
        <w:rPr>
          <w:rStyle w:val="FootnoteAnchor"/>
          <w:rtl w:val="true"/>
        </w:rPr>
        <w:footnoteReference w:id="594"/>
      </w:r>
      <w:r>
        <w:rPr>
          <w:rFonts w:ascii="Amiri" w:hAnsi="Amiri" w:eastAsia="Amiri" w:cs="Amiri"/>
          <w:color w:val="111111"/>
          <w:sz w:val="28"/>
          <w:sz w:val="28"/>
          <w:szCs w:val="28"/>
          <w:rtl w:val="true"/>
          <w:lang w:bidi="ar-SA"/>
        </w:rPr>
        <w:t>فَمَن یَجودُ عَلَی العاصینَ بِالنِّعَمِ</w:t>
      </w:r>
    </w:p>
    <w:p>
      <w:pPr>
        <w:pStyle w:val="BookText"/>
        <w:rPr/>
      </w:pPr>
      <w:r>
        <w:rPr>
          <w:rFonts w:ascii="Amiri" w:hAnsi="Amiri" w:eastAsia="Amiri" w:cs="Amiri"/>
          <w:color w:val="111111"/>
          <w:sz w:val="28"/>
          <w:sz w:val="28"/>
          <w:szCs w:val="28"/>
          <w:rtl w:val="true"/>
          <w:lang w:bidi="ar-SA"/>
        </w:rPr>
        <w:t>قالَ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اللّهِ،أسَمِعتَ المُنادِیَ ذَنبَهُ، المُستَغیثَ رَبَّهُ؟فَقُلتُ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نَعَم،قَد سَمِعتُهُ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اِعتَبِرهُ </w:t>
      </w:r>
      <w:r>
        <w:rPr>
          <w:rStyle w:val="FootnoteAnchor"/>
          <w:rtl w:val="true"/>
        </w:rPr>
        <w:footnoteReference w:id="595"/>
      </w:r>
      <w:r>
        <w:rPr>
          <w:rFonts w:ascii="Amiri" w:hAnsi="Amiri" w:eastAsia="Amiri" w:cs="Amiri"/>
          <w:color w:val="111111"/>
          <w:sz w:val="28"/>
          <w:sz w:val="28"/>
          <w:szCs w:val="28"/>
          <w:rtl w:val="true"/>
          <w:lang w:bidi="ar-SA"/>
        </w:rPr>
        <w:t xml:space="preserve">عَسی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تَراهُ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زِلتُ أخبِطُ فی طَخیاءِ الظَّلامِ،وأتَخَلَّلُ بَینَ النِّیامِ،فَلَمّا صِرتُ بَینَ الرُّکنِ وَالمَقامِ،بَدا لی شَخصٌ مُنتَصِبٌ،فَتَأَمَّلتُهُ فَإِذا هُوَ قائِمٌ،فَقُلتُ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العَبدُ المُقِرُّ المُستَقیلُ،المُستَغفِرُ المُستَجیرُ،أجِب بِاللّهِ ابنَ عَمِّ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فَأَسرَعَ فی سُجودِهِ وقُعودِهِ وسَلَّمَ،فَلَم یَتَکَلَّم حَتّی أشارَ بِیَدِهِ بِأَن تَقَدَّمنی، فَتَقَدَّمتُهُ،فَأَتَیتُ بِهِ أمیرَ المُؤمِنینَ علیه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دونَکَ ها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إلَیهِ،فَإِذا هُوَ شابٌّ حَسَنُ الوَجهِ،نَقِیُّ الثِّیابِ،فَقالَ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الرَّجُلُ؟</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بَعضِ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حالُکَ،ومِمَّ بُکاؤُکَ وَاستِغاثَتُکَ؟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مَن اوخِذَ بِالعُقوقِ فَهُوَ فی ضیقٍ،ارتَهَنَهُ المُصابُ،وغَمَرَهُ الاِکتِئابُ فَارتابَ </w:t>
      </w:r>
      <w:r>
        <w:rPr>
          <w:rStyle w:val="FootnoteAnchor"/>
          <w:rtl w:val="true"/>
        </w:rPr>
        <w:footnoteReference w:id="5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بحار الأنوار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،فَدُعاؤُهُ لا یُستَجابُ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ذلِکَ؟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لِأَنّی کُنتُ مُلتَهِیاً فِی العَرَبِ بِاللَّعبِ وَالطَّرَبِ،اُدیمُ العِصیانَ فی رَجَبٍ وشَعبانَ،وما اراقِبُ الرَّحمنَ،وکانَ لی والِدٌ شَفیقٌ یُحَذِّرُنی مَصارِعَ الحَدَثانِ </w:t>
      </w:r>
      <w:r>
        <w:rPr>
          <w:rStyle w:val="FootnoteAnchor"/>
          <w:rtl w:val="true"/>
        </w:rPr>
        <w:footnoteReference w:id="598"/>
      </w:r>
      <w:r>
        <w:rPr>
          <w:rFonts w:ascii="Amiri" w:hAnsi="Amiri" w:eastAsia="Amiri" w:cs="Amiri"/>
          <w:color w:val="111111"/>
          <w:sz w:val="28"/>
          <w:sz w:val="28"/>
          <w:szCs w:val="28"/>
          <w:rtl w:val="true"/>
          <w:lang w:bidi="ar-SA"/>
        </w:rPr>
        <w:t>، ویُخَوِّفُنِی العِقابَ بِالنّیرانِ،ویَقولُ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ضَجَّ مِنکَ النَّهارُ وَالظَّلامُ،وَاللَّیالی وَالأَیّامُ، وَالشُّهورُ وَالأَعوامُ،وَالمَلائِکَةُ الکِرامُ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إذا ألَحَّ عَلَیَّ بِالوَعظِ زَجَرتُهُ وَانتَهَرتُهُ، ووَثَبتُ عَلَیهِ وضَرَبتُهُ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فَعَمَدتُ یَوماً إلی شَیءٍ مِنَ الوَرِقِ </w:t>
      </w:r>
      <w:r>
        <w:rPr>
          <w:rStyle w:val="FootnoteAnchor"/>
          <w:rtl w:val="true"/>
        </w:rPr>
        <w:footnoteReference w:id="599"/>
      </w:r>
      <w:r>
        <w:rPr>
          <w:rFonts w:ascii="Amiri" w:hAnsi="Amiri" w:eastAsia="Amiri" w:cs="Amiri"/>
          <w:color w:val="111111"/>
          <w:sz w:val="28"/>
          <w:sz w:val="28"/>
          <w:szCs w:val="28"/>
          <w:rtl w:val="true"/>
          <w:lang w:bidi="ar-SA"/>
        </w:rPr>
        <w:t xml:space="preserve">وکانَت فِی الخِباءِ،فَذَهَبتُ لِآخُذَها </w:t>
      </w:r>
    </w:p>
    <w:p>
      <w:pPr>
        <w:pStyle w:val="BookText"/>
        <w:rPr/>
      </w:pPr>
      <w:r>
        <w:rPr>
          <w:rFonts w:ascii="Amiri" w:hAnsi="Amiri" w:eastAsia="Amiri" w:cs="Amiri"/>
          <w:color w:val="111111"/>
          <w:sz w:val="28"/>
          <w:sz w:val="28"/>
          <w:szCs w:val="28"/>
          <w:rtl w:val="true"/>
          <w:lang w:bidi="ar-SA"/>
        </w:rPr>
        <w:t>وأصرِفَها فیما کُنتُ عَلَیهِ،فَمانَعَنی عَن أخذِها،فَأَوجَعتُهُ ضَرباً ولَوَیتُ یَدَهُ، وأخَذتُها ومَضَیتُ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فَأَومَأَ بِیَدِهِ إلی رُکبَتَیهِ یَرومُ النُّهوضَ مِن مَکانِهِ ذلِکَ،فَلَم یُطِق یُحَرِّکُها مِن شِدَّةِ الوَجَعِ وَالأَلَمِ،فَأَنشَأَ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جَرَت رَحِمٌ بَینی وبَینَ مُنازِلٍ سَواءً کَما یَستَنزِلُ القَطرَ طالِبُه</w:t>
      </w:r>
    </w:p>
    <w:p>
      <w:pPr>
        <w:pStyle w:val="BookText"/>
        <w:rPr/>
      </w:pPr>
      <w:r>
        <w:rPr>
          <w:rFonts w:ascii="Amiri" w:hAnsi="Amiri" w:eastAsia="Amiri" w:cs="Amiri"/>
          <w:color w:val="111111"/>
          <w:sz w:val="28"/>
          <w:sz w:val="28"/>
          <w:szCs w:val="28"/>
          <w:rtl w:val="true"/>
          <w:lang w:bidi="ar-SA"/>
        </w:rPr>
        <w:t xml:space="preserve">ورَبَّیتُ حَتّی صارَ جَلداً شَمَردَلاً </w:t>
      </w:r>
      <w:r>
        <w:rPr>
          <w:rStyle w:val="FootnoteAnchor"/>
          <w:rtl w:val="true"/>
        </w:rPr>
        <w:footnoteReference w:id="600"/>
      </w:r>
      <w:r>
        <w:rPr>
          <w:rFonts w:ascii="Amiri" w:hAnsi="Amiri" w:eastAsia="Amiri" w:cs="Amiri"/>
          <w:color w:val="111111"/>
          <w:sz w:val="28"/>
          <w:sz w:val="28"/>
          <w:szCs w:val="28"/>
          <w:rtl w:val="true"/>
          <w:lang w:bidi="ar-SA"/>
        </w:rPr>
        <w:t xml:space="preserve">إذا قامَ ساوی غارِبَ </w:t>
      </w:r>
      <w:r>
        <w:rPr>
          <w:rStyle w:val="FootnoteAnchor"/>
          <w:rtl w:val="true"/>
        </w:rPr>
        <w:footnoteReference w:id="601"/>
      </w:r>
      <w:r>
        <w:rPr>
          <w:rFonts w:ascii="Amiri" w:hAnsi="Amiri" w:eastAsia="Amiri" w:cs="Amiri"/>
          <w:color w:val="111111"/>
          <w:sz w:val="28"/>
          <w:sz w:val="28"/>
          <w:szCs w:val="28"/>
          <w:rtl w:val="true"/>
          <w:lang w:bidi="ar-SA"/>
        </w:rPr>
        <w:t>الفَحلِ غارِبُه</w:t>
      </w:r>
    </w:p>
    <w:p>
      <w:pPr>
        <w:pStyle w:val="BookText"/>
        <w:rPr/>
      </w:pPr>
      <w:r>
        <w:rPr>
          <w:rFonts w:ascii="Amiri" w:hAnsi="Amiri" w:eastAsia="Amiri" w:cs="Amiri"/>
          <w:color w:val="111111"/>
          <w:sz w:val="28"/>
          <w:sz w:val="28"/>
          <w:szCs w:val="28"/>
          <w:rtl w:val="true"/>
          <w:lang w:bidi="ar-SA"/>
        </w:rPr>
        <w:t>وقَد کُنتُ اوتیهِ مِنَ الزّادِ فِی الصِّبا إذا جاعَ مِنهُ صَفوُهُ وأطایِبُه</w:t>
      </w:r>
    </w:p>
    <w:p>
      <w:pPr>
        <w:pStyle w:val="BookText"/>
        <w:rPr/>
      </w:pPr>
      <w:r>
        <w:rPr>
          <w:rFonts w:ascii="Amiri" w:hAnsi="Amiri" w:eastAsia="Amiri" w:cs="Amiri"/>
          <w:color w:val="111111"/>
          <w:sz w:val="28"/>
          <w:sz w:val="28"/>
          <w:szCs w:val="28"/>
          <w:rtl w:val="true"/>
          <w:lang w:bidi="ar-SA"/>
        </w:rPr>
        <w:t xml:space="preserve">فَلَمَّا استَوی فی عُنفُوانِ شَبابِهِ وأصبَحَ کَالرُّمحِ الرُّدَینِیِّ </w:t>
      </w:r>
      <w:r>
        <w:rPr>
          <w:rStyle w:val="FootnoteAnchor"/>
          <w:rtl w:val="true"/>
        </w:rPr>
        <w:footnoteReference w:id="602"/>
      </w:r>
      <w:r>
        <w:rPr>
          <w:rFonts w:ascii="Amiri" w:hAnsi="Amiri" w:eastAsia="Amiri" w:cs="Amiri"/>
          <w:color w:val="111111"/>
          <w:sz w:val="28"/>
          <w:sz w:val="28"/>
          <w:szCs w:val="28"/>
          <w:rtl w:val="true"/>
          <w:lang w:bidi="ar-SA"/>
        </w:rPr>
        <w:t>خاطِبُه</w:t>
      </w:r>
    </w:p>
    <w:p>
      <w:pPr>
        <w:pStyle w:val="BookText"/>
        <w:rPr/>
      </w:pPr>
      <w:r>
        <w:rPr>
          <w:rFonts w:ascii="Amiri" w:hAnsi="Amiri" w:eastAsia="Amiri" w:cs="Amiri"/>
          <w:color w:val="111111"/>
          <w:sz w:val="28"/>
          <w:sz w:val="28"/>
          <w:szCs w:val="28"/>
          <w:rtl w:val="true"/>
          <w:lang w:bidi="ar-SA"/>
        </w:rPr>
        <w:t>تَهَضَّمَنی مالی کَذا ولَوی یَدی لَوی یَدَهُ اللّهُ الَّذی هُوَ غالِبُه</w:t>
      </w:r>
    </w:p>
    <w:p>
      <w:pPr>
        <w:pStyle w:val="BookText"/>
        <w:rPr/>
      </w:pPr>
      <w:r>
        <w:rPr>
          <w:rFonts w:ascii="Amiri" w:hAnsi="Amiri" w:eastAsia="Amiri" w:cs="Amiri"/>
          <w:color w:val="111111"/>
          <w:sz w:val="28"/>
          <w:sz w:val="28"/>
          <w:szCs w:val="28"/>
          <w:rtl w:val="true"/>
          <w:lang w:bidi="ar-SA"/>
        </w:rPr>
        <w:t>ثُمَّ حَلَفَ بِاللّهِ لَیَقدَمَنَّ إلی بَیتِ اللّهِ الحَرامِ،فَیَستَعدِی اللّهَ عَلَیَّ</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فَصامَ أسابیعَ،وصَلّی رَکَعاتٍ،ودَعا،وخَرَجَ مُتَوَجِّهاً عَلی عَیرانَةٍ </w:t>
      </w:r>
      <w:r>
        <w:rPr>
          <w:rStyle w:val="FootnoteAnchor"/>
          <w:rtl w:val="true"/>
        </w:rPr>
        <w:footnoteReference w:id="603"/>
      </w:r>
      <w:r>
        <w:rPr>
          <w:rFonts w:ascii="Amiri" w:hAnsi="Amiri" w:eastAsia="Amiri" w:cs="Amiri"/>
          <w:color w:val="111111"/>
          <w:sz w:val="28"/>
          <w:sz w:val="28"/>
          <w:szCs w:val="28"/>
          <w:rtl w:val="true"/>
          <w:lang w:bidi="ar-SA"/>
        </w:rPr>
        <w:t>،یَقطَعُ بِالسَّیرِ عَرضَ الفَلاةِ،ویَطوِی الأَودِیَةَ ویَعلُو الجِبالَ،حَتّی قَدِمَ مَکَّةَ یَومَ الحَجِّ الأَکبَرِ،فَنَزَلَ عَن راحِلَتِهِ،وأقبَلَ إلی بَیتِ اللّهِ الحَرامِ،فَسَعی وطافَ بِهِ،وتَعَلَّقَ بِأَستارِهِ،وَابتَهَلَ،وأنشَأَ یَقولُ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مَن إلَیهِ أتَی الحُجّاجُ بِالجَهَدِ فَوقَ المَهاوی </w:t>
      </w:r>
      <w:r>
        <w:rPr>
          <w:rStyle w:val="FootnoteAnchor"/>
          <w:rtl w:val="true"/>
        </w:rPr>
        <w:footnoteReference w:id="6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 فی الهواء مشرف ما دونه من جبلٍ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بحار الأنوار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اقصی غایَةِ البُعدِ</w:t>
      </w:r>
    </w:p>
    <w:p>
      <w:pPr>
        <w:pStyle w:val="BookText"/>
        <w:rPr/>
      </w:pPr>
      <w:r>
        <w:rPr>
          <w:rFonts w:ascii="Amiri" w:hAnsi="Amiri" w:eastAsia="Amiri" w:cs="Amiri"/>
          <w:color w:val="111111"/>
          <w:sz w:val="28"/>
          <w:sz w:val="28"/>
          <w:szCs w:val="28"/>
          <w:rtl w:val="true"/>
          <w:lang w:bidi="ar-SA"/>
        </w:rPr>
        <w:t>إنّی أتَیتُکَ یا مَن لا یُخَیِّبُ مَن یَدعوهُ مُبتَهِلاً بِالواحِدِ الصَّمَدِ</w:t>
      </w:r>
    </w:p>
    <w:p>
      <w:pPr>
        <w:pStyle w:val="BookText"/>
        <w:rPr/>
      </w:pPr>
      <w:r>
        <w:rPr>
          <w:rFonts w:ascii="Amiri" w:hAnsi="Amiri" w:eastAsia="Amiri" w:cs="Amiri"/>
          <w:color w:val="111111"/>
          <w:sz w:val="28"/>
          <w:sz w:val="28"/>
          <w:szCs w:val="28"/>
          <w:rtl w:val="true"/>
          <w:lang w:bidi="ar-SA"/>
        </w:rPr>
        <w:t>هذا مُنازِلُ لا یَرتاعُ مِن عققی فَخُذ بِحَقّی یا جَبّارُ مِن وَلَدی</w:t>
      </w:r>
    </w:p>
    <w:p>
      <w:pPr>
        <w:pStyle w:val="BookText"/>
        <w:rPr/>
      </w:pPr>
      <w:r>
        <w:rPr>
          <w:rFonts w:ascii="Amiri" w:hAnsi="Amiri" w:eastAsia="Amiri" w:cs="Amiri"/>
          <w:color w:val="111111"/>
          <w:sz w:val="28"/>
          <w:sz w:val="28"/>
          <w:szCs w:val="28"/>
          <w:rtl w:val="true"/>
          <w:lang w:bidi="ar-SA"/>
        </w:rPr>
        <w:t>حَتّی تُشِلَّ بِعَونٍ مِنکَ جانِبَهُ یا مَن تَقَدَّسَ لَم یولَد ولَم یَلِدِ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الَّذی سَمَکَ </w:t>
      </w:r>
      <w:r>
        <w:rPr>
          <w:rStyle w:val="FootnoteAnchor"/>
          <w:rtl w:val="true"/>
        </w:rPr>
        <w:footnoteReference w:id="605"/>
      </w:r>
      <w:r>
        <w:rPr>
          <w:rFonts w:ascii="Amiri" w:hAnsi="Amiri" w:eastAsia="Amiri" w:cs="Amiri"/>
          <w:color w:val="111111"/>
          <w:sz w:val="28"/>
          <w:sz w:val="28"/>
          <w:szCs w:val="28"/>
          <w:rtl w:val="true"/>
          <w:lang w:bidi="ar-SA"/>
        </w:rPr>
        <w:t xml:space="preserve">السَّماءَ،وأنبَعَ الماءَ،مَا استَتَمَّ دُعاءَهُ حَتّی نَزَلَ بی ما تَری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کَشَفَ عَن یَمینِهِ،فَإِذا بِجانِبِهِ قَد شَلَّ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فَأَنَا مُنذُ ثَلاثِ سِنینَ أطلُبُ إلَیهِ أن یَدعُوَ لی </w:t>
      </w:r>
      <w:r>
        <w:rPr>
          <w:rStyle w:val="FootnoteAnchor"/>
          <w:rtl w:val="true"/>
        </w:rPr>
        <w:footnoteReference w:id="606"/>
      </w:r>
      <w:r>
        <w:rPr>
          <w:rFonts w:ascii="Amiri" w:hAnsi="Amiri" w:eastAsia="Amiri" w:cs="Amiri"/>
          <w:color w:val="111111"/>
          <w:sz w:val="28"/>
          <w:sz w:val="28"/>
          <w:szCs w:val="28"/>
          <w:rtl w:val="true"/>
          <w:lang w:bidi="ar-SA"/>
        </w:rPr>
        <w:t xml:space="preserve">فِی المَوضِعِ الَّذی دَعا بِهِ عَلَیَّ،فَلَم یُجِبنی،حَتّی إذا کانَ العامُ،أنعَمَ عَلَیَّ فَخَرَجتُ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xml:space="preserve">عَلی ناقَةٍ عُشَراءَ </w:t>
      </w:r>
      <w:r>
        <w:rPr>
          <w:rStyle w:val="FootnoteAnchor"/>
          <w:rtl w:val="true"/>
        </w:rPr>
        <w:footnoteReference w:id="608"/>
      </w:r>
      <w:r>
        <w:rPr>
          <w:rFonts w:ascii="Amiri" w:hAnsi="Amiri" w:eastAsia="Amiri" w:cs="Amiri"/>
          <w:color w:val="111111"/>
          <w:sz w:val="28"/>
          <w:sz w:val="28"/>
          <w:szCs w:val="28"/>
          <w:rtl w:val="true"/>
          <w:lang w:bidi="ar-SA"/>
        </w:rPr>
        <w:t xml:space="preserve">اجِدُّ السَّیرَ حَثیثاً رَجاءَ العافِیَةِ،حَتّی إذا کُنّا عَلَی الأَراکِ </w:t>
      </w:r>
      <w:r>
        <w:rPr>
          <w:rStyle w:val="FootnoteAnchor"/>
          <w:rtl w:val="true"/>
        </w:rPr>
        <w:footnoteReference w:id="609"/>
      </w:r>
      <w:r>
        <w:rPr>
          <w:rFonts w:ascii="Amiri" w:hAnsi="Amiri" w:eastAsia="Amiri" w:cs="Amiri"/>
          <w:color w:val="111111"/>
          <w:sz w:val="28"/>
          <w:sz w:val="28"/>
          <w:szCs w:val="28"/>
          <w:rtl w:val="true"/>
          <w:lang w:bidi="ar-SA"/>
        </w:rPr>
        <w:t xml:space="preserve">،وحَطمَةِ </w:t>
      </w:r>
      <w:r>
        <w:rPr>
          <w:rStyle w:val="FootnoteAnchor"/>
          <w:rtl w:val="true"/>
        </w:rPr>
        <w:footnoteReference w:id="610"/>
      </w:r>
      <w:r>
        <w:rPr>
          <w:rFonts w:ascii="Amiri" w:hAnsi="Amiri" w:eastAsia="Amiri" w:cs="Amiri"/>
          <w:color w:val="111111"/>
          <w:sz w:val="28"/>
          <w:sz w:val="28"/>
          <w:szCs w:val="28"/>
          <w:rtl w:val="true"/>
          <w:lang w:bidi="ar-SA"/>
        </w:rPr>
        <w:t xml:space="preserve">وادِی السِّیاکِ </w:t>
      </w:r>
      <w:r>
        <w:rPr>
          <w:rStyle w:val="FootnoteAnchor"/>
          <w:rtl w:val="true"/>
        </w:rPr>
        <w:footnoteReference w:id="611"/>
      </w:r>
      <w:r>
        <w:rPr>
          <w:rFonts w:ascii="Amiri" w:hAnsi="Amiri" w:eastAsia="Amiri" w:cs="Amiri"/>
          <w:color w:val="111111"/>
          <w:sz w:val="28"/>
          <w:sz w:val="28"/>
          <w:szCs w:val="28"/>
          <w:rtl w:val="true"/>
          <w:lang w:bidi="ar-SA"/>
        </w:rPr>
        <w:t>نَفَرَ طائِرٌ فِی اللَّیلِ،فَنَفَرَت مِنهُ النّاقَةُ الَّتی کانَ عَلَیها،فَأَلقَتهُ إلی قَرارِ الوادی،وَارفَضَّ بَینَ الحَجَرَینِ،فَقَبَرتُهُ هُناکَ،وأعظَمُ مِن ذلِکَ أنّی لا اعرَفُ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المَأخوذَ بِدَعوَةِ أبیهِ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أتاکَ الغَوثُ،ألا اعَلِّمُکَ دُعاءً عَلَّمَنیهِ رَسولُ اللّهِ صلّی اللّه علیه و آله، وفیهِ اسمُ اللّهِ الأَکبَرُ الأَعظَمُ،العَزیزُ الأَکرَمُ،الَّذی یُجیبُ بِهِ مَن دَعاهُ،ویُعطی بِهِ </w:t>
      </w:r>
    </w:p>
    <w:p>
      <w:pPr>
        <w:pStyle w:val="BookText"/>
        <w:rPr/>
      </w:pPr>
      <w:r>
        <w:rPr>
          <w:rFonts w:ascii="Amiri" w:hAnsi="Amiri" w:eastAsia="Amiri" w:cs="Amiri"/>
          <w:color w:val="111111"/>
          <w:sz w:val="28"/>
          <w:sz w:val="28"/>
          <w:szCs w:val="28"/>
          <w:rtl w:val="true"/>
          <w:lang w:bidi="ar-SA"/>
        </w:rPr>
        <w:t xml:space="preserve">مَن سَأَلَهُ،ویُفَرِّجُ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الزیادة من بحار الأنوار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الهَمَّ،ویَکشِفُ بِهِ الکَربَ،ویُذهِبُ بِهِ الغَمَّ،ویُبرِئُ بِهِ السُّقمَ، ویَجبُرُ بِهِ الکَسیرَ،ویُغنی بِهِ الفَقیرَ،ویَقضی بِهِ الدَّینَ،ویَرُدُّ بِهِ العَینَ،ویَغفِرُ بِهِ الذُّنوبَ،ویَستُرُ بِهِ العُیوبَ،ویُؤمِنُ بِهِ کُلَّ خائِفٍ مِن شَیطانٍ مَریدٍ،وجَبّارٍ عَنیدٍ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دَعا بِهِ طائِعٌ للّهِ‌ِ عَلی جَبَلٍ لَزالَ مِن مَکانِهِ،أو عَلی مَیِّتٍ لَأَحیاهُ اللّهُ بَعدَ مَوتِهِ،ولَو دَعا بِهِ عَلَی الماءِ لَمَشی عَلَیهِ بَعدَ أن لا یَدخُلَهُ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 اللّهَ أیُّهَا الرَّجُلُ،فَقَد أدرَکَتنِی الرَّحمَةُ لَکَ،وَلیَعلَمِ اللّهُ مِنکَ صِدقَ النِّیَّةِ أنَّکَ لا تَدعو بِهِ فی مَعصِیَتِهِ،ولا تُفیدُهُ إلَّاالثِّقَةَ فی دینِکَ،فَإِن أخلَصتَ النِّیَّةَ استَجابَ اللّهُ لَکَ،ورَأَیتَ نَبِیَّکَ مُحَمَّداً صلّی اللّه علیه و آله فی مَنامِکَ،یُبَشِّرُکَ بِالجَنَّةِ وَالإِجابَةِ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سُروری بِفائِدَةِ الدُّعاءِ أشَدَّ مِن سُرورِ الرَّجُلِ بِعافِیَتِهِ وما نَزَلَ بِهِ؛لِأَنَّنی لَم أکُن سَمِعتُهُ مِنهُ،ولا عَرَفتُ هذَا الدُّعاءَ قَبلَ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اِیتِنی بِدَواةٍ وبَیاضٍ،وَاکتُب ما املیهِ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الرَّحیمِ،اللّهُمَّ إنّی أسأَلُکَ بِاسمِکَ یا ذَا الجَلالِ وَالإِکرامِ، یا حَیُّ یا قَیّومُ،یا حَیُّ لا إلهَ إلّاأنتَ،یا مَن لا یَعلَمُ ما هُوَ ولا أینَ هُوَ ولا حَیثُ هُوَ ولا کَیفَ هُوَ إلّاهُوَ،یا ذَا المُلکِ وَالمَلَکوتِ،یا ذَا العِزَّةِ وَالجَبَروتِ،یا مَلِکُ یا قُدّوسُ،یا سَلامُ یا مُؤمِنُ یا مُهَیمِنُ،یا عَزیزُ یا جَبّارُ یا مُتَکَبِّرُ،یا خالِقُ یا بارِئُ یا مُصَوِّرُ،یا مُفیدُ،یا وَدودُ یا مَحمودُ یا مَعبودُ،یا بَعیدُ یا قَریبُ یا مُجیبُ،یا رَقیبُ یا حَسیبُ،یا بَدیعُ یا رَفیعُ،یا مَنیعُ یا سَمیعُ،یا عَلیمُ یا حَکیمُ،یا کَریمُ یا قائِمُ یا دائِمُ یا عالِمُ یا قَدیمُ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عَلِیُّ یا عَظیمُ،یا حَنّانُ یا مَنّانُ،یا دَیّانُ </w:t>
      </w:r>
      <w:r>
        <w:rPr>
          <w:rStyle w:val="FootnoteAnchor"/>
          <w:rtl w:val="true"/>
        </w:rPr>
        <w:footnoteReference w:id="614"/>
      </w:r>
      <w:r>
        <w:rPr>
          <w:rFonts w:ascii="Amiri" w:hAnsi="Amiri" w:eastAsia="Amiri" w:cs="Amiri"/>
          <w:color w:val="111111"/>
          <w:sz w:val="28"/>
          <w:sz w:val="28"/>
          <w:szCs w:val="28"/>
          <w:rtl w:val="true"/>
          <w:lang w:bidi="ar-SA"/>
        </w:rPr>
        <w:t xml:space="preserve">یا مُستَعانُ،یا جَلیلُ یا جَمیلُ، </w:t>
      </w:r>
    </w:p>
    <w:p>
      <w:pPr>
        <w:pStyle w:val="BookText"/>
        <w:rPr/>
      </w:pPr>
      <w:r>
        <w:rPr>
          <w:rFonts w:ascii="Amiri" w:hAnsi="Amiri" w:eastAsia="Amiri" w:cs="Amiri"/>
          <w:color w:val="111111"/>
          <w:sz w:val="28"/>
          <w:sz w:val="28"/>
          <w:szCs w:val="28"/>
          <w:rtl w:val="true"/>
          <w:lang w:bidi="ar-SA"/>
        </w:rPr>
        <w:t>یا وَکیلُ یا کَفیلُ،یا مُقیلُ یا مُنیلُ،یا نَبیلُ یا دَلیلُ،یا هادی،یا بادی،یا أوَّلُ یا آخِرُ،یا ظاهِرُ یا باطِنُ،یا حاکِمُ یا قاضی،یا عادِلُ یا فاضِلُ،یا واصِلُ یا طاهِرُ یا مُطَهِّرُ،یا قادِرُ یا مُقتَدِرُ،یا کَبیرُ یا مُتَکَبِّرُ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واحِدُ یا أحَدُ یا صَمَدُ،یا مَن لَم‌یَلِد ولَم‌یولَد ولَم‌یَکُن لَهُ کُفُواً أحَدٌ،ولَم یَکُن لَهُ صاحِبَةٌ ولا کانَ مَعَهُ وَزیرٌ،ولَا اتَّخَذَ مَعَهُ مُشیراً،ولَا احتاجَ إلی‌ظَهیرٍ،ولا کانَ مَعَهُ إلهٌ،لا إلهَ إلّاأنتَ فَتَعالَیتَ عَمّا یَقولُ الجاحِدونَ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عُلُوّاً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عالِمُ یا شامِخُ </w:t>
      </w:r>
      <w:r>
        <w:rPr>
          <w:rStyle w:val="FootnoteAnchor"/>
          <w:rtl w:val="true"/>
        </w:rPr>
        <w:footnoteReference w:id="6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باذِخُ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،یا فَتّاحُ یا مُرتاحُ یا مُفَرِّجُ،یا ناصِرُ یا مُنتَصِرُ،یا مُهلِکُ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مُنتَقِمُ،یا باعِثُ یا وارِثُ،یا أوَّلُ یا طالِبُ یا غالِبُ،یا مَن لا یَفوتُهُ هارِبٌ،یا تَوّابُ یا أوّابُ یا وَهّابُ،یا مُسَبِّبَ الأَسبابِ،یا مُفَتِّحَ الأَبوابِ،یا مَن حَیثُ ما دُعِیَ أجابَ،یا طَهورُ یا شَکورُ،یا عَفُوُّ یا غَفورُ،یا نورَ النَّورِ،یا مُدَبِّرَ الاُمورِ،یا لَطیفُ یا خَبیرُ،یا مُتَجَبِّرُ یا مُنیرُ،یا بَصیرُ یا ظَهیرُ،یا کَبیرُ یا وَترُ،یا فَردُ یا صَمَدُ،یا سَنَدُ یا کافی،یا مُحِسنُ یا مُجمِلُ،یا شافی یا وافی یا مُعافی،یا مُنعِمُ یا مُتَفَضِّلُ یا مُتَکَرِّمُ یا مُتَفَرِّدُ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عَلا فَقَهَرَ،یا مَن مَلَکَ فَقَدَرَ،یا مَن بَطَنَ فَخَبَرَ،یا مَن عُبِدَ فَشَکَرَ،یا مَن عُصِیَ فَغَفَرَ وسَتَرَ،یا مَن لا تَحویهِ الفِکَرُ،ولا یُدرِکُهُ بَصَرٌ،ولا یَخفی عَلَیهِ أثَرٌ،یا رازِقَ البَشَرِ،ویا مُقَدِّرَ کُلِّ قَدَرٍ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عالِیَ المَکانِ،یا شَدیدَ الأَرکانِ،یا مُبَدِّلَ الزَّمانِ،یا قابِلَ القُربانِ،یا ذَا المَنِّ وَالإِحسانِ،یا ذَا العِزِّ وَالسُّلطانِ،یا رَحیمُ یا رَحمنُ،یا عَظیمَ الشَّأنِ،یا مَن هُوَ کُلَّ </w:t>
      </w:r>
    </w:p>
    <w:p>
      <w:pPr>
        <w:pStyle w:val="BookText"/>
        <w:rPr/>
      </w:pPr>
      <w:r>
        <w:rPr>
          <w:rFonts w:ascii="Amiri" w:hAnsi="Amiri" w:eastAsia="Amiri" w:cs="Amiri"/>
          <w:color w:val="111111"/>
          <w:sz w:val="28"/>
          <w:sz w:val="28"/>
          <w:szCs w:val="28"/>
          <w:rtl w:val="true"/>
          <w:lang w:bidi="ar-SA"/>
        </w:rPr>
        <w:t>یَومٍ فی شَأنٍ،یا مَن لا یَشغَلُهُ شَأنٌ عَن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سامِعَ الأَصواتِ،یا مُجیبَ الدَّعواتِ،یا مُنجِحَ الطَّلِباتِ،یا قاضِیَ الحاجاتِ، یا مُنزِلَ البَرَکاتِ،یا راحِمَ العَبَراتِ،یا مُقیلَ العَثَراتِ،یا کاشِفَ الکُرُباتِ،یا وَلِیَّ الحَسَناتِ،یا رَفیعَ الدَّرَجاتِ،یا مُعطِیَ المَسأَلاتِ،یا مُحیِیَ الأَمواتِ،یا جامِعَ الشَّتاتِ،یا مُطَّلِعُ عَلَی النِّیّاتِ،یا رادَّ ما قَد فاتَ،یا مَن لا تَشتَبِهُ عَلَیهِ الأَصواتُ، یا مَن لا تُضجِرُهُ المَسأَلاتُ ولا تَغشاهُ الظُّلُماتُ،یا نورَ الأَرضِ وَالسَّماواتِ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سابِغَ النِّعَمِ،یا دافِعَ النِّقَمِ،یا بارِئَ النَّسَمِ،یا جامِعَ الاُمَمِ،یا شافِیَ السَّقَمِ، یا خالِقَ النّورِ وَالظُّلَمِ،یا ذَا الجُودِ وَالکَرَمِ،یا مَن لا یَطَأُ عَرشَهُ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أجوَدَ الأَجوَدینَ،یا أکرَمَ الأَکرَمینَ،یا أسمَعَ السّامِعینَ،یا أبصَرَ النّاظِرینَ، یا جارَ المُستَجیرینَ،یا أمانَ الخائِفینَ،یا ظَهرَ اللّاجینَ،یا وَلِیَّ المُؤمِنینَ،یا غِیاثَ المُستَغیثینَ،یا غایَةَ الطّالِبینَ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صاحِبَ کُلِّ غَریبٍ،یا مونِسَ کُلِّ وَحیدٍ،یا مَلجَأَ کُلِّ طَریدٍ،یا مَأوی کُلِّ شَریدٍ،یا حافِظَ کُلِّ ضالَّةٍ،یا راحِمَ الشَّیخِ الکَبیرِ،یا رازِقَ الطِّفلِ الصَّغیرِ،یا جابِرَ العَظمِ الکَسیرِ،یا فَکّاکَ کُلِّ أسیرٍ،یا مُغنِیَ البائِسِ الفَقیرِ،یا عِصمَةَ الخائِفِ المُستَجیرِ،یا مَن لَهُ التَّدبیرُ وَالتَّقدیرُ،یا مَنِ العَسیرُ عَلَیهِ سَهلٌ یَسیرٌ،یا مَن لا یَحتاجُ إلی تَفسیرٍ،یا مَن هُوَ عَلی کُلِّ شَیءٍ قَدیرٌ،یا مَن هُوَ بِکُلِّ شَیءٍ خَبیرٌ،یا مَن هُوَ بِکُلِّ شَیءٍ بَصیرٌ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مُرسِلَ الرِّیاحِ،یا فالِقَ الإِصباحِ،یا باعِثَ الأَرواحِ،یا ذَا الجودِ وَالسَّماحِ،یا مَن بِیَدِهِ کُلُّ مِفتاحٍ،یا سامِعَ کُلِّ صَوتٍ،یا سابِقَ کُلِّ فَوتٍ،یا مُحیِیَ کُلِّ نَفسٍ بَعدَ المَوتِ</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عُدَّتی فی شِدَّتی،یا حافِظی فی غُربَتی،یا مونِسی فی وَحدَتی،یا وَلِیّی فی </w:t>
      </w:r>
    </w:p>
    <w:p>
      <w:pPr>
        <w:pStyle w:val="BookText"/>
        <w:rPr/>
      </w:pPr>
      <w:r>
        <w:rPr>
          <w:rFonts w:ascii="Amiri" w:hAnsi="Amiri" w:eastAsia="Amiri" w:cs="Amiri"/>
          <w:color w:val="111111"/>
          <w:sz w:val="28"/>
          <w:sz w:val="28"/>
          <w:szCs w:val="28"/>
          <w:rtl w:val="true"/>
          <w:lang w:bidi="ar-SA"/>
        </w:rPr>
        <w:t>نِعمَتی،یا کَنَفی حینَ تُعیینِی المَذاهِبُ،وتُسلِمُنِی الأَقارِبُ،ویَخذُلُنی کُلُّ صاحِبٍ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عِمادَ مَن لا عِمادَ لَهُ،یا سَنَدَ مَن لا سَنَدَ لَهُ،یا ذُخرَ مَن لا ذُخرَ لَهُ،یا کَهفَ مَن لا کَهفَ لَهُ،یا رُکنَ مَن لا رُکنَ لَهُ،یا غِیاثَ مَن لا غِیاثَ لَهُ،یا جارَ مَن لا جارَ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جارِیَ اللَّصیقَ،یا رُکنِیَ الوَثیقَ،یا إلهی بِالتَّحقیقِ،یا رَبَّ البَیتِ العَتیقِ </w:t>
      </w:r>
      <w:r>
        <w:rPr>
          <w:rStyle w:val="FootnoteAnchor"/>
          <w:rtl w:val="true"/>
        </w:rPr>
        <w:footnoteReference w:id="6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العَتیقُ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الکعبة المشرّفة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شَفیقُ یا رَفیقُ،فُکَّنی مِن حَلَقِ المَضیقِ،وَاصرِف عَنّی کُلَّ هَمٍّ وغَمٍّ وضیقٍ،وَاکفِنی شَرَّ ما لا اطیقُ،وأعِنّی عَلی ما اطیقُ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رادَّ یوسُفَ عَلی یَعقوبَ،یا کاشِفَ ضُرِّ أیّوبَ،یا غافِرَ ذَنبِ داوُدَ،یا رافِعَ عیسَی بنِ مَریَمَ مِن أیدِی الیَهودِ،یا مُجیبَ نِداءِ یونُسَ فِی الظُّلُماتِ،یا مُصطَفِیَ موسی بِالکَلِماتِ،یا مَن غَفَرَ لِآدَمَ خَطیئَتَهُ،ورَفَعَ إدریسَ بِرَحمَتِهِ،یا مَن نَجّی نوحاً مِنَ الغَرَقِ،یا مَن أهلَکَ عاداً الاُولی وثَمودَ فَما أبقی،وقَومَ نوحٍ مِن قَبلُ إنَّهُم کانوا هُم أظلَمَ وأطغی،وَالمُؤتَفِکَةَ أهوی </w:t>
      </w:r>
      <w:r>
        <w:rPr>
          <w:rStyle w:val="FootnoteAnchor"/>
          <w:rtl w:val="true"/>
        </w:rPr>
        <w:footnoteReference w:id="617"/>
      </w:r>
      <w:r>
        <w:rPr>
          <w:rFonts w:ascii="Amiri" w:hAnsi="Amiri" w:eastAsia="Amiri" w:cs="Amiri"/>
          <w:color w:val="111111"/>
          <w:sz w:val="28"/>
          <w:sz w:val="28"/>
          <w:szCs w:val="28"/>
          <w:rtl w:val="true"/>
          <w:lang w:bidi="ar-SA"/>
        </w:rPr>
        <w:t xml:space="preserve">،یا مَن دَمَّرَ عَلی قَومِ لوطٍ،ودَمدَمَ </w:t>
      </w:r>
      <w:r>
        <w:rPr>
          <w:rStyle w:val="FootnoteAnchor"/>
          <w:rtl w:val="true"/>
        </w:rPr>
        <w:footnoteReference w:id="618"/>
      </w:r>
      <w:r>
        <w:rPr>
          <w:rFonts w:ascii="Amiri" w:hAnsi="Amiri" w:eastAsia="Amiri" w:cs="Amiri"/>
          <w:color w:val="111111"/>
          <w:sz w:val="28"/>
          <w:sz w:val="28"/>
          <w:szCs w:val="28"/>
          <w:rtl w:val="true"/>
          <w:lang w:bidi="ar-SA"/>
        </w:rPr>
        <w:t>عَلی قَومِ شُعَیبٍ</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اتَّخَذَ إبراهیمَ خَلیلاً،یا مَنِ اتَّخَذَ موسی کَلیماً،وَاتَّخَذَ مُحَمَّداً صَلَّی اللّهُ عَلَیهِم أجمَعینَ حَبیباً،یا مُؤتِیَ لُقمانَ الحِکمَةَ،وَالواهِبَ لِسُلیمانَ مُلکاً لا یَنبَغی لِأَحَدٍ مِن بَعدِهِ،یا مَن نَصَرَ ذَا القَرنَینِ عَلَی المُلوکِ الجَبابِرَةِ،یا مَن أعطَی الخِضرَ الحَیاةَ،ورَدَّ لِیوشَعَ بنِ نونٍ الشَّمسَ بَعدَ غُروبِها،یا مَن رَبَطَ عَلی قَلبِ امِّ موسی، وأحصَنَ فَرجَ مَریَمَ بِنتِ عِمرانَ،یا مَن حَصَّنَ یَحیَی بنَ زَکَرِیّاءَ مِنَ الذَّنبِ،وسَکَّنَ </w:t>
      </w:r>
    </w:p>
    <w:p>
      <w:pPr>
        <w:pStyle w:val="BookText"/>
        <w:rPr/>
      </w:pPr>
      <w:r>
        <w:rPr>
          <w:rFonts w:ascii="Amiri" w:hAnsi="Amiri" w:eastAsia="Amiri" w:cs="Amiri"/>
          <w:color w:val="111111"/>
          <w:sz w:val="28"/>
          <w:sz w:val="28"/>
          <w:szCs w:val="28"/>
          <w:rtl w:val="true"/>
          <w:lang w:bidi="ar-SA"/>
        </w:rPr>
        <w:t>عَن موسَی الغَضَبَ،یا مَن بَشَّرَ زَکَرِیّاءَ بِیَحیی،یا مَن فَدی إسماعیلَ مِنَ الذَّبحِ،یا مَن قَبِلَ قُربانَ هابیلَ وجَعَلَ اللَّعنَةَ عَلی قابیلَ،یا هازِمَ الأَحزابِ،صَلِّ عَلی‌مُحَمَّدٍ وآلِ‌مُحَمَّدٍ وعَلی جَمیعِ‌المُرسَلینَ ومَلائِکَتِکَ المُقَرَّبینَ،وأهلِ طاعَتِکَ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وأسأَلُکَ بِکُلِّ مَسأَلَةٍ سَأَلَکَ بِها أَحَدٌ مِمَّن رَضیتَ عَنهُ فَحَتَمتَ لَهُ عَلَی الإِجابَةِ،یا اللّهُ یا اللّهُ یا اللّهُ،یا رَحمنُ یا رَحیمُ،یا رَحمنُ یا رَحیمُ،یا رَحمنُ یا رَحیمُ،یا ذَا الجَلالِ وَالإِکرامِ،یا ذَا الجَلالِ وَالإِکرامِ،یا ذَا الجَلالِ وَالإِکرامِ،بِهِ بِهِ بِهِ بِهِ بِهِ بِهِ بِهِ أسأَلُکَ بِکُلِّ اسمٍ سَمَّیتَ بِهِ نَفسَکَ،أو أنزَلتَهُ فی شَیءٍ مِن کُتُبِکَ،أوِ استَأثَرتَ بِهِ فی عِلمِ الغَیبِ عِندَکَ،وبِمَعاقِدِ العِزِّ مِن عَرشِکَ،ومُنتَهَی الرَّحمَةِ مِن کِتابِکَ،وبِما لَو أنَّ ما فِی الأَرضِ مِن شَجَرَةٍ أقلامٌ وَالبَحرُ یَمُدُّهُ مِن بَعدِهِ سَبعَةُ أبحُرٍ ما نَفِدَت کَلِماتُ اللّهِ،إنَّ اللّهَ عَزیزٌ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وأسأَلُکَ بِأَسمائِکَ الحُسنَی الَّتی بَیَّنتَها فی کِتابِکَ،فَقُلتَ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الْحُسْنی فَادْعُوهُ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سَأَلَکَ عِبادِی عَنِّی فَإِنِّی قَرِیبٌ أُجِیبُ دَعْوَةَ الدّاعِ إِذا دَعانِ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عِبادِیَ الَّذِینَ أَسْرَفُوا عَلی أَنْفُسِهِمْ لا تَقْنَطُوا مِنْ 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وأنَا أسأَلُکَ یا إلهی،وأطمَعُ فی إجابَتی یا مَولایَ کَما وَعَدتَنی،وقَد دَعَوتُکَ کَما أمَرتَنی،فَافعَل بی کَذا وکَذا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وتَسأَلُ اللّهَ تَعالی ما أحبَبتَ،وتُسَمّی حاجَتَکَ،ولا تَدعُ بِهِ إلّاوأنتَ طاهِرٌ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لِلفَتی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کانَتِ اللَّیلَةُ فَادعُ بِهِ عَشرَ مَرّاتٍ،وأتِنی مِن غَدٍ بِالخَبَرِ</w:t>
      </w:r>
      <w:r>
        <w:rPr>
          <w:rFonts w:eastAsia="Amiri" w:cs="Amiri" w:ascii="Amiri" w:hAnsi="Amiri"/>
          <w:color w:val="111111"/>
          <w:sz w:val="28"/>
          <w:szCs w:val="28"/>
          <w:rtl w:val="true"/>
          <w:lang w:bidi="ar-SA"/>
        </w:rPr>
        <w:t xml:space="preserve">. </w:t>
      </w:r>
      <w:r>
        <w:rPr>
          <w:rStyle w:val="FootnoteAnchor"/>
          <w:rtl w:val="true"/>
        </w:rPr>
        <w:footnoteReference w:id="619"/>
      </w:r>
      <w:bookmarkStart w:id="545" w:name="pg14260_143087"/>
    </w:p>
    <w:p>
      <w:pPr>
        <w:pStyle w:val="BookText"/>
        <w:rPr/>
      </w:pPr>
      <w:bookmarkEnd w:id="545"/>
      <w:r>
        <w:rPr>
          <w:rFonts w:ascii="Amiri" w:hAnsi="Amiri" w:eastAsia="Amiri" w:cs="Amiri"/>
          <w:color w:val="111111"/>
          <w:sz w:val="28"/>
          <w:sz w:val="28"/>
          <w:szCs w:val="28"/>
          <w:rtl w:val="true"/>
          <w:lang w:bidi="ar-SA"/>
        </w:rPr>
        <w:t>قالَ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الفَتَی الکِتابَ ومَضی،فَلَمّا کانَ مِن غَدٍ ما أصبَحنا حیناً حَتّی أتَی الفَتی إلَینا سَلیماً مُعافیً،وَالکِتابُ بِیَدِهِ،وهُوَ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وَاللّهِ الاِسمُ الأَعظَمُ،استُجیبَ لی وَرَبِّ الکَعبَةِ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عَلِیٌّ صَلَواتُ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الزیادة من بحار الأنوار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هَدَأَتِ العُیونُ بِالرُّقادِ،وَاستَحلَکَ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جِلبابُ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اللَّیلِ،رَفَعتُ یَدی بِالکِتابِ،ودَعَوتُ اللّهَ بِحَقِّهِ مِراراً،فَاُجِبتُ فِی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حَسبُکَ،فَقَد دَعَوتَ اللّهَ بِاسمِهِ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اضطَجَعتُ،فَرَأَیتُ رَسولَ اللّهِ صلّی اللّه علیه و آله فی مَنامی،وقَد مَسَحَ یَدَهُ الشَّریفَةَ عَلَیَّ 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اِحتَفِظ بِاسمِ اللّهِ الأَعظَمِ العَظیمِ،فَإِنَّکَ عَلی 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فَانتَبَهتُ مُعافیً کَما تَری، فَجَزاکَ اللّهُ خَیراً</w:t>
      </w:r>
      <w:r>
        <w:rPr>
          <w:rFonts w:eastAsia="Amiri" w:cs="Amiri" w:ascii="Amiri" w:hAnsi="Amiri"/>
          <w:color w:val="111111"/>
          <w:sz w:val="28"/>
          <w:szCs w:val="28"/>
          <w:rtl w:val="true"/>
          <w:lang w:bidi="ar-SA"/>
        </w:rPr>
        <w:t xml:space="preserve">. </w:t>
      </w:r>
      <w:r>
        <w:rPr>
          <w:rStyle w:val="FootnoteAnchor"/>
          <w:rtl w:val="true"/>
        </w:rPr>
        <w:footnoteReference w:id="621"/>
      </w:r>
    </w:p>
    <w:p>
      <w:pPr>
        <w:pStyle w:val="Heading6"/>
        <w:numPr>
          <w:ilvl w:val="5"/>
          <w:numId w:val="1"/>
        </w:numPr>
        <w:rPr/>
      </w:pPr>
      <w:bookmarkStart w:id="546" w:name="__RefHeading___Toc6062924_3381743652"/>
      <w:bookmarkStart w:id="547" w:name="_Toc194"/>
      <w:bookmarkEnd w:id="546"/>
      <w:r>
        <w:rPr/>
        <w:t>28/10</w:t>
      </w:r>
      <w:r>
        <w:rPr>
          <w:rtl w:val="true"/>
        </w:rPr>
        <w:t xml:space="preserve"> </w:t>
      </w:r>
      <w:r>
        <w:rPr>
          <w:rtl w:val="true"/>
        </w:rPr>
        <w:t>أدعِیَتُهُ یَومَ عاشوراءَ</w:t>
      </w:r>
      <w:bookmarkEnd w:id="547"/>
    </w:p>
    <w:p>
      <w:pPr>
        <w:pStyle w:val="Heading6"/>
        <w:numPr>
          <w:ilvl w:val="5"/>
          <w:numId w:val="1"/>
        </w:numPr>
        <w:rPr/>
      </w:pPr>
      <w:bookmarkStart w:id="548" w:name="__RefHeading___Toc6062926_3381743652"/>
      <w:bookmarkStart w:id="549" w:name="_Toc195"/>
      <w:bookmarkEnd w:id="548"/>
      <w:r>
        <w:rPr>
          <w:rtl w:val="true"/>
        </w:rPr>
        <w:t>أ</w:t>
      </w:r>
      <w:r>
        <w:rPr>
          <w:rtl w:val="true"/>
        </w:rPr>
        <w:t>-</w:t>
      </w:r>
      <w:r>
        <w:rPr>
          <w:rtl w:val="true"/>
        </w:rPr>
        <w:t>دُعاؤُهُ عِندَ بَدءِ القِتالِ‌</w:t>
      </w:r>
      <w:bookmarkEnd w:id="549"/>
    </w:p>
    <w:p>
      <w:pPr>
        <w:pStyle w:val="BookText"/>
        <w:rPr/>
      </w:pPr>
      <w:r>
        <w:rPr>
          <w:rFonts w:eastAsia="Amiri" w:cs="Amiri" w:ascii="Amiri" w:hAnsi="Amiri"/>
          <w:color w:val="111111"/>
          <w:sz w:val="28"/>
          <w:szCs w:val="28"/>
          <w:lang w:bidi="ar-SA"/>
        </w:rPr>
        <w:t>4101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عن علیّ بن الحسین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صَبَّحَتِ الخَیلُ الحُسَینَ علیه السّلام،رَفَعَ یَدَیهِ وقالَ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ثِقَتی فی کُلِّ کَربٍ،ورَجائی فی کُلِّ شِدَّةٍ،وأنتَ لی فی کُلِّ أمرٍ نَزَلَ </w:t>
      </w:r>
      <w:bookmarkStart w:id="550" w:name="pg14260_143088"/>
    </w:p>
    <w:p>
      <w:pPr>
        <w:pStyle w:val="BookText"/>
        <w:rPr/>
      </w:pPr>
      <w:bookmarkEnd w:id="550"/>
      <w:r>
        <w:rPr>
          <w:rFonts w:ascii="Amiri" w:hAnsi="Amiri" w:eastAsia="Amiri" w:cs="Amiri"/>
          <w:color w:val="111111"/>
          <w:sz w:val="28"/>
          <w:sz w:val="28"/>
          <w:szCs w:val="28"/>
          <w:rtl w:val="true"/>
          <w:lang w:bidi="ar-SA"/>
        </w:rPr>
        <w:t xml:space="preserve">بی ثِقَةٌ وعُدَّةٌ،کَم مِن‌هَمٍّ یَضعُفُ فیهِ‌الفُؤادُ،وتَقِلُّ فیهِ الحیلَةُ،ویَخذُلُ فیهِ الصَّدیقُ، ویَشمَتُ </w:t>
      </w:r>
      <w:r>
        <w:rPr>
          <w:rStyle w:val="FootnoteAnchor"/>
          <w:rtl w:val="true"/>
        </w:rPr>
        <w:footnoteReference w:id="6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شَمِتَ به یَشْمَتُ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فرح بمصیبة نزلت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فیهِ العَدُوُّ،أنزَلتُهُ بِکَ وشَکَوتُهُ إلَیکَ،رَغبَةً مِنّی إلَیکَ عَمَّن سِواکَ،فَفَرَّجتَهُ وکَشَفتَهُ،وأنتَ وَلِیُّ کُلِّ نِعمَةٍ،وصاحِبُ کُلِّ حَسَنَةٍ،ومُنتَهی کُلِّ رَغبَةٍ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یَومَهُ الَّذی قُتِلَ فیهِ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ثِقَتی فی کُلِّ کَربٍ،ورَجائی فی کُلِّ شِدَّةٍ،وأنتَ لی فی کُلِّ أمرٍ نَزَلَ بی ثِقَةٌ، وأنتَ وَلِیُّ کُلِّ نِعمَةٍ،وصاحِبُ کُلِّ حَسَنَةٍ</w:t>
      </w:r>
      <w:r>
        <w:rPr>
          <w:rFonts w:eastAsia="Amiri" w:cs="Amiri" w:ascii="Amiri" w:hAnsi="Amiri"/>
          <w:color w:val="111111"/>
          <w:sz w:val="28"/>
          <w:szCs w:val="28"/>
          <w:rtl w:val="true"/>
          <w:lang w:bidi="ar-SA"/>
        </w:rPr>
        <w:t xml:space="preserve">. </w:t>
      </w:r>
      <w:r>
        <w:rPr>
          <w:rStyle w:val="FootnoteAnchor"/>
          <w:rtl w:val="true"/>
        </w:rPr>
        <w:footnoteReference w:id="623"/>
      </w:r>
    </w:p>
    <w:p>
      <w:pPr>
        <w:pStyle w:val="Heading6"/>
        <w:numPr>
          <w:ilvl w:val="5"/>
          <w:numId w:val="1"/>
        </w:numPr>
        <w:rPr/>
      </w:pPr>
      <w:bookmarkStart w:id="551" w:name="__RefHeading___Toc6062928_3381743652"/>
      <w:bookmarkStart w:id="552" w:name="_Toc196"/>
      <w:bookmarkEnd w:id="551"/>
      <w:r>
        <w:rPr>
          <w:rtl w:val="true"/>
        </w:rPr>
        <w:t>ب</w:t>
      </w:r>
      <w:r>
        <w:rPr>
          <w:rtl w:val="true"/>
        </w:rPr>
        <w:t>-</w:t>
      </w:r>
      <w:r>
        <w:rPr>
          <w:rtl w:val="true"/>
        </w:rPr>
        <w:t>دُعاءٌ عَلَّمَهُ ابنَهُ‌</w:t>
      </w:r>
      <w:bookmarkEnd w:id="552"/>
    </w:p>
    <w:p>
      <w:pPr>
        <w:pStyle w:val="BookText"/>
        <w:rPr/>
      </w:pPr>
      <w:r>
        <w:rPr>
          <w:rFonts w:eastAsia="Amiri" w:cs="Amiri" w:ascii="Amiri" w:hAnsi="Amiri"/>
          <w:color w:val="111111"/>
          <w:sz w:val="28"/>
          <w:szCs w:val="28"/>
          <w:lang w:bidi="ar-SA"/>
        </w:rPr>
        <w:t>4103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الدعوات عن زین العابدین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ضَمَّنی والِدی علیه السّلام إلی صَدرِهِ یَومَ قُتِلَ وَالدِّماءُ تَغلی،وهُوَ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عَنّی دُعاءً عَلَّمَتنیهِ فاطِمَةُ علیها السّلام،وعَلَّمَها رَسولُ اللّهِ صلّی اللّه علیه و آله،وعَلَّمَهُ جَبرَئیلُ علیه السّلام فِی الحاجَةِ وَالمُهِمِّ وَالغَمِّ وَالنّازِلَةِ إذا نَزَلَت وَالأَمرِ العَظیمِ الفادِحِ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 یس وَالقُرآنِ الحَکیمِ،وبِحَقِّ طه وَالقُرآنِ العَظیمِ،یا مَن یَقدِرُ عَلی حَوائِجِ السّائِلینَ،یا مَن یَعلَمُ ما فِی الضَّمیرِ،یا مُنَفِّسُ عَنِ المَکروبینَ،یا مُفَرِّجُ عَنِ المَغمومینَ،یا راحِمَ الشَّیخِ الکَبیرِ،یا رازِقَ الطِّفلِ الصَّغیرِ،یا مَن لا یَحتاجُ إلَی التَّفسیرِ،صَلِّ عَلی مُحَمَّدٍ وآلِ مُحَمَّدٍ،وَافعَل بی کَذا وکَذا</w:t>
      </w:r>
      <w:r>
        <w:rPr>
          <w:rFonts w:eastAsia="Amiri" w:cs="Amiri" w:ascii="Amiri" w:hAnsi="Amiri"/>
          <w:color w:val="111111"/>
          <w:sz w:val="28"/>
          <w:szCs w:val="28"/>
          <w:rtl w:val="true"/>
          <w:lang w:bidi="ar-SA"/>
        </w:rPr>
        <w:t xml:space="preserve">. </w:t>
      </w:r>
      <w:r>
        <w:rPr>
          <w:rStyle w:val="FootnoteAnchor"/>
          <w:rtl w:val="true"/>
        </w:rPr>
        <w:footnoteReference w:id="624"/>
      </w:r>
    </w:p>
    <w:p>
      <w:pPr>
        <w:pStyle w:val="Heading6"/>
        <w:numPr>
          <w:ilvl w:val="5"/>
          <w:numId w:val="1"/>
        </w:numPr>
        <w:rPr/>
      </w:pPr>
      <w:bookmarkStart w:id="553" w:name="__RefHeading___Toc6062930_3381743652"/>
      <w:bookmarkStart w:id="554" w:name="_Toc197"/>
      <w:bookmarkEnd w:id="553"/>
      <w:r>
        <w:rPr>
          <w:rtl w:val="true"/>
        </w:rPr>
        <w:t>ج</w:t>
      </w:r>
      <w:r>
        <w:rPr>
          <w:rtl w:val="true"/>
        </w:rPr>
        <w:t>-</w:t>
      </w:r>
      <w:r>
        <w:rPr>
          <w:rtl w:val="true"/>
        </w:rPr>
        <w:t>دُعاؤُهُ حینَ قُتِلَ ابنُهُ عَلِیٌّ الأَکبَرُ</w:t>
      </w:r>
      <w:bookmarkEnd w:id="55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حینَ قُتِلَ ابنُهُ عَلِیٌّ </w:t>
      </w:r>
      <w:bookmarkStart w:id="555" w:name="pg14260_143089"/>
    </w:p>
    <w:p>
      <w:pPr>
        <w:pStyle w:val="BookText"/>
        <w:rPr/>
      </w:pPr>
      <w:bookmarkEnd w:id="555"/>
      <w:r>
        <w:rPr>
          <w:rFonts w:ascii="Amiri" w:hAnsi="Amiri" w:eastAsia="Amiri" w:cs="Amiri"/>
          <w:color w:val="111111"/>
          <w:sz w:val="28"/>
          <w:sz w:val="28"/>
          <w:szCs w:val="28"/>
          <w:rtl w:val="true"/>
          <w:lang w:bidi="ar-SA"/>
        </w:rPr>
        <w:t>الأَکبَرُ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دَعَونا لِیَنصُرونا </w:t>
      </w:r>
      <w:r>
        <w:rPr>
          <w:rStyle w:val="FootnoteAnchor"/>
          <w:rtl w:val="true"/>
        </w:rPr>
        <w:footnoteReference w:id="6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الکوفَةِ دَعَونا لِیَنصرونا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فَخَذَلونا وقَتَلونا،اللّهُمَّ فَاحبِس عَنهُم قَطرَ السَّماءِ، وَامنَعهُم بَرَکاتِ الأَرضِ،فَإِن مَتَّعتَهُم إلی حینٍ،فَفَرِّقهُم شِیَعاً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،وَاجعَلهُم طَرائِقَ قِدَداً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 تُرضِ الوُلاةَ عَنهُم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556" w:name="__RefHeading___Toc6062932_3381743652"/>
      <w:bookmarkStart w:id="557" w:name="_Toc198"/>
      <w:bookmarkEnd w:id="556"/>
      <w:r>
        <w:rPr>
          <w:rtl w:val="true"/>
        </w:rPr>
        <w:t>د</w:t>
      </w:r>
      <w:r>
        <w:rPr>
          <w:rtl w:val="true"/>
        </w:rPr>
        <w:t>-</w:t>
      </w:r>
      <w:r>
        <w:rPr>
          <w:rtl w:val="true"/>
        </w:rPr>
        <w:t>دُعاؤُهُ حینَ استُشهِدَ وَلَدُهُ الصَّغیرُ</w:t>
      </w:r>
      <w:bookmarkEnd w:id="557"/>
    </w:p>
    <w:p>
      <w:pPr>
        <w:pStyle w:val="BookText"/>
        <w:rPr/>
      </w:pPr>
      <w:r>
        <w:rPr>
          <w:rFonts w:eastAsia="Amiri" w:cs="Amiri" w:ascii="Amiri" w:hAnsi="Amiri"/>
          <w:color w:val="111111"/>
          <w:sz w:val="28"/>
          <w:szCs w:val="28"/>
          <w:lang w:bidi="ar-SA"/>
        </w:rPr>
        <w:t>4105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الطالبیّین عن مورع بن سوید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 شَهِدَ الحُسَینَ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مَعَهُ ابنُهُ الصَّغیرُ،فَجاءَ سَهمٌ فَوَقَعَ فی نَحرِهِ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الحُسَینُ علیه السّلام یَأخُذُ الدَّمَ مِن نَحرِهِ ولَبَّتِهِ </w:t>
      </w:r>
      <w:r>
        <w:rPr>
          <w:rStyle w:val="FootnoteAnchor"/>
          <w:rtl w:val="true"/>
        </w:rPr>
        <w:footnoteReference w:id="626"/>
      </w:r>
      <w:r>
        <w:rPr>
          <w:rFonts w:ascii="Amiri" w:hAnsi="Amiri" w:eastAsia="Amiri" w:cs="Amiri"/>
          <w:color w:val="111111"/>
          <w:sz w:val="28"/>
          <w:sz w:val="28"/>
          <w:szCs w:val="28"/>
          <w:rtl w:val="true"/>
          <w:lang w:bidi="ar-SA"/>
        </w:rPr>
        <w:t>فَیَرمی بِهِ إلَی السَّماءِ،فَما یَرجِعُ مِنهُ شَیءٌ،ویَقولُ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یَکونُ أهوَنَ عَلَیکَ مِن فَصیلٍ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8"/>
      </w:r>
    </w:p>
    <w:p>
      <w:pPr>
        <w:pStyle w:val="BookText"/>
        <w:rPr/>
      </w:pPr>
      <w:r>
        <w:rPr>
          <w:rFonts w:eastAsia="Amiri" w:cs="Amiri" w:ascii="Amiri" w:hAnsi="Amiri"/>
          <w:color w:val="111111"/>
          <w:sz w:val="28"/>
          <w:szCs w:val="28"/>
          <w:lang w:bidi="ar-SA"/>
        </w:rPr>
        <w:t>4106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الحسین علیه السّلام للخوارزمی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شَهادَةِ عَلِیٍّ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فَبَینَا الصَّبِیُّ فی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رَماهُ حَرمَلَةُ بنُ الکاهِلِ الأَسَدِیُّ فَذَبَحَهُ فی حِجرِهِ،فَتَلَقَّی الحُسَینُ علیه السّلام دَمَهُ حَتَّی امتَلَأَت کَفُّهُ،ثُمَّ رَمی بِهِ نَحوَ السَّماءِ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حَبَستَ عَنَّا النَّصرَ،فَاجعَل ذلِکَ لِما هُوَ خَیرٌ لَنا</w:t>
      </w:r>
      <w:r>
        <w:rPr>
          <w:rFonts w:eastAsia="Amiri" w:cs="Amiri" w:ascii="Amiri" w:hAnsi="Amiri"/>
          <w:color w:val="111111"/>
          <w:sz w:val="28"/>
          <w:szCs w:val="28"/>
          <w:rtl w:val="true"/>
          <w:lang w:bidi="ar-SA"/>
        </w:rPr>
        <w:t xml:space="preserve">. </w:t>
      </w:r>
      <w:r>
        <w:rPr>
          <w:rStyle w:val="FootnoteAnchor"/>
          <w:rtl w:val="true"/>
        </w:rPr>
        <w:footnoteReference w:id="629"/>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الطفل الصغیر</w:t>
      </w:r>
      <w:r>
        <w:rPr>
          <w:rFonts w:eastAsia="IRNazanin" w:cs="IRNazanin"/>
          <w:color w:val="111111"/>
          <w:sz w:val="28"/>
          <w:szCs w:val="28"/>
          <w:rtl w:val="true"/>
          <w:lang w:bidi="fa-IR"/>
        </w:rPr>
        <w:t xml:space="preserve">). </w:t>
      </w:r>
      <w:bookmarkStart w:id="558" w:name="pg14260_143090"/>
    </w:p>
    <w:p>
      <w:pPr>
        <w:pStyle w:val="Heading6"/>
        <w:numPr>
          <w:ilvl w:val="5"/>
          <w:numId w:val="1"/>
        </w:numPr>
        <w:rPr/>
      </w:pPr>
      <w:bookmarkStart w:id="559" w:name="__RefHeading___Toc6062934_3381743652"/>
      <w:bookmarkStart w:id="560" w:name="_Toc199"/>
      <w:bookmarkEnd w:id="558"/>
      <w:bookmarkEnd w:id="559"/>
      <w:r>
        <w:rPr>
          <w:rtl w:val="true"/>
        </w:rPr>
        <w:t>ه</w:t>
      </w:r>
      <w:r>
        <w:rPr>
          <w:rtl w:val="true"/>
        </w:rPr>
        <w:t>-</w:t>
      </w:r>
      <w:r>
        <w:rPr>
          <w:rtl w:val="true"/>
        </w:rPr>
        <w:t>دُعاؤُهُ لَمّا قُتِلَ قاسِمُ بِنُ الحَسَنِ‌</w:t>
      </w:r>
      <w:bookmarkEnd w:id="560"/>
    </w:p>
    <w:p>
      <w:pPr>
        <w:pStyle w:val="BookText"/>
        <w:rPr/>
      </w:pPr>
      <w:r>
        <w:rPr>
          <w:rFonts w:eastAsia="Amiri" w:cs="Amiri" w:ascii="Amiri" w:hAnsi="Amiri"/>
          <w:color w:val="111111"/>
          <w:sz w:val="28"/>
          <w:szCs w:val="28"/>
          <w:lang w:bidi="ar-SA"/>
        </w:rPr>
        <w:t>4108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الحسین علیه السّلام للخوارزمی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مَصرَعِ القاسِمِ بنِ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بِالحُسَینِ علیه السّلام قائِمٌ عَلی رَأسِ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احتَمَلَهُ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بِهِ حَتّی ألقاهُ مَعَ القَتلی مِن أهلِ بَیتِهِ، ثُمَّ رَفَعَ طَرفَهُ إلَی السَّماءِ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أحصِهِم عَدَداً </w:t>
      </w:r>
      <w:r>
        <w:rPr>
          <w:rStyle w:val="FootnoteAnchor"/>
          <w:rtl w:val="true"/>
        </w:rPr>
        <w:footnoteReference w:id="6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بحار الأنوار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أحصِهِم عَدَداً،واقتلِهِم بَدَداً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تُغادِر مِنهُم أحَداً،ولا تَغفِر لَهُم أبَداً،صَبراً یا بَنی عُمومَتی،صَبراً یا أهلَ بَیتی،لا رَأَیتُم هَواناً بَعدَ هذَا الیَومِ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الحسن</w:t>
      </w:r>
      <w:r>
        <w:rPr>
          <w:rFonts w:eastAsia="IRNazanin" w:cs="IRNazanin"/>
          <w:color w:val="111111"/>
          <w:sz w:val="28"/>
          <w:szCs w:val="28"/>
          <w:rtl w:val="true"/>
          <w:lang w:bidi="fa-IR"/>
        </w:rPr>
        <w:t>).</w:t>
      </w:r>
    </w:p>
    <w:p>
      <w:pPr>
        <w:pStyle w:val="Heading6"/>
        <w:numPr>
          <w:ilvl w:val="5"/>
          <w:numId w:val="1"/>
        </w:numPr>
        <w:rPr/>
      </w:pPr>
      <w:bookmarkStart w:id="561" w:name="__RefHeading___Toc6062936_3381743652"/>
      <w:bookmarkStart w:id="562" w:name="_Toc200"/>
      <w:bookmarkEnd w:id="561"/>
      <w:r>
        <w:rPr>
          <w:rtl w:val="true"/>
        </w:rPr>
        <w:t>و</w:t>
      </w:r>
      <w:r>
        <w:rPr>
          <w:rtl w:val="true"/>
        </w:rPr>
        <w:t>-</w:t>
      </w:r>
      <w:r>
        <w:rPr>
          <w:rtl w:val="true"/>
        </w:rPr>
        <w:t>دُعاؤُهُ حینَ رُمِیَ فی وَجهِهِ‌</w:t>
      </w:r>
      <w:bookmarkEnd w:id="562"/>
    </w:p>
    <w:p>
      <w:pPr>
        <w:pStyle w:val="BookText"/>
        <w:rPr/>
      </w:pPr>
      <w:r>
        <w:rPr>
          <w:rFonts w:eastAsia="Times New Roman" w:cs="Times New Roman" w:ascii="Times New Roman" w:hAnsi="Times New Roman"/>
          <w:color w:val="111111"/>
          <w:sz w:val="28"/>
          <w:szCs w:val="28"/>
          <w:lang w:val="en-US" w:bidi="en-US"/>
        </w:rPr>
        <w:t>4108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تاریخ دمشق عن مسلم بن رباح مولی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الحُسَینِ بنِ عَلِیٍّ علیه السّلام یَومَ قُتِلَ،فَرُمِیَ فی وَجهِهِ بِنُشّابَةٍ،فَقالَ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یَدَیکَ مِنَ الدَّمِ،فَأَدنَیتُهُما فَلَمَّا امتَلَأَتا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اُسکُبهُ فی یَدی،فَسَکَبتُهُ فی یَدِهِ،فَنَفَحَ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بِهِما إلَی السَّماءِ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اطلُب بِدَمِ ابنِ بِنتِ نَبِیِّکَ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وَقَعَ مِنهُ إلَی الأَرضِ قَطرَةٌ</w:t>
      </w:r>
      <w:r>
        <w:rPr>
          <w:rFonts w:eastAsia="Amiri" w:cs="Amiri" w:ascii="Amiri" w:hAnsi="Amiri"/>
          <w:color w:val="111111"/>
          <w:sz w:val="28"/>
          <w:szCs w:val="28"/>
          <w:rtl w:val="true"/>
          <w:lang w:bidi="ar-SA"/>
        </w:rPr>
        <w:t xml:space="preserve">. </w:t>
      </w:r>
      <w:r>
        <w:rPr>
          <w:rStyle w:val="FootnoteAnchor"/>
          <w:rtl w:val="true"/>
        </w:rPr>
        <w:footnoteReference w:id="631"/>
      </w:r>
    </w:p>
    <w:p>
      <w:pPr>
        <w:pStyle w:val="Heading6"/>
        <w:numPr>
          <w:ilvl w:val="5"/>
          <w:numId w:val="1"/>
        </w:numPr>
        <w:rPr/>
      </w:pPr>
      <w:bookmarkStart w:id="563" w:name="__RefHeading___Toc6062938_3381743652"/>
      <w:bookmarkStart w:id="564" w:name="_Toc201"/>
      <w:bookmarkEnd w:id="563"/>
      <w:r>
        <w:rPr>
          <w:rtl w:val="true"/>
        </w:rPr>
        <w:t>ز</w:t>
      </w:r>
      <w:r>
        <w:rPr>
          <w:rtl w:val="true"/>
        </w:rPr>
        <w:t>-</w:t>
      </w:r>
      <w:r>
        <w:rPr>
          <w:rtl w:val="true"/>
        </w:rPr>
        <w:t>آخِرُ دُعاءٍ لَهُ‌</w:t>
      </w:r>
      <w:bookmarkEnd w:id="56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دُعاءٍ دَعا بِهِ علیه السّلام یَومَ کوثِرَ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bookmarkStart w:id="565" w:name="pg14260_143091"/>
    </w:p>
    <w:p>
      <w:pPr>
        <w:pStyle w:val="BookText"/>
        <w:rPr/>
      </w:pPr>
      <w:bookmarkEnd w:id="565"/>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 المعقوفین أثبتناه من الإقبال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مُتَعالِی المَکانِ،عَظیمُ الجَبَروتِ،شَدیدُ المِحالِ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،غَنِیٌّ عَنِ الخَلائِقِ،عَریضُ الکِبرِیاءِ،قادِرٌ عَلی ما تَشاءُ،قَریبُ الرَّحمَةِ،صادِقُ الوَعدِ،سابِغُ النِّعمَةِ،حَسَنُ البَلاءِ،قَریبٌ إذا دُعیتَ،مُحیطٌ بِما خَلَقتَ،قابِلُ التَّوبَةِ لِمَن تابَ إلَیکَ،قادِرٌ عَلی ما أرَدتَ،ومُدرِکٌ ما طَلَبتَ،وشَکورٌ إذا شُکِرتَ،وذَکورٌ إذا ذُکِرتَ،أدعوکَ مُحتاجاً،وأرغَبُ إلَیکَ فَقیراً،وأفزَعُ إلَیکَ خائِفاً،وأبکی إلَیکَ مَکروباً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،وأستَعینُ بِکَ ضَعیفاً،وأتَوَکَّلُ عَلَیکَ کافِیاً،احکُم بَینَنا وبَینَ قَومِنا،فَإِنَّهُم غَرّونا وخَدَعونا وخَذَلونا وغَدَروا بِنا وقَتَلونا،ونَحنُ عِترَةُ نَبِیِّکَ ووُلدُ حَبیبِکَ مُحَمَّدِ بنِ عَبدِ اللّهِ،الَّذِی اصطَفَیتَهُ بِالرِّسالَةِ،وَائتَمَنتَهُ عَلی وَحیِکَ،فَاجعَل لَنا مِن أمرِنا فَرَجاً ومَخرَجاً،بِرَحمَتِکَ یا أرحَمَ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566" w:name="__RefHeading___Toc6062940_3381743652"/>
      <w:bookmarkStart w:id="567" w:name="_Toc202"/>
      <w:bookmarkEnd w:id="566"/>
      <w:r>
        <w:rPr/>
        <w:t>29/10</w:t>
      </w:r>
      <w:r>
        <w:rPr>
          <w:rtl w:val="true"/>
        </w:rPr>
        <w:t xml:space="preserve"> </w:t>
      </w:r>
      <w:r>
        <w:rPr>
          <w:rtl w:val="true"/>
        </w:rPr>
        <w:t>مَن دَعا لَهُ‌</w:t>
      </w:r>
      <w:bookmarkEnd w:id="567"/>
    </w:p>
    <w:p>
      <w:pPr>
        <w:pStyle w:val="Heading6"/>
        <w:numPr>
          <w:ilvl w:val="5"/>
          <w:numId w:val="1"/>
        </w:numPr>
        <w:rPr/>
      </w:pPr>
      <w:bookmarkStart w:id="568" w:name="__RefHeading___Toc6062942_3381743652"/>
      <w:bookmarkStart w:id="569" w:name="_Toc203"/>
      <w:bookmarkEnd w:id="568"/>
      <w:r>
        <w:rPr>
          <w:rtl w:val="true"/>
        </w:rPr>
        <w:t>أ</w:t>
      </w:r>
      <w:r>
        <w:rPr>
          <w:rtl w:val="true"/>
        </w:rPr>
        <w:t>-</w:t>
      </w:r>
      <w:r>
        <w:rPr>
          <w:rtl w:val="true"/>
        </w:rPr>
        <w:t>اُمُّ وَهبٍ‌</w:t>
      </w:r>
      <w:bookmarkEnd w:id="56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امِّ وَهبٍ زَوجَةِ عَبدِ اللّهِ بنِ عُمَیرٍ الکَلبِیِّ لَمّا أخَذَت عَموداً وأقبَلَت نَحوَ زَوجِها تَقولُ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دونَ الطَّیِّبینَ ذُرِّیَّةِ مُحَمَّدٍ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فَناداها حُسَینٌ علیه السّلام </w:t>
      </w:r>
      <w:bookmarkStart w:id="570" w:name="pg14260_143092"/>
    </w:p>
    <w:p>
      <w:pPr>
        <w:pStyle w:val="BookText"/>
        <w:rPr/>
      </w:pPr>
      <w:bookmarkEnd w:id="57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جُزیتُم مِن أهلِ بَیتٍ خَیراً،ارجِعی رَحِمَکِ اللّهُ إلَی النِّساءِ فَاجلِسی مَعَهُنَّ،فَإِنَّهُ لَیسَ عَلَی النِّساءِ قِتالٌ</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عمیر الکلبی</w:t>
      </w:r>
      <w:r>
        <w:rPr>
          <w:rFonts w:eastAsia="IRNazanin" w:cs="IRNazanin"/>
          <w:color w:val="111111"/>
          <w:sz w:val="28"/>
          <w:szCs w:val="28"/>
          <w:rtl w:val="true"/>
          <w:lang w:bidi="fa-IR"/>
        </w:rPr>
        <w:t>).</w:t>
      </w:r>
    </w:p>
    <w:p>
      <w:pPr>
        <w:pStyle w:val="Heading6"/>
        <w:numPr>
          <w:ilvl w:val="5"/>
          <w:numId w:val="1"/>
        </w:numPr>
        <w:rPr/>
      </w:pPr>
      <w:bookmarkStart w:id="571" w:name="__RefHeading___Toc6062944_3381743652"/>
      <w:bookmarkStart w:id="572" w:name="_Toc204"/>
      <w:bookmarkEnd w:id="571"/>
      <w:r>
        <w:rPr>
          <w:rtl w:val="true"/>
        </w:rPr>
        <w:t>ب</w:t>
      </w:r>
      <w:r>
        <w:rPr>
          <w:rtl w:val="true"/>
        </w:rPr>
        <w:t>-</w:t>
      </w:r>
      <w:r>
        <w:rPr>
          <w:rtl w:val="true"/>
        </w:rPr>
        <w:t>جَونٌ‌</w:t>
      </w:r>
      <w:bookmarkEnd w:id="572"/>
    </w:p>
    <w:p>
      <w:pPr>
        <w:pStyle w:val="BookText"/>
        <w:rPr/>
      </w:pP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تسلیة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بَرَزَ لِلقِتالِ وهُوَ یُنشِدُ ویَقولُ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یَرَی الکُفّارُ ضَربَ الأَسوَدِ بِالسَّیفِ ضَرباً عَن بَنی مُحَمَّدِ</w:t>
      </w:r>
    </w:p>
    <w:p>
      <w:pPr>
        <w:pStyle w:val="BookText"/>
        <w:rPr/>
      </w:pPr>
      <w:r>
        <w:rPr>
          <w:rFonts w:ascii="Amiri" w:hAnsi="Amiri" w:eastAsia="Amiri" w:cs="Amiri"/>
          <w:color w:val="111111"/>
          <w:sz w:val="28"/>
          <w:sz w:val="28"/>
          <w:szCs w:val="28"/>
          <w:rtl w:val="true"/>
          <w:lang w:bidi="ar-SA"/>
        </w:rPr>
        <w:t>أذُبُّ عَنهُم بِاللِّسانِ وَالیَدِ أرجو بِهِ الجَنَّةَ یَومَ المَورِدِ</w:t>
      </w:r>
    </w:p>
    <w:p>
      <w:pPr>
        <w:pStyle w:val="BookText"/>
        <w:rPr/>
      </w:pPr>
      <w:r>
        <w:rPr>
          <w:rFonts w:ascii="Amiri" w:hAnsi="Amiri" w:eastAsia="Amiri" w:cs="Amiri"/>
          <w:color w:val="111111"/>
          <w:sz w:val="28"/>
          <w:sz w:val="28"/>
          <w:szCs w:val="28"/>
          <w:rtl w:val="true"/>
          <w:lang w:bidi="ar-SA"/>
        </w:rPr>
        <w:t>ثُمَّ قاتَلَ حَتّی قُتِلَ،فَوَقَفَ عَلَیهِ الحُسَینُ علیه السّلام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بَیِّض وَجهَهُ،وطَیِّب ریحَهُ،وَاحشُرهُ مَعَ الأَبرارِ،وعَرِّف بَینَهُ وبَینَ مُحَمَّدٍ وآلِ مُحَمَّدٍ</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مولی أبی ذر</w:t>
      </w:r>
      <w:r>
        <w:rPr>
          <w:rFonts w:eastAsia="IRNazanin" w:cs="IRNazanin"/>
          <w:color w:val="111111"/>
          <w:sz w:val="28"/>
          <w:szCs w:val="28"/>
          <w:rtl w:val="true"/>
          <w:lang w:bidi="fa-IR"/>
        </w:rPr>
        <w:t>).</w:t>
      </w:r>
    </w:p>
    <w:p>
      <w:pPr>
        <w:pStyle w:val="Heading6"/>
        <w:numPr>
          <w:ilvl w:val="5"/>
          <w:numId w:val="1"/>
        </w:numPr>
        <w:rPr/>
      </w:pPr>
      <w:bookmarkStart w:id="573" w:name="__RefHeading___Toc6062946_3381743652"/>
      <w:bookmarkStart w:id="574" w:name="_Toc205"/>
      <w:bookmarkEnd w:id="573"/>
      <w:r>
        <w:rPr>
          <w:rtl w:val="true"/>
        </w:rPr>
        <w:t>ج</w:t>
      </w:r>
      <w:r>
        <w:rPr>
          <w:rtl w:val="true"/>
        </w:rPr>
        <w:t>-</w:t>
      </w:r>
      <w:r>
        <w:rPr>
          <w:rtl w:val="true"/>
        </w:rPr>
        <w:t>سَیفُ بنُ الحارِثِ ومالِکُ بنُ عَبدِ بنِ سُرَیعٍ‌</w:t>
      </w:r>
      <w:bookmarkEnd w:id="574"/>
    </w:p>
    <w:p>
      <w:pPr>
        <w:pStyle w:val="BookText"/>
        <w:rPr/>
      </w:pPr>
      <w:r>
        <w:rPr>
          <w:rFonts w:eastAsia="Amiri" w:cs="Amiri" w:ascii="Amiri" w:hAnsi="Amiri"/>
          <w:color w:val="111111"/>
          <w:sz w:val="28"/>
          <w:szCs w:val="28"/>
          <w:lang w:bidi="ar-SA"/>
        </w:rPr>
        <w:t>4112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الفَتَیانِ الجابِرِیّانِ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سَیفُ بنُ الحارِثِ بنِ سُرَیعٍ،ومالِکُ بنُ عَبدِ بنِ سُرَیعٍ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فَأَتَیا حُسَیناً علیه السّلام فَدَنَوا مِنهُ وهُما یَبکِیانِ،فَقالَ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ابنَی أخی،ما یُبکیکُما؟فَوَاللّهِ إنّی لَأَرجو أن تَکونا عَن ساعَةٍ قَریرَی عَینٍ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جَعَلَنَا اللّهُ فِداکَ،لا وَاللّهِ ما عَلی أنفُسِنا نَبکی،ولکِنّا نَبکی عَلَیکَ؛نَراکَ قَد احیطَ بِکَ ولا نَقدِرُ عَلی أن نَمنَعَکَ </w:t>
      </w:r>
      <w:r>
        <w:rPr>
          <w:rFonts w:eastAsia="Amiri" w:cs="Amiri" w:ascii="Amiri" w:hAnsi="Amiri"/>
          <w:color w:val="111111"/>
          <w:sz w:val="28"/>
          <w:szCs w:val="28"/>
          <w:rtl w:val="true"/>
          <w:lang w:bidi="ar-SA"/>
        </w:rPr>
        <w:t xml:space="preserve">! </w:t>
      </w:r>
      <w:bookmarkStart w:id="575" w:name="pg14260_143093"/>
    </w:p>
    <w:p>
      <w:pPr>
        <w:pStyle w:val="BookText"/>
        <w:rPr/>
      </w:pPr>
      <w:bookmarkEnd w:id="57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جَزاکُمَا اللّهُ یَا ابنَی أخی بِوَجدِکُما </w:t>
      </w:r>
      <w:r>
        <w:rPr>
          <w:rStyle w:val="FootnoteAnchor"/>
          <w:rtl w:val="true"/>
        </w:rPr>
        <w:footnoteReference w:id="6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بوحدکما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،والتصویب من مقتل الحسین و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الرجلُ‌فی الحزن وَجداً ووَجِد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ذلِکَ،ومُواساتِکُما إیّایَ بِأَنفُسِکُما أحسَنَ جَزاءِ المُتَّقینَ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576" w:name="__RefHeading___Toc6062948_3381743652"/>
      <w:bookmarkStart w:id="577" w:name="_Toc206"/>
      <w:bookmarkEnd w:id="576"/>
      <w:r>
        <w:rPr>
          <w:rtl w:val="true"/>
        </w:rPr>
        <w:t>د</w:t>
      </w:r>
      <w:r>
        <w:rPr>
          <w:rtl w:val="true"/>
        </w:rPr>
        <w:t>-</w:t>
      </w:r>
      <w:r>
        <w:rPr>
          <w:rtl w:val="true"/>
        </w:rPr>
        <w:t>یَزیدُ بنُ زِیادٍ</w:t>
      </w:r>
      <w:bookmarkEnd w:id="577"/>
    </w:p>
    <w:p>
      <w:pPr>
        <w:pStyle w:val="BookText"/>
        <w:rPr/>
      </w:pPr>
      <w:r>
        <w:rPr>
          <w:rFonts w:eastAsia="Amiri" w:cs="Amiri" w:ascii="Amiri" w:hAnsi="Amiri"/>
          <w:color w:val="111111"/>
          <w:sz w:val="28"/>
          <w:szCs w:val="28"/>
          <w:lang w:bidi="ar-SA"/>
        </w:rPr>
        <w:t>4113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فضیل بن خدیج الکندی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یَزیدَ 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أبُو الشَّعثاءِ الکِندِیُّ مِن بَنی بَهدَلَةَ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جَثا عَلی رُکبَتَیهِ بَینَ یَدَیِ الحُسَینِ علیه السّلام فَرَمی بِمِئَةِ سَهمٍ،ما سَقَطَ مِنها خَمسَةُ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رامِیاً،فَکُلَمّا رَمی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ابنُ بَهدَلَةَ فُرسانِ العَرجَلَةِ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ویَقولُ 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سَدِّد رَمیَتَهُ،وَاجعَل ثَوابَهُ الجَنَّةَ</w:t>
      </w:r>
      <w:r>
        <w:rPr>
          <w:rFonts w:eastAsia="Amiri" w:cs="Amiri" w:ascii="Amiri" w:hAnsi="Amiri"/>
          <w:color w:val="111111"/>
          <w:sz w:val="28"/>
          <w:szCs w:val="28"/>
          <w:rtl w:val="true"/>
          <w:lang w:bidi="ar-SA"/>
        </w:rPr>
        <w:t xml:space="preserve">. </w:t>
      </w:r>
      <w:r>
        <w:rPr>
          <w:rStyle w:val="FootnoteAnchor"/>
          <w:rtl w:val="true"/>
        </w:rPr>
        <w:footnoteReference w:id="638"/>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زیاد بن المهاصر</w:t>
      </w:r>
      <w:r>
        <w:rPr>
          <w:rFonts w:eastAsia="IRNazanin" w:cs="IRNazanin"/>
          <w:color w:val="111111"/>
          <w:sz w:val="28"/>
          <w:szCs w:val="28"/>
          <w:rtl w:val="true"/>
          <w:lang w:bidi="fa-IR"/>
        </w:rPr>
        <w:t xml:space="preserve">). </w:t>
      </w:r>
      <w:bookmarkStart w:id="578" w:name="pg14260_143094"/>
    </w:p>
    <w:p>
      <w:pPr>
        <w:pStyle w:val="Heading4"/>
        <w:numPr>
          <w:ilvl w:val="3"/>
          <w:numId w:val="1"/>
        </w:numPr>
        <w:rPr/>
      </w:pPr>
      <w:bookmarkStart w:id="579" w:name="__RefHeading___Toc6062950_3381743652"/>
      <w:bookmarkStart w:id="580" w:name="_Toc207"/>
      <w:bookmarkEnd w:id="578"/>
      <w:bookmarkEnd w:id="579"/>
      <w:r>
        <w:rPr>
          <w:rtl w:val="true"/>
        </w:rPr>
        <w:t>الفَصلُ الحادی عَشَرَ</w:t>
      </w:r>
      <w:r>
        <w:rPr>
          <w:rtl w:val="true"/>
        </w:rPr>
        <w:t>:</w:t>
      </w:r>
      <w:r>
        <w:rPr>
          <w:rtl w:val="true"/>
        </w:rPr>
        <w:t>الصّلاة علی النّبیّ صلّی اللّه علیه و آله</w:t>
      </w:r>
      <w:bookmarkEnd w:id="580"/>
    </w:p>
    <w:p>
      <w:pPr>
        <w:pStyle w:val="Heading5"/>
        <w:numPr>
          <w:ilvl w:val="4"/>
          <w:numId w:val="1"/>
        </w:numPr>
        <w:rPr/>
      </w:pPr>
      <w:bookmarkStart w:id="581" w:name="__RefHeading___Toc6062952_3381743652"/>
      <w:bookmarkStart w:id="582" w:name="_Toc208"/>
      <w:bookmarkEnd w:id="581"/>
      <w:r>
        <w:rPr/>
        <w:t>1/11</w:t>
      </w:r>
      <w:r>
        <w:rPr>
          <w:rtl w:val="true"/>
        </w:rPr>
        <w:t xml:space="preserve"> </w:t>
      </w:r>
      <w:r>
        <w:rPr>
          <w:rtl w:val="true"/>
        </w:rPr>
        <w:t>الحَثُّ عَلَی الصَّلاةِ عَلَی النَّبِیِّ صلّی اللّه علیه و آله کُلَّما ذُکِرَ</w:t>
      </w:r>
      <w:bookmarkEnd w:id="582"/>
    </w:p>
    <w:p>
      <w:pPr>
        <w:pStyle w:val="BookText"/>
        <w:rPr/>
      </w:pPr>
      <w:r>
        <w:rPr>
          <w:rFonts w:eastAsia="Amiri" w:cs="Amiri" w:ascii="Amiri" w:hAnsi="Amiri"/>
          <w:color w:val="111111"/>
          <w:sz w:val="28"/>
          <w:szCs w:val="28"/>
          <w:lang w:bidi="ar-SA"/>
        </w:rPr>
        <w:t>4114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 بإسناده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البَخیلُ حَقّاً مَن ذُکِرتُ عِندَهُ فَلَم یُصَلِّ عَلَیَّ</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علیّ بن الحسین عن الإمام زین العابدین علیه السّلام، 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علیّ بن الحسین عنه صلّی اللّه علیه و آله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3546</w:t>
      </w:r>
      <w:r>
        <w:rPr>
          <w:rFonts w:ascii="IRNazanin" w:hAnsi="IRNazanin" w:eastAsia="IRNazanin"/>
          <w:color w:val="111111"/>
          <w:sz w:val="28"/>
          <w:sz w:val="28"/>
          <w:szCs w:val="28"/>
          <w:rtl w:val="true"/>
          <w:lang w:bidi="fa-IR"/>
        </w:rPr>
        <w:t xml:space="preserve">، المستدرک علی الصحیحین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 المعجم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نحوه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بإسناده عن 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ذُکِرتُ عِندَهُ فَخَطِئَ </w:t>
      </w:r>
      <w:r>
        <w:rPr>
          <w:rStyle w:val="FootnoteAnchor"/>
          <w:rtl w:val="true"/>
        </w:rPr>
        <w:footnoteReference w:id="640"/>
      </w:r>
      <w:r>
        <w:rPr>
          <w:rFonts w:ascii="Amiri" w:hAnsi="Amiri" w:eastAsia="Amiri" w:cs="Amiri"/>
          <w:color w:val="111111"/>
          <w:sz w:val="28"/>
          <w:sz w:val="28"/>
          <w:szCs w:val="28"/>
          <w:rtl w:val="true"/>
          <w:lang w:bidi="ar-SA"/>
        </w:rPr>
        <w:t>الصَّلاةَ عَلَیَّ خَطِئَ طَریقَ الجَنَّةِ</w:t>
      </w:r>
      <w:r>
        <w:rPr>
          <w:rFonts w:eastAsia="Amiri" w:cs="Amiri" w:ascii="Amiri" w:hAnsi="Amiri"/>
          <w:color w:val="111111"/>
          <w:sz w:val="28"/>
          <w:szCs w:val="28"/>
          <w:rtl w:val="true"/>
          <w:lang w:bidi="ar-SA"/>
        </w:rPr>
        <w:t xml:space="preserve">. </w:t>
      </w:r>
      <w:r>
        <w:rPr>
          <w:rStyle w:val="FootnoteAnchor"/>
          <w:rtl w:val="true"/>
        </w:rPr>
        <w:footnoteReference w:id="641"/>
      </w:r>
      <w:bookmarkStart w:id="583" w:name="pg14260_143095"/>
    </w:p>
    <w:p>
      <w:pPr>
        <w:pStyle w:val="Heading5"/>
        <w:numPr>
          <w:ilvl w:val="4"/>
          <w:numId w:val="1"/>
        </w:numPr>
        <w:rPr/>
      </w:pPr>
      <w:bookmarkStart w:id="584" w:name="__RefHeading___Toc6062954_3381743652"/>
      <w:bookmarkStart w:id="585" w:name="_Toc209"/>
      <w:bookmarkEnd w:id="583"/>
      <w:bookmarkEnd w:id="584"/>
      <w:r>
        <w:rPr/>
        <w:t>2/11</w:t>
      </w:r>
      <w:r>
        <w:rPr>
          <w:rtl w:val="true"/>
        </w:rPr>
        <w:t xml:space="preserve"> </w:t>
      </w:r>
      <w:r>
        <w:rPr>
          <w:rtl w:val="true"/>
        </w:rPr>
        <w:t>أدَبُ الصَّلاةِ عَلَی النَّبِیِّ صلّی اللّه علیه و آله</w:t>
      </w:r>
      <w:bookmarkEnd w:id="585"/>
    </w:p>
    <w:p>
      <w:pPr>
        <w:pStyle w:val="BookText"/>
        <w:rPr/>
      </w:pPr>
      <w:r>
        <w:rPr>
          <w:rFonts w:eastAsia="Amiri" w:cs="Amiri" w:ascii="Amiri" w:hAnsi="Amiri"/>
          <w:color w:val="111111"/>
          <w:sz w:val="28"/>
          <w:szCs w:val="28"/>
          <w:lang w:bidi="ar-SA"/>
        </w:rPr>
        <w:t>4116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بإسناده عن الحسین بن علیّ سیّد الشهداء عن أبیه علیّ بن أبی طالب سیّد الأوصیاء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عَلَیَّ ولَم یُصَلِّ عَلی آلی لَم یَجِد ریحَ الجَنَّةِ،وإنَّ ریحَها لَیوجَدُ مِن مَسیرَةِ خَمسِمِئَةِ عامٍ</w:t>
      </w:r>
      <w:r>
        <w:rPr>
          <w:rFonts w:eastAsia="Amiri" w:cs="Amiri" w:ascii="Amiri" w:hAnsi="Amiri"/>
          <w:color w:val="111111"/>
          <w:sz w:val="28"/>
          <w:szCs w:val="28"/>
          <w:rtl w:val="true"/>
          <w:lang w:bidi="ar-SA"/>
        </w:rPr>
        <w:t xml:space="preserve">. </w:t>
      </w:r>
      <w:r>
        <w:rPr>
          <w:rStyle w:val="FootnoteAnchor"/>
          <w:rtl w:val="true"/>
        </w:rPr>
        <w:footnoteReference w:id="642"/>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بن تغلب عن الإمام الباقر عن أبیه علیهما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الحسن علیه السّلام عن رسول اللّه صلّی اللّه علیه و آله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bookmarkStart w:id="586" w:name="pg14260_143096"/>
    </w:p>
    <w:p>
      <w:pPr>
        <w:pStyle w:val="Heading4"/>
        <w:numPr>
          <w:ilvl w:val="3"/>
          <w:numId w:val="1"/>
        </w:numPr>
        <w:rPr/>
      </w:pPr>
      <w:bookmarkStart w:id="587" w:name="__RefHeading___Toc6062956_3381743652"/>
      <w:bookmarkStart w:id="588" w:name="_Toc210"/>
      <w:bookmarkEnd w:id="586"/>
      <w:bookmarkEnd w:id="587"/>
      <w:r>
        <w:rPr>
          <w:rtl w:val="true"/>
        </w:rPr>
        <w:t>الفَصلُ الثّانی عَشَرَ</w:t>
      </w:r>
      <w:r>
        <w:rPr>
          <w:rtl w:val="true"/>
        </w:rPr>
        <w:t>:</w:t>
      </w:r>
      <w:r>
        <w:rPr>
          <w:rtl w:val="true"/>
        </w:rPr>
        <w:t>بیت اللّه عزوجل</w:t>
      </w:r>
      <w:bookmarkEnd w:id="588"/>
    </w:p>
    <w:p>
      <w:pPr>
        <w:pStyle w:val="Heading5"/>
        <w:numPr>
          <w:ilvl w:val="4"/>
          <w:numId w:val="1"/>
        </w:numPr>
        <w:rPr/>
      </w:pPr>
      <w:bookmarkStart w:id="589" w:name="__RefHeading___Toc6062958_3381743652"/>
      <w:bookmarkStart w:id="590" w:name="_Toc211"/>
      <w:bookmarkEnd w:id="589"/>
      <w:r>
        <w:rPr/>
        <w:t>1/12</w:t>
      </w:r>
      <w:r>
        <w:rPr>
          <w:rtl w:val="true"/>
        </w:rPr>
        <w:t xml:space="preserve"> </w:t>
      </w:r>
      <w:r>
        <w:rPr>
          <w:rtl w:val="true"/>
        </w:rPr>
        <w:t>ضَیفُ اللّهِ عزوجل</w:t>
      </w:r>
      <w:bookmarkEnd w:id="590"/>
    </w:p>
    <w:p>
      <w:pPr>
        <w:pStyle w:val="BookText"/>
        <w:rPr/>
      </w:pPr>
      <w:r>
        <w:rPr>
          <w:rFonts w:eastAsia="Amiri" w:cs="Amiri" w:ascii="Amiri" w:hAnsi="Amiri"/>
          <w:color w:val="111111"/>
          <w:sz w:val="28"/>
          <w:szCs w:val="28"/>
          <w:lang w:bidi="ar-SA"/>
        </w:rPr>
        <w:t>4117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بغیة الطلب فی تاریخ حلب عن زیاد الحارثی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الحُسَینَ بنَ عَلِیٍّ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أتی مَسجِداً لا یَأتیهِ إِلّا للّهِ‌ِ تَعالی،فَذاکَ ضَیفُ اللّهِ تَعالی حَتّی یَخرُجَ مِنهُ</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الطلب فی تاریخ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الأنساب للسمعانی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زیاد بن سابور ولیس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یخرج منه</w:t>
      </w:r>
      <w:r>
        <w:rPr>
          <w:rFonts w:eastAsia="IRNazanin" w:cs="IRNazanin"/>
          <w:color w:val="111111"/>
          <w:sz w:val="28"/>
          <w:szCs w:val="28"/>
          <w:rtl w:val="true"/>
          <w:lang w:bidi="fa-IR"/>
        </w:rPr>
        <w:t>».</w:t>
      </w:r>
    </w:p>
    <w:p>
      <w:pPr>
        <w:pStyle w:val="Heading5"/>
        <w:numPr>
          <w:ilvl w:val="4"/>
          <w:numId w:val="1"/>
        </w:numPr>
        <w:rPr/>
      </w:pPr>
      <w:bookmarkStart w:id="591" w:name="__RefHeading___Toc6062960_3381743652"/>
      <w:bookmarkStart w:id="592" w:name="_Toc212"/>
      <w:bookmarkEnd w:id="591"/>
      <w:r>
        <w:rPr/>
        <w:t>2/12</w:t>
      </w:r>
      <w:r>
        <w:rPr>
          <w:rtl w:val="true"/>
        </w:rPr>
        <w:t xml:space="preserve"> </w:t>
      </w:r>
      <w:r>
        <w:rPr>
          <w:rtl w:val="true"/>
        </w:rPr>
        <w:t>دُعاءُ دُخُولِ المَسجِدِ وَالخُروجِ مِنهُ‌</w:t>
      </w:r>
      <w:bookmarkEnd w:id="59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فاطمة بنت الحسین عن أبیها الحسین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کانَ إذا دَخَلَ المَسجِدَ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افتَح لی أبوابَ رَحمَتِکَ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افتَح لی أبوابَ رِزقِکَ</w:t>
      </w:r>
      <w:r>
        <w:rPr>
          <w:rFonts w:eastAsia="Amiri" w:cs="Amiri" w:ascii="Amiri" w:hAnsi="Amiri"/>
          <w:color w:val="111111"/>
          <w:sz w:val="28"/>
          <w:szCs w:val="28"/>
          <w:rtl w:val="true"/>
          <w:lang w:bidi="ar-SA"/>
        </w:rPr>
        <w:t xml:space="preserve">». </w:t>
      </w:r>
      <w:r>
        <w:rPr>
          <w:rStyle w:val="FootnoteAnchor"/>
          <w:rtl w:val="true"/>
        </w:rPr>
        <w:footnoteReference w:id="644"/>
      </w:r>
      <w:bookmarkStart w:id="593" w:name="pg14260_143097"/>
    </w:p>
    <w:p>
      <w:pPr>
        <w:pStyle w:val="BookText"/>
        <w:rPr/>
      </w:pPr>
      <w:bookmarkEnd w:id="593"/>
      <w:r>
        <w:rPr>
          <w:rFonts w:eastAsia="IRNazanin" w:cs="IRNazanin"/>
          <w:color w:val="111111"/>
          <w:sz w:val="28"/>
          <w:szCs w:val="28"/>
          <w:lang w:bidi="fa-IR"/>
        </w:rPr>
        <w:t>4119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 عن فاطمة الصغری عن أبیها الحسین علیه السّلام عن فاطمة الکبری علیها السّلام ابنة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النَّبِیَّ صلّی اللّه علیه و آله کانَ إذا دَخَلَ المَسجِدَ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اللّهِ،اللّهُمَّ صَلِّ عَلی مُحَمَّدٍ،وَاغفِر ذُنوبی،وَافتَح لی أبوابَ رَحمَتِکَ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خَرَجَ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اللّهِ،اللّهُمَّ صَلِّ عَلی مُحَمَّدٍ،وَاغفِر ذُنوبی وَافتَح لی أبوابَ فَضلِکَ</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ابن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594" w:name="__RefHeading___Toc6062962_3381743652"/>
      <w:bookmarkStart w:id="595" w:name="_Toc213"/>
      <w:bookmarkEnd w:id="594"/>
      <w:r>
        <w:rPr/>
        <w:t>3/12</w:t>
      </w:r>
      <w:r>
        <w:rPr>
          <w:rtl w:val="true"/>
        </w:rPr>
        <w:t xml:space="preserve"> </w:t>
      </w:r>
      <w:r>
        <w:rPr>
          <w:rtl w:val="true"/>
        </w:rPr>
        <w:t>بَرَکاتُ إدمانِ الذّهاب إلَی المَسجِدِ</w:t>
      </w:r>
      <w:bookmarkEnd w:id="595"/>
    </w:p>
    <w:p>
      <w:pPr>
        <w:pStyle w:val="BookText"/>
        <w:rPr/>
      </w:pPr>
      <w:r>
        <w:rPr>
          <w:rFonts w:eastAsia="Amiri" w:cs="Amiri" w:ascii="Amiri" w:hAnsi="Amiri"/>
          <w:color w:val="111111"/>
          <w:sz w:val="28"/>
          <w:szCs w:val="28"/>
          <w:lang w:bidi="ar-SA"/>
        </w:rPr>
        <w:t>4120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عن عمیر بن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الحُسَینَ بنَ عَلِیٍّ علیه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عَن جَدِّکَ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أدمَنَ إلَی المَسجِدِ أصابَ الخِصالَ الثَّمانِیَةَ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آیَةٌ مُحکَمَةٌ،أو فَریضَةٌ مُستَعمَلَةٌ،أو سُنَّةٌ قائِمَةٌ،أو عِلمٌ مُستَطرَفٌ </w:t>
      </w:r>
      <w:r>
        <w:rPr>
          <w:rStyle w:val="FootnoteAnchor"/>
          <w:rtl w:val="true"/>
        </w:rPr>
        <w:footnoteReference w:id="646"/>
      </w:r>
      <w:r>
        <w:rPr>
          <w:rFonts w:ascii="Amiri" w:hAnsi="Amiri" w:eastAsia="Amiri" w:cs="Amiri"/>
          <w:color w:val="111111"/>
          <w:sz w:val="28"/>
          <w:sz w:val="28"/>
          <w:szCs w:val="28"/>
          <w:rtl w:val="true"/>
          <w:lang w:bidi="ar-SA"/>
        </w:rPr>
        <w:t xml:space="preserve">،أو أخٌ مُستَفادٌ،أو کَلِمَةٌ تَدُلُّهُ عَلی هُدیً،أو تَرُدُّهُ عَن رَدیً </w:t>
      </w:r>
      <w:r>
        <w:rPr>
          <w:rStyle w:val="FootnoteAnchor"/>
          <w:rtl w:val="true"/>
        </w:rPr>
        <w:footnoteReference w:id="647"/>
      </w:r>
      <w:r>
        <w:rPr>
          <w:rFonts w:ascii="Amiri" w:hAnsi="Amiri" w:eastAsia="Amiri" w:cs="Amiri"/>
          <w:color w:val="111111"/>
          <w:sz w:val="28"/>
          <w:sz w:val="28"/>
          <w:szCs w:val="28"/>
          <w:rtl w:val="true"/>
          <w:lang w:bidi="ar-SA"/>
        </w:rPr>
        <w:t>،وتَرکُهُ الذَّنبَ خَشیَةً أو حَیاءً</w:t>
      </w:r>
      <w:r>
        <w:rPr>
          <w:rFonts w:eastAsia="Amiri" w:cs="Amiri" w:ascii="Amiri" w:hAnsi="Amiri"/>
          <w:color w:val="111111"/>
          <w:sz w:val="28"/>
          <w:szCs w:val="28"/>
          <w:rtl w:val="true"/>
          <w:lang w:bidi="ar-SA"/>
        </w:rPr>
        <w:t xml:space="preserve">. </w:t>
      </w:r>
      <w:r>
        <w:rPr>
          <w:rStyle w:val="FootnoteAnchor"/>
          <w:rtl w:val="true"/>
        </w:rPr>
        <w:footnoteReference w:id="648"/>
      </w:r>
    </w:p>
    <w:p>
      <w:pPr>
        <w:pStyle w:val="Heading5"/>
        <w:numPr>
          <w:ilvl w:val="4"/>
          <w:numId w:val="1"/>
        </w:numPr>
        <w:rPr/>
      </w:pPr>
      <w:bookmarkStart w:id="596" w:name="__RefHeading___Toc6062964_3381743652"/>
      <w:bookmarkStart w:id="597" w:name="_Toc214"/>
      <w:bookmarkEnd w:id="596"/>
      <w:r>
        <w:rPr/>
        <w:t>4/12</w:t>
      </w:r>
      <w:r>
        <w:rPr>
          <w:rtl w:val="true"/>
        </w:rPr>
        <w:t xml:space="preserve"> </w:t>
      </w:r>
      <w:r>
        <w:rPr>
          <w:rtl w:val="true"/>
        </w:rPr>
        <w:t>فَضلُ الصَّلاةِ فی مَسجِدِ النَّبِیِّ صلّی اللّه علیه و آله</w:t>
      </w:r>
      <w:bookmarkEnd w:id="59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 عن سعید بن المسیّب عن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سَعیدُ،أخبَرَنی أبِیَ الحُسَینُ عَن أبیهِ علیهما السّلام عَن رَسولِ اللّهِ صلّی اللّه علیه و آله عَن جِبریلَ عَنِ اللّهِ جَلَّ جَلالُهُ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مِن </w:t>
      </w:r>
      <w:bookmarkStart w:id="598" w:name="pg14260_143098"/>
    </w:p>
    <w:p>
      <w:pPr>
        <w:pStyle w:val="BookText"/>
        <w:rPr/>
      </w:pPr>
      <w:bookmarkEnd w:id="598"/>
      <w:r>
        <w:rPr>
          <w:rFonts w:ascii="Amiri" w:hAnsi="Amiri" w:eastAsia="Amiri" w:cs="Amiri"/>
          <w:color w:val="111111"/>
          <w:sz w:val="28"/>
          <w:sz w:val="28"/>
          <w:szCs w:val="28"/>
          <w:rtl w:val="true"/>
          <w:lang w:bidi="ar-SA"/>
        </w:rPr>
        <w:t>عِبادی آمَنَ بی وصَدَّقَ بِکَ،وصَلّی فی مَسجِدِکَ رَکعَتَینِ عَلی خَلاءٍ مِنَ النّاسِ،إلّا غَفَرتُ لَهُ ما تَقَدَّمَ مِن ذَنبِهِ وما تَأَخَّرَ</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الثاقب فی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599" w:name="__RefHeading___Toc6062966_3381743652"/>
      <w:bookmarkStart w:id="600" w:name="_Toc215"/>
      <w:bookmarkEnd w:id="599"/>
      <w:r>
        <w:rPr/>
        <w:t>5/12</w:t>
      </w:r>
      <w:r>
        <w:rPr>
          <w:rtl w:val="true"/>
        </w:rPr>
        <w:t xml:space="preserve"> </w:t>
      </w:r>
      <w:r>
        <w:rPr>
          <w:rtl w:val="true"/>
        </w:rPr>
        <w:t>ذِکری أبی جَعفَرٍ علیه السّلام عَن جَدِّهِ الحُسَینِ علیه السّلام فِی المَسجِدِ الحَرامِ‌</w:t>
      </w:r>
      <w:bookmarkEnd w:id="600"/>
    </w:p>
    <w:p>
      <w:pPr>
        <w:pStyle w:val="BookText"/>
        <w:rPr/>
      </w:pP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أدرَکتَ الحُسَینَ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نَعَم،أذکُرُ وأنَا مَعَهُ فِی المَسجِدِ الحَرامِ وقَد دَخَلَ فیهِ السَّیلُ،وَالنّاسُ یَقومونَ عَلَی المَقامِ،یَخرُجُ الخارِجُ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ذَهَبَ بِهِ السَّیلُ،ویَخرُجُ مِنهُ الخارِجُ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فُلانُ،ما صَنَعَ هؤُلاءِ؟فَقُلتُ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أصلَحَکَ اللّهُ،یَخافونَ أن یَکونَ السَّیلُ قَد ذَهَبَ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نادِ،إنَّ اللّهَ تَعالی قَد جَعَلَهُ عَلَماً لَم یَکُن لِیَذهَبَ بِهِ،فَاستَقِرّوا</w:t>
      </w:r>
      <w:r>
        <w:rPr>
          <w:rFonts w:eastAsia="Amiri" w:cs="Amiri" w:ascii="Amiri" w:hAnsi="Amiri"/>
          <w:color w:val="111111"/>
          <w:sz w:val="28"/>
          <w:szCs w:val="28"/>
          <w:rtl w:val="true"/>
          <w:lang w:bidi="ar-SA"/>
        </w:rPr>
        <w:t xml:space="preserve">. </w:t>
      </w:r>
      <w:r>
        <w:rPr>
          <w:rStyle w:val="FootnoteAnchor"/>
          <w:rtl w:val="true"/>
        </w:rPr>
        <w:footnoteReference w:id="650"/>
      </w:r>
    </w:p>
    <w:p>
      <w:pPr>
        <w:pStyle w:val="Heading5"/>
        <w:numPr>
          <w:ilvl w:val="4"/>
          <w:numId w:val="1"/>
        </w:numPr>
        <w:rPr/>
      </w:pPr>
      <w:bookmarkStart w:id="601" w:name="__RefHeading___Toc6062968_3381743652"/>
      <w:bookmarkStart w:id="602" w:name="_Toc216"/>
      <w:bookmarkEnd w:id="601"/>
      <w:r>
        <w:rPr/>
        <w:t>6/12</w:t>
      </w:r>
      <w:r>
        <w:rPr>
          <w:rtl w:val="true"/>
        </w:rPr>
        <w:t xml:space="preserve"> </w:t>
      </w:r>
      <w:r>
        <w:rPr>
          <w:rtl w:val="true"/>
        </w:rPr>
        <w:t>استِلامُ الحَجَرِ الأَسوَدِ</w:t>
      </w:r>
      <w:bookmarkEnd w:id="60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الذرّیّة الطاهرة عن فاطمة بنت الحسین عن أبیها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أخَذَ اللّهُ میثاقَ العِبادِ جُعِلَ فِی الحَجَرِ،فَمِنَ الوَفاءِ بِالبَیعَةِ استِلامُ الحَجَرِ</w:t>
      </w:r>
      <w:r>
        <w:rPr>
          <w:rFonts w:eastAsia="Amiri" w:cs="Amiri" w:ascii="Amiri" w:hAnsi="Amiri"/>
          <w:color w:val="111111"/>
          <w:sz w:val="28"/>
          <w:szCs w:val="28"/>
          <w:rtl w:val="true"/>
          <w:lang w:bidi="ar-SA"/>
        </w:rPr>
        <w:t xml:space="preserve">. </w:t>
      </w:r>
      <w:r>
        <w:rPr>
          <w:rStyle w:val="FootnoteAnchor"/>
          <w:rtl w:val="true"/>
        </w:rPr>
        <w:footnoteReference w:id="651"/>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3" w:name="pg14260_143100"/>
      <w:bookmarkStart w:id="604" w:name="pg14260_143100"/>
      <w:bookmarkEnd w:id="604"/>
    </w:p>
    <w:p>
      <w:pPr>
        <w:pStyle w:val="Heading4"/>
        <w:numPr>
          <w:ilvl w:val="3"/>
          <w:numId w:val="1"/>
        </w:numPr>
        <w:rPr/>
      </w:pPr>
      <w:bookmarkStart w:id="605" w:name="pg14260_143100"/>
      <w:bookmarkStart w:id="606" w:name="__RefHeading___Toc6062970_3381743652"/>
      <w:bookmarkStart w:id="607" w:name="_Toc217"/>
      <w:bookmarkEnd w:id="605"/>
      <w:bookmarkEnd w:id="606"/>
      <w:r>
        <w:rPr>
          <w:rtl w:val="true"/>
        </w:rPr>
        <w:t>الفَصلُ الثّالِثَ عَشَرَ</w:t>
      </w:r>
      <w:r>
        <w:rPr>
          <w:rtl w:val="true"/>
        </w:rPr>
        <w:t>:</w:t>
      </w:r>
      <w:r>
        <w:rPr>
          <w:rtl w:val="true"/>
        </w:rPr>
        <w:t>طلب الحلال</w:t>
      </w:r>
      <w:bookmarkEnd w:id="607"/>
    </w:p>
    <w:p>
      <w:pPr>
        <w:pStyle w:val="Heading5"/>
        <w:numPr>
          <w:ilvl w:val="4"/>
          <w:numId w:val="1"/>
        </w:numPr>
        <w:rPr/>
      </w:pPr>
      <w:bookmarkStart w:id="608" w:name="__RefHeading___Toc6062972_3381743652"/>
      <w:bookmarkStart w:id="609" w:name="_Toc218"/>
      <w:bookmarkEnd w:id="608"/>
      <w:r>
        <w:rPr/>
        <w:t>1/13</w:t>
      </w:r>
      <w:r>
        <w:rPr>
          <w:rtl w:val="true"/>
        </w:rPr>
        <w:t xml:space="preserve"> </w:t>
      </w:r>
      <w:r>
        <w:rPr>
          <w:rtl w:val="true"/>
        </w:rPr>
        <w:t>الحَثُّ عَلی طَلَبِ الحَلالِ‌</w:t>
      </w:r>
      <w:bookmarkEnd w:id="609"/>
    </w:p>
    <w:p>
      <w:pPr>
        <w:pStyle w:val="BookText"/>
        <w:rPr/>
      </w:pPr>
      <w:r>
        <w:rPr>
          <w:rFonts w:eastAsia="Amiri" w:cs="Amiri" w:ascii="Amiri" w:hAnsi="Amiri"/>
          <w:color w:val="111111"/>
          <w:sz w:val="28"/>
          <w:szCs w:val="28"/>
          <w:lang w:bidi="ar-SA"/>
        </w:rPr>
        <w:t>4124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 عن الحسین بن علیّ 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سَبعونَ باباً،أفضَلُها طَلَبُ الرِّزقِ الحَلالِ</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4221</w:t>
      </w:r>
      <w:r>
        <w:rPr>
          <w:rFonts w:ascii="IRNazanin" w:hAnsi="IRNazanin" w:eastAsia="IRNazanin"/>
          <w:color w:val="111111"/>
          <w:sz w:val="28"/>
          <w:sz w:val="28"/>
          <w:szCs w:val="28"/>
          <w:rtl w:val="true"/>
          <w:lang w:bidi="fa-IR"/>
        </w:rPr>
        <w:t xml:space="preserve">؛ معانی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إسماعیل بن مسلم عن الإمام الصادق عن آبائه علیهم السّلام عنه صلّی اللّه علیه و آله،وفی کشف الخفاء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الدیلمی عن الإمام الحسن علیه السّلام عنه صلّی اللّه علیه و آله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610" w:name="__RefHeading___Toc6062974_3381743652"/>
      <w:bookmarkStart w:id="611" w:name="_Toc219"/>
      <w:bookmarkEnd w:id="610"/>
      <w:r>
        <w:rPr/>
        <w:t>2/13</w:t>
      </w:r>
      <w:r>
        <w:rPr>
          <w:rtl w:val="true"/>
        </w:rPr>
        <w:t xml:space="preserve"> </w:t>
      </w:r>
      <w:r>
        <w:rPr>
          <w:rtl w:val="true"/>
        </w:rPr>
        <w:t>الحَثُّ عَلَی التِّجارَةِ‌</w:t>
      </w:r>
      <w:bookmarkEnd w:id="61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بإسناده عن الحسین بن علیّ عن أبیه علیّ بن أبی طالب علیهما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أعشارِ الرِّزقِ فِی التِّجارَةِ،وَالجُزءُ الباقی فِی السّابِیاءِ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الغَنَمَ</w:t>
      </w:r>
      <w:r>
        <w:rPr>
          <w:rFonts w:eastAsia="Amiri" w:cs="Amiri" w:ascii="Amiri" w:hAnsi="Amiri"/>
          <w:color w:val="111111"/>
          <w:sz w:val="28"/>
          <w:szCs w:val="28"/>
          <w:rtl w:val="true"/>
          <w:lang w:bidi="ar-SA"/>
        </w:rPr>
        <w:t xml:space="preserve">-. </w:t>
      </w:r>
      <w:r>
        <w:rPr>
          <w:rStyle w:val="FootnoteAnchor"/>
          <w:rtl w:val="true"/>
        </w:rPr>
        <w:footnoteReference w:id="653"/>
      </w:r>
      <w:bookmarkStart w:id="612" w:name="pg14260_143101"/>
    </w:p>
    <w:p>
      <w:pPr>
        <w:pStyle w:val="Heading5"/>
        <w:numPr>
          <w:ilvl w:val="4"/>
          <w:numId w:val="1"/>
        </w:numPr>
        <w:rPr/>
      </w:pPr>
      <w:bookmarkStart w:id="613" w:name="__RefHeading___Toc6062976_3381743652"/>
      <w:bookmarkStart w:id="614" w:name="_Toc220"/>
      <w:bookmarkEnd w:id="612"/>
      <w:bookmarkEnd w:id="613"/>
      <w:r>
        <w:rPr/>
        <w:t>3/13</w:t>
      </w:r>
      <w:r>
        <w:rPr>
          <w:rtl w:val="true"/>
        </w:rPr>
        <w:t xml:space="preserve"> </w:t>
      </w:r>
      <w:r>
        <w:rPr>
          <w:rtl w:val="true"/>
        </w:rPr>
        <w:t>بَرَکَةُ التِّجارَةِ‌</w:t>
      </w:r>
      <w:bookmarkEnd w:id="614"/>
    </w:p>
    <w:p>
      <w:pPr>
        <w:pStyle w:val="BookText"/>
        <w:rPr/>
      </w:pPr>
      <w:r>
        <w:rPr>
          <w:rFonts w:eastAsia="Amiri" w:cs="Amiri" w:ascii="Amiri" w:hAnsi="Amiri"/>
          <w:color w:val="111111"/>
          <w:sz w:val="28"/>
          <w:szCs w:val="28"/>
          <w:lang w:bidi="ar-SA"/>
        </w:rPr>
        <w:t>4126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بإسناده عن الحسین عن أبیه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التّاجِرانِ صَدَقا وبَرّا بورِکَ لَهُما،وإذا کَذَبا وخانا لَم یُبارَک لَهُما،وهُما بِالخِیارِ ما لَم یَفتَرِقا،فَإِنِ اختَلَفا فَالقَولُ قَولُ رَبِّ السِّلعَةِ أو یَتَتارَکا</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بن علیّ عن الإمام زین العابدین علیه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615" w:name="__RefHeading___Toc6062978_3381743652"/>
      <w:bookmarkStart w:id="616" w:name="_Toc221"/>
      <w:bookmarkEnd w:id="615"/>
      <w:r>
        <w:rPr/>
        <w:t>4/13</w:t>
      </w:r>
      <w:r>
        <w:rPr>
          <w:rtl w:val="true"/>
        </w:rPr>
        <w:t xml:space="preserve"> </w:t>
      </w:r>
      <w:r>
        <w:rPr>
          <w:rtl w:val="true"/>
        </w:rPr>
        <w:t>المُماکَسَةُ فِی البَیعِ‌</w:t>
      </w:r>
      <w:bookmarkEnd w:id="616"/>
    </w:p>
    <w:p>
      <w:pPr>
        <w:pStyle w:val="BookText"/>
        <w:rPr/>
      </w:pPr>
      <w:r>
        <w:rPr>
          <w:rFonts w:eastAsia="Amiri" w:cs="Amiri" w:ascii="Amiri" w:hAnsi="Amiri"/>
          <w:color w:val="111111"/>
          <w:sz w:val="28"/>
          <w:szCs w:val="28"/>
          <w:lang w:bidi="ar-SA"/>
        </w:rPr>
        <w:t>4127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بغداد عن أبی هشام القنّاد 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أحمِلُ المَتاعَ مِنَ البَصرَةِ إلَی الحُسَینِ بنِ عَلِیِّ بنِ أبی طالِبٍ علیه السّلام،فَکانَ رُبَّما یُماکِسُنی </w:t>
      </w:r>
      <w:r>
        <w:rPr>
          <w:rStyle w:val="FootnoteAnchor"/>
          <w:rtl w:val="true"/>
        </w:rPr>
        <w:footnoteReference w:id="655"/>
      </w:r>
      <w:r>
        <w:rPr>
          <w:rFonts w:ascii="Amiri" w:hAnsi="Amiri" w:eastAsia="Amiri" w:cs="Amiri"/>
          <w:color w:val="111111"/>
          <w:sz w:val="28"/>
          <w:sz w:val="28"/>
          <w:szCs w:val="28"/>
          <w:rtl w:val="true"/>
          <w:lang w:bidi="ar-SA"/>
        </w:rPr>
        <w:t>فیهِ،فَلَعَلّی لا أقومُ مِن عِندِهِ حَتّی یَهَبَ عامَّتَهُ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اللّهِ،أجیئُکَ بِالمَتاعِ مِنَ البَصرَةِ تُماکِسُنی فیهِ،فَلَعَلّی لا أقومُ حَتّی تَهَبَ عامَّتَهُ؟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أبی حَدَّثَنی یَرفَعُ الحَدیثَ إلَی النَّبِیِّ صلّی اللّه علیه و آله،أنَّهُ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المَغبونُ </w:t>
      </w:r>
      <w:r>
        <w:rPr>
          <w:rStyle w:val="FootnoteAnchor"/>
          <w:rtl w:val="true"/>
        </w:rPr>
        <w:footnoteReference w:id="656"/>
      </w:r>
      <w:r>
        <w:rPr>
          <w:rFonts w:ascii="Amiri" w:hAnsi="Amiri" w:eastAsia="Amiri" w:cs="Amiri"/>
          <w:color w:val="111111"/>
          <w:sz w:val="28"/>
          <w:sz w:val="28"/>
          <w:szCs w:val="28"/>
          <w:rtl w:val="true"/>
          <w:lang w:bidi="ar-SA"/>
        </w:rPr>
        <w:t>لا مَحمودٌ ولا مَأجورٌ</w:t>
      </w:r>
      <w:r>
        <w:rPr>
          <w:rFonts w:eastAsia="Amiri" w:cs="Amiri" w:ascii="Amiri" w:hAnsi="Amiri"/>
          <w:color w:val="111111"/>
          <w:sz w:val="28"/>
          <w:szCs w:val="28"/>
          <w:rtl w:val="true"/>
          <w:lang w:bidi="ar-SA"/>
        </w:rPr>
        <w:t xml:space="preserve">. </w:t>
      </w:r>
      <w:r>
        <w:rPr>
          <w:rStyle w:val="FootnoteAnchor"/>
          <w:rtl w:val="true"/>
        </w:rPr>
        <w:footnoteReference w:id="657"/>
      </w:r>
      <w:bookmarkStart w:id="617" w:name="pg14260_143102"/>
    </w:p>
    <w:p>
      <w:pPr>
        <w:pStyle w:val="Heading5"/>
        <w:numPr>
          <w:ilvl w:val="4"/>
          <w:numId w:val="1"/>
        </w:numPr>
        <w:rPr/>
      </w:pPr>
      <w:bookmarkStart w:id="618" w:name="__RefHeading___Toc6062980_3381743652"/>
      <w:bookmarkStart w:id="619" w:name="_Toc222"/>
      <w:bookmarkEnd w:id="617"/>
      <w:bookmarkEnd w:id="618"/>
      <w:r>
        <w:rPr/>
        <w:t>5/13</w:t>
      </w:r>
      <w:r>
        <w:rPr>
          <w:rtl w:val="true"/>
        </w:rPr>
        <w:t xml:space="preserve"> </w:t>
      </w:r>
      <w:r>
        <w:rPr>
          <w:rtl w:val="true"/>
        </w:rPr>
        <w:t>خَیرُ المالِ‌</w:t>
      </w:r>
      <w:bookmarkEnd w:id="619"/>
    </w:p>
    <w:p>
      <w:pPr>
        <w:pStyle w:val="BookText"/>
        <w:rPr/>
      </w:pPr>
      <w:r>
        <w:rPr>
          <w:rFonts w:eastAsia="Amiri" w:cs="Amiri" w:ascii="Amiri" w:hAnsi="Amiri"/>
          <w:color w:val="111111"/>
          <w:sz w:val="28"/>
          <w:szCs w:val="28"/>
          <w:lang w:bidi="ar-SA"/>
        </w:rPr>
        <w:t>4128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 بإسناده عن الحسین عن أبیه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المالِ سِکَّةٌ </w:t>
      </w:r>
      <w:r>
        <w:rPr>
          <w:rStyle w:val="FootnoteAnchor"/>
          <w:rtl w:val="true"/>
        </w:rPr>
        <w:footnoteReference w:id="6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سِکَّة مأبورة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السِّکَّةُ الطریقة المصطفّةُ من النخل،والمأبورة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الملقَّحةُ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مَأبورَةٌ،ومُهرَةٌ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مَأمورَةٌ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0" w:name="pg14260_143104"/>
      <w:bookmarkStart w:id="621" w:name="pg14260_143104"/>
      <w:bookmarkEnd w:id="621"/>
    </w:p>
    <w:p>
      <w:pPr>
        <w:pStyle w:val="Heading4"/>
        <w:numPr>
          <w:ilvl w:val="3"/>
          <w:numId w:val="1"/>
        </w:numPr>
        <w:rPr/>
      </w:pPr>
      <w:bookmarkStart w:id="622" w:name="pg14260_143104"/>
      <w:bookmarkStart w:id="623" w:name="__RefHeading___Toc6062982_3381743652"/>
      <w:bookmarkStart w:id="624" w:name="_Toc223"/>
      <w:bookmarkEnd w:id="622"/>
      <w:bookmarkEnd w:id="623"/>
      <w:r>
        <w:rPr>
          <w:rtl w:val="true"/>
        </w:rPr>
        <w:t>الفَصلُ الرّابِعَ عَشَرَ</w:t>
      </w:r>
      <w:r>
        <w:rPr>
          <w:rtl w:val="true"/>
        </w:rPr>
        <w:t>:</w:t>
      </w:r>
      <w:r>
        <w:rPr>
          <w:rtl w:val="true"/>
        </w:rPr>
        <w:t>الإنفاق</w:t>
      </w:r>
      <w:bookmarkEnd w:id="624"/>
    </w:p>
    <w:p>
      <w:pPr>
        <w:pStyle w:val="Heading5"/>
        <w:numPr>
          <w:ilvl w:val="4"/>
          <w:numId w:val="1"/>
        </w:numPr>
        <w:rPr/>
      </w:pPr>
      <w:bookmarkStart w:id="625" w:name="__RefHeading___Toc6062984_3381743652"/>
      <w:bookmarkStart w:id="626" w:name="_Toc224"/>
      <w:bookmarkEnd w:id="625"/>
      <w:r>
        <w:rPr/>
        <w:t>1/14</w:t>
      </w:r>
      <w:r>
        <w:rPr>
          <w:rtl w:val="true"/>
        </w:rPr>
        <w:t xml:space="preserve"> </w:t>
      </w:r>
      <w:r>
        <w:rPr>
          <w:rtl w:val="true"/>
        </w:rPr>
        <w:t>الحَثُّ عَلَی الإِنفاقِ‌</w:t>
      </w:r>
      <w:bookmarkEnd w:id="626"/>
    </w:p>
    <w:p>
      <w:pPr>
        <w:pStyle w:val="BookText"/>
        <w:rPr/>
      </w:pPr>
      <w:r>
        <w:rPr>
          <w:rFonts w:eastAsia="Amiri" w:cs="Amiri" w:ascii="Amiri" w:hAnsi="Amiri"/>
          <w:color w:val="111111"/>
          <w:sz w:val="28"/>
          <w:szCs w:val="28"/>
          <w:lang w:bidi="ar-SA"/>
        </w:rPr>
        <w:t>4129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عَلِیٍّ علیه السّلام أنَّ سائِلاً کانَ یَسأَلُ یَوماً 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ما یَقولُ؟قالوا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لا،یَابنَ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رَسولُکُم،إن أعطَیتُمونی شَیئاً أخَذتُهُ وحَمَلتُهُ إلی هُناکَ،وإلّا أرِدُ إلَیهِ وکَفّی صِفرٌ </w:t>
      </w:r>
      <w:r>
        <w:rPr>
          <w:rStyle w:val="FootnoteAnchor"/>
          <w:rtl w:val="true"/>
        </w:rPr>
        <w:footnoteReference w:id="6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27" w:name="__RefHeading___Toc6062986_3381743652"/>
      <w:bookmarkStart w:id="628" w:name="_Toc225"/>
      <w:bookmarkEnd w:id="627"/>
      <w:r>
        <w:rPr/>
        <w:t>2/14</w:t>
      </w:r>
      <w:r>
        <w:rPr>
          <w:rtl w:val="true"/>
        </w:rPr>
        <w:t xml:space="preserve"> </w:t>
      </w:r>
      <w:r>
        <w:rPr>
          <w:rtl w:val="true"/>
        </w:rPr>
        <w:t>کُل مالَکَ قَبلَ أن یَأکُلَکَ‌</w:t>
      </w:r>
      <w:bookmarkEnd w:id="62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الناظر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إن لَم یَکُن لَکَ کُنتَ لَهُ،فَلا تُبقِ عَلَیهِ فَإِنَّهُ لا یَبقی عَلَیکَ،وکُلهُ قَبلَ أن یَأکُلَکَ </w:t>
      </w:r>
      <w:r>
        <w:rPr>
          <w:rFonts w:eastAsia="Amiri" w:cs="Amiri" w:ascii="Amiri" w:hAnsi="Amiri"/>
          <w:color w:val="111111"/>
          <w:sz w:val="28"/>
          <w:szCs w:val="28"/>
          <w:rtl w:val="true"/>
          <w:lang w:bidi="ar-SA"/>
        </w:rPr>
        <w:t xml:space="preserve">! </w:t>
      </w:r>
      <w:r>
        <w:rPr>
          <w:rStyle w:val="FootnoteAnchor"/>
          <w:rtl w:val="true"/>
        </w:rPr>
        <w:footnoteReference w:id="660"/>
      </w:r>
      <w:bookmarkStart w:id="629" w:name="pg14260_143105"/>
    </w:p>
    <w:p>
      <w:pPr>
        <w:pStyle w:val="Heading5"/>
        <w:numPr>
          <w:ilvl w:val="4"/>
          <w:numId w:val="1"/>
        </w:numPr>
        <w:rPr/>
      </w:pPr>
      <w:bookmarkStart w:id="630" w:name="__RefHeading___Toc6062988_3381743652"/>
      <w:bookmarkStart w:id="631" w:name="_Toc226"/>
      <w:bookmarkEnd w:id="629"/>
      <w:bookmarkEnd w:id="630"/>
      <w:r>
        <w:rPr/>
        <w:t>3/14</w:t>
      </w:r>
      <w:r>
        <w:rPr>
          <w:rtl w:val="true"/>
        </w:rPr>
        <w:t xml:space="preserve"> </w:t>
      </w:r>
      <w:r>
        <w:rPr>
          <w:rtl w:val="true"/>
        </w:rPr>
        <w:t>عاقِبَةُ البُخلِ فی طاعَةِ اللّهِ عزوجل</w:t>
      </w:r>
      <w:bookmarkEnd w:id="631"/>
    </w:p>
    <w:p>
      <w:pPr>
        <w:pStyle w:val="BookText"/>
        <w:rPr/>
      </w:pP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الذریّة الطاهرة بإسناده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ولا أمَةٍ یَقتُرُ </w:t>
      </w:r>
      <w:r>
        <w:rPr>
          <w:rStyle w:val="FootnoteAnchor"/>
          <w:rtl w:val="true"/>
        </w:rPr>
        <w:footnoteReference w:id="6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قَتَرَ علی عِیاله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ضَیَّق علیهم فی النَّفَقَة،وکذلک التقتیر والإقتار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بِنَفَقَةٍ یُنفِقُها فیما یُرضِی اللّهَ،إلّاأنفَقَ أضعافَها فی سَخَطِ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32" w:name="__RefHeading___Toc6062990_3381743652"/>
      <w:bookmarkStart w:id="633" w:name="_Toc227"/>
      <w:bookmarkEnd w:id="632"/>
      <w:r>
        <w:rPr/>
        <w:t>4/14</w:t>
      </w:r>
      <w:r>
        <w:rPr>
          <w:rtl w:val="true"/>
        </w:rPr>
        <w:t xml:space="preserve"> </w:t>
      </w:r>
      <w:r>
        <w:rPr>
          <w:rtl w:val="true"/>
        </w:rPr>
        <w:t>أولَی النّاسِ بِالإِنفاقِ‌</w:t>
      </w:r>
      <w:bookmarkEnd w:id="63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 عن حسن بن علیّ الجلال عن جدّه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بِمَن تَعولُ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اُمَّکَ وأباکَ واُختَکَ وأخاکَ،ثُمَّ أدناکَ فَأَدناکَ</w:t>
      </w:r>
      <w:r>
        <w:rPr>
          <w:rFonts w:eastAsia="Amiri" w:cs="Amiri" w:ascii="Amiri" w:hAnsi="Amiri"/>
          <w:color w:val="111111"/>
          <w:sz w:val="28"/>
          <w:szCs w:val="28"/>
          <w:rtl w:val="true"/>
          <w:lang w:bidi="ar-SA"/>
        </w:rPr>
        <w:t xml:space="preserve">. </w:t>
      </w:r>
      <w:r>
        <w:rPr>
          <w:rStyle w:val="FootnoteAnchor"/>
          <w:rtl w:val="true"/>
        </w:rPr>
        <w:footnoteReference w:id="662"/>
      </w:r>
      <w:bookmarkStart w:id="634" w:name="pg14260_143106"/>
    </w:p>
    <w:p>
      <w:pPr>
        <w:pStyle w:val="Heading3"/>
        <w:numPr>
          <w:ilvl w:val="2"/>
          <w:numId w:val="1"/>
        </w:numPr>
        <w:rPr/>
      </w:pPr>
      <w:bookmarkStart w:id="635" w:name="__RefHeading___Toc6062992_3381743652"/>
      <w:bookmarkStart w:id="636" w:name="_Toc228"/>
      <w:bookmarkEnd w:id="634"/>
      <w:bookmarkEnd w:id="635"/>
      <w:r>
        <w:rPr>
          <w:rtl w:val="true"/>
        </w:rPr>
        <w:t>البابُ الخامِسُ</w:t>
      </w:r>
      <w:r>
        <w:rPr>
          <w:rtl w:val="true"/>
        </w:rPr>
        <w:t>:</w:t>
      </w:r>
      <w:r>
        <w:rPr>
          <w:rtl w:val="true"/>
        </w:rPr>
        <w:t>الحکم الأخلاقیّة والعملیّة</w:t>
      </w:r>
      <w:bookmarkEnd w:id="636"/>
    </w:p>
    <w:p>
      <w:pPr>
        <w:pStyle w:val="Heading4"/>
        <w:numPr>
          <w:ilvl w:val="3"/>
          <w:numId w:val="1"/>
        </w:numPr>
        <w:rPr/>
      </w:pPr>
      <w:bookmarkStart w:id="637" w:name="__RefHeading___Toc6062994_3381743652"/>
      <w:bookmarkStart w:id="638" w:name="_Toc229"/>
      <w:bookmarkEnd w:id="637"/>
      <w:r>
        <w:rPr>
          <w:rtl w:val="true"/>
        </w:rPr>
        <w:t>الفَصلُ الأَوَّلُ</w:t>
      </w:r>
      <w:r>
        <w:rPr>
          <w:rtl w:val="true"/>
        </w:rPr>
        <w:t>:</w:t>
      </w:r>
      <w:r>
        <w:rPr>
          <w:rtl w:val="true"/>
        </w:rPr>
        <w:t>محاسن الأخلاق</w:t>
      </w:r>
      <w:bookmarkEnd w:id="638"/>
    </w:p>
    <w:p>
      <w:pPr>
        <w:pStyle w:val="Heading5"/>
        <w:numPr>
          <w:ilvl w:val="4"/>
          <w:numId w:val="1"/>
        </w:numPr>
        <w:rPr/>
      </w:pPr>
      <w:bookmarkStart w:id="639" w:name="__RefHeading___Toc6062996_3381743652"/>
      <w:bookmarkStart w:id="640" w:name="_Toc230"/>
      <w:bookmarkEnd w:id="639"/>
      <w:r>
        <w:rPr/>
        <w:t>1/1</w:t>
      </w:r>
      <w:r>
        <w:rPr>
          <w:rtl w:val="true"/>
        </w:rPr>
        <w:t xml:space="preserve"> </w:t>
      </w:r>
      <w:r>
        <w:rPr>
          <w:rtl w:val="true"/>
        </w:rPr>
        <w:t>حُسنُ الخُلُقِ‌</w:t>
      </w:r>
      <w:bookmarkEnd w:id="640"/>
    </w:p>
    <w:p>
      <w:pPr>
        <w:pStyle w:val="BookText"/>
        <w:rPr/>
      </w:pPr>
      <w:r>
        <w:rPr>
          <w:rFonts w:eastAsia="Amiri" w:cs="Amiri" w:ascii="Amiri" w:hAnsi="Amiri"/>
          <w:color w:val="111111"/>
          <w:sz w:val="28"/>
          <w:szCs w:val="28"/>
          <w:lang w:bidi="ar-SA"/>
        </w:rPr>
        <w:t>4133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الیعقوبی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الحَسَنُ عِبادَةٌ</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الدرّ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نافِسوا فِی المَکارِمِ،وسارِعوا فِی المَغانِمِ</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eastAsia="Amiri" w:cs="Amiri" w:ascii="Amiri" w:hAnsi="Amiri"/>
          <w:color w:val="111111"/>
          <w:sz w:val="28"/>
          <w:szCs w:val="28"/>
          <w:lang w:bidi="ar-SA"/>
        </w:rPr>
        <w:t>4135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بإسناده عن الحسین بن علیّ عن أبیه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النَّبِیَّ صلّی اللّه علیه و آله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بُعِثتُ بِمَکارِمِ الأَخلاقِ ومَحاسِنِها</w:t>
      </w:r>
      <w:r>
        <w:rPr>
          <w:rFonts w:eastAsia="Amiri" w:cs="Amiri" w:ascii="Amiri" w:hAnsi="Amiri"/>
          <w:color w:val="111111"/>
          <w:sz w:val="28"/>
          <w:szCs w:val="28"/>
          <w:rtl w:val="true"/>
          <w:lang w:bidi="ar-SA"/>
        </w:rPr>
        <w:t xml:space="preserve">. </w:t>
      </w:r>
      <w:r>
        <w:rPr>
          <w:rStyle w:val="FootnoteAnchor"/>
          <w:rtl w:val="true"/>
        </w:rPr>
        <w:footnoteReference w:id="665"/>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 عن فاطمة بنت الحسین عن أبیها عن امّه فاطمة علیها السّلام ابنة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خِیارُکُم ألیَنُکُم مَناکِبَ،وأکرَمُهُم لِنِسائِهِم</w:t>
      </w:r>
      <w:r>
        <w:rPr>
          <w:rFonts w:eastAsia="Amiri" w:cs="Amiri" w:ascii="Amiri" w:hAnsi="Amiri"/>
          <w:color w:val="111111"/>
          <w:sz w:val="28"/>
          <w:szCs w:val="28"/>
          <w:rtl w:val="true"/>
          <w:lang w:bidi="ar-SA"/>
        </w:rPr>
        <w:t xml:space="preserve">. </w:t>
      </w:r>
      <w:r>
        <w:rPr>
          <w:rStyle w:val="FootnoteAnchor"/>
          <w:rtl w:val="true"/>
        </w:rPr>
        <w:footnoteReference w:id="666"/>
      </w:r>
      <w:bookmarkStart w:id="641" w:name="pg14260_143107"/>
    </w:p>
    <w:p>
      <w:pPr>
        <w:pStyle w:val="Heading5"/>
        <w:numPr>
          <w:ilvl w:val="4"/>
          <w:numId w:val="1"/>
        </w:numPr>
        <w:rPr/>
      </w:pPr>
      <w:bookmarkStart w:id="642" w:name="__RefHeading___Toc6062998_3381743652"/>
      <w:bookmarkStart w:id="643" w:name="_Toc231"/>
      <w:bookmarkEnd w:id="641"/>
      <w:bookmarkEnd w:id="642"/>
      <w:r>
        <w:rPr/>
        <w:t>2/1</w:t>
      </w:r>
      <w:r>
        <w:rPr>
          <w:rtl w:val="true"/>
        </w:rPr>
        <w:t xml:space="preserve"> </w:t>
      </w:r>
      <w:r>
        <w:rPr>
          <w:rtl w:val="true"/>
        </w:rPr>
        <w:t>الصِّدقُ‌</w:t>
      </w:r>
      <w:bookmarkEnd w:id="643"/>
    </w:p>
    <w:p>
      <w:pPr>
        <w:pStyle w:val="BookText"/>
        <w:rPr/>
      </w:pPr>
      <w:r>
        <w:rPr>
          <w:rFonts w:eastAsia="Amiri" w:cs="Amiri" w:ascii="Amiri" w:hAnsi="Amiri"/>
          <w:color w:val="111111"/>
          <w:sz w:val="28"/>
          <w:szCs w:val="28"/>
          <w:lang w:bidi="ar-SA"/>
        </w:rPr>
        <w:t>4137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الیعقوبی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عِزٌّ</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بإسناده عن الحسین بن علیّ عن سیّد الأوصیاء علیّ بن أبی طالب علیهما السّلام عن سیّد الأنبیاء 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تَنظُروا إلی کَثرَةِ صَلاتِهِم وصَومِهِم،وکَثرَةِ الحَجِّ وَالمَعروفِ وطَنطَنَتِهِم </w:t>
      </w:r>
      <w:r>
        <w:rPr>
          <w:rStyle w:val="FootnoteAnchor"/>
          <w:rtl w:val="true"/>
        </w:rPr>
        <w:footnoteReference w:id="668"/>
      </w:r>
      <w:r>
        <w:rPr>
          <w:rFonts w:ascii="Amiri" w:hAnsi="Amiri" w:eastAsia="Amiri" w:cs="Amiri"/>
          <w:color w:val="111111"/>
          <w:sz w:val="28"/>
          <w:sz w:val="28"/>
          <w:szCs w:val="28"/>
          <w:rtl w:val="true"/>
          <w:lang w:bidi="ar-SA"/>
        </w:rPr>
        <w:t>بِاللَّیلِ،ولکِنِ انظُروا إلی صِدقِ الحَدیثِ وأداءِ الأَمانَةِ</w:t>
      </w:r>
      <w:r>
        <w:rPr>
          <w:rFonts w:eastAsia="Amiri" w:cs="Amiri" w:ascii="Amiri" w:hAnsi="Amiri"/>
          <w:color w:val="111111"/>
          <w:sz w:val="28"/>
          <w:szCs w:val="28"/>
          <w:rtl w:val="true"/>
          <w:lang w:bidi="ar-SA"/>
        </w:rPr>
        <w:t xml:space="preserve">. </w:t>
      </w:r>
      <w:r>
        <w:rPr>
          <w:rStyle w:val="FootnoteAnchor"/>
          <w:rtl w:val="true"/>
        </w:rPr>
        <w:footnoteReference w:id="669"/>
      </w:r>
    </w:p>
    <w:p>
      <w:pPr>
        <w:pStyle w:val="Heading5"/>
        <w:numPr>
          <w:ilvl w:val="4"/>
          <w:numId w:val="1"/>
        </w:numPr>
        <w:rPr/>
      </w:pPr>
      <w:bookmarkStart w:id="644" w:name="__RefHeading___Toc6063000_3381743652"/>
      <w:bookmarkStart w:id="645" w:name="_Toc232"/>
      <w:bookmarkEnd w:id="644"/>
      <w:r>
        <w:rPr/>
        <w:t>3/1</w:t>
      </w:r>
      <w:r>
        <w:rPr>
          <w:rtl w:val="true"/>
        </w:rPr>
        <w:t xml:space="preserve"> </w:t>
      </w:r>
      <w:r>
        <w:rPr>
          <w:rtl w:val="true"/>
        </w:rPr>
        <w:t>الأَمانَةُ‌</w:t>
      </w:r>
      <w:bookmarkEnd w:id="645"/>
    </w:p>
    <w:p>
      <w:pPr>
        <w:pStyle w:val="BookText"/>
        <w:rPr/>
      </w:pPr>
      <w:r>
        <w:rPr>
          <w:rFonts w:eastAsia="Amiri" w:cs="Amiri" w:ascii="Amiri" w:hAnsi="Amiri"/>
          <w:color w:val="111111"/>
          <w:sz w:val="28"/>
          <w:szCs w:val="28"/>
          <w:lang w:bidi="ar-SA"/>
        </w:rPr>
        <w:t>4139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الناظر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الأَمینُ آمِنٌ،وَالبَریءُ جَریءٌ،وَالخائِنُ خائِفٌ، وَالمُسیءُ مُستَوحِشٌ</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eastAsia="Amiri" w:cs="Amiri" w:ascii="Amiri" w:hAnsi="Amiri"/>
          <w:color w:val="111111"/>
          <w:sz w:val="28"/>
          <w:szCs w:val="28"/>
          <w:lang w:bidi="ar-SA"/>
        </w:rPr>
        <w:t>4140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الیعقوبی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أمانَةٌ</w:t>
      </w:r>
      <w:r>
        <w:rPr>
          <w:rFonts w:eastAsia="Amiri" w:cs="Amiri" w:ascii="Amiri" w:hAnsi="Amiri"/>
          <w:color w:val="111111"/>
          <w:sz w:val="28"/>
          <w:szCs w:val="28"/>
          <w:rtl w:val="true"/>
          <w:lang w:bidi="ar-SA"/>
        </w:rPr>
        <w:t xml:space="preserve">. </w:t>
      </w:r>
      <w:r>
        <w:rPr>
          <w:rStyle w:val="FootnoteAnchor"/>
          <w:rtl w:val="true"/>
        </w:rPr>
        <w:footnoteReference w:id="671"/>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بإسناده عن الحسین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المَجالِسُ بِالأَمانَةِ، ولا یَحِلُّ لِمُؤمِنٍ أن یَأثُرَ </w:t>
      </w:r>
      <w:r>
        <w:rPr>
          <w:rStyle w:val="FootnoteAnchor"/>
          <w:rtl w:val="true"/>
        </w:rPr>
        <w:footnoteReference w:id="672"/>
      </w:r>
      <w:r>
        <w:rPr>
          <w:rFonts w:ascii="Amiri" w:hAnsi="Amiri" w:eastAsia="Amiri" w:cs="Amiri"/>
          <w:color w:val="111111"/>
          <w:sz w:val="28"/>
          <w:sz w:val="28"/>
          <w:szCs w:val="28"/>
          <w:rtl w:val="true"/>
          <w:lang w:bidi="ar-SA"/>
        </w:rPr>
        <w:t>عَن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أخیهِ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قَبیحاً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646" w:name="pg14260_143108"/>
    </w:p>
    <w:p>
      <w:pPr>
        <w:pStyle w:val="Heading5"/>
        <w:numPr>
          <w:ilvl w:val="4"/>
          <w:numId w:val="1"/>
        </w:numPr>
        <w:rPr/>
      </w:pPr>
      <w:bookmarkStart w:id="647" w:name="__RefHeading___Toc6063002_3381743652"/>
      <w:bookmarkStart w:id="648" w:name="_Toc233"/>
      <w:bookmarkEnd w:id="646"/>
      <w:bookmarkEnd w:id="647"/>
      <w:r>
        <w:rPr/>
        <w:t>4/1</w:t>
      </w:r>
      <w:r>
        <w:rPr>
          <w:rtl w:val="true"/>
        </w:rPr>
        <w:t xml:space="preserve"> </w:t>
      </w:r>
      <w:r>
        <w:rPr>
          <w:rtl w:val="true"/>
        </w:rPr>
        <w:t>الحُرِّیَّةُ‌</w:t>
      </w:r>
      <w:bookmarkEnd w:id="648"/>
    </w:p>
    <w:p>
      <w:pPr>
        <w:pStyle w:val="BookText"/>
        <w:rPr/>
      </w:pP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مَصرَعِ الحُرِّ بنِ یَزیدَ الرِّیاحِیِّ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إلَی الحُسَینِ علیه السّلام،فَجَعَلَ یَمسَحُ التُّرابَ عَن وَجهِهِ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الحُرُّ کَما سَمَّتکَ امُّکَ؛حُرٌّ فِی الدُّنیا وحُرٌّ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المعقوفین سقط من المصدر،ولا یصحّ السیاق بدونه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إلَی البِرازِ،فَلَم یَزَل یَقتُلُ کُلَّ مَن خَرَجَ إلَیهِ مِن عُیونِ الرِّجالِ،حَتّی قَتَلَ مِنهُم مَقتَلَةً عَظیمَةً،قالَ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وتَقَدَّمَ الشِّمرُ بنُ ذِی الجَوشَنِ لَعَنَهُ اللّهُ فی قَبیلَةٍ عَظیمَةٍ،فَقاتَلَهُمُ الحُسَینُ بِأَجمَعِهِم وقاتَلوهُ،حَتّی حالوا بَینَهُ وبَینَ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 بِهِمُ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وَیحَکُم یا شیعَةَ آلِ أبی سُفیانَ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یَکُن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 xml:space="preserve">دینٌ،وکُنتُم لا تَخافونَ المَعادَ،فَکونوا أحراراً فی دُنیاکُم هذِهِ،وَارجِعوا إلی أحسابِکُم إن کُنتُم عُرباً </w:t>
      </w:r>
      <w:r>
        <w:rPr>
          <w:rStyle w:val="FootnoteAnchor"/>
          <w:rtl w:val="true"/>
        </w:rPr>
        <w:footnoteReference w:id="675"/>
      </w:r>
      <w:r>
        <w:rPr>
          <w:rFonts w:ascii="Amiri" w:hAnsi="Amiri" w:eastAsia="Amiri" w:cs="Amiri"/>
          <w:color w:val="111111"/>
          <w:sz w:val="28"/>
          <w:sz w:val="28"/>
          <w:szCs w:val="28"/>
          <w:rtl w:val="true"/>
          <w:lang w:bidi="ar-SA"/>
        </w:rPr>
        <w:t>کَما تَزعُمونَ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 الشِّمرُ بنُ ذِی الجَوشَنِ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تَقولُ یا حُسَینُ؟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الَّذی اقاتِلُکُم،وتُقاتِلُونّی،وَالنِّساءُ لَیسَ لَکُم عَلَیهِنَّ جُناحٌ، فَامنَعوا عُتاتَکُم وطُغاتَکُم وجُهّالَکُم عَنِ التَّعَرُّضِ لِحَرَمی مادُمتُ حَیّاً</w:t>
      </w:r>
      <w:r>
        <w:rPr>
          <w:rFonts w:eastAsia="Amiri" w:cs="Amiri" w:ascii="Amiri" w:hAnsi="Amiri"/>
          <w:color w:val="111111"/>
          <w:sz w:val="28"/>
          <w:szCs w:val="28"/>
          <w:rtl w:val="true"/>
          <w:lang w:bidi="ar-SA"/>
        </w:rPr>
        <w:t xml:space="preserve">. </w:t>
      </w:r>
      <w:bookmarkStart w:id="649" w:name="pg14260_143109"/>
    </w:p>
    <w:p>
      <w:pPr>
        <w:pStyle w:val="BookText"/>
        <w:rPr/>
      </w:pPr>
      <w:bookmarkEnd w:id="649"/>
      <w:r>
        <w:rPr>
          <w:rFonts w:ascii="Amiri" w:hAnsi="Amiri" w:eastAsia="Amiri" w:cs="Amiri"/>
          <w:color w:val="111111"/>
          <w:sz w:val="28"/>
          <w:sz w:val="28"/>
          <w:szCs w:val="28"/>
          <w:rtl w:val="true"/>
          <w:lang w:bidi="ar-SA"/>
        </w:rPr>
        <w:t>فَقالَ الشِّمرُ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ذلِکَ یَابنَ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صاحَ الشِّمرُ بِأَصحابِهِ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إلَیکُم عَن حَریمِ الرَّجُلِ،وَاقصِدوهُ فی نَفسِهِ،فَلَعَمری إنَّهُ لَکُفؤٌ کَریمٌ</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650" w:name="__RefHeading___Toc6063004_3381743652"/>
      <w:bookmarkStart w:id="651" w:name="_Toc234"/>
      <w:bookmarkEnd w:id="650"/>
      <w:r>
        <w:rPr/>
        <w:t>5/1</w:t>
      </w:r>
      <w:r>
        <w:rPr>
          <w:rtl w:val="true"/>
        </w:rPr>
        <w:t xml:space="preserve"> </w:t>
      </w:r>
      <w:r>
        <w:rPr>
          <w:rtl w:val="true"/>
        </w:rPr>
        <w:t>الحِلمُ‌</w:t>
      </w:r>
      <w:bookmarkEnd w:id="651"/>
    </w:p>
    <w:p>
      <w:pPr>
        <w:pStyle w:val="BookText"/>
        <w:rPr/>
      </w:pPr>
      <w:r>
        <w:rPr>
          <w:rFonts w:eastAsia="Amiri" w:cs="Amiri" w:ascii="Amiri" w:hAnsi="Amiri"/>
          <w:color w:val="111111"/>
          <w:sz w:val="28"/>
          <w:szCs w:val="28"/>
          <w:lang w:bidi="ar-SA"/>
        </w:rPr>
        <w:t>4144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الدرّ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الحِلمَ زینَةٌ</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eastAsia="Amiri" w:cs="Amiri" w:ascii="Amiri" w:hAnsi="Amiri"/>
          <w:color w:val="111111"/>
          <w:sz w:val="28"/>
          <w:szCs w:val="28"/>
          <w:lang w:bidi="ar-SA"/>
        </w:rPr>
        <w:t>4145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بإسناده عن الحسین بن علیّ عن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نَفسی بِیَدِهِ،ما جُمِعَ شَیءٌ إلی شَیءٍ أفضَلُ مِن حِلمٍ إلی عِلمٍ</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eastAsia="Amiri" w:cs="Amiri" w:ascii="Amiri" w:hAnsi="Amiri"/>
          <w:color w:val="111111"/>
          <w:sz w:val="28"/>
          <w:szCs w:val="28"/>
          <w:lang w:bidi="ar-SA"/>
        </w:rPr>
        <w:t>4146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مشکاة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مَا الحِلمُ؟قالَ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کَظمُ الغَیظِ، ومَلکُ النَّفسِ</w:t>
      </w:r>
      <w:r>
        <w:rPr>
          <w:rFonts w:eastAsia="Amiri" w:cs="Amiri" w:ascii="Amiri" w:hAnsi="Amiri"/>
          <w:color w:val="111111"/>
          <w:sz w:val="28"/>
          <w:szCs w:val="28"/>
          <w:rtl w:val="true"/>
          <w:lang w:bidi="ar-SA"/>
        </w:rPr>
        <w:t xml:space="preserve">. </w:t>
      </w:r>
      <w:r>
        <w:rPr>
          <w:rStyle w:val="FootnoteAnchor"/>
          <w:rtl w:val="true"/>
        </w:rPr>
        <w:footnoteReference w:id="679"/>
      </w:r>
    </w:p>
    <w:p>
      <w:pPr>
        <w:pStyle w:val="Heading5"/>
        <w:numPr>
          <w:ilvl w:val="4"/>
          <w:numId w:val="1"/>
        </w:numPr>
        <w:rPr/>
      </w:pPr>
      <w:bookmarkStart w:id="652" w:name="__RefHeading___Toc6063006_3381743652"/>
      <w:bookmarkStart w:id="653" w:name="_Toc235"/>
      <w:bookmarkEnd w:id="652"/>
      <w:r>
        <w:rPr/>
        <w:t>6/1</w:t>
      </w:r>
      <w:r>
        <w:rPr>
          <w:rtl w:val="true"/>
        </w:rPr>
        <w:t xml:space="preserve"> </w:t>
      </w:r>
      <w:r>
        <w:rPr>
          <w:rtl w:val="true"/>
        </w:rPr>
        <w:t>الرِّفقُ‌</w:t>
      </w:r>
      <w:bookmarkEnd w:id="65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الیعقوبی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الحُسَینَ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الرِّفقُ لُبٌّ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1"/>
      </w:r>
      <w:bookmarkStart w:id="654" w:name="pg14260_143110"/>
    </w:p>
    <w:p>
      <w:pPr>
        <w:pStyle w:val="BookText"/>
        <w:rPr/>
      </w:pPr>
      <w:bookmarkEnd w:id="654"/>
      <w:r>
        <w:rPr>
          <w:rFonts w:eastAsia="IRNazanin" w:cs="IRNazanin"/>
          <w:color w:val="111111"/>
          <w:sz w:val="28"/>
          <w:szCs w:val="28"/>
          <w:lang w:bidi="fa-IR"/>
        </w:rPr>
        <w:t>4148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 عن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أحجَمَ </w:t>
      </w:r>
      <w:r>
        <w:rPr>
          <w:rStyle w:val="FootnoteAnchor"/>
          <w:rtl w:val="true"/>
        </w:rPr>
        <w:footnoteReference w:id="6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أحْجَمَ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نَکَصُوا وتَأخَّروا وتَهیَّبوا 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الرَّأیِ وعَیِیَت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الحِیَلُ،کانَ الرِّفقُ مِفتاحَهُ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55" w:name="__RefHeading___Toc6063008_3381743652"/>
      <w:bookmarkStart w:id="656" w:name="_Toc236"/>
      <w:bookmarkEnd w:id="655"/>
      <w:r>
        <w:rPr/>
        <w:t>7/1</w:t>
      </w:r>
      <w:r>
        <w:rPr>
          <w:rtl w:val="true"/>
        </w:rPr>
        <w:t xml:space="preserve"> </w:t>
      </w:r>
      <w:r>
        <w:rPr>
          <w:rtl w:val="true"/>
        </w:rPr>
        <w:t>العَفوُ</w:t>
      </w:r>
      <w:bookmarkEnd w:id="656"/>
    </w:p>
    <w:p>
      <w:pPr>
        <w:pStyle w:val="BookText"/>
        <w:rPr/>
      </w:pPr>
      <w:r>
        <w:rPr>
          <w:rFonts w:eastAsia="Amiri" w:cs="Amiri" w:ascii="Amiri" w:hAnsi="Amiri"/>
          <w:color w:val="111111"/>
          <w:sz w:val="28"/>
          <w:szCs w:val="28"/>
          <w:lang w:bidi="ar-SA"/>
        </w:rPr>
        <w:t>4149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الدرّ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أعفَی النّاسِ مَن عَفا عَن قُدرَةٍ</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eastAsia="Amiri" w:cs="Amiri" w:ascii="Amiri" w:hAnsi="Amiri"/>
          <w:color w:val="111111"/>
          <w:sz w:val="28"/>
          <w:szCs w:val="28"/>
          <w:lang w:bidi="ar-SA"/>
        </w:rPr>
        <w:t>4150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جَنی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جِنایَةً توجِبُ العِقابَ عَلَیهِ،فَأَمَرَ بِهِ أن یُضرَبَ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الْکاظِمِینَ الْغَیْظَ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الْعافِینَ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عَفَوتُ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یُحِبُّ الْمُحْسِنِینَ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 لِوَجهِ اللّهِ،ولَکَ ضِعفُ ما کُنتُ اعطیکَ</w:t>
      </w:r>
      <w:r>
        <w:rPr>
          <w:rFonts w:eastAsia="Amiri" w:cs="Amiri" w:ascii="Amiri" w:hAnsi="Amiri"/>
          <w:color w:val="111111"/>
          <w:sz w:val="28"/>
          <w:szCs w:val="28"/>
          <w:rtl w:val="true"/>
          <w:lang w:bidi="ar-SA"/>
        </w:rPr>
        <w:t xml:space="preserve">. </w:t>
      </w:r>
      <w:r>
        <w:rPr>
          <w:rStyle w:val="FootnoteAnchor"/>
          <w:rtl w:val="true"/>
        </w:rPr>
        <w:footnoteReference w:id="684"/>
      </w:r>
      <w:bookmarkStart w:id="657" w:name="pg14260_143111"/>
    </w:p>
    <w:p>
      <w:pPr>
        <w:pStyle w:val="Heading5"/>
        <w:numPr>
          <w:ilvl w:val="4"/>
          <w:numId w:val="1"/>
        </w:numPr>
        <w:rPr/>
      </w:pPr>
      <w:bookmarkStart w:id="658" w:name="__RefHeading___Toc6063010_3381743652"/>
      <w:bookmarkStart w:id="659" w:name="_Toc237"/>
      <w:bookmarkEnd w:id="657"/>
      <w:bookmarkEnd w:id="658"/>
      <w:r>
        <w:rPr/>
        <w:t>8/1</w:t>
      </w:r>
      <w:r>
        <w:rPr>
          <w:rtl w:val="true"/>
        </w:rPr>
        <w:t xml:space="preserve"> </w:t>
      </w:r>
      <w:r>
        <w:rPr>
          <w:rtl w:val="true"/>
        </w:rPr>
        <w:t>الجودُ</w:t>
      </w:r>
      <w:bookmarkEnd w:id="659"/>
    </w:p>
    <w:p>
      <w:pPr>
        <w:pStyle w:val="BookText"/>
        <w:rPr/>
      </w:pPr>
      <w:r>
        <w:rPr>
          <w:rFonts w:eastAsia="Amiri" w:cs="Amiri" w:ascii="Amiri" w:hAnsi="Amiri"/>
          <w:color w:val="111111"/>
          <w:sz w:val="28"/>
          <w:szCs w:val="28"/>
          <w:lang w:bidi="ar-SA"/>
        </w:rPr>
        <w:t>4151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الدرّ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جادَ سادَ،ومَن بَخِلَ رَذُلَ،وإنَّ أجوَدَ النّاسِ مَن أعطی مَن لا یَرجوهُ</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الدرّ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نزهة الناظر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الدرّة الباهرة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ذیله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أعرابِیّاً مِنَ البادِیَةِ قَصَدَ الحُسَینَ علیه السّلام،فَسَلَّمَ عَلَیهِ، فَرَدَّ عَلَیهِ السَّلامَ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أعرابِیُّ فیمَ قَصَدتَنا؟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قَصَدتُکَ فی دِیَةٍ مُسَلَّمَةٍ إلی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أقَصَدتَ أحَداً قَبلی؟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 بنَ أبی سُفیانَ؛فَأَعطانی خَمسینَ دیناراً،فَرَدَدتُها عَلَیهِ،وقُلتُ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لَأَقصِدَنَّ مَن هُوَ خَیرٌ مِنکَ وأکرَمُ،فَقالَ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هُوَ خَیرٌ مِنّی وأکرَمُ لا امَّ لَکَ؟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الحُسَینُ بنُ عَلِیٍّ علیه السّلام،وإمّا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أتَیتُکَ بَدءاً لِتُقیمَ بِها عَمودَ ظَهری،وتَرُدَّنی إلی أهلی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فَلَقَ الحَبَّةَ وبَرَأَ النَّسَمَةَ وتَجَلّی بِالعَظَمَةِ،ما فی مِلکِ ابنِ بِنتِ نَبِیِّکَ إلّامِئَتا دینارٍ،فَأَعطِهِ إیّاها یا غُلامُ،وإنّی أسأَلُکَ عَن ثَلاثِ خِصالٍ إن أنتَ أجَبتَنی عَنها أتمَمتُها خَمسَمِئَةِ دینارٍ،وإن لَم تُجِبنی ألحَقتُکَ فیمَن کانَ قَبلی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أکُلُّ ذلِکَ احتِیاجاً إلی عِلمی؟أنتُم أهلُ بَیتِ النُّبُوَّةِ،ومَعدِنُ الرِّسالَةِ،ومُختَلَفُ المَلائِکَةِ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لا،ولکِن سَمِعتُ جَدّی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أعطُوا </w:t>
      </w:r>
      <w:bookmarkStart w:id="660" w:name="pg14260_143112"/>
    </w:p>
    <w:p>
      <w:pPr>
        <w:pStyle w:val="BookText"/>
        <w:rPr/>
      </w:pPr>
      <w:bookmarkEnd w:id="660"/>
      <w:r>
        <w:rPr>
          <w:rFonts w:ascii="Amiri" w:hAnsi="Amiri" w:eastAsia="Amiri" w:cs="Amiri"/>
          <w:color w:val="111111"/>
          <w:sz w:val="28"/>
          <w:sz w:val="28"/>
          <w:szCs w:val="28"/>
          <w:rtl w:val="true"/>
          <w:lang w:bidi="ar-SA"/>
        </w:rPr>
        <w:t>المَعروفَ بِقَدرِ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فَسَل،ولا حَولَ ولا قُوَّةَ إلّابِاللّهِ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أنجی مِنَ الهَلَکَةِ؟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التَّوَکُّلُ عَلَی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أروَحُ لِلمُهِمِّ؟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شَیءٍ خَیرٌ لِلعَبدِ فی حَیاتِهِ؟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یَزینُهُ 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خانَهُ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یَزینُهُ سَخاءٌ 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أخطَأَهُ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وَالفَناءُ خَیرٌ لَهُ مِنَ الحَیاةِ وَالبَقاءِ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فَناوَلَهُ الحُسَینُ خاتَمَهُ،وقالَ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 بِمِئَةِ دینارٍ،وناوَلَهُ سَیفَهُ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 بِمِئَتَی دینارٍ،وَاذهَب فَقَد أتمَمتُ لَکَ خَمسَمِئَةِ دینارٍ</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661" w:name="__RefHeading___Toc6063012_3381743652"/>
      <w:bookmarkStart w:id="662" w:name="_Toc238"/>
      <w:bookmarkEnd w:id="661"/>
      <w:r>
        <w:rPr/>
        <w:t>9/1</w:t>
      </w:r>
      <w:r>
        <w:rPr>
          <w:rtl w:val="true"/>
        </w:rPr>
        <w:t xml:space="preserve"> </w:t>
      </w:r>
      <w:r>
        <w:rPr>
          <w:rtl w:val="true"/>
        </w:rPr>
        <w:t>السَّخاءُ</w:t>
      </w:r>
      <w:bookmarkEnd w:id="66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الیعقوبی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غِنیً</w:t>
      </w:r>
      <w:r>
        <w:rPr>
          <w:rFonts w:eastAsia="Amiri" w:cs="Amiri" w:ascii="Amiri" w:hAnsi="Amiri"/>
          <w:color w:val="111111"/>
          <w:sz w:val="28"/>
          <w:szCs w:val="28"/>
          <w:rtl w:val="true"/>
          <w:lang w:bidi="ar-SA"/>
        </w:rPr>
        <w:t xml:space="preserve">. </w:t>
      </w:r>
      <w:r>
        <w:rPr>
          <w:rStyle w:val="FootnoteAnchor"/>
          <w:rtl w:val="true"/>
        </w:rPr>
        <w:footnoteReference w:id="687"/>
      </w:r>
      <w:bookmarkStart w:id="663" w:name="pg14260_143113"/>
    </w:p>
    <w:p>
      <w:pPr>
        <w:pStyle w:val="BookText"/>
        <w:rPr/>
      </w:pPr>
      <w:bookmarkEnd w:id="663"/>
      <w:r>
        <w:rPr>
          <w:rFonts w:eastAsia="Amiri" w:cs="Amiri" w:ascii="Amiri" w:hAnsi="Amiri"/>
          <w:color w:val="111111"/>
          <w:sz w:val="28"/>
          <w:szCs w:val="28"/>
          <w:lang w:bidi="ar-SA"/>
        </w:rPr>
        <w:t>4154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والمثالب للخوارزمی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مَحَبَّةٌ</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والمثالب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الناظر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عَطاءَکَ،فَقَد أعانَکَ عَلَی الکَرَمِ</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eastAsia="Amiri" w:cs="Amiri" w:ascii="Amiri" w:hAnsi="Amiri"/>
          <w:color w:val="111111"/>
          <w:sz w:val="28"/>
          <w:szCs w:val="28"/>
          <w:lang w:bidi="ar-SA"/>
        </w:rPr>
        <w:t>4156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بإسناده عن الامام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خَلَقتَ الخَلائِقَ فی قُدرَةٍ فَمِنهُم سَخِیٌّ ومِنهُم بَخیلُ</w:t>
      </w:r>
    </w:p>
    <w:p>
      <w:pPr>
        <w:pStyle w:val="BookText"/>
        <w:rPr/>
      </w:pPr>
      <w:r>
        <w:rPr>
          <w:rFonts w:ascii="Amiri" w:hAnsi="Amiri" w:eastAsia="Amiri" w:cs="Amiri"/>
          <w:color w:val="111111"/>
          <w:sz w:val="28"/>
          <w:sz w:val="28"/>
          <w:szCs w:val="28"/>
          <w:rtl w:val="true"/>
          <w:lang w:bidi="ar-SA"/>
        </w:rPr>
        <w:t xml:space="preserve">فَأَمَّا السَّخِیُّ فَفی راحَةٍ وأمَّا البَخیلُ فَشُؤمٌ طَویلُ </w:t>
      </w:r>
      <w:r>
        <w:rPr>
          <w:rStyle w:val="FootnoteAnchor"/>
          <w:rtl w:val="true"/>
        </w:rPr>
        <w:footnoteReference w:id="690"/>
      </w:r>
    </w:p>
    <w:p>
      <w:pPr>
        <w:pStyle w:val="Heading5"/>
        <w:numPr>
          <w:ilvl w:val="4"/>
          <w:numId w:val="1"/>
        </w:numPr>
        <w:rPr/>
      </w:pPr>
      <w:bookmarkStart w:id="664" w:name="__RefHeading___Toc6063014_3381743652"/>
      <w:bookmarkStart w:id="665" w:name="_Toc239"/>
      <w:bookmarkEnd w:id="664"/>
      <w:r>
        <w:rPr/>
        <w:t>10/1</w:t>
      </w:r>
      <w:r>
        <w:rPr>
          <w:rtl w:val="true"/>
        </w:rPr>
        <w:t xml:space="preserve"> </w:t>
      </w:r>
      <w:r>
        <w:rPr>
          <w:rtl w:val="true"/>
        </w:rPr>
        <w:t>الوَفاءُ</w:t>
      </w:r>
      <w:bookmarkEnd w:id="665"/>
    </w:p>
    <w:p>
      <w:pPr>
        <w:pStyle w:val="BookText"/>
        <w:rPr/>
      </w:pPr>
      <w:r>
        <w:rPr>
          <w:rFonts w:eastAsia="Amiri" w:cs="Amiri" w:ascii="Amiri" w:hAnsi="Amiri"/>
          <w:color w:val="111111"/>
          <w:sz w:val="28"/>
          <w:szCs w:val="28"/>
          <w:lang w:bidi="ar-SA"/>
        </w:rPr>
        <w:t>4157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الدرّ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مُروءَةٌ</w:t>
      </w:r>
      <w:r>
        <w:rPr>
          <w:rFonts w:eastAsia="Amiri" w:cs="Amiri" w:ascii="Amiri" w:hAnsi="Amiri"/>
          <w:color w:val="111111"/>
          <w:sz w:val="28"/>
          <w:szCs w:val="28"/>
          <w:rtl w:val="true"/>
          <w:lang w:bidi="ar-SA"/>
        </w:rPr>
        <w:t xml:space="preserve">. </w:t>
      </w:r>
      <w:r>
        <w:rPr>
          <w:rStyle w:val="FootnoteAnchor"/>
          <w:rtl w:val="true"/>
        </w:rPr>
        <w:footnoteReference w:id="691"/>
      </w:r>
    </w:p>
    <w:p>
      <w:pPr>
        <w:pStyle w:val="Heading5"/>
        <w:numPr>
          <w:ilvl w:val="4"/>
          <w:numId w:val="1"/>
        </w:numPr>
        <w:rPr/>
      </w:pPr>
      <w:bookmarkStart w:id="666" w:name="__RefHeading___Toc6063016_3381743652"/>
      <w:bookmarkStart w:id="667" w:name="_Toc240"/>
      <w:bookmarkEnd w:id="666"/>
      <w:r>
        <w:rPr/>
        <w:t>11/1</w:t>
      </w:r>
      <w:r>
        <w:rPr>
          <w:rtl w:val="true"/>
        </w:rPr>
        <w:t xml:space="preserve"> </w:t>
      </w:r>
      <w:r>
        <w:rPr>
          <w:rtl w:val="true"/>
        </w:rPr>
        <w:t>الصَّمتُ‌</w:t>
      </w:r>
      <w:bookmarkEnd w:id="66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الیعقوبی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زَینٌ</w:t>
      </w:r>
      <w:r>
        <w:rPr>
          <w:rFonts w:eastAsia="Amiri" w:cs="Amiri" w:ascii="Amiri" w:hAnsi="Amiri"/>
          <w:color w:val="111111"/>
          <w:sz w:val="28"/>
          <w:szCs w:val="28"/>
          <w:rtl w:val="true"/>
          <w:lang w:bidi="ar-SA"/>
        </w:rPr>
        <w:t xml:space="preserve">. </w:t>
      </w:r>
      <w:r>
        <w:rPr>
          <w:rStyle w:val="FootnoteAnchor"/>
          <w:rtl w:val="true"/>
        </w:rPr>
        <w:footnoteReference w:id="692"/>
      </w:r>
      <w:bookmarkStart w:id="668" w:name="pg14260_143114"/>
    </w:p>
    <w:p>
      <w:pPr>
        <w:pStyle w:val="Heading5"/>
        <w:numPr>
          <w:ilvl w:val="4"/>
          <w:numId w:val="1"/>
        </w:numPr>
        <w:rPr/>
      </w:pPr>
      <w:bookmarkStart w:id="669" w:name="__RefHeading___Toc6063018_3381743652"/>
      <w:bookmarkStart w:id="670" w:name="_Toc241"/>
      <w:bookmarkEnd w:id="668"/>
      <w:bookmarkEnd w:id="669"/>
      <w:r>
        <w:rPr/>
        <w:t>12/1</w:t>
      </w:r>
      <w:r>
        <w:rPr>
          <w:rtl w:val="true"/>
        </w:rPr>
        <w:t xml:space="preserve"> </w:t>
      </w:r>
      <w:r>
        <w:rPr>
          <w:rtl w:val="true"/>
        </w:rPr>
        <w:t>الصَّبرُ</w:t>
      </w:r>
      <w:bookmarkEnd w:id="670"/>
    </w:p>
    <w:p>
      <w:pPr>
        <w:pStyle w:val="BookText"/>
        <w:rPr/>
      </w:pPr>
      <w:r>
        <w:rPr>
          <w:rFonts w:eastAsia="Amiri" w:cs="Amiri" w:ascii="Amiri" w:hAnsi="Amiri"/>
          <w:color w:val="111111"/>
          <w:sz w:val="28"/>
          <w:szCs w:val="28"/>
          <w:lang w:bidi="ar-SA"/>
        </w:rPr>
        <w:t>4159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 عن الحسین بن علیّ 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مِفتاحُ الفَرَجِ،وَالزُّهدُ غَناءُ الأَبَدِ</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3844</w:t>
      </w:r>
      <w:r>
        <w:rPr>
          <w:rFonts w:eastAsia="IRNazanin" w:cs="IRNazanin"/>
          <w:color w:val="111111"/>
          <w:sz w:val="28"/>
          <w:szCs w:val="28"/>
          <w:rtl w:val="true"/>
          <w:lang w:bidi="fa-IR"/>
        </w:rPr>
        <w:t>.</w:t>
      </w:r>
    </w:p>
    <w:p>
      <w:pPr>
        <w:pStyle w:val="Heading5"/>
        <w:numPr>
          <w:ilvl w:val="4"/>
          <w:numId w:val="1"/>
        </w:numPr>
        <w:rPr/>
      </w:pPr>
      <w:bookmarkStart w:id="671" w:name="__RefHeading___Toc6063020_3381743652"/>
      <w:bookmarkStart w:id="672" w:name="_Toc242"/>
      <w:bookmarkEnd w:id="671"/>
      <w:r>
        <w:rPr/>
        <w:t>13/1</w:t>
      </w:r>
      <w:r>
        <w:rPr>
          <w:rtl w:val="true"/>
        </w:rPr>
        <w:t xml:space="preserve"> </w:t>
      </w:r>
      <w:r>
        <w:rPr>
          <w:rtl w:val="true"/>
        </w:rPr>
        <w:t>الشَّجاعَةُ‌</w:t>
      </w:r>
      <w:bookmarkEnd w:id="672"/>
    </w:p>
    <w:p>
      <w:pPr>
        <w:pStyle w:val="BookText"/>
        <w:rPr/>
      </w:pPr>
      <w:r>
        <w:rPr>
          <w:rFonts w:eastAsia="Amiri" w:cs="Amiri" w:ascii="Amiri" w:hAnsi="Amiri"/>
          <w:color w:val="111111"/>
          <w:sz w:val="28"/>
          <w:szCs w:val="28"/>
          <w:lang w:bidi="ar-SA"/>
        </w:rPr>
        <w:t>4160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مشکاة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الحُسَینُ بنُ عَلِیٍّ علیه السّلام عَنِ النَّجدَةِ،فَقالَ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الإِقدامُ عَلَی الکَریهَةِ، وَالصَّبرُ عِندَ النّائِبَةِ </w:t>
      </w:r>
      <w:r>
        <w:rPr>
          <w:rStyle w:val="FootnoteAnchor"/>
          <w:rtl w:val="true"/>
        </w:rPr>
        <w:footnoteReference w:id="694"/>
      </w:r>
      <w:r>
        <w:rPr>
          <w:rFonts w:ascii="Amiri" w:hAnsi="Amiri" w:eastAsia="Amiri" w:cs="Amiri"/>
          <w:color w:val="111111"/>
          <w:sz w:val="28"/>
          <w:sz w:val="28"/>
          <w:szCs w:val="28"/>
          <w:rtl w:val="true"/>
          <w:lang w:bidi="ar-SA"/>
        </w:rPr>
        <w:t>،وَالذَّبُّ عَنِ الإِخوانِ</w:t>
      </w:r>
      <w:r>
        <w:rPr>
          <w:rFonts w:eastAsia="Amiri" w:cs="Amiri" w:ascii="Amiri" w:hAnsi="Amiri"/>
          <w:color w:val="111111"/>
          <w:sz w:val="28"/>
          <w:szCs w:val="28"/>
          <w:rtl w:val="true"/>
          <w:lang w:bidi="ar-SA"/>
        </w:rPr>
        <w:t xml:space="preserve">. </w:t>
      </w:r>
      <w:r>
        <w:rPr>
          <w:rStyle w:val="FootnoteAnchor"/>
          <w:rtl w:val="true"/>
        </w:rPr>
        <w:footnoteReference w:id="695"/>
      </w:r>
    </w:p>
    <w:p>
      <w:pPr>
        <w:pStyle w:val="Heading5"/>
        <w:numPr>
          <w:ilvl w:val="4"/>
          <w:numId w:val="1"/>
        </w:numPr>
        <w:rPr/>
      </w:pPr>
      <w:bookmarkStart w:id="673" w:name="__RefHeading___Toc6063022_3381743652"/>
      <w:bookmarkStart w:id="674" w:name="_Toc243"/>
      <w:bookmarkEnd w:id="673"/>
      <w:r>
        <w:rPr/>
        <w:t>14/1</w:t>
      </w:r>
      <w:r>
        <w:rPr>
          <w:rtl w:val="true"/>
        </w:rPr>
        <w:t xml:space="preserve"> </w:t>
      </w:r>
      <w:r>
        <w:rPr>
          <w:rtl w:val="true"/>
        </w:rPr>
        <w:t>الشُّکرُ</w:t>
      </w:r>
      <w:bookmarkEnd w:id="674"/>
    </w:p>
    <w:p>
      <w:pPr>
        <w:pStyle w:val="BookText"/>
        <w:rPr/>
      </w:pP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الناظر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شُکرُکَ لِنِعمَةٍ سالِفَةٍ،یَقتَضی نِعمَةً آنِفَةً</w:t>
      </w:r>
      <w:r>
        <w:rPr>
          <w:rFonts w:eastAsia="Amiri" w:cs="Amiri" w:ascii="Amiri" w:hAnsi="Amiri"/>
          <w:color w:val="111111"/>
          <w:sz w:val="28"/>
          <w:szCs w:val="28"/>
          <w:rtl w:val="true"/>
          <w:lang w:bidi="ar-SA"/>
        </w:rPr>
        <w:t xml:space="preserve">. </w:t>
      </w:r>
      <w:r>
        <w:rPr>
          <w:rStyle w:val="FootnoteAnchor"/>
          <w:rtl w:val="true"/>
        </w:rPr>
        <w:footnoteReference w:id="696"/>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دُعاءِ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حاوَلتُ وَاجتَهَدتُ مَدَی الأَعصارِ وَالأَحقابِ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عُمِّرتُها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اؤَدِّیَ شُکرَ واحِدَةٍ مِن أنعُمِکَ مَا استَطَعتُ ذلِکَ،إلّا بِمَنِّکَ الموجِبِ عَلَیَّ شُکراً آنِفاً جَدیداً،وثَناءً طارِفاً </w:t>
      </w:r>
      <w:r>
        <w:rPr>
          <w:rStyle w:val="FootnoteAnchor"/>
          <w:rtl w:val="true"/>
        </w:rPr>
        <w:footnoteReference w:id="697"/>
      </w:r>
      <w:r>
        <w:rPr>
          <w:rFonts w:ascii="Amiri" w:hAnsi="Amiri" w:eastAsia="Amiri" w:cs="Amiri"/>
          <w:color w:val="111111"/>
          <w:sz w:val="28"/>
          <w:sz w:val="28"/>
          <w:szCs w:val="28"/>
          <w:rtl w:val="true"/>
          <w:lang w:bidi="ar-SA"/>
        </w:rPr>
        <w:t xml:space="preserve">عَتیداً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bookmarkStart w:id="675" w:name="pg14260_143115"/>
    </w:p>
    <w:p>
      <w:pPr>
        <w:pStyle w:val="BookText"/>
        <w:rPr/>
      </w:pPr>
      <w:bookmarkEnd w:id="675"/>
      <w:r>
        <w:rPr>
          <w:rFonts w:ascii="Amiri" w:hAnsi="Amiri" w:eastAsia="Amiri" w:cs="Amiri"/>
          <w:color w:val="111111"/>
          <w:sz w:val="28"/>
          <w:sz w:val="28"/>
          <w:szCs w:val="28"/>
          <w:rtl w:val="true"/>
          <w:lang w:bidi="ar-SA"/>
        </w:rPr>
        <w:t>اللّهُمَّ صَلِّ عَلی مُحَمَّدٍ عَبدِکَ ورَسولِکَ ونَبِیِّکَ وعَلی آلِهِ الطَّیِّبینَ الطّاهِرینَ أجمَعینَ،وتَمِّم لَنا نَعماءَکَ،وهَنِّئنا عَطاءَکَ،وَاجعَلنا لَکَ شاکِرینَ،ولِآلائِکَ ذاکِرینَ، آمینَ رَبَّ العالَمینَ</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676" w:name="__RefHeading___Toc6063024_3381743652"/>
      <w:bookmarkStart w:id="677" w:name="_Toc244"/>
      <w:bookmarkEnd w:id="676"/>
      <w:r>
        <w:rPr/>
        <w:t>15/1</w:t>
      </w:r>
      <w:r>
        <w:rPr>
          <w:rtl w:val="true"/>
        </w:rPr>
        <w:t xml:space="preserve"> </w:t>
      </w:r>
      <w:r>
        <w:rPr>
          <w:rtl w:val="true"/>
        </w:rPr>
        <w:t>الرِّضا بِالقَضاءِ</w:t>
      </w:r>
      <w:bookmarkEnd w:id="677"/>
    </w:p>
    <w:p>
      <w:pPr>
        <w:pStyle w:val="BookText"/>
        <w:rPr/>
      </w:pPr>
      <w:r>
        <w:rPr>
          <w:rFonts w:eastAsia="Amiri" w:cs="Amiri" w:ascii="Amiri" w:hAnsi="Amiri"/>
          <w:color w:val="111111"/>
          <w:sz w:val="28"/>
          <w:szCs w:val="28"/>
          <w:lang w:bidi="ar-SA"/>
        </w:rPr>
        <w:t>4163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جَدّی رَسولَ اللّهِ صلّی اللّه علیه و آله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وَارضَ بِقَسمِ اللّهِ تَکُن أغنَی النّاسِ</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eastAsia="Amiri" w:cs="Amiri" w:ascii="Amiri" w:hAnsi="Amiri"/>
          <w:color w:val="111111"/>
          <w:sz w:val="28"/>
          <w:szCs w:val="28"/>
          <w:lang w:bidi="ar-SA"/>
        </w:rPr>
        <w:t>4164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الدعوات عن الإمام الباقر عن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مَرَضاً شَدیداً،فَقالَ لی أبی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تَشتَهی؟</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أشتَهی أن أکونَ مِمَّن لا أقتَرِحُ عَلَی اللّهِ رَبّی سِوی ما یُدَبِّرُهُ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أحسَنتَ،ضاهَیتَ إبراهیمَ الخَلیلَ علیه السّلام حَیثُ قالَ لَهُ جَبرَئیلُ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حاجَةٍ؟فَقالَ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أقتَرِحُ عَلی رَبّی،بَل حَسبِیَ اللّهُ ونِعمَ الوَکیلُ</w:t>
      </w:r>
      <w:r>
        <w:rPr>
          <w:rFonts w:eastAsia="Amiri" w:cs="Amiri" w:ascii="Amiri" w:hAnsi="Amiri"/>
          <w:color w:val="111111"/>
          <w:sz w:val="28"/>
          <w:szCs w:val="28"/>
          <w:rtl w:val="true"/>
          <w:lang w:bidi="ar-SA"/>
        </w:rPr>
        <w:t xml:space="preserve">. </w:t>
      </w:r>
      <w:r>
        <w:rPr>
          <w:rStyle w:val="FootnoteAnchor"/>
          <w:rtl w:val="true"/>
        </w:rPr>
        <w:footnoteReference w:id="701"/>
      </w:r>
    </w:p>
    <w:p>
      <w:pPr>
        <w:pStyle w:val="Heading5"/>
        <w:numPr>
          <w:ilvl w:val="4"/>
          <w:numId w:val="1"/>
        </w:numPr>
        <w:rPr/>
      </w:pPr>
      <w:bookmarkStart w:id="678" w:name="__RefHeading___Toc6063026_3381743652"/>
      <w:bookmarkStart w:id="679" w:name="_Toc245"/>
      <w:bookmarkEnd w:id="678"/>
      <w:r>
        <w:rPr/>
        <w:t>16/1</w:t>
      </w:r>
      <w:r>
        <w:rPr>
          <w:rtl w:val="true"/>
        </w:rPr>
        <w:t xml:space="preserve"> </w:t>
      </w:r>
      <w:r>
        <w:rPr>
          <w:rtl w:val="true"/>
        </w:rPr>
        <w:t>القَناعَةُ‌</w:t>
      </w:r>
      <w:bookmarkEnd w:id="67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الناظر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القُنوعُ راحَةُ الأَبدانِ</w:t>
      </w:r>
      <w:r>
        <w:rPr>
          <w:rFonts w:eastAsia="Amiri" w:cs="Amiri" w:ascii="Amiri" w:hAnsi="Amiri"/>
          <w:color w:val="111111"/>
          <w:sz w:val="28"/>
          <w:szCs w:val="28"/>
          <w:rtl w:val="true"/>
          <w:lang w:bidi="ar-SA"/>
        </w:rPr>
        <w:t xml:space="preserve">. </w:t>
      </w:r>
      <w:r>
        <w:rPr>
          <w:rStyle w:val="FootnoteAnchor"/>
          <w:rtl w:val="true"/>
        </w:rPr>
        <w:footnoteReference w:id="702"/>
      </w:r>
      <w:bookmarkStart w:id="680" w:name="pg14260_143116"/>
    </w:p>
    <w:p>
      <w:pPr>
        <w:pStyle w:val="Heading5"/>
        <w:numPr>
          <w:ilvl w:val="4"/>
          <w:numId w:val="1"/>
        </w:numPr>
        <w:rPr/>
      </w:pPr>
      <w:bookmarkStart w:id="681" w:name="__RefHeading___Toc6063028_3381743652"/>
      <w:bookmarkStart w:id="682" w:name="_Toc246"/>
      <w:bookmarkEnd w:id="680"/>
      <w:bookmarkEnd w:id="681"/>
      <w:r>
        <w:rPr/>
        <w:t>17/1</w:t>
      </w:r>
      <w:r>
        <w:rPr>
          <w:rtl w:val="true"/>
        </w:rPr>
        <w:t xml:space="preserve"> </w:t>
      </w:r>
      <w:r>
        <w:rPr>
          <w:rtl w:val="true"/>
        </w:rPr>
        <w:t>العِزَّةُ‌</w:t>
      </w:r>
      <w:bookmarkEnd w:id="682"/>
    </w:p>
    <w:p>
      <w:pPr>
        <w:pStyle w:val="BookText"/>
        <w:rPr/>
      </w:pPr>
      <w:r>
        <w:rPr>
          <w:rFonts w:eastAsia="Amiri" w:cs="Amiri" w:ascii="Amiri" w:hAnsi="Amiri"/>
          <w:color w:val="111111"/>
          <w:sz w:val="28"/>
          <w:szCs w:val="28"/>
          <w:lang w:bidi="ar-SA"/>
        </w:rPr>
        <w:t>4166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فی عِزٍّ،خَیرٌ مِن حَیاةٍ فی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وأنشَأَ علیه السّلام فی یَومِ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خَیرٌ مِن رُکوبِ العارِ وَالعارُ أولی مِن دُخولِ النّارِ</w:t>
      </w:r>
    </w:p>
    <w:p>
      <w:pPr>
        <w:pStyle w:val="BookText"/>
        <w:rPr/>
      </w:pPr>
      <w:r>
        <w:rPr>
          <w:rFonts w:ascii="Amiri" w:hAnsi="Amiri" w:eastAsia="Amiri" w:cs="Amiri"/>
          <w:color w:val="111111"/>
          <w:sz w:val="28"/>
          <w:sz w:val="28"/>
          <w:szCs w:val="28"/>
          <w:rtl w:val="true"/>
          <w:lang w:bidi="ar-SA"/>
        </w:rPr>
        <w:t>وَاللّهِ ما هذا وهذا جاری</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نزهة الناظر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أعلام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فیهما صدره،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 عن یحیی بن یعمن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الحُسَینِ علیه السّلام،إذ دَخَلَ عَلَیهِ رَجُلٌ مِنَ العَرَبِ مُتَلَثِّماً أسمَرُ شَدیدُ السُّمرَةِ،فَسَلَّمَ ورَدَّ الحُسَینُ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عِزُّ المَرءِ؟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اِستِغناؤُهُ عَنِ النّاسِ</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eastAsia="Amiri" w:cs="Amiri" w:ascii="Amiri" w:hAnsi="Amiri"/>
          <w:color w:val="111111"/>
          <w:sz w:val="28"/>
          <w:szCs w:val="28"/>
          <w:lang w:bidi="ar-SA"/>
        </w:rPr>
        <w:t>4168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دُعاءِ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 خَصَّ نَفسَهُ بِالسُّمُوِّ وَالرِّفعَةِ، وأولِیاؤُهُ بِعِزِّهِ یَتَعَزَّزونَ،یا مَن جَعَلَت لَهُ المُلوکُ نیرَ </w:t>
      </w:r>
      <w:r>
        <w:rPr>
          <w:rStyle w:val="FootnoteAnchor"/>
          <w:rtl w:val="true"/>
        </w:rPr>
        <w:footnoteReference w:id="705"/>
      </w:r>
      <w:r>
        <w:rPr>
          <w:rFonts w:ascii="Amiri" w:hAnsi="Amiri" w:eastAsia="Amiri" w:cs="Amiri"/>
          <w:color w:val="111111"/>
          <w:sz w:val="28"/>
          <w:sz w:val="28"/>
          <w:szCs w:val="28"/>
          <w:rtl w:val="true"/>
          <w:lang w:bidi="ar-SA"/>
        </w:rPr>
        <w:t>المَذَلَّةِ عَلی أعناقِهِم فَهُم مِن سَطَواتِهِ خائِفونَ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أستَعِزُّ وفِی الذِّلَّةِ أرکَزتَنی،أم کَیفَ لا أستَعِزُّ وإلَیکَ نَسَبتَنی؟</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eastAsia="Amiri" w:cs="Amiri" w:ascii="Amiri" w:hAnsi="Amiri"/>
          <w:color w:val="111111"/>
          <w:sz w:val="28"/>
          <w:szCs w:val="28"/>
          <w:lang w:bidi="ar-SA"/>
        </w:rPr>
        <w:t>4169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الدَّعِیَّ ابنَ الدَّعِیِّ </w:t>
      </w:r>
      <w:r>
        <w:rPr>
          <w:rStyle w:val="FootnoteAnchor"/>
          <w:rtl w:val="true"/>
        </w:rPr>
        <w:footnoteReference w:id="7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منه هو عبید اللّه بن زیاد الّذی عدّ معاویة أباه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الشریعة الإسلامیّة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 له وابناً لأبی سفیان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رَکَزَ بَینَ اثنَتَینِ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السَّلَّةِ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وَالذِّلَّةِ،وهَیهاتَ مِنَّا الذِّلَّةُ،یَأبَی اللّهُ لَنا ذلِکَ ورَسولُهُ وَالمُؤمِنونَ،وحُجورٌ طابَت، وحُجورٌ طَهُرَت،واُنوفٌ حَمِیَّةٌ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،ونُفوسٌ أبِیَّةٌ،مِن أن تُؤثَرَ طاعَةُ اللِّئامِ عَلی مَصارِعِ الکِرامِ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وإنّی زاحِفٌ بِهذِهِ الاُسرَةِ مَعَ قِلَّةِ العَدَدِ وخِذلانِ النّاصِرِ</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eastAsia="Amiri" w:cs="Amiri" w:ascii="Amiri" w:hAnsi="Amiri"/>
          <w:color w:val="111111"/>
          <w:sz w:val="28"/>
          <w:szCs w:val="28"/>
          <w:lang w:bidi="ar-SA"/>
        </w:rPr>
        <w:t>4170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الحسین علیه السّلام للخوارزمی عن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أحداثِ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الحُسَینُ علیه السّلام مِن أصحابِهِ حَتّی أتَی النّاسَ فَاستَنصَتَهُم فَأَبَوا أن یُنصِتوا،فَقالَ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الدَّعِیَّ ابنَ الدَّعِیِّ قَد رَکَزَ بَینَ اثنَتَینِ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القَتلَةِ وَالذِّلَّةِ،وهَیهاتَ مِنّا أخذُ الدَّنِیَّةِ،أبَی اللّهُ ذلِکَ ورَسولُهُ،وجُدودٌ طابَت،وحُجورٌ طَهُرَت،واُنوفٌ حَمِیَّةٌ، ونُفوسٌ أبِیَّةٌ لا تُؤثِرُ طاعَةَ اللِّئامِ عَلی مَصارِعِ الکِرامِ،ألا إنّی قَد أعذَرتُ وأنذَرتُ، ألا إنّی زاحِفٌ بِهذِهِ الاُسرَةِ عَلی قِلَّةِ العَتادِ وخَذلَةِ الأَصحابِ،ثُمَّ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نَهزِم فَهَزّامونَ قِدماً وإن نُهزَم فَغَیرُ مُهَزَّمینا</w:t>
      </w:r>
    </w:p>
    <w:p>
      <w:pPr>
        <w:pStyle w:val="BookText"/>
        <w:rPr/>
      </w:pPr>
      <w:r>
        <w:rPr>
          <w:rFonts w:ascii="Amiri" w:hAnsi="Amiri" w:eastAsia="Amiri" w:cs="Amiri"/>
          <w:color w:val="111111"/>
          <w:sz w:val="28"/>
          <w:sz w:val="28"/>
          <w:szCs w:val="28"/>
          <w:rtl w:val="true"/>
          <w:lang w:bidi="ar-SA"/>
        </w:rPr>
        <w:t>وما إن طِبُّنا جُبنٌ ولکِن مَنایانا ودَولَةُ آخَرینا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إنَّهُ لا تَلبَثونَ بَعدَها إلّاکَرَیثِما </w:t>
      </w:r>
      <w:r>
        <w:rPr>
          <w:rStyle w:val="FootnoteAnchor"/>
          <w:rtl w:val="true"/>
        </w:rPr>
        <w:footnoteReference w:id="709"/>
      </w:r>
      <w:r>
        <w:rPr>
          <w:rFonts w:ascii="Amiri" w:hAnsi="Amiri" w:eastAsia="Amiri" w:cs="Amiri"/>
          <w:color w:val="111111"/>
          <w:sz w:val="28"/>
          <w:sz w:val="28"/>
          <w:szCs w:val="28"/>
          <w:rtl w:val="true"/>
          <w:lang w:bidi="ar-SA"/>
        </w:rPr>
        <w:t xml:space="preserve">یُرکَبُ الفَرَسُ،حَتّی تَدورَ بِکُم دَورَ الرَّحی، عَهدٌ عَهِدَهُ إلَیَّ أبی عَن جَدّی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فَأَجْمِعُوا أَمْرَکُمْ وَ شُرَکاءَکُمْ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فَکِیدُونِی جَمِیعاً ثُمَّ </w:t>
      </w:r>
      <w:bookmarkStart w:id="683" w:name="pg14260_143118"/>
    </w:p>
    <w:p>
      <w:pPr>
        <w:pStyle w:val="BookText"/>
        <w:rPr/>
      </w:pPr>
      <w:bookmarkEnd w:id="683"/>
      <w:r>
        <w:rPr>
          <w:rFonts w:ascii="Amiri" w:hAnsi="Amiri" w:eastAsia="Amiri" w:cs="Amiri"/>
          <w:color w:val="111111"/>
          <w:sz w:val="28"/>
          <w:sz w:val="28"/>
          <w:szCs w:val="28"/>
          <w:rtl w:val="true"/>
          <w:lang w:bidi="ar-SA"/>
        </w:rPr>
        <w:t xml:space="preserve">لا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تَوَکَّلْتُ عَلَی اللّهِ رَبِّی وَ رَبِّکُمْ ما مِنْ دَابَّةٍ إِلاّ هُوَ آخِذٌ بِناصِیَتِها إِنَّ رَبِّی عَلی صِراطٍ مُسْتَقِیمٍ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710"/>
      </w:r>
    </w:p>
    <w:p>
      <w:pPr>
        <w:pStyle w:val="BookText"/>
        <w:rPr/>
      </w:pP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مُخاطِباً جَیشَ ابنِ زِیادٍ یَومَ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وَاللّهِ،لا اعطیکُم بِیَدی إعطاءَ الذَّلیلِ،ولا أفِرُّ فِرارَ العَبیدِ</w:t>
      </w:r>
      <w:r>
        <w:rPr>
          <w:rFonts w:eastAsia="Amiri" w:cs="Amiri" w:ascii="Amiri" w:hAnsi="Amiri"/>
          <w:color w:val="111111"/>
          <w:sz w:val="28"/>
          <w:szCs w:val="28"/>
          <w:rtl w:val="true"/>
          <w:lang w:bidi="ar-SA"/>
        </w:rPr>
        <w:t xml:space="preserve">. </w:t>
      </w:r>
      <w:r>
        <w:rPr>
          <w:rStyle w:val="FootnoteAnchor"/>
          <w:rtl w:val="true"/>
        </w:rPr>
        <w:footnoteReference w:id="711"/>
      </w:r>
    </w:p>
    <w:p>
      <w:pPr>
        <w:pStyle w:val="Heading5"/>
        <w:numPr>
          <w:ilvl w:val="4"/>
          <w:numId w:val="1"/>
        </w:numPr>
        <w:rPr/>
      </w:pPr>
      <w:bookmarkStart w:id="684" w:name="__RefHeading___Toc6063030_3381743652"/>
      <w:bookmarkStart w:id="685" w:name="_Toc247"/>
      <w:bookmarkEnd w:id="684"/>
      <w:r>
        <w:rPr/>
        <w:t>18/1</w:t>
      </w:r>
      <w:r>
        <w:rPr>
          <w:rtl w:val="true"/>
        </w:rPr>
        <w:t xml:space="preserve"> </w:t>
      </w:r>
      <w:r>
        <w:rPr>
          <w:rtl w:val="true"/>
        </w:rPr>
        <w:t>الکَفُّ عَن عُیوبِ النّاسِ‌</w:t>
      </w:r>
      <w:bookmarkEnd w:id="685"/>
    </w:p>
    <w:p>
      <w:pPr>
        <w:pStyle w:val="BookText"/>
        <w:rPr/>
      </w:pP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الناظر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یَکُن لِأَحَدٍ عائِباً،لَم یَعدَم مَعَ کُلِّ عائِبٍ عاذِراً</w:t>
      </w:r>
      <w:r>
        <w:rPr>
          <w:rFonts w:eastAsia="Amiri" w:cs="Amiri" w:ascii="Amiri" w:hAnsi="Amiri"/>
          <w:color w:val="111111"/>
          <w:sz w:val="28"/>
          <w:szCs w:val="28"/>
          <w:rtl w:val="true"/>
          <w:lang w:bidi="ar-SA"/>
        </w:rPr>
        <w:t xml:space="preserve">. </w:t>
      </w:r>
      <w:r>
        <w:rPr>
          <w:rStyle w:val="FootnoteAnchor"/>
          <w:rtl w:val="true"/>
        </w:rPr>
        <w:footnoteReference w:id="712"/>
      </w:r>
    </w:p>
    <w:p>
      <w:pPr>
        <w:pStyle w:val="Heading5"/>
        <w:numPr>
          <w:ilvl w:val="4"/>
          <w:numId w:val="1"/>
        </w:numPr>
        <w:rPr/>
      </w:pPr>
      <w:bookmarkStart w:id="686" w:name="__RefHeading___Toc6063032_3381743652"/>
      <w:bookmarkStart w:id="687" w:name="_Toc248"/>
      <w:bookmarkEnd w:id="686"/>
      <w:r>
        <w:rPr/>
        <w:t>19/1</w:t>
      </w:r>
      <w:r>
        <w:rPr>
          <w:rtl w:val="true"/>
        </w:rPr>
        <w:t xml:space="preserve"> </w:t>
      </w:r>
      <w:r>
        <w:rPr>
          <w:rtl w:val="true"/>
        </w:rPr>
        <w:t>غِنَی النَّفسِ‌</w:t>
      </w:r>
      <w:bookmarkEnd w:id="687"/>
    </w:p>
    <w:p>
      <w:pPr>
        <w:pStyle w:val="BookText"/>
        <w:rPr/>
      </w:pPr>
      <w:r>
        <w:rPr>
          <w:rFonts w:eastAsia="Amiri" w:cs="Amiri" w:ascii="Amiri" w:hAnsi="Amiri"/>
          <w:color w:val="111111"/>
          <w:sz w:val="28"/>
          <w:szCs w:val="28"/>
          <w:lang w:bidi="ar-SA"/>
        </w:rPr>
        <w:t>4173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معانی الأخبار عن شریح بن هانئ عن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سَأَلَهُ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الغِنی؟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أمانِیِّکَ،وَالرِّضا بِما یَکفیکَ</w:t>
      </w:r>
      <w:r>
        <w:rPr>
          <w:rFonts w:eastAsia="Amiri" w:cs="Amiri" w:ascii="Amiri" w:hAnsi="Amiri"/>
          <w:color w:val="111111"/>
          <w:sz w:val="28"/>
          <w:szCs w:val="28"/>
          <w:rtl w:val="true"/>
          <w:lang w:bidi="ar-SA"/>
        </w:rPr>
        <w:t xml:space="preserve">. </w:t>
      </w:r>
      <w:r>
        <w:rPr>
          <w:rStyle w:val="FootnoteAnchor"/>
          <w:rtl w:val="true"/>
        </w:rPr>
        <w:footnoteReference w:id="71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دُعاءِ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غِنایَ فی نَفسی،وَالیَقینَ فی قَلبی،وَالإِخلاصَ فی عَمَلی،وَالنّورَ فی بَصَری،وَالبَصیرَةَ فی دینی،ومَتِّعنی </w:t>
      </w:r>
      <w:bookmarkStart w:id="688" w:name="pg14260_143119"/>
    </w:p>
    <w:p>
      <w:pPr>
        <w:pStyle w:val="BookText"/>
        <w:rPr/>
      </w:pPr>
      <w:bookmarkEnd w:id="688"/>
      <w:r>
        <w:rPr>
          <w:rFonts w:ascii="Amiri" w:hAnsi="Amiri" w:eastAsia="Amiri" w:cs="Amiri"/>
          <w:color w:val="111111"/>
          <w:sz w:val="28"/>
          <w:sz w:val="28"/>
          <w:szCs w:val="28"/>
          <w:rtl w:val="true"/>
          <w:lang w:bidi="ar-SA"/>
        </w:rPr>
        <w:t xml:space="preserve">بِجَوارِحی،وَاجعَل سَمعی وبَصَرِیَ الوارِثَینِ مِنّی </w:t>
      </w:r>
      <w:r>
        <w:rPr>
          <w:rStyle w:val="FootnoteAnchor"/>
          <w:rtl w:val="true"/>
        </w:rPr>
        <w:footnoteReference w:id="7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تأخذهما منّی قبل موتی،کما 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نَفسی أوّل کَریمَةٍ تَنتَزِعها مِن‌کَرائِمی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،وَانصُرنی عَلی مَن ظَلَمَنی، وأرِنی فیهِ مَآرِبی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وثَأری،وأقِرَّ بِذلِکَ عَینی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 عن الحسین بن علیّ 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طَلَبِ الحَوائِجِ مِنَ النّاسِ فِی الدُّنیا هُوَ الغِنَی الحاضِرُ،وکَثرَةُ طَلَبِ الحَوائِجِ إلَی النّاسِ مَذَلَّةُ الحَیاةِ،وَاستِخفافُ الوَقارِ، وهُوَ الفَقرُ الحاضِرُ</w:t>
      </w:r>
      <w:r>
        <w:rPr>
          <w:rFonts w:eastAsia="Amiri" w:cs="Amiri" w:ascii="Amiri" w:hAnsi="Amiri"/>
          <w:color w:val="111111"/>
          <w:sz w:val="28"/>
          <w:szCs w:val="28"/>
          <w:rtl w:val="true"/>
          <w:lang w:bidi="ar-SA"/>
        </w:rPr>
        <w:t xml:space="preserve">. </w:t>
      </w:r>
      <w:r>
        <w:rPr>
          <w:rStyle w:val="FootnoteAnchor"/>
          <w:rtl w:val="true"/>
        </w:rPr>
        <w:footnoteReference w:id="715"/>
      </w:r>
    </w:p>
    <w:p>
      <w:pPr>
        <w:pStyle w:val="Heading5"/>
        <w:numPr>
          <w:ilvl w:val="4"/>
          <w:numId w:val="1"/>
        </w:numPr>
        <w:rPr/>
      </w:pPr>
      <w:bookmarkStart w:id="689" w:name="__RefHeading___Toc6063034_3381743652"/>
      <w:bookmarkStart w:id="690" w:name="_Toc249"/>
      <w:bookmarkEnd w:id="689"/>
      <w:r>
        <w:rPr/>
        <w:t>20/1</w:t>
      </w:r>
      <w:r>
        <w:rPr>
          <w:rtl w:val="true"/>
        </w:rPr>
        <w:t xml:space="preserve"> </w:t>
      </w:r>
      <w:r>
        <w:rPr>
          <w:rtl w:val="true"/>
        </w:rPr>
        <w:t>عُلُوُّ الهِمَّةِ‌</w:t>
      </w:r>
      <w:bookmarkEnd w:id="690"/>
    </w:p>
    <w:p>
      <w:pPr>
        <w:pStyle w:val="BookText"/>
        <w:rPr/>
      </w:pPr>
      <w:r>
        <w:rPr>
          <w:rFonts w:eastAsia="Amiri" w:cs="Amiri" w:ascii="Amiri" w:hAnsi="Amiri"/>
          <w:color w:val="111111"/>
          <w:sz w:val="28"/>
          <w:szCs w:val="28"/>
          <w:lang w:bidi="ar-SA"/>
        </w:rPr>
        <w:t>4176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فاطمة بنت الحسین عن 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مَعالِیَ الاُمورِ وأشرافَها،ویَکرَهُ سَفسافَها</w:t>
      </w:r>
      <w:r>
        <w:rPr>
          <w:rFonts w:eastAsia="Amiri" w:cs="Amiri" w:ascii="Amiri" w:hAnsi="Amiri"/>
          <w:color w:val="111111"/>
          <w:sz w:val="28"/>
          <w:szCs w:val="28"/>
          <w:rtl w:val="true"/>
          <w:lang w:bidi="ar-SA"/>
        </w:rPr>
        <w:t xml:space="preserve">. </w:t>
      </w:r>
      <w:r>
        <w:rPr>
          <w:rStyle w:val="FootnoteAnchor"/>
          <w:rtl w:val="true"/>
        </w:rPr>
        <w:footnoteReference w:id="716"/>
      </w:r>
    </w:p>
    <w:p>
      <w:pPr>
        <w:pStyle w:val="Heading5"/>
        <w:numPr>
          <w:ilvl w:val="4"/>
          <w:numId w:val="1"/>
        </w:numPr>
        <w:rPr/>
      </w:pPr>
      <w:bookmarkStart w:id="691" w:name="__RefHeading___Toc6063036_3381743652"/>
      <w:bookmarkStart w:id="692" w:name="_Toc250"/>
      <w:bookmarkEnd w:id="691"/>
      <w:r>
        <w:rPr/>
        <w:t>21/1</w:t>
      </w:r>
      <w:r>
        <w:rPr>
          <w:rtl w:val="true"/>
        </w:rPr>
        <w:t xml:space="preserve"> </w:t>
      </w:r>
      <w:r>
        <w:rPr>
          <w:rtl w:val="true"/>
        </w:rPr>
        <w:t>خَشیَةُ اللّهِ عزوجل</w:t>
      </w:r>
      <w:bookmarkEnd w:id="69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أعظَمَ خَوفَکَ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یَأمَنُ یَومَ القِیامَةِ إلّامَن خافَ اللّهَ فِی الدُّنیا</w:t>
      </w:r>
      <w:r>
        <w:rPr>
          <w:rFonts w:eastAsia="Amiri" w:cs="Amiri" w:ascii="Amiri" w:hAnsi="Amiri"/>
          <w:color w:val="111111"/>
          <w:sz w:val="28"/>
          <w:szCs w:val="28"/>
          <w:rtl w:val="true"/>
          <w:lang w:bidi="ar-SA"/>
        </w:rPr>
        <w:t xml:space="preserve">. </w:t>
      </w:r>
      <w:r>
        <w:rPr>
          <w:rStyle w:val="FootnoteAnchor"/>
          <w:rtl w:val="true"/>
        </w:rPr>
        <w:footnoteReference w:id="717"/>
      </w:r>
      <w:bookmarkStart w:id="693" w:name="pg14260_143120"/>
    </w:p>
    <w:p>
      <w:pPr>
        <w:pStyle w:val="BookText"/>
        <w:rPr/>
      </w:pPr>
      <w:bookmarkEnd w:id="693"/>
      <w:r>
        <w:rPr>
          <w:rFonts w:eastAsia="Amiri" w:cs="Amiri" w:ascii="Amiri" w:hAnsi="Amiri"/>
          <w:color w:val="111111"/>
          <w:sz w:val="28"/>
          <w:szCs w:val="28"/>
          <w:lang w:bidi="ar-SA"/>
        </w:rPr>
        <w:t>4178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البُکاءُ مِن خَشیَةِ اللّهِ نَجاةٌ مِنَ النّارِ</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للقمّی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بُکاءُ العُیونِ وخَشیَةُ القُلوبِ،مِن رَحمَةِ اللّهِ</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eastAsia="Amiri" w:cs="Amiri" w:ascii="Amiri" w:hAnsi="Amiri"/>
          <w:color w:val="111111"/>
          <w:sz w:val="28"/>
          <w:szCs w:val="28"/>
          <w:lang w:bidi="ar-SA"/>
        </w:rPr>
        <w:t>4180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دَخَلتُ عَلی أبی قَطُّ إلّاوَجَدتُهُ باکِیاً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النَّبِیَّ صلّی اللّه علیه و آله بَکی حینَ وَصَلَ فی قِراءَتِهِ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إِذا جِئْنا مِنْ کُلِّ أُمَّةٍ بِشَهِیدٍ وَ جِئْنا بِکَ عَلی هؤُلاءِ شَهِیداً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Style w:val="FootnoteAnchor"/>
          <w:rtl w:val="true"/>
        </w:rPr>
        <w:footnoteReference w:id="721"/>
      </w:r>
    </w:p>
    <w:p>
      <w:pPr>
        <w:pStyle w:val="Heading5"/>
        <w:numPr>
          <w:ilvl w:val="4"/>
          <w:numId w:val="1"/>
        </w:numPr>
        <w:rPr/>
      </w:pPr>
      <w:bookmarkStart w:id="694" w:name="__RefHeading___Toc6063038_3381743652"/>
      <w:bookmarkStart w:id="695" w:name="_Toc251"/>
      <w:bookmarkEnd w:id="694"/>
      <w:r>
        <w:rPr/>
        <w:t>22/1</w:t>
      </w:r>
      <w:r>
        <w:rPr>
          <w:rtl w:val="true"/>
        </w:rPr>
        <w:t xml:space="preserve"> </w:t>
      </w:r>
      <w:r>
        <w:rPr>
          <w:rtl w:val="true"/>
        </w:rPr>
        <w:t>تَقوَی اللّهِ عزوجل</w:t>
      </w:r>
      <w:bookmarkEnd w:id="695"/>
    </w:p>
    <w:p>
      <w:pPr>
        <w:pStyle w:val="BookText"/>
        <w:rPr/>
      </w:pPr>
      <w:r>
        <w:rPr>
          <w:rFonts w:eastAsia="Amiri" w:cs="Amiri" w:ascii="Amiri" w:hAnsi="Amiri"/>
          <w:color w:val="111111"/>
          <w:sz w:val="28"/>
          <w:szCs w:val="28"/>
          <w:lang w:bidi="ar-SA"/>
        </w:rPr>
        <w:t>4181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الناظر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التَّقوی</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دمشق عن رجلٍ من همدان عن الحسین بن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اللّهَ،وکونوا مِنَ الدُّنیا عَلی 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فَتَزَوَّدوا فَإِنَّ خَیرَ الزّادِ التَّقوی،وَاتَّقُوا اللّهَ لَعَلَّکُم تُفلِحونَ</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eastAsia="Amiri" w:cs="Amiri" w:ascii="Amiri" w:hAnsi="Amiri"/>
          <w:color w:val="111111"/>
          <w:sz w:val="28"/>
          <w:szCs w:val="28"/>
          <w:lang w:bidi="ar-SA"/>
        </w:rPr>
        <w:t>4183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جَدّی رَسولَ اللّهِ صلّی اللّه علیه و آله یَقولُ لی</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اعمَل بِفَرائِضِ اللّهِ تَکُن أتقَی النّاسِ</w:t>
      </w:r>
      <w:r>
        <w:rPr>
          <w:rFonts w:eastAsia="Amiri" w:cs="Amiri" w:ascii="Amiri" w:hAnsi="Amiri"/>
          <w:color w:val="111111"/>
          <w:sz w:val="28"/>
          <w:szCs w:val="28"/>
          <w:rtl w:val="true"/>
          <w:lang w:bidi="ar-SA"/>
        </w:rPr>
        <w:t xml:space="preserve">. </w:t>
      </w:r>
      <w:r>
        <w:rPr>
          <w:rStyle w:val="FootnoteAnchor"/>
          <w:rtl w:val="true"/>
        </w:rPr>
        <w:footnoteReference w:id="724"/>
      </w:r>
      <w:bookmarkStart w:id="696" w:name="pg14260_143121"/>
    </w:p>
    <w:p>
      <w:pPr>
        <w:pStyle w:val="Heading5"/>
        <w:numPr>
          <w:ilvl w:val="4"/>
          <w:numId w:val="1"/>
        </w:numPr>
        <w:rPr/>
      </w:pPr>
      <w:bookmarkStart w:id="697" w:name="__RefHeading___Toc6063040_3381743652"/>
      <w:bookmarkStart w:id="698" w:name="_Toc252"/>
      <w:bookmarkEnd w:id="696"/>
      <w:bookmarkEnd w:id="697"/>
      <w:r>
        <w:rPr/>
        <w:t>23/1</w:t>
      </w:r>
      <w:r>
        <w:rPr>
          <w:rtl w:val="true"/>
        </w:rPr>
        <w:t xml:space="preserve"> </w:t>
      </w:r>
      <w:r>
        <w:rPr>
          <w:rtl w:val="true"/>
        </w:rPr>
        <w:t>التَّوکُّلُ عَلَی اللّهِ عزوجل</w:t>
      </w:r>
      <w:bookmarkEnd w:id="698"/>
    </w:p>
    <w:p>
      <w:pPr>
        <w:pStyle w:val="BookText"/>
        <w:rPr/>
      </w:pPr>
      <w:r>
        <w:rPr>
          <w:rFonts w:eastAsia="Amiri" w:cs="Amiri" w:ascii="Amiri" w:hAnsi="Amiri"/>
          <w:color w:val="111111"/>
          <w:sz w:val="28"/>
          <w:szCs w:val="28"/>
          <w:lang w:bidi="ar-SA"/>
        </w:rPr>
        <w:t>4184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مستدرک الوسائل عن الحسین بن علیّ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العِزَّ وَالغِنی خَرَجا یَجولانِ فَلَقِیَا التَّوَکُّلَ فَاستَوطَنا</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eastAsia="Amiri" w:cs="Amiri" w:ascii="Amiri" w:hAnsi="Amiri"/>
          <w:color w:val="111111"/>
          <w:sz w:val="28"/>
          <w:szCs w:val="28"/>
          <w:lang w:bidi="ar-SA"/>
        </w:rPr>
        <w:t>4185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الحُسَینُ علیه السّلام عَلی عَبدِ اللّهِ بنِ 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ابنُ عَمِّ والِدی،ولَم تَزَل تَأمُرُ بِالخَیرِ مُنذُ عَرَفتُکَ،وکُنتَ مَعَ والِدی تُشیرُ عَلَیهِ بِما فیهِ الرَّشادُ،وقَد کانَ یَستَنصِحُکَ ویَستَشیرُکَ فَتُشیرُ عَلَیهِ بِالصَّوابِ،فَامضِ إلَی المَدینَةِ فی حِفظِ اللّهِ وکِلائِهِ </w:t>
      </w:r>
      <w:r>
        <w:rPr>
          <w:rStyle w:val="FootnoteAnchor"/>
          <w:rtl w:val="true"/>
        </w:rPr>
        <w:footnoteReference w:id="726"/>
      </w:r>
      <w:r>
        <w:rPr>
          <w:rFonts w:ascii="Amiri" w:hAnsi="Amiri" w:eastAsia="Amiri" w:cs="Amiri"/>
          <w:color w:val="111111"/>
          <w:sz w:val="28"/>
          <w:sz w:val="28"/>
          <w:szCs w:val="28"/>
          <w:rtl w:val="true"/>
          <w:lang w:bidi="ar-SA"/>
        </w:rPr>
        <w:t>،ولا یَخفی عَلَیَّ شَیءٌ مِن أخبارِکَ،فَإِنّی مُستَوطِنٌ هذَا الحَرَمَ،ومُقیمٌ فیهِ أبَداً ما رَأَیتُ أهلَهُ یُحِبُّونّی ویَنصُرُونّی،فَإِذا هُم خَذَلونِی استَبدَلتُ بِهِم غَیرَهُم،وَاستَعصَمتُ بِالکَلِمَةِ الَّتی قالَها إبراهیمُ الخَلیلُ علیه السّلام یَومَ القِیَ فِی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حَسبِیَ اللّهُ ونِعمَ الوَکیلُ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،فَکانَتِ النّارُ عَلَیهِ بَرداً وسَلاماً</w:t>
      </w:r>
      <w:r>
        <w:rPr>
          <w:rFonts w:eastAsia="Amiri" w:cs="Amiri" w:ascii="Amiri" w:hAnsi="Amiri"/>
          <w:color w:val="111111"/>
          <w:sz w:val="28"/>
          <w:szCs w:val="28"/>
          <w:rtl w:val="true"/>
          <w:lang w:bidi="ar-SA"/>
        </w:rPr>
        <w:t xml:space="preserve">. </w:t>
      </w:r>
      <w:r>
        <w:rPr>
          <w:rStyle w:val="FootnoteAnchor"/>
          <w:rtl w:val="true"/>
        </w:rPr>
        <w:footnoteReference w:id="727"/>
      </w:r>
    </w:p>
    <w:p>
      <w:pPr>
        <w:pStyle w:val="Heading5"/>
        <w:numPr>
          <w:ilvl w:val="4"/>
          <w:numId w:val="1"/>
        </w:numPr>
        <w:rPr/>
      </w:pPr>
      <w:bookmarkStart w:id="699" w:name="__RefHeading___Toc6063042_3381743652"/>
      <w:bookmarkStart w:id="700" w:name="_Toc253"/>
      <w:bookmarkEnd w:id="699"/>
      <w:r>
        <w:rPr/>
        <w:t>24/1</w:t>
      </w:r>
      <w:r>
        <w:rPr>
          <w:rtl w:val="true"/>
        </w:rPr>
        <w:t xml:space="preserve"> </w:t>
      </w:r>
      <w:r>
        <w:rPr>
          <w:rtl w:val="true"/>
        </w:rPr>
        <w:t>أورَعُ النّاسِ‌</w:t>
      </w:r>
      <w:bookmarkEnd w:id="70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الأمالی للصدوق بإسناده عن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جَدّی رَسولَ اللّهِ صلّی اللّه علیه و آله یَقولُ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بِفَرائِضِ اللّهِ تَکُن أتقَی النّاسِ،وَارضَ بِقَسمِ اللّهِ تَکُن أغنَی النّاسِ،وکُفَّ عَن مَحارِمِ اللّهِ تَکُن أورَعَ النّاسِ</w:t>
      </w:r>
      <w:r>
        <w:rPr>
          <w:rFonts w:eastAsia="Amiri" w:cs="Amiri" w:ascii="Amiri" w:hAnsi="Amiri"/>
          <w:color w:val="111111"/>
          <w:sz w:val="28"/>
          <w:szCs w:val="28"/>
          <w:rtl w:val="true"/>
          <w:lang w:bidi="ar-SA"/>
        </w:rPr>
        <w:t xml:space="preserve">.... </w:t>
      </w:r>
      <w:r>
        <w:rPr>
          <w:rStyle w:val="FootnoteAnchor"/>
          <w:rtl w:val="true"/>
        </w:rPr>
        <w:footnoteReference w:id="728"/>
      </w:r>
      <w:bookmarkStart w:id="701" w:name="pg14260_143122"/>
    </w:p>
    <w:p>
      <w:pPr>
        <w:pStyle w:val="Heading4"/>
        <w:numPr>
          <w:ilvl w:val="3"/>
          <w:numId w:val="1"/>
        </w:numPr>
        <w:rPr/>
      </w:pPr>
      <w:bookmarkStart w:id="702" w:name="__RefHeading___Toc6063044_3381743652"/>
      <w:bookmarkStart w:id="703" w:name="_Toc254"/>
      <w:bookmarkEnd w:id="701"/>
      <w:bookmarkEnd w:id="702"/>
      <w:r>
        <w:rPr>
          <w:rtl w:val="true"/>
        </w:rPr>
        <w:t>الفَصلُ الثّانی</w:t>
      </w:r>
      <w:r>
        <w:rPr>
          <w:rtl w:val="true"/>
        </w:rPr>
        <w:t>:</w:t>
      </w:r>
      <w:r>
        <w:rPr>
          <w:rtl w:val="true"/>
        </w:rPr>
        <w:t>مکارم أخلاق النّبیّ صلّی اللّه علیه و آله</w:t>
      </w:r>
      <w:bookmarkEnd w:id="703"/>
    </w:p>
    <w:p>
      <w:pPr>
        <w:pStyle w:val="BookText"/>
        <w:rPr/>
      </w:pPr>
      <w:r>
        <w:rPr>
          <w:rFonts w:eastAsia="Amiri" w:cs="Amiri" w:ascii="Amiri" w:hAnsi="Amiri"/>
          <w:color w:val="111111"/>
          <w:sz w:val="28"/>
          <w:szCs w:val="28"/>
          <w:lang w:bidi="ar-SA"/>
        </w:rPr>
        <w:t>4187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باسناده عن الامام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أحسَنَ مَن خَلَقَ اللّهُ خُلُقاً</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عُمَیر عن الإمام الباقر عن أبیه علیهما السّلام، 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18694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بإسناده عن الحسن بن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أبی علیه السّلام عَن مَدخَلِ رَسولِ اللّهِ صلّی اللّه علیه و آله،فَقالَ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دُخولُهُ لِنَفسِهِ مَأذوناً لَهُ فی ذلِکَ،فَإِذا أوی إلی مَنزِلِهِ جَزَّأَ دُخولَهُ ثَلاثَةَ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جُزءٌ للّهِ‌ِ تَعالی،وجُزءٌ لِأَهلِهِ،وجُزءٌ لِنَفسِهِ،ثُمَّ جَزَّأَ جُزأَهُ </w:t>
      </w:r>
      <w:r>
        <w:rPr>
          <w:rStyle w:val="FootnoteAnchor"/>
          <w:rtl w:val="true"/>
        </w:rPr>
        <w:footnoteReference w:id="730"/>
      </w:r>
      <w:r>
        <w:rPr>
          <w:rFonts w:ascii="Amiri" w:hAnsi="Amiri" w:eastAsia="Amiri" w:cs="Amiri"/>
          <w:color w:val="111111"/>
          <w:sz w:val="28"/>
          <w:sz w:val="28"/>
          <w:szCs w:val="28"/>
          <w:rtl w:val="true"/>
          <w:lang w:bidi="ar-SA"/>
        </w:rPr>
        <w:t>بَینَهُ وبَینَ النّاسِ، فَیَرُدُّ ذلِکَ بِالخاصَّةِ عَلَی العامَّةِ ولا یَدَّخِرُ عَنهُم مِنهُ شَیئاً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وکانَ مِن سیرَتِهِ فی جُزءِ الاُمَّةِ إیثارُ أهلِ الفَضلِ بِإِذنِهِ،وقَسمِهِ عَلی قَدرِ فَضلِهِم فِی الدّینِ؛فَمِنهُم ذُو الحاجَةِ،ومِنهُم ذُو الحاجَتَینِ،ومِنهُم ذُو الحَوائِجِ،فَیَتَشاغَلُ ویَشغَلُهُم فیما أصلَحَهُم وأصلَحَ الاُمَّةَ مِن مَسأَلَتِهِ عَنهُم،وإخبارِهِم بِالَّذی یَنبَغی،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لِیُبلِغِ الشّاهِدُ مِنکُمُ الغائِبَ،وأبلِغونی حاجَةَ مَن لا یَقدِرُ عَلی إبلاغِ </w:t>
      </w:r>
    </w:p>
    <w:p>
      <w:pPr>
        <w:pStyle w:val="BookText"/>
        <w:rPr/>
      </w:pPr>
      <w:r>
        <w:rPr>
          <w:rFonts w:ascii="Amiri" w:hAnsi="Amiri" w:eastAsia="Amiri" w:cs="Amiri"/>
          <w:color w:val="111111"/>
          <w:sz w:val="28"/>
          <w:sz w:val="28"/>
          <w:szCs w:val="28"/>
          <w:rtl w:val="true"/>
          <w:lang w:bidi="ar-SA"/>
        </w:rPr>
        <w:t>حاجَتِهِ،فَإِنَّهُ مَن أبلَغَ سُلطاناً حاجَةَ مَن لا یَقدِرُ عَلی إبلاغِها ثَبَّتَ اللّهُ قَدَمَیهِ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یُذکَرُ عِندَهُ إلّاذلِکَ،ولا یُقبَلُ مِن أحَدٍ غَیرُهُ،یَدخُلونَ رُوّاداً </w:t>
      </w:r>
      <w:r>
        <w:rPr>
          <w:rStyle w:val="FootnoteAnchor"/>
          <w:rtl w:val="true"/>
        </w:rPr>
        <w:footnoteReference w:id="7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یدخلون روّاداً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یدخلون علیه طالبین العلم وملتمسین الحُکم من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وأصل الرائد الذی یتقدّم القوم یُبصِر لهم الکلَأ ومساقط الغیث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یَفتَرِقونَ إلّاعَن ذَواقٍ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،ویَخرُجونَ أدِلَّةً 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عَن مَخرَجِ رَسولِ اللّهِ صلّی اللّه علیه و آله،کَیفَ کانَ یَصنَعُ فیهِ؟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یَخزُنُ لِسانَهُ إلّاعَمّا یَعنیهِ،ویُؤلِفُهُم ولا یُنَفِّرُهُم،ویُکرِمُ کَریمَ کُلِّ قَومٍ ویُوَلّیهِ عَلَیهِم،ویَحذَرُ النّاسَ ویَحتَرِسُ مِنهُم،مِن غَیرِ أن یَطوِیَ عَن أحَدٍ بِشرَهُ ولا خُلُقَهُ،ویَتَفَقَّدُ أصحابَهُ،ویَسأَلُ النّاسَ عَمّا فِی النّاسِ،ویُحَسِّنُ الحَسَنَ ویُقَوّیهِ،ویُقَبِّحُ القَبیحَ ویوهِنُهُ،مُعتَدِلَ الأَمرِ غَیرَ مُختَلِفٍ،لا یَغفُلُ مَخافَةَ أن یَغفُلوا أو یَمیلوا،ولا یَقصُرُ عَنِ الحَقِّ ولا یَجوزُهُ،الَّذینَ یَلونَهُ مِنَ النّاسِ خِیارُهُم، أفضَلُهُم عِندَهُ أعَمُّهُم </w:t>
      </w:r>
      <w:r>
        <w:rPr>
          <w:rStyle w:val="FootnoteAnchor"/>
          <w:rtl w:val="true"/>
        </w:rPr>
        <w:footnoteReference w:id="732"/>
      </w:r>
      <w:r>
        <w:rPr>
          <w:rFonts w:ascii="Amiri" w:hAnsi="Amiri" w:eastAsia="Amiri" w:cs="Amiri"/>
          <w:color w:val="111111"/>
          <w:sz w:val="28"/>
          <w:sz w:val="28"/>
          <w:szCs w:val="28"/>
          <w:rtl w:val="true"/>
          <w:lang w:bidi="ar-SA"/>
        </w:rPr>
        <w:t>نَصیحَةً لِلمُسلِمینَ،وأعظَمُهُم عِندَهُ مَنزِلَةً أحسَنُهُم مُؤاساةً ومُؤازَرَةً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 عَن مَجلِسِهِ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صلّی اللّه علیه و آله لا یَجلِسُ ولا یَقومُ إلّاعَلی ذِکرٍ،ولا یوطِنُ الأَماکِنَ </w:t>
      </w:r>
      <w:r>
        <w:rPr>
          <w:rStyle w:val="FootnoteAnchor"/>
          <w:rtl w:val="true"/>
        </w:rPr>
        <w:footnoteReference w:id="733"/>
      </w:r>
      <w:r>
        <w:rPr>
          <w:rFonts w:ascii="Amiri" w:hAnsi="Amiri" w:eastAsia="Amiri" w:cs="Amiri"/>
          <w:color w:val="111111"/>
          <w:sz w:val="28"/>
          <w:sz w:val="28"/>
          <w:szCs w:val="28"/>
          <w:rtl w:val="true"/>
          <w:lang w:bidi="ar-SA"/>
        </w:rPr>
        <w:t xml:space="preserve">ویَنهی عَن إیطانِها،وإذَا انتَهی إلی قَومٍ جَلَسَ حَیثُ یَنتَهی بِهِ المَجلِسُ،ویَأمُرُ بِذلِکَ،ویُعطی کُلَّ جُلَسائِهِ نَصیبَهُ حَتّی لا یَحسَبَ أحَدٌ مِن جُلَسائِهِ أنَّ أحَداً أکرَمُ عَلَیهِ مِنهُ،مَن جالَسَهُ صابَرَهُ حَتّی یَکونَ هُوَ المُنصَرِفَ عَنهُ،مَن سَأَلَهُ حاجَةً لَم یَرجِع إلّابِها أو </w:t>
      </w:r>
    </w:p>
    <w:p>
      <w:pPr>
        <w:pStyle w:val="BookText"/>
        <w:rPr/>
      </w:pPr>
      <w:r>
        <w:rPr>
          <w:rFonts w:ascii="Amiri" w:hAnsi="Amiri" w:eastAsia="Amiri" w:cs="Amiri"/>
          <w:color w:val="111111"/>
          <w:sz w:val="28"/>
          <w:sz w:val="28"/>
          <w:szCs w:val="28"/>
          <w:rtl w:val="true"/>
          <w:lang w:bidi="ar-SA"/>
        </w:rPr>
        <w:t>بِمَیسورٍ مِنَ القَولِ،قَد وَسِعَ النّاسَ مِنهُ خُلُقُهُ،وصارَ لَهُم أباً رَحیماً،وصاروا عِندَهُ فِی الحَقِّ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مَجلِسُهُ مَجلِسُ حِلمٍ وحَیاءٍ وصِدقٍ وأمانَةٍ،لا تُرفَعُ فیهِ الأَصواتُ،ولا تُؤبَنُ </w:t>
      </w:r>
      <w:r>
        <w:rPr>
          <w:rStyle w:val="FootnoteAnchor"/>
          <w:rtl w:val="true"/>
        </w:rPr>
        <w:footnoteReference w:id="7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تُؤْبَنُ فیه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لا یُذکرن بقبیح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فیهِ الحُرَمُ،ولا تُنثی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فَلَتاتُهُ،مُتَعادِلینَ،مُتَواصِلینَ فیهِ بِالتَّقوی،مُتَواضِعینَ،یُوَقِّرونَ الکَبیرَ ویَرحَمونَ الصَّغیرَ،ویُؤثِرونَ ذَا الحاجَةِ،ویَحفَظونَ الغَریبَ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کانَ سیرَتُهُ فی جُلَسائِهِ؟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دائِمَ البِشرِ،سَهلَ الخُلُقِ،لَیِّنَ الجانِبِ،لَیسَ بِفَظٍّ </w:t>
      </w:r>
      <w:r>
        <w:rPr>
          <w:rStyle w:val="FootnoteAnchor"/>
          <w:rtl w:val="true"/>
        </w:rPr>
        <w:footnoteReference w:id="735"/>
      </w:r>
      <w:r>
        <w:rPr>
          <w:rFonts w:ascii="Amiri" w:hAnsi="Amiri" w:eastAsia="Amiri" w:cs="Amiri"/>
          <w:color w:val="111111"/>
          <w:sz w:val="28"/>
          <w:sz w:val="28"/>
          <w:szCs w:val="28"/>
          <w:rtl w:val="true"/>
          <w:lang w:bidi="ar-SA"/>
        </w:rPr>
        <w:t>ولا غَلیظٍ،ولا صَخّابٍ ولا فَحّاشٍ ولا عَیّابٍ،ولا مَزّاحٍ ولا مَدّاحٍ،یَتَغافَلُ عَمّا لا یَشتَهی،فَلا یُؤیَسُ مِنهُ ولا یَخیبُ فیهِ مُؤَمِّلیهِ،قَد تَرَکَ نَفسَهُ مِن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المِراءِ </w:t>
      </w:r>
      <w:r>
        <w:rPr>
          <w:rStyle w:val="FootnoteAnchor"/>
          <w:rtl w:val="true"/>
        </w:rPr>
        <w:footnoteReference w:id="736"/>
      </w:r>
      <w:r>
        <w:rPr>
          <w:rFonts w:ascii="Amiri" w:hAnsi="Amiri" w:eastAsia="Amiri" w:cs="Amiri"/>
          <w:color w:val="111111"/>
          <w:sz w:val="28"/>
          <w:sz w:val="28"/>
          <w:szCs w:val="28"/>
          <w:rtl w:val="true"/>
          <w:lang w:bidi="ar-SA"/>
        </w:rPr>
        <w:t>،وَالإِکثارِ،وما لا یَعنیهِ،وتَرَکَ النّاسَ مِن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لا یَذُمُّ أحَداً،ولا یُعَیِّرُهُ،ولا یَطلُبُ عَثَراتِهِ ولا عَورَتَهُ،ولا یَتَکَلَّمُ إلّافیما رَجا ثَوابَهُ،إذا تَکَلَّمَ أطرَقَ جُلَساؤُهُ کَأَنَّما عَلی رُؤوسِهِمُ الطَّیرُ </w:t>
      </w:r>
      <w:r>
        <w:rPr>
          <w:rStyle w:val="FootnoteAnchor"/>
          <w:rtl w:val="true"/>
        </w:rPr>
        <w:footnoteReference w:id="737"/>
      </w:r>
      <w:r>
        <w:rPr>
          <w:rFonts w:ascii="Amiri" w:hAnsi="Amiri" w:eastAsia="Amiri" w:cs="Amiri"/>
          <w:color w:val="111111"/>
          <w:sz w:val="28"/>
          <w:sz w:val="28"/>
          <w:szCs w:val="28"/>
          <w:rtl w:val="true"/>
          <w:lang w:bidi="ar-SA"/>
        </w:rPr>
        <w:t xml:space="preserve">،وإذا سَکَتَ تَکَلَّموا،ولا یَتَنازَعونَ عِندَهُ الحَدیثَ،وإذا تَکَلَّمَ عِندَهُ أحَدٌ أنصَتوا لَهُ حَتّی یَفرُغَ مِن حَدیثِهِ،یَضحَکُ مِمّا یَضحَکونَ مِنهُ،ویَتَعَجَّبُ مِمّا یَتَعَجَّبونَ مِنهُ،ویَصبِرُ لِلغَریبِ عَلَی الجَفوَةِ فِی المَسأَلَةِ وَالمَنطِقِ،حَتّی إن کانَ أصحابُهُ </w:t>
      </w:r>
    </w:p>
    <w:p>
      <w:pPr>
        <w:pStyle w:val="BookText"/>
        <w:rPr/>
      </w:pPr>
      <w:r>
        <w:rPr>
          <w:rFonts w:ascii="Amiri" w:hAnsi="Amiri" w:eastAsia="Amiri" w:cs="Amiri"/>
          <w:color w:val="111111"/>
          <w:sz w:val="28"/>
          <w:sz w:val="28"/>
          <w:szCs w:val="28"/>
          <w:rtl w:val="true"/>
          <w:lang w:bidi="ar-SA"/>
        </w:rPr>
        <w:t>لَیَستَجلِبونَهُم،ویَقولُ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رَأَیتُم طالِبَ حاجَةٍ یَطلُبُها فَارفِدوهُ </w:t>
      </w:r>
      <w:r>
        <w:rPr>
          <w:rStyle w:val="FootnoteAnchor"/>
          <w:rtl w:val="true"/>
        </w:rPr>
        <w:footnoteReference w:id="7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الإعانة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یَقبَلُ الثَّناءَ إلّا مِن مُکافِئٍ،ولا یَقطَعُ عَلی أحَدٍ کَلامَهُ حَتّی یَجوزَهُ فَیَقطَعَهُ بِنَهیٍ أو قِیامٍ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 عَن سُکوتِ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سُکوتُهُ عَلی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الحِلمِ،وَالحَذَرِ،وَالتَّقدیرِ،وَالتَّفَکُّرِ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التَّقدیرُ فَفی تَسوِیَةِ النَّظَرِ وَالاستِماعِ بَینَ النّاسِ،وأما تَفَکُّرُهُ فَفیما یَبقی ویَفنی، وجُمِعَ لَهُ الحِلمُ فِی الصَّبرِ؛فَکانَ لا یُغضِبُهُ شَیءٌ ولا یَستَفِزُّهُ،وجُمِعَ لَهُ الحَذَرُ فی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 الحَسَنَ لِیُقتَدی بِهِ،وتَرکِهِ القَبیحَ لِیُنتَهی عَنهُ،وَاجتِهادِهِ الرَّأیَ فی إصلاحِ امَّتِهِ،وَالقِیامِ فیما جَمَعَ لَهُم مِن خَیرِ الدُّنیا وَالآخِرَةِ،صَلَواتُ اللّهِ عَلَیهِ وآلِهِ الطّاهِرینَ</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eastAsia="Amiri" w:cs="Amiri" w:ascii="Amiri" w:hAnsi="Amiri"/>
          <w:color w:val="111111"/>
          <w:sz w:val="28"/>
          <w:szCs w:val="28"/>
          <w:lang w:bidi="ar-SA"/>
        </w:rPr>
        <w:t>4189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المستدرک علی الصحیحین بإسناده عن الحسین عن أبیه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یَهودِیّاً کانَ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جُرَیجِرَةُ،کانَ لَهُ عَلی رَسولِ اللّهِ صلّی اللّه علیه و آله دَنانیرُ،فَتَقاضَی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یَهودِیُّ،ما عِندی ما اعطیکَ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لا افارِقُکَ یا مُحَمَّدُ حَتّی تُعطِیَنی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أجلِسُ مَعَکَ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فَجَلَسَ مَعَهُ،فَصَلّی رَسولُ اللّهِ صلّی اللّه علیه و آله فی ذلِکَ المَوضِعِ الظُّهرَ وَالعَصرَ وَالمَغرِبَ </w:t>
      </w:r>
    </w:p>
    <w:p>
      <w:pPr>
        <w:pStyle w:val="BookText"/>
        <w:rPr/>
      </w:pPr>
      <w:r>
        <w:rPr>
          <w:rFonts w:ascii="Amiri" w:hAnsi="Amiri" w:eastAsia="Amiri" w:cs="Amiri"/>
          <w:color w:val="111111"/>
          <w:sz w:val="28"/>
          <w:sz w:val="28"/>
          <w:szCs w:val="28"/>
          <w:rtl w:val="true"/>
          <w:lang w:bidi="ar-SA"/>
        </w:rPr>
        <w:t>وَالعِشاءَ الآخِرَةَ وَالغَداةَ،وکانَ أصحابُ رَسولِ اللّهِ صلّی اللّه علیه و آله یَتَهَدَّدونَهُ ویَتَوَعَّدونَهُ،فَفَطَنَ رَسولُ اللّهِ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الَّذی تَصنَعونَ بِهِ؟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اللّهِ،یَهودِیٌّ یَحبِسُکَ؟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مَنَعَنی رَبّی أن أظلِمَ مُعاهَداً ولا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تَرَحَّلَ النَّهارُ،قالَ الیَهودِیُّ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إلَّااللّهُ وأشهَدُ أنَّ مُحَمَّداً عَبدُهُ ورَسولُهُ،وقالَ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شَطرُ </w:t>
      </w:r>
      <w:r>
        <w:rPr>
          <w:rStyle w:val="FootnoteAnchor"/>
          <w:rtl w:val="true"/>
        </w:rPr>
        <w:footnoteReference w:id="7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مالی فی سَبیلِ اللّهِ،أما وَاللّهِ ما فَعَلتُ الَّذی فَعَلتُ بِکَ إلّا لِأَنظُرَ إلی نَعتِکَ فِی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اللّهِ،مَولِدُهُ بِمَکَّةَ،ومُهاجَرُهُ بِطَیبَةَ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ومُلکُهُ بِالشّامِ،لَیسَ بِفَظٍّ ولا غَلیظٍ ولا سَخّابٍ فِی الأَسواقِ،ولا مُتَزَیٍّ بِالفُحشِ ولا قَولِ الخَنا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،أشهَدُ أن لا إلهَ إلَّااللّهُ وأنَّکَ رَسولُ اللّهِ،هذا مالی فَاحکُم فیهِ بِما أراکَ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الیَهودِیُّ کَثیرَ المالِ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4" w:name="pg14260_143128"/>
      <w:bookmarkStart w:id="705" w:name="pg14260_143128"/>
      <w:bookmarkEnd w:id="705"/>
    </w:p>
    <w:p>
      <w:pPr>
        <w:pStyle w:val="Heading4"/>
        <w:numPr>
          <w:ilvl w:val="3"/>
          <w:numId w:val="1"/>
        </w:numPr>
        <w:rPr/>
      </w:pPr>
      <w:bookmarkStart w:id="706" w:name="pg14260_143128"/>
      <w:bookmarkStart w:id="707" w:name="__RefHeading___Toc6063046_3381743652"/>
      <w:bookmarkStart w:id="708" w:name="_Toc255"/>
      <w:bookmarkEnd w:id="706"/>
      <w:bookmarkEnd w:id="707"/>
      <w:r>
        <w:rPr>
          <w:rtl w:val="true"/>
        </w:rPr>
        <w:t>الفَصلُ الثّالِثُ</w:t>
      </w:r>
      <w:r>
        <w:rPr>
          <w:rtl w:val="true"/>
        </w:rPr>
        <w:t>:</w:t>
      </w:r>
      <w:r>
        <w:rPr>
          <w:rtl w:val="true"/>
        </w:rPr>
        <w:t>مکارم أخلاق الحسین علیه السّلام</w:t>
      </w:r>
      <w:bookmarkEnd w:id="708"/>
    </w:p>
    <w:p>
      <w:pPr>
        <w:pStyle w:val="Heading5"/>
        <w:numPr>
          <w:ilvl w:val="4"/>
          <w:numId w:val="1"/>
        </w:numPr>
        <w:rPr/>
      </w:pPr>
      <w:bookmarkStart w:id="709" w:name="__RefHeading___Toc6063048_3381743652"/>
      <w:bookmarkStart w:id="710" w:name="_Toc256"/>
      <w:bookmarkEnd w:id="709"/>
      <w:r>
        <w:rPr/>
        <w:t>1/3</w:t>
      </w:r>
      <w:r>
        <w:rPr>
          <w:rtl w:val="true"/>
        </w:rPr>
        <w:t xml:space="preserve"> </w:t>
      </w:r>
      <w:r>
        <w:rPr>
          <w:rtl w:val="true"/>
        </w:rPr>
        <w:t>الأَکلُ مَعَ المَساکینِ‌</w:t>
      </w:r>
      <w:bookmarkEnd w:id="710"/>
    </w:p>
    <w:p>
      <w:pPr>
        <w:pStyle w:val="BookText"/>
        <w:rPr/>
      </w:pPr>
      <w:r>
        <w:rPr>
          <w:rFonts w:eastAsia="Amiri" w:cs="Amiri" w:ascii="Amiri" w:hAnsi="Amiri"/>
          <w:color w:val="111111"/>
          <w:sz w:val="28"/>
          <w:szCs w:val="28"/>
          <w:lang w:bidi="ar-SA"/>
        </w:rPr>
        <w:t>4190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 عن مسعدة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الحُسَینُ بنُ عَلِیٍّ علیه السّلام بِمَساکینَ قَد بَسَطوا کِساءً لَهُم،فَأَلقَوا عَلَیهِ کِسَراً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هَلُمَّ یَابنَ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فَثَنی وَرِکَهُ فَأَکَلَ مَعَهُم،ثُمَّ 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یُحِبُّ المُستَکبِرینَ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أجَبتُکُم فَأَجیبونی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یَابنَ رَسولِ اللّهِ ونُعمی عَینٍ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فَقاموا مَعَهُ حَتّی أتَوا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أخرِجی ما کُنتِ تَدَّخِرینَ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بِمَساکینَ وهُم یَأکُلونَ کِسَراً لَهُم عَلی کِساءٍ، فَسَلَّمَ عَلَیهِم فَدَعَوهُ إلی طَعامِهِم،فَجَلَسَ مَعَهُم،وقالَ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أنَّهُ صَدَقَةٌ لَأَکَلتُ مَعَکُم</w:t>
      </w:r>
      <w:r>
        <w:rPr>
          <w:rFonts w:eastAsia="Amiri" w:cs="Amiri" w:ascii="Amiri" w:hAnsi="Amiri"/>
          <w:color w:val="111111"/>
          <w:sz w:val="28"/>
          <w:szCs w:val="28"/>
          <w:rtl w:val="true"/>
          <w:lang w:bidi="ar-SA"/>
        </w:rPr>
        <w:t xml:space="preserve">. </w:t>
      </w:r>
      <w:bookmarkStart w:id="711" w:name="pg14260_143129"/>
    </w:p>
    <w:p>
      <w:pPr>
        <w:pStyle w:val="BookText"/>
        <w:rPr/>
      </w:pPr>
      <w:bookmarkEnd w:id="711"/>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إلی مَنزِلی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فَأَطعَمَهُم وکَساهُم وأمَرَ لَهُم بِدَراهِمَ</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712" w:name="__RefHeading___Toc6063050_3381743652"/>
      <w:bookmarkStart w:id="713" w:name="_Toc257"/>
      <w:bookmarkEnd w:id="712"/>
      <w:r>
        <w:rPr/>
        <w:t>2/3</w:t>
      </w:r>
      <w:r>
        <w:rPr>
          <w:rtl w:val="true"/>
        </w:rPr>
        <w:t xml:space="preserve"> </w:t>
      </w:r>
      <w:r>
        <w:rPr>
          <w:rtl w:val="true"/>
        </w:rPr>
        <w:t>عِتقُ جارِیَةٍ بِقِراءَتِهَا القُرآنَ‌</w:t>
      </w:r>
      <w:bookmarkEnd w:id="713"/>
    </w:p>
    <w:p>
      <w:pPr>
        <w:pStyle w:val="BookText"/>
        <w:rPr/>
      </w:pP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عَلی مُعاوِیَةَ جارِیَةٌ فَأَعجَبَتهُ،فَسَأَلَ عَن ثَمَنِها،فَإِذا ثَمَنُها مِئَةُ ألفِ دِرهَمٍ،فَابتاعَها،ونَظَرَ إلی عَمرِو بنِ العاصِ،فَقالَ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تَصلُحُ هذِهِ الجارِیَةُ؟فَقالَ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 إلی غَیرِهِ،فَقالَ لَهُ 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لِلحُسَینِ بنِ عَلِیِّ بنِ أبی طالِبٍ،فَإِنَّهُ أحَقُّ بِها لِما لَهُ مِنَ الشَّرَفِ، ولِما کانَ بَینَنا وبَینَ أبیهِ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فَأَهداها لَهُ،فَأَمَرَ مَن یَقومُ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مَضَت أربَعونَ یَوماً،حَمَلَها،وحَمَلَ مَعَها أموالاً عَظیمَةً وکِسوَةً وغَیرَ ذلِکَ، وکَتَبَ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أمیرَ المُؤمِنینَ اشتَری جارِیَةً فَأَعجَبَتهُ،فَآثَرَکَ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قَدِمَت عَلَی الحُسَینِ بنِ عَلِیٍّ علیه السّلام ادخِلَت عَلَیهِ،فاُعجِبَ بِجَمالِها،فَقالَ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اسمُکِ؟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هَویً کَما سُمِّیتِ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تُحسِنینَ شَیئاً؟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نَعَم،أقرَأُ القُرآنَ،واُنشِدُ 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اِقرَئی</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الْغَیْبِ لا یَعْلَمُها إِلاّ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bookmarkStart w:id="714" w:name="pg14260_143130"/>
    </w:p>
    <w:p>
      <w:pPr>
        <w:pStyle w:val="BookText"/>
        <w:rPr/>
      </w:pPr>
      <w:bookmarkEnd w:id="71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الأَمانُ؟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نِعمَ المَتاعُ لَو کُنتَ تَبقی غَیرَ أن لا بَقاءَ لِلإِنسانِ</w:t>
      </w:r>
    </w:p>
    <w:p>
      <w:pPr>
        <w:pStyle w:val="BookText"/>
        <w:rPr/>
      </w:pPr>
      <w:r>
        <w:rPr>
          <w:rFonts w:ascii="Amiri" w:hAnsi="Amiri" w:eastAsia="Amiri" w:cs="Amiri"/>
          <w:color w:val="111111"/>
          <w:sz w:val="28"/>
          <w:sz w:val="28"/>
          <w:szCs w:val="28"/>
          <w:rtl w:val="true"/>
          <w:lang w:bidi="ar-SA"/>
        </w:rPr>
        <w:t>فَبَکَی الحُسَینُ علیه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حُرَّةٌ،وما بَعَثَ بِهِ مُعاوِیَةُ مَعَکِ فَهُوَ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قُلتِ فی مُعاوِیَةَ شَیئاً؟فَقالَت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رَأَیتُ الفَتی یَمضی ویَجمَعُ جُهدَهُ رَجاءَ الغِنی وَالوارِثونَ قُعودُ</w:t>
      </w:r>
    </w:p>
    <w:p>
      <w:pPr>
        <w:pStyle w:val="BookText"/>
        <w:rPr/>
      </w:pPr>
      <w:r>
        <w:rPr>
          <w:rFonts w:ascii="Amiri" w:hAnsi="Amiri" w:eastAsia="Amiri" w:cs="Amiri"/>
          <w:color w:val="111111"/>
          <w:sz w:val="28"/>
          <w:sz w:val="28"/>
          <w:szCs w:val="28"/>
          <w:rtl w:val="true"/>
          <w:lang w:bidi="ar-SA"/>
        </w:rPr>
        <w:t>وما لِلفَتی إلّانَصیبٌ مِنَ التُّقی إذا فارَقَ الدُّنیا عَلَیهِ یَعودُ</w:t>
      </w:r>
    </w:p>
    <w:p>
      <w:pPr>
        <w:pStyle w:val="BookText"/>
        <w:rPr/>
      </w:pPr>
      <w:r>
        <w:rPr>
          <w:rFonts w:ascii="Amiri" w:hAnsi="Amiri" w:eastAsia="Amiri" w:cs="Amiri"/>
          <w:color w:val="111111"/>
          <w:sz w:val="28"/>
          <w:sz w:val="28"/>
          <w:szCs w:val="28"/>
          <w:rtl w:val="true"/>
          <w:lang w:bidi="ar-SA"/>
        </w:rPr>
        <w:t>فَأَمَرَ لَها بِأَلفِ دینارٍ وأخرَجَها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أبی کَثیراً ما یُنشِدُ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یَطلُبُ الدُّنیا لِحالٍ تَسُرُّهُ فَسَوفَ لَعَمری عَن قَلیلٍ یَلومُها</w:t>
      </w:r>
    </w:p>
    <w:p>
      <w:pPr>
        <w:pStyle w:val="BookText"/>
        <w:rPr/>
      </w:pPr>
      <w:r>
        <w:rPr>
          <w:rFonts w:ascii="Amiri" w:hAnsi="Amiri" w:eastAsia="Amiri" w:cs="Amiri"/>
          <w:color w:val="111111"/>
          <w:sz w:val="28"/>
          <w:sz w:val="28"/>
          <w:szCs w:val="28"/>
          <w:rtl w:val="true"/>
          <w:lang w:bidi="ar-SA"/>
        </w:rPr>
        <w:t>إذا أدبَرَت کانَ عَلَی المَرءِ فِتنَةً وإن أقبَلَت کانَت قَلیلٌ دَوامُها</w:t>
      </w:r>
    </w:p>
    <w:p>
      <w:pPr>
        <w:pStyle w:val="BookText"/>
        <w:rPr/>
      </w:pPr>
      <w:r>
        <w:rPr>
          <w:rFonts w:ascii="Amiri" w:hAnsi="Amiri" w:eastAsia="Amiri" w:cs="Amiri"/>
          <w:color w:val="111111"/>
          <w:sz w:val="28"/>
          <w:sz w:val="28"/>
          <w:szCs w:val="28"/>
          <w:rtl w:val="true"/>
          <w:lang w:bidi="ar-SA"/>
        </w:rPr>
        <w:t>ثُمَّ بَکی وقامَ إلی صَلاتِهِ</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Heading5"/>
        <w:numPr>
          <w:ilvl w:val="4"/>
          <w:numId w:val="1"/>
        </w:numPr>
        <w:rPr/>
      </w:pPr>
      <w:bookmarkStart w:id="715" w:name="__RefHeading___Toc6063052_3381743652"/>
      <w:bookmarkStart w:id="716" w:name="_Toc258"/>
      <w:bookmarkEnd w:id="715"/>
      <w:r>
        <w:rPr/>
        <w:t>3/3</w:t>
      </w:r>
      <w:r>
        <w:rPr>
          <w:rtl w:val="true"/>
        </w:rPr>
        <w:t xml:space="preserve"> </w:t>
      </w:r>
      <w:r>
        <w:rPr>
          <w:rtl w:val="true"/>
        </w:rPr>
        <w:t>عِتقُ جارِیَةٍ بِطاقَةِ رَیحانٍ‌</w:t>
      </w:r>
      <w:bookmarkEnd w:id="716"/>
    </w:p>
    <w:p>
      <w:pPr>
        <w:pStyle w:val="BookText"/>
        <w:rPr/>
      </w:pPr>
      <w:r>
        <w:rPr>
          <w:rFonts w:eastAsia="Amiri" w:cs="Amiri" w:ascii="Amiri" w:hAnsi="Amiri"/>
          <w:color w:val="111111"/>
          <w:sz w:val="28"/>
          <w:szCs w:val="28"/>
          <w:lang w:bidi="ar-SA"/>
        </w:rPr>
        <w:t>4193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الدرّ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الحُسَینِ علیه السّلام،فَدَخَلَت عَلَیهِ جارِیَةٌ بِیَدِها طاقَةُ رَیحانٍ فَحَیَّتهُ بِها،فَقالَ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حُرَّةٌ لِوَجهِ اللّهِ تَعالی</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تُحَیّیکَ بِطاقَةِ رَیحانٍ لا خَطَرَ لَها فَتُعتِقُها؟</w:t>
      </w:r>
      <w:r>
        <w:rPr>
          <w:rFonts w:eastAsia="Amiri" w:cs="Amiri" w:ascii="Amiri" w:hAnsi="Amiri"/>
          <w:color w:val="111111"/>
          <w:sz w:val="28"/>
          <w:szCs w:val="28"/>
          <w:rtl w:val="true"/>
          <w:lang w:bidi="ar-SA"/>
        </w:rPr>
        <w:t xml:space="preserve">! </w:t>
      </w:r>
      <w:bookmarkStart w:id="717" w:name="pg14260_143131"/>
    </w:p>
    <w:p>
      <w:pPr>
        <w:pStyle w:val="BookText"/>
        <w:rPr/>
      </w:pPr>
      <w:bookmarkEnd w:id="71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أدَّبَنَا اللّهُ جَلَّ جَلالُهُ،قالَ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حُیِّیتُمْ بِتَحِیَّةٍ فَحَیُّوا بِأَحْسَنَ مِنْها أَوْ رُدُّوها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أحسَنَ مِنها عِتقُها</w:t>
      </w:r>
      <w:r>
        <w:rPr>
          <w:rFonts w:eastAsia="Amiri" w:cs="Amiri" w:ascii="Amiri" w:hAnsi="Amiri"/>
          <w:color w:val="111111"/>
          <w:sz w:val="28"/>
          <w:szCs w:val="28"/>
          <w:rtl w:val="true"/>
          <w:lang w:bidi="ar-SA"/>
        </w:rPr>
        <w:t xml:space="preserve">. </w:t>
      </w:r>
      <w:r>
        <w:rPr>
          <w:rStyle w:val="FootnoteAnchor"/>
          <w:rtl w:val="true"/>
        </w:rPr>
        <w:footnoteReference w:id="743"/>
      </w:r>
    </w:p>
    <w:p>
      <w:pPr>
        <w:pStyle w:val="Heading5"/>
        <w:numPr>
          <w:ilvl w:val="4"/>
          <w:numId w:val="1"/>
        </w:numPr>
        <w:rPr/>
      </w:pPr>
      <w:bookmarkStart w:id="718" w:name="__RefHeading___Toc6063054_3381743652"/>
      <w:bookmarkStart w:id="719" w:name="_Toc259"/>
      <w:bookmarkEnd w:id="718"/>
      <w:r>
        <w:rPr/>
        <w:t>4/3</w:t>
      </w:r>
      <w:r>
        <w:rPr>
          <w:rtl w:val="true"/>
        </w:rPr>
        <w:t xml:space="preserve"> </w:t>
      </w:r>
      <w:r>
        <w:rPr>
          <w:rtl w:val="true"/>
        </w:rPr>
        <w:t>عِتقُ الرّاعی وإهداءُ الغَنَمِ‌</w:t>
      </w:r>
      <w:bookmarkEnd w:id="719"/>
    </w:p>
    <w:p>
      <w:pPr>
        <w:pStyle w:val="BookText"/>
        <w:rPr/>
      </w:pPr>
      <w:r>
        <w:rPr>
          <w:rFonts w:eastAsia="Amiri" w:cs="Amiri" w:ascii="Amiri" w:hAnsi="Amiri"/>
          <w:color w:val="111111"/>
          <w:sz w:val="28"/>
          <w:szCs w:val="28"/>
          <w:lang w:bidi="ar-SA"/>
        </w:rPr>
        <w:t>4194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المُحلّی عن عبد اللّه بن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الحُسَینُ بنُ عَلِیٍّ علیه السّلام بِراعٍ،فَأَهدَی الرّاعی إلَیهِ شاةً،فَقالَ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أنتَ أم مَملوکٌ؟فَقالَ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مَملوکٌ،فَرَدَّهَا الحُسَینُ عَلَیهِ،فَقالَ لَهُ المَملوکُ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لی،فَقَبِلَها مِنهُ،ثُمَّ اشتَراهُ وَاشتَرَی الغَنَمَ،فَأَعتَقَهُ وجَعَلَ الغَنَمَ لَهُ</w:t>
      </w:r>
      <w:r>
        <w:rPr>
          <w:rFonts w:eastAsia="Amiri" w:cs="Amiri" w:ascii="Amiri" w:hAnsi="Amiri"/>
          <w:color w:val="111111"/>
          <w:sz w:val="28"/>
          <w:szCs w:val="28"/>
          <w:rtl w:val="true"/>
          <w:lang w:bidi="ar-SA"/>
        </w:rPr>
        <w:t xml:space="preserve">. </w:t>
      </w:r>
      <w:r>
        <w:rPr>
          <w:rStyle w:val="FootnoteAnchor"/>
          <w:rtl w:val="true"/>
        </w:rPr>
        <w:footnoteReference w:id="744"/>
      </w:r>
    </w:p>
    <w:p>
      <w:pPr>
        <w:pStyle w:val="Heading5"/>
        <w:numPr>
          <w:ilvl w:val="4"/>
          <w:numId w:val="1"/>
        </w:numPr>
        <w:rPr/>
      </w:pPr>
      <w:bookmarkStart w:id="720" w:name="__RefHeading___Toc6063056_3381743652"/>
      <w:bookmarkStart w:id="721" w:name="_Toc260"/>
      <w:bookmarkEnd w:id="720"/>
      <w:r>
        <w:rPr/>
        <w:t>5/3</w:t>
      </w:r>
      <w:r>
        <w:rPr>
          <w:rtl w:val="true"/>
        </w:rPr>
        <w:t xml:space="preserve"> </w:t>
      </w:r>
      <w:r>
        <w:rPr>
          <w:rtl w:val="true"/>
        </w:rPr>
        <w:t>عِتقُ الغُلامِ وإهداءُ البُستانِ‌</w:t>
      </w:r>
      <w:bookmarkEnd w:id="721"/>
    </w:p>
    <w:p>
      <w:pPr>
        <w:pStyle w:val="BookText"/>
        <w:rPr/>
      </w:pPr>
      <w:r>
        <w:rPr>
          <w:rFonts w:eastAsia="Amiri" w:cs="Amiri" w:ascii="Amiri" w:hAnsi="Amiri"/>
          <w:color w:val="111111"/>
          <w:sz w:val="28"/>
          <w:szCs w:val="28"/>
          <w:lang w:bidi="ar-SA"/>
        </w:rPr>
        <w:t>4195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 عن الحسن 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الحُسَینُ بنُ عَلِیٍّ علیه السّلام سَیِّداً زاهِداً وَرِعاً صالِحاً ناصِحاً حَسَنَ الخُلُقِ،فَذَهَبَ ذاتَ یَومٍ مَعَ أصحابِهِ إلی بُستانِهِ،وکانَ فی ذلِکَ البُستانِ غُلامٌ لَهُ اسمُهُ صافی،فَلَمّا قَرُبَ مِنَ البُستانِ رَأَی الغُلامَ قاعِداً یَأکُلُ خُبزاً،فَنَظَرَ الحُسَینُ علیه السّلام إلَیهِ،وجَلَسَ عِندَ نَخلَةٍ مُستَتِراً لا یَراهُ،فَکانَ یَرفَعُ الرَّغیفَ فَیَرمی بِنِصفِهِ إلَی الکَلبِ ویَأکُلُ نِصفَهُ الآخَرَ،فَتَعَجَّبَ الحُسَینُ علیه السّلام مِن فِعلِ الغُلامِ، فَلَمّا فَرَغَ مِن أکلِهِ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العالَمینَ،اللّهُمَّ اغفِر لی،وَاغفِر لِسَیِّدی وبارِک لَهُ کَما بارَکتَ عَلی أبَوَیهِ،بِرَحمَتِکَ یا أرحَمَ الرّاحِمینَ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الحُسَینُ علیه السّلام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صافی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الغُلامُ فَزِعاً،وقالَ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 وسَیِّدَ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ما رَأَیتُکَ فَاعفُ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اِجعَلنی فِی حِلٍّ یا صافی لِأَنّی دَخَلتُ بُستانَکَ بِغَیرِ إذنِکَ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بِفَضلِکَ یا سَیِّدی وکَرَمِکَ وسُؤدَدِکَ تَقولُ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رَأَیتُکَ تَرمی بِنِصفِ الرَّغیفِ لِلکَلبِ وتَأکُلُ النِّصفَ الآخَرَ،فَما مَعنی ذلِکَ؟</w:t>
      </w:r>
    </w:p>
    <w:p>
      <w:p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الکَلبَ یَنظُرُ إلَیَّ حینَ آکُلُ،فَأَستَحی مِنهُ یا سَیِّدی لِنَظَرِهِ إلَیَّ،وهذا کَلبُکَ یَحرُسُ بُستانَکَ مِنَ الأَعداءِ،فَأَنَا عَبدُکَ وهذا کَلبُکَ،فَأَکَلنا رِزقَکَ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فَبَکَی الحُسَینُ علیه السّلام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عَتیقٌ للّهِ‌ِ،وقَد وَهَبتُ لَکَ ألفَی دینارٍ بِطیبَةٍ مِن قَلبی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أعتَقتَنی فَأَنَا اریدُ القِیامَ بِبُستانِکَ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إذا تَکَلَّمَ بِکَلامٍ فَیَنبَغی أن یُصَدِّقَهُ بِالفِعلِ،فَأَنَا قَد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بُستانَکَ بِغَیرِ إذنِکَ،فَصَدَّقتُ قَولی،ووَهَبتُ البُستانَ وما فیهِ لَکَ،غَیرَ أنَّ أصحابی هؤُلاءِ جاؤوا لِأَکلِ الثِّمارِ وَالرُّطَبِ،فَاجعَلهُم أضیافاً لَکَ وأکرِمهُم مِن أجلی،أکرَمَکَ اللّهُ یَومَ القِیامَةِ،وبارَکَ لَکَ فی حُسنِ خُلُقِکَ وأدَبِکَ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وَهَبتَ لی بُستانَکَ فَأَنَا قَد سَبَّلتُهُ </w:t>
      </w:r>
      <w:r>
        <w:rPr>
          <w:rStyle w:val="FootnoteAnchor"/>
          <w:rtl w:val="true"/>
        </w:rPr>
        <w:footnoteReference w:id="7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ضَیعَتَهُ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جعلها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لِأَصحابِکَ وشیعَتِکَ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722" w:name="pg14260_143133"/>
    </w:p>
    <w:p>
      <w:pPr>
        <w:pStyle w:val="Heading5"/>
        <w:numPr>
          <w:ilvl w:val="4"/>
          <w:numId w:val="1"/>
        </w:numPr>
        <w:rPr/>
      </w:pPr>
      <w:bookmarkStart w:id="723" w:name="__RefHeading___Toc6063058_3381743652"/>
      <w:bookmarkStart w:id="724" w:name="_Toc261"/>
      <w:bookmarkEnd w:id="722"/>
      <w:bookmarkEnd w:id="723"/>
      <w:r>
        <w:rPr/>
        <w:t>6/3</w:t>
      </w:r>
      <w:r>
        <w:rPr>
          <w:rtl w:val="true"/>
        </w:rPr>
        <w:t xml:space="preserve"> </w:t>
      </w:r>
      <w:r>
        <w:rPr>
          <w:rtl w:val="true"/>
        </w:rPr>
        <w:t>التَّصَدُّقُ بِأَرضٍ قَبلَ قَبضِها</w:t>
      </w:r>
      <w:bookmarkEnd w:id="724"/>
    </w:p>
    <w:p>
      <w:pPr>
        <w:pStyle w:val="BookText"/>
        <w:rPr/>
      </w:pPr>
      <w:r>
        <w:rPr>
          <w:rFonts w:eastAsia="Amiri" w:cs="Amiri" w:ascii="Amiri" w:hAnsi="Amiri"/>
          <w:color w:val="111111"/>
          <w:sz w:val="28"/>
          <w:szCs w:val="28"/>
          <w:lang w:bidi="ar-SA"/>
        </w:rPr>
        <w:t>4196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عَلِیٍّ علیه السّلام أنَّهُ وَرِثَ أرضاً وأشیاءَ،فَتَصَدَّقَ بِها قَبلَ أن یَقبِضَها</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16084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725" w:name="__RefHeading___Toc6063060_3381743652"/>
      <w:bookmarkStart w:id="726" w:name="_Toc262"/>
      <w:bookmarkEnd w:id="725"/>
      <w:r>
        <w:rPr/>
        <w:t>7/3</w:t>
      </w:r>
      <w:r>
        <w:rPr>
          <w:rtl w:val="true"/>
        </w:rPr>
        <w:t xml:space="preserve"> </w:t>
      </w:r>
      <w:r>
        <w:rPr>
          <w:rtl w:val="true"/>
        </w:rPr>
        <w:t>قَضاءُ دَینِ اسامَةَ قَبلَ مَوتِهِ‌</w:t>
      </w:r>
      <w:bookmarkEnd w:id="726"/>
    </w:p>
    <w:p>
      <w:pPr>
        <w:pStyle w:val="BookText"/>
        <w:rPr/>
      </w:pPr>
      <w:r>
        <w:rPr>
          <w:rFonts w:eastAsia="Amiri" w:cs="Amiri" w:ascii="Amiri" w:hAnsi="Amiri"/>
          <w:color w:val="111111"/>
          <w:sz w:val="28"/>
          <w:szCs w:val="28"/>
          <w:lang w:bidi="ar-SA"/>
        </w:rPr>
        <w:t>4197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 عن عمرو بن دینار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الحُسَینُ علیه السّلام عَلی اسامَةَ بنِ زَیدٍ وهُوَ مَریضٌ 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غَمُّکَ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دَینی،وهُوَ سِتّونَ ألفَ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أخشی أن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تَموتَ حَتّی أقضِیَها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فَقضاها قَبلَ مَوتِهِ</w:t>
      </w:r>
      <w:r>
        <w:rPr>
          <w:rFonts w:eastAsia="Amiri" w:cs="Amiri" w:ascii="Amiri" w:hAnsi="Amiri"/>
          <w:color w:val="111111"/>
          <w:sz w:val="28"/>
          <w:szCs w:val="28"/>
          <w:rtl w:val="true"/>
          <w:lang w:bidi="ar-SA"/>
        </w:rPr>
        <w:t xml:space="preserve">. </w:t>
      </w:r>
      <w:r>
        <w:rPr>
          <w:rStyle w:val="FootnoteAnchor"/>
          <w:rtl w:val="true"/>
        </w:rPr>
        <w:footnoteReference w:id="747"/>
      </w:r>
    </w:p>
    <w:p>
      <w:pPr>
        <w:pStyle w:val="Heading5"/>
        <w:numPr>
          <w:ilvl w:val="4"/>
          <w:numId w:val="1"/>
        </w:numPr>
        <w:rPr/>
      </w:pPr>
      <w:bookmarkStart w:id="727" w:name="__RefHeading___Toc6063062_3381743652"/>
      <w:bookmarkStart w:id="728" w:name="_Toc263"/>
      <w:bookmarkEnd w:id="727"/>
      <w:r>
        <w:rPr/>
        <w:t>8/3</w:t>
      </w:r>
      <w:r>
        <w:rPr>
          <w:rtl w:val="true"/>
        </w:rPr>
        <w:t xml:space="preserve"> </w:t>
      </w:r>
      <w:r>
        <w:rPr>
          <w:rtl w:val="true"/>
        </w:rPr>
        <w:t>الشَّجاعَةُ وَالکَرامَةُ‌</w:t>
      </w:r>
      <w:bookmarkEnd w:id="72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تَنازَعَ الحُسَینُ بنُ عَلِیٍّ علیه السّلام وَالوَلیدُ بنُ عُتبَةَ بنِ أبی سُفیانَ فی </w:t>
      </w:r>
      <w:bookmarkStart w:id="729" w:name="pg14260_143134"/>
    </w:p>
    <w:p>
      <w:pPr>
        <w:pStyle w:val="BookText"/>
        <w:rPr/>
      </w:pPr>
      <w:bookmarkEnd w:id="729"/>
      <w:r>
        <w:rPr>
          <w:rFonts w:ascii="Amiri" w:hAnsi="Amiri" w:eastAsia="Amiri" w:cs="Amiri"/>
          <w:color w:val="111111"/>
          <w:sz w:val="28"/>
          <w:sz w:val="28"/>
          <w:szCs w:val="28"/>
          <w:rtl w:val="true"/>
          <w:lang w:bidi="ar-SA"/>
        </w:rPr>
        <w:t>أرضٍ،وَالوَلیدُ یَومَئِذٍ أمیرٌ عَلَی المَدینَةِ،فَبَینا حُسَینٌ یُنازِعُهُ إذ تَناوَلَ عِمامَةَ الوَلیدِ عَن رَأسِهِ فَجَذَبَها،فَقالَ مَروانُ بنُ الحَکَمِ وکانَ حاضِراً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للّهِ‌ِ،ما رَأَیتُ کَالیَومِ جُرأَةَ رَجُلٍ عَلی أمیرِهِ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ذاکَ بِکَ،ولکِنَّکَ حَسَدتَنی عَلی حِلمی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لَکَ،اشهَدوا أنَّها لَهُ</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730" w:name="__RefHeading___Toc6063064_3381743652"/>
      <w:bookmarkStart w:id="731" w:name="_Toc264"/>
      <w:bookmarkEnd w:id="730"/>
      <w:r>
        <w:rPr/>
        <w:t>9/3</w:t>
      </w:r>
      <w:r>
        <w:rPr>
          <w:rtl w:val="true"/>
        </w:rPr>
        <w:t xml:space="preserve"> </w:t>
      </w:r>
      <w:r>
        <w:rPr>
          <w:rtl w:val="true"/>
        </w:rPr>
        <w:t>مُکافَأَةُ الإِخوانِ عَلَی الإِحسانِ‌</w:t>
      </w:r>
      <w:bookmarkEnd w:id="731"/>
    </w:p>
    <w:p>
      <w:pPr>
        <w:pStyle w:val="BookText"/>
        <w:rPr/>
      </w:pPr>
      <w:r>
        <w:rPr>
          <w:rFonts w:eastAsia="Amiri" w:cs="Amiri" w:ascii="Amiri" w:hAnsi="Amiri"/>
          <w:color w:val="111111"/>
          <w:sz w:val="28"/>
          <w:szCs w:val="28"/>
          <w:lang w:bidi="ar-SA"/>
        </w:rPr>
        <w:t>4199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الحَسَنُ علیه السّلام إلی سَفَرٍ فَأَضَلَّ طَریقَهُ لَیلاً،فَمَرَّ بِراعی غَنَمٍ فَنَزَلَ عِندَهُ،فَأَلطَفَهُ وباتَ عِندَهُ،فَلَمّا أصبَحَ دَلَّهُ عَلَی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ماضٍ إلی ضَیعَتی </w:t>
      </w:r>
      <w:r>
        <w:rPr>
          <w:rStyle w:val="FootnoteAnchor"/>
          <w:rtl w:val="true"/>
        </w:rPr>
        <w:footnoteReference w:id="749"/>
      </w:r>
      <w:r>
        <w:rPr>
          <w:rFonts w:ascii="Amiri" w:hAnsi="Amiri" w:eastAsia="Amiri" w:cs="Amiri"/>
          <w:color w:val="111111"/>
          <w:sz w:val="28"/>
          <w:sz w:val="28"/>
          <w:szCs w:val="28"/>
          <w:rtl w:val="true"/>
          <w:lang w:bidi="ar-SA"/>
        </w:rPr>
        <w:t>ثُمَّ أعودُ إلَی المَدینَةِ،ووَقَّتَ لَهُ وَقتاً 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تَأتینی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الوَقتُ شَغَلَ الحَسَنُ علیه السّلام بِشَیءٍ مِن امورِهِ عَن قُدومِ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الرّاعی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عَبداً لِرَجُلٍ مِن أهلِ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إلَی الحُسَینِ علیه السّلام وهُوَ یَظُنُّهُ الحَسَنَ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العَبدُ الَّذی بِتَّ عِندی لَیلَةَ کَذا،ووَعَدتَنی أن أصیرَ إلَیکَ فی هذَا الوَقتِ،وأراهُ عَلاماتٍ عَرَفَ الحُسَینُ علیه السّلام أنَّهُ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أنتَ یا غُلامُ؟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لِفُلانٍ</w:t>
      </w:r>
      <w:r>
        <w:rPr>
          <w:rFonts w:eastAsia="Amiri" w:cs="Amiri" w:ascii="Amiri" w:hAnsi="Amiri"/>
          <w:color w:val="111111"/>
          <w:sz w:val="28"/>
          <w:szCs w:val="28"/>
          <w:rtl w:val="true"/>
          <w:lang w:bidi="ar-SA"/>
        </w:rPr>
        <w:t xml:space="preserve">. </w:t>
      </w:r>
      <w:bookmarkStart w:id="732" w:name="pg14260_143135"/>
    </w:p>
    <w:p>
      <w:pPr>
        <w:pStyle w:val="BookText"/>
        <w:rPr/>
      </w:pPr>
      <w:bookmarkEnd w:id="732"/>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غَنَمُکَ؟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إلَی الرَّجُلِ فَرَغَّبَهُ حَتّی باعَهُ الغَنَمَ وَالعَبدَ فَأَعتَقَهُ،ووَهَبَ لَهُ الغَنَمَ مُکافَأَةً لِما صَنَعَ مَعَ أخیهِ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باتَ عِندَکَ أخی،وقَد کافَأتُکَ بِفِعلِکَ مَعَهُ</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733" w:name="__RefHeading___Toc6063066_3381743652"/>
      <w:bookmarkStart w:id="734" w:name="_Toc265"/>
      <w:bookmarkEnd w:id="733"/>
      <w:r>
        <w:rPr/>
        <w:t>10/3</w:t>
      </w:r>
      <w:r>
        <w:rPr>
          <w:rtl w:val="true"/>
        </w:rPr>
        <w:t xml:space="preserve"> </w:t>
      </w:r>
      <w:r>
        <w:rPr>
          <w:rtl w:val="true"/>
        </w:rPr>
        <w:t>مُواجَهَةُ مَن سَبَّهُ بِالرَّأفَةِ‌</w:t>
      </w:r>
      <w:bookmarkEnd w:id="734"/>
    </w:p>
    <w:p>
      <w:pPr>
        <w:pStyle w:val="BookText"/>
        <w:rPr/>
      </w:pPr>
      <w:r>
        <w:rPr>
          <w:rFonts w:eastAsia="Amiri" w:cs="Amiri" w:ascii="Amiri" w:hAnsi="Amiri"/>
          <w:color w:val="111111"/>
          <w:sz w:val="28"/>
          <w:szCs w:val="28"/>
          <w:lang w:bidi="ar-SA"/>
        </w:rPr>
        <w:t>4200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عصام بن المصطلق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الکوفَةَ،فَأَتَیتُ المَسجِدَ فَرَأَیتُ الحُسَینَ بنَ عَلِیٍّ علیه السّلام جالِساً فیهِ،فَأَعجَبَنی سَمتُهُ </w:t>
      </w:r>
      <w:r>
        <w:rPr>
          <w:rStyle w:val="FootnoteAnchor"/>
          <w:rtl w:val="true"/>
        </w:rPr>
        <w:footnoteReference w:id="751"/>
      </w:r>
      <w:r>
        <w:rPr>
          <w:rFonts w:ascii="Amiri" w:hAnsi="Amiri" w:eastAsia="Amiri" w:cs="Amiri"/>
          <w:color w:val="111111"/>
          <w:sz w:val="28"/>
          <w:sz w:val="28"/>
          <w:szCs w:val="28"/>
          <w:rtl w:val="true"/>
          <w:lang w:bidi="ar-SA"/>
        </w:rPr>
        <w:t xml:space="preserve">ورُواهُ </w:t>
      </w:r>
      <w:r>
        <w:rPr>
          <w:rStyle w:val="FootnoteAnchor"/>
          <w:rtl w:val="true"/>
        </w:rPr>
        <w:footnoteReference w:id="752"/>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ابنُ أبی طالِبٍ؟قالَ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فَأَثارَ مِنِّی الحَسَدُ ما کُنتُ اجِنُّهُ </w:t>
      </w:r>
      <w:r>
        <w:rPr>
          <w:rStyle w:val="FootnoteAnchor"/>
          <w:rtl w:val="true"/>
        </w:rPr>
        <w:footnoteReference w:id="753"/>
      </w:r>
      <w:r>
        <w:rPr>
          <w:rFonts w:ascii="Amiri" w:hAnsi="Amiri" w:eastAsia="Amiri" w:cs="Amiri"/>
          <w:color w:val="111111"/>
          <w:sz w:val="28"/>
          <w:sz w:val="28"/>
          <w:szCs w:val="28"/>
          <w:rtl w:val="true"/>
          <w:lang w:bidi="ar-SA"/>
        </w:rPr>
        <w:t>لَهُ ولِأَبیهِ،فَقُلتُ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 وبِأَبیکَ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وبالَغتُ فی سَبِّهِما،ولَم اکَنِّ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إلَیَّ نَظَرَ عاطِفٍ رَؤوفٍ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أهلِ الشّامِ أنتَ؟فَقُلتُ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أجَل،شِنشِنَةٌ </w:t>
      </w:r>
      <w:r>
        <w:rPr>
          <w:rStyle w:val="FootnoteAnchor"/>
          <w:rtl w:val="true"/>
        </w:rPr>
        <w:footnoteReference w:id="754"/>
      </w:r>
      <w:r>
        <w:rPr>
          <w:rFonts w:ascii="Amiri" w:hAnsi="Amiri" w:eastAsia="Amiri" w:cs="Amiri"/>
          <w:color w:val="111111"/>
          <w:sz w:val="28"/>
          <w:sz w:val="28"/>
          <w:szCs w:val="28"/>
          <w:rtl w:val="true"/>
          <w:lang w:bidi="ar-SA"/>
        </w:rPr>
        <w:t>أعرِفُها منِ أخزَمَ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فَتَبَیَّنَ فِیَّ النَّدَمَ عَلَی ما فَرَطَ مِنّی إلَیهِ،فَقالَ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تَثْرِیبَ عَلَیْکُمُ الْیَوْمَ یَغْفِرُ اللّهُ 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735" w:name="pg14260_143136"/>
    </w:p>
    <w:p>
      <w:pPr>
        <w:pStyle w:val="BookText"/>
        <w:rPr/>
      </w:pPr>
      <w:bookmarkEnd w:id="735"/>
      <w:r>
        <w:rPr>
          <w:rFonts w:ascii="Amiri" w:hAnsi="Amiri" w:eastAsia="Amiri" w:cs="Amiri"/>
          <w:color w:val="111111"/>
          <w:sz w:val="28"/>
          <w:sz w:val="28"/>
          <w:szCs w:val="28"/>
          <w:rtl w:val="true"/>
          <w:lang w:bidi="ar-SA"/>
        </w:rPr>
        <w:t>انبَسِط إلَینا فی حَوائِجِکَ لَدَینا تَجِدنا عِندَ حُسنِ ظَنِّکَ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أبرَح وعَلی وَجهِ الأَرضِ أحَبُّ إلَیَّ مِنهُ ومِن أبیهِ،وقُلتُ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755"/>
      </w:r>
    </w:p>
    <w:p>
      <w:pPr>
        <w:pStyle w:val="Heading5"/>
        <w:numPr>
          <w:ilvl w:val="4"/>
          <w:numId w:val="1"/>
        </w:numPr>
        <w:rPr/>
      </w:pPr>
      <w:bookmarkStart w:id="736" w:name="__RefHeading___Toc6063068_3381743652"/>
      <w:bookmarkStart w:id="737" w:name="_Toc266"/>
      <w:bookmarkEnd w:id="736"/>
      <w:r>
        <w:rPr/>
        <w:t>11/3</w:t>
      </w:r>
      <w:r>
        <w:rPr>
          <w:rtl w:val="true"/>
        </w:rPr>
        <w:t xml:space="preserve"> </w:t>
      </w:r>
      <w:r>
        <w:rPr>
          <w:rtl w:val="true"/>
        </w:rPr>
        <w:t>المَعروفُ بِقَدرِ المَعرِفَةِ‌</w:t>
      </w:r>
      <w:bookmarkEnd w:id="737"/>
    </w:p>
    <w:p>
      <w:pPr>
        <w:pStyle w:val="BookText"/>
        <w:rPr/>
      </w:pPr>
      <w:r>
        <w:rPr>
          <w:rFonts w:eastAsia="Amiri" w:cs="Amiri" w:ascii="Amiri" w:hAnsi="Amiri"/>
          <w:color w:val="111111"/>
          <w:sz w:val="28"/>
          <w:szCs w:val="28"/>
          <w:lang w:bidi="ar-SA"/>
        </w:rPr>
        <w:t>4201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أعرابِیّاً جاءَ إلَی الحُسَینِ بنِ عَلِیٍّ علیه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اللّهِ،إنّی قَد ضَمِنتُ دِیَةً کامِلَةً وعَجَزتُ عَن أدائِها،فَقُلتُ فی 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أکرَمَ النّاسِ،وما رَأَیتُ أکرَمَ مِن أهلِ بَیتِ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عَن ثَلاثِ 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أجَبتَ عَن واحِدَةٍ أعطَیتُکَ ثُلثَ المالِ،وإن أجَبتَ عَنِ اثنَتَینِ أعطَیتُکَ ثُلُثَیِ المالِ،وإن أجَبتَ عَن کُلٍّ أعطَیتُکَ المالَ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أمِثلُکَ یَسأَلُ مِن مِثلی وأنتَ مِن أهلِ العِلمِ وَالشَّرَفِ؟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بَلی،سَمِعتُ جَدّی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بِقَدرِ المَعرِفَةِ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الأَعرابِیُّ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بَدا لَکَ،فَإِن أجَبتُ وإلّا تَعَلَّمتُ الجَوابَ مِنکَ،ولا قُوَّةَ إلّا 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الأَعمالِ أفضَلُ؟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النَّجاةُ مِنَ الهَلَکَةِ؟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یُزَیِّنُ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مَعَهُ 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أخطَأَهُ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فَمالٌ مَعَهُ 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أخطَأَهُ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 مَعَهُ 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أخطَأَهُ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فَصاعِقَةٌ تَنزِلُ مِنَ السَّماءِ فَتُحرِقُهُ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فَضَحِکَ الحُسَینُ علیه السّلام ورَمی بِصُرَّةٍ إلَیهِ فیها ألفُ دینارٍ،وأعطاهُ خاتَمَهُ وفیهِ فَصٌّ قیمَتُهُ مِئَتا دِرهَمٍ،وقالَ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أعرابِیُّ،أعطِ الذَّهَبَ لِغُرَمائِکَ،وَاصرِفِ الخاتَمَ فی نَفَقَتِکَ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الأَعرابِیُّ ذلِکَ مِنهُ ومَضی وهُوَ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756"/>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 لابن أبی الدنیا عن محمّد بن علیّ عن شیخ من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أبانُ بنُ عُثمانَ </w:t>
      </w:r>
    </w:p>
    <w:p>
      <w:pPr>
        <w:pStyle w:val="BookText"/>
        <w:rPr/>
      </w:pPr>
      <w:r>
        <w:rPr>
          <w:rFonts w:ascii="Amiri" w:hAnsi="Amiri" w:eastAsia="Amiri" w:cs="Amiri"/>
          <w:color w:val="111111"/>
          <w:sz w:val="28"/>
          <w:sz w:val="28"/>
          <w:szCs w:val="28"/>
          <w:rtl w:val="true"/>
          <w:lang w:bidi="ar-SA"/>
        </w:rPr>
        <w:t>وعَبدُ اللّهِ بنُ الزُّبَیرِ جالِسانِ،إذ وَقَفَ عَلَیهِما أعرابِیٌّ فَسَأَلَهُما فَلَم یُعطِیاهُ شَیئاً،وقالا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إلی ذَینِکَ الفَتَیَینِ،وأشارا إلَی الحَسَنِ وَالحُسَینِ علیهما السّلام وهُما جالِسانِ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الأَعرابِیُّ حَتّی وَقَفَ عَلَیهِما فَسَأَلَهُما،فَقالا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کُنتَ تَسأَلُ فی دَمٍ موجِعٍ، أو فَقرٍ مُدقِعٍ </w:t>
      </w:r>
      <w:r>
        <w:rPr>
          <w:rStyle w:val="FootnoteAnchor"/>
          <w:rtl w:val="true"/>
        </w:rPr>
        <w:footnoteReference w:id="7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شدید یفضی بصاحبه إلی الدَّقعاء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سوء احتمال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أمرٍ مُفظِعٍ؛فَقَد وَجَبَ حَقُّکَ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وأخَذَنِیَ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فَأَعطاهُ کُلُّ واحِدٍ مِنهُما خَمسَمِئَةٍ خَمسَمِئَةٍ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الأَعرابِیُّ،فَمَرَّ عَلَی ابنِ الزُّبَیرِ وأبانٍ وهُما جالِسانِ،فَقالا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أعطاکَ الفَتَیانِ؟فَأَنشَأَ الأَعرابِیُّ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أعطَیانی وأقنَیانی </w:t>
      </w:r>
      <w:r>
        <w:rPr>
          <w:rStyle w:val="FootnoteAnchor"/>
          <w:rtl w:val="true"/>
        </w:rPr>
        <w:footnoteReference w:id="758"/>
      </w:r>
      <w:r>
        <w:rPr>
          <w:rFonts w:ascii="Amiri" w:hAnsi="Amiri" w:eastAsia="Amiri" w:cs="Amiri"/>
          <w:color w:val="111111"/>
          <w:sz w:val="28"/>
          <w:sz w:val="28"/>
          <w:szCs w:val="28"/>
          <w:rtl w:val="true"/>
          <w:lang w:bidi="ar-SA"/>
        </w:rPr>
        <w:t>جَمیعاً إذ تَواکَلتُما فَلَم تُعطِیانی</w:t>
      </w:r>
    </w:p>
    <w:p>
      <w:pPr>
        <w:pStyle w:val="BookText"/>
        <w:rPr/>
      </w:pPr>
      <w:r>
        <w:rPr>
          <w:rFonts w:ascii="Amiri" w:hAnsi="Amiri" w:eastAsia="Amiri" w:cs="Amiri"/>
          <w:color w:val="111111"/>
          <w:sz w:val="28"/>
          <w:sz w:val="28"/>
          <w:szCs w:val="28"/>
          <w:rtl w:val="true"/>
          <w:lang w:bidi="ar-SA"/>
        </w:rPr>
        <w:t xml:space="preserve">جَعَلَ اللّهُ مِن وُجوهِکُما نَع لَینِ سِبتاً </w:t>
      </w:r>
      <w:r>
        <w:rPr>
          <w:rStyle w:val="FootnoteAnchor"/>
          <w:rtl w:val="true"/>
        </w:rPr>
        <w:footnoteReference w:id="759"/>
      </w:r>
      <w:r>
        <w:rPr>
          <w:rFonts w:ascii="Amiri" w:hAnsi="Amiri" w:eastAsia="Amiri" w:cs="Amiri"/>
          <w:color w:val="111111"/>
          <w:sz w:val="28"/>
          <w:sz w:val="28"/>
          <w:szCs w:val="28"/>
          <w:rtl w:val="true"/>
          <w:lang w:bidi="ar-SA"/>
        </w:rPr>
        <w:t>یَطاهُمَا الفَتَیانِ</w:t>
      </w:r>
    </w:p>
    <w:p>
      <w:pPr>
        <w:pStyle w:val="BookText"/>
        <w:rPr/>
      </w:pPr>
      <w:r>
        <w:rPr>
          <w:rFonts w:ascii="Amiri" w:hAnsi="Amiri" w:eastAsia="Amiri" w:cs="Amiri"/>
          <w:color w:val="111111"/>
          <w:sz w:val="28"/>
          <w:sz w:val="28"/>
          <w:szCs w:val="28"/>
          <w:rtl w:val="true"/>
          <w:lang w:bidi="ar-SA"/>
        </w:rPr>
        <w:t xml:space="preserve">حَسَنٌ وَالحُسَینُ خَیرُ بَنی حَوّ اءَ صیغا مِنَ الأَغَرِّ </w:t>
      </w:r>
      <w:r>
        <w:rPr>
          <w:rStyle w:val="FootnoteAnchor"/>
          <w:rtl w:val="true"/>
        </w:rPr>
        <w:footnoteReference w:id="760"/>
      </w:r>
      <w:r>
        <w:rPr>
          <w:rFonts w:ascii="Amiri" w:hAnsi="Amiri" w:eastAsia="Amiri" w:cs="Amiri"/>
          <w:color w:val="111111"/>
          <w:sz w:val="28"/>
          <w:sz w:val="28"/>
          <w:szCs w:val="28"/>
          <w:rtl w:val="true"/>
          <w:lang w:bidi="ar-SA"/>
        </w:rPr>
        <w:t xml:space="preserve">الهِجانِ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فَدَعا سُنَّةَ المَکارِمِ وَالمَج دِ فَما مِنکُما لَها مِن مُدانِ</w:t>
      </w:r>
      <w:r>
        <w:rPr>
          <w:rFonts w:eastAsia="Amiri" w:cs="Amiri" w:ascii="Amiri" w:hAnsi="Amiri"/>
          <w:color w:val="111111"/>
          <w:sz w:val="28"/>
          <w:szCs w:val="28"/>
          <w:rtl w:val="true"/>
          <w:lang w:bidi="ar-SA"/>
        </w:rPr>
        <w:t xml:space="preserve">. </w:t>
      </w:r>
      <w:r>
        <w:rPr>
          <w:rStyle w:val="FootnoteAnchor"/>
          <w:rtl w:val="true"/>
        </w:rPr>
        <w:footnoteReference w:id="762"/>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عبد الرحمن العزرمی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الحَسَنِ وَالحُسَینِ علیهما السّلام وهُما جالِسانِ عَلَی الصَّفا،فَسَأَلَهُما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الصَّدَقَةَ لا تَحِلُّ إلّافی دَینٍ موجِعٍ،أو غُرمٍ </w:t>
      </w:r>
      <w:r>
        <w:rPr>
          <w:rStyle w:val="FootnoteAnchor"/>
          <w:rtl w:val="true"/>
        </w:rPr>
        <w:footnoteReference w:id="763"/>
      </w:r>
      <w:r>
        <w:rPr>
          <w:rFonts w:ascii="Amiri" w:hAnsi="Amiri" w:eastAsia="Amiri" w:cs="Amiri"/>
          <w:color w:val="111111"/>
          <w:sz w:val="28"/>
          <w:sz w:val="28"/>
          <w:szCs w:val="28"/>
          <w:rtl w:val="true"/>
          <w:lang w:bidi="ar-SA"/>
        </w:rPr>
        <w:t>مُفظِعٍ،أو فَقرٍ مُدقِعٍ،فَفیکَ شَیءٌ مِن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فَأَعطَیاهُ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کانَ الرَّجُلُ سَأَلَ عَبدَ اللّهِ بنَ عُمَرَ،وعَبدَ الرَّحمنِ بنَ أبی بَکرٍ،فَأَعطَیاهُ ولَم یَسأَلاهُ عَن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إلَیهِما 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لَکُما لَم تَسأَلانی عَمّا سَأَلَنی عَنهُ الحَسَنُ وَالحُسَینُ علیهما السّلام؟وأخبَرَهُما بِما قالا،فَقالا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غُذِّیا بِالعِلمِ غِذاءً</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عن یونس بن عبد الرحمن عمّن حدّثه من أصحابنا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مَرَّ بِعُثمانَ بنِ عَفّانَ وهُوَ قاعِدٌ عَلی بابِ المَسجِدِ،فَسَأَلَهُ،فَأَمَرَ لَهُ بِخَمسَةِ 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أرشِدنی،فَقالَ لَهُ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دونَکَ الفِتیَةَ الَّتی تَری،وأومَأَ بِیَدِهِ إلی ناحِیَةٍ مِنَ المَسجِدِ فیهَا الحَسَنُ وَالحُسَینُ علیهما السّلام وعَبدُ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فَمَضَی الرَّجُلُ نَحوَهُم حَتّی سَلَّمَ عَلَیهِم وسَأَلَهُم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الحَسَنُ وَالحُسَینُ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هذا،إنَّ المَسأَلَةَ لا تَحِلُّ إلّافی إحدی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مُفجِعٍ،أو دَینٍ مُقرِحٍ،أو فَقرٍ مُدقِعٍ،فَفی أیِّها تَسأَلُ؟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واحِدَةٍ مِن هذِهِ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لَهُ الحَسَنُ علیه السّلام بِخَمسینَ دیناراً،وأمَرَ لَهُ الحُسَینُ علیه السّلام بِتِسعَةٍ وأربَعینَ دیناراً، وأمَرَ لَهُ عَبدُ اللّهِ بنُ جَعفَرٍ بِثَمانِیَةٍ وأربَعینَ دیناراً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الرَّجُلُ فَمَرَّ بِعُثمانَ،فَقالَ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بِکَ فَسَأَلتُکَ فَأَمَرتَ لی بِما أمَرتَ ولَم تَسأَلنی فیما أسأَلُ،وإنَّ صاحِبَ الوَفرَةِ </w:t>
      </w:r>
      <w:r>
        <w:rPr>
          <w:rStyle w:val="FootnoteAnchor"/>
          <w:rtl w:val="true"/>
        </w:rPr>
        <w:footnoteReference w:id="765"/>
      </w:r>
      <w:r>
        <w:rPr>
          <w:rFonts w:ascii="Amiri" w:hAnsi="Amiri" w:eastAsia="Amiri" w:cs="Amiri"/>
          <w:color w:val="111111"/>
          <w:sz w:val="28"/>
          <w:sz w:val="28"/>
          <w:szCs w:val="28"/>
          <w:rtl w:val="true"/>
          <w:lang w:bidi="ar-SA"/>
        </w:rPr>
        <w:t>لَمّا سَأَلتُهُ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هذا فیما تَسأَلُ؟فَإِنَّ المَسأَلَةَ لا تَحِلُّ إلّافی إحدی ثَلاثٍ،فَأَخبَرتُهُ بِالوَجهِ الَّذی أسأَلُهُ مِنَ الثَّلاثَةِ،فَأَعطانی خَمسینَ دیناراً، </w:t>
      </w:r>
      <w:bookmarkStart w:id="738" w:name="pg14260_143140"/>
    </w:p>
    <w:p>
      <w:pPr>
        <w:pStyle w:val="BookText"/>
        <w:rPr/>
      </w:pPr>
      <w:bookmarkEnd w:id="738"/>
      <w:r>
        <w:rPr>
          <w:rFonts w:ascii="Amiri" w:hAnsi="Amiri" w:eastAsia="Amiri" w:cs="Amiri"/>
          <w:color w:val="111111"/>
          <w:sz w:val="28"/>
          <w:sz w:val="28"/>
          <w:szCs w:val="28"/>
          <w:rtl w:val="true"/>
          <w:lang w:bidi="ar-SA"/>
        </w:rPr>
        <w:t>وأعطانِی الثّانی تِسعَةً وأربَعینَ دیناراً،وأعطانِی الثّالِثُ ثَمانِیَةً وأربَعینَ دیناراً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لَکَ بِمِثلِ هؤُلاءِ الفِتیَةِ؟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فُطِمُوا العِلمَ فَطماً </w:t>
      </w:r>
      <w:r>
        <w:rPr>
          <w:rStyle w:val="FootnoteAnchor"/>
          <w:rtl w:val="true"/>
        </w:rPr>
        <w:footnoteReference w:id="7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المجلسی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فَطَمُوا العِلمَ فَطماً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قطعوه عن غیرهم قطعاً،وجمعوه لأنفسهم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ویحتمل أن یُقرأ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بناء المجهول؛أی فُطِموا بالعِلم،علی الحذف والإیصال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الاحتمال هو الأقرب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،وحازُوا الخَیرَ وَالحِکمَةَ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الحَسَنِ وَالحُسَینِ علیهما السّلام فَسَأَلَهُما،فَقالا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المَسأَلَةَ لا تَصلُحُ إلّالِثَلاثَةٍ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لِحاجَةٍ مُجحِفَةٍ،أو حَمالَةٍ </w:t>
      </w:r>
      <w:r>
        <w:rPr>
          <w:rStyle w:val="FootnoteAnchor"/>
          <w:rtl w:val="true"/>
        </w:rPr>
        <w:footnoteReference w:id="767"/>
      </w:r>
      <w:r>
        <w:rPr>
          <w:rFonts w:ascii="Amiri" w:hAnsi="Amiri" w:eastAsia="Amiri" w:cs="Amiri"/>
          <w:color w:val="111111"/>
          <w:sz w:val="28"/>
          <w:sz w:val="28"/>
          <w:szCs w:val="28"/>
          <w:rtl w:val="true"/>
          <w:lang w:bidi="ar-SA"/>
        </w:rPr>
        <w:t>مُثقِلَةٍ،أو دَینٍ فادِحٍ؛ وأعطَیاهُ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أتَی ابنَ عُمَرَ فَأَعطاهُ ولَم یَسأَلهُ،فَقالَ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أتَیتُ ابنَی عَمِّکَ فَسَأَلانی وأنتَ لَم تَسأَلنی؟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اِبنا رَسولِ اللّهِ صلّی اللّه علیه و آله،إنَّما کانا یُغَرّانِ </w:t>
      </w:r>
      <w:r>
        <w:rPr>
          <w:rStyle w:val="FootnoteAnchor"/>
          <w:rtl w:val="true"/>
        </w:rPr>
        <w:footnoteReference w:id="768"/>
      </w:r>
      <w:r>
        <w:rPr>
          <w:rFonts w:ascii="Amiri" w:hAnsi="Amiri" w:eastAsia="Amiri" w:cs="Amiri"/>
          <w:color w:val="111111"/>
          <w:sz w:val="28"/>
          <w:sz w:val="28"/>
          <w:szCs w:val="28"/>
          <w:rtl w:val="true"/>
          <w:lang w:bidi="ar-SA"/>
        </w:rPr>
        <w:t>العِلمَ غَرّاً</w:t>
      </w:r>
      <w:r>
        <w:rPr>
          <w:rFonts w:eastAsia="Amiri" w:cs="Amiri" w:ascii="Amiri" w:hAnsi="Amiri"/>
          <w:color w:val="111111"/>
          <w:sz w:val="28"/>
          <w:szCs w:val="28"/>
          <w:rtl w:val="true"/>
          <w:lang w:bidi="ar-SA"/>
        </w:rPr>
        <w:t xml:space="preserve">. </w:t>
      </w:r>
      <w:r>
        <w:rPr>
          <w:rStyle w:val="FootnoteAnchor"/>
          <w:rtl w:val="true"/>
        </w:rPr>
        <w:footnoteReference w:id="769"/>
      </w:r>
    </w:p>
    <w:p>
      <w:pPr>
        <w:pStyle w:val="Heading5"/>
        <w:numPr>
          <w:ilvl w:val="4"/>
          <w:numId w:val="1"/>
        </w:numPr>
        <w:rPr/>
      </w:pPr>
      <w:bookmarkStart w:id="739" w:name="__RefHeading___Toc6063070_3381743652"/>
      <w:bookmarkStart w:id="740" w:name="_Toc267"/>
      <w:bookmarkEnd w:id="739"/>
      <w:r>
        <w:rPr/>
        <w:t>12/3</w:t>
      </w:r>
      <w:r>
        <w:rPr>
          <w:rtl w:val="true"/>
        </w:rPr>
        <w:t xml:space="preserve"> </w:t>
      </w:r>
      <w:r>
        <w:rPr>
          <w:rtl w:val="true"/>
        </w:rPr>
        <w:t>بَذلُ الجُهدِ لِهِدایَةِ العَدُوِّ</w:t>
      </w:r>
      <w:bookmarkEnd w:id="74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ما جَری بَینَ الحُسَینِ علیه السّلام قَبلَ شَهادَتِهِ وبَینَ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p>
    <w:p>
      <w:pPr>
        <w:pStyle w:val="BookText"/>
        <w:rPr/>
      </w:pPr>
      <w:r>
        <w:rPr>
          <w:rFonts w:ascii="Amiri" w:hAnsi="Amiri" w:eastAsia="Amiri" w:cs="Amiri"/>
          <w:color w:val="111111"/>
          <w:sz w:val="28"/>
          <w:sz w:val="28"/>
          <w:szCs w:val="28"/>
          <w:rtl w:val="true"/>
          <w:lang w:bidi="ar-SA"/>
        </w:rPr>
        <w:t>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تَتَّقِی اللّهَ الَّذی إلَیهِ مَعادُکَ أن تُقاتِلَنی،وأنَا ابنُ مَن عَلِمتَ یا هذا مِن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فَاترُک هؤُلاءِ وکُن مَعی؛فَإِنّی اقَرِّبُکَ إلَی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تُهدَمَ داری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أبنیها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أخافُ أن تُؤخَذَ ضَیعَتی </w:t>
      </w:r>
      <w:r>
        <w:rPr>
          <w:rStyle w:val="FootnoteAnchor"/>
          <w:rtl w:val="true"/>
        </w:rPr>
        <w:footnoteReference w:id="7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العَقارُ والأرضُ المغلّة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ضیع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اخلِفُ عَلَیکَ خَیراً مِنها مِن مالی بِالحِجازِ</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یُجِب عُمَرُ إلی شَیءٍ مِن ذلِکَ</w:t>
      </w:r>
      <w:r>
        <w:rPr>
          <w:rFonts w:eastAsia="Amiri" w:cs="Amiri" w:ascii="Amiri" w:hAnsi="Amiri"/>
          <w:color w:val="111111"/>
          <w:sz w:val="28"/>
          <w:szCs w:val="28"/>
          <w:rtl w:val="true"/>
          <w:lang w:bidi="ar-SA"/>
        </w:rPr>
        <w:t xml:space="preserve">. </w:t>
      </w:r>
      <w:r>
        <w:rPr>
          <w:rStyle w:val="FootnoteAnchor"/>
          <w:rtl w:val="true"/>
        </w:rPr>
        <w:footnoteReference w:id="771"/>
      </w:r>
      <w:bookmarkStart w:id="741" w:name="pg14260_143142"/>
    </w:p>
    <w:p>
      <w:pPr>
        <w:pStyle w:val="Heading4"/>
        <w:numPr>
          <w:ilvl w:val="3"/>
          <w:numId w:val="1"/>
        </w:numPr>
        <w:rPr/>
      </w:pPr>
      <w:bookmarkStart w:id="742" w:name="__RefHeading___Toc6063072_3381743652"/>
      <w:bookmarkStart w:id="743" w:name="_Toc268"/>
      <w:bookmarkEnd w:id="741"/>
      <w:bookmarkEnd w:id="742"/>
      <w:r>
        <w:rPr>
          <w:rtl w:val="true"/>
        </w:rPr>
        <w:t>الفَصلُ الرّابِعُ</w:t>
      </w:r>
      <w:r>
        <w:rPr>
          <w:rtl w:val="true"/>
        </w:rPr>
        <w:t>:</w:t>
      </w:r>
      <w:r>
        <w:rPr>
          <w:rtl w:val="true"/>
        </w:rPr>
        <w:t>محاسن الأعمال</w:t>
      </w:r>
      <w:bookmarkEnd w:id="743"/>
    </w:p>
    <w:p>
      <w:pPr>
        <w:pStyle w:val="Heading5"/>
        <w:numPr>
          <w:ilvl w:val="4"/>
          <w:numId w:val="1"/>
        </w:numPr>
        <w:rPr/>
      </w:pPr>
      <w:bookmarkStart w:id="744" w:name="__RefHeading___Toc6063074_3381743652"/>
      <w:bookmarkStart w:id="745" w:name="_Toc269"/>
      <w:bookmarkEnd w:id="744"/>
      <w:r>
        <w:rPr/>
        <w:t>1/4</w:t>
      </w:r>
      <w:r>
        <w:rPr>
          <w:rtl w:val="true"/>
        </w:rPr>
        <w:t xml:space="preserve"> </w:t>
      </w:r>
      <w:r>
        <w:rPr>
          <w:rtl w:val="true"/>
        </w:rPr>
        <w:t>قَضاءِ الحَوائِجِ‌</w:t>
      </w:r>
      <w:bookmarkEnd w:id="745"/>
    </w:p>
    <w:p>
      <w:pPr>
        <w:pStyle w:val="BookText"/>
        <w:rPr/>
      </w:pPr>
      <w:r>
        <w:rPr>
          <w:rFonts w:eastAsia="Amiri" w:cs="Amiri" w:ascii="Amiri" w:hAnsi="Amiri"/>
          <w:color w:val="111111"/>
          <w:sz w:val="28"/>
          <w:szCs w:val="28"/>
          <w:lang w:bidi="ar-SA"/>
        </w:rPr>
        <w:t>4207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نثر الدرّ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حَوائِجَ النّاسِ إلَیکُم مِن نِعَمِ اللّهِ عَلَیکُم،فَلا تَمَلُّوا النِّعَمَ فَتَحورَ </w:t>
      </w:r>
      <w:r>
        <w:rPr>
          <w:rStyle w:val="FootnoteAnchor"/>
          <w:rtl w:val="true"/>
        </w:rPr>
        <w:footnoteReference w:id="7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 یَحُورُ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بإسناده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یَدَعُ المَشیَ فی حاجَةِ أخیهِ المُسلِمِ قُضِیَت أو لَم تُقضَ،إلَّاابتُلِیَ بِعَونِهِ مَن یَأثَمُ عَلَیهِ ولا یُؤجَرُ فیهِ</w:t>
      </w:r>
      <w:r>
        <w:rPr>
          <w:rFonts w:eastAsia="Amiri" w:cs="Amiri" w:ascii="Amiri" w:hAnsi="Amiri"/>
          <w:color w:val="111111"/>
          <w:sz w:val="28"/>
          <w:szCs w:val="28"/>
          <w:rtl w:val="true"/>
          <w:lang w:bidi="ar-SA"/>
        </w:rPr>
        <w:t xml:space="preserve">. </w:t>
      </w:r>
      <w:r>
        <w:rPr>
          <w:rStyle w:val="FootnoteAnchor"/>
          <w:rtl w:val="true"/>
        </w:rPr>
        <w:footnoteReference w:id="773"/>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حقوق المؤمنین عن ابن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عِندَ مَولایَ الحُسَینِ بنِ عَلِیٍّ علیه السّلام، </w:t>
      </w:r>
      <w:bookmarkStart w:id="746" w:name="pg14260_143143"/>
    </w:p>
    <w:p>
      <w:pPr>
        <w:pStyle w:val="BookText"/>
        <w:rPr/>
      </w:pPr>
      <w:bookmarkEnd w:id="746"/>
      <w:r>
        <w:rPr>
          <w:rFonts w:ascii="Amiri" w:hAnsi="Amiri" w:eastAsia="Amiri" w:cs="Amiri"/>
          <w:color w:val="111111"/>
          <w:sz w:val="28"/>
          <w:sz w:val="28"/>
          <w:szCs w:val="28"/>
          <w:rtl w:val="true"/>
          <w:lang w:bidi="ar-SA"/>
        </w:rPr>
        <w:t>فَأَتاهُ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اللّهِ،إنَّ فُلاناً لَهُ عَلَیَّ مالٌ ویُریدُ أن یَحبِسَنی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عِندی مالٌ أقضی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لی بِهِ انسٌ،ولکِنّی سَمِعتُ أبی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سَعی فی حاجَةِ أخیهِ المُؤمِنِ فَکَأَنَّما عَبَدَ اللّهَ تِسعَةَ آلافِ سَنَةٍ،صائِماً نهارَهُ وقائِماً لَیلَهُ</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حقوق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کتاب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الحسن علیه السّلام</w:t>
      </w:r>
      <w:r>
        <w:rPr>
          <w:rFonts w:eastAsia="IRNazanin" w:cs="IRNazanin"/>
          <w:color w:val="111111"/>
          <w:sz w:val="28"/>
          <w:szCs w:val="28"/>
          <w:rtl w:val="true"/>
          <w:lang w:bidi="fa-IR"/>
        </w:rPr>
        <w:t>.</w:t>
      </w:r>
    </w:p>
    <w:p>
      <w:pPr>
        <w:pStyle w:val="Heading5"/>
        <w:numPr>
          <w:ilvl w:val="4"/>
          <w:numId w:val="1"/>
        </w:numPr>
        <w:rPr/>
      </w:pPr>
      <w:bookmarkStart w:id="747" w:name="__RefHeading___Toc6063076_3381743652"/>
      <w:bookmarkStart w:id="748" w:name="_Toc270"/>
      <w:bookmarkEnd w:id="747"/>
      <w:r>
        <w:rPr/>
        <w:t>2/4</w:t>
      </w:r>
      <w:r>
        <w:rPr>
          <w:rtl w:val="true"/>
        </w:rPr>
        <w:t xml:space="preserve"> </w:t>
      </w:r>
      <w:r>
        <w:rPr>
          <w:rtl w:val="true"/>
        </w:rPr>
        <w:t>إدخالُ السُّرورِ عَلَی الإِخوانِ‌</w:t>
      </w:r>
      <w:bookmarkEnd w:id="748"/>
    </w:p>
    <w:p>
      <w:pPr>
        <w:pStyle w:val="BookText"/>
        <w:rPr/>
      </w:pPr>
      <w:r>
        <w:rPr>
          <w:rFonts w:eastAsia="Amiri" w:cs="Amiri" w:ascii="Amiri" w:hAnsi="Amiri"/>
          <w:color w:val="111111"/>
          <w:sz w:val="28"/>
          <w:szCs w:val="28"/>
          <w:lang w:bidi="ar-SA"/>
        </w:rPr>
        <w:t>4210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العمّال عن الحسین بن علیّ 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موجِباتِ المَغفِرَةِ إدخالَکَ السُّرورَ عَلی أخیکَ المُسلِمِ</w:t>
      </w:r>
      <w:r>
        <w:rPr>
          <w:rFonts w:eastAsia="Amiri" w:cs="Amiri" w:ascii="Amiri" w:hAnsi="Amiri"/>
          <w:color w:val="111111"/>
          <w:sz w:val="28"/>
          <w:szCs w:val="28"/>
          <w:rtl w:val="true"/>
          <w:lang w:bidi="ar-SA"/>
        </w:rPr>
        <w:t xml:space="preserve">. </w:t>
      </w:r>
      <w:r>
        <w:rPr>
          <w:rStyle w:val="FootnoteAnchor"/>
          <w:rtl w:val="true"/>
        </w:rPr>
        <w:footnoteReference w:id="775"/>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حدیثاً لابن زهرة الحلبی بإسناده عن الحسین عن أبیه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لَیَسُرُّ الرَّجُلَ مِن أصحابِهِ إذا رَآهُ مَغموماً بِالمُداعَبَةِ،وکانَ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یُبغِضُ المُعَبِّسَ فی وَجهِ إخوانِهِ</w:t>
      </w:r>
      <w:r>
        <w:rPr>
          <w:rFonts w:eastAsia="Amiri" w:cs="Amiri" w:ascii="Amiri" w:hAnsi="Amiri"/>
          <w:color w:val="111111"/>
          <w:sz w:val="28"/>
          <w:szCs w:val="28"/>
          <w:rtl w:val="true"/>
          <w:lang w:bidi="ar-SA"/>
        </w:rPr>
        <w:t xml:space="preserve">. </w:t>
      </w:r>
      <w:r>
        <w:rPr>
          <w:rStyle w:val="FootnoteAnchor"/>
          <w:rtl w:val="true"/>
        </w:rPr>
        <w:footnoteReference w:id="776"/>
      </w:r>
      <w:bookmarkStart w:id="749" w:name="pg14260_143144"/>
    </w:p>
    <w:p>
      <w:pPr>
        <w:pStyle w:val="Heading5"/>
        <w:numPr>
          <w:ilvl w:val="4"/>
          <w:numId w:val="1"/>
        </w:numPr>
        <w:rPr/>
      </w:pPr>
      <w:bookmarkStart w:id="750" w:name="__RefHeading___Toc6063078_3381743652"/>
      <w:bookmarkStart w:id="751" w:name="_Toc271"/>
      <w:bookmarkEnd w:id="749"/>
      <w:bookmarkEnd w:id="750"/>
      <w:r>
        <w:rPr/>
        <w:t>3/4</w:t>
      </w:r>
      <w:r>
        <w:rPr>
          <w:rtl w:val="true"/>
        </w:rPr>
        <w:t xml:space="preserve"> </w:t>
      </w:r>
      <w:r>
        <w:rPr>
          <w:rtl w:val="true"/>
        </w:rPr>
        <w:t>صِلَةُ الرَّحِمِ‌</w:t>
      </w:r>
      <w:bookmarkEnd w:id="751"/>
    </w:p>
    <w:p>
      <w:pPr>
        <w:pStyle w:val="BookText"/>
        <w:rPr/>
      </w:pPr>
      <w:r>
        <w:rPr>
          <w:rFonts w:eastAsia="Amiri" w:cs="Amiri" w:ascii="Amiri" w:hAnsi="Amiri"/>
          <w:color w:val="111111"/>
          <w:sz w:val="28"/>
          <w:szCs w:val="28"/>
          <w:lang w:bidi="ar-SA"/>
        </w:rPr>
        <w:t>4212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یُنسَأَ </w:t>
      </w:r>
      <w:r>
        <w:rPr>
          <w:rStyle w:val="FootnoteAnchor"/>
          <w:rtl w:val="true"/>
        </w:rPr>
        <w:footnoteReference w:id="7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نَسَأْتُ الشیء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أجَلِهِ ویُزادَ فی رِزقِهِ،فَلیَصِل رَحِمَهُ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 بإسناده عن الحسین بن علیّ عن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لَیَصِلُ رَحِمَهُ وقَد بَقِیَ مِن عُمُرِهِ ثَلاثُ سِنینَ،فَیَمُدُّهَا اللّهُ إلی ثَلاثٍ وثَلاثینَ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الرَّجُلَ لَیَقطَعُ رَحِمَهُ وقَد بَقِیَ مِن عُمُرِهِ ثَلاثٌ وثَلاثونَ سَنَةً،فَیَبتُرُهَا اللّهُ تَعالی إلی ثَلاثِ سِنینَ</w:t>
      </w:r>
      <w:r>
        <w:rPr>
          <w:rFonts w:eastAsia="Amiri" w:cs="Amiri" w:ascii="Amiri" w:hAnsi="Amiri"/>
          <w:color w:val="111111"/>
          <w:sz w:val="28"/>
          <w:szCs w:val="28"/>
          <w:rtl w:val="true"/>
          <w:lang w:bidi="ar-SA"/>
        </w:rPr>
        <w:t xml:space="preserve">. </w:t>
      </w:r>
      <w:r>
        <w:rPr>
          <w:rStyle w:val="FootnoteAnchor"/>
          <w:rtl w:val="true"/>
        </w:rPr>
        <w:footnoteReference w:id="778"/>
      </w:r>
    </w:p>
    <w:p>
      <w:pPr>
        <w:pStyle w:val="Heading5"/>
        <w:numPr>
          <w:ilvl w:val="4"/>
          <w:numId w:val="1"/>
        </w:numPr>
        <w:rPr/>
      </w:pPr>
      <w:bookmarkStart w:id="752" w:name="__RefHeading___Toc6063080_3381743652"/>
      <w:bookmarkStart w:id="753" w:name="_Toc272"/>
      <w:bookmarkEnd w:id="752"/>
      <w:r>
        <w:rPr/>
        <w:t>4/4</w:t>
      </w:r>
      <w:r>
        <w:rPr>
          <w:rtl w:val="true"/>
        </w:rPr>
        <w:t xml:space="preserve"> </w:t>
      </w:r>
      <w:r>
        <w:rPr>
          <w:rtl w:val="true"/>
        </w:rPr>
        <w:t>رِعایَةُ حَقِّ الزَّوجَةِ‌</w:t>
      </w:r>
      <w:bookmarkEnd w:id="753"/>
    </w:p>
    <w:p>
      <w:pPr>
        <w:pStyle w:val="BookText"/>
        <w:rPr/>
      </w:pPr>
      <w:r>
        <w:rPr>
          <w:rFonts w:eastAsia="Times New Roman" w:cs="Times New Roman" w:ascii="Times New Roman" w:hAnsi="Times New Roman"/>
          <w:color w:val="111111"/>
          <w:sz w:val="28"/>
          <w:szCs w:val="28"/>
          <w:lang w:val="en-US" w:bidi="en-US"/>
        </w:rPr>
        <w:t>4214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الکافی عن جابر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قَومٌ عَلَی الحُسَینِ بنِ عَلِیٍّ علیه السّلام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رَسولِ اللّهِ،نَری فی مَنزِلِکَ أشیاءَ نَکرَهُها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فی مَنزِلِهِ بُسُطٌ ونَمارِقُ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نَتَزَوَّجُ النِّساءَ فَنُعطیهِنَّ مُهورَهُنَّ فَیَشتَرینَ ما شِئنَ،لَیسَ لَنا مِنهُ شَیءٌ</w:t>
      </w:r>
      <w:r>
        <w:rPr>
          <w:rFonts w:eastAsia="Amiri" w:cs="Amiri" w:ascii="Amiri" w:hAnsi="Amiri"/>
          <w:color w:val="111111"/>
          <w:sz w:val="28"/>
          <w:szCs w:val="28"/>
          <w:rtl w:val="true"/>
          <w:lang w:bidi="ar-SA"/>
        </w:rPr>
        <w:t xml:space="preserve">. </w:t>
      </w:r>
      <w:r>
        <w:rPr>
          <w:rStyle w:val="FootnoteAnchor"/>
          <w:rtl w:val="true"/>
        </w:rPr>
        <w:footnoteReference w:id="779"/>
      </w:r>
      <w:bookmarkStart w:id="754" w:name="pg14260_143145"/>
    </w:p>
    <w:p>
      <w:pPr>
        <w:pStyle w:val="BookText"/>
        <w:rPr/>
      </w:pPr>
      <w:bookmarkEnd w:id="754"/>
      <w:r>
        <w:rPr>
          <w:rFonts w:eastAsia="Amiri" w:cs="Amiri" w:ascii="Amiri" w:hAnsi="Amiri"/>
          <w:color w:val="111111"/>
          <w:sz w:val="28"/>
          <w:szCs w:val="28"/>
          <w:lang w:bidi="ar-SA"/>
        </w:rPr>
        <w:t>4215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 أبی جَعفَرٍ مُحَمَّدِ بنِ عَلِیٍّ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عَلی 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مَنزِلِهِ،فَوَجَدتُهُ فی بَیتٍ مُنَجَّدٍ </w:t>
      </w:r>
      <w:r>
        <w:rPr>
          <w:rStyle w:val="FootnoteAnchor"/>
          <w:rtl w:val="true"/>
        </w:rPr>
        <w:footnoteReference w:id="7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التَّنجِیدُ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التَّزْیینُ؛یقال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بیت 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نُضِّدَ بِوَسائِدَ وأنماطٍ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ومَرافِقَ وأفرِشَةٍ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دَخَلتُ عَلَیهِ بَعدَ ذلِکَ فَوَجَدتُهُ فی بَیتٍ مَفروشٍ بِحَصیرٍ،فَقُلتُ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البَیتُ جُعِلتُ فِداکَ؟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بَیتی،وَالَّذی رَأَیتَ قَبلَهُ بَیتُ المَرأَةِ،وسَاُحَدِّثُکَ بِحَدیثٍ،حَدَّثَنی أبی علیه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قَومٌ عَلَی الحُسَینِ بنِ عَلِیٍّ علیه السّلام فَرَأَوا فی مَنزِلِهِ بِساطاً ونَمارِقَ وغَیرَ ذلِکَ مِنَ الفُروشِ،فَقالوا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نَری فی مَنزِلِکَ أشیاءَ لَم تَکُن فی مَنزِلِ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نَتَزَوَّجُ النِّساءَ فَنُعطیهِنَّ مُهورَهُنَّ فَیَشتَرینَ بِها ما شِئنَ،لَیسَ لَنا فیهِ شَیءٌ</w:t>
      </w:r>
      <w:r>
        <w:rPr>
          <w:rFonts w:eastAsia="Amiri" w:cs="Amiri" w:ascii="Amiri" w:hAnsi="Amiri"/>
          <w:color w:val="111111"/>
          <w:sz w:val="28"/>
          <w:szCs w:val="28"/>
          <w:rtl w:val="true"/>
          <w:lang w:bidi="ar-SA"/>
        </w:rPr>
        <w:t xml:space="preserve">. </w:t>
      </w:r>
      <w:r>
        <w:rPr>
          <w:rStyle w:val="FootnoteAnchor"/>
          <w:rtl w:val="true"/>
        </w:rPr>
        <w:footnoteReference w:id="781"/>
      </w:r>
    </w:p>
    <w:p>
      <w:pPr>
        <w:pStyle w:val="Heading5"/>
        <w:numPr>
          <w:ilvl w:val="4"/>
          <w:numId w:val="1"/>
        </w:numPr>
        <w:rPr/>
      </w:pPr>
      <w:bookmarkStart w:id="755" w:name="__RefHeading___Toc6063082_3381743652"/>
      <w:bookmarkStart w:id="756" w:name="_Toc273"/>
      <w:bookmarkEnd w:id="755"/>
      <w:r>
        <w:rPr/>
        <w:t>5/4</w:t>
      </w:r>
      <w:r>
        <w:rPr>
          <w:rtl w:val="true"/>
        </w:rPr>
        <w:t xml:space="preserve"> </w:t>
      </w:r>
      <w:r>
        <w:rPr>
          <w:rtl w:val="true"/>
        </w:rPr>
        <w:t>حُسنُ الجِوارِ</w:t>
      </w:r>
      <w:bookmarkEnd w:id="75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جَدّی رَسولَ اللّهِ صلّی اللّه علیه و آله یَقولُ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 مُجاوَرَةَ مَن جاوَرَکَ تَکُن مُؤمِناً</w:t>
      </w:r>
      <w:r>
        <w:rPr>
          <w:rFonts w:eastAsia="Amiri" w:cs="Amiri" w:ascii="Amiri" w:hAnsi="Amiri"/>
          <w:color w:val="111111"/>
          <w:sz w:val="28"/>
          <w:szCs w:val="28"/>
          <w:rtl w:val="true"/>
          <w:lang w:bidi="ar-SA"/>
        </w:rPr>
        <w:t xml:space="preserve">. </w:t>
      </w:r>
      <w:r>
        <w:rPr>
          <w:rStyle w:val="FootnoteAnchor"/>
          <w:rtl w:val="true"/>
        </w:rPr>
        <w:footnoteReference w:id="782"/>
      </w:r>
      <w:bookmarkStart w:id="757" w:name="pg14260_143146"/>
    </w:p>
    <w:p>
      <w:pPr>
        <w:pStyle w:val="BookText"/>
        <w:rPr/>
      </w:pPr>
      <w:bookmarkEnd w:id="757"/>
      <w:r>
        <w:rPr>
          <w:rFonts w:eastAsia="Amiri" w:cs="Amiri" w:ascii="Amiri" w:hAnsi="Amiri"/>
          <w:color w:val="111111"/>
          <w:sz w:val="28"/>
          <w:szCs w:val="28"/>
          <w:lang w:bidi="ar-SA"/>
        </w:rPr>
        <w:t>4217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الیعقوبی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قَرابَةٌ</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 بإسناده عن الحسین بن علیّ عن أخیه الحسن بن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امّی فاطِمَةَ علیها السّلام قامَت فی مِحرابِها لَیلَةَ جُمُعَتِها،فَلَم تَزَل راکِعَةً ساجِدَةً حَتَّی اتَّضَحَ عَمودُ الصُّبحِ،وسَمِعتُها تَدعو لِلمُؤمِنینَ وَالمُؤمِناتِ وتُسَمّیهِم وتُکثِرُ الدُّعاءَ لَهُم،ولا تَدعو لِنَفسِها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امّاه،لِمَ لا تَدعینَ </w:t>
      </w:r>
      <w:r>
        <w:rPr>
          <w:rStyle w:val="FootnoteAnchor"/>
          <w:rtl w:val="true"/>
        </w:rPr>
        <w:footnoteReference w:id="784"/>
      </w:r>
      <w:r>
        <w:rPr>
          <w:rFonts w:ascii="Amiri" w:hAnsi="Amiri" w:eastAsia="Amiri" w:cs="Amiri"/>
          <w:color w:val="111111"/>
          <w:sz w:val="28"/>
          <w:sz w:val="28"/>
          <w:szCs w:val="28"/>
          <w:rtl w:val="true"/>
          <w:lang w:bidi="ar-SA"/>
        </w:rPr>
        <w:t>لِنَفسِکِ کما تَدعینَ لِغَیرِکِ؟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ثُمَّ الدّارُ</w:t>
      </w:r>
      <w:r>
        <w:rPr>
          <w:rFonts w:eastAsia="Amiri" w:cs="Amiri" w:ascii="Amiri" w:hAnsi="Amiri"/>
          <w:color w:val="111111"/>
          <w:sz w:val="28"/>
          <w:szCs w:val="28"/>
          <w:rtl w:val="true"/>
          <w:lang w:bidi="ar-SA"/>
        </w:rPr>
        <w:t xml:space="preserve">. </w:t>
      </w:r>
      <w:r>
        <w:rPr>
          <w:rStyle w:val="FootnoteAnchor"/>
          <w:rtl w:val="true"/>
        </w:rPr>
        <w:footnoteReference w:id="785"/>
      </w:r>
    </w:p>
    <w:p>
      <w:pPr>
        <w:pStyle w:val="Heading5"/>
        <w:numPr>
          <w:ilvl w:val="4"/>
          <w:numId w:val="1"/>
        </w:numPr>
        <w:rPr/>
      </w:pPr>
      <w:bookmarkStart w:id="758" w:name="__RefHeading___Toc6063084_3381743652"/>
      <w:bookmarkStart w:id="759" w:name="_Toc274"/>
      <w:bookmarkEnd w:id="758"/>
      <w:r>
        <w:rPr/>
        <w:t>6/4</w:t>
      </w:r>
      <w:r>
        <w:rPr>
          <w:rtl w:val="true"/>
        </w:rPr>
        <w:t xml:space="preserve"> </w:t>
      </w:r>
      <w:r>
        <w:rPr>
          <w:rtl w:val="true"/>
        </w:rPr>
        <w:t>تَوقیرُ الکَبیرِ</w:t>
      </w:r>
      <w:bookmarkEnd w:id="759"/>
    </w:p>
    <w:p>
      <w:pPr>
        <w:pStyle w:val="BookText"/>
        <w:rPr/>
      </w:pPr>
      <w:r>
        <w:rPr>
          <w:rFonts w:eastAsia="Amiri" w:cs="Amiri" w:ascii="Amiri" w:hAnsi="Amiri"/>
          <w:color w:val="111111"/>
          <w:sz w:val="28"/>
          <w:szCs w:val="28"/>
          <w:lang w:bidi="ar-SA"/>
        </w:rPr>
        <w:t>4219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الجعفریّات بإسناده عن الإمام الحسین عن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وَقَّرَ ذا شَیبَةٍ لِشَیبَتِهِ،آمَنَهُ اللّهُ عز و جل مِن فَزَعِ یَومِ القِیامَةِ</w:t>
      </w:r>
      <w:r>
        <w:rPr>
          <w:rFonts w:eastAsia="Amiri" w:cs="Amiri" w:ascii="Amiri" w:hAnsi="Amiri"/>
          <w:color w:val="111111"/>
          <w:sz w:val="28"/>
          <w:szCs w:val="28"/>
          <w:rtl w:val="true"/>
          <w:lang w:bidi="ar-SA"/>
        </w:rPr>
        <w:t xml:space="preserve">. </w:t>
      </w:r>
      <w:r>
        <w:rPr>
          <w:rStyle w:val="FootnoteAnchor"/>
          <w:rtl w:val="true"/>
        </w:rPr>
        <w:footnoteReference w:id="786"/>
      </w:r>
    </w:p>
    <w:p>
      <w:pPr>
        <w:pStyle w:val="Heading5"/>
        <w:numPr>
          <w:ilvl w:val="4"/>
          <w:numId w:val="1"/>
        </w:numPr>
        <w:rPr/>
      </w:pPr>
      <w:bookmarkStart w:id="760" w:name="__RefHeading___Toc6063086_3381743652"/>
      <w:bookmarkStart w:id="761" w:name="_Toc275"/>
      <w:bookmarkEnd w:id="760"/>
      <w:r>
        <w:rPr/>
        <w:t>7/4</w:t>
      </w:r>
      <w:r>
        <w:rPr>
          <w:rtl w:val="true"/>
        </w:rPr>
        <w:t xml:space="preserve"> </w:t>
      </w:r>
      <w:r>
        <w:rPr>
          <w:rtl w:val="true"/>
        </w:rPr>
        <w:t>فِعلُ المَعروفِ‌</w:t>
      </w:r>
      <w:bookmarkEnd w:id="76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نادی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النّاسُ،مَن </w:t>
      </w:r>
    </w:p>
    <w:p>
      <w:pPr>
        <w:pStyle w:val="BookText"/>
        <w:rPr/>
      </w:pPr>
      <w:r>
        <w:rPr>
          <w:rFonts w:ascii="Amiri" w:hAnsi="Amiri" w:eastAsia="Amiri" w:cs="Amiri"/>
          <w:color w:val="111111"/>
          <w:sz w:val="28"/>
          <w:sz w:val="28"/>
          <w:szCs w:val="28"/>
          <w:rtl w:val="true"/>
          <w:lang w:bidi="ar-SA"/>
        </w:rPr>
        <w:t>کانَ لَهُ عَلَی اللّهِ أجرٌ فَلیَقُم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یَقومُ إلّاأهلُ المَعروفِ</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الدرّ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المَعروفَ یُکسِبُ حَمداً ویُکسِبُ أجراً، فَلَو رَأَیتُمُ المَعروفَ رَجُلاً رَأَیتُموهُ حَسَناً جَمیلاً،یَسُرُّ النّاظِرینَ ویَفوقُ العالَمینَ، ولَو رَأَیتُمُ اللُّؤمَ رَجُلاً رَأَیتُموهُ سَمِجاً </w:t>
      </w:r>
      <w:r>
        <w:rPr>
          <w:rStyle w:val="FootnoteAnchor"/>
          <w:rtl w:val="true"/>
        </w:rPr>
        <w:footnoteReference w:id="788"/>
      </w:r>
      <w:r>
        <w:rPr>
          <w:rFonts w:ascii="Amiri" w:hAnsi="Amiri" w:eastAsia="Amiri" w:cs="Amiri"/>
          <w:color w:val="111111"/>
          <w:sz w:val="28"/>
          <w:sz w:val="28"/>
          <w:szCs w:val="28"/>
          <w:rtl w:val="true"/>
          <w:lang w:bidi="ar-SA"/>
        </w:rPr>
        <w:t>مُشَوَّهاً،تَنفِرُ مِنهُ القُلوبُ وتُغَضُّ دونَهُ الأَبصارُ</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eastAsia="Amiri" w:cs="Amiri" w:ascii="Amiri" w:hAnsi="Amiri"/>
          <w:color w:val="111111"/>
          <w:sz w:val="28"/>
          <w:szCs w:val="28"/>
          <w:lang w:bidi="ar-SA"/>
        </w:rPr>
        <w:t>4222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أمیرُ المُؤمِنینَ علیه السّلام فَقالَ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سَیَأتی عَلَی النّاسِ زَمانٌ عَضوضٌ </w:t>
      </w:r>
      <w:r>
        <w:rPr>
          <w:rStyle w:val="FootnoteAnchor"/>
          <w:rtl w:val="true"/>
        </w:rPr>
        <w:footnoteReference w:id="790"/>
      </w:r>
      <w:r>
        <w:rPr>
          <w:rFonts w:ascii="Amiri" w:hAnsi="Amiri" w:eastAsia="Amiri" w:cs="Amiri"/>
          <w:color w:val="111111"/>
          <w:sz w:val="28"/>
          <w:sz w:val="28"/>
          <w:szCs w:val="28"/>
          <w:rtl w:val="true"/>
          <w:lang w:bidi="ar-SA"/>
        </w:rPr>
        <w:t xml:space="preserve">،یَعَضُّ المُؤمِنُ عَلی ما فی یَدِهِ ولَم یُؤمَر </w:t>
      </w:r>
      <w:r>
        <w:rPr>
          <w:rStyle w:val="FootnoteAnchor"/>
          <w:rtl w:val="true"/>
        </w:rPr>
        <w:footnoteReference w:id="791"/>
      </w:r>
      <w:r>
        <w:rPr>
          <w:rFonts w:ascii="Amiri" w:hAnsi="Amiri" w:eastAsia="Amiri" w:cs="Amiri"/>
          <w:color w:val="111111"/>
          <w:sz w:val="28"/>
          <w:sz w:val="28"/>
          <w:szCs w:val="28"/>
          <w:rtl w:val="true"/>
          <w:lang w:bidi="ar-SA"/>
        </w:rPr>
        <w:t>بِذلِکَ،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تَنْسَوُا الْفَضْلَ بَیْنَکُمْ إِنَّ اللّهَ بِما تَعْمَلُونَ بَصِیرٌ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،وسَیَأتی زَمانٌ یُقَدَّمُ فیهِ الأَشرارُ،ویُنسی فیهِ الأَخیارُ،ویُبایَعُ المُضطَرُّ؛وقَد نَهی رَسولُ اللّهِ صلّی اللّه علیه و آله عَن بَیعِ المُضطَرِّ وعَن بَیعِ الغَرَرِ </w:t>
      </w:r>
      <w:r>
        <w:rPr>
          <w:rStyle w:val="FootnoteAnchor"/>
          <w:rtl w:val="true"/>
        </w:rPr>
        <w:footnoteReference w:id="792"/>
      </w: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وأصلِحوا ذاتَ بَینِکُم وَاحفَظونی فی أهلی</w:t>
      </w:r>
      <w:r>
        <w:rPr>
          <w:rFonts w:eastAsia="Amiri" w:cs="Amiri" w:ascii="Amiri" w:hAnsi="Amiri"/>
          <w:color w:val="111111"/>
          <w:sz w:val="28"/>
          <w:szCs w:val="28"/>
          <w:rtl w:val="true"/>
          <w:lang w:bidi="ar-SA"/>
        </w:rPr>
        <w:t xml:space="preserve">. </w:t>
      </w:r>
      <w:r>
        <w:rPr>
          <w:rStyle w:val="FootnoteAnchor"/>
          <w:rtl w:val="true"/>
        </w:rPr>
        <w:footnoteReference w:id="793"/>
      </w:r>
      <w:bookmarkStart w:id="762" w:name="pg14260_143148"/>
    </w:p>
    <w:p>
      <w:pPr>
        <w:pStyle w:val="Heading5"/>
        <w:numPr>
          <w:ilvl w:val="4"/>
          <w:numId w:val="1"/>
        </w:numPr>
        <w:rPr/>
      </w:pPr>
      <w:bookmarkStart w:id="763" w:name="__RefHeading___Toc6063088_3381743652"/>
      <w:bookmarkStart w:id="764" w:name="_Toc276"/>
      <w:bookmarkEnd w:id="762"/>
      <w:bookmarkEnd w:id="763"/>
      <w:r>
        <w:rPr/>
        <w:t>8/4</w:t>
      </w:r>
      <w:r>
        <w:rPr>
          <w:rtl w:val="true"/>
        </w:rPr>
        <w:t xml:space="preserve"> </w:t>
      </w:r>
      <w:r>
        <w:rPr>
          <w:rtl w:val="true"/>
        </w:rPr>
        <w:t>البُکاءُ عَلی مَصائِبِ أهلِ البَیتِ علیه السّلام</w:t>
      </w:r>
      <w:bookmarkEnd w:id="764"/>
    </w:p>
    <w:p>
      <w:pPr>
        <w:pStyle w:val="BookText"/>
        <w:rPr/>
      </w:pPr>
      <w:r>
        <w:rPr>
          <w:rFonts w:eastAsia="Amiri" w:cs="Amiri" w:ascii="Amiri" w:hAnsi="Amiri"/>
          <w:color w:val="111111"/>
          <w:sz w:val="28"/>
          <w:szCs w:val="28"/>
          <w:lang w:bidi="ar-SA"/>
        </w:rPr>
        <w:t>4223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الأمالی للمفید عن الربیع بن المنذر عن أبیه عن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قَطَرَت عَیناهُ فینا قَطرَةً،أو دَمَعَت عَیناهُ فینا دَمعَةً،إلّابَوَّأَهُ اللّهُ بِها فِی الجَنَّةِ حُقُباً </w:t>
      </w:r>
      <w:r>
        <w:rPr>
          <w:rStyle w:val="FootnoteAnchor"/>
          <w:rtl w:val="true"/>
        </w:rPr>
        <w:footnoteReference w:id="7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 وبضمّتین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ثمانون سنة أو أکثر،والدَّهر،والسَّنة أو السِّنون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المحیط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765" w:name="__RefHeading___Toc6063090_3381743652"/>
      <w:bookmarkStart w:id="766" w:name="_Toc277"/>
      <w:bookmarkEnd w:id="765"/>
      <w:r>
        <w:rPr/>
        <w:t>9/4</w:t>
      </w:r>
      <w:r>
        <w:rPr>
          <w:rtl w:val="true"/>
        </w:rPr>
        <w:t xml:space="preserve"> </w:t>
      </w:r>
      <w:r>
        <w:rPr>
          <w:rtl w:val="true"/>
        </w:rPr>
        <w:t>البُکاءُ عَلی مَصائِبِ الحُسَینِ علیه السّلام</w:t>
      </w:r>
      <w:bookmarkEnd w:id="766"/>
    </w:p>
    <w:p>
      <w:pPr>
        <w:pStyle w:val="BookText"/>
        <w:rPr/>
      </w:pPr>
      <w:r>
        <w:rPr>
          <w:rFonts w:eastAsia="Amiri" w:cs="Amiri" w:ascii="Amiri" w:hAnsi="Amiri"/>
          <w:color w:val="111111"/>
          <w:sz w:val="28"/>
          <w:szCs w:val="28"/>
          <w:lang w:bidi="ar-SA"/>
        </w:rPr>
        <w:t>4224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کامل الزیارات عن هارون بن خارجة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قَتیلُ العَبرَةِ،لا یَذکُرُنی مُؤمِنٌ إلّابَکی</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eastAsia="Amiri" w:cs="Amiri" w:ascii="Amiri" w:hAnsi="Amiri"/>
          <w:color w:val="111111"/>
          <w:sz w:val="28"/>
          <w:szCs w:val="28"/>
          <w:lang w:bidi="ar-SA"/>
        </w:rPr>
        <w:t>4225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أبی بصیر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الحُسَینُ بنُ عَلِیٍّ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قَتیلُ العَبرَةِ،لا یَذکُرُنی مُؤمِنٌ إلَّااستَعبَرَ</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eastAsia="Amiri" w:cs="Amiri" w:ascii="Amiri" w:hAnsi="Amiri"/>
          <w:color w:val="111111"/>
          <w:sz w:val="28"/>
          <w:szCs w:val="28"/>
          <w:lang w:bidi="ar-SA"/>
        </w:rPr>
        <w:t>4226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أبی یحیی الحذّاء عن بعض أصحابنا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أمیرُ المُؤمِنینَ علیه السّلام إلَی الحُسَینِ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عَبرَةَ کُلِّ مُؤمِنٍ،فَقالَ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یا أبَتاه؟قالَ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بُنَیَّ</w:t>
      </w:r>
      <w:r>
        <w:rPr>
          <w:rFonts w:eastAsia="Amiri" w:cs="Amiri" w:ascii="Amiri" w:hAnsi="Amiri"/>
          <w:color w:val="111111"/>
          <w:sz w:val="28"/>
          <w:szCs w:val="28"/>
          <w:rtl w:val="true"/>
          <w:lang w:bidi="ar-SA"/>
        </w:rPr>
        <w:t xml:space="preserve">. </w:t>
      </w:r>
      <w:r>
        <w:rPr>
          <w:rStyle w:val="FootnoteAnchor"/>
          <w:rtl w:val="true"/>
        </w:rPr>
        <w:footnoteReference w:id="797"/>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عن هارون بن خارجة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الحُسَینُ بنُ عَلِیٍّ علیهما السّلام</w:t>
      </w:r>
      <w:r>
        <w:rPr>
          <w:rFonts w:eastAsia="Amiri" w:cs="Amiri" w:ascii="Amiri" w:hAnsi="Amiri"/>
          <w:color w:val="111111"/>
          <w:sz w:val="28"/>
          <w:szCs w:val="28"/>
          <w:rtl w:val="true"/>
          <w:lang w:bidi="ar-SA"/>
        </w:rPr>
        <w:t xml:space="preserve">: </w:t>
      </w:r>
      <w:bookmarkStart w:id="767" w:name="pg14260_143149"/>
    </w:p>
    <w:p>
      <w:pPr>
        <w:pStyle w:val="BookText"/>
        <w:rPr/>
      </w:pPr>
      <w:bookmarkEnd w:id="767"/>
      <w:r>
        <w:rPr>
          <w:rFonts w:ascii="Amiri" w:hAnsi="Amiri" w:eastAsia="Amiri" w:cs="Amiri"/>
          <w:color w:val="111111"/>
          <w:sz w:val="28"/>
          <w:sz w:val="28"/>
          <w:szCs w:val="28"/>
          <w:rtl w:val="true"/>
          <w:lang w:bidi="ar-SA"/>
        </w:rPr>
        <w:t>أنَا قَتیلُ العَبرَةِ،قُتِلتُ مَکروباً،وحَقیقٌ عَلَی اللّهِ ألّا یَأتِیَنی مَکروبٌ إلّارَدَّهُ وقَلَبَهُ إلی أهلِهِ مَسروراً</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768" w:name="__RefHeading___Toc6063092_3381743652"/>
      <w:bookmarkStart w:id="769" w:name="_Toc278"/>
      <w:bookmarkEnd w:id="768"/>
      <w:r>
        <w:rPr/>
        <w:t>10/4</w:t>
      </w:r>
      <w:r>
        <w:rPr>
          <w:rtl w:val="true"/>
        </w:rPr>
        <w:t xml:space="preserve"> </w:t>
      </w:r>
      <w:r>
        <w:rPr>
          <w:rtl w:val="true"/>
        </w:rPr>
        <w:t>التَّأَسّی بِالحُسَینِ علیه السّلام</w:t>
      </w:r>
      <w:bookmarkEnd w:id="769"/>
    </w:p>
    <w:p>
      <w:pPr>
        <w:pStyle w:val="BookText"/>
        <w:rPr/>
      </w:pPr>
      <w:r>
        <w:rPr>
          <w:rFonts w:eastAsia="Amiri" w:cs="Amiri" w:ascii="Amiri" w:hAnsi="Amiri"/>
          <w:color w:val="111111"/>
          <w:sz w:val="28"/>
          <w:szCs w:val="28"/>
          <w:lang w:bidi="ar-SA"/>
        </w:rPr>
        <w:t>4228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جابر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 اسوَةٌ أنتَ 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ما جَهِلوا وسَیَنتَفِعُ عالِمٌ بِما عَلِمَ،یا بُنَیَّ اسمَع وأبصِر مِن قَبلِ أن یَأتِیَکَ،فَوَالَّذی نَفسی بِیَدِهِ لِیَسفِکَنَّ بَنو امَیَّةَ دَمَکَ ثُمَّ لا یُزیلونَکَ عَن دینِکَ،ولا یُنسونَکَ ذِکرَ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نَفسی بِیَدِهِ،حَسبی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بِما أنزَلَ اللّهُ،واُصَدِّقُ قَولَ نَبِیِّ اللّهِ،ولا اکَذِّبُ قَولَ أبی</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eastAsia="Amiri" w:cs="Amiri" w:ascii="Amiri" w:hAnsi="Amiri"/>
          <w:color w:val="111111"/>
          <w:sz w:val="28"/>
          <w:szCs w:val="28"/>
          <w:lang w:bidi="ar-SA"/>
        </w:rPr>
        <w:t>4229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عقبة بن أبی العیزار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فِیَّ اسوَةٌ</w:t>
      </w:r>
      <w:r>
        <w:rPr>
          <w:rFonts w:eastAsia="Amiri" w:cs="Amiri" w:ascii="Amiri" w:hAnsi="Amiri"/>
          <w:color w:val="111111"/>
          <w:sz w:val="28"/>
          <w:szCs w:val="28"/>
          <w:rtl w:val="true"/>
          <w:lang w:bidi="ar-SA"/>
        </w:rPr>
        <w:t xml:space="preserve">. </w:t>
      </w:r>
      <w:r>
        <w:rPr>
          <w:rStyle w:val="FootnoteAnchor"/>
          <w:rtl w:val="true"/>
        </w:rPr>
        <w:footnoteReference w:id="800"/>
      </w:r>
    </w:p>
    <w:p>
      <w:pPr>
        <w:pStyle w:val="Heading5"/>
        <w:numPr>
          <w:ilvl w:val="4"/>
          <w:numId w:val="1"/>
        </w:numPr>
        <w:rPr/>
      </w:pPr>
      <w:bookmarkStart w:id="770" w:name="__RefHeading___Toc6063094_3381743652"/>
      <w:bookmarkStart w:id="771" w:name="_Toc279"/>
      <w:bookmarkEnd w:id="770"/>
      <w:r>
        <w:rPr/>
        <w:t>11/4</w:t>
      </w:r>
      <w:r>
        <w:rPr>
          <w:rtl w:val="true"/>
        </w:rPr>
        <w:t xml:space="preserve"> </w:t>
      </w:r>
      <w:r>
        <w:rPr>
          <w:rtl w:val="true"/>
        </w:rPr>
        <w:t>الإِجمالُ فی طَلَبِ الرِّزقِ‌</w:t>
      </w:r>
      <w:bookmarkEnd w:id="77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الدین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هذا،لا تُجاهِد فِی الرِّزقِ جِهادَ </w:t>
      </w:r>
      <w:bookmarkStart w:id="772" w:name="pg14260_143150"/>
    </w:p>
    <w:p>
      <w:pPr>
        <w:pStyle w:val="BookText"/>
        <w:rPr/>
      </w:pPr>
      <w:bookmarkEnd w:id="772"/>
      <w:r>
        <w:rPr>
          <w:rFonts w:ascii="Amiri" w:hAnsi="Amiri" w:eastAsia="Amiri" w:cs="Amiri"/>
          <w:color w:val="111111"/>
          <w:sz w:val="28"/>
          <w:sz w:val="28"/>
          <w:szCs w:val="28"/>
          <w:rtl w:val="true"/>
          <w:lang w:bidi="ar-SA"/>
        </w:rPr>
        <w:t xml:space="preserve">المُغالِبِ،ولا تَتَّکِل عَلَی القَدَرِ اتِّکالَ مُستَسلِمٍ؛فَإِنَّ ابتِغاءَ الرِّزقِ مِنَ السُّنَّةِ، وَالإِجمالَ فِی الطَّلَبِ مِنَ العِفَّةِ،ولَیسَتِ العِفَّةُ بِمانِعَةٍ رِزقاً،ولَا الحِرصُ بِجالِبٍ فَضلاً،وإنَّ الرِّزقَ مَقسومٌ،وَالأَجَلَ مَحتومٌ،وَاستِعمالَ الحِرصِ طَلَبُ المَأثَمِ </w:t>
      </w:r>
      <w:r>
        <w:rPr>
          <w:rStyle w:val="FootnoteAnchor"/>
          <w:rtl w:val="true"/>
        </w:rPr>
        <w:footnoteReference w:id="8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المأثم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،والتصویب من بحار الأنوار ،وفی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تحف العقول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المأثم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مستطرفات السرائر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 المأثم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773" w:name="__RefHeading___Toc6063096_3381743652"/>
      <w:bookmarkStart w:id="774" w:name="_Toc280"/>
      <w:bookmarkEnd w:id="773"/>
      <w:r>
        <w:rPr/>
        <w:t>12/4</w:t>
      </w:r>
      <w:r>
        <w:rPr>
          <w:rtl w:val="true"/>
        </w:rPr>
        <w:t xml:space="preserve"> </w:t>
      </w:r>
      <w:r>
        <w:rPr>
          <w:rtl w:val="true"/>
        </w:rPr>
        <w:t>إطعامُ الطَّعامِ‌</w:t>
      </w:r>
      <w:bookmarkEnd w:id="774"/>
    </w:p>
    <w:p>
      <w:pPr>
        <w:pStyle w:val="BookText"/>
        <w:rPr/>
      </w:pPr>
      <w:r>
        <w:rPr>
          <w:rFonts w:eastAsia="Amiri" w:cs="Amiri" w:ascii="Amiri" w:hAnsi="Amiri"/>
          <w:color w:val="111111"/>
          <w:sz w:val="28"/>
          <w:szCs w:val="28"/>
          <w:lang w:bidi="ar-SA"/>
        </w:rPr>
        <w:t>4231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حبیب بن أبی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 امرَأَةٌ مِن نِساءِ الحُسَینِ علیه السّلام طَعاماً فی بَعضِ أرضِهِ فَطَعِمَ،ثُمَّ رُفِعَ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مَولیً لَهُ،فَدَعا بِالطَّعامِ،فَقالَ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اللّهِ،لا اریدُهُ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أکَلنا قُبَیلُ عِندَ عُبَیدِ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أباهُ کانَ سَیِّدَ قُرَیشٍ،إنَّ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عَبدِ المُطَّلِبِ،أطعِمُوا الطَّعامَ وأطیبُوا الکَلامَ</w:t>
      </w:r>
      <w:r>
        <w:rPr>
          <w:rFonts w:eastAsia="Amiri" w:cs="Amiri" w:ascii="Amiri" w:hAnsi="Amiri"/>
          <w:color w:val="111111"/>
          <w:sz w:val="28"/>
          <w:szCs w:val="28"/>
          <w:rtl w:val="true"/>
          <w:lang w:bidi="ar-SA"/>
        </w:rPr>
        <w:t xml:space="preserve">. </w:t>
      </w:r>
      <w:r>
        <w:rPr>
          <w:rStyle w:val="FootnoteAnchor"/>
          <w:rtl w:val="true"/>
        </w:rPr>
        <w:footnoteReference w:id="802"/>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الذرّیّة الطاهرة عن عبد اللّه بن سلیمان بن نافع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هاشِمٍ،أطیبُوا الکَلامَ وأطعِمُوا الطَّعامَ</w:t>
      </w:r>
      <w:r>
        <w:rPr>
          <w:rFonts w:eastAsia="Amiri" w:cs="Amiri" w:ascii="Amiri" w:hAnsi="Amiri"/>
          <w:color w:val="111111"/>
          <w:sz w:val="28"/>
          <w:szCs w:val="28"/>
          <w:rtl w:val="true"/>
          <w:lang w:bidi="ar-SA"/>
        </w:rPr>
        <w:t xml:space="preserve">. </w:t>
      </w:r>
      <w:bookmarkStart w:id="775" w:name="pg14260_143151"/>
    </w:p>
    <w:p>
      <w:pPr>
        <w:pStyle w:val="BookText"/>
        <w:rPr/>
      </w:pPr>
      <w:bookmarkEnd w:id="775"/>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أری بَینَ یَدَیکَ شَیئاً؟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یُدریکَ ما طَعامی؟إنَّ طَعامی فی جِذاذی </w:t>
      </w:r>
      <w:r>
        <w:rPr>
          <w:rStyle w:val="FootnoteAnchor"/>
          <w:rtl w:val="true"/>
        </w:rPr>
        <w:footnoteReference w:id="8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صرام النخل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الثمرة واجتناؤها من النخلة؛یقال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وقت الصِّرام والجَذاذ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وحَصادی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عن بشر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الحُسَینِ بنِ عَلِیٍّ علیه السّلام إلَی المَدینَةِ ومَعَهُ شاةٌ قَد طُبِخَت أعضاءً </w:t>
      </w:r>
      <w:r>
        <w:rPr>
          <w:rStyle w:val="FootnoteAnchor"/>
          <w:rtl w:val="true"/>
        </w:rPr>
        <w:footnoteReference w:id="804"/>
      </w:r>
      <w:r>
        <w:rPr>
          <w:rFonts w:ascii="Amiri" w:hAnsi="Amiri" w:eastAsia="Amiri" w:cs="Amiri"/>
          <w:color w:val="111111"/>
          <w:sz w:val="28"/>
          <w:sz w:val="28"/>
          <w:szCs w:val="28"/>
          <w:rtl w:val="true"/>
          <w:lang w:bidi="ar-SA"/>
        </w:rPr>
        <w:t>،فَجَعَلَ یُناوِلُ القَومَ عُضواً عُضواً</w:t>
      </w:r>
      <w:r>
        <w:rPr>
          <w:rFonts w:eastAsia="Amiri" w:cs="Amiri" w:ascii="Amiri" w:hAnsi="Amiri"/>
          <w:color w:val="111111"/>
          <w:sz w:val="28"/>
          <w:szCs w:val="28"/>
          <w:rtl w:val="true"/>
          <w:lang w:bidi="ar-SA"/>
        </w:rPr>
        <w:t xml:space="preserve">. </w:t>
      </w:r>
      <w:r>
        <w:rPr>
          <w:rStyle w:val="FootnoteAnchor"/>
          <w:rtl w:val="true"/>
        </w:rPr>
        <w:footnoteReference w:id="805"/>
      </w:r>
    </w:p>
    <w:p>
      <w:pPr>
        <w:pStyle w:val="Heading5"/>
        <w:numPr>
          <w:ilvl w:val="4"/>
          <w:numId w:val="1"/>
        </w:numPr>
        <w:rPr/>
      </w:pPr>
      <w:bookmarkStart w:id="776" w:name="__RefHeading___Toc6063098_3381743652"/>
      <w:bookmarkStart w:id="777" w:name="_Toc281"/>
      <w:bookmarkEnd w:id="776"/>
      <w:r>
        <w:rPr/>
        <w:t>13/4</w:t>
      </w:r>
      <w:r>
        <w:rPr>
          <w:rtl w:val="true"/>
        </w:rPr>
        <w:t xml:space="preserve"> </w:t>
      </w:r>
      <w:r>
        <w:rPr>
          <w:rtl w:val="true"/>
        </w:rPr>
        <w:t>الاِستِرجاعُ عِندَ المُصیبَةِ‌</w:t>
      </w:r>
      <w:bookmarkEnd w:id="777"/>
    </w:p>
    <w:p>
      <w:pPr>
        <w:pStyle w:val="BookText"/>
        <w:rPr/>
      </w:pPr>
      <w:r>
        <w:rPr>
          <w:rFonts w:eastAsia="Amiri" w:cs="Amiri" w:ascii="Amiri" w:hAnsi="Amiri"/>
          <w:color w:val="111111"/>
          <w:sz w:val="28"/>
          <w:szCs w:val="28"/>
          <w:lang w:bidi="ar-SA"/>
        </w:rPr>
        <w:t>4234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 عن فاطمة بنت الحسین عن أبیها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اصیبَ بِمُصیبَةٍ فَذَکَرَ مُصیبَتَهُ،فَأَحدَثَ استِرجاعاً؛وإن تَقادَمَ عَهدُها،کَتَبَ اللّهُ لَهُ مِنَ الأَجرِ مِثلَهُ یَومَ اصیبَ</w:t>
      </w:r>
      <w:r>
        <w:rPr>
          <w:rFonts w:eastAsia="Amiri" w:cs="Amiri" w:ascii="Amiri" w:hAnsi="Amiri"/>
          <w:color w:val="111111"/>
          <w:sz w:val="28"/>
          <w:szCs w:val="28"/>
          <w:rtl w:val="true"/>
          <w:lang w:bidi="ar-SA"/>
        </w:rPr>
        <w:t xml:space="preserve">. </w:t>
      </w:r>
      <w:r>
        <w:rPr>
          <w:rStyle w:val="FootnoteAnchor"/>
          <w:rtl w:val="true"/>
        </w:rPr>
        <w:footnoteReference w:id="806"/>
      </w:r>
    </w:p>
    <w:p>
      <w:pPr>
        <w:pStyle w:val="Heading5"/>
        <w:numPr>
          <w:ilvl w:val="4"/>
          <w:numId w:val="1"/>
        </w:numPr>
        <w:rPr/>
      </w:pPr>
      <w:bookmarkStart w:id="778" w:name="__RefHeading___Toc6063100_3381743652"/>
      <w:bookmarkStart w:id="779" w:name="_Toc282"/>
      <w:bookmarkEnd w:id="778"/>
      <w:r>
        <w:rPr/>
        <w:t>14/4</w:t>
      </w:r>
      <w:r>
        <w:rPr>
          <w:rtl w:val="true"/>
        </w:rPr>
        <w:t xml:space="preserve"> </w:t>
      </w:r>
      <w:r>
        <w:rPr>
          <w:rtl w:val="true"/>
        </w:rPr>
        <w:t>تَسمیتُ العاطِسِ‌</w:t>
      </w:r>
      <w:bookmarkEnd w:id="77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للخوارزمی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 اللّه علیه و آله کانَ إذا عَطَسَ قالَ لَهُ </w:t>
      </w:r>
    </w:p>
    <w:p>
      <w:pPr>
        <w:pStyle w:val="BookText"/>
        <w:rPr/>
      </w:pPr>
      <w:r>
        <w:rPr>
          <w:rFonts w:ascii="Amiri" w:hAnsi="Amiri" w:eastAsia="Amiri" w:cs="Amiri"/>
          <w:color w:val="111111"/>
          <w:sz w:val="28"/>
          <w:sz w:val="28"/>
          <w:szCs w:val="28"/>
          <w:rtl w:val="true"/>
          <w:lang w:bidi="ar-SA"/>
        </w:rPr>
        <w:t>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أعلَی اللّهُ ذِکرَکَ یا رَسولَ اللّهِ،وإذا عَطَسَ عَلِیٌّ علیه السّلام قالَ لَهُ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أعلَی اللّهُ عَقِبَکَ یا عَلِیُّ</w:t>
      </w:r>
      <w:r>
        <w:rPr>
          <w:rFonts w:eastAsia="Amiri" w:cs="Amiri" w:ascii="Amiri" w:hAnsi="Amiri"/>
          <w:color w:val="111111"/>
          <w:sz w:val="28"/>
          <w:szCs w:val="28"/>
          <w:rtl w:val="true"/>
          <w:lang w:bidi="ar-SA"/>
        </w:rPr>
        <w:t xml:space="preserve">. </w:t>
      </w:r>
      <w:r>
        <w:rPr>
          <w:rStyle w:val="FootnoteAnchor"/>
          <w:rtl w:val="true"/>
        </w:rPr>
        <w:footnoteReference w:id="807"/>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الجبّار الناشی عن الإمام الکاظم عن آبائه علیهم السّلام؛ بشارة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الکاظم عن أبیه عن جدّه عنه علیهم السّلام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0" w:name="pg14260_143154"/>
      <w:bookmarkStart w:id="781" w:name="pg14260_143154"/>
      <w:bookmarkEnd w:id="781"/>
    </w:p>
    <w:p>
      <w:pPr>
        <w:pStyle w:val="Heading4"/>
        <w:numPr>
          <w:ilvl w:val="3"/>
          <w:numId w:val="1"/>
        </w:numPr>
        <w:rPr/>
      </w:pPr>
      <w:bookmarkStart w:id="782" w:name="pg14260_143154"/>
      <w:bookmarkStart w:id="783" w:name="__RefHeading___Toc6063102_3381743652"/>
      <w:bookmarkStart w:id="784" w:name="_Toc283"/>
      <w:bookmarkEnd w:id="782"/>
      <w:bookmarkEnd w:id="783"/>
      <w:r>
        <w:rPr>
          <w:rtl w:val="true"/>
        </w:rPr>
        <w:t>الفَصلُ الخامِسُ</w:t>
      </w:r>
      <w:r>
        <w:rPr>
          <w:rtl w:val="true"/>
        </w:rPr>
        <w:t>:</w:t>
      </w:r>
      <w:r>
        <w:rPr>
          <w:rtl w:val="true"/>
        </w:rPr>
        <w:t>آداب المجالسة والمعاشرة</w:t>
      </w:r>
      <w:bookmarkEnd w:id="784"/>
    </w:p>
    <w:p>
      <w:pPr>
        <w:pStyle w:val="Heading5"/>
        <w:numPr>
          <w:ilvl w:val="4"/>
          <w:numId w:val="1"/>
        </w:numPr>
        <w:rPr/>
      </w:pPr>
      <w:bookmarkStart w:id="785" w:name="__RefHeading___Toc6063104_3381743652"/>
      <w:bookmarkStart w:id="786" w:name="_Toc284"/>
      <w:bookmarkEnd w:id="785"/>
      <w:r>
        <w:rPr/>
        <w:t>1/5</w:t>
      </w:r>
      <w:r>
        <w:rPr>
          <w:rtl w:val="true"/>
        </w:rPr>
        <w:t xml:space="preserve"> </w:t>
      </w:r>
      <w:r>
        <w:rPr>
          <w:rtl w:val="true"/>
        </w:rPr>
        <w:t>حُسنُ المُعاشَرَةِ‌</w:t>
      </w:r>
      <w:bookmarkEnd w:id="786"/>
    </w:p>
    <w:p>
      <w:pPr>
        <w:pStyle w:val="BookText"/>
        <w:rPr/>
      </w:pPr>
      <w:r>
        <w:rPr>
          <w:rFonts w:eastAsia="Amiri" w:cs="Amiri" w:ascii="Amiri" w:hAnsi="Amiri"/>
          <w:color w:val="111111"/>
          <w:sz w:val="28"/>
          <w:szCs w:val="28"/>
          <w:lang w:bidi="ar-SA"/>
        </w:rPr>
        <w:t>4236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جَدّی رَسولَ اللّهِ صلّی اللّه علیه و آله یَقولُ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اعمَل بِفَرائِضِ اللّهِ تَکُن أتقَی النّاسِ،وَارضَ بِقَسمِ اللّهِ تَکُن أغنَی النّاسِ،وکُفَّ عَن مَحارِمِ اللّهِ تَکُن أورَعَ النّاسِ،وأحسِن مُجاوَرَةَ مَن جاوَرَکَ تَکُن مُؤمِناً،وأحسِن مُصاحَبَةَ مَن صاحَبَکَ تَکُن مُسلِماً</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إسماعیل بن مسلم عن الإمام الصادق عن آبائه علیهم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787" w:name="__RefHeading___Toc6063106_3381743652"/>
      <w:bookmarkStart w:id="788" w:name="_Toc285"/>
      <w:bookmarkEnd w:id="787"/>
      <w:r>
        <w:rPr/>
        <w:t>2/5</w:t>
      </w:r>
      <w:r>
        <w:rPr>
          <w:rtl w:val="true"/>
        </w:rPr>
        <w:t xml:space="preserve"> </w:t>
      </w:r>
      <w:r>
        <w:rPr>
          <w:rtl w:val="true"/>
        </w:rPr>
        <w:t>التَحَبُّبُ إلَی النّاسِ‌</w:t>
      </w:r>
      <w:bookmarkEnd w:id="78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بإسناده عن الحسین بن علیّ عن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العَقلِ بَعدَ الإِیمانِ بِاللّهِ عز و جل التَّحَبُّبُ إلَی النّاسِ</w:t>
      </w:r>
      <w:r>
        <w:rPr>
          <w:rFonts w:eastAsia="Amiri" w:cs="Amiri" w:ascii="Amiri" w:hAnsi="Amiri"/>
          <w:color w:val="111111"/>
          <w:sz w:val="28"/>
          <w:szCs w:val="28"/>
          <w:rtl w:val="true"/>
          <w:lang w:bidi="ar-SA"/>
        </w:rPr>
        <w:t xml:space="preserve">. </w:t>
      </w:r>
      <w:r>
        <w:rPr>
          <w:rStyle w:val="FootnoteAnchor"/>
          <w:rtl w:val="true"/>
        </w:rPr>
        <w:footnoteReference w:id="809"/>
      </w:r>
      <w:bookmarkStart w:id="789" w:name="pg14260_143155"/>
    </w:p>
    <w:p>
      <w:pPr>
        <w:pStyle w:val="BookText"/>
        <w:rPr/>
      </w:pPr>
      <w:bookmarkEnd w:id="789"/>
      <w:r>
        <w:rPr>
          <w:rFonts w:eastAsia="Amiri" w:cs="Amiri" w:ascii="Amiri" w:hAnsi="Amiri"/>
          <w:color w:val="111111"/>
          <w:sz w:val="28"/>
          <w:szCs w:val="28"/>
          <w:lang w:bidi="ar-SA"/>
        </w:rPr>
        <w:t>4238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أصبهان بإسناده عن الحسین بن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القَریبُ مَن قَرَّبَتهُ المَوَدَّةُ وإن بَعُدَ نَسَبُهُ،وَالبَعیدُ مَن باعَدَتهُ المَوَدَّةُ وإن قَرُبَ نَسَبُهُ،ولا شَیءَ أقرَبُ مِن یَدٍ إلی جَسَدٍ،وإنَّ الیَدَ إذا نَغِلَت </w:t>
      </w:r>
      <w:r>
        <w:rPr>
          <w:rStyle w:val="FootnoteAnchor"/>
          <w:rtl w:val="true"/>
        </w:rPr>
        <w:footnoteReference w:id="810"/>
      </w:r>
      <w:r>
        <w:rPr>
          <w:rFonts w:ascii="Amiri" w:hAnsi="Amiri" w:eastAsia="Amiri" w:cs="Amiri"/>
          <w:color w:val="111111"/>
          <w:sz w:val="28"/>
          <w:sz w:val="28"/>
          <w:szCs w:val="28"/>
          <w:rtl w:val="true"/>
          <w:lang w:bidi="ar-SA"/>
        </w:rPr>
        <w:t xml:space="preserve">قُطِعَت،وإذا قُطِعَت حُسِمَت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2"/>
      </w:r>
    </w:p>
    <w:p>
      <w:pPr>
        <w:pStyle w:val="BookText"/>
        <w:rPr/>
      </w:pPr>
      <w:r>
        <w:rPr>
          <w:rFonts w:eastAsia="Amiri" w:cs="Amiri" w:ascii="Amiri" w:hAnsi="Amiri"/>
          <w:color w:val="111111"/>
          <w:sz w:val="28"/>
          <w:szCs w:val="28"/>
          <w:lang w:bidi="ar-SA"/>
        </w:rPr>
        <w:t>4239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حلیة الأولیاء بإسناده عن الحسین بن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العَقلِ بَعدَ الإِیمانِ بِاللّهِ التَّوَدُّدُ إلَی النّاسِ</w:t>
      </w:r>
      <w:r>
        <w:rPr>
          <w:rFonts w:eastAsia="Amiri" w:cs="Amiri" w:ascii="Amiri" w:hAnsi="Amiri"/>
          <w:color w:val="111111"/>
          <w:sz w:val="28"/>
          <w:szCs w:val="28"/>
          <w:rtl w:val="true"/>
          <w:lang w:bidi="ar-SA"/>
        </w:rPr>
        <w:t xml:space="preserve">. </w:t>
      </w:r>
      <w:r>
        <w:rPr>
          <w:rStyle w:val="FootnoteAnchor"/>
          <w:rtl w:val="true"/>
        </w:rPr>
        <w:footnoteReference w:id="813"/>
      </w:r>
    </w:p>
    <w:p>
      <w:pPr>
        <w:pStyle w:val="Heading5"/>
        <w:numPr>
          <w:ilvl w:val="4"/>
          <w:numId w:val="1"/>
        </w:numPr>
        <w:rPr/>
      </w:pPr>
      <w:bookmarkStart w:id="790" w:name="__RefHeading___Toc6063108_3381743652"/>
      <w:bookmarkStart w:id="791" w:name="_Toc286"/>
      <w:bookmarkEnd w:id="790"/>
      <w:r>
        <w:rPr/>
        <w:t>3/5</w:t>
      </w:r>
      <w:r>
        <w:rPr>
          <w:rtl w:val="true"/>
        </w:rPr>
        <w:t xml:space="preserve"> </w:t>
      </w:r>
      <w:r>
        <w:rPr>
          <w:rtl w:val="true"/>
        </w:rPr>
        <w:t>صِلَةُ النّاسِ‌</w:t>
      </w:r>
      <w:bookmarkEnd w:id="791"/>
    </w:p>
    <w:p>
      <w:pPr>
        <w:pStyle w:val="BookText"/>
        <w:rPr/>
      </w:pPr>
      <w:r>
        <w:rPr>
          <w:rFonts w:eastAsia="Amiri" w:cs="Amiri" w:ascii="Amiri" w:hAnsi="Amiri"/>
          <w:color w:val="111111"/>
          <w:sz w:val="28"/>
          <w:szCs w:val="28"/>
          <w:lang w:bidi="ar-SA"/>
        </w:rPr>
        <w:t>4240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الناظر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الصِّلَةُ نِعمَةٌ</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الدرّ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الصِّلَةُ رَحمَةٌ</w:t>
      </w:r>
      <w:r>
        <w:rPr>
          <w:rFonts w:eastAsia="Amiri" w:cs="Amiri" w:ascii="Amiri" w:hAnsi="Amiri"/>
          <w:color w:val="111111"/>
          <w:sz w:val="28"/>
          <w:szCs w:val="28"/>
          <w:rtl w:val="true"/>
          <w:lang w:bidi="ar-SA"/>
        </w:rPr>
        <w:t xml:space="preserve">. </w:t>
      </w:r>
      <w:r>
        <w:rPr>
          <w:rStyle w:val="FootnoteAnchor"/>
          <w:rtl w:val="true"/>
        </w:rPr>
        <w:footnoteReference w:id="815"/>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الناظر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أوصَلَ النّاسِ مَن وَصَلَ مَن قَطَعَهُ</w:t>
      </w:r>
      <w:r>
        <w:rPr>
          <w:rFonts w:eastAsia="Amiri" w:cs="Amiri" w:ascii="Amiri" w:hAnsi="Amiri"/>
          <w:color w:val="111111"/>
          <w:sz w:val="28"/>
          <w:szCs w:val="28"/>
          <w:rtl w:val="true"/>
          <w:lang w:bidi="ar-SA"/>
        </w:rPr>
        <w:t xml:space="preserve">. </w:t>
      </w:r>
      <w:r>
        <w:rPr>
          <w:rStyle w:val="FootnoteAnchor"/>
          <w:rtl w:val="true"/>
        </w:rPr>
        <w:footnoteReference w:id="816"/>
      </w:r>
      <w:bookmarkStart w:id="792" w:name="pg14260_143156"/>
    </w:p>
    <w:p>
      <w:pPr>
        <w:pStyle w:val="BookText"/>
        <w:rPr/>
      </w:pPr>
      <w:bookmarkEnd w:id="792"/>
      <w:r>
        <w:rPr>
          <w:rFonts w:eastAsia="Amiri" w:cs="Amiri" w:ascii="Amiri" w:hAnsi="Amiri"/>
          <w:color w:val="111111"/>
          <w:sz w:val="28"/>
          <w:szCs w:val="28"/>
          <w:lang w:bidi="ar-SA"/>
        </w:rPr>
        <w:t>4243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نثر الدرّ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النّاسِ مَن وَصَلَ مَن قَطَعَهُ، وَالاُصولُ عَلی مَغارِسِها فَفُروعُها تَسمو،فَمَن تَعَجَّلَ لِأَخیهِ خَیراً وَجَدَهُ إذا قَدِمَ عَلَیهِ غَداً،ومَن أرادَ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بِالصَّنیعَةِ إلی أخیهِ کافَأَهُ بِها وَقتَ حاجَتِهِ، وصَرَفَ عَنهُ مِن بَلاءِ الدُّنیا ما هُوَ أکثَرُ مِنهُ،ومَن نَفَّسَ کُربَةَ </w:t>
      </w:r>
      <w:r>
        <w:rPr>
          <w:rStyle w:val="FootnoteAnchor"/>
          <w:rtl w:val="true"/>
        </w:rPr>
        <w:footnoteReference w:id="8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الغَمُّ الذی یأخذ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مُؤمِنٍ فَرَّجَ اللّهُ عَنهُ کُرَبَ الدُّنیا وَالآخِرَةِ،ومَن أحسَنَ أحسَنَ اللّهُ إلَیهِ،وَاللّهُ یُحِبُّ المُحسِنینَ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793" w:name="__RefHeading___Toc6063110_3381743652"/>
      <w:bookmarkStart w:id="794" w:name="_Toc287"/>
      <w:bookmarkEnd w:id="793"/>
      <w:r>
        <w:rPr/>
        <w:t>4/5</w:t>
      </w:r>
      <w:r>
        <w:rPr>
          <w:rtl w:val="true"/>
        </w:rPr>
        <w:t xml:space="preserve"> </w:t>
      </w:r>
      <w:r>
        <w:rPr>
          <w:rtl w:val="true"/>
        </w:rPr>
        <w:t>مَعرِفَةُ النّاسِ‌</w:t>
      </w:r>
      <w:bookmarkEnd w:id="794"/>
    </w:p>
    <w:p>
      <w:pPr>
        <w:pStyle w:val="BookText"/>
        <w:rPr/>
      </w:pPr>
      <w:r>
        <w:rPr>
          <w:rFonts w:eastAsia="Amiri" w:cs="Amiri" w:ascii="Amiri" w:hAnsi="Amiri"/>
          <w:color w:val="111111"/>
          <w:sz w:val="28"/>
          <w:szCs w:val="28"/>
          <w:lang w:bidi="ar-SA"/>
        </w:rPr>
        <w:t>4244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جُعَید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الحُسَینَ بنَ عَلِیٍّ علیه السّلام وعَلی صَدرِهِ سَکینَةُ بِنتُ حُسَینٍ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اختَ کَلبٍ</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خُذِی ابنَتَکِ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فَساءَلَنی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شَبابِ العَرَبِ أو عَنِ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جُلاهَقاتٍ </w:t>
      </w:r>
      <w:r>
        <w:rPr>
          <w:rStyle w:val="FootnoteAnchor"/>
          <w:rtl w:val="true"/>
        </w:rPr>
        <w:footnoteReference w:id="819"/>
      </w:r>
      <w:r>
        <w:rPr>
          <w:rFonts w:ascii="Amiri" w:hAnsi="Amiri" w:eastAsia="Amiri" w:cs="Amiri"/>
          <w:color w:val="111111"/>
          <w:sz w:val="28"/>
          <w:sz w:val="28"/>
          <w:szCs w:val="28"/>
          <w:rtl w:val="true"/>
          <w:lang w:bidi="ar-SA"/>
        </w:rPr>
        <w:t>ومَجالِسَ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فَأَخبِرنی عَنِ المَوالی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آکِلُ رِباً،أو حَریصٌ عَلَی الدُّنیا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إلَیهِ راجِعونَ،وَاللّهِ إنَّهُما لَلصِّنفانِ اللَّذانِ کُنّا نَتَحَدَّثُ أنَّ اللّهَ تَبارَکَ وتَعالی یَنتَصِرُ بِهِما لِدینِهِ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جُعَیدَ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مَن لَهُ خُلُقٌ ولَیسَ لَهُ خَلاقٌ </w:t>
      </w:r>
      <w:r>
        <w:rPr>
          <w:rStyle w:val="FootnoteAnchor"/>
          <w:rtl w:val="true"/>
        </w:rPr>
        <w:footnoteReference w:id="8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الحظّ والنصیب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مَن لَهُ خَلاقٌ ولَیسَ لَهُ خُلُقٌ،ومنِهُم مَن لَهُ خُلُقٌ وخَلاقٌ؛وذاکَ أفضَلُ النّاسِ،ومِنهُم مَن لَیسَ لَهُ خُلُقٌ ولاخَلاقٌ؛وذاکَ شَرُّ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الإِخوانُ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 لَکَ ولَهُ،وأخٌ لَکَ،وأخٌ عَلَیکَ، وأخٌ لا لَکَ ولا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عَن مَعنی ذلِکَ،فَقالَ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الَّذی هُوَ لَکَ 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الأَخُ الَّذی یَطلُبُ بِإِخائِهِ بَقاءَ الإِخاءِ،ولا یَطلُبُ بِإِخائِهِ مَوتَ الإِخاءِ،فَهذا لَکَ ولَهُ؛لِأَ نَّهُ إذا تَمَّ الإِخاءُ طابَت حَیاتُهُما جَمیعاً،وإذا دَخَلَ الإِخاءُ فی حالِ التَّناقُضِ </w:t>
      </w:r>
      <w:r>
        <w:rPr>
          <w:rStyle w:val="FootnoteAnchor"/>
          <w:rtl w:val="true"/>
        </w:rPr>
        <w:footnoteReference w:id="821"/>
      </w:r>
      <w:r>
        <w:rPr>
          <w:rFonts w:ascii="Amiri" w:hAnsi="Amiri" w:eastAsia="Amiri" w:cs="Amiri"/>
          <w:color w:val="111111"/>
          <w:sz w:val="28"/>
          <w:sz w:val="28"/>
          <w:szCs w:val="28"/>
          <w:rtl w:val="true"/>
          <w:lang w:bidi="ar-SA"/>
        </w:rPr>
        <w:t>بَطَلَ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 الَّذی هُوَ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الأَخُ الَّذی قَد خَرَجَ بِنَفسِهِ عَن حالِ الطَّمَعِ إلی حالِ الرَّغبَةِ،فَلَم یَطمَع فِی الدُّنیا إذا رَغِبَ فِی الإِخاءِ،فَهذا موفِرٌ عَلَیکَ بِکُلِّیَّتِهِ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 الَّذی هُوَ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الأَخُ الَّذی یَتَرَبَّصُ بِکَ الدَّاوئِرَ،ویُغشِی السَّرائِرَ، ویَکذِبُ عَلَیکَ بَینَ العَشائِرِ،ویَنظُرُ فی وَجهِکَ نَظَرَ الحاسِدِ،فَعَلَیهِ لَعنَةُ الواحِدِ</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 الَّذی لا لَکَ ولا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الَّذی قَد مَلَأَهُ اللّهُ حُمقاً فَأَبعَدَهُ سُحقاً،فَتَراهُ یُؤثِرُ نَفسَهُ عَلَیکَ،ویَطلُبُ شُحّاً ما لَدَیکَ</w:t>
      </w:r>
      <w:r>
        <w:rPr>
          <w:rFonts w:eastAsia="Amiri" w:cs="Amiri" w:ascii="Amiri" w:hAnsi="Amiri"/>
          <w:color w:val="111111"/>
          <w:sz w:val="28"/>
          <w:szCs w:val="28"/>
          <w:rtl w:val="true"/>
          <w:lang w:bidi="ar-SA"/>
        </w:rPr>
        <w:t xml:space="preserve">. </w:t>
      </w:r>
      <w:r>
        <w:rPr>
          <w:rStyle w:val="FootnoteAnchor"/>
          <w:rtl w:val="true"/>
        </w:rPr>
        <w:footnoteReference w:id="822"/>
      </w:r>
      <w:bookmarkStart w:id="795" w:name="pg14260_143158"/>
    </w:p>
    <w:p>
      <w:pPr>
        <w:pStyle w:val="Heading5"/>
        <w:numPr>
          <w:ilvl w:val="4"/>
          <w:numId w:val="1"/>
        </w:numPr>
        <w:rPr/>
      </w:pPr>
      <w:bookmarkStart w:id="796" w:name="__RefHeading___Toc6063112_3381743652"/>
      <w:bookmarkStart w:id="797" w:name="_Toc288"/>
      <w:bookmarkEnd w:id="795"/>
      <w:bookmarkEnd w:id="796"/>
      <w:r>
        <w:rPr/>
        <w:t>5/5</w:t>
      </w:r>
      <w:r>
        <w:rPr>
          <w:rtl w:val="true"/>
        </w:rPr>
        <w:t xml:space="preserve"> </w:t>
      </w:r>
      <w:r>
        <w:rPr>
          <w:rtl w:val="true"/>
        </w:rPr>
        <w:t>مَعرِفَةُ الأَصدِقاءِ</w:t>
      </w:r>
      <w:bookmarkEnd w:id="797"/>
    </w:p>
    <w:p>
      <w:pPr>
        <w:pStyle w:val="BookText"/>
        <w:rPr/>
      </w:pPr>
      <w:r>
        <w:rPr>
          <w:rFonts w:eastAsia="Amiri" w:cs="Amiri" w:ascii="Amiri" w:hAnsi="Amiri"/>
          <w:color w:val="111111"/>
          <w:sz w:val="28"/>
          <w:szCs w:val="28"/>
          <w:lang w:bidi="ar-SA"/>
        </w:rPr>
        <w:t>4246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الناظر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أحَبَّکَ نَهاکَ،ومَن أبغَضَکَ أغراکَ</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أعلام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الیعقوبی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الحُسَینَ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المَعونَةُ صَداقَةٌ</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eastAsia="Amiri" w:cs="Amiri" w:ascii="Amiri" w:hAnsi="Amiri"/>
          <w:color w:val="111111"/>
          <w:sz w:val="28"/>
          <w:szCs w:val="28"/>
          <w:lang w:bidi="ar-SA"/>
        </w:rPr>
        <w:t>4248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بُغیة الطلب فی تاریخ حلب عن أحمد بن أبی القاسم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أخٌ لِلحُسَینِ بنِ عَلِیٍّ علیه السّلام إلَی الحُسَینِ علیه السّلام کِتاباً یَستَبطِئُهُ فی مُکاتَبَتِهِ،قالَ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فَکَتَبَ إلَیهِ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تَأکیدُ المَوَدَّةِ بِکَثرَةِ المُزاوَرَةِ،ولا بِمُواتَرَةِ </w:t>
      </w:r>
      <w:r>
        <w:rPr>
          <w:rStyle w:val="FootnoteAnchor"/>
          <w:rtl w:val="true"/>
        </w:rPr>
        <w:footnoteReference w:id="825"/>
      </w:r>
      <w:r>
        <w:rPr>
          <w:rFonts w:ascii="Amiri" w:hAnsi="Amiri" w:eastAsia="Amiri" w:cs="Amiri"/>
          <w:color w:val="111111"/>
          <w:sz w:val="28"/>
          <w:sz w:val="28"/>
          <w:szCs w:val="28"/>
          <w:rtl w:val="true"/>
          <w:lang w:bidi="ar-SA"/>
        </w:rPr>
        <w:t xml:space="preserve">المُکاتَبَةِ،ولکِنَّها فِی القَلبِ ثابِتَةٌ،وعِندَ النَّوازِلِ </w:t>
      </w:r>
      <w:r>
        <w:rPr>
          <w:rStyle w:val="FootnoteAnchor"/>
          <w:rtl w:val="true"/>
        </w:rPr>
        <w:footnoteReference w:id="826"/>
      </w:r>
      <w:r>
        <w:rPr>
          <w:rFonts w:ascii="Amiri" w:hAnsi="Amiri" w:eastAsia="Amiri" w:cs="Amiri"/>
          <w:color w:val="111111"/>
          <w:sz w:val="28"/>
          <w:sz w:val="28"/>
          <w:szCs w:val="28"/>
          <w:rtl w:val="true"/>
          <w:lang w:bidi="ar-SA"/>
        </w:rPr>
        <w:t>مَوجودَةٌ</w:t>
      </w:r>
      <w:r>
        <w:rPr>
          <w:rFonts w:eastAsia="Amiri" w:cs="Amiri" w:ascii="Amiri" w:hAnsi="Amiri"/>
          <w:color w:val="111111"/>
          <w:sz w:val="28"/>
          <w:szCs w:val="28"/>
          <w:rtl w:val="true"/>
          <w:lang w:bidi="ar-SA"/>
        </w:rPr>
        <w:t xml:space="preserve">. </w:t>
      </w:r>
      <w:r>
        <w:rPr>
          <w:rStyle w:val="FootnoteAnchor"/>
          <w:rtl w:val="true"/>
        </w:rPr>
        <w:footnoteReference w:id="827"/>
      </w:r>
    </w:p>
    <w:p>
      <w:pPr>
        <w:pStyle w:val="Heading5"/>
        <w:numPr>
          <w:ilvl w:val="4"/>
          <w:numId w:val="1"/>
        </w:numPr>
        <w:rPr/>
      </w:pPr>
      <w:bookmarkStart w:id="798" w:name="__RefHeading___Toc6063114_3381743652"/>
      <w:bookmarkStart w:id="799" w:name="_Toc289"/>
      <w:bookmarkEnd w:id="798"/>
      <w:r>
        <w:rPr/>
        <w:t>6/5</w:t>
      </w:r>
      <w:r>
        <w:rPr>
          <w:rtl w:val="true"/>
        </w:rPr>
        <w:t xml:space="preserve"> </w:t>
      </w:r>
      <w:r>
        <w:rPr>
          <w:rtl w:val="true"/>
        </w:rPr>
        <w:t>زِیارَةُ الإِخوانِ‌</w:t>
      </w:r>
      <w:bookmarkEnd w:id="79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 بإسناده عن الحسین بن علیّ علیه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جَبرَئیلُ أنَّ اللّهَ عز و جل أهبَطَ مَلَکاً إلَی الأَرضِ،فَأَقبَلَ ذلِکَ المَلَکُ یَمشی حَتّی وَقَعَ إلی بابِ دارِ رَجُلٍ،فَإِذا رَجُلٌ یَستَأذِنُ عَلی بابِ الدّارِ</w:t>
      </w:r>
      <w:r>
        <w:rPr>
          <w:rFonts w:eastAsia="Amiri" w:cs="Amiri" w:ascii="Amiri" w:hAnsi="Amiri"/>
          <w:color w:val="111111"/>
          <w:sz w:val="28"/>
          <w:szCs w:val="28"/>
          <w:rtl w:val="true"/>
          <w:lang w:bidi="ar-SA"/>
        </w:rPr>
        <w:t xml:space="preserve">. </w:t>
      </w:r>
      <w:bookmarkStart w:id="800" w:name="pg14260_143159"/>
    </w:p>
    <w:p>
      <w:pPr>
        <w:pStyle w:val="BookText"/>
        <w:rPr/>
      </w:pPr>
      <w:bookmarkEnd w:id="800"/>
      <w:r>
        <w:rPr>
          <w:rFonts w:ascii="Amiri" w:hAnsi="Amiri" w:eastAsia="Amiri" w:cs="Amiri"/>
          <w:color w:val="111111"/>
          <w:sz w:val="28"/>
          <w:sz w:val="28"/>
          <w:szCs w:val="28"/>
          <w:rtl w:val="true"/>
          <w:lang w:bidi="ar-SA"/>
        </w:rPr>
        <w:t>فَقالَ لَهُ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حاجَتُکَ إلی رَبِّ هذِهِ الدّارِ؟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 لی مُسلِمٌ زُرتُهُ فِی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جاءَ بِکَ إلّاذاکَ؟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جاءَنی إلّاذاکَ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رَسولُ اللّهِ إلَیکَ،وهُوَ یُقرِئُکَ السَّلامَ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لَکَ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مُسلِمٍ زارَ مُسلِماً فَلَیسَ إیّاهُ یَزورُ بَل إیّایَ یَزورُ،وثَوابُهُ عَلَیَّ الجَنَّةُ</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الإمام الباقر عن أبیه علیهما السّلام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801" w:name="__RefHeading___Toc6063116_3381743652"/>
      <w:bookmarkStart w:id="802" w:name="_Toc290"/>
      <w:bookmarkEnd w:id="801"/>
      <w:r>
        <w:rPr/>
        <w:t>7/5</w:t>
      </w:r>
      <w:r>
        <w:rPr>
          <w:rtl w:val="true"/>
        </w:rPr>
        <w:t xml:space="preserve"> </w:t>
      </w:r>
      <w:r>
        <w:rPr>
          <w:rtl w:val="true"/>
        </w:rPr>
        <w:t>مَن یَنبَغی مُجالَسَتُهُ‌</w:t>
      </w:r>
      <w:bookmarkEnd w:id="802"/>
    </w:p>
    <w:p>
      <w:pPr>
        <w:pStyle w:val="BookText"/>
        <w:rPr/>
      </w:pPr>
      <w:r>
        <w:rPr>
          <w:rFonts w:eastAsia="Amiri" w:cs="Amiri" w:ascii="Amiri" w:hAnsi="Amiri"/>
          <w:color w:val="111111"/>
          <w:sz w:val="28"/>
          <w:szCs w:val="28"/>
          <w:lang w:bidi="ar-SA"/>
        </w:rPr>
        <w:t>4250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عَلاماتِ القَبولِ،الجُلوسُ إلی أهلِ العُقولِ</w:t>
      </w:r>
      <w:r>
        <w:rPr>
          <w:rFonts w:eastAsia="Amiri" w:cs="Amiri" w:ascii="Amiri" w:hAnsi="Amiri"/>
          <w:color w:val="111111"/>
          <w:sz w:val="28"/>
          <w:szCs w:val="28"/>
          <w:rtl w:val="true"/>
          <w:lang w:bidi="ar-SA"/>
        </w:rPr>
        <w:t xml:space="preserve">. </w:t>
      </w:r>
      <w:r>
        <w:rPr>
          <w:rStyle w:val="FootnoteAnchor"/>
          <w:rtl w:val="true"/>
        </w:rPr>
        <w:footnoteReference w:id="829"/>
      </w:r>
    </w:p>
    <w:p>
      <w:pPr>
        <w:pStyle w:val="Heading5"/>
        <w:numPr>
          <w:ilvl w:val="4"/>
          <w:numId w:val="1"/>
        </w:numPr>
        <w:rPr/>
      </w:pPr>
      <w:bookmarkStart w:id="803" w:name="__RefHeading___Toc6063118_3381743652"/>
      <w:bookmarkStart w:id="804" w:name="_Toc291"/>
      <w:bookmarkEnd w:id="803"/>
      <w:r>
        <w:rPr/>
        <w:t>8/5</w:t>
      </w:r>
      <w:r>
        <w:rPr>
          <w:rtl w:val="true"/>
        </w:rPr>
        <w:t xml:space="preserve"> </w:t>
      </w:r>
      <w:r>
        <w:rPr>
          <w:rtl w:val="true"/>
        </w:rPr>
        <w:t>مَن لا یَنبَغی مُجالَسَتُهُ‌</w:t>
      </w:r>
      <w:bookmarkEnd w:id="804"/>
    </w:p>
    <w:p>
      <w:pPr>
        <w:pStyle w:val="BookText"/>
        <w:rPr/>
      </w:pP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الدرّ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أهلِ الفِسقِ ریبَةٌ</w:t>
      </w:r>
      <w:r>
        <w:rPr>
          <w:rFonts w:eastAsia="Amiri" w:cs="Amiri" w:ascii="Amiri" w:hAnsi="Amiri"/>
          <w:color w:val="111111"/>
          <w:sz w:val="28"/>
          <w:szCs w:val="28"/>
          <w:rtl w:val="true"/>
          <w:lang w:bidi="ar-SA"/>
        </w:rPr>
        <w:t xml:space="preserve">. </w:t>
      </w:r>
      <w:r>
        <w:rPr>
          <w:rStyle w:val="FootnoteAnchor"/>
          <w:rtl w:val="true"/>
        </w:rPr>
        <w:footnoteReference w:id="830"/>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الدرّ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الدُّناةِ 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805" w:name="pg14260_143160"/>
    </w:p>
    <w:p>
      <w:pPr>
        <w:pStyle w:val="BookText"/>
        <w:rPr/>
      </w:pPr>
      <w:bookmarkEnd w:id="805"/>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العمّال بإسناده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أبی طالِبٍ علیه السّلام سَمِعَ رَسولَ اللّهِ صلّی اللّه علیه و آله یَقولُ لِأَبی امامَةَ الباهِلِیِّ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تُجالِس قَدَرِیّاً ولا مُرجِئاً ولا خارِجِیّاً </w:t>
      </w:r>
      <w:r>
        <w:rPr>
          <w:rStyle w:val="FootnoteAnchor"/>
          <w:rtl w:val="true"/>
        </w:rPr>
        <w:footnoteReference w:id="8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افتراق الاُمّة بعد النبیّ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یُکفِئونَ الدّینَ کَما یُکفَأُ الإِناءُ،ویَغلونَ کَما غَلَتِ الیَهودُ وَالنَّصاری،ولِکُلِّ امَّةٍ مَجوسٌ ومَجوسُ هذِهِ الاُمَّةِ القَدَرِیَّةُ فَلا تُشَیِّعوهُم،ألا إنَّهُم یُمسَخونَ قِرَدَةً وخَنازیرَ،ولَولا ما وَعَدَنی رَبّی ألّا یَکونَ فی امَّتی خَسفٌ لَخُسِفَ بِهِم فِی الحَیاةِ الدُّنیا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06" w:name="__RefHeading___Toc6063120_3381743652"/>
      <w:bookmarkStart w:id="807" w:name="_Toc292"/>
      <w:bookmarkEnd w:id="806"/>
      <w:r>
        <w:rPr/>
        <w:t>9/5</w:t>
      </w:r>
      <w:r>
        <w:rPr>
          <w:rtl w:val="true"/>
        </w:rPr>
        <w:t xml:space="preserve"> </w:t>
      </w:r>
      <w:r>
        <w:rPr>
          <w:rtl w:val="true"/>
        </w:rPr>
        <w:t>مرضاةُ الخَلقِ وسخطُ الخالِقِ‌</w:t>
      </w:r>
      <w:bookmarkEnd w:id="807"/>
    </w:p>
    <w:p>
      <w:pPr>
        <w:pStyle w:val="BookText"/>
        <w:rPr/>
      </w:pPr>
      <w:r>
        <w:rPr>
          <w:rFonts w:eastAsia="Amiri" w:cs="Amiri" w:ascii="Amiri" w:hAnsi="Amiri"/>
          <w:color w:val="111111"/>
          <w:sz w:val="28"/>
          <w:szCs w:val="28"/>
          <w:lang w:bidi="ar-SA"/>
        </w:rPr>
        <w:t>4254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عن یحیی بن أبی القاسم عن الصادق جعفر بن محمّد عن أبیه عن جدّه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رَجُلٌ إلَی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بِخَیرِ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فَکَتَبَ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بَعدُ،فَإِنَّهُ مَن طَلَبَ رِضَا اللّهِ بِسَخَطِ النّاسِ کَفاهُ اللّهُ امورَ النّاسِ،ومَن طَلَبَ رِضَا النّاسِ بِسَخَطِ اللّهِ وَکَلَهُ اللّهُ إلَی النّاسِ،وَالسَّلامُ</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eastAsia="Amiri" w:cs="Amiri" w:ascii="Amiri" w:hAnsi="Amiri"/>
          <w:color w:val="111111"/>
          <w:sz w:val="28"/>
          <w:szCs w:val="28"/>
          <w:lang w:bidi="ar-SA"/>
        </w:rPr>
        <w:t>4255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ذِکرِ کِتابِ عُبَیدِ اللّهِ بنِ زِیادٍ إلَی الحُسَینِ علیه السّلام یَطلُبُ مِنهُ أن یَرجِعَ إلی حُکمِهِ وحُکمِ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وَرَدَ الکِتابُ قَرَأَهُ الحُسَینُ علیه السّلام ثُمَّ رَمی بِهِ،ثُمَّ قالَ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أفلَحَ قَومٌ آثَروا مَرضاةَ أنفُسِهِم عَلی مَرضاةِ الخالِقِ</w:t>
      </w:r>
      <w:r>
        <w:rPr>
          <w:rFonts w:eastAsia="Amiri" w:cs="Amiri" w:ascii="Amiri" w:hAnsi="Amiri"/>
          <w:color w:val="111111"/>
          <w:sz w:val="28"/>
          <w:szCs w:val="28"/>
          <w:rtl w:val="true"/>
          <w:lang w:bidi="ar-SA"/>
        </w:rPr>
        <w:t xml:space="preserve">. </w:t>
      </w:r>
      <w:r>
        <w:rPr>
          <w:rStyle w:val="FootnoteAnchor"/>
          <w:rtl w:val="true"/>
        </w:rPr>
        <w:footnoteReference w:id="833"/>
      </w:r>
      <w:bookmarkStart w:id="808" w:name="pg14260_143161"/>
    </w:p>
    <w:p>
      <w:pPr>
        <w:pStyle w:val="Heading5"/>
        <w:numPr>
          <w:ilvl w:val="4"/>
          <w:numId w:val="1"/>
        </w:numPr>
        <w:rPr/>
      </w:pPr>
      <w:bookmarkStart w:id="809" w:name="__RefHeading___Toc6063122_3381743652"/>
      <w:bookmarkStart w:id="810" w:name="_Toc293"/>
      <w:bookmarkEnd w:id="808"/>
      <w:bookmarkEnd w:id="809"/>
      <w:r>
        <w:rPr/>
        <w:t>10/5</w:t>
      </w:r>
      <w:r>
        <w:rPr>
          <w:rtl w:val="true"/>
        </w:rPr>
        <w:t xml:space="preserve"> </w:t>
      </w:r>
      <w:r>
        <w:rPr>
          <w:rtl w:val="true"/>
        </w:rPr>
        <w:t>الحَذَرُ عَمّا یُعتَذَرُ مِنهُ‌</w:t>
      </w:r>
      <w:bookmarkEnd w:id="810"/>
    </w:p>
    <w:p>
      <w:pPr>
        <w:pStyle w:val="BookText"/>
        <w:rPr/>
      </w:pPr>
      <w:r>
        <w:rPr>
          <w:rFonts w:eastAsia="Amiri" w:cs="Amiri" w:ascii="Amiri" w:hAnsi="Amiri"/>
          <w:color w:val="111111"/>
          <w:sz w:val="28"/>
          <w:szCs w:val="28"/>
          <w:lang w:bidi="ar-SA"/>
        </w:rPr>
        <w:t>4256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وما تَعتَذِرُ مِنهُ؛فَإِنَّ المُؤمِنَ لا یُسیءُ ولا یَعتَذِرُ، وَالمُنافِقُ کُلَّ یَومٍ یُسیءُ ویَعتَذِرُ</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للحسین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811" w:name="__RefHeading___Toc6063124_3381743652"/>
      <w:bookmarkStart w:id="812" w:name="_Toc294"/>
      <w:bookmarkEnd w:id="811"/>
      <w:r>
        <w:rPr/>
        <w:t>11/5</w:t>
      </w:r>
      <w:r>
        <w:rPr>
          <w:rtl w:val="true"/>
        </w:rPr>
        <w:t xml:space="preserve"> </w:t>
      </w:r>
      <w:r>
        <w:rPr>
          <w:rtl w:val="true"/>
        </w:rPr>
        <w:t>قَبولُ العُذرِ</w:t>
      </w:r>
      <w:bookmarkEnd w:id="812"/>
    </w:p>
    <w:p>
      <w:pPr>
        <w:pStyle w:val="BookText"/>
        <w:rPr/>
      </w:pPr>
      <w:r>
        <w:rPr>
          <w:rFonts w:eastAsia="Amiri" w:cs="Amiri" w:ascii="Amiri" w:hAnsi="Amiri"/>
          <w:color w:val="111111"/>
          <w:sz w:val="28"/>
          <w:szCs w:val="28"/>
          <w:lang w:bidi="ar-SA"/>
        </w:rPr>
        <w:t>4257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السمطین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شَتَمَنی رَجُلٌ فی هذِهِ الاُذُنِ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وأومی إلَی الیُمنی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وَاعتَذَرَ لی فِی الاُخری لَقَبِلتُ ذلِکَ مِنهُ،وذلِکَ أنَّ أمیرَ المُؤمِنینَ عَلِیَّ بنَ أبی طالِبٍ علیه السّلام حَدَّثَنی أنَّهُ سَمِعَ جَدّی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یَرِدُ الحَوضَ مَن لَم یَقبَلِ العُذرَ مِن مُحِقٍّ أو مُبطِلٍ</w:t>
      </w:r>
      <w:r>
        <w:rPr>
          <w:rFonts w:eastAsia="Amiri" w:cs="Amiri" w:ascii="Amiri" w:hAnsi="Amiri"/>
          <w:color w:val="111111"/>
          <w:sz w:val="28"/>
          <w:szCs w:val="28"/>
          <w:rtl w:val="true"/>
          <w:lang w:bidi="ar-SA"/>
        </w:rPr>
        <w:t xml:space="preserve">». </w:t>
      </w:r>
      <w:r>
        <w:rPr>
          <w:rStyle w:val="FootnoteAnchor"/>
          <w:rtl w:val="true"/>
        </w:rPr>
        <w:footnoteReference w:id="835"/>
      </w:r>
    </w:p>
    <w:p>
      <w:pPr>
        <w:pStyle w:val="Heading5"/>
        <w:numPr>
          <w:ilvl w:val="4"/>
          <w:numId w:val="1"/>
        </w:numPr>
        <w:rPr/>
      </w:pPr>
      <w:bookmarkStart w:id="813" w:name="__RefHeading___Toc6063126_3381743652"/>
      <w:bookmarkStart w:id="814" w:name="_Toc295"/>
      <w:bookmarkEnd w:id="813"/>
      <w:r>
        <w:rPr/>
        <w:t>12/5</w:t>
      </w:r>
      <w:r>
        <w:rPr>
          <w:rtl w:val="true"/>
        </w:rPr>
        <w:t xml:space="preserve"> </w:t>
      </w:r>
      <w:r>
        <w:rPr>
          <w:rtl w:val="true"/>
        </w:rPr>
        <w:t>رُبَّ ذَنبٍ أحسَنُ مِنَ الاِعتِذارِ مِنهُ‌</w:t>
      </w:r>
      <w:bookmarkEnd w:id="81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تَذاکَروا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اعتِذارَ عَبدِ اللّهِ بنِ عَمرِو بنِ العاصِ مِن مَشهَدِهِ بِصِفّینَ،فَقالَ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ذَنبٍ أحسَنُ مِنَ الاِعتِذارِ مِنهُ</w:t>
      </w:r>
      <w:r>
        <w:rPr>
          <w:rFonts w:eastAsia="Amiri" w:cs="Amiri" w:ascii="Amiri" w:hAnsi="Amiri"/>
          <w:color w:val="111111"/>
          <w:sz w:val="28"/>
          <w:szCs w:val="28"/>
          <w:rtl w:val="true"/>
          <w:lang w:bidi="ar-SA"/>
        </w:rPr>
        <w:t xml:space="preserve">. </w:t>
      </w:r>
      <w:r>
        <w:rPr>
          <w:rStyle w:val="FootnoteAnchor"/>
          <w:rtl w:val="true"/>
        </w:rPr>
        <w:footnoteReference w:id="836"/>
      </w:r>
      <w:bookmarkStart w:id="815" w:name="pg14260_143162"/>
    </w:p>
    <w:p>
      <w:pPr>
        <w:pStyle w:val="BookText"/>
        <w:rPr/>
      </w:pPr>
      <w:bookmarkEnd w:id="815"/>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المخلوق عصیاناً للخالق</w:t>
      </w:r>
      <w:r>
        <w:rPr>
          <w:rFonts w:eastAsia="IRNazanin" w:cs="IRNazanin"/>
          <w:color w:val="111111"/>
          <w:sz w:val="28"/>
          <w:szCs w:val="28"/>
          <w:rtl w:val="true"/>
          <w:lang w:bidi="fa-IR"/>
        </w:rPr>
        <w:t>).</w:t>
      </w:r>
    </w:p>
    <w:p>
      <w:pPr>
        <w:pStyle w:val="Heading5"/>
        <w:numPr>
          <w:ilvl w:val="4"/>
          <w:numId w:val="1"/>
        </w:numPr>
        <w:rPr/>
      </w:pPr>
      <w:bookmarkStart w:id="816" w:name="__RefHeading___Toc6063128_3381743652"/>
      <w:bookmarkStart w:id="817" w:name="_Toc296"/>
      <w:bookmarkEnd w:id="816"/>
      <w:r>
        <w:rPr/>
        <w:t>13/5</w:t>
      </w:r>
      <w:r>
        <w:rPr>
          <w:rtl w:val="true"/>
        </w:rPr>
        <w:t xml:space="preserve"> </w:t>
      </w:r>
      <w:r>
        <w:rPr>
          <w:rtl w:val="true"/>
        </w:rPr>
        <w:t>شُرَکاءُ الهَدِیَّةِ‌</w:t>
      </w:r>
      <w:bookmarkEnd w:id="817"/>
    </w:p>
    <w:p>
      <w:pPr>
        <w:pStyle w:val="BookText"/>
        <w:rPr/>
      </w:pPr>
      <w:r>
        <w:rPr>
          <w:rFonts w:eastAsia="Amiri" w:cs="Amiri" w:ascii="Amiri" w:hAnsi="Amiri"/>
          <w:color w:val="111111"/>
          <w:sz w:val="28"/>
          <w:szCs w:val="28"/>
          <w:lang w:bidi="ar-SA"/>
        </w:rPr>
        <w:t>4259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العالیة عن الحسین بن علیّ 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أتَتهُ هَدِیَّةٌ وعِندَهُ قَومٌ جُلوسٌ،فَهُم شُرَکاؤُهُ فیها</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المطالب العالیة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المعجم الکبیر ،وفی المعجم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هذا الحکمَ أخلاقیٌّ ویتعلّق بالاُمور التی تقبل التقسیم؛کالمأکولات وغیرها</w:t>
      </w:r>
      <w:r>
        <w:rPr>
          <w:rFonts w:eastAsia="IRNazanin" w:cs="IRNazanin"/>
          <w:color w:val="111111"/>
          <w:sz w:val="28"/>
          <w:szCs w:val="28"/>
          <w:rtl w:val="true"/>
          <w:lang w:bidi="fa-IR"/>
        </w:rPr>
        <w:t>.</w:t>
      </w:r>
    </w:p>
    <w:p>
      <w:pPr>
        <w:pStyle w:val="Heading5"/>
        <w:numPr>
          <w:ilvl w:val="4"/>
          <w:numId w:val="1"/>
        </w:numPr>
        <w:rPr/>
      </w:pPr>
      <w:bookmarkStart w:id="818" w:name="__RefHeading___Toc6063130_3381743652"/>
      <w:bookmarkStart w:id="819" w:name="_Toc297"/>
      <w:bookmarkEnd w:id="818"/>
      <w:r>
        <w:rPr/>
        <w:t>14/5</w:t>
      </w:r>
      <w:r>
        <w:rPr>
          <w:rtl w:val="true"/>
        </w:rPr>
        <w:t xml:space="preserve"> </w:t>
      </w:r>
      <w:r>
        <w:rPr>
          <w:rtl w:val="true"/>
        </w:rPr>
        <w:t>نَفَقَةُ حِفْظِ العِرضِ‌</w:t>
      </w:r>
      <w:bookmarkEnd w:id="819"/>
    </w:p>
    <w:p>
      <w:pPr>
        <w:pStyle w:val="BookText"/>
        <w:rPr/>
      </w:pPr>
      <w:r>
        <w:rPr>
          <w:rFonts w:eastAsia="Amiri" w:cs="Amiri" w:ascii="Amiri" w:hAnsi="Amiri"/>
          <w:color w:val="111111"/>
          <w:sz w:val="28"/>
          <w:szCs w:val="28"/>
          <w:lang w:bidi="ar-SA"/>
        </w:rPr>
        <w:t>4260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الکمال عن ابن عون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خَیرَ المالِ ما وَقَی العِرضَ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9"/>
      </w:r>
    </w:p>
    <w:p>
      <w:pPr>
        <w:pStyle w:val="BookText"/>
        <w:rPr/>
      </w:pPr>
      <w:r>
        <w:rPr>
          <w:rFonts w:eastAsia="Amiri" w:cs="Amiri" w:ascii="Amiri" w:hAnsi="Amiri"/>
          <w:color w:val="111111"/>
          <w:sz w:val="28"/>
          <w:szCs w:val="28"/>
          <w:lang w:bidi="ar-SA"/>
        </w:rPr>
        <w:t>4261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 لابن أبی الدنیا عن إسماعیل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 الفَرَزدَقُ حُسَیناً علیه السّلام بِالصِّفاحِ </w:t>
      </w:r>
      <w:r>
        <w:rPr>
          <w:rStyle w:val="FootnoteAnchor"/>
          <w:rtl w:val="true"/>
        </w:rPr>
        <w:footnoteReference w:id="840"/>
      </w:r>
      <w:r>
        <w:rPr>
          <w:rFonts w:ascii="Amiri" w:hAnsi="Amiri" w:eastAsia="Amiri" w:cs="Amiri"/>
          <w:color w:val="111111"/>
          <w:sz w:val="28"/>
          <w:sz w:val="28"/>
          <w:szCs w:val="28"/>
          <w:rtl w:val="true"/>
          <w:lang w:bidi="ar-SA"/>
        </w:rPr>
        <w:t>، فَأَمَرَ لَهُ‌الحُسَینُ علیه السّلام بِأَربَعِمِئَةِ 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أعطَیتَ شاعِراً مُبتَهِراً </w:t>
      </w:r>
      <w:r>
        <w:rPr>
          <w:rStyle w:val="FootnoteAnchor"/>
          <w:rtl w:val="true"/>
        </w:rPr>
        <w:footnoteReference w:id="841"/>
      </w:r>
      <w:r>
        <w:rPr>
          <w:rFonts w:ascii="Amiri" w:hAnsi="Amiri" w:eastAsia="Amiri" w:cs="Amiri"/>
          <w:color w:val="111111"/>
          <w:sz w:val="28"/>
          <w:sz w:val="28"/>
          <w:szCs w:val="28"/>
          <w:rtl w:val="true"/>
          <w:lang w:bidi="ar-SA"/>
        </w:rPr>
        <w:t>أربَعَمِئَةِ دینارٍ؟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خَیرِ مالِکَ ما وَقَیتَ بِهِ عِرضَکَ</w:t>
      </w:r>
      <w:r>
        <w:rPr>
          <w:rFonts w:eastAsia="Amiri" w:cs="Amiri" w:ascii="Amiri" w:hAnsi="Amiri"/>
          <w:color w:val="111111"/>
          <w:sz w:val="28"/>
          <w:szCs w:val="28"/>
          <w:rtl w:val="true"/>
          <w:lang w:bidi="ar-SA"/>
        </w:rPr>
        <w:t xml:space="preserve">. </w:t>
      </w:r>
      <w:r>
        <w:rPr>
          <w:rStyle w:val="FootnoteAnchor"/>
          <w:rtl w:val="true"/>
        </w:rPr>
        <w:footnoteReference w:id="842"/>
      </w:r>
      <w:bookmarkStart w:id="820" w:name="pg14260_143163"/>
    </w:p>
    <w:p>
      <w:pPr>
        <w:pStyle w:val="Heading5"/>
        <w:numPr>
          <w:ilvl w:val="4"/>
          <w:numId w:val="1"/>
        </w:numPr>
        <w:rPr/>
      </w:pPr>
      <w:bookmarkStart w:id="821" w:name="__RefHeading___Toc6063132_3381743652"/>
      <w:bookmarkStart w:id="822" w:name="_Toc298"/>
      <w:bookmarkEnd w:id="820"/>
      <w:bookmarkEnd w:id="821"/>
      <w:r>
        <w:rPr/>
        <w:t>15/5</w:t>
      </w:r>
      <w:r>
        <w:rPr>
          <w:rtl w:val="true"/>
        </w:rPr>
        <w:t xml:space="preserve"> </w:t>
      </w:r>
      <w:r>
        <w:rPr>
          <w:rtl w:val="true"/>
        </w:rPr>
        <w:t>بَرَکَةُ المَشوَرَةِ‌</w:t>
      </w:r>
      <w:bookmarkEnd w:id="822"/>
    </w:p>
    <w:p>
      <w:pPr>
        <w:pStyle w:val="BookText"/>
        <w:rPr/>
      </w:pPr>
      <w:r>
        <w:rPr>
          <w:rFonts w:eastAsia="Amiri" w:cs="Amiri" w:ascii="Amiri" w:hAnsi="Amiri"/>
          <w:color w:val="111111"/>
          <w:sz w:val="28"/>
          <w:szCs w:val="28"/>
          <w:lang w:bidi="ar-SA"/>
        </w:rPr>
        <w:t>4262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الهدایة الکبری عن سیف بن عمیرة التمّار عن أبی عبد اللّه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مَوالی أبی عَبدِ اللّهِ الحُسَینِ علیه السّلام یُشاوِرُهُ فِی امرَأَةٍ یَتَزَوَّجُها،فَقالَ 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احِبُّ لَکَ أن تَتَزَوَّجَها؛فَإِنَّهَا امرَأَةٌ مَشؤومَةٌ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الرَّجُلُ مُحِبّاً لَهُ،ذو مالٍ کَثیرٍ،فَخالَفَ مَولانَا الحُسَینَ علیه السّلام وتَزَوَّجَها،فَلَم تَلبَث مَعَهُ إلّاقَلیلاً حَتّی أتلَفَ اللّهُ مالَهُ ورَکِبَهُ دَینٌ،وماتَ أخٌ لَهُ کانَ أحَبَّ النّاسِ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أشَرتُ عَلَیکَ ما هُوَ خَیرٌ لَکَ مِنها وأعظَمُ بَرَکَةً،فَخَلَّی الرَّجُلُ سَبیلَها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بِفُلانَةَ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فَتَزَوَّجَها،فَما خَرَجَت سَنَتُهُ حَتّی أخلَفَ اللّهُ عَلَیهِ مالَهُ وحالَهُ ووَلَدَت لَهُ غُلاماً،ورَأی مِنها ما یُحِبُّ فی تِلکَ السَّنَةِ</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823" w:name="__RefHeading___Toc6063134_3381743652"/>
      <w:bookmarkStart w:id="824" w:name="_Toc299"/>
      <w:bookmarkEnd w:id="823"/>
      <w:r>
        <w:rPr/>
        <w:t>16/5</w:t>
      </w:r>
      <w:r>
        <w:rPr>
          <w:rtl w:val="true"/>
        </w:rPr>
        <w:t xml:space="preserve"> </w:t>
      </w:r>
      <w:r>
        <w:rPr>
          <w:rtl w:val="true"/>
        </w:rPr>
        <w:t>استِخارَةُ اللّهِ عزوجل</w:t>
      </w:r>
      <w:bookmarkEnd w:id="824"/>
    </w:p>
    <w:p>
      <w:pPr>
        <w:pStyle w:val="BookText"/>
        <w:rPr/>
      </w:pP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عقبة 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فَلَزِمنَا الطَّریقَ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فَاستَقبَلَنا عَبدُ اللّهِ بنُ مُطیعٍ،فَقالَ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تُریدُ؟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الآنَ فَإِنّی اریدُ مَکَّةَ،وأمّا بَعدَها فَإِنّی أستَخیرُ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 اللّهُ لَکَ،وجَعَلَنا فِداکَ</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والثلاثة الأخیرة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الموسوعة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مطیع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فَبَینَمَا الحُسَینُ علیه السّلام کَذلِکَ بَینَ المَدینَةِ ومَکَّةَ،إذَا استَقبَلَهُ عَبدُ اللّهِ بنُ مُطیعٍ العَدَوِیُّ،فَقالَ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تُریدُ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جَعَلَنِی اللّهُ فِداکَ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فی وَقتی هذا اریدُ مَکَّةَ،فَإِذا صِرتُ إلَیهَا استَخَرتُ اللّهَ تَعالی فی أمری بَعدَ ذلِکَ</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eastAsia="Amiri" w:cs="Amiri" w:ascii="Amiri" w:hAnsi="Amiri"/>
          <w:color w:val="111111"/>
          <w:sz w:val="28"/>
          <w:szCs w:val="28"/>
          <w:lang w:bidi="ar-SA"/>
        </w:rPr>
        <w:t>4265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الحُسَینُ بنُ عَلِیٍّ علیه السّلام مِن مَنزِلِهِ ذاتَ لَیلَةٍ وأتی إلی قَبرِ جَدِّهِ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وأرسَلَ الوَلیدُ بنُ عُتبَةَ إلی مَنزِلِ الحُسَینِ علیه السّلام لِیَنظُرَ هَل خَرَجَ مِنَ المَدینَةِ أم لا،فَلَم یُصِبهُ فی مَنزِلِهِ،فَقالَ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لَم یُطالِبنِی اللّهُ عز و جل بِدَمِهِ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وظَنَّ أنَّهُ خَرَجَ مِنَ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ورَجَعَ الحُسَینُ علیه السّلام إلی مَنزِلِهِ مَعَ الصُّبحِ</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کانَتِ اللَّیلَةُ الثّانِیَةُ خَرَجَ إلَی القَبرِ أیضاً فَصَلّی رَکعَتَینِ،فَلَمّا فَرَغَ مِن صَلاتِهِ جَعَلَ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هذا قَبرُ نَبِیِّکَ مُحَمَّدٍ صلّی اللّه علیه و آله وأنَا ابنُ بِنتِ مُحَمَّدٍ صلّی اللّه علیه و آله،وقَد حَضَرَنی مِنَ الأَمرِ ما قَد عَلِمتَ،اللّهُمَّ وإنّی احِبُّ المَعروفَ وأکرَهُ المُنکَرَ،وأنَا أسأَلُکَ یا ذَا الجَلالِ وَالإِکرامِ بِحَقِّ هذَا القَبرِ ومَن فیهِ مَا اختَرتَ </w:t>
      </w:r>
      <w:r>
        <w:rPr>
          <w:rStyle w:val="FootnoteAnchor"/>
          <w:rtl w:val="true"/>
        </w:rPr>
        <w:footnoteReference w:id="846"/>
      </w:r>
      <w:r>
        <w:rPr>
          <w:rFonts w:ascii="Amiri" w:hAnsi="Amiri" w:eastAsia="Amiri" w:cs="Amiri"/>
          <w:color w:val="111111"/>
          <w:sz w:val="28"/>
          <w:sz w:val="28"/>
          <w:szCs w:val="28"/>
          <w:rtl w:val="true"/>
          <w:lang w:bidi="ar-SA"/>
        </w:rPr>
        <w:t>مِن أمری هذا ما هُوَ لَکَ رِضیً</w:t>
      </w:r>
      <w:r>
        <w:rPr>
          <w:rFonts w:eastAsia="Amiri" w:cs="Amiri" w:ascii="Amiri" w:hAnsi="Amiri"/>
          <w:color w:val="111111"/>
          <w:sz w:val="28"/>
          <w:szCs w:val="28"/>
          <w:rtl w:val="true"/>
          <w:lang w:bidi="ar-SA"/>
        </w:rPr>
        <w:t xml:space="preserve">. </w:t>
      </w:r>
      <w:r>
        <w:rPr>
          <w:rStyle w:val="FootnoteAnchor"/>
          <w:rtl w:val="true"/>
        </w:rPr>
        <w:footnoteReference w:id="847"/>
      </w:r>
      <w:bookmarkStart w:id="825" w:name="pg14260_143165"/>
    </w:p>
    <w:p>
      <w:pPr>
        <w:pStyle w:val="Heading5"/>
        <w:numPr>
          <w:ilvl w:val="4"/>
          <w:numId w:val="1"/>
        </w:numPr>
        <w:rPr/>
      </w:pPr>
      <w:bookmarkStart w:id="826" w:name="__RefHeading___Toc6063136_3381743652"/>
      <w:bookmarkStart w:id="827" w:name="_Toc300"/>
      <w:bookmarkEnd w:id="825"/>
      <w:bookmarkEnd w:id="826"/>
      <w:r>
        <w:rPr/>
        <w:t>17/5</w:t>
      </w:r>
      <w:r>
        <w:rPr>
          <w:rtl w:val="true"/>
        </w:rPr>
        <w:t xml:space="preserve"> </w:t>
      </w:r>
      <w:r>
        <w:rPr>
          <w:rtl w:val="true"/>
        </w:rPr>
        <w:t>أدَبُ التَّکَلُّمِ‌</w:t>
      </w:r>
      <w:bookmarkEnd w:id="827"/>
    </w:p>
    <w:p>
      <w:pPr>
        <w:pStyle w:val="BookText"/>
        <w:rPr/>
      </w:pPr>
      <w:r>
        <w:rPr>
          <w:rFonts w:eastAsia="Amiri" w:cs="Amiri" w:ascii="Amiri" w:hAnsi="Amiri"/>
          <w:color w:val="111111"/>
          <w:sz w:val="28"/>
          <w:szCs w:val="28"/>
          <w:lang w:bidi="ar-SA"/>
        </w:rPr>
        <w:t>4266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کنز الفوائد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یَوماً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تَکَلَّمَنَّ فیما لا یَعنیکَ؛فَإِنَّنی أخافُ عَلَیکَ فیهِ الوِزرَ،ولا تَکَلَّمَنَّ فیما یَعنیکَ حَتّی تَری لِلکَلامِ مَوضِعاً،فَرُبَّ مُتَکَلِّمٍ قَد تَکَلَّمَ بِالحَقِّ فَعیبَ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تُمارِیَنَّ </w:t>
      </w:r>
      <w:r>
        <w:rPr>
          <w:rStyle w:val="FootnoteAnchor"/>
          <w:rtl w:val="true"/>
        </w:rPr>
        <w:footnoteReference w:id="848"/>
      </w:r>
      <w:r>
        <w:rPr>
          <w:rFonts w:ascii="Amiri" w:hAnsi="Amiri" w:eastAsia="Amiri" w:cs="Amiri"/>
          <w:color w:val="111111"/>
          <w:sz w:val="28"/>
          <w:sz w:val="28"/>
          <w:szCs w:val="28"/>
          <w:rtl w:val="true"/>
          <w:lang w:bidi="ar-SA"/>
        </w:rPr>
        <w:t xml:space="preserve">حَلیماً ولا سَفیهاً؛فَإِنَّ الحَلیمَ یَقلیکَ </w:t>
      </w:r>
      <w:r>
        <w:rPr>
          <w:rStyle w:val="FootnoteAnchor"/>
          <w:rtl w:val="true"/>
        </w:rPr>
        <w:footnoteReference w:id="849"/>
      </w:r>
      <w:r>
        <w:rPr>
          <w:rFonts w:ascii="Amiri" w:hAnsi="Amiri" w:eastAsia="Amiri" w:cs="Amiri"/>
          <w:color w:val="111111"/>
          <w:sz w:val="28"/>
          <w:sz w:val="28"/>
          <w:szCs w:val="28"/>
          <w:rtl w:val="true"/>
          <w:lang w:bidi="ar-SA"/>
        </w:rPr>
        <w:t xml:space="preserve">،وَالسَّفیهَ یُردیکَ </w:t>
      </w:r>
      <w:r>
        <w:rPr>
          <w:rStyle w:val="FootnoteAnchor"/>
          <w:rtl w:val="true"/>
        </w:rPr>
        <w:footnoteReference w:id="8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تَقولَنَّ فی أخیکَ المُؤمِنِ إذا تَواری عَنکَ إلّا مِثلَ ما تُحِبُّ أن یَقولَ فیکَ إذا تَوارَیتَ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وَاعمَل عَمَلَ رَجُلٍ یَعلَمُ أنَّهُ مَأخوذٌ بِالإِجرامِ،مَجزِیٌّ بِالإِحسانِ،وَالسَّلامُ</w:t>
      </w:r>
      <w:r>
        <w:rPr>
          <w:rFonts w:eastAsia="Amiri" w:cs="Amiri" w:ascii="Amiri" w:hAnsi="Amiri"/>
          <w:color w:val="111111"/>
          <w:sz w:val="28"/>
          <w:szCs w:val="28"/>
          <w:rtl w:val="true"/>
          <w:lang w:bidi="ar-SA"/>
        </w:rPr>
        <w:t xml:space="preserve">. </w:t>
      </w:r>
      <w:r>
        <w:rPr>
          <w:rStyle w:val="FootnoteAnchor"/>
          <w:rtl w:val="true"/>
        </w:rPr>
        <w:footnoteReference w:id="851"/>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بإسناده عن سیّد الشهداء الحسین بن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أمیرُ المُؤمِنینَ عَلِیُّ بنُ أبی طالِبٍ علیه السّلام بِرَجُلٍ یَتَکَلَّمُ بِفُضولِ الکَلامِ،فَوَقَفَ عَلَیهِ،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تُملی عَلی حافِظَیکَ </w:t>
      </w:r>
      <w:r>
        <w:rPr>
          <w:rStyle w:val="FootnoteAnchor"/>
          <w:rtl w:val="true"/>
        </w:rPr>
        <w:footnoteReference w:id="852"/>
      </w:r>
      <w:r>
        <w:rPr>
          <w:rFonts w:ascii="Amiri" w:hAnsi="Amiri" w:eastAsia="Amiri" w:cs="Amiri"/>
          <w:color w:val="111111"/>
          <w:sz w:val="28"/>
          <w:sz w:val="28"/>
          <w:szCs w:val="28"/>
          <w:rtl w:val="true"/>
          <w:lang w:bidi="ar-SA"/>
        </w:rPr>
        <w:t>کِتاباً إلی رَبِّکَ،فَتَکَلَّم بِما یَعنیکَ ودَع ما لا یَعنیکَ</w:t>
      </w:r>
      <w:r>
        <w:rPr>
          <w:rFonts w:eastAsia="Amiri" w:cs="Amiri" w:ascii="Amiri" w:hAnsi="Amiri"/>
          <w:color w:val="111111"/>
          <w:sz w:val="28"/>
          <w:szCs w:val="28"/>
          <w:rtl w:val="true"/>
          <w:lang w:bidi="ar-SA"/>
        </w:rPr>
        <w:t xml:space="preserve">. </w:t>
      </w:r>
      <w:r>
        <w:rPr>
          <w:rStyle w:val="FootnoteAnchor"/>
          <w:rtl w:val="true"/>
        </w:rPr>
        <w:footnoteReference w:id="853"/>
      </w:r>
      <w:bookmarkStart w:id="828" w:name="pg14260_143166"/>
    </w:p>
    <w:p>
      <w:pPr>
        <w:pStyle w:val="Heading5"/>
        <w:numPr>
          <w:ilvl w:val="4"/>
          <w:numId w:val="1"/>
        </w:numPr>
        <w:rPr/>
      </w:pPr>
      <w:bookmarkStart w:id="829" w:name="__RefHeading___Toc6063138_3381743652"/>
      <w:bookmarkStart w:id="830" w:name="_Toc301"/>
      <w:bookmarkEnd w:id="828"/>
      <w:bookmarkEnd w:id="829"/>
      <w:r>
        <w:rPr/>
        <w:t>18/5</w:t>
      </w:r>
      <w:r>
        <w:rPr>
          <w:rtl w:val="true"/>
        </w:rPr>
        <w:t xml:space="preserve"> </w:t>
      </w:r>
      <w:r>
        <w:rPr>
          <w:rtl w:val="true"/>
        </w:rPr>
        <w:t>أدَبُ التَّعزِیَةِ وَالتَّهنِئَةِ‌</w:t>
      </w:r>
      <w:bookmarkEnd w:id="830"/>
    </w:p>
    <w:p>
      <w:pPr>
        <w:pStyle w:val="BookText"/>
        <w:rPr/>
      </w:pPr>
      <w:r>
        <w:rPr>
          <w:rFonts w:eastAsia="Amiri" w:cs="Amiri" w:ascii="Amiri" w:hAnsi="Amiri"/>
          <w:color w:val="111111"/>
          <w:sz w:val="28"/>
          <w:szCs w:val="28"/>
          <w:lang w:bidi="ar-SA"/>
        </w:rPr>
        <w:t>4268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أصبهان عن فاطمة بنت الحسین عن أبیها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عَزّی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آجَرَکُمُ اللّهُ ورَحِمَکُم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هَنَّأَ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بارَکَ اللّهُ لَکُم وبارَکَ عَلَیکُم</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أصبهان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الفؤاد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5"/>
        <w:numPr>
          <w:ilvl w:val="4"/>
          <w:numId w:val="1"/>
        </w:numPr>
        <w:rPr/>
      </w:pPr>
      <w:bookmarkStart w:id="831" w:name="__RefHeading___Toc6063140_3381743652"/>
      <w:bookmarkStart w:id="832" w:name="_Toc302"/>
      <w:bookmarkEnd w:id="831"/>
      <w:r>
        <w:rPr/>
        <w:t>19/5</w:t>
      </w:r>
      <w:r>
        <w:rPr>
          <w:rtl w:val="true"/>
        </w:rPr>
        <w:t xml:space="preserve"> </w:t>
      </w:r>
      <w:r>
        <w:rPr>
          <w:rtl w:val="true"/>
        </w:rPr>
        <w:t>أدَبُ إجابَةِ الدَّعوَةِ‌</w:t>
      </w:r>
      <w:bookmarkEnd w:id="832"/>
    </w:p>
    <w:p>
      <w:pPr>
        <w:pStyle w:val="BookText"/>
        <w:rPr/>
      </w:pPr>
      <w:r>
        <w:rPr>
          <w:rFonts w:eastAsia="Amiri" w:cs="Amiri" w:ascii="Amiri" w:hAnsi="Amiri"/>
          <w:color w:val="111111"/>
          <w:sz w:val="28"/>
          <w:szCs w:val="28"/>
          <w:lang w:bidi="ar-SA"/>
        </w:rPr>
        <w:t>4269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عَلِیٍّ علیه السّلام أنَّهُ رَأی رَجُلاً دُعِیَ إلَی طَعامٍ،فَقالَ لِلَّذی دَعاهُ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أعفِنی،فَقالَ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قُم؛فَلَیسَ فِی الدَّعوَةِ عَفوٌ،وإن کُنتَ مُفطِراً فَکُل، وإن کُنتَ صائِماً فَبارِک</w:t>
      </w:r>
      <w:r>
        <w:rPr>
          <w:rFonts w:eastAsia="Amiri" w:cs="Amiri" w:ascii="Amiri" w:hAnsi="Amiri"/>
          <w:color w:val="111111"/>
          <w:sz w:val="28"/>
          <w:szCs w:val="28"/>
          <w:rtl w:val="true"/>
          <w:lang w:bidi="ar-SA"/>
        </w:rPr>
        <w:t xml:space="preserve">. </w:t>
      </w:r>
      <w:r>
        <w:rPr>
          <w:rStyle w:val="FootnoteAnchor"/>
          <w:rtl w:val="true"/>
        </w:rPr>
        <w:footnoteReference w:id="855"/>
      </w:r>
    </w:p>
    <w:p>
      <w:pPr>
        <w:pStyle w:val="Heading5"/>
        <w:numPr>
          <w:ilvl w:val="4"/>
          <w:numId w:val="1"/>
        </w:numPr>
        <w:rPr/>
      </w:pPr>
      <w:bookmarkStart w:id="833" w:name="__RefHeading___Toc6063142_3381743652"/>
      <w:bookmarkStart w:id="834" w:name="_Toc303"/>
      <w:bookmarkEnd w:id="833"/>
      <w:r>
        <w:rPr/>
        <w:t>20/5</w:t>
      </w:r>
      <w:r>
        <w:rPr>
          <w:rtl w:val="true"/>
        </w:rPr>
        <w:t xml:space="preserve"> </w:t>
      </w:r>
      <w:r>
        <w:rPr>
          <w:rtl w:val="true"/>
        </w:rPr>
        <w:t>أدَبُ مُواجَهَةِ الحَکیمِ وَالسَّفیهِ‌</w:t>
      </w:r>
      <w:bookmarkEnd w:id="834"/>
    </w:p>
    <w:p>
      <w:pPr>
        <w:pStyle w:val="BookText"/>
        <w:rPr/>
      </w:pPr>
      <w:r>
        <w:rPr>
          <w:rFonts w:eastAsia="Amiri" w:cs="Amiri" w:ascii="Amiri" w:hAnsi="Amiri"/>
          <w:color w:val="111111"/>
          <w:sz w:val="28"/>
          <w:szCs w:val="28"/>
          <w:lang w:bidi="ar-SA"/>
        </w:rPr>
        <w:t>4270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بإسناده عن الحسین بن علیّ عن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غَریبَتانِ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کَلِمَةُ حِکمَةٍ مِن سَفیهٍ </w:t>
      </w:r>
      <w:r>
        <w:rPr>
          <w:rStyle w:val="FootnoteAnchor"/>
          <w:rtl w:val="true"/>
        </w:rPr>
        <w:footnoteReference w:id="856"/>
      </w:r>
      <w:r>
        <w:rPr>
          <w:rFonts w:ascii="Amiri" w:hAnsi="Amiri" w:eastAsia="Amiri" w:cs="Amiri"/>
          <w:color w:val="111111"/>
          <w:sz w:val="28"/>
          <w:sz w:val="28"/>
          <w:szCs w:val="28"/>
          <w:rtl w:val="true"/>
          <w:lang w:bidi="ar-SA"/>
        </w:rPr>
        <w:t>فَاقبَلوها،وکَلِمَةُ سَفَهٍ مِن حَکیمٍ فَاغفِروها؛فَإِنَّهُ لا حَلیمَ إلّا ذو عَثرَةٍ،ولا حَکیمَ إلّاذو تَجرِبَةٍ</w:t>
      </w:r>
      <w:r>
        <w:rPr>
          <w:rFonts w:eastAsia="Amiri" w:cs="Amiri" w:ascii="Amiri" w:hAnsi="Amiri"/>
          <w:color w:val="111111"/>
          <w:sz w:val="28"/>
          <w:szCs w:val="28"/>
          <w:rtl w:val="true"/>
          <w:lang w:bidi="ar-SA"/>
        </w:rPr>
        <w:t xml:space="preserve">. </w:t>
      </w:r>
      <w:r>
        <w:rPr>
          <w:rStyle w:val="FootnoteAnchor"/>
          <w:rtl w:val="true"/>
        </w:rPr>
        <w:footnoteReference w:id="857"/>
      </w:r>
      <w:bookmarkStart w:id="835" w:name="pg14260_143167"/>
    </w:p>
    <w:p>
      <w:pPr>
        <w:pStyle w:val="Heading5"/>
        <w:numPr>
          <w:ilvl w:val="4"/>
          <w:numId w:val="1"/>
        </w:numPr>
        <w:rPr/>
      </w:pPr>
      <w:bookmarkStart w:id="836" w:name="__RefHeading___Toc6063144_3381743652"/>
      <w:bookmarkStart w:id="837" w:name="_Toc304"/>
      <w:bookmarkEnd w:id="835"/>
      <w:bookmarkEnd w:id="836"/>
      <w:r>
        <w:rPr/>
        <w:t>21/5</w:t>
      </w:r>
      <w:r>
        <w:rPr>
          <w:rtl w:val="true"/>
        </w:rPr>
        <w:t xml:space="preserve"> </w:t>
      </w:r>
      <w:r>
        <w:rPr>
          <w:rtl w:val="true"/>
        </w:rPr>
        <w:t>أدَبُ نَقلِ الحَدیثِ‌</w:t>
      </w:r>
      <w:bookmarkEnd w:id="837"/>
    </w:p>
    <w:p>
      <w:pPr>
        <w:pStyle w:val="BookText"/>
        <w:rPr/>
      </w:pPr>
      <w:r>
        <w:rPr>
          <w:rFonts w:eastAsia="Amiri" w:cs="Amiri" w:ascii="Amiri" w:hAnsi="Amiri"/>
          <w:color w:val="111111"/>
          <w:sz w:val="28"/>
          <w:szCs w:val="28"/>
          <w:lang w:bidi="ar-SA"/>
        </w:rPr>
        <w:t>4271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 عن الحسین بن علیّ 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النّاسَ بِما یَعرِفونَ،ولا تُحَدِّثوهُم بِما یُنکِرونَ فَیُکَذِّبونَ اللّهَ ورَسولَهُ</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2656</w:t>
      </w:r>
      <w:r>
        <w:rPr>
          <w:rFonts w:eastAsia="IRNazanin" w:cs="IRNazanin"/>
          <w:color w:val="111111"/>
          <w:sz w:val="28"/>
          <w:szCs w:val="28"/>
          <w:rtl w:val="true"/>
          <w:lang w:bidi="fa-IR"/>
        </w:rPr>
        <w:t>.</w:t>
      </w:r>
    </w:p>
    <w:p>
      <w:pPr>
        <w:pStyle w:val="Heading5"/>
        <w:numPr>
          <w:ilvl w:val="4"/>
          <w:numId w:val="1"/>
        </w:numPr>
        <w:rPr/>
      </w:pPr>
      <w:bookmarkStart w:id="838" w:name="__RefHeading___Toc6063146_3381743652"/>
      <w:bookmarkStart w:id="839" w:name="_Toc305"/>
      <w:bookmarkEnd w:id="838"/>
      <w:r>
        <w:rPr/>
        <w:t>22/5</w:t>
      </w:r>
      <w:r>
        <w:rPr>
          <w:rtl w:val="true"/>
        </w:rPr>
        <w:t xml:space="preserve"> </w:t>
      </w:r>
      <w:r>
        <w:rPr>
          <w:rtl w:val="true"/>
        </w:rPr>
        <w:t>أدَبُ عِشرَةِ المُلوکِ‌</w:t>
      </w:r>
      <w:bookmarkEnd w:id="839"/>
    </w:p>
    <w:p>
      <w:pPr>
        <w:pStyle w:val="BookText"/>
        <w:rPr/>
      </w:pP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الدین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تَصِفَنَّ لِمَلِکٍ دَواءً؛فَإِن نَفَعَهُ لَم یَحمَدکَ،وإن ضَرَّهُ اتَّهَمَکَ</w:t>
      </w:r>
      <w:r>
        <w:rPr>
          <w:rFonts w:eastAsia="Amiri" w:cs="Amiri" w:ascii="Amiri" w:hAnsi="Amiri"/>
          <w:color w:val="111111"/>
          <w:sz w:val="28"/>
          <w:szCs w:val="28"/>
          <w:rtl w:val="true"/>
          <w:lang w:bidi="ar-SA"/>
        </w:rPr>
        <w:t xml:space="preserve">. </w:t>
      </w:r>
      <w:r>
        <w:rPr>
          <w:rStyle w:val="FootnoteAnchor"/>
          <w:rtl w:val="true"/>
        </w:rPr>
        <w:footnoteReference w:id="859"/>
      </w:r>
    </w:p>
    <w:p>
      <w:pPr>
        <w:pStyle w:val="Heading5"/>
        <w:numPr>
          <w:ilvl w:val="4"/>
          <w:numId w:val="1"/>
        </w:numPr>
        <w:rPr/>
      </w:pPr>
      <w:bookmarkStart w:id="840" w:name="__RefHeading___Toc6063148_3381743652"/>
      <w:bookmarkStart w:id="841" w:name="_Toc306"/>
      <w:bookmarkEnd w:id="840"/>
      <w:r>
        <w:rPr/>
        <w:t>23/5</w:t>
      </w:r>
      <w:r>
        <w:rPr>
          <w:rtl w:val="true"/>
        </w:rPr>
        <w:t xml:space="preserve"> </w:t>
      </w:r>
      <w:r>
        <w:rPr>
          <w:rtl w:val="true"/>
        </w:rPr>
        <w:t>أدَبُ المَسأَلَةِ‌</w:t>
      </w:r>
      <w:bookmarkEnd w:id="84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فَسَأَلَهُ،فَقالَ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المَسأَلَةَ لا تَصلُحُ إلّافی غُرمٍ </w:t>
      </w:r>
      <w:r>
        <w:rPr>
          <w:rStyle w:val="FootnoteAnchor"/>
          <w:rtl w:val="true"/>
        </w:rPr>
        <w:footnoteReference w:id="860"/>
      </w:r>
      <w:r>
        <w:rPr>
          <w:rFonts w:ascii="Amiri" w:hAnsi="Amiri" w:eastAsia="Amiri" w:cs="Amiri"/>
          <w:color w:val="111111"/>
          <w:sz w:val="28"/>
          <w:sz w:val="28"/>
          <w:szCs w:val="28"/>
          <w:rtl w:val="true"/>
          <w:lang w:bidi="ar-SA"/>
        </w:rPr>
        <w:t xml:space="preserve">فادِحٍ،أو فَقرٍ مُدقِعٍ </w:t>
      </w:r>
      <w:r>
        <w:rPr>
          <w:rStyle w:val="FootnoteAnchor"/>
          <w:rtl w:val="true"/>
        </w:rPr>
        <w:footnoteReference w:id="861"/>
      </w:r>
      <w:r>
        <w:rPr>
          <w:rFonts w:ascii="Amiri" w:hAnsi="Amiri" w:eastAsia="Amiri" w:cs="Amiri"/>
          <w:color w:val="111111"/>
          <w:sz w:val="28"/>
          <w:sz w:val="28"/>
          <w:szCs w:val="28"/>
          <w:rtl w:val="true"/>
          <w:lang w:bidi="ar-SA"/>
        </w:rPr>
        <w:t xml:space="preserve">،أو حَمالَةٍ </w:t>
      </w:r>
      <w:r>
        <w:rPr>
          <w:rStyle w:val="FootnoteAnchor"/>
          <w:rtl w:val="true"/>
        </w:rPr>
        <w:footnoteReference w:id="862"/>
      </w:r>
      <w:r>
        <w:rPr>
          <w:rFonts w:ascii="Amiri" w:hAnsi="Amiri" w:eastAsia="Amiri" w:cs="Amiri"/>
          <w:color w:val="111111"/>
          <w:sz w:val="28"/>
          <w:sz w:val="28"/>
          <w:szCs w:val="28"/>
          <w:rtl w:val="true"/>
          <w:lang w:bidi="ar-SA"/>
        </w:rPr>
        <w:t>مُفظِعَةٍ</w:t>
      </w:r>
      <w:r>
        <w:rPr>
          <w:rFonts w:eastAsia="Amiri" w:cs="Amiri" w:ascii="Amiri" w:hAnsi="Amiri"/>
          <w:color w:val="111111"/>
          <w:sz w:val="28"/>
          <w:szCs w:val="28"/>
          <w:rtl w:val="true"/>
          <w:lang w:bidi="ar-SA"/>
        </w:rPr>
        <w:t xml:space="preserve">. </w:t>
      </w:r>
      <w:r>
        <w:rPr>
          <w:rStyle w:val="FootnoteAnchor"/>
          <w:rtl w:val="true"/>
        </w:rPr>
        <w:footnoteReference w:id="863"/>
      </w:r>
      <w:bookmarkStart w:id="842" w:name="pg14260_143168"/>
    </w:p>
    <w:p>
      <w:pPr>
        <w:pStyle w:val="Heading5"/>
        <w:numPr>
          <w:ilvl w:val="4"/>
          <w:numId w:val="1"/>
        </w:numPr>
        <w:rPr/>
      </w:pPr>
      <w:bookmarkStart w:id="843" w:name="__RefHeading___Toc6063150_3381743652"/>
      <w:bookmarkStart w:id="844" w:name="_Toc307"/>
      <w:bookmarkEnd w:id="842"/>
      <w:bookmarkEnd w:id="843"/>
      <w:r>
        <w:rPr/>
        <w:t>24/5</w:t>
      </w:r>
      <w:r>
        <w:rPr>
          <w:rtl w:val="true"/>
        </w:rPr>
        <w:t xml:space="preserve"> </w:t>
      </w:r>
      <w:r>
        <w:rPr>
          <w:rtl w:val="true"/>
        </w:rPr>
        <w:t>أدَبُ قَضاءِ حاجَةِ المُؤمِنِ‌</w:t>
      </w:r>
      <w:bookmarkEnd w:id="844"/>
    </w:p>
    <w:p>
      <w:pPr>
        <w:pStyle w:val="BookText"/>
        <w:rPr/>
      </w:pPr>
      <w:r>
        <w:rPr>
          <w:rFonts w:eastAsia="Amiri" w:cs="Amiri" w:ascii="Amiri" w:hAnsi="Amiri"/>
          <w:color w:val="111111"/>
          <w:sz w:val="28"/>
          <w:szCs w:val="28"/>
          <w:lang w:bidi="ar-SA"/>
        </w:rPr>
        <w:t>4274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الأَنصارِ یُریدُ أن یَسأَلَهُ حاجَةً،فَقالَ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أخَا الأَنصارِ صُن وَجهَکَ عَن بِذلَةِ المَسأَلَةِ،وَارفَع حاجَتَکَ فی رُقعَةٍ،فَإِنّی آتٍ فیها ما سارَّکَ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اللّهِ،إنَّ لِفُلانٍ عَلَیَّ خَمسَمِئَةِ دینارٍ،وقَد ألَحَّ بی،فَکَلِّمهُ یُنظِرنی إلی مَیسَرَةٍ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الحُسَینُ علیه السّلام الرُّقعَةَ،دَخَلَ إلی مَنزِلِهِ فَأَخرَجَ صُرَّةً فیها ألفُ دینارٍ، وقالَ علیه السّلام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خَمسُمِئَةٍ فَاقضِ بِها دَینَکَ،وأمّا خَمسُمِئَةٍ فَاستَعِن بِها عَلی دَهرِکَ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تَرفَع حاجَتَکَ إلّاإلی أحَدِ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ذی دینٍ،أو مُرُوَّةٍ،أو حَسَبٍ؛فَأَمّا ذُو الدّینِ فَیَصونُ دینَهُ،وأمّا ذُو المُرُوَّةِ فَإِنَّهُ یَستَحیی لِمُرُوَّتِهِ،وأمّا ذُو الحَسَبِ فَیَعلَمُ أنَّکَ لَم تُکرِم وَجهَکَ أن تَبذُلَهُ لَهُ فی حاجَتِکَ،فَهُوَ یَصونُ وَجهَکَ أن یَرُدَّکَ بِغَیرِ قَضاءِ حاجَتِکَ</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845" w:name="__RefHeading___Toc6063152_3381743652"/>
      <w:bookmarkStart w:id="846" w:name="_Toc308"/>
      <w:bookmarkEnd w:id="845"/>
      <w:r>
        <w:rPr/>
        <w:t>25/5</w:t>
      </w:r>
      <w:r>
        <w:rPr>
          <w:rtl w:val="true"/>
        </w:rPr>
        <w:t xml:space="preserve"> </w:t>
      </w:r>
      <w:r>
        <w:rPr>
          <w:rtl w:val="true"/>
        </w:rPr>
        <w:t>أدَبُ فِعلِ المَعروفِ‌</w:t>
      </w:r>
      <w:bookmarkEnd w:id="846"/>
    </w:p>
    <w:p>
      <w:pPr>
        <w:pStyle w:val="Heading6"/>
        <w:numPr>
          <w:ilvl w:val="5"/>
          <w:numId w:val="1"/>
        </w:numPr>
        <w:rPr/>
      </w:pPr>
      <w:bookmarkStart w:id="847" w:name="__RefHeading___Toc6063154_3381743652"/>
      <w:bookmarkStart w:id="848" w:name="_Toc309"/>
      <w:bookmarkEnd w:id="847"/>
      <w:r>
        <w:rPr>
          <w:rtl w:val="true"/>
        </w:rPr>
        <w:t>اشارة</w:t>
      </w:r>
      <w:bookmarkEnd w:id="84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الدرّ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تَحتَسِبوا </w:t>
      </w:r>
      <w:r>
        <w:rPr>
          <w:rStyle w:val="FootnoteAnchor"/>
          <w:rtl w:val="true"/>
        </w:rPr>
        <w:footnoteReference w:id="865"/>
      </w:r>
      <w:r>
        <w:rPr>
          <w:rFonts w:ascii="Amiri" w:hAnsi="Amiri" w:eastAsia="Amiri" w:cs="Amiri"/>
          <w:color w:val="111111"/>
          <w:sz w:val="28"/>
          <w:sz w:val="28"/>
          <w:szCs w:val="28"/>
          <w:rtl w:val="true"/>
          <w:lang w:bidi="ar-SA"/>
        </w:rPr>
        <w:t xml:space="preserve">بِمَعروفٍ لَم تُعجِلوهُ،وَاکتَسِبُوا الحَمدَ </w:t>
      </w:r>
      <w:bookmarkStart w:id="849" w:name="pg14260_143169"/>
    </w:p>
    <w:p>
      <w:pPr>
        <w:pStyle w:val="BookText"/>
        <w:rPr/>
      </w:pPr>
      <w:bookmarkEnd w:id="849"/>
      <w:r>
        <w:rPr>
          <w:rFonts w:ascii="Amiri" w:hAnsi="Amiri" w:eastAsia="Amiri" w:cs="Amiri"/>
          <w:color w:val="111111"/>
          <w:sz w:val="28"/>
          <w:sz w:val="28"/>
          <w:szCs w:val="28"/>
          <w:rtl w:val="true"/>
          <w:lang w:bidi="ar-SA"/>
        </w:rPr>
        <w:t xml:space="preserve">بِالنُّجحِ </w:t>
      </w:r>
      <w:r>
        <w:rPr>
          <w:rStyle w:val="FootnoteAnchor"/>
          <w:rtl w:val="true"/>
        </w:rPr>
        <w:footnoteReference w:id="8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نَجَحَتِ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قُضِیَت،ونجَحَ صاحبُها،والاسم النُّجْح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تَکتَسِبوا بِالمَطلِ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ذَمّاً،فَمَهما یَکُن لِأَحَدٍ عِندَ أحَدٍ صَنیعَةٌ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 رَأی أنَّهُ لا یَقومُ بِشُکرِها فَاللّهُ لَهُ بِمُکافَأَتِهِ؛فَإِنَّهُ أجزَلُ عَطاءً،وأعظَمُ أجراً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بإسناده عن الحسین بن علیّ عن أبیه علیّ علیهما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استِتمامُ المَعروفِ أفضَلُ مِنِ ابتِدائِهِ</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eastAsia="Amiri" w:cs="Amiri" w:ascii="Amiri" w:hAnsi="Amiri"/>
          <w:color w:val="111111"/>
          <w:sz w:val="28"/>
          <w:szCs w:val="28"/>
          <w:lang w:bidi="ar-SA"/>
        </w:rPr>
        <w:t>4277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المَعروفَ إذا اسدِیَ إلی غَیرِ أهلِهِ 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کَذلِکَ،ولکِن تَکونُ الصَّنیعَةُ مِثلَ وابِلِ المَطَرِ؛تُصیبُ البَرَّ وَالفاجِرَ</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eastAsia="Amiri" w:cs="Amiri" w:ascii="Amiri" w:hAnsi="Amiri"/>
          <w:color w:val="111111"/>
          <w:sz w:val="28"/>
          <w:szCs w:val="28"/>
          <w:lang w:bidi="ar-SA"/>
        </w:rPr>
        <w:t>4278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والمثالب للخوارزمی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 المَعروفِ ما حَصَلَ عِندَ الشّاکِرِ،وأضیَعُهُ ما صارَ إلَی الکافِرِ</w:t>
      </w:r>
      <w:r>
        <w:rPr>
          <w:rFonts w:eastAsia="Amiri" w:cs="Amiri" w:ascii="Amiri" w:hAnsi="Amiri"/>
          <w:color w:val="111111"/>
          <w:sz w:val="28"/>
          <w:szCs w:val="28"/>
          <w:rtl w:val="true"/>
          <w:lang w:bidi="ar-SA"/>
        </w:rPr>
        <w:t xml:space="preserve">. </w:t>
      </w:r>
      <w:r>
        <w:rPr>
          <w:rStyle w:val="FootnoteAnchor"/>
          <w:rtl w:val="true"/>
        </w:rPr>
        <w:footnoteReference w:id="869"/>
      </w:r>
    </w:p>
    <w:p>
      <w:pPr>
        <w:pStyle w:val="Heading6"/>
        <w:numPr>
          <w:ilvl w:val="5"/>
          <w:numId w:val="1"/>
        </w:numPr>
        <w:rPr/>
      </w:pPr>
      <w:bookmarkStart w:id="850" w:name="__RefHeading___Toc6063156_3381743652"/>
      <w:bookmarkStart w:id="851" w:name="_Toc310"/>
      <w:bookmarkEnd w:id="850"/>
      <w:r>
        <w:rPr>
          <w:rtl w:val="true"/>
        </w:rPr>
        <w:t>توضیح</w:t>
      </w:r>
      <w:r>
        <w:rPr>
          <w:rtl w:val="true"/>
        </w:rPr>
        <w:t>:</w:t>
      </w:r>
      <w:bookmarkEnd w:id="851"/>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حدیث تحف العقول فی هذا الباب علی أنّ معصیة الإنسان وأعماله السیّئة ینبغی ألّا تکون مانعاً من إحسان الآخرین إلیه،بل ربما یکون ذلک الإحسان محفّزاً </w:t>
      </w:r>
      <w:bookmarkStart w:id="852" w:name="pg14260_143170"/>
    </w:p>
    <w:p>
      <w:pPr>
        <w:pStyle w:val="BookText"/>
        <w:rPr/>
      </w:pPr>
      <w:bookmarkEnd w:id="852"/>
      <w:r>
        <w:rPr>
          <w:rFonts w:ascii="IRNazanin" w:hAnsi="IRNazanin" w:eastAsia="IRNazanin"/>
          <w:color w:val="111111"/>
          <w:sz w:val="28"/>
          <w:sz w:val="28"/>
          <w:szCs w:val="28"/>
          <w:rtl w:val="true"/>
          <w:lang w:bidi="fa-IR"/>
        </w:rPr>
        <w:t>له علی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حدیث المناقب والمثالب فهو ناظرٌ إلی الإنسان الکفور الذی لا یشکر النعمة؛حیث إنّ کفرانه سوف یکون سبباً لضیاع ذلک الإحسان،ومن ثَمَّ یکون لا طائل من ورائه</w:t>
      </w:r>
      <w:r>
        <w:rPr>
          <w:rFonts w:eastAsia="IRNazanin" w:cs="IRNazanin"/>
          <w:color w:val="111111"/>
          <w:sz w:val="28"/>
          <w:szCs w:val="28"/>
          <w:rtl w:val="true"/>
          <w:lang w:bidi="fa-IR"/>
        </w:rPr>
        <w:t>.</w:t>
      </w:r>
    </w:p>
    <w:p>
      <w:pPr>
        <w:pStyle w:val="Heading5"/>
        <w:numPr>
          <w:ilvl w:val="4"/>
          <w:numId w:val="1"/>
        </w:numPr>
        <w:rPr/>
      </w:pPr>
      <w:bookmarkStart w:id="853" w:name="__RefHeading___Toc6063158_3381743652"/>
      <w:bookmarkStart w:id="854" w:name="_Toc311"/>
      <w:bookmarkEnd w:id="853"/>
      <w:r>
        <w:rPr/>
        <w:t>26/5</w:t>
      </w:r>
      <w:r>
        <w:rPr>
          <w:rtl w:val="true"/>
        </w:rPr>
        <w:t xml:space="preserve"> </w:t>
      </w:r>
      <w:r>
        <w:rPr>
          <w:rtl w:val="true"/>
        </w:rPr>
        <w:t>أدَبُ عیدِ الغَدیرِ</w:t>
      </w:r>
      <w:bookmarkEnd w:id="854"/>
    </w:p>
    <w:p>
      <w:pPr>
        <w:pStyle w:val="BookText"/>
        <w:rPr/>
      </w:pPr>
      <w:r>
        <w:rPr>
          <w:rFonts w:eastAsia="Amiri" w:cs="Amiri" w:ascii="Amiri" w:hAnsi="Amiri"/>
          <w:color w:val="111111"/>
          <w:sz w:val="28"/>
          <w:szCs w:val="28"/>
          <w:lang w:bidi="ar-SA"/>
        </w:rPr>
        <w:t>4279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 بإسناده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فی بَعضِ سِنی أمیرِ المُؤمِنینَ علیه السّلام الجُمُعَةُ وَالغَدیرُ،فَصَعِدَ المِنبَرَ عَلی خَمسِ ساعاتٍ مِن نَهارِ ذلِکَ الیَومِ،فَحَمِدَ اللّهَ وأثنی عَلَیهِ حَمداً لَم یُسمَع بِمِثلِهِ،وأثنی عَلَیهِ ثَناءً لَم یَتَوَجَّه إلَیهِ غَیرُهُ،فَکانَ ما حُفِظَ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جَعَلَ الحَمدَ مِن غَیرِ حاجَةٍ مِنهُ إلی حامِدیهِ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أسعَفَ أخاهُ مُبتَدِئاً وبَرَّهُ راغِباً فَلَهُ کَأَجرِ مَن صامَ هذَا الیَومَ وقامَ لَیلَتَهُ،ومَن فَطَّرَ مُؤمِناً فی لَیلَتِهِ فَکَأَنَّما فَطَّرَ فِئاماً </w:t>
      </w:r>
      <w:r>
        <w:rPr>
          <w:rStyle w:val="FootnoteAnchor"/>
          <w:rtl w:val="true"/>
        </w:rPr>
        <w:footnoteReference w:id="8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الفِئامُ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الجماعة الکثیرة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وفِئاماً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یَعُدُّها بِیَدِهِ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ناهِضٌ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ومَا الفِئامُ؟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مِئَةُ ألفِ نَبِیٍّ وصِدّیقٍ وشَهیدٍ،فَکَیفَ بِمَن تَکَفَّلَ عَدَداً مِنَ المُؤمِنینَ وَالمُؤمِناتِ وأنَا ضَمینُهُ عَلَی اللّهِ تَعالَی الأَمانَ مِنَ الکُفرِ وَالفَقرِ،وإن ماتَ فی لَیلَتِهِ أو یَومِهِ أو بَعدَهُ إلی مِثلِهِ مِن غَیرِ ارتِکابِ کَبیرَةٍ فَأَجرُهُ عَلَی اللّهِ تَعالی،ومَنِ استَدانَ </w:t>
      </w:r>
      <w:r>
        <w:rPr>
          <w:rStyle w:val="FootnoteAnchor"/>
          <w:rtl w:val="true"/>
        </w:rPr>
        <w:footnoteReference w:id="871"/>
      </w:r>
      <w:r>
        <w:rPr>
          <w:rFonts w:ascii="Amiri" w:hAnsi="Amiri" w:eastAsia="Amiri" w:cs="Amiri"/>
          <w:color w:val="111111"/>
          <w:sz w:val="28"/>
          <w:sz w:val="28"/>
          <w:szCs w:val="28"/>
          <w:rtl w:val="true"/>
          <w:lang w:bidi="ar-SA"/>
        </w:rPr>
        <w:t>لِإِخوانِهِ وأعانَهُم فَأَنَا الضّامِنُ عَلَی اللّهِ إن بَقّاهُ قَضاهُ وإن قَبَضَهُ حَمَلَهُ عَنهُ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تَلاقَیتُم فَتَصافَحوا بِالتَّسلیمِ وتَهانَوُا النِّعمَةَ فی هذَا الیَومِ،وَلیُبَلِّغِ الحاضِرُ الغائِبَ،وَالشّاهِدُ البائِنَ،وَلیَعُدِ الغَنِیُّ عَلَی الفَقیرِ،وَالقَوِیُّ عَلَی الضَّعیفِ،أمَرَنی رَسولُ اللّهِ صلّی اللّه علیه و آله بِذلِکَ</w:t>
      </w:r>
      <w:r>
        <w:rPr>
          <w:rFonts w:eastAsia="Amiri" w:cs="Amiri" w:ascii="Amiri" w:hAnsi="Amiri"/>
          <w:color w:val="111111"/>
          <w:sz w:val="28"/>
          <w:szCs w:val="28"/>
          <w:rtl w:val="true"/>
          <w:lang w:bidi="ar-SA"/>
        </w:rPr>
        <w:t xml:space="preserve">. </w:t>
      </w:r>
      <w:bookmarkStart w:id="855" w:name="pg14260_143171"/>
    </w:p>
    <w:p>
      <w:pPr>
        <w:pStyle w:val="BookText"/>
        <w:rPr/>
      </w:pPr>
      <w:bookmarkEnd w:id="855"/>
      <w:r>
        <w:rPr>
          <w:rFonts w:ascii="Amiri" w:hAnsi="Amiri" w:eastAsia="Amiri" w:cs="Amiri"/>
          <w:color w:val="111111"/>
          <w:sz w:val="28"/>
          <w:sz w:val="28"/>
          <w:szCs w:val="28"/>
          <w:rtl w:val="true"/>
          <w:lang w:bidi="ar-SA"/>
        </w:rPr>
        <w:t xml:space="preserve">ثُمَّ أخَذَ صَلَّی اللّهُ عَلَیهِ وآلِهِ فی خُطبَةِ الجُمُعَةِ،وجَعَلَ صَلاةَ جُمُعَتِهِ صَلاةَ عیدِهِ، وَانصَرَفَ بِوُلدِهِ وشیعَتِهِ إلی مَنزِلِ أبی مُحَمَّدٍ الحَسَنِ بنِ عَلِیٍّ علیه السّلام بِما أعَدَّ لَهُ مِن طَعامِهِ،وَانصَرَفَ غَنِیُّهُم وفَقیرُهُم بِرِفدِهِ </w:t>
      </w:r>
      <w:r>
        <w:rPr>
          <w:rStyle w:val="FootnoteAnchor"/>
          <w:rtl w:val="true"/>
        </w:rPr>
        <w:footnoteReference w:id="8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العطاء والصلة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عِیالِهِ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56" w:name="__RefHeading___Toc6063160_3381743652"/>
      <w:bookmarkStart w:id="857" w:name="_Toc312"/>
      <w:bookmarkEnd w:id="856"/>
      <w:r>
        <w:rPr/>
        <w:t>27/5</w:t>
      </w:r>
      <w:r>
        <w:rPr>
          <w:rtl w:val="true"/>
        </w:rPr>
        <w:t xml:space="preserve"> </w:t>
      </w:r>
      <w:r>
        <w:rPr>
          <w:rtl w:val="true"/>
        </w:rPr>
        <w:t>أدَبُ الأَکلِ وَالشُّربِ‌</w:t>
      </w:r>
      <w:bookmarkEnd w:id="857"/>
    </w:p>
    <w:p>
      <w:pPr>
        <w:pStyle w:val="BookText"/>
        <w:rPr/>
      </w:pPr>
      <w:r>
        <w:rPr>
          <w:rFonts w:eastAsia="Amiri" w:cs="Amiri" w:ascii="Amiri" w:hAnsi="Amiri"/>
          <w:color w:val="111111"/>
          <w:sz w:val="28"/>
          <w:szCs w:val="28"/>
          <w:lang w:bidi="ar-SA"/>
        </w:rPr>
        <w:t>4280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إذا أکَلَ طَعاماً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بارِک لَنا فیهِ،وَارزُقنا خَیراً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أکَلَ لَبَناً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بارِک لَنا فیهِ،وَارزُقنا مِنهُ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4"/>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کَرِهَ تَجَرُّعَ </w:t>
      </w:r>
      <w:r>
        <w:rPr>
          <w:rStyle w:val="FootnoteAnchor"/>
          <w:rtl w:val="true"/>
        </w:rPr>
        <w:footnoteReference w:id="875"/>
      </w:r>
      <w:r>
        <w:rPr>
          <w:rFonts w:ascii="Amiri" w:hAnsi="Amiri" w:eastAsia="Amiri" w:cs="Amiri"/>
          <w:color w:val="111111"/>
          <w:sz w:val="28"/>
          <w:sz w:val="28"/>
          <w:szCs w:val="28"/>
          <w:rtl w:val="true"/>
          <w:lang w:bidi="ar-SA"/>
        </w:rPr>
        <w:t xml:space="preserve">اللَّبَنِ،وکانَ یَعُبُّهُ </w:t>
      </w:r>
      <w:r>
        <w:rPr>
          <w:rStyle w:val="FootnoteAnchor"/>
          <w:rtl w:val="true"/>
        </w:rPr>
        <w:footnoteReference w:id="876"/>
      </w:r>
      <w:r>
        <w:rPr>
          <w:rFonts w:ascii="Amiri" w:hAnsi="Amiri" w:eastAsia="Amiri" w:cs="Amiri"/>
          <w:color w:val="111111"/>
          <w:sz w:val="28"/>
          <w:sz w:val="28"/>
          <w:szCs w:val="28"/>
          <w:rtl w:val="true"/>
          <w:lang w:bidi="ar-SA"/>
        </w:rPr>
        <w:t>عَبّاً،وقالَ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یَتَجَرَّعُ </w:t>
      </w:r>
      <w:r>
        <w:rPr>
          <w:rStyle w:val="FootnoteAnchor"/>
          <w:rtl w:val="true"/>
        </w:rPr>
        <w:footnoteReference w:id="877"/>
      </w:r>
      <w:r>
        <w:rPr>
          <w:rFonts w:ascii="Amiri" w:hAnsi="Amiri" w:eastAsia="Amiri" w:cs="Amiri"/>
          <w:color w:val="111111"/>
          <w:sz w:val="28"/>
          <w:sz w:val="28"/>
          <w:szCs w:val="28"/>
          <w:rtl w:val="true"/>
          <w:lang w:bidi="ar-SA"/>
        </w:rPr>
        <w:t>أهلُ النّارِ</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قَد أمَرَنا إذا تَخَلَّلنا ألّا نَشرَبَ الماءَ حَتّی نَتَمَضمَضَ ثَلاثاً</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eastAsia="Amiri" w:cs="Amiri" w:ascii="Amiri" w:hAnsi="Amiri"/>
          <w:color w:val="111111"/>
          <w:sz w:val="28"/>
          <w:szCs w:val="28"/>
          <w:lang w:bidi="ar-SA"/>
        </w:rPr>
        <w:t>4283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بشر بن غالب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النَّبِیَّ صلّی اللّه علیه و آله یَشرَبُ وهُوَ قائِمٌ</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eastAsia="Amiri" w:cs="Amiri" w:ascii="Amiri" w:hAnsi="Amiri"/>
          <w:color w:val="111111"/>
          <w:sz w:val="28"/>
          <w:szCs w:val="28"/>
          <w:lang w:bidi="ar-SA"/>
        </w:rPr>
        <w:t>4284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عن بشیر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الحُسَینَ بنَ عَلِیٍّ علیه السّلام وأنَا اسایِرُهُ عَنِ الشُّربِ قائِماً؟ فَلَم یُجِبنی حَتّی إذا نَزَلَ أتی 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فَحَلَبَها،ثُمَّ دَعانی فَشَرِبَ وهُوَ قائِمٌ</w:t>
      </w:r>
      <w:r>
        <w:rPr>
          <w:rFonts w:eastAsia="Amiri" w:cs="Amiri" w:ascii="Amiri" w:hAnsi="Amiri"/>
          <w:color w:val="111111"/>
          <w:sz w:val="28"/>
          <w:szCs w:val="28"/>
          <w:rtl w:val="true"/>
          <w:lang w:bidi="ar-SA"/>
        </w:rPr>
        <w:t xml:space="preserve">. </w:t>
      </w:r>
      <w:r>
        <w:rPr>
          <w:rStyle w:val="FootnoteAnchor"/>
          <w:rtl w:val="true"/>
        </w:rPr>
        <w:footnoteReference w:id="881"/>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عن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الشُّربِ قائِماً،قالَ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بَأسٌ بِذلِکَ،قَد شَرِبَ الحُسَینُ بنُ عَلِیٍّ علیه السّلام وهُوَ قائِمٌ</w:t>
      </w:r>
      <w:r>
        <w:rPr>
          <w:rFonts w:eastAsia="Amiri" w:cs="Amiri" w:ascii="Amiri" w:hAnsi="Amiri"/>
          <w:color w:val="111111"/>
          <w:sz w:val="28"/>
          <w:szCs w:val="28"/>
          <w:rtl w:val="true"/>
          <w:lang w:bidi="ar-SA"/>
        </w:rPr>
        <w:t xml:space="preserve">. </w:t>
      </w:r>
      <w:r>
        <w:rPr>
          <w:rStyle w:val="FootnoteAnchor"/>
          <w:rtl w:val="true"/>
        </w:rPr>
        <w:footnoteReference w:id="882"/>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8" w:name="pg14260_143174"/>
      <w:bookmarkStart w:id="859" w:name="pg14260_143174"/>
      <w:bookmarkEnd w:id="859"/>
    </w:p>
    <w:p>
      <w:pPr>
        <w:pStyle w:val="Heading4"/>
        <w:numPr>
          <w:ilvl w:val="3"/>
          <w:numId w:val="1"/>
        </w:numPr>
        <w:rPr/>
      </w:pPr>
      <w:bookmarkStart w:id="860" w:name="pg14260_143174"/>
      <w:bookmarkStart w:id="861" w:name="__RefHeading___Toc6063162_3381743652"/>
      <w:bookmarkStart w:id="862" w:name="_Toc313"/>
      <w:bookmarkEnd w:id="860"/>
      <w:bookmarkEnd w:id="861"/>
      <w:r>
        <w:rPr>
          <w:rtl w:val="true"/>
        </w:rPr>
        <w:t>الفَصلُ السّادِسُ</w:t>
      </w:r>
      <w:r>
        <w:rPr>
          <w:rtl w:val="true"/>
        </w:rPr>
        <w:t>:</w:t>
      </w:r>
      <w:r>
        <w:rPr>
          <w:rtl w:val="true"/>
        </w:rPr>
        <w:t>السّلام وآدابه</w:t>
      </w:r>
      <w:bookmarkEnd w:id="862"/>
    </w:p>
    <w:p>
      <w:pPr>
        <w:pStyle w:val="Heading5"/>
        <w:numPr>
          <w:ilvl w:val="4"/>
          <w:numId w:val="1"/>
        </w:numPr>
        <w:rPr/>
      </w:pPr>
      <w:bookmarkStart w:id="863" w:name="__RefHeading___Toc6063164_3381743652"/>
      <w:bookmarkStart w:id="864" w:name="_Toc314"/>
      <w:bookmarkEnd w:id="863"/>
      <w:r>
        <w:rPr/>
        <w:t>1/6</w:t>
      </w:r>
      <w:r>
        <w:rPr>
          <w:rtl w:val="true"/>
        </w:rPr>
        <w:t xml:space="preserve"> </w:t>
      </w:r>
      <w:r>
        <w:rPr>
          <w:rtl w:val="true"/>
        </w:rPr>
        <w:t>البَدأُ بِالسَّلامِ‌</w:t>
      </w:r>
      <w:bookmarkEnd w:id="864"/>
    </w:p>
    <w:p>
      <w:pPr>
        <w:pStyle w:val="BookText"/>
        <w:rPr/>
      </w:pPr>
      <w:r>
        <w:rPr>
          <w:rFonts w:eastAsia="Amiri" w:cs="Amiri" w:ascii="Amiri" w:hAnsi="Amiri"/>
          <w:color w:val="111111"/>
          <w:sz w:val="28"/>
          <w:szCs w:val="28"/>
          <w:lang w:bidi="ar-SA"/>
        </w:rPr>
        <w:t>4286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لِلسَّلامِ سَبعونَ حَسَنَةً؛تِسعٌ وسِتّونَ لِلمُبتَدِئِ وواحِدَةٌ لِلرّادِّ</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865" w:name="__RefHeading___Toc6063166_3381743652"/>
      <w:bookmarkStart w:id="866" w:name="_Toc315"/>
      <w:bookmarkEnd w:id="865"/>
      <w:r>
        <w:rPr/>
        <w:t>2/6</w:t>
      </w:r>
      <w:r>
        <w:rPr>
          <w:rtl w:val="true"/>
        </w:rPr>
        <w:t xml:space="preserve"> </w:t>
      </w:r>
      <w:r>
        <w:rPr>
          <w:rtl w:val="true"/>
        </w:rPr>
        <w:t>السَّلامُ قَبلَ الکَلامِ‌</w:t>
      </w:r>
      <w:bookmarkEnd w:id="866"/>
    </w:p>
    <w:p>
      <w:pPr>
        <w:pStyle w:val="BookText"/>
        <w:rPr/>
      </w:pPr>
      <w:r>
        <w:rPr>
          <w:rFonts w:eastAsia="Amiri" w:cs="Amiri" w:ascii="Amiri" w:hAnsi="Amiri"/>
          <w:color w:val="111111"/>
          <w:sz w:val="28"/>
          <w:szCs w:val="28"/>
          <w:lang w:bidi="ar-SA"/>
        </w:rPr>
        <w:t>4287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أنتَ عافاکَ اللّهُ؟فَقالَ علیه السّلام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قَبلَ الکَلامِ عافاکَ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تَأذَنوا لِأَحدٍ حَتّی یُسَلِّمَ</w:t>
      </w:r>
      <w:r>
        <w:rPr>
          <w:rFonts w:eastAsia="Amiri" w:cs="Amiri" w:ascii="Amiri" w:hAnsi="Amiri"/>
          <w:color w:val="111111"/>
          <w:sz w:val="28"/>
          <w:szCs w:val="28"/>
          <w:rtl w:val="true"/>
          <w:lang w:bidi="ar-SA"/>
        </w:rPr>
        <w:t xml:space="preserve">. </w:t>
      </w:r>
      <w:r>
        <w:rPr>
          <w:rStyle w:val="FootnoteAnchor"/>
          <w:rtl w:val="true"/>
        </w:rPr>
        <w:footnoteReference w:id="884"/>
      </w:r>
    </w:p>
    <w:p>
      <w:pPr>
        <w:pStyle w:val="Heading5"/>
        <w:numPr>
          <w:ilvl w:val="4"/>
          <w:numId w:val="1"/>
        </w:numPr>
        <w:rPr/>
      </w:pPr>
      <w:bookmarkStart w:id="867" w:name="__RefHeading___Toc6063168_3381743652"/>
      <w:bookmarkStart w:id="868" w:name="_Toc316"/>
      <w:bookmarkEnd w:id="867"/>
      <w:r>
        <w:rPr/>
        <w:t>3/6</w:t>
      </w:r>
      <w:r>
        <w:rPr>
          <w:rtl w:val="true"/>
        </w:rPr>
        <w:t xml:space="preserve"> </w:t>
      </w:r>
      <w:r>
        <w:rPr>
          <w:rtl w:val="true"/>
        </w:rPr>
        <w:t>السَّلامُ عَلَی المُذنِبِ‌</w:t>
      </w:r>
      <w:bookmarkEnd w:id="86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الجعفریّات بإسناده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الکَوّاءِ سَأَلَ عَلِیَّ بنَ أبی طالِبٍ علیه السّلام، </w:t>
      </w:r>
      <w:bookmarkStart w:id="869" w:name="pg14260_143175"/>
    </w:p>
    <w:p>
      <w:pPr>
        <w:pStyle w:val="BookText"/>
        <w:rPr/>
      </w:pPr>
      <w:bookmarkEnd w:id="869"/>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عَلی مُذنِبِ هذِهِ الاُمَّةِ؟</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یَراهُ اللّهُ عز و جل لِلتَّوحیدِ أهلاً،ولا نَراهُ لِلسَّلامِ عَلَیهِ أهلاً </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الکاظم عن آبائه علیهم السّلام</w:t>
      </w:r>
      <w:r>
        <w:rPr>
          <w:rFonts w:eastAsia="IRNazanin" w:cs="IRNazanin"/>
          <w:color w:val="111111"/>
          <w:sz w:val="28"/>
          <w:szCs w:val="28"/>
          <w:rtl w:val="true"/>
          <w:lang w:bidi="fa-IR"/>
        </w:rPr>
        <w:t>.</w:t>
      </w:r>
    </w:p>
    <w:p>
      <w:pPr>
        <w:pStyle w:val="Heading5"/>
        <w:numPr>
          <w:ilvl w:val="4"/>
          <w:numId w:val="1"/>
        </w:numPr>
        <w:rPr/>
      </w:pPr>
      <w:bookmarkStart w:id="870" w:name="__RefHeading___Toc6063170_3381743652"/>
      <w:bookmarkStart w:id="871" w:name="_Toc317"/>
      <w:bookmarkEnd w:id="870"/>
      <w:r>
        <w:rPr/>
        <w:t>4/6</w:t>
      </w:r>
      <w:r>
        <w:rPr>
          <w:rtl w:val="true"/>
        </w:rPr>
        <w:t xml:space="preserve"> </w:t>
      </w:r>
      <w:r>
        <w:rPr>
          <w:rtl w:val="true"/>
        </w:rPr>
        <w:t>إبلاغُ السَّلامِ‌</w:t>
      </w:r>
      <w:bookmarkEnd w:id="871"/>
    </w:p>
    <w:p>
      <w:pPr>
        <w:pStyle w:val="BookText"/>
        <w:rPr/>
      </w:pPr>
      <w:r>
        <w:rPr>
          <w:rFonts w:eastAsia="Amiri" w:cs="Amiri" w:ascii="Amiri" w:hAnsi="Amiri"/>
          <w:color w:val="111111"/>
          <w:sz w:val="28"/>
          <w:szCs w:val="28"/>
          <w:lang w:bidi="ar-SA"/>
        </w:rPr>
        <w:t>4289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دمشق عن عبد الرحمن بن کثیر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أجلَسَنی جَدِّیَ الحُسَینُ بنُ عَلِیٍّ علیه السّلام فی حِجرِهِ،وقالَ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 یُقرِئُکَ السَّلامَ</w:t>
      </w:r>
      <w:r>
        <w:rPr>
          <w:rFonts w:eastAsia="Amiri" w:cs="Amiri" w:ascii="Amiri" w:hAnsi="Amiri"/>
          <w:color w:val="111111"/>
          <w:sz w:val="28"/>
          <w:szCs w:val="28"/>
          <w:rtl w:val="true"/>
          <w:lang w:bidi="ar-SA"/>
        </w:rPr>
        <w:t xml:space="preserve">. </w:t>
      </w:r>
      <w:r>
        <w:rPr>
          <w:rStyle w:val="FootnoteAnchor"/>
          <w:rtl w:val="true"/>
        </w:rPr>
        <w:footnoteReference w:id="886"/>
      </w:r>
    </w:p>
    <w:p>
      <w:pPr>
        <w:pStyle w:val="Heading5"/>
        <w:numPr>
          <w:ilvl w:val="4"/>
          <w:numId w:val="1"/>
        </w:numPr>
        <w:rPr/>
      </w:pPr>
      <w:bookmarkStart w:id="872" w:name="__RefHeading___Toc6063172_3381743652"/>
      <w:bookmarkStart w:id="873" w:name="_Toc318"/>
      <w:bookmarkEnd w:id="872"/>
      <w:r>
        <w:rPr/>
        <w:t>5/6</w:t>
      </w:r>
      <w:r>
        <w:rPr>
          <w:rtl w:val="true"/>
        </w:rPr>
        <w:t xml:space="preserve"> </w:t>
      </w:r>
      <w:r>
        <w:rPr>
          <w:rtl w:val="true"/>
        </w:rPr>
        <w:t>البُخلُ بِالسَّلامِ‌</w:t>
      </w:r>
      <w:bookmarkEnd w:id="873"/>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البَخیلُ مَن بَخِلَ بِالسَّلامِ</w:t>
      </w:r>
      <w:r>
        <w:rPr>
          <w:rFonts w:eastAsia="Amiri" w:cs="Amiri" w:ascii="Amiri" w:hAnsi="Amiri"/>
          <w:color w:val="111111"/>
          <w:sz w:val="28"/>
          <w:szCs w:val="28"/>
          <w:rtl w:val="true"/>
          <w:lang w:bidi="ar-SA"/>
        </w:rPr>
        <w:t xml:space="preserve">. </w:t>
      </w:r>
      <w:r>
        <w:rPr>
          <w:rStyle w:val="FootnoteAnchor"/>
          <w:rtl w:val="true"/>
        </w:rPr>
        <w:footnoteReference w:id="887"/>
      </w:r>
      <w:bookmarkStart w:id="874" w:name="pg14260_143176"/>
    </w:p>
    <w:p>
      <w:pPr>
        <w:pStyle w:val="Heading4"/>
        <w:numPr>
          <w:ilvl w:val="3"/>
          <w:numId w:val="1"/>
        </w:numPr>
        <w:rPr/>
      </w:pPr>
      <w:bookmarkStart w:id="875" w:name="__RefHeading___Toc6063174_3381743652"/>
      <w:bookmarkStart w:id="876" w:name="_Toc319"/>
      <w:bookmarkEnd w:id="874"/>
      <w:bookmarkEnd w:id="875"/>
      <w:r>
        <w:rPr>
          <w:rtl w:val="true"/>
        </w:rPr>
        <w:t>الفَصلُ السّابِعُ</w:t>
      </w:r>
      <w:r>
        <w:rPr>
          <w:rtl w:val="true"/>
        </w:rPr>
        <w:t>:</w:t>
      </w:r>
      <w:r>
        <w:rPr>
          <w:rtl w:val="true"/>
        </w:rPr>
        <w:t>مساوئ الأخلاق</w:t>
      </w:r>
      <w:bookmarkEnd w:id="876"/>
    </w:p>
    <w:p>
      <w:pPr>
        <w:pStyle w:val="Heading5"/>
        <w:numPr>
          <w:ilvl w:val="4"/>
          <w:numId w:val="1"/>
        </w:numPr>
        <w:rPr/>
      </w:pPr>
      <w:bookmarkStart w:id="877" w:name="__RefHeading___Toc6063176_3381743652"/>
      <w:bookmarkStart w:id="878" w:name="_Toc320"/>
      <w:bookmarkEnd w:id="877"/>
      <w:r>
        <w:rPr/>
        <w:t>1/7</w:t>
      </w:r>
      <w:r>
        <w:rPr>
          <w:rtl w:val="true"/>
        </w:rPr>
        <w:t xml:space="preserve"> </w:t>
      </w:r>
      <w:r>
        <w:rPr>
          <w:rtl w:val="true"/>
        </w:rPr>
        <w:t>الکِبرُ</w:t>
      </w:r>
      <w:bookmarkEnd w:id="878"/>
    </w:p>
    <w:p>
      <w:pPr>
        <w:pStyle w:val="BookText"/>
        <w:rPr/>
      </w:pPr>
      <w:r>
        <w:rPr>
          <w:rFonts w:eastAsia="Amiri" w:cs="Amiri" w:ascii="Amiri" w:hAnsi="Amiri"/>
          <w:color w:val="111111"/>
          <w:sz w:val="28"/>
          <w:szCs w:val="28"/>
          <w:lang w:bidi="ar-SA"/>
        </w:rPr>
        <w:t>4291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الدرّ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الاِستِکبارُ صَلَفٌ </w:t>
      </w:r>
      <w:r>
        <w:rPr>
          <w:rStyle w:val="FootnoteAnchor"/>
          <w:rtl w:val="true"/>
        </w:rPr>
        <w:footnoteReference w:id="8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الاِدِّعاءُ فوق القدْرِ تکبّراً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فاطمة بنت الحسین عن أبیها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عَمرٍو جاءَ إلَی النَّبِیِّ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اللّهِ،أمِنَ الکِبرِ أن ألبَسَ الحُلَّةَ الحَسَنَةَ؟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الکِبرِ أن أرکَبَ النّاقَةَ النَّجیبَةَ؟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الکِبرِ أن أصنَعَ طَعاماً،فَأَدعُوَ قَوماً یَأکُلونَ عِندی ویَمشونَ خَلفَ عَقِبی؟</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bookmarkStart w:id="879" w:name="pg14260_143177"/>
    </w:p>
    <w:p>
      <w:pPr>
        <w:pStyle w:val="BookText"/>
        <w:rPr/>
      </w:pPr>
      <w:bookmarkEnd w:id="87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الکِبرُ؟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تَسفَهَ </w:t>
      </w:r>
      <w:r>
        <w:rPr>
          <w:rStyle w:val="FootnoteAnchor"/>
          <w:rtl w:val="true"/>
        </w:rPr>
        <w:footnoteReference w:id="8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الحَقَّ،وتَغمَصَ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80" w:name="__RefHeading___Toc6063178_3381743652"/>
      <w:bookmarkStart w:id="881" w:name="_Toc321"/>
      <w:bookmarkEnd w:id="880"/>
      <w:r>
        <w:rPr/>
        <w:t>2/7</w:t>
      </w:r>
      <w:r>
        <w:rPr>
          <w:rtl w:val="true"/>
        </w:rPr>
        <w:t xml:space="preserve"> </w:t>
      </w:r>
      <w:r>
        <w:rPr>
          <w:rtl w:val="true"/>
        </w:rPr>
        <w:t>الکَذِبُ‌</w:t>
      </w:r>
      <w:bookmarkEnd w:id="881"/>
    </w:p>
    <w:p>
      <w:pPr>
        <w:pStyle w:val="BookText"/>
        <w:rPr/>
      </w:pPr>
      <w:r>
        <w:rPr>
          <w:rFonts w:eastAsia="Amiri" w:cs="Amiri" w:ascii="Amiri" w:hAnsi="Amiri"/>
          <w:color w:val="111111"/>
          <w:sz w:val="28"/>
          <w:szCs w:val="28"/>
          <w:lang w:bidi="ar-SA"/>
        </w:rPr>
        <w:t>4293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الیعقوبی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 عَجزٌ</w:t>
      </w:r>
      <w:r>
        <w:rPr>
          <w:rFonts w:eastAsia="Amiri" w:cs="Amiri" w:ascii="Amiri" w:hAnsi="Amiri"/>
          <w:color w:val="111111"/>
          <w:sz w:val="28"/>
          <w:szCs w:val="28"/>
          <w:rtl w:val="true"/>
          <w:lang w:bidi="ar-SA"/>
        </w:rPr>
        <w:t xml:space="preserve">. </w:t>
      </w:r>
      <w:r>
        <w:rPr>
          <w:rStyle w:val="FootnoteAnchor"/>
          <w:rtl w:val="true"/>
        </w:rPr>
        <w:footnoteReference w:id="890"/>
      </w:r>
    </w:p>
    <w:p>
      <w:pPr>
        <w:pStyle w:val="Heading5"/>
        <w:numPr>
          <w:ilvl w:val="4"/>
          <w:numId w:val="1"/>
        </w:numPr>
        <w:rPr/>
      </w:pPr>
      <w:bookmarkStart w:id="882" w:name="__RefHeading___Toc6063180_3381743652"/>
      <w:bookmarkStart w:id="883" w:name="_Toc322"/>
      <w:bookmarkEnd w:id="882"/>
      <w:r>
        <w:rPr/>
        <w:t>3/7</w:t>
      </w:r>
      <w:r>
        <w:rPr>
          <w:rtl w:val="true"/>
        </w:rPr>
        <w:t xml:space="preserve"> </w:t>
      </w:r>
      <w:r>
        <w:rPr>
          <w:rtl w:val="true"/>
        </w:rPr>
        <w:t>الغَیبَةُ‌</w:t>
      </w:r>
      <w:bookmarkEnd w:id="883"/>
    </w:p>
    <w:p>
      <w:pPr>
        <w:pStyle w:val="BookText"/>
        <w:rPr/>
      </w:pPr>
      <w:r>
        <w:rPr>
          <w:rFonts w:eastAsia="Amiri" w:cs="Amiri" w:ascii="Amiri" w:hAnsi="Amiri"/>
          <w:color w:val="111111"/>
          <w:sz w:val="28"/>
          <w:szCs w:val="28"/>
          <w:lang w:bidi="ar-SA"/>
        </w:rPr>
        <w:t>4294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 اغتابَ عِندَهُ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 عَنِ الغیبَةِ؛ فَإِنَّها إدامُ </w:t>
      </w:r>
      <w:r>
        <w:rPr>
          <w:rStyle w:val="FootnoteAnchor"/>
          <w:rtl w:val="true"/>
        </w:rPr>
        <w:footnoteReference w:id="891"/>
      </w:r>
      <w:r>
        <w:rPr>
          <w:rFonts w:ascii="Amiri" w:hAnsi="Amiri" w:eastAsia="Amiri" w:cs="Amiri"/>
          <w:color w:val="111111"/>
          <w:sz w:val="28"/>
          <w:sz w:val="28"/>
          <w:szCs w:val="28"/>
          <w:rtl w:val="true"/>
          <w:lang w:bidi="ar-SA"/>
        </w:rPr>
        <w:t>کِلابِ النّارِ</w:t>
      </w:r>
      <w:r>
        <w:rPr>
          <w:rFonts w:eastAsia="Amiri" w:cs="Amiri" w:ascii="Amiri" w:hAnsi="Amiri"/>
          <w:color w:val="111111"/>
          <w:sz w:val="28"/>
          <w:szCs w:val="28"/>
          <w:rtl w:val="true"/>
          <w:lang w:bidi="ar-SA"/>
        </w:rPr>
        <w:t xml:space="preserve">. </w:t>
      </w:r>
      <w:r>
        <w:rPr>
          <w:rStyle w:val="FootnoteAnchor"/>
          <w:rtl w:val="true"/>
        </w:rPr>
        <w:footnoteReference w:id="892"/>
      </w:r>
    </w:p>
    <w:p>
      <w:pPr>
        <w:pStyle w:val="Heading5"/>
        <w:numPr>
          <w:ilvl w:val="4"/>
          <w:numId w:val="1"/>
        </w:numPr>
        <w:rPr/>
      </w:pPr>
      <w:bookmarkStart w:id="884" w:name="__RefHeading___Toc6063182_3381743652"/>
      <w:bookmarkStart w:id="885" w:name="_Toc323"/>
      <w:bookmarkEnd w:id="884"/>
      <w:r>
        <w:rPr/>
        <w:t>4/7</w:t>
      </w:r>
      <w:r>
        <w:rPr>
          <w:rtl w:val="true"/>
        </w:rPr>
        <w:t xml:space="preserve"> </w:t>
      </w:r>
      <w:r>
        <w:rPr>
          <w:rtl w:val="true"/>
        </w:rPr>
        <w:t>البُخلُ‌</w:t>
      </w:r>
      <w:bookmarkEnd w:id="88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الیعقوبی عن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الشُحُّ </w:t>
      </w:r>
      <w:r>
        <w:rPr>
          <w:rStyle w:val="FootnoteAnchor"/>
          <w:rtl w:val="true"/>
        </w:rPr>
        <w:footnoteReference w:id="893"/>
      </w:r>
      <w:r>
        <w:rPr>
          <w:rFonts w:ascii="Amiri" w:hAnsi="Amiri" w:eastAsia="Amiri" w:cs="Amiri"/>
          <w:color w:val="111111"/>
          <w:sz w:val="28"/>
          <w:sz w:val="28"/>
          <w:szCs w:val="28"/>
          <w:rtl w:val="true"/>
          <w:lang w:bidi="ar-SA"/>
        </w:rPr>
        <w:t>فَقرٌ</w:t>
      </w:r>
      <w:r>
        <w:rPr>
          <w:rFonts w:eastAsia="Amiri" w:cs="Amiri" w:ascii="Amiri" w:hAnsi="Amiri"/>
          <w:color w:val="111111"/>
          <w:sz w:val="28"/>
          <w:szCs w:val="28"/>
          <w:rtl w:val="true"/>
          <w:lang w:bidi="ar-SA"/>
        </w:rPr>
        <w:t xml:space="preserve">. </w:t>
      </w:r>
      <w:r>
        <w:rPr>
          <w:rStyle w:val="FootnoteAnchor"/>
          <w:rtl w:val="true"/>
        </w:rPr>
        <w:footnoteReference w:id="894"/>
      </w:r>
      <w:bookmarkStart w:id="886" w:name="pg14260_143178"/>
    </w:p>
    <w:p>
      <w:pPr>
        <w:pStyle w:val="BookText"/>
        <w:rPr/>
      </w:pPr>
      <w:bookmarkEnd w:id="886"/>
      <w:r>
        <w:rPr>
          <w:rFonts w:eastAsia="Amiri" w:cs="Amiri" w:ascii="Amiri" w:hAnsi="Amiri"/>
          <w:color w:val="111111"/>
          <w:sz w:val="28"/>
          <w:szCs w:val="28"/>
          <w:lang w:bidi="ar-SA"/>
        </w:rPr>
        <w:t>4296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والمثالب للخوارزمی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مَحَبَّةٌ،وَالبُخلُ مَبغَضَةٌ، وَالجَنَّةُ مُحَرَّمَةٌ عَلَی البَخیلِ</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والمثالب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 بإسناده عن الحسین علیه السّلام عن امّه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أبی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وَالبُخلَ؛فَإِنَّهُ عاهَةٌ لا تَکونُ فی کَریمٍ،إیّاکِ وَالبُخلَ؛فَإِنَّهُ شَجَرَةٌ فِی النّارِ وأغصانُها فِی الدُّنیا،فَمَن تَعَلَّقَ بِغُصنٍ مِن أغصانِها أدخَلَهُ النّارَ،وَالسَّخاءُ شَجَرَةٌ فِی الجَنَّةِ وأغصانُها فِی الدُّنیا،فَمَن تَعَلَّقَ بِغُصنٍ مِن أغصانِها أدخَلَهُ الجَنَّةَ</w:t>
      </w:r>
      <w:r>
        <w:rPr>
          <w:rFonts w:eastAsia="Amiri" w:cs="Amiri" w:ascii="Amiri" w:hAnsi="Amiri"/>
          <w:color w:val="111111"/>
          <w:sz w:val="28"/>
          <w:szCs w:val="28"/>
          <w:rtl w:val="true"/>
          <w:lang w:bidi="ar-SA"/>
        </w:rPr>
        <w:t xml:space="preserve">. </w:t>
      </w:r>
      <w:r>
        <w:rPr>
          <w:rStyle w:val="FootnoteAnchor"/>
          <w:rtl w:val="true"/>
        </w:rPr>
        <w:footnoteReference w:id="896"/>
      </w:r>
    </w:p>
    <w:p>
      <w:pPr>
        <w:pStyle w:val="Heading5"/>
        <w:numPr>
          <w:ilvl w:val="4"/>
          <w:numId w:val="1"/>
        </w:numPr>
        <w:rPr/>
      </w:pPr>
      <w:bookmarkStart w:id="887" w:name="__RefHeading___Toc6063184_3381743652"/>
      <w:bookmarkStart w:id="888" w:name="_Toc324"/>
      <w:bookmarkEnd w:id="887"/>
      <w:r>
        <w:rPr/>
        <w:t>5/7</w:t>
      </w:r>
      <w:r>
        <w:rPr>
          <w:rtl w:val="true"/>
        </w:rPr>
        <w:t xml:space="preserve"> </w:t>
      </w:r>
      <w:r>
        <w:rPr>
          <w:rtl w:val="true"/>
        </w:rPr>
        <w:t>النَّذالَةُ‌</w:t>
      </w:r>
      <w:bookmarkEnd w:id="888"/>
    </w:p>
    <w:p>
      <w:pPr>
        <w:pStyle w:val="BookText"/>
        <w:rPr/>
      </w:pPr>
      <w:r>
        <w:rPr>
          <w:rFonts w:eastAsia="Amiri" w:cs="Amiri" w:ascii="Amiri" w:hAnsi="Amiri"/>
          <w:color w:val="111111"/>
          <w:sz w:val="28"/>
          <w:szCs w:val="28"/>
          <w:lang w:bidi="ar-SA"/>
        </w:rPr>
        <w:t>4298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علیه السّلام </w:t>
      </w:r>
      <w:r>
        <w:rPr>
          <w:rStyle w:val="FootnoteAnchor"/>
          <w:rtl w:val="true"/>
        </w:rPr>
        <w:footnoteReference w:id="897"/>
      </w:r>
      <w:r>
        <w:rPr>
          <w:rFonts w:ascii="Amiri" w:hAnsi="Amiri" w:eastAsia="Amiri" w:cs="Amiri"/>
          <w:color w:val="111111"/>
          <w:sz w:val="28"/>
          <w:sz w:val="28"/>
          <w:szCs w:val="28"/>
          <w:rtl w:val="true"/>
          <w:lang w:bidi="ar-SA"/>
        </w:rPr>
        <w:t>عَنِ النَّذالَةِ،فَقالَ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الجُرأَةُ عَلَی الصَّدیقِ، وَالنُّکولُ </w:t>
      </w:r>
      <w:r>
        <w:rPr>
          <w:rStyle w:val="FootnoteAnchor"/>
          <w:rtl w:val="true"/>
        </w:rPr>
        <w:footnoteReference w:id="898"/>
      </w:r>
      <w:r>
        <w:rPr>
          <w:rFonts w:ascii="Amiri" w:hAnsi="Amiri" w:eastAsia="Amiri" w:cs="Amiri"/>
          <w:color w:val="111111"/>
          <w:sz w:val="28"/>
          <w:sz w:val="28"/>
          <w:szCs w:val="28"/>
          <w:rtl w:val="true"/>
          <w:lang w:bidi="ar-SA"/>
        </w:rPr>
        <w:t>عَنِ العَدُوِّ</w:t>
      </w:r>
      <w:r>
        <w:rPr>
          <w:rFonts w:eastAsia="Amiri" w:cs="Amiri" w:ascii="Amiri" w:hAnsi="Amiri"/>
          <w:color w:val="111111"/>
          <w:sz w:val="28"/>
          <w:szCs w:val="28"/>
          <w:rtl w:val="true"/>
          <w:lang w:bidi="ar-SA"/>
        </w:rPr>
        <w:t xml:space="preserve">. </w:t>
      </w:r>
      <w:r>
        <w:rPr>
          <w:rStyle w:val="FootnoteAnchor"/>
          <w:rtl w:val="true"/>
        </w:rPr>
        <w:footnoteReference w:id="899"/>
      </w:r>
    </w:p>
    <w:p>
      <w:pPr>
        <w:pStyle w:val="Heading5"/>
        <w:numPr>
          <w:ilvl w:val="4"/>
          <w:numId w:val="1"/>
        </w:numPr>
        <w:rPr/>
      </w:pPr>
      <w:bookmarkStart w:id="889" w:name="__RefHeading___Toc6063186_3381743652"/>
      <w:bookmarkStart w:id="890" w:name="_Toc325"/>
      <w:bookmarkEnd w:id="889"/>
      <w:r>
        <w:rPr/>
        <w:t>6/7</w:t>
      </w:r>
      <w:r>
        <w:rPr>
          <w:rtl w:val="true"/>
        </w:rPr>
        <w:t xml:space="preserve"> </w:t>
      </w:r>
      <w:r>
        <w:rPr>
          <w:rtl w:val="true"/>
        </w:rPr>
        <w:t>العَجَلَةُ‌</w:t>
      </w:r>
      <w:bookmarkEnd w:id="89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الدرّ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العَجَلَةُ سَفَهٌ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1"/>
      </w:r>
      <w:bookmarkStart w:id="891" w:name="pg14260_143179"/>
    </w:p>
    <w:p>
      <w:pPr>
        <w:pStyle w:val="Heading5"/>
        <w:numPr>
          <w:ilvl w:val="4"/>
          <w:numId w:val="1"/>
        </w:numPr>
        <w:rPr/>
      </w:pPr>
      <w:bookmarkStart w:id="892" w:name="__RefHeading___Toc6063188_3381743652"/>
      <w:bookmarkStart w:id="893" w:name="_Toc326"/>
      <w:bookmarkEnd w:id="891"/>
      <w:bookmarkEnd w:id="892"/>
      <w:r>
        <w:rPr/>
        <w:t>7/7</w:t>
      </w:r>
      <w:r>
        <w:rPr>
          <w:rtl w:val="true"/>
        </w:rPr>
        <w:t xml:space="preserve"> </w:t>
      </w:r>
      <w:r>
        <w:rPr>
          <w:rtl w:val="true"/>
        </w:rPr>
        <w:t>السَّفَهُ‌</w:t>
      </w:r>
      <w:bookmarkEnd w:id="893"/>
    </w:p>
    <w:p>
      <w:pPr>
        <w:pStyle w:val="BookText"/>
        <w:rPr/>
      </w:pPr>
      <w:r>
        <w:rPr>
          <w:rFonts w:eastAsia="Amiri" w:cs="Amiri" w:ascii="Amiri" w:hAnsi="Amiri"/>
          <w:color w:val="111111"/>
          <w:sz w:val="28"/>
          <w:szCs w:val="28"/>
          <w:lang w:bidi="ar-SA"/>
        </w:rPr>
        <w:t>4300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الدرّ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السَّفَهُ </w:t>
      </w:r>
      <w:r>
        <w:rPr>
          <w:rStyle w:val="FootnoteAnchor"/>
          <w:rtl w:val="true"/>
        </w:rPr>
        <w:footnoteReference w:id="902"/>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 xml:space="preserve">. </w:t>
      </w:r>
      <w:r>
        <w:rPr>
          <w:rStyle w:val="FootnoteAnchor"/>
          <w:rtl w:val="true"/>
        </w:rPr>
        <w:footnoteReference w:id="903"/>
      </w:r>
    </w:p>
    <w:p>
      <w:pPr>
        <w:pStyle w:val="Heading5"/>
        <w:numPr>
          <w:ilvl w:val="4"/>
          <w:numId w:val="1"/>
        </w:numPr>
        <w:rPr/>
      </w:pPr>
      <w:bookmarkStart w:id="894" w:name="__RefHeading___Toc6063190_3381743652"/>
      <w:bookmarkStart w:id="895" w:name="_Toc327"/>
      <w:bookmarkEnd w:id="894"/>
      <w:r>
        <w:rPr/>
        <w:t>8/7</w:t>
      </w:r>
      <w:r>
        <w:rPr>
          <w:rtl w:val="true"/>
        </w:rPr>
        <w:t xml:space="preserve"> </w:t>
      </w:r>
      <w:r>
        <w:rPr>
          <w:rtl w:val="true"/>
        </w:rPr>
        <w:t>السِّعایَةُ‌</w:t>
      </w:r>
      <w:bookmarkEnd w:id="895"/>
    </w:p>
    <w:p>
      <w:pPr>
        <w:pStyle w:val="BookText"/>
        <w:rPr/>
      </w:pPr>
      <w:r>
        <w:rPr>
          <w:rFonts w:eastAsia="Amiri" w:cs="Amiri" w:ascii="Amiri" w:hAnsi="Amiri"/>
          <w:color w:val="111111"/>
          <w:sz w:val="28"/>
          <w:szCs w:val="28"/>
          <w:lang w:bidi="ar-SA"/>
        </w:rPr>
        <w:t>4301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 بإسناده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الی أمیرِ المُؤمِنینَ علیه السّلام یَسعی بِقَومٍ، فَأَمَرَنی أن دَعَوتُ لَهُ قَنبَراً،فَقالَ لَهُ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إلی هذَا السّاعی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أسمَعتَنا ما کَرِهَ اللّهُ تَعالی،فَانصَرِف فی غَیرِ حِفظِ اللّهِ تَعالی</w:t>
      </w:r>
      <w:r>
        <w:rPr>
          <w:rFonts w:eastAsia="Amiri" w:cs="Amiri" w:ascii="Amiri" w:hAnsi="Amiri"/>
          <w:color w:val="111111"/>
          <w:sz w:val="28"/>
          <w:szCs w:val="28"/>
          <w:rtl w:val="true"/>
          <w:lang w:bidi="ar-SA"/>
        </w:rPr>
        <w:t xml:space="preserve">. </w:t>
      </w:r>
      <w:r>
        <w:rPr>
          <w:rStyle w:val="FootnoteAnchor"/>
          <w:rtl w:val="true"/>
        </w:rPr>
        <w:footnoteReference w:id="904"/>
      </w:r>
    </w:p>
    <w:p>
      <w:pPr>
        <w:pStyle w:val="Heading5"/>
        <w:numPr>
          <w:ilvl w:val="4"/>
          <w:numId w:val="1"/>
        </w:numPr>
        <w:rPr/>
      </w:pPr>
      <w:bookmarkStart w:id="896" w:name="__RefHeading___Toc6063192_3381743652"/>
      <w:bookmarkStart w:id="897" w:name="_Toc328"/>
      <w:bookmarkEnd w:id="896"/>
      <w:r>
        <w:rPr/>
        <w:t>9/7</w:t>
      </w:r>
      <w:r>
        <w:rPr>
          <w:rtl w:val="true"/>
        </w:rPr>
        <w:t xml:space="preserve"> </w:t>
      </w:r>
      <w:r>
        <w:rPr>
          <w:rtl w:val="true"/>
        </w:rPr>
        <w:t>فَقرُ النَّفسِ‌</w:t>
      </w:r>
      <w:bookmarkEnd w:id="897"/>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معانی الأخبار عن شریح بن هانیء عن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سَأَلَهُ أبوهُ عَنِ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الطَّمَعُ، وشِدَّةُ القُنوطِ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6"/>
      </w:r>
      <w:bookmarkStart w:id="898" w:name="pg14260_143180"/>
    </w:p>
    <w:p>
      <w:pPr>
        <w:pStyle w:val="Heading5"/>
        <w:numPr>
          <w:ilvl w:val="4"/>
          <w:numId w:val="1"/>
        </w:numPr>
        <w:rPr/>
      </w:pPr>
      <w:bookmarkStart w:id="899" w:name="__RefHeading___Toc6063194_3381743652"/>
      <w:bookmarkStart w:id="900" w:name="_Toc329"/>
      <w:bookmarkEnd w:id="898"/>
      <w:bookmarkEnd w:id="899"/>
      <w:r>
        <w:rPr/>
        <w:t>10/7</w:t>
      </w:r>
      <w:r>
        <w:rPr>
          <w:rtl w:val="true"/>
        </w:rPr>
        <w:t xml:space="preserve"> </w:t>
      </w:r>
      <w:r>
        <w:rPr>
          <w:rtl w:val="true"/>
        </w:rPr>
        <w:t>خَوفُ الفَقرِ وطَلَبُ الفَخرِ</w:t>
      </w:r>
      <w:bookmarkEnd w:id="900"/>
    </w:p>
    <w:p>
      <w:pPr>
        <w:pStyle w:val="BookText"/>
        <w:rPr/>
      </w:pPr>
      <w:r>
        <w:rPr>
          <w:rFonts w:eastAsia="Amiri" w:cs="Amiri" w:ascii="Amiri" w:hAnsi="Amiri"/>
          <w:color w:val="111111"/>
          <w:sz w:val="28"/>
          <w:szCs w:val="28"/>
          <w:lang w:bidi="ar-SA"/>
        </w:rPr>
        <w:t>4303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أهلَکَ النّاسَ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خَوفُ الفَقرِ،وطَلَبُ الفَخرِ</w:t>
      </w:r>
      <w:r>
        <w:rPr>
          <w:rFonts w:eastAsia="Amiri" w:cs="Amiri" w:ascii="Amiri" w:hAnsi="Amiri"/>
          <w:color w:val="111111"/>
          <w:sz w:val="28"/>
          <w:szCs w:val="28"/>
          <w:rtl w:val="true"/>
          <w:lang w:bidi="ar-SA"/>
        </w:rPr>
        <w:t xml:space="preserve">. </w:t>
      </w:r>
      <w:r>
        <w:rPr>
          <w:rStyle w:val="FootnoteAnchor"/>
          <w:rtl w:val="true"/>
        </w:rPr>
        <w:footnoteReference w:id="907"/>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العبّاس بن إسحاق بن موسی بن جعفر عن آبائه علیهم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1" w:name="pg14260_143182"/>
      <w:bookmarkStart w:id="902" w:name="pg14260_143182"/>
      <w:bookmarkEnd w:id="902"/>
    </w:p>
    <w:p>
      <w:pPr>
        <w:pStyle w:val="Heading4"/>
        <w:numPr>
          <w:ilvl w:val="3"/>
          <w:numId w:val="1"/>
        </w:numPr>
        <w:rPr/>
      </w:pPr>
      <w:bookmarkStart w:id="903" w:name="pg14260_143182"/>
      <w:bookmarkStart w:id="904" w:name="__RefHeading___Toc6063196_3381743652"/>
      <w:bookmarkStart w:id="905" w:name="_Toc330"/>
      <w:bookmarkEnd w:id="903"/>
      <w:bookmarkEnd w:id="904"/>
      <w:r>
        <w:rPr>
          <w:rtl w:val="true"/>
        </w:rPr>
        <w:t>الفَصلُ الثّامِنُ</w:t>
      </w:r>
      <w:r>
        <w:rPr>
          <w:rtl w:val="true"/>
        </w:rPr>
        <w:t>:</w:t>
      </w:r>
      <w:r>
        <w:rPr>
          <w:rtl w:val="true"/>
        </w:rPr>
        <w:t>مساوئ الأعمال</w:t>
      </w:r>
      <w:bookmarkEnd w:id="905"/>
    </w:p>
    <w:p>
      <w:pPr>
        <w:pStyle w:val="Heading5"/>
        <w:numPr>
          <w:ilvl w:val="4"/>
          <w:numId w:val="1"/>
        </w:numPr>
        <w:rPr/>
      </w:pPr>
      <w:bookmarkStart w:id="906" w:name="__RefHeading___Toc6063198_3381743652"/>
      <w:bookmarkStart w:id="907" w:name="_Toc331"/>
      <w:bookmarkEnd w:id="906"/>
      <w:r>
        <w:rPr/>
        <w:t>1/8</w:t>
      </w:r>
      <w:r>
        <w:rPr>
          <w:rtl w:val="true"/>
        </w:rPr>
        <w:t xml:space="preserve"> </w:t>
      </w:r>
      <w:r>
        <w:rPr>
          <w:rtl w:val="true"/>
        </w:rPr>
        <w:t>ظُلمُ الضَّعیفِ‌</w:t>
      </w:r>
      <w:bookmarkEnd w:id="907"/>
    </w:p>
    <w:p>
      <w:pPr>
        <w:pStyle w:val="BookText"/>
        <w:rPr/>
      </w:pPr>
      <w:r>
        <w:rPr>
          <w:rFonts w:eastAsia="Amiri" w:cs="Amiri" w:ascii="Amiri" w:hAnsi="Amiri"/>
          <w:color w:val="111111"/>
          <w:sz w:val="28"/>
          <w:szCs w:val="28"/>
          <w:lang w:bidi="ar-SA"/>
        </w:rPr>
        <w:t>4304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أبی حمزة الثمالی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عَلِیَّ بنَ الحُسَینِ علیه السّلام الوَفاةُ ضَمَّنی إلی صَدرِهِ،ثُمَّ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اوصیکَ بِما أوصانی بِهِ أبی علیه السّلام حینَ حَضَرَتهُ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بُنَیَّ،إیّاکَ وظُلمَ مَن لا یَجِدُ عَلَیکَ ناصِراً إلَّااللّهَ</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908" w:name="__RefHeading___Toc6063200_3381743652"/>
      <w:bookmarkStart w:id="909" w:name="_Toc332"/>
      <w:bookmarkEnd w:id="908"/>
      <w:r>
        <w:rPr/>
        <w:t>2/8</w:t>
      </w:r>
      <w:r>
        <w:rPr>
          <w:rtl w:val="true"/>
        </w:rPr>
        <w:t xml:space="preserve"> </w:t>
      </w:r>
      <w:r>
        <w:rPr>
          <w:rtl w:val="true"/>
        </w:rPr>
        <w:t>الرُّکونُ إلَی الظّالِمِ‌</w:t>
      </w:r>
      <w:bookmarkEnd w:id="90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أوصی إلی أمیرِ المُؤمِنینَ عَلِیِّ بنِ أبی طالِبٍ علیه السّلام وکانَ فیما أوصی بِهِ أن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لا تَرکَن إلی ظالِمٍ وإن </w:t>
      </w:r>
      <w:bookmarkStart w:id="910" w:name="pg14260_143183"/>
    </w:p>
    <w:p>
      <w:pPr>
        <w:pStyle w:val="BookText"/>
        <w:rPr/>
      </w:pPr>
      <w:bookmarkEnd w:id="910"/>
      <w:r>
        <w:rPr>
          <w:rFonts w:ascii="Amiri" w:hAnsi="Amiri" w:eastAsia="Amiri" w:cs="Amiri"/>
          <w:color w:val="111111"/>
          <w:sz w:val="28"/>
          <w:sz w:val="28"/>
          <w:szCs w:val="28"/>
          <w:rtl w:val="true"/>
          <w:lang w:bidi="ar-SA"/>
        </w:rPr>
        <w:t xml:space="preserve">کانَ حَمیماً </w:t>
      </w:r>
      <w:r>
        <w:rPr>
          <w:rStyle w:val="FootnoteAnchor"/>
          <w:rtl w:val="true"/>
        </w:rPr>
        <w:footnoteReference w:id="9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القریب المشفِقُ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مفردات ألفاظ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قَریباً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911" w:name="__RefHeading___Toc6063202_3381743652"/>
      <w:bookmarkStart w:id="912" w:name="_Toc333"/>
      <w:bookmarkEnd w:id="911"/>
      <w:r>
        <w:rPr/>
        <w:t>3/8</w:t>
      </w:r>
      <w:r>
        <w:rPr>
          <w:rtl w:val="true"/>
        </w:rPr>
        <w:t xml:space="preserve"> </w:t>
      </w:r>
      <w:r>
        <w:rPr>
          <w:rtl w:val="true"/>
        </w:rPr>
        <w:t>عُقوقُ الوالِدَینِ‌</w:t>
      </w:r>
      <w:bookmarkEnd w:id="912"/>
    </w:p>
    <w:p>
      <w:pPr>
        <w:pStyle w:val="BookText"/>
        <w:rPr/>
      </w:pPr>
      <w:r>
        <w:rPr>
          <w:rFonts w:eastAsia="Amiri" w:cs="Amiri" w:ascii="Amiri" w:hAnsi="Amiri"/>
          <w:color w:val="111111"/>
          <w:sz w:val="28"/>
          <w:szCs w:val="28"/>
          <w:lang w:bidi="ar-SA"/>
        </w:rPr>
        <w:t>4306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 عن الحسین بن علیّ 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اللّهُ عز و جل شَیئاً مِنَ العُقوقِ أدنی مِن افٍّ لَحَرَّمَهُ،فَلیَعمَلِ العاقُّ ما شاءَ فَلَن یَدخُلَ الجَنَّةَ،وَلیَعمَلِ البارُّ ما شاءَ أن یَعمَلَ فَلَن یَدخُلَ النّارَ</w:t>
      </w:r>
      <w:r>
        <w:rPr>
          <w:rFonts w:eastAsia="Amiri" w:cs="Amiri" w:ascii="Amiri" w:hAnsi="Amiri"/>
          <w:color w:val="111111"/>
          <w:sz w:val="28"/>
          <w:szCs w:val="28"/>
          <w:rtl w:val="true"/>
          <w:lang w:bidi="ar-SA"/>
        </w:rPr>
        <w:t xml:space="preserve">. </w:t>
      </w:r>
      <w:r>
        <w:rPr>
          <w:rStyle w:val="FootnoteAnchor"/>
          <w:rtl w:val="true"/>
        </w:rPr>
        <w:footnoteReference w:id="910"/>
      </w:r>
    </w:p>
    <w:p>
      <w:pPr>
        <w:pStyle w:val="Heading5"/>
        <w:numPr>
          <w:ilvl w:val="4"/>
          <w:numId w:val="1"/>
        </w:numPr>
        <w:rPr/>
      </w:pPr>
      <w:bookmarkStart w:id="913" w:name="__RefHeading___Toc6063204_3381743652"/>
      <w:bookmarkStart w:id="914" w:name="_Toc334"/>
      <w:bookmarkEnd w:id="913"/>
      <w:r>
        <w:rPr/>
        <w:t>4/8</w:t>
      </w:r>
      <w:r>
        <w:rPr>
          <w:rtl w:val="true"/>
        </w:rPr>
        <w:t xml:space="preserve"> </w:t>
      </w:r>
      <w:r>
        <w:rPr>
          <w:rtl w:val="true"/>
        </w:rPr>
        <w:t>طاعَةُ المَخْلوقِ عِصْیاناً لِلخالِقِ‌</w:t>
      </w:r>
      <w:bookmarkEnd w:id="914"/>
    </w:p>
    <w:p>
      <w:pPr>
        <w:pStyle w:val="BookText"/>
        <w:rPr/>
      </w:pPr>
      <w:r>
        <w:rPr>
          <w:rFonts w:eastAsia="Amiri" w:cs="Amiri" w:ascii="Amiri" w:hAnsi="Amiri"/>
          <w:color w:val="111111"/>
          <w:sz w:val="28"/>
          <w:szCs w:val="28"/>
          <w:lang w:bidi="ar-SA"/>
        </w:rPr>
        <w:t>4307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 عن إسماعیل بن رجاء وعمرو بن 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الحُسَینُ علیه السّلام عَلی عَبدِ اللّهِ بنِ عَمرِو بنِ العاصِ،فَقالَ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یَنظُرَ إلی أحَبِّ أهلِ الأَرضِ إلی أهلِ السَّماءِ،فَلیَنظُر إلی هذَا المُجتازِ،وما کَلَّمتُهُ مُنذُ لَیالی صِفّینَ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فَأَتی بِهِ أبو سَعیدٍ الخُدرِیُّ إلَی الحُسَینِ علیه السّلام،فَقالَ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أتَعلَمُ أنّی أحَبُّ </w:t>
      </w:r>
    </w:p>
    <w:p>
      <w:pPr>
        <w:pStyle w:val="BookText"/>
        <w:rPr/>
      </w:pPr>
      <w:r>
        <w:rPr>
          <w:rFonts w:ascii="Amiri" w:hAnsi="Amiri" w:eastAsia="Amiri" w:cs="Amiri"/>
          <w:color w:val="111111"/>
          <w:sz w:val="28"/>
          <w:sz w:val="28"/>
          <w:szCs w:val="28"/>
          <w:rtl w:val="true"/>
          <w:lang w:bidi="ar-SA"/>
        </w:rPr>
        <w:t>أهلِ الأَرضِ إلی أهلِ السَّماءِ،وتُقاتِلُنی وأبی یَومَ 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أبی لَخَیرٌ مِنّی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فَاستَعذَرَ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النَّبِیَّ صلّی اللّه علیه و آله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 أباکَ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جاهَداکَ لِتُشْرِکَ بِی ما لَیْسَ لَکَ بِهِ عِلْمٌ فَلا تُطِعْهُما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الطَّاعَةُ فِی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فی مَعصِیَةِ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eastAsia="Amiri" w:cs="Amiri" w:ascii="Amiri" w:hAnsi="Amiri"/>
          <w:color w:val="111111"/>
          <w:sz w:val="28"/>
          <w:szCs w:val="28"/>
          <w:lang w:bidi="ar-SA"/>
        </w:rPr>
        <w:t>4308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 عن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مَعَ عَبدِ اللّهِ بنِ عَمرِو بنِ العاصِ وأبی سَعیدٍ الخُدرِیِّ بِالمَدینَةِ فی حَلقَةٍ بِمَسجِدِ الرَّسولِ صلّی اللّه علیه و آله،فَمَرَّ بِنَا الحُسَینُ بنُ عَلِیٍّ علیه السّلام،فَسَلَّمَ ورَدَّ عَلَیهِ القَومُ،وسَکَتَ عَبدُ اللّهِ بنُ عَمرِو بنِ العاصِ،ثُمَّ أتبَعَهُ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وعَلَیکَ السَّلامُ ورَحمَةُ اللّهِ، بَعدَ ما فَرَغَ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اخبِرُکُم بِأَحَبِّ أهلِ الأَرضِ إلی أهلِ السَّماءِ؟</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هذَا المُقَفّی </w:t>
      </w:r>
      <w:r>
        <w:rPr>
          <w:rStyle w:val="FootnoteAnchor"/>
          <w:rtl w:val="true"/>
        </w:rPr>
        <w:footnoteReference w:id="912"/>
      </w:r>
      <w:r>
        <w:rPr>
          <w:rFonts w:ascii="Amiri" w:hAnsi="Amiri" w:eastAsia="Amiri" w:cs="Amiri"/>
          <w:color w:val="111111"/>
          <w:sz w:val="28"/>
          <w:sz w:val="28"/>
          <w:szCs w:val="28"/>
          <w:rtl w:val="true"/>
          <w:lang w:bidi="ar-SA"/>
        </w:rPr>
        <w:t>،وما کَلَّمَنی کَلاماً مُنذُ لَیالی صِفّینَ،ولَأَن رَضِیَ عَنّی أحَبُّ إلَیَّ مِن أن یَکونَ لی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شِئتَ انطَلَقنا إلَیهِ،فَاعتَذَرتَ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فَتَواعَدا أن یَغدُوا إلَیهِ،فَغَدَوتُ مَعَهُما،فَدَخَلَ أبو سَعیدٍ ودَخَلتُ مَعَهُ،فَجَلَسَ أبو سَعیدٍ إلی جانِبِ الحُسَینِ علیه السّلام وَاستَأذَنَهُ لِعَبدِ اللّهِ بنِ عَمرٍو،فَقالَ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 مَرَرتَ بِنا أمسِ،فَقالَ لَنا عَبدُ اللّهِ کَیتَ وکَیتَ،فَقُلتُ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تَمضی تَعتَذِرُ إلَیهِ؟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نَعَم،وقَد جاءَ یَعتَذِرُ إلَیکَ،فَائذَن لَهُ یَابنَ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فَدَخَلَ عَبدُ اللّهِ بنُ عَمرِو بنِ العاصِ،وأبو سَعیدٍ جالِسٌ إلی جانِبِ الحُسَینِ علیه السّلام، فَسَلَّمَ،ثُمَّ وَقَفَ،فَانزَجَلَ </w:t>
      </w:r>
      <w:r>
        <w:rPr>
          <w:rStyle w:val="FootnoteAnchor"/>
          <w:rtl w:val="true"/>
        </w:rPr>
        <w:footnoteReference w:id="9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فی المصدر،وفی المعجم الأوسط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فزَحَلَ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أنّه الصواب،قال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 الرجلُ عن مقامه وتزحَّلَ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زالَ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أبو سَعیدٍ،فَجَذَبَ الحُسَینُ علیه السّلام أبا سَعیدٍ إلَیهِ ثُمَّ تَرَکَهُ، فَانزَجَلَ لَهُ،فَجَلَسَ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حَدیثُکَ یا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 ذلِکَ،وأشهَدُ أنَّهُ أحَبُّ أهلِ الأَرضِ إلی أهلِ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أفَتَعلَمُ أنّی أحَبُّ أهلِ الأَرضِ إلی أهلِ السَّماءِ،وتُقاتِلُنی أنَا وأبی یَومَ 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أبی لَخَیرٌ مِنّی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أجَل،وَاللّهِ ما أکثَرتُ لَهُم سَواداً،ولَا اختَرَطتُ سَیفاً </w:t>
      </w:r>
      <w:r>
        <w:rPr>
          <w:rStyle w:val="FootnoteAnchor"/>
          <w:rtl w:val="true"/>
        </w:rPr>
        <w:footnoteReference w:id="914"/>
      </w:r>
      <w:r>
        <w:rPr>
          <w:rFonts w:ascii="Amiri" w:hAnsi="Amiri" w:eastAsia="Amiri" w:cs="Amiri"/>
          <w:color w:val="111111"/>
          <w:sz w:val="28"/>
          <w:sz w:val="28"/>
          <w:szCs w:val="28"/>
          <w:rtl w:val="true"/>
          <w:lang w:bidi="ar-SA"/>
        </w:rPr>
        <w:t>مَعَهُم،ولا رَمَیتُ مَعَهُم بِسَهمٍ،ولا طَعَنتُ مَعَهُم بِرُمحٍ،ولکِن کانَ أبی قَد شَکانی إلی رَسولِ اللّهِ صلّی اللّه علیه و آله،وقالَ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یَصومُ النَّهارَ ویَقومُ اللَّیلَ،وقَد أمَرتُهُ أن یَرفُقَ بِنَفسِهِ،فَقَد عَصانی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 أباکَ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دَعانی إلَی الخُروجِ مَعَهُ،فَذَکَرتُ قَولَ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 أباکَ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جاهَداکَ عَلی أَنْ تُشْرِکَ بِی ما لَیْسَ لَکَ بِهِ عِلْمٌ فَلا تُطِعْهُما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الطّاعَةُ فِی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فی مَعصِیَةِ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بَلی،قَد سَمِعتُ ذلِکَ یَابنَ رَسولِ اللّهِ،وکَأَنّی لَم أسمَعهُ إلَّاالیَومَ</w:t>
      </w:r>
      <w:r>
        <w:rPr>
          <w:rFonts w:eastAsia="Amiri" w:cs="Amiri" w:ascii="Amiri" w:hAnsi="Amiri"/>
          <w:color w:val="111111"/>
          <w:sz w:val="28"/>
          <w:szCs w:val="28"/>
          <w:rtl w:val="true"/>
          <w:lang w:bidi="ar-SA"/>
        </w:rPr>
        <w:t xml:space="preserve">. </w:t>
      </w:r>
      <w:r>
        <w:rPr>
          <w:rStyle w:val="FootnoteAnchor"/>
          <w:rtl w:val="true"/>
        </w:rPr>
        <w:footnoteReference w:id="915"/>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ذنب أحسن من الاعتذار منه</w:t>
      </w:r>
      <w:r>
        <w:rPr>
          <w:rFonts w:eastAsia="IRNazanin" w:cs="IRNazanin"/>
          <w:color w:val="111111"/>
          <w:sz w:val="28"/>
          <w:szCs w:val="28"/>
          <w:rtl w:val="true"/>
          <w:lang w:bidi="fa-IR"/>
        </w:rPr>
        <w:t xml:space="preserve">). </w:t>
      </w:r>
      <w:bookmarkStart w:id="915" w:name="pg14260_143186"/>
    </w:p>
    <w:p>
      <w:pPr>
        <w:pStyle w:val="Heading5"/>
        <w:numPr>
          <w:ilvl w:val="4"/>
          <w:numId w:val="1"/>
        </w:numPr>
        <w:rPr/>
      </w:pPr>
      <w:bookmarkStart w:id="916" w:name="__RefHeading___Toc6063206_3381743652"/>
      <w:bookmarkStart w:id="917" w:name="_Toc335"/>
      <w:bookmarkEnd w:id="915"/>
      <w:bookmarkEnd w:id="916"/>
      <w:r>
        <w:rPr/>
        <w:t>5/8</w:t>
      </w:r>
      <w:r>
        <w:rPr>
          <w:rtl w:val="true"/>
        </w:rPr>
        <w:t xml:space="preserve"> </w:t>
      </w:r>
      <w:r>
        <w:rPr>
          <w:rtl w:val="true"/>
        </w:rPr>
        <w:t>الغُلُوُّ</w:t>
      </w:r>
      <w:bookmarkEnd w:id="917"/>
    </w:p>
    <w:p>
      <w:pPr>
        <w:pStyle w:val="BookText"/>
        <w:rPr/>
      </w:pPr>
      <w:r>
        <w:rPr>
          <w:rFonts w:eastAsia="Amiri" w:cs="Amiri" w:ascii="Amiri" w:hAnsi="Amiri"/>
          <w:color w:val="111111"/>
          <w:sz w:val="28"/>
          <w:szCs w:val="28"/>
          <w:lang w:bidi="ar-SA"/>
        </w:rPr>
        <w:t>4309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الدرّ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 وَرطَةٌ </w:t>
      </w:r>
      <w:r>
        <w:rPr>
          <w:rStyle w:val="FootnoteAnchor"/>
          <w:rtl w:val="true"/>
        </w:rPr>
        <w:footnoteReference w:id="9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الهَلاکُ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بإسناده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أحِبّونا بِحُبِّ الإِسلامِ،فَإِنَّ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تَرفَعونی فَوقَ حَقّی،فَإِنَّ اللّهَ تَعالَی اتَّخَذَنی عَبداً قَبلَ أن یَتَّخِذَنی رَسولاً</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eastAsia="Amiri" w:cs="Amiri" w:ascii="Amiri" w:hAnsi="Amiri"/>
          <w:color w:val="111111"/>
          <w:sz w:val="28"/>
          <w:szCs w:val="28"/>
          <w:lang w:bidi="ar-SA"/>
        </w:rPr>
        <w:t>4311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بإسناده عن الحسین بن علیّ عن أبیه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تَرفَعونی فَوقَ حَقّی،فَإِنَّ اللّهَ تَبارَکَ و تَعالَی اتَّخَذَنی عَبداً قَبلَ أن یَتَّخِذَنی نَبِیّاً</w:t>
      </w:r>
      <w:r>
        <w:rPr>
          <w:rFonts w:eastAsia="Amiri" w:cs="Amiri" w:ascii="Amiri" w:hAnsi="Amiri"/>
          <w:color w:val="111111"/>
          <w:sz w:val="28"/>
          <w:szCs w:val="28"/>
          <w:rtl w:val="true"/>
          <w:lang w:bidi="ar-SA"/>
        </w:rPr>
        <w:t xml:space="preserve">. </w:t>
      </w:r>
      <w:r>
        <w:rPr>
          <w:rStyle w:val="FootnoteAnchor"/>
          <w:rtl w:val="true"/>
        </w:rPr>
        <w:footnoteReference w:id="918"/>
      </w:r>
    </w:p>
    <w:p>
      <w:pPr>
        <w:pStyle w:val="Heading5"/>
        <w:numPr>
          <w:ilvl w:val="4"/>
          <w:numId w:val="1"/>
        </w:numPr>
        <w:rPr/>
      </w:pPr>
      <w:bookmarkStart w:id="918" w:name="__RefHeading___Toc6063208_3381743652"/>
      <w:bookmarkStart w:id="919" w:name="_Toc336"/>
      <w:bookmarkEnd w:id="918"/>
      <w:r>
        <w:rPr/>
        <w:t>6/8</w:t>
      </w:r>
      <w:r>
        <w:rPr>
          <w:rtl w:val="true"/>
        </w:rPr>
        <w:t xml:space="preserve"> </w:t>
      </w:r>
      <w:r>
        <w:rPr>
          <w:rtl w:val="true"/>
        </w:rPr>
        <w:t>کَثرَةُ الحَلفِ‌</w:t>
      </w:r>
      <w:bookmarkEnd w:id="91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الخواطر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کَثرَةَ الحَلفِ،فَإِنَّهُ یَحلِفُ الرَّجُلُ لِخِلالٍ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لِمَهانَةٍ یَجِدُها فی نَفسِهِ تَحُثُّهُ عَلَی الضَّراعَةِ إلی تَصدیقِ النّاسِ إیّاهُ،وإمّا لِعَیٍّ فِی المَنطِقِ فَیَتَّخِذُ الأَیمان حَشواً وصِلَةً لِکَلامِهِ،وإمّا لِتُهمَةٍ عَرَفَها مِنَ النّاسِ لَهُ </w:t>
      </w:r>
      <w:bookmarkStart w:id="920" w:name="pg14260_143187"/>
    </w:p>
    <w:p>
      <w:pPr>
        <w:pStyle w:val="BookText"/>
        <w:rPr/>
      </w:pPr>
      <w:bookmarkEnd w:id="920"/>
      <w:r>
        <w:rPr>
          <w:rFonts w:ascii="Amiri" w:hAnsi="Amiri" w:eastAsia="Amiri" w:cs="Amiri"/>
          <w:color w:val="111111"/>
          <w:sz w:val="28"/>
          <w:sz w:val="28"/>
          <w:szCs w:val="28"/>
          <w:rtl w:val="true"/>
          <w:lang w:bidi="ar-SA"/>
        </w:rPr>
        <w:t>فَیَری أنَّهُم لا یَقبَلونَ قَولَهُ إلّابِالیَمینِ،وإمّا لِإِرسالِهِ لِسانَهُ مِن غَیرِ تَثبیتٍ</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معدن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921" w:name="__RefHeading___Toc6063210_3381743652"/>
      <w:bookmarkStart w:id="922" w:name="_Toc337"/>
      <w:bookmarkEnd w:id="921"/>
      <w:r>
        <w:rPr/>
        <w:t>7/8</w:t>
      </w:r>
      <w:r>
        <w:rPr>
          <w:rtl w:val="true"/>
        </w:rPr>
        <w:t xml:space="preserve"> </w:t>
      </w:r>
      <w:r>
        <w:rPr>
          <w:rtl w:val="true"/>
        </w:rPr>
        <w:t>المُماراةُ‌</w:t>
      </w:r>
      <w:bookmarkEnd w:id="922"/>
    </w:p>
    <w:p>
      <w:pPr>
        <w:pStyle w:val="BookText"/>
        <w:rPr/>
      </w:pPr>
      <w:r>
        <w:rPr>
          <w:rFonts w:eastAsia="Amiri" w:cs="Amiri" w:ascii="Amiri" w:hAnsi="Amiri"/>
          <w:color w:val="111111"/>
          <w:sz w:val="28"/>
          <w:szCs w:val="28"/>
          <w:lang w:bidi="ar-SA"/>
        </w:rPr>
        <w:t>4313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منیة المرید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حَتّی نَتَناظَرَ فِی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هذا،أنَا بَصیرٌ بِدینی،مَکشوفٌ عَلَیَّ هُدایَ،فَإِن کُنتَ جاهِلاً بِدینِکَ فَاذهَب فَاطلُبهُ، ما لی ولِلمُماراةِ </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الشَّیطانَ لَیُوَسوِسُ لِلرَّجُلِ ویُناجیهِ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النّاسَ لِئَلّا یَظُنّوا بِکَ العَجزَ وَالجَهلَ</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eastAsia="Amiri" w:cs="Amiri" w:ascii="Amiri" w:hAnsi="Amiri"/>
          <w:color w:val="111111"/>
          <w:sz w:val="28"/>
          <w:szCs w:val="28"/>
          <w:lang w:bidi="ar-SA"/>
        </w:rPr>
        <w:t>4314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کنز الفوائد عن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قالَهُ یَوماً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تُمارِیَنَّ حَلیماً ولا سَفیهاً؛فَإِنَّ الحَلیم یَقلیکَ </w:t>
      </w:r>
      <w:r>
        <w:rPr>
          <w:rStyle w:val="FootnoteAnchor"/>
          <w:rtl w:val="true"/>
        </w:rPr>
        <w:footnoteReference w:id="922"/>
      </w:r>
      <w:r>
        <w:rPr>
          <w:rFonts w:ascii="Amiri" w:hAnsi="Amiri" w:eastAsia="Amiri" w:cs="Amiri"/>
          <w:color w:val="111111"/>
          <w:sz w:val="28"/>
          <w:sz w:val="28"/>
          <w:szCs w:val="28"/>
          <w:rtl w:val="true"/>
          <w:lang w:bidi="ar-SA"/>
        </w:rPr>
        <w:t>،وَالسَّفیهَ یُردیکَ</w:t>
      </w:r>
      <w:r>
        <w:rPr>
          <w:rFonts w:eastAsia="Amiri" w:cs="Amiri" w:ascii="Amiri" w:hAnsi="Amiri"/>
          <w:color w:val="111111"/>
          <w:sz w:val="28"/>
          <w:szCs w:val="28"/>
          <w:rtl w:val="true"/>
          <w:lang w:bidi="ar-SA"/>
        </w:rPr>
        <w:t xml:space="preserve">. </w:t>
      </w:r>
      <w:r>
        <w:rPr>
          <w:rStyle w:val="FootnoteAnchor"/>
          <w:rtl w:val="true"/>
        </w:rPr>
        <w:footnoteReference w:id="923"/>
      </w:r>
    </w:p>
    <w:p>
      <w:pPr>
        <w:pStyle w:val="Heading5"/>
        <w:numPr>
          <w:ilvl w:val="4"/>
          <w:numId w:val="1"/>
        </w:numPr>
        <w:rPr/>
      </w:pPr>
      <w:bookmarkStart w:id="923" w:name="__RefHeading___Toc6063212_3381743652"/>
      <w:bookmarkStart w:id="924" w:name="_Toc338"/>
      <w:bookmarkEnd w:id="923"/>
      <w:r>
        <w:rPr/>
        <w:t>8/8</w:t>
      </w:r>
      <w:r>
        <w:rPr>
          <w:rtl w:val="true"/>
        </w:rPr>
        <w:t xml:space="preserve"> </w:t>
      </w:r>
      <w:r>
        <w:rPr>
          <w:rtl w:val="true"/>
        </w:rPr>
        <w:t>رَدُّ السّائِلِ‌</w:t>
      </w:r>
      <w:bookmarkEnd w:id="924"/>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الحاجَةِ لَم یُکرِم وَجهَهُ عَن سُؤالِکَ،فَأَکرِم وَجهَکَ عَن رَدِّهِ</w:t>
      </w:r>
      <w:r>
        <w:rPr>
          <w:rFonts w:eastAsia="Amiri" w:cs="Amiri" w:ascii="Amiri" w:hAnsi="Amiri"/>
          <w:color w:val="111111"/>
          <w:sz w:val="28"/>
          <w:szCs w:val="28"/>
          <w:rtl w:val="true"/>
          <w:lang w:bidi="ar-SA"/>
        </w:rPr>
        <w:t xml:space="preserve">. </w:t>
      </w:r>
      <w:r>
        <w:rPr>
          <w:rStyle w:val="FootnoteAnchor"/>
          <w:rtl w:val="true"/>
        </w:rPr>
        <w:footnoteReference w:id="924"/>
      </w:r>
      <w:bookmarkStart w:id="925" w:name="pg14260_143188"/>
    </w:p>
    <w:p>
      <w:pPr>
        <w:pStyle w:val="Heading5"/>
        <w:numPr>
          <w:ilvl w:val="4"/>
          <w:numId w:val="1"/>
        </w:numPr>
        <w:rPr/>
      </w:pPr>
      <w:bookmarkStart w:id="926" w:name="__RefHeading___Toc6063214_3381743652"/>
      <w:bookmarkStart w:id="927" w:name="_Toc339"/>
      <w:bookmarkEnd w:id="925"/>
      <w:bookmarkEnd w:id="926"/>
      <w:r>
        <w:rPr/>
        <w:t>9/8</w:t>
      </w:r>
      <w:r>
        <w:rPr>
          <w:rtl w:val="true"/>
        </w:rPr>
        <w:t xml:space="preserve"> </w:t>
      </w:r>
      <w:r>
        <w:rPr>
          <w:rtl w:val="true"/>
        </w:rPr>
        <w:t>اللَّعِبُ بِالشِّطرَنجِ‌</w:t>
      </w:r>
      <w:bookmarkEnd w:id="927"/>
    </w:p>
    <w:p>
      <w:pPr>
        <w:pStyle w:val="BookText"/>
        <w:rPr/>
      </w:pPr>
      <w:r>
        <w:rPr>
          <w:rFonts w:eastAsia="Amiri" w:cs="Amiri" w:ascii="Amiri" w:hAnsi="Amiri"/>
          <w:color w:val="111111"/>
          <w:sz w:val="28"/>
          <w:szCs w:val="28"/>
          <w:lang w:bidi="ar-SA"/>
        </w:rPr>
        <w:t>4316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محمّد بن علیّ بن جعفر عن 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جَعفَرٍ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جَعفَرٍ،ما تَقولُ فِی الشِّطرَنجِ الَّتی یَلعَبُ بِهَا النّاسُ؟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أبی عَلِیُّ بنُ الحُسَینِ عَنِ الحُسَینِ بنِ عَلِیٍّ عَن أمیرِ المُؤمِنینَ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ناطِقاً فَکانَ مَنطِقُهُ لِغَیرِ ذِکرِ اللّهِ عز و جل کانَ لاغِیاً،ومَن کانَ صامِتاً فَکانَ صَمتُهُ لِغَیرِ ذِکرِ اللّهِ کانَ ساهِیاً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سَکَتَ،فَقامَ الرَّجُلُ وَانصَرَفَ</w:t>
      </w:r>
      <w:r>
        <w:rPr>
          <w:rFonts w:eastAsia="Amiri" w:cs="Amiri" w:ascii="Amiri" w:hAnsi="Amiri"/>
          <w:color w:val="111111"/>
          <w:sz w:val="28"/>
          <w:szCs w:val="28"/>
          <w:rtl w:val="true"/>
          <w:lang w:bidi="ar-SA"/>
        </w:rPr>
        <w:t xml:space="preserve">. </w:t>
      </w:r>
      <w:r>
        <w:rPr>
          <w:rStyle w:val="FootnoteAnchor"/>
          <w:rtl w:val="true"/>
        </w:rPr>
        <w:footnoteReference w:id="925"/>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8" w:name="pg14260_143190"/>
      <w:bookmarkStart w:id="929" w:name="pg14260_143190"/>
      <w:bookmarkEnd w:id="929"/>
    </w:p>
    <w:p>
      <w:pPr>
        <w:pStyle w:val="Heading4"/>
        <w:numPr>
          <w:ilvl w:val="3"/>
          <w:numId w:val="1"/>
        </w:numPr>
        <w:rPr/>
      </w:pPr>
      <w:bookmarkStart w:id="930" w:name="pg14260_143190"/>
      <w:bookmarkStart w:id="931" w:name="__RefHeading___Toc6063216_3381743652"/>
      <w:bookmarkStart w:id="932" w:name="_Toc340"/>
      <w:bookmarkEnd w:id="930"/>
      <w:bookmarkEnd w:id="931"/>
      <w:r>
        <w:rPr>
          <w:rtl w:val="true"/>
        </w:rPr>
        <w:t>الفَصلُ التّاسِعُ</w:t>
      </w:r>
      <w:r>
        <w:rPr>
          <w:rtl w:val="true"/>
        </w:rPr>
        <w:t>:</w:t>
      </w:r>
      <w:r>
        <w:rPr>
          <w:rtl w:val="true"/>
        </w:rPr>
        <w:t>معرفة الدّنیا والتّحذیر منها</w:t>
      </w:r>
      <w:bookmarkEnd w:id="932"/>
    </w:p>
    <w:p>
      <w:pPr>
        <w:pStyle w:val="Heading5"/>
        <w:numPr>
          <w:ilvl w:val="4"/>
          <w:numId w:val="1"/>
        </w:numPr>
        <w:rPr/>
      </w:pPr>
      <w:bookmarkStart w:id="933" w:name="__RefHeading___Toc6063218_3381743652"/>
      <w:bookmarkStart w:id="934" w:name="_Toc341"/>
      <w:bookmarkEnd w:id="933"/>
      <w:r>
        <w:rPr/>
        <w:t>1/9</w:t>
      </w:r>
      <w:r>
        <w:rPr>
          <w:rtl w:val="true"/>
        </w:rPr>
        <w:t xml:space="preserve"> </w:t>
      </w:r>
      <w:r>
        <w:rPr>
          <w:rtl w:val="true"/>
        </w:rPr>
        <w:t>الدُّنیا دُوَلٌ‌</w:t>
      </w:r>
      <w:bookmarkEnd w:id="934"/>
    </w:p>
    <w:p>
      <w:pPr>
        <w:pStyle w:val="BookText"/>
        <w:rPr/>
      </w:pPr>
      <w:r>
        <w:rPr>
          <w:rFonts w:eastAsia="Amiri" w:cs="Amiri" w:ascii="Amiri" w:hAnsi="Amiri"/>
          <w:color w:val="111111"/>
          <w:sz w:val="28"/>
          <w:szCs w:val="28"/>
          <w:lang w:bidi="ar-SA"/>
        </w:rPr>
        <w:t>4317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بإسناده عن الحسین بن علیّ عن أمیر المؤمنین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دُوَلٌ </w:t>
      </w:r>
      <w:r>
        <w:rPr>
          <w:rStyle w:val="FootnoteAnchor"/>
          <w:rtl w:val="true"/>
        </w:rPr>
        <w:footnoteReference w:id="9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یَتداوَلونه یکون مرّة لهذا ومرّة لهذا،والجمع 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کانَ لَکَ مِنها أتاکَ عَلی ضَعفِکَ،وما کانَ عَلَیکَ لَم تَدفَعهُ بِقُوَّتِکَ،ومَنِ انقَطَعَ رَجاؤُهُ مِمّا فاتَ استَراحَ بَدَنُهُ،ومَن رَضِیَ بما رَزَقَهُ اللّهُ قَرَّت عَینُهُ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935" w:name="__RefHeading___Toc6063220_3381743652"/>
      <w:bookmarkStart w:id="936" w:name="_Toc342"/>
      <w:bookmarkEnd w:id="935"/>
      <w:r>
        <w:rPr/>
        <w:t>2/9</w:t>
      </w:r>
      <w:r>
        <w:rPr>
          <w:rtl w:val="true"/>
        </w:rPr>
        <w:t xml:space="preserve"> </w:t>
      </w:r>
      <w:r>
        <w:rPr>
          <w:rtl w:val="true"/>
        </w:rPr>
        <w:t>مَن حیزَت لَهُ الدُّنیا</w:t>
      </w:r>
      <w:bookmarkEnd w:id="93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بإسناده عن الحسین بن علیّ عن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ابنُ آدَمَ لِیَومِهِ،فَمَن أصبَحَ آمِناً فی سِربِهِ </w:t>
      </w:r>
      <w:r>
        <w:rPr>
          <w:rStyle w:val="FootnoteAnchor"/>
          <w:rtl w:val="true"/>
        </w:rPr>
        <w:footnoteReference w:id="927"/>
      </w:r>
      <w:r>
        <w:rPr>
          <w:rFonts w:ascii="Amiri" w:hAnsi="Amiri" w:eastAsia="Amiri" w:cs="Amiri"/>
          <w:color w:val="111111"/>
          <w:sz w:val="28"/>
          <w:sz w:val="28"/>
          <w:szCs w:val="28"/>
          <w:rtl w:val="true"/>
          <w:lang w:bidi="ar-SA"/>
        </w:rPr>
        <w:t xml:space="preserve">،مُعافیً فی جَسَدِهِ،عِندَهُ قوتُ یَومِهِ،فَکَأَنَّما </w:t>
      </w:r>
      <w:bookmarkStart w:id="937" w:name="pg14260_143191"/>
    </w:p>
    <w:p>
      <w:pPr>
        <w:pStyle w:val="BookText"/>
        <w:rPr/>
      </w:pPr>
      <w:bookmarkEnd w:id="937"/>
      <w:r>
        <w:rPr>
          <w:rFonts w:ascii="Amiri" w:hAnsi="Amiri" w:eastAsia="Amiri" w:cs="Amiri"/>
          <w:color w:val="111111"/>
          <w:sz w:val="28"/>
          <w:sz w:val="28"/>
          <w:szCs w:val="28"/>
          <w:rtl w:val="true"/>
          <w:lang w:bidi="ar-SA"/>
        </w:rPr>
        <w:t>حیزَت لَهُ الدُّنیا</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علیّ بن الحسین بن زید بن علیّ عن الإمام الرضا عن آبائه علیهم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ابن ماجة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4141</w:t>
      </w:r>
      <w:r>
        <w:rPr>
          <w:rFonts w:eastAsia="IRNazanin" w:cs="IRNazanin"/>
          <w:color w:val="111111"/>
          <w:sz w:val="28"/>
          <w:szCs w:val="28"/>
          <w:rtl w:val="true"/>
          <w:lang w:bidi="fa-IR"/>
        </w:rPr>
        <w:t>.</w:t>
      </w:r>
    </w:p>
    <w:p>
      <w:pPr>
        <w:pStyle w:val="Heading5"/>
        <w:numPr>
          <w:ilvl w:val="4"/>
          <w:numId w:val="1"/>
        </w:numPr>
        <w:rPr/>
      </w:pPr>
      <w:bookmarkStart w:id="938" w:name="__RefHeading___Toc6063222_3381743652"/>
      <w:bookmarkStart w:id="939" w:name="_Toc343"/>
      <w:bookmarkEnd w:id="938"/>
      <w:r>
        <w:rPr/>
        <w:t>3/9</w:t>
      </w:r>
      <w:r>
        <w:rPr>
          <w:rtl w:val="true"/>
        </w:rPr>
        <w:t xml:space="preserve"> </w:t>
      </w:r>
      <w:r>
        <w:rPr>
          <w:rtl w:val="true"/>
        </w:rPr>
        <w:t>هَوانُ الدُّنیا عَلَی اللّهِ عزوجل</w:t>
      </w:r>
      <w:bookmarkEnd w:id="939"/>
    </w:p>
    <w:p>
      <w:pPr>
        <w:pStyle w:val="BookText"/>
        <w:rPr/>
      </w:pPr>
      <w:r>
        <w:rPr>
          <w:rFonts w:eastAsia="IRNazanin" w:cs="IRNazanin"/>
          <w:color w:val="111111"/>
          <w:sz w:val="28"/>
          <w:szCs w:val="28"/>
          <w:lang w:bidi="fa-IR"/>
        </w:rPr>
        <w:t>4319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عن علیّ بن یزید </w:t>
      </w:r>
      <w:r>
        <w:rPr>
          <w:rStyle w:val="FootnoteAnchor"/>
          <w:rtl w:val="true"/>
        </w:rPr>
        <w:footnoteReference w:id="929"/>
      </w:r>
      <w:r>
        <w:rPr>
          <w:rFonts w:ascii="Amiri" w:hAnsi="Amiri" w:eastAsia="Amiri" w:cs="Amiri"/>
          <w:color w:val="111111"/>
          <w:sz w:val="28"/>
          <w:sz w:val="28"/>
          <w:szCs w:val="28"/>
          <w:rtl w:val="true"/>
          <w:lang w:bidi="ar-SA"/>
        </w:rPr>
        <w:t xml:space="preserve">عن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الحُسَینِ علیه السّلام فَما نَزَلَ مَنزِلاً ولَا ارتَحَلَ مِنهُ إلّاذَکَرَ یَحیَی بنَ زَکَرِیّا وقَتلَهُ،وقالَ یَوماً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هَوانِ الدُّنیا عَلَی اللّهِ أنَّ رَأسَ یَحیَی بنِ زَکَرِیّا علیه السّلام اهدِیَ إلی بَغِیٍّ مِن بَغایا بَنی إسرائیلَ</w:t>
      </w:r>
      <w:r>
        <w:rPr>
          <w:rFonts w:eastAsia="Amiri" w:cs="Amiri" w:ascii="Amiri" w:hAnsi="Amiri"/>
          <w:color w:val="111111"/>
          <w:sz w:val="28"/>
          <w:szCs w:val="28"/>
          <w:rtl w:val="true"/>
          <w:lang w:bidi="ar-SA"/>
        </w:rPr>
        <w:t xml:space="preserve">. </w:t>
      </w:r>
      <w:r>
        <w:rPr>
          <w:rStyle w:val="FootnoteAnchor"/>
          <w:rtl w:val="true"/>
        </w:rPr>
        <w:footnoteReference w:id="930"/>
      </w:r>
    </w:p>
    <w:p>
      <w:pPr>
        <w:pStyle w:val="Heading5"/>
        <w:numPr>
          <w:ilvl w:val="4"/>
          <w:numId w:val="1"/>
        </w:numPr>
        <w:rPr/>
      </w:pPr>
      <w:bookmarkStart w:id="940" w:name="__RefHeading___Toc6063224_3381743652"/>
      <w:bookmarkStart w:id="941" w:name="_Toc344"/>
      <w:bookmarkEnd w:id="940"/>
      <w:r>
        <w:rPr/>
        <w:t>4/9</w:t>
      </w:r>
      <w:r>
        <w:rPr>
          <w:rtl w:val="true"/>
        </w:rPr>
        <w:t xml:space="preserve"> </w:t>
      </w:r>
      <w:r>
        <w:rPr>
          <w:rtl w:val="true"/>
        </w:rPr>
        <w:t>حَدیثُ أمیرِ المُؤمِنینَ علیه السّلام وَالدُّنیا</w:t>
      </w:r>
      <w:bookmarkEnd w:id="941"/>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الریبة عن عبد اللّه بن سلیمان النوفلی عن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عَلِیِّ بنِ الحُسَینِ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تَجَهَّزَ الحُسَینُ علیه السّلام إلَی الکوفَةِ،أتاهُ ابنُ عَبّاسٍ فَناشَدَهُ اللّهَ وَالرَّحِمَ أن یَکونَ هُوَ المَقتولَ بِالطَّفِّ،فَقالَ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أعرَفُ</w:t>
      </w:r>
      <w:r>
        <w:rPr>
          <w:rFonts w:eastAsia="Amiri" w:cs="Amiri" w:ascii="Amiri" w:hAnsi="Amiri"/>
          <w:color w:val="111111"/>
          <w:sz w:val="28"/>
          <w:szCs w:val="28"/>
          <w:rtl w:val="true"/>
          <w:lang w:bidi="ar-SA"/>
        </w:rPr>
        <w:t xml:space="preserve">] </w:t>
      </w:r>
      <w:r>
        <w:rPr>
          <w:rStyle w:val="FootnoteAnchor"/>
          <w:rtl w:val="true"/>
        </w:rPr>
        <w:footnoteReference w:id="931"/>
      </w:r>
      <w:r>
        <w:rPr>
          <w:rFonts w:ascii="Amiri" w:hAnsi="Amiri" w:eastAsia="Amiri" w:cs="Amiri"/>
          <w:color w:val="111111"/>
          <w:sz w:val="28"/>
          <w:sz w:val="28"/>
          <w:szCs w:val="28"/>
          <w:rtl w:val="true"/>
          <w:lang w:bidi="ar-SA"/>
        </w:rPr>
        <w:t xml:space="preserve">بِمَصرَعی مِنکَ،وما وُکدی </w:t>
      </w:r>
      <w:r>
        <w:rPr>
          <w:rStyle w:val="FootnoteAnchor"/>
          <w:rtl w:val="true"/>
        </w:rPr>
        <w:footnoteReference w:id="932"/>
      </w:r>
      <w:r>
        <w:rPr>
          <w:rFonts w:ascii="Amiri" w:hAnsi="Amiri" w:eastAsia="Amiri" w:cs="Amiri"/>
          <w:color w:val="111111"/>
          <w:sz w:val="28"/>
          <w:sz w:val="28"/>
          <w:szCs w:val="28"/>
          <w:rtl w:val="true"/>
          <w:lang w:bidi="ar-SA"/>
        </w:rPr>
        <w:t xml:space="preserve">مِن الدُّنیا إلّافِراقُها،ألا اخبِرُکَ یَابنَ عَبّاسٍ بِحَدیثِ أمیرِ المُؤمِنینَ علیه السّلام </w:t>
      </w:r>
    </w:p>
    <w:p>
      <w:pPr>
        <w:pStyle w:val="BookText"/>
        <w:rPr/>
      </w:pPr>
      <w:r>
        <w:rPr>
          <w:rFonts w:ascii="Amiri" w:hAnsi="Amiri" w:eastAsia="Amiri" w:cs="Amiri"/>
          <w:color w:val="111111"/>
          <w:sz w:val="28"/>
          <w:sz w:val="28"/>
          <w:szCs w:val="28"/>
          <w:rtl w:val="true"/>
          <w:lang w:bidi="ar-SA"/>
        </w:rPr>
        <w:t>وَالدُّنیا؟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لَعَمری،إنّی لاَُحِبُّ أن تُحَدِّثَنی بِأَمرِها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بنُ الحُسَینِ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أمیرُ المُؤمِنینَ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کُنتُ بِفَدَکَ فی بَعضِ حیطانِها </w:t>
      </w:r>
      <w:r>
        <w:rPr>
          <w:rStyle w:val="FootnoteAnchor"/>
          <w:rtl w:val="true"/>
        </w:rPr>
        <w:footnoteReference w:id="9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البستان،والجمع حیطان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صارَت لِفاطِمَةَ علیها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أنَا بِامرَأَةٍ قَد قَحَمَت عَلَیَّ وفی یَدی مِسحاةٌ وأنَا أعمَلُ بِها، فَلَمّا نَظَرتُ إلَیها طارَ قَلبی مِمّا تَداخَلَنی مِن جَمالِها،فَشَبَّهتُها بِبُثَینَةَ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بِنتِ عامِرٍ الجُمَحِیِّ،وکانَت مِن أجمَلِ نِساءِ قُرَیشٍ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أبی طالِبٍ،هَل لَکَ أن تَتَزَوَّجَ بی فَاُغنِیَکَ عَن هذِهِ المِسحاةِ،وأدُلَّکَ عَلی خَزائِنِ الأَرضِ،فَیَکونَ لَکَ المُلکُ ما بَقیتَ ولِعَقِبِکَ مِن بَعدِکَ؟</w:t>
      </w:r>
    </w:p>
    <w:p>
      <w:pPr>
        <w:pStyle w:val="BookText"/>
        <w:rPr/>
      </w:pPr>
      <w:r>
        <w:rPr>
          <w:rFonts w:ascii="Amiri" w:hAnsi="Amiri" w:eastAsia="Amiri" w:cs="Amiri"/>
          <w:color w:val="111111"/>
          <w:sz w:val="28"/>
          <w:sz w:val="28"/>
          <w:szCs w:val="28"/>
          <w:rtl w:val="true"/>
          <w:lang w:bidi="ar-SA"/>
        </w:rPr>
        <w:t>فَقالَ لَها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حَتّی أخطُبَکِ مِن أهلِکِ؟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Style w:val="FootnoteAnchor"/>
          <w:rtl w:val="true"/>
        </w:rPr>
        <w:footnoteReference w:id="934"/>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فَارجِعی وَاطلُبی زَوجاً غَیری،وأقبَلتُ عَلی مِسحاتی وأنشَأتُ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خابَ مَن غَرَّتهُ دُنیا دَنِیَّةٌ وما هِیَ إن غَرَّت قُروناً بِنائِلِ</w:t>
      </w:r>
    </w:p>
    <w:p>
      <w:pPr>
        <w:pStyle w:val="BookText"/>
        <w:rPr/>
      </w:pPr>
      <w:r>
        <w:rPr>
          <w:rFonts w:ascii="Amiri" w:hAnsi="Amiri" w:eastAsia="Amiri" w:cs="Amiri"/>
          <w:color w:val="111111"/>
          <w:sz w:val="28"/>
          <w:sz w:val="28"/>
          <w:szCs w:val="28"/>
          <w:rtl w:val="true"/>
          <w:lang w:bidi="ar-SA"/>
        </w:rPr>
        <w:t>أتَتنا عَلی زِیِّ العَزیزِ بُثَینَةَ وزینَتُها فی مِثلِ تِلکَ الشَّمائِلِ</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غُرّی سِوایَ فَإِنَّنی عَزوفٌ </w:t>
      </w:r>
      <w:r>
        <w:rPr>
          <w:rStyle w:val="FootnoteAnchor"/>
          <w:rtl w:val="true"/>
        </w:rPr>
        <w:footnoteReference w:id="935"/>
      </w:r>
      <w:r>
        <w:rPr>
          <w:rFonts w:ascii="Amiri" w:hAnsi="Amiri" w:eastAsia="Amiri" w:cs="Amiri"/>
          <w:color w:val="111111"/>
          <w:sz w:val="28"/>
          <w:sz w:val="28"/>
          <w:szCs w:val="28"/>
          <w:rtl w:val="true"/>
          <w:lang w:bidi="ar-SA"/>
        </w:rPr>
        <w:t>عَنِ الدُّنیا ولَستُ بِجاهِلِ</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أنَا وَالدُّنیا فَإنَّ مُحَمَّداً اُحِلَّ صَریعاً بَینَ تِلکَ الجَنادِلِ </w:t>
      </w:r>
      <w:r>
        <w:rPr>
          <w:rStyle w:val="FootnoteAnchor"/>
          <w:rtl w:val="true"/>
        </w:rPr>
        <w:footnoteReference w:id="936"/>
      </w:r>
      <w:bookmarkStart w:id="942" w:name="pg14260_143193"/>
    </w:p>
    <w:p>
      <w:pPr>
        <w:pStyle w:val="BookText"/>
        <w:rPr/>
      </w:pPr>
      <w:bookmarkEnd w:id="942"/>
      <w:r>
        <w:rPr>
          <w:rFonts w:ascii="Amiri" w:hAnsi="Amiri" w:eastAsia="Amiri" w:cs="Amiri"/>
          <w:color w:val="111111"/>
          <w:sz w:val="28"/>
          <w:sz w:val="28"/>
          <w:szCs w:val="28"/>
          <w:rtl w:val="true"/>
          <w:lang w:bidi="ar-SA"/>
        </w:rPr>
        <w:t>وهَبها أتَتنی بِالکُنوزِ ودُرِّها وأموالِ قارونَ ومُلکِ القَبائِلِ</w:t>
      </w:r>
    </w:p>
    <w:p>
      <w:pPr>
        <w:pStyle w:val="BookText"/>
        <w:rPr/>
      </w:pPr>
      <w:r>
        <w:rPr>
          <w:rFonts w:ascii="Amiri" w:hAnsi="Amiri" w:eastAsia="Amiri" w:cs="Amiri"/>
          <w:color w:val="111111"/>
          <w:sz w:val="28"/>
          <w:sz w:val="28"/>
          <w:szCs w:val="28"/>
          <w:rtl w:val="true"/>
          <w:lang w:bidi="ar-SA"/>
        </w:rPr>
        <w:t>ألَیسَ جَمیعاً لِلفَناءِ مَصیرُها ویَطلُبُ مِن خُزّانِها بِالطَّوائِلِ</w:t>
      </w:r>
    </w:p>
    <w:p>
      <w:pPr>
        <w:pStyle w:val="BookText"/>
        <w:rPr/>
      </w:pPr>
      <w:r>
        <w:rPr>
          <w:rFonts w:ascii="Amiri" w:hAnsi="Amiri" w:eastAsia="Amiri" w:cs="Amiri"/>
          <w:color w:val="111111"/>
          <w:sz w:val="28"/>
          <w:sz w:val="28"/>
          <w:szCs w:val="28"/>
          <w:rtl w:val="true"/>
          <w:lang w:bidi="ar-SA"/>
        </w:rPr>
        <w:t>فَغُرّی سِوایَ إنَّنی غَیرُ راغِبٍ بِما فیکِ مِن مُلکٍ وعِزٍّ ونائِلِ</w:t>
      </w:r>
    </w:p>
    <w:p>
      <w:pPr>
        <w:pStyle w:val="BookText"/>
        <w:rPr/>
      </w:pPr>
      <w:r>
        <w:rPr>
          <w:rFonts w:ascii="Amiri" w:hAnsi="Amiri" w:eastAsia="Amiri" w:cs="Amiri"/>
          <w:color w:val="111111"/>
          <w:sz w:val="28"/>
          <w:sz w:val="28"/>
          <w:szCs w:val="28"/>
          <w:rtl w:val="true"/>
          <w:lang w:bidi="ar-SA"/>
        </w:rPr>
        <w:t xml:space="preserve">فَقَد قَنِعَت نَفسی بِما قَد رُزِقتُهُ فَشَأنَکِ یا دُنیا وأهلَ الغَوائِلِ </w:t>
      </w:r>
      <w:r>
        <w:rPr>
          <w:rStyle w:val="FootnoteAnchor"/>
          <w:rtl w:val="true"/>
        </w:rPr>
        <w:footnoteReference w:id="9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المهالک،جمع غائلة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فَإِنّی أخافُ اللّهَ یَومَ لِقائِهِ وأخشی عَذاباً دائِماً غَیرَ زائِلِ </w:t>
      </w:r>
      <w:r>
        <w:rPr>
          <w:rStyle w:val="FootnoteAnchor"/>
          <w:rtl w:val="true"/>
        </w:rPr>
        <w:footnoteReference w:id="938"/>
      </w:r>
      <w:r>
        <w:rPr>
          <w:rStyle w:val="FootnoteAnchor"/>
          <w:rtl w:val="true"/>
        </w:rPr>
        <w:footnoteReference w:id="939"/>
      </w:r>
    </w:p>
    <w:p>
      <w:pPr>
        <w:pStyle w:val="Heading5"/>
        <w:numPr>
          <w:ilvl w:val="4"/>
          <w:numId w:val="1"/>
        </w:numPr>
        <w:rPr/>
      </w:pPr>
      <w:bookmarkStart w:id="943" w:name="__RefHeading___Toc6063226_3381743652"/>
      <w:bookmarkStart w:id="944" w:name="_Toc345"/>
      <w:bookmarkEnd w:id="943"/>
      <w:r>
        <w:rPr/>
        <w:t>5/9</w:t>
      </w:r>
      <w:r>
        <w:rPr>
          <w:rtl w:val="true"/>
        </w:rPr>
        <w:t xml:space="preserve"> </w:t>
      </w:r>
      <w:r>
        <w:rPr>
          <w:rtl w:val="true"/>
        </w:rPr>
        <w:t>التَّحذیرُ مِنَ الدُّنیا</w:t>
      </w:r>
      <w:bookmarkEnd w:id="944"/>
    </w:p>
    <w:p>
      <w:pPr>
        <w:pStyle w:val="BookText"/>
        <w:rPr/>
      </w:pP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الحُسَینُ علیه السّلام بِدارِ بَعضِ المَهالِبَةِ </w:t>
      </w:r>
      <w:r>
        <w:rPr>
          <w:rStyle w:val="FootnoteAnchor"/>
          <w:rtl w:val="true"/>
        </w:rPr>
        <w:footnoteReference w:id="94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الطّینَ،ووَضَعَ الدّینَ</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بَنَیتُ داراً احِبُّ أن تَدخُلَها وتَدعُوَ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فَدَخَلَها فَنَظَرَ إلَیها،ثُمَّ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أخرَبتَ دارَکَ،وعَمَرتَ دارَ غَیرِکَ،غَرَّکَ مَن فِی الأَرضِ ومَقَتَکَ مَن فِی السَّماءِ</w:t>
      </w:r>
      <w:r>
        <w:rPr>
          <w:rFonts w:eastAsia="Amiri" w:cs="Amiri" w:ascii="Amiri" w:hAnsi="Amiri"/>
          <w:color w:val="111111"/>
          <w:sz w:val="28"/>
          <w:szCs w:val="28"/>
          <w:rtl w:val="true"/>
          <w:lang w:bidi="ar-SA"/>
        </w:rPr>
        <w:t xml:space="preserve">. </w:t>
      </w:r>
      <w:r>
        <w:rPr>
          <w:rStyle w:val="FootnoteAnchor"/>
          <w:rtl w:val="true"/>
        </w:rPr>
        <w:footnoteReference w:id="942"/>
      </w:r>
    </w:p>
    <w:p>
      <w:pPr>
        <w:pStyle w:val="Heading5"/>
        <w:numPr>
          <w:ilvl w:val="4"/>
          <w:numId w:val="1"/>
        </w:numPr>
        <w:rPr/>
      </w:pPr>
      <w:bookmarkStart w:id="945" w:name="__RefHeading___Toc6063228_3381743652"/>
      <w:bookmarkStart w:id="946" w:name="_Toc346"/>
      <w:bookmarkEnd w:id="945"/>
      <w:r>
        <w:rPr/>
        <w:t>6/9</w:t>
      </w:r>
      <w:r>
        <w:rPr>
          <w:rtl w:val="true"/>
        </w:rPr>
        <w:t xml:space="preserve"> </w:t>
      </w:r>
      <w:r>
        <w:rPr>
          <w:rtl w:val="true"/>
        </w:rPr>
        <w:t>الدُّنیا سِجنُ المُؤمِنِ‌</w:t>
      </w:r>
      <w:bookmarkEnd w:id="946"/>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 عن الحسین بن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حَدَّثَنی عَن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bookmarkStart w:id="947" w:name="pg14260_143194"/>
    </w:p>
    <w:p>
      <w:pPr>
        <w:pStyle w:val="BookText"/>
        <w:rPr/>
      </w:pPr>
      <w:bookmarkEnd w:id="947"/>
      <w:r>
        <w:rPr>
          <w:rFonts w:ascii="Amiri" w:hAnsi="Amiri" w:eastAsia="Amiri" w:cs="Amiri"/>
          <w:color w:val="111111"/>
          <w:sz w:val="28"/>
          <w:sz w:val="28"/>
          <w:szCs w:val="28"/>
          <w:rtl w:val="true"/>
          <w:lang w:bidi="ar-SA"/>
        </w:rPr>
        <w:t>الدُّنیا سِجنُ المُؤمِنِ وجَنَّةُ الکافِرِ،وَالمَوتُ جِسرُ هؤُلاءِ إلی جَنّاتِهِم وجِسرُ هؤُلاءِ إلی جَحیمِهِم</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948" w:name="__RefHeading___Toc6063230_3381743652"/>
      <w:bookmarkStart w:id="949" w:name="_Toc347"/>
      <w:bookmarkEnd w:id="948"/>
      <w:r>
        <w:rPr/>
        <w:t>7/9</w:t>
      </w:r>
      <w:r>
        <w:rPr>
          <w:rtl w:val="true"/>
        </w:rPr>
        <w:t xml:space="preserve"> </w:t>
      </w:r>
      <w:r>
        <w:rPr>
          <w:rtl w:val="true"/>
        </w:rPr>
        <w:t>مَضارُّ حُبِّ الدُّنیا</w:t>
      </w:r>
      <w:bookmarkEnd w:id="949"/>
    </w:p>
    <w:p>
      <w:pPr>
        <w:pStyle w:val="BookText"/>
        <w:rPr/>
      </w:pPr>
      <w:r>
        <w:rPr>
          <w:rFonts w:eastAsia="Amiri" w:cs="Amiri" w:ascii="Amiri" w:hAnsi="Amiri"/>
          <w:color w:val="111111"/>
          <w:sz w:val="28"/>
          <w:szCs w:val="28"/>
          <w:lang w:bidi="ar-SA"/>
        </w:rPr>
        <w:t>4324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عن فاطمة بنت الحسین عن أبیها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الرَّغبَةُ فِی الدُّنیا تُکثِرُ الهَمَّ وَالحُزنَ،والزُّهدُ فِی الدُّنیا یُریحُ القَلبَ وَالبَدَنَ</w:t>
      </w:r>
      <w:r>
        <w:rPr>
          <w:rFonts w:eastAsia="Amiri" w:cs="Amiri" w:ascii="Amiri" w:hAnsi="Amiri"/>
          <w:color w:val="111111"/>
          <w:sz w:val="28"/>
          <w:szCs w:val="28"/>
          <w:rtl w:val="true"/>
          <w:lang w:bidi="ar-SA"/>
        </w:rPr>
        <w:t xml:space="preserve">. </w:t>
      </w:r>
      <w:r>
        <w:rPr>
          <w:rStyle w:val="FootnoteAnchor"/>
          <w:rtl w:val="true"/>
        </w:rPr>
        <w:footnoteReference w:id="944"/>
      </w:r>
    </w:p>
    <w:p>
      <w:pPr>
        <w:pStyle w:val="Heading5"/>
        <w:numPr>
          <w:ilvl w:val="4"/>
          <w:numId w:val="1"/>
        </w:numPr>
        <w:rPr/>
      </w:pPr>
      <w:bookmarkStart w:id="950" w:name="__RefHeading___Toc6063232_3381743652"/>
      <w:bookmarkStart w:id="951" w:name="_Toc348"/>
      <w:bookmarkEnd w:id="950"/>
      <w:r>
        <w:rPr/>
        <w:t>8/9</w:t>
      </w:r>
      <w:r>
        <w:rPr>
          <w:rtl w:val="true"/>
        </w:rPr>
        <w:t xml:space="preserve"> </w:t>
      </w:r>
      <w:r>
        <w:rPr>
          <w:rtl w:val="true"/>
        </w:rPr>
        <w:t>غَفلَةُ أهلِ الدُّنیا</w:t>
      </w:r>
      <w:bookmarkEnd w:id="951"/>
    </w:p>
    <w:p>
      <w:pPr>
        <w:pStyle w:val="BookText"/>
        <w:rPr/>
      </w:pPr>
      <w:r>
        <w:rPr>
          <w:rFonts w:eastAsia="Amiri" w:cs="Amiri" w:ascii="Amiri" w:hAnsi="Amiri"/>
          <w:color w:val="111111"/>
          <w:sz w:val="28"/>
          <w:szCs w:val="28"/>
          <w:lang w:bidi="ar-SA"/>
        </w:rPr>
        <w:t>4325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غافِلٍ یَنسِجُ ثَوباً لِیَلبَسَهُ وإنَّما هُوَ کَفَنُهُ،ویَبنی بَیتاً لِیَسکُنَهُ وإنَّما هُوَ مَوضِعُ قَبرِهِ</w:t>
      </w:r>
      <w:r>
        <w:rPr>
          <w:rFonts w:eastAsia="Amiri" w:cs="Amiri" w:ascii="Amiri" w:hAnsi="Amiri"/>
          <w:color w:val="111111"/>
          <w:sz w:val="28"/>
          <w:szCs w:val="28"/>
          <w:rtl w:val="true"/>
          <w:lang w:bidi="ar-SA"/>
        </w:rPr>
        <w:t xml:space="preserve">. </w:t>
      </w:r>
      <w:r>
        <w:rPr>
          <w:rStyle w:val="FootnoteAnchor"/>
          <w:rtl w:val="true"/>
        </w:rPr>
        <w:footnoteReference w:id="945"/>
      </w:r>
    </w:p>
    <w:p>
      <w:pPr>
        <w:pStyle w:val="Heading5"/>
        <w:numPr>
          <w:ilvl w:val="4"/>
          <w:numId w:val="1"/>
        </w:numPr>
        <w:rPr/>
      </w:pPr>
      <w:bookmarkStart w:id="952" w:name="__RefHeading___Toc6063234_3381743652"/>
      <w:bookmarkStart w:id="953" w:name="_Toc349"/>
      <w:bookmarkEnd w:id="952"/>
      <w:r>
        <w:rPr/>
        <w:t>9/9</w:t>
      </w:r>
      <w:r>
        <w:rPr>
          <w:rtl w:val="true"/>
        </w:rPr>
        <w:t xml:space="preserve"> </w:t>
      </w:r>
      <w:r>
        <w:rPr>
          <w:rtl w:val="true"/>
        </w:rPr>
        <w:t>النّاسُ عَبیدُ الدُّنیا</w:t>
      </w:r>
      <w:bookmarkEnd w:id="953"/>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عَبیدُ الدُّنیا وَالدّینُ لَعقٌ عَلی ألسِنَتِهِم، یَحوطونَهُ ما دَرَّت مَعائِشُهُم،فَإِذا مُحِّصوا </w:t>
      </w:r>
      <w:r>
        <w:rPr>
          <w:rStyle w:val="FootnoteAnchor"/>
          <w:rtl w:val="true"/>
        </w:rPr>
        <w:footnoteReference w:id="946"/>
      </w:r>
      <w:r>
        <w:rPr>
          <w:rFonts w:ascii="Amiri" w:hAnsi="Amiri" w:eastAsia="Amiri" w:cs="Amiri"/>
          <w:color w:val="111111"/>
          <w:sz w:val="28"/>
          <w:sz w:val="28"/>
          <w:szCs w:val="28"/>
          <w:rtl w:val="true"/>
          <w:lang w:bidi="ar-SA"/>
        </w:rPr>
        <w:t>بِالبَلاءِ قَلَّ الدَّیّانونَ</w:t>
      </w:r>
      <w:r>
        <w:rPr>
          <w:rFonts w:eastAsia="Amiri" w:cs="Amiri" w:ascii="Amiri" w:hAnsi="Amiri"/>
          <w:color w:val="111111"/>
          <w:sz w:val="28"/>
          <w:szCs w:val="28"/>
          <w:rtl w:val="true"/>
          <w:lang w:bidi="ar-SA"/>
        </w:rPr>
        <w:t xml:space="preserve">. </w:t>
      </w:r>
      <w:r>
        <w:rPr>
          <w:rStyle w:val="FootnoteAnchor"/>
          <w:rtl w:val="true"/>
        </w:rPr>
        <w:footnoteReference w:id="947"/>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4" w:name="pg14260_143196"/>
      <w:bookmarkStart w:id="955" w:name="pg14260_143196"/>
      <w:bookmarkEnd w:id="955"/>
    </w:p>
    <w:p>
      <w:pPr>
        <w:pStyle w:val="Heading4"/>
        <w:numPr>
          <w:ilvl w:val="3"/>
          <w:numId w:val="1"/>
        </w:numPr>
        <w:rPr/>
      </w:pPr>
      <w:bookmarkStart w:id="956" w:name="pg14260_143196"/>
      <w:bookmarkStart w:id="957" w:name="__RefHeading___Toc6063236_3381743652"/>
      <w:bookmarkStart w:id="958" w:name="_Toc350"/>
      <w:bookmarkEnd w:id="956"/>
      <w:bookmarkEnd w:id="957"/>
      <w:r>
        <w:rPr>
          <w:rtl w:val="true"/>
        </w:rPr>
        <w:t>الفصلُ العاشِرُ</w:t>
      </w:r>
      <w:r>
        <w:rPr>
          <w:rtl w:val="true"/>
        </w:rPr>
        <w:t>:</w:t>
      </w:r>
      <w:r>
        <w:rPr>
          <w:rtl w:val="true"/>
        </w:rPr>
        <w:t>إرشادات طبّیّة</w:t>
      </w:r>
      <w:bookmarkEnd w:id="958"/>
    </w:p>
    <w:p>
      <w:pPr>
        <w:pStyle w:val="Heading5"/>
        <w:numPr>
          <w:ilvl w:val="4"/>
          <w:numId w:val="1"/>
        </w:numPr>
        <w:rPr/>
      </w:pPr>
      <w:bookmarkStart w:id="959" w:name="__RefHeading___Toc6063238_3381743652"/>
      <w:bookmarkStart w:id="960" w:name="_Toc351"/>
      <w:bookmarkEnd w:id="959"/>
      <w:r>
        <w:rPr/>
        <w:t>1/10</w:t>
      </w:r>
      <w:r>
        <w:rPr>
          <w:rtl w:val="true"/>
        </w:rPr>
        <w:t xml:space="preserve"> </w:t>
      </w:r>
      <w:r>
        <w:rPr>
          <w:rtl w:val="true"/>
        </w:rPr>
        <w:t>الوِقایَةُ مِنَ الأَمراضِ‌</w:t>
      </w:r>
      <w:bookmarkEnd w:id="960"/>
    </w:p>
    <w:p>
      <w:pPr>
        <w:pStyle w:val="BookText"/>
        <w:rPr/>
      </w:pPr>
      <w:r>
        <w:rPr>
          <w:rFonts w:eastAsia="Amiri" w:cs="Amiri" w:ascii="Amiri" w:hAnsi="Amiri"/>
          <w:color w:val="111111"/>
          <w:sz w:val="28"/>
          <w:szCs w:val="28"/>
          <w:lang w:bidi="ar-SA"/>
        </w:rPr>
        <w:t>4327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بإسناده عن الحسین بن علیّ عن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إحدی وعِشرینَ زَبیبَةً حَمراءَ عَلَی الرّیقِ،لَم یَجِد فی جَسَدِهِ شَیئاً یَکرَهُهُ</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 الإمام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عن أحمد بن عامر الطائی عن الإمام الرضا عن آبائه علیهم السّلام، 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علیّ بن رزین عن الإمام الرضا عن آبائه عنه علیهم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معالم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عَلِیُّ بنُ أبی طالِبٍ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أدامَ أکلَ إحدی وعِشرینَ زَبیبَةً حَمراءَ عَلَی‌الرّیقِ،لَم یَمرَض إلّامَرَضَ المَوتِ</w:t>
      </w:r>
      <w:r>
        <w:rPr>
          <w:rFonts w:eastAsia="Amiri" w:cs="Amiri" w:ascii="Amiri" w:hAnsi="Amiri"/>
          <w:color w:val="111111"/>
          <w:sz w:val="28"/>
          <w:szCs w:val="28"/>
          <w:rtl w:val="true"/>
          <w:lang w:bidi="ar-SA"/>
        </w:rPr>
        <w:t xml:space="preserve">. </w:t>
      </w:r>
      <w:r>
        <w:rPr>
          <w:rStyle w:val="FootnoteAnchor"/>
          <w:rtl w:val="true"/>
        </w:rPr>
        <w:footnoteReference w:id="949"/>
      </w:r>
    </w:p>
    <w:p>
      <w:pPr>
        <w:pStyle w:val="Heading5"/>
        <w:numPr>
          <w:ilvl w:val="4"/>
          <w:numId w:val="1"/>
        </w:numPr>
        <w:rPr/>
      </w:pPr>
      <w:bookmarkStart w:id="961" w:name="__RefHeading___Toc6063240_3381743652"/>
      <w:bookmarkStart w:id="962" w:name="_Toc352"/>
      <w:bookmarkEnd w:id="961"/>
      <w:r>
        <w:rPr/>
        <w:t>2/10</w:t>
      </w:r>
      <w:r>
        <w:rPr>
          <w:rtl w:val="true"/>
        </w:rPr>
        <w:t xml:space="preserve"> </w:t>
      </w:r>
      <w:r>
        <w:rPr>
          <w:rtl w:val="true"/>
        </w:rPr>
        <w:t>ما یَزیدُ فِی الدِّماغِ‌</w:t>
      </w:r>
      <w:bookmarkEnd w:id="962"/>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مکارم الأخلاق عن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کُلُوا الیَقطینَ </w:t>
      </w:r>
      <w:r>
        <w:rPr>
          <w:rStyle w:val="FootnoteAnchor"/>
          <w:rtl w:val="true"/>
        </w:rPr>
        <w:footnoteReference w:id="950"/>
      </w:r>
      <w:r>
        <w:rPr>
          <w:rFonts w:ascii="Amiri" w:hAnsi="Amiri" w:eastAsia="Amiri" w:cs="Amiri"/>
          <w:color w:val="111111"/>
          <w:sz w:val="28"/>
          <w:sz w:val="28"/>
          <w:szCs w:val="28"/>
          <w:rtl w:val="true"/>
          <w:lang w:bidi="ar-SA"/>
        </w:rPr>
        <w:t xml:space="preserve">،فَلَو عَلِمَ اللّهُ أنَّ </w:t>
      </w:r>
      <w:bookmarkStart w:id="963" w:name="pg14260_143197"/>
    </w:p>
    <w:p>
      <w:pPr>
        <w:pStyle w:val="BookText"/>
        <w:rPr/>
      </w:pPr>
      <w:bookmarkEnd w:id="963"/>
      <w:r>
        <w:rPr>
          <w:rFonts w:ascii="Amiri" w:hAnsi="Amiri" w:eastAsia="Amiri" w:cs="Amiri"/>
          <w:color w:val="111111"/>
          <w:sz w:val="28"/>
          <w:sz w:val="28"/>
          <w:szCs w:val="28"/>
          <w:rtl w:val="true"/>
          <w:lang w:bidi="ar-SA"/>
        </w:rPr>
        <w:t>شَجَرَةً أخَفُّ مِن هذِهِ لَأَنبَتَها عَلی أخی یونُسَ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اتَّخَذَ أحَدُکُم مَرَقاً فَلیُکثِر فیهِ مِنَ الدُّبّاءِ،فَإِنَّهُ یَزیدُ فِی الدِّماغِ وفِی العَقلِ</w:t>
      </w:r>
      <w:r>
        <w:rPr>
          <w:rFonts w:eastAsia="Amiri" w:cs="Amiri" w:ascii="Amiri" w:hAnsi="Amiri"/>
          <w:color w:val="111111"/>
          <w:sz w:val="28"/>
          <w:szCs w:val="28"/>
          <w:rtl w:val="true"/>
          <w:lang w:bidi="ar-SA"/>
        </w:rPr>
        <w:t xml:space="preserve">. </w:t>
      </w:r>
      <w:r>
        <w:rPr>
          <w:rStyle w:val="FootnoteAnchor"/>
          <w:rtl w:val="true"/>
        </w:rPr>
        <w:footnoteReference w:id="951"/>
      </w:r>
    </w:p>
    <w:p>
      <w:pPr>
        <w:pStyle w:val="Heading5"/>
        <w:numPr>
          <w:ilvl w:val="4"/>
          <w:numId w:val="1"/>
        </w:numPr>
        <w:rPr/>
      </w:pPr>
      <w:bookmarkStart w:id="964" w:name="__RefHeading___Toc6063242_3381743652"/>
      <w:bookmarkStart w:id="965" w:name="_Toc353"/>
      <w:bookmarkEnd w:id="964"/>
      <w:r>
        <w:rPr/>
        <w:t>3/10</w:t>
      </w:r>
      <w:r>
        <w:rPr>
          <w:rtl w:val="true"/>
        </w:rPr>
        <w:t xml:space="preserve"> </w:t>
      </w:r>
      <w:r>
        <w:rPr>
          <w:rtl w:val="true"/>
        </w:rPr>
        <w:t>ما یُفیدُ المَحمومَ‌</w:t>
      </w:r>
      <w:bookmarkEnd w:id="965"/>
    </w:p>
    <w:p>
      <w:pPr>
        <w:pStyle w:val="BookText"/>
        <w:rPr/>
      </w:pPr>
      <w:r>
        <w:rPr>
          <w:rFonts w:eastAsia="Amiri" w:cs="Amiri" w:ascii="Amiri" w:hAnsi="Amiri"/>
          <w:color w:val="111111"/>
          <w:sz w:val="28"/>
          <w:szCs w:val="28"/>
          <w:lang w:bidi="ar-SA"/>
        </w:rPr>
        <w:t>4330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عیون أخبار الرضا علیه السّلام بإسناده عن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رَسولُ اللّهِ صلّی اللّه علیه و آله عَلی عَلِیِّ بنِ أبی طالِبٍ علیه السّلام وهُوَ مَحمومٌ،فَأَمَرَهُ بِأَکلِ الغُبَیراءِ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3"/>
      </w:r>
    </w:p>
    <w:p>
      <w:pPr>
        <w:pStyle w:val="Heading5"/>
        <w:numPr>
          <w:ilvl w:val="4"/>
          <w:numId w:val="1"/>
        </w:numPr>
        <w:rPr/>
      </w:pPr>
      <w:bookmarkStart w:id="966" w:name="__RefHeading___Toc6063244_3381743652"/>
      <w:bookmarkStart w:id="967" w:name="_Toc354"/>
      <w:bookmarkEnd w:id="966"/>
      <w:r>
        <w:rPr/>
        <w:t>4/10</w:t>
      </w:r>
      <w:r>
        <w:rPr>
          <w:rtl w:val="true"/>
        </w:rPr>
        <w:t xml:space="preserve"> </w:t>
      </w:r>
      <w:r>
        <w:rPr>
          <w:rtl w:val="true"/>
        </w:rPr>
        <w:t>التَّجَنُّبُ عَنِ المَجذومِ‌</w:t>
      </w:r>
      <w:bookmarkEnd w:id="967"/>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فاطمة بنت الحسین عن الحسین عن أبیه علیهما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تُدیمُوا النَّظَرَ إلَی المُجَذَّمینَ،وإذا کَلَّمتُموهُم فَلیَکُن بَینَکُم وبَینَهُم قیدُ رُمحٍ</w:t>
      </w:r>
      <w:r>
        <w:rPr>
          <w:rFonts w:eastAsia="Amiri" w:cs="Amiri" w:ascii="Amiri" w:hAnsi="Amiri"/>
          <w:color w:val="111111"/>
          <w:sz w:val="28"/>
          <w:szCs w:val="28"/>
          <w:rtl w:val="true"/>
          <w:lang w:bidi="ar-SA"/>
        </w:rPr>
        <w:t xml:space="preserve">. </w:t>
      </w:r>
      <w:r>
        <w:rPr>
          <w:rStyle w:val="FootnoteAnchor"/>
          <w:rtl w:val="true"/>
        </w:rPr>
        <w:footnoteReference w:id="955"/>
      </w:r>
      <w:bookmarkStart w:id="968" w:name="pg14260_143198"/>
    </w:p>
    <w:p>
      <w:pPr>
        <w:pStyle w:val="Heading5"/>
        <w:numPr>
          <w:ilvl w:val="4"/>
          <w:numId w:val="1"/>
        </w:numPr>
        <w:rPr/>
      </w:pPr>
      <w:bookmarkStart w:id="969" w:name="__RefHeading___Toc6063246_3381743652"/>
      <w:bookmarkStart w:id="970" w:name="_Toc355"/>
      <w:bookmarkEnd w:id="968"/>
      <w:bookmarkEnd w:id="969"/>
      <w:r>
        <w:rPr/>
        <w:t>5/10</w:t>
      </w:r>
      <w:r>
        <w:rPr>
          <w:rtl w:val="true"/>
        </w:rPr>
        <w:t xml:space="preserve"> </w:t>
      </w:r>
      <w:r>
        <w:rPr>
          <w:rtl w:val="true"/>
        </w:rPr>
        <w:t>النَّوادِرُ</w:t>
      </w:r>
      <w:bookmarkEnd w:id="970"/>
    </w:p>
    <w:p>
      <w:pPr>
        <w:pStyle w:val="BookText"/>
        <w:rPr/>
      </w:pPr>
      <w:r>
        <w:rPr>
          <w:rFonts w:eastAsia="Amiri" w:cs="Amiri" w:ascii="Amiri" w:hAnsi="Amiri"/>
          <w:color w:val="111111"/>
          <w:sz w:val="28"/>
          <w:szCs w:val="28"/>
          <w:lang w:bidi="ar-SA"/>
        </w:rPr>
        <w:t>4332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 عن فاطمة بنت الحسین عن الحسین بن علیّ علیه السّلام عن امّه فاطمة علیها السّلام ابنة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لا یَلومَنَّ امرُؤٌ إلّانَفسَهُ یَبیتُ وفی یَدِهِ ریحُ غَمَرٍ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7"/>
      </w:r>
    </w:p>
    <w:p>
      <w:pPr>
        <w:pStyle w:val="BookText"/>
        <w:rPr/>
      </w:pPr>
      <w:r>
        <w:rPr>
          <w:rFonts w:eastAsia="Amiri" w:cs="Amiri" w:ascii="Amiri" w:hAnsi="Amiri"/>
          <w:color w:val="111111"/>
          <w:sz w:val="28"/>
          <w:szCs w:val="28"/>
          <w:lang w:bidi="ar-SA"/>
        </w:rPr>
        <w:t>4333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بإسناده عن الحسین عن أبیه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صلّی اللّه علیه و آله یَوماً وفی یَدِهِ سَفَرجَلَةٌ،فَجَعَلَ یَأکُلُ ویُطعِمُنی،ویَقولُ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هَدِیَّةُ الجَبّارِ إلَیَّ وإلَیکَ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 فیها کُلَّ 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مَن أکَلَ السَّفَرجَلَةَ ثَلاثَةَ أیّامٍ عَلَی الرّیقِ صَفا ذِهنُهُ،وَامتَلَأَ جَوفُهُ حِلماً وعِلماً،ووُقِیَ مِن کَیدِ إبلیسَ وجُنودِهِ</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eastAsia="Amiri" w:cs="Amiri" w:ascii="Amiri" w:hAnsi="Amiri"/>
          <w:color w:val="111111"/>
          <w:sz w:val="28"/>
          <w:szCs w:val="28"/>
          <w:lang w:bidi="ar-SA"/>
        </w:rPr>
        <w:t>4334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لابنی بسطام بإسناده عن الحسین بن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النّاسُ ما فِی الهَلیلَجِ </w:t>
      </w:r>
      <w:r>
        <w:rPr>
          <w:rStyle w:val="FootnoteAnchor"/>
          <w:rtl w:val="true"/>
        </w:rPr>
        <w:footnoteReference w:id="959"/>
      </w:r>
      <w:r>
        <w:rPr>
          <w:rFonts w:ascii="Amiri" w:hAnsi="Amiri" w:eastAsia="Amiri" w:cs="Amiri"/>
          <w:color w:val="111111"/>
          <w:sz w:val="28"/>
          <w:sz w:val="28"/>
          <w:szCs w:val="28"/>
          <w:rtl w:val="true"/>
          <w:lang w:bidi="ar-SA"/>
        </w:rPr>
        <w:t>الأَصفَرِ لَاشتَرَوها بِوَزنِها ذَهَباً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لِرَجُلٍ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هَلیلَجَةً صَفراءَ وسَبعَ حَبّاتِ فُلفُلٍ،وَاسحَقها </w:t>
      </w:r>
    </w:p>
    <w:p>
      <w:pPr>
        <w:pStyle w:val="BookText"/>
        <w:rPr/>
      </w:pPr>
      <w:r>
        <w:rPr>
          <w:rFonts w:ascii="Amiri" w:hAnsi="Amiri" w:eastAsia="Amiri" w:cs="Amiri"/>
          <w:color w:val="111111"/>
          <w:sz w:val="28"/>
          <w:sz w:val="28"/>
          <w:szCs w:val="28"/>
          <w:rtl w:val="true"/>
          <w:lang w:bidi="ar-SA"/>
        </w:rPr>
        <w:t>وَانخَلها وَاکتَحِل بِها</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الأئمّة لابنی بسطام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المسیّب بن واضح عن الإمام العسکری عن أبیه عن جدّه عن الإمام الصادق عن أبیه علیهم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لابنی بسطام عن الباقر محمّد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بنُ عَلِیٍّ علیه السّلام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اجتَنِبُوا الغِشیانَ </w:t>
      </w:r>
      <w:r>
        <w:rPr>
          <w:rStyle w:val="FootnoteAnchor"/>
          <w:rtl w:val="true"/>
        </w:rPr>
        <w:footnoteReference w:id="961"/>
      </w:r>
      <w:r>
        <w:rPr>
          <w:rFonts w:ascii="Amiri" w:hAnsi="Amiri" w:eastAsia="Amiri" w:cs="Amiri"/>
          <w:color w:val="111111"/>
          <w:sz w:val="28"/>
          <w:sz w:val="28"/>
          <w:szCs w:val="28"/>
          <w:rtl w:val="true"/>
          <w:lang w:bidi="ar-SA"/>
        </w:rPr>
        <w:t>فِی اللَّیلَةِ الَّتی تُریدونَ فیهَا السَّفَرَ؛فَإِنَّ مَن فَعَلَ ذلِکَ ثُمَّ رُزِقَ وَلَداً کانَ أحوَلَ</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eastAsia="Amiri" w:cs="Amiri" w:ascii="Amiri" w:hAnsi="Amiri"/>
          <w:color w:val="111111"/>
          <w:sz w:val="28"/>
          <w:szCs w:val="28"/>
          <w:lang w:bidi="ar-SA"/>
        </w:rPr>
        <w:t>4336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الکبیر عن بشر بن عبد اللّه الخثعمی عن محمّد بن علیّ بن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جَدّی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وَرَقَةٍ مِن وَرَقِ الهِندَباءِ </w:t>
      </w:r>
      <w:r>
        <w:rPr>
          <w:rStyle w:val="FootnoteAnchor"/>
          <w:rtl w:val="true"/>
        </w:rPr>
        <w:footnoteReference w:id="963"/>
      </w:r>
      <w:r>
        <w:rPr>
          <w:rFonts w:ascii="Amiri" w:hAnsi="Amiri" w:eastAsia="Amiri" w:cs="Amiri"/>
          <w:color w:val="111111"/>
          <w:sz w:val="28"/>
          <w:sz w:val="28"/>
          <w:szCs w:val="28"/>
          <w:rtl w:val="true"/>
          <w:lang w:bidi="ar-SA"/>
        </w:rPr>
        <w:t>،إلّاوعَلَیها قَطرَةٌ مِن ماءِ الجَنَّةِ</w:t>
      </w:r>
      <w:r>
        <w:rPr>
          <w:rFonts w:eastAsia="Amiri" w:cs="Amiri" w:ascii="Amiri" w:hAnsi="Amiri"/>
          <w:color w:val="111111"/>
          <w:sz w:val="28"/>
          <w:szCs w:val="28"/>
          <w:rtl w:val="true"/>
          <w:lang w:bidi="ar-SA"/>
        </w:rPr>
        <w:t xml:space="preserve">. </w:t>
      </w:r>
      <w:r>
        <w:rPr>
          <w:rStyle w:val="FootnoteAnchor"/>
          <w:rtl w:val="true"/>
        </w:rPr>
        <w:footnoteReference w:id="964"/>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الأحادیث الطبّیة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التقویم العامّ للأحادیث الطبّیة</w:t>
      </w:r>
      <w:r>
        <w:rPr>
          <w:rFonts w:eastAsia="IRNazanin" w:cs="IRNazanin"/>
          <w:color w:val="111111"/>
          <w:sz w:val="28"/>
          <w:szCs w:val="28"/>
          <w:rtl w:val="true"/>
          <w:lang w:bidi="fa-IR"/>
        </w:rPr>
        <w:t xml:space="preserve">). </w:t>
      </w:r>
      <w:bookmarkStart w:id="971" w:name="pg14260_143200"/>
    </w:p>
    <w:p>
      <w:pPr>
        <w:pStyle w:val="Heading3"/>
        <w:numPr>
          <w:ilvl w:val="2"/>
          <w:numId w:val="1"/>
        </w:numPr>
        <w:rPr/>
      </w:pPr>
      <w:bookmarkStart w:id="972" w:name="__RefHeading___Toc6063248_3381743652"/>
      <w:bookmarkStart w:id="973" w:name="_Toc356"/>
      <w:bookmarkEnd w:id="971"/>
      <w:bookmarkEnd w:id="972"/>
      <w:r>
        <w:rPr>
          <w:rtl w:val="true"/>
        </w:rPr>
        <w:t>البابُ السّادِسُ</w:t>
      </w:r>
      <w:r>
        <w:rPr>
          <w:rtl w:val="true"/>
        </w:rPr>
        <w:t>:</w:t>
      </w:r>
      <w:r>
        <w:rPr>
          <w:rtl w:val="true"/>
        </w:rPr>
        <w:t>جوامع الحکم</w:t>
      </w:r>
      <w:bookmarkEnd w:id="973"/>
    </w:p>
    <w:p>
      <w:pPr>
        <w:pStyle w:val="Heading4"/>
        <w:numPr>
          <w:ilvl w:val="3"/>
          <w:numId w:val="1"/>
        </w:numPr>
        <w:rPr/>
      </w:pPr>
      <w:bookmarkStart w:id="974" w:name="__RefHeading___Toc6063250_3381743652"/>
      <w:bookmarkStart w:id="975" w:name="_Toc357"/>
      <w:bookmarkEnd w:id="974"/>
      <w:r>
        <w:rPr>
          <w:rtl w:val="true"/>
        </w:rPr>
        <w:t>الفَصلُ الأَوَّلُ</w:t>
      </w:r>
      <w:r>
        <w:rPr>
          <w:rtl w:val="true"/>
        </w:rPr>
        <w:t>:</w:t>
      </w:r>
      <w:r>
        <w:rPr>
          <w:rtl w:val="true"/>
        </w:rPr>
        <w:t>جوامع الحکم القدسیّة</w:t>
      </w:r>
      <w:bookmarkEnd w:id="975"/>
    </w:p>
    <w:p>
      <w:pPr>
        <w:pStyle w:val="BookText"/>
        <w:rPr/>
      </w:pPr>
      <w:r>
        <w:rPr>
          <w:rFonts w:eastAsia="Amiri" w:cs="Amiri" w:ascii="Amiri" w:hAnsi="Amiri"/>
          <w:color w:val="111111"/>
          <w:sz w:val="28"/>
          <w:szCs w:val="28"/>
          <w:lang w:bidi="ar-SA"/>
        </w:rPr>
        <w:t>4337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 الجواهر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أوصانی رَبّی بِسَبعَةِ أشیاءَ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أوصانی بِالإِخلاصِ لَهُ فِی السِّرِّ وَالعَلانِیَةِ،وأن أعفُوَ عَمَّن ظَلَمَنی،واُعطِیَ مَن حَرَمَنی،واُوصِلَ مَن قَطَعَنی،وأن یَکونَ صَمتی تَفَکُّراً،ونَظَری عِبَراً </w:t>
      </w:r>
      <w:r>
        <w:rPr>
          <w:rStyle w:val="FootnoteAnchor"/>
          <w:rtl w:val="true"/>
        </w:rPr>
        <w:footnoteReference w:id="9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عِبْرَة وهی کالموعظة ممّا یتّعظ به الإنسان ویعمل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لَوحٌ تَحتَ حائِطِ مَدینَةٍ مِنَ المَدائِنِ فیهِ مَکتوبٌ</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اللّهُ لا إلهَ إلّاأنَا ومُحَمَّدٌ نَبِیّی،عَجِبتُ </w:t>
      </w:r>
      <w:r>
        <w:rPr>
          <w:rStyle w:val="FootnoteAnchor"/>
          <w:rtl w:val="true"/>
        </w:rPr>
        <w:footnoteReference w:id="966"/>
      </w:r>
      <w:r>
        <w:rPr>
          <w:rFonts w:ascii="Amiri" w:hAnsi="Amiri" w:eastAsia="Amiri" w:cs="Amiri"/>
          <w:color w:val="111111"/>
          <w:sz w:val="28"/>
          <w:sz w:val="28"/>
          <w:szCs w:val="28"/>
          <w:rtl w:val="true"/>
          <w:lang w:bidi="ar-SA"/>
        </w:rPr>
        <w:t xml:space="preserve">لِمَن أیقَنَ بِالمَوتِ کَیفَ یَفرَحُ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وعَجِبتُ لِمَن أیقَنَ بِالقَدَرِ کَیفَ یَحزَنُ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وعَجِبتُ لِمَنِ اختَبَرَ الدُّنیا کَیفَ یَطمَئِنُّ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إلَیها</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وعَجِبتُ لِمَن أیقَنَ بِالحِسابِ کَیفَ یُذنِبُ </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eastAsia="Amiri" w:cs="Amiri" w:ascii="Amiri" w:hAnsi="Amiri"/>
          <w:color w:val="111111"/>
          <w:sz w:val="28"/>
          <w:szCs w:val="28"/>
          <w:lang w:bidi="ar-SA"/>
        </w:rPr>
        <w:t>4339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الصغیر بإسناده عن الحسین بن علیّ عن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لی جَبرائیلُ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مُحَمَّدُ،أحِبَّ مَن شِئتَ فَإِنَّکَ مُفارِقُهُ،وَاعمَل ما شِئتَ فَإِنَّکَ مُلاقیهِ،وعِش کَم شِئتَ فَإِنَّکَ مَیِّتٌ</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المعجم الأوسط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عن زید العلوی عن الإمام الصادق عن أبیه عن جدّه علیهم السّلام، حلیة الأولیاء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بن علیّ عن الإمام الصادق عن أبیه عن جدّه عنه علیهم السّلام؛ 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عیسی بن عبد اللّه العلوی عن أبیه عن الإمام الصادق عن أبیه عن جدّه عنه علیهم السّلام ولیس فیه ذیله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بإسناده عن الحسین بن علیّ عن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آدَمَ ما تُنصِفُنی؟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أتَحَبَّبُ إلَیکَ بِالنِّعَمِ وتَتَمَقَّتُ إلَیَّ بِالمَعاصی،خَیری إلَیکَ مُنزَلٌ وشَرُّکَ إلَیَّ صاعِدٌ،ولا یَزالُ مَلَکٌ کَریمٌ یَأتینی عَنکَ فی کُلِّ یَومٍ ولَیلَةٍ بِعَمَلٍ قَبیحٍ مِنکَ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آدَمَ،لَو سَمِعتَ وَصفَکَ مِن غَیرِکَ وأنتَ لا تَعلَمُ مَنِ المَوصوفُ لَسارَعتَ إلی مَقتِهِ</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eastAsia="IRNazanin" w:cs="IRNazanin"/>
          <w:color w:val="111111"/>
          <w:sz w:val="28"/>
          <w:szCs w:val="28"/>
          <w:lang w:bidi="fa-IR"/>
        </w:rPr>
        <w:t>4341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للطوسی بإسناده عن الحسین بن علیّ عن أبیه علیّ بن أبی طالب علیهما السّلام عن رسول اللّه صلّی اللّه علیه و آله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أوحَی اللّهُ إلی بَعضِ أنبِیائِهِ فی بَعضِ وَحیِهِ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وعِزَّتی وجَلالی لَاُقَطِّعَنَّ أمَلَ کُلِّ مُؤَمِّلٍ غَیری بِالإِیاسِ،ولَأَکسُوَنَّهُ ثَوبَ المَذَلَّةِ فِی النّاسِ،ولَاُبعِدَنَّهُ مِن فَرَجی وفَضلی،أیُؤَمِّلُ عَبدی فِی الشَّدائِدِ غَیری،أو یَرجو سِوایَ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الغَنِیُّ الجَوادُ،بِیَدی مَفاتیحُ الأَبوابِ وهِیَ مُغلَقَةٌ،وبابی مَفتوحٌ لِمَن دَعانی،ألَم یَعلَم أنَّهُ ما أوهَنَتهُ نائِبَةٌ لَم یَملِک کَشفَها عَنهُ غَیری،فَما لی أراهُ بِأَمَلِهِ مُعرِضاً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أعطَیتُهُ بِجودی </w:t>
      </w:r>
    </w:p>
    <w:p>
      <w:pPr>
        <w:pStyle w:val="BookText"/>
        <w:rPr/>
      </w:pPr>
      <w:r>
        <w:rPr>
          <w:rFonts w:ascii="Amiri" w:hAnsi="Amiri" w:eastAsia="Amiri" w:cs="Amiri"/>
          <w:color w:val="111111"/>
          <w:sz w:val="28"/>
          <w:sz w:val="28"/>
          <w:szCs w:val="28"/>
          <w:rtl w:val="true"/>
          <w:lang w:bidi="ar-SA"/>
        </w:rPr>
        <w:t xml:space="preserve">وکَرَمی ما لَم یَسأَلنی،فَأَعرَضَ عَنّی ولَم یَسأَلنی،وسَأَلَ فی نائِبَتِهِ غَیری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اللّهُ أبتَدِئُ بِالعَطِیَّةِ قَبلَ المَسأَلَةِ،أفَاُسأَلُ فَلا اجیبُ؟کَلّا،أوَلَیسَ الجودُ وَالکَرَمُ لی؟ أوَلَیسَ الدُّنیا وَالآخِرَةُ بِیَدی؟فَلَو أنَّ أهلَ سَبعِ سَماواتٍ وأرَضینَ سَأَلونی جَمیعاً فَأَعطَیتُ کُلَّ واحِدٍ مِنهُم مَسأَلَتَهُ،ما نَقَصَ ذلِکَ مِن مُلکی مِثلَ جَناحِ بَعوضَةٍ،وکَیفَ یَنقُصُ مُلکٌ أنَا قَیِّمُهُ </w:t>
      </w:r>
      <w:r>
        <w:rPr>
          <w:rStyle w:val="FootnoteAnchor"/>
          <w:rtl w:val="true"/>
        </w:rPr>
        <w:footnoteReference w:id="9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 علی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المستولی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بُؤساً لِمَن عَصانی ولَم یُراقِبنی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عَلِیُّ بنُ أبی طالِبٍ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کُلُّکُم ضالٌّ إلّامَن هَدَیتُ، وکُلُّکُم عائِلٌ </w:t>
      </w:r>
      <w:r>
        <w:rPr>
          <w:rStyle w:val="FootnoteAnchor"/>
          <w:rtl w:val="true"/>
        </w:rPr>
        <w:footnoteReference w:id="972"/>
      </w:r>
      <w:r>
        <w:rPr>
          <w:rFonts w:ascii="Amiri" w:hAnsi="Amiri" w:eastAsia="Amiri" w:cs="Amiri"/>
          <w:color w:val="111111"/>
          <w:sz w:val="28"/>
          <w:sz w:val="28"/>
          <w:szCs w:val="28"/>
          <w:rtl w:val="true"/>
          <w:lang w:bidi="ar-SA"/>
        </w:rPr>
        <w:t>إلّامَن أغنَیتُ،وکُلُّکُم هالِکٌ إلّامَن أنجَیتُ،فَاسأَلونی أکفِکُم وأهدِکُم سَبیلَ رُشدِکُم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مِن عِبادِیَ المُؤمِنینَ مَن لا یُصلِحُهُ إلَّاالفاقَةُ ولَو أغنَیتُهُ لَأَفسَدَهُ ذلِکَ وإنَّ مِن عِبادی مَن لا یُصلِحُهُ إلَّاالصِّحَّةُ ولَو أمرَضتُهُ لَأَفسَدَهُ ذلِکَ،وإنَّ مِن عِبادی مَن لا یُصلِحُهُ إلَّاالمَرَضُ ولَو أصحَحتُ جِسمَهُ لَأَفسَدَهُ ذلِکَ،وإنَّ مِن عِبادی لَمَن یَجتَهِدُ فی عِبادَتی وقِیامِ اللَّیلِ لی،فَاُلقی عَلَیهِ النُّعاسَ نَظَراً مِنّی لَهُ،فَیَرقُدُ حَتّی یُصبِحَ ویَقومُ حینَ یَقومُ وهُوَ ماقِتٌ </w:t>
      </w:r>
      <w:r>
        <w:rPr>
          <w:rStyle w:val="FootnoteAnchor"/>
          <w:rtl w:val="true"/>
        </w:rPr>
        <w:footnoteReference w:id="973"/>
      </w:r>
      <w:r>
        <w:rPr>
          <w:rFonts w:ascii="Amiri" w:hAnsi="Amiri" w:eastAsia="Amiri" w:cs="Amiri"/>
          <w:color w:val="111111"/>
          <w:sz w:val="28"/>
          <w:sz w:val="28"/>
          <w:szCs w:val="28"/>
          <w:rtl w:val="true"/>
          <w:lang w:bidi="ar-SA"/>
        </w:rPr>
        <w:t xml:space="preserve">لِنَفسِهِ زارٍ </w:t>
      </w:r>
      <w:r>
        <w:rPr>
          <w:rStyle w:val="FootnoteAnchor"/>
          <w:rtl w:val="true"/>
        </w:rPr>
        <w:footnoteReference w:id="974"/>
      </w:r>
      <w:r>
        <w:rPr>
          <w:rFonts w:ascii="Amiri" w:hAnsi="Amiri" w:eastAsia="Amiri" w:cs="Amiri"/>
          <w:color w:val="111111"/>
          <w:sz w:val="28"/>
          <w:sz w:val="28"/>
          <w:szCs w:val="28"/>
          <w:rtl w:val="true"/>
          <w:lang w:bidi="ar-SA"/>
        </w:rPr>
        <w:t xml:space="preserve">عَلَیها،ولَو خَلَّیتُ بَینَهُ وبَینَ ما یُریدُ لَدَخَلَهُ العُجبُ بِعَمَلِهِ،ثُمَّ کانَ هَلاکُهُ فی عُجبِهِ ورِضاهُ مِن نَفسِهِ،فَیَظُنُّ أنَّهُ قَد فاقَ </w:t>
      </w:r>
    </w:p>
    <w:p>
      <w:pPr>
        <w:pStyle w:val="BookText"/>
        <w:rPr/>
      </w:pPr>
      <w:r>
        <w:rPr>
          <w:rFonts w:ascii="Amiri" w:hAnsi="Amiri" w:eastAsia="Amiri" w:cs="Amiri"/>
          <w:color w:val="111111"/>
          <w:sz w:val="28"/>
          <w:sz w:val="28"/>
          <w:szCs w:val="28"/>
          <w:rtl w:val="true"/>
          <w:lang w:bidi="ar-SA"/>
        </w:rPr>
        <w:t>العابِدینَ وجازَ بِاجتِهادِهِ حَدَّ المُقَصِّرینَ،فَیَتَباعَدُ بِذلِکَ مِنّی وهُوَ یَظُنُّ أنَّهُ یَتَقَرَّبُ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یَتَّکِلِ العامِلونَ عَلی أعمالِهِم وإن حَسُنَت،ولا یَیأَسِ المُذنِبونَ مِن مَغفِرَتی لِذُنوبِهِم وإن کَثُرَت،لکِن بِرَحمَتی فَلیَثِقوا،ولِفَضلی فَلیَرجوا،وإلی حُسنِ نَظَری فَلیَطمَئِنّوا،وذلِکَ أنّی ادَبِّرُ عِبادی بِما یُصلِحُهُم،وأنَا بِهِم لَطیفٌ خَبیرٌ</w:t>
      </w:r>
      <w:r>
        <w:rPr>
          <w:rFonts w:eastAsia="Amiri" w:cs="Amiri" w:ascii="Amiri" w:hAnsi="Amiri"/>
          <w:color w:val="111111"/>
          <w:sz w:val="28"/>
          <w:szCs w:val="28"/>
          <w:rtl w:val="true"/>
          <w:lang w:bidi="ar-SA"/>
        </w:rPr>
        <w:t xml:space="preserve">. </w:t>
      </w:r>
      <w:r>
        <w:rPr>
          <w:rStyle w:val="FootnoteAnchor"/>
          <w:rtl w:val="true"/>
        </w:rPr>
        <w:footnoteReference w:id="975"/>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داوود بن سلیمان عن الإمام الرضا عن آبائه علیهم السّلام، صحیفة الإمام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976" w:name="pg14260_143204"/>
    </w:p>
    <w:p>
      <w:pPr>
        <w:pStyle w:val="Heading4"/>
        <w:numPr>
          <w:ilvl w:val="3"/>
          <w:numId w:val="1"/>
        </w:numPr>
        <w:rPr/>
      </w:pPr>
      <w:bookmarkStart w:id="977" w:name="__RefHeading___Toc6063252_3381743652"/>
      <w:bookmarkStart w:id="978" w:name="_Toc358"/>
      <w:bookmarkEnd w:id="976"/>
      <w:bookmarkEnd w:id="977"/>
      <w:r>
        <w:rPr>
          <w:rtl w:val="true"/>
        </w:rPr>
        <w:t>الفَصلُ الثّانی</w:t>
      </w:r>
      <w:r>
        <w:rPr>
          <w:rtl w:val="true"/>
        </w:rPr>
        <w:t>:</w:t>
      </w:r>
      <w:r>
        <w:rPr>
          <w:rtl w:val="true"/>
        </w:rPr>
        <w:t>جوامع الحکم النّبویّة</w:t>
      </w:r>
      <w:bookmarkEnd w:id="978"/>
    </w:p>
    <w:p>
      <w:pPr>
        <w:pStyle w:val="BookText"/>
        <w:rPr/>
      </w:pPr>
      <w:r>
        <w:rPr>
          <w:rFonts w:eastAsia="Amiri" w:cs="Amiri" w:ascii="Amiri" w:hAnsi="Amiri"/>
          <w:color w:val="111111"/>
          <w:sz w:val="28"/>
          <w:szCs w:val="28"/>
          <w:lang w:bidi="ar-SA"/>
        </w:rPr>
        <w:t>4343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أوصی إلی أمیرِ المُؤمِنینَ عَلِیِّ بنِ أبی طالِبٍ علیه السّلام وکانَ فیما أوصی بِهِ أن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امَّتی أربَعینَ حَدیثاً یَطلُبُ بِذلِکَ وَجهَ اللّهِ عز و جل وَالدّارَ الآخِرَةَ، حَشَرَهُ اللّهُ یَومَ القِیامَةِ مَعَ النَّبِیّینَ وَالصِّدّیقینَ وَالشُّهَداءِ وَالصّالِحینَ وحَسُنَ اولئِکَ رَفیقاً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ما هذِهِ الأَحادیثُ؟</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تُؤمِنَ بِاللّهِ وَحدَهُ لا شَریکَ لَهُ،وتَعبُدَهُ ولا تَعبُدَ غَیرَهُ،وتُقیمَ الصَّلاةَ بِوُضوءٍ سابِغٍ فی مَواقیتِها ولا تُؤَخِّرَها؛فَإِنَّ فی تَأخیرِها مِن غَیرِ عِلَّةٍ غَضَبَ اللّهِ عز و جل، وتُؤَدِّیَ الزَّکاةَ،وتَصومَ شَهرَ رَمَضانَ،وتَحُجَّ البَیتَ إذا کانَ لَکَ مالٌ وکُنتَ مُستَطیعاً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وألّا تَعُقَّ وَالِدَیکَ،ولا تَأکُلَ مالَ الیَتیمِ ظُلماً،ولا تَأکُلَ الرِّبا،ولا تَشرَبَ الخَمرَ ولا شَیئاً مِنَ الأَشرِبَةِ المُسکِرَةِ،ولا تَزنِیَ،ولا تَلوطَ،ولا تَمشِیَ بِالنَّمیمَةِ </w:t>
      </w:r>
      <w:r>
        <w:rPr>
          <w:rStyle w:val="FootnoteAnchor"/>
          <w:rtl w:val="true"/>
        </w:rPr>
        <w:footnoteReference w:id="9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نقل الحدیث من قوم إلی قوم علی جهة الإفساد والشرّ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تَحلِفَ بِاللّهِ کاذِباً،ولا تَسرِقَ،ولا تَشهَدَ شَهادَةَ الزّورِ لِأَحَدٍ قَریباً کانَ أو بَعیداً،وأن تَقبَلَ الحَقَّ مِمَّن جاءَ بِهِ صَغیراً کانَ أو کَبیراً،وألّا تَرکَنَ إلی ظالِمٍ وإن کانَ حَمیماً</w:t>
      </w:r>
    </w:p>
    <w:p>
      <w:pPr>
        <w:pStyle w:val="BookText"/>
        <w:rPr/>
      </w:pPr>
      <w:r>
        <w:rPr>
          <w:rFonts w:ascii="Amiri" w:hAnsi="Amiri" w:eastAsia="Amiri" w:cs="Amiri"/>
          <w:color w:val="111111"/>
          <w:sz w:val="28"/>
          <w:sz w:val="28"/>
          <w:szCs w:val="28"/>
          <w:rtl w:val="true"/>
          <w:lang w:bidi="ar-SA"/>
        </w:rPr>
        <w:t>قَریباً،وألّا تَعمَلَ بِالهَوی،ولا تَقذِفَ المُحصَنَةَ،ولا تُرائِیَ؛فَإِنَّ أیسَرَ الرِّیاءِ شِرکٌ بِاللّهِ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وألّا تَقولَ لِقَصیرٍ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قَصیرُ،ولا لِطَویلٍ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طَویلُ؛تُریدُ بِذلِکَ عَیبَهُ،وألّا تَسخَرَ مِن أحَدٍ مِن خَلقِ اللّهِ،وأن تَصبِرَ عَلَی البَلاءِ وَالمُصیبَةِ،وأن تَشکُرَ نِعَمَ اللّهِ الَّتی أنعَمَ بِها عَلَیکَ،وألّا تَأمَنَ عِقابَ اللّهِ عَلی ذَنبٍ تُصیبُهُ،وألّا تَقنَطَ </w:t>
      </w:r>
      <w:r>
        <w:rPr>
          <w:rStyle w:val="FootnoteAnchor"/>
          <w:rtl w:val="true"/>
        </w:rPr>
        <w:footnoteReference w:id="9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أشدّ الیأس من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رَحمَةِ اللّهِ،وأن تَتوبَ إلَی اللّهِ عز و جل مِن ذُنوبِکَ؛فَإِنَّ التّائِبَ مِن ذُنوبِهِ کَمَن لا ذَنبَ لَهُ،وألّا تُصِرَّ عَلَی الذُّنوبِ مَعَ الاِستِغفارِ فَتَکونَ کَالمُستَهزِئِ بِاللّهِ وآیاتِهِ ورُسُلِهِ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تَعلَمَ أنَّ ما أصابَکَ لَم یَکُن لِیُخطِئَکَ،وأنَّ ما أخطَأَکَ لَم یَکُ لِیُصیبَکَ،وألّا تَطلُبَ سَخَطَ الخالِقِ بِرِضَی المَخلوقِ،وألّا تُؤثِرَ الدُّنیا عَلَی الآخِرَةِ؛لِأَنَّ الدُّنیا فانِیَةٌ وَالآخِرَةَ الباقِیَةُ،وألّا تَبخَلَ عَلی إخوانِکَ بِما تَقدِرُ عَلَیهِ،وأن تَکونَ سَریرَتُکَ کَعَلانِیَتِکَ،وألّا تَکونَ عَلانِیَتُکَ حَسَنَةً وسَریرَتُکَ قَبیحَةً،فَإِن فَعَلتَ ذلِکَ کُنتَ مِنَ المُنافِقینَ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وألّا تَکذِبَ،وألّا تُخالِطَ الکَذّابینَ،وألّا تَغضَبَ إذا سَمِعتَ حَقّاً،وأن تُؤَدِّبَ نَفسَکَ وأهلَکَ ووُلدَکَ وجیرانَکَ عَلی حَسَبِ الطّاقَةِ،وأن تَعمَلَ بِما عَلِمتَ،ولا تُعامِلَنَّ أحَداً مِن خَلقِ اللّهِ عز و جل إلّابِالحَقِّ،وأن تَکونَ سَهلاً لِلقَریبِ وَالبَعیدِ،وألّا تَکونَ جَبّاراً عَنیداً،وأن تُکثِرَ مِنَ التَّسبیحِ وَالتَّهلیلِ وَالدُّعاءِ وذِکرِ المَوتِ وما بَعدَهُ مِنَ القِیامَةِ وَالجَنَّةِ وَالنّارِ،وأن تُکثِرَ مِن قِراءَةِ القُرآنِ وتَعمَلَ بِما فیهِ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تَستَغنِمَ البِرَّ وَالکَرامَةَ بِالمُؤمِنینَ وَالمُؤمِناتِ،وأن تَنظُرَ إلی کُلِّ ما لا تَرضی فِعلَهُ لِنَفسِکَ فَلا تَفعَلَهُ بِأَحَدٍ مِنَ المُؤمِنینَ،ولا تَمَلَّ مِن فِعلِ الخَیرِ،وألّا تُثَقِّلَ عَلی أحَدٍ،وألّا تَمُنَّ عَلی أحَدٍ إذا أنعَمتَ عَلَیهِ،وأن تَکونَ الدُّنیا عِندَک سِجناً حَتّی </w:t>
      </w:r>
    </w:p>
    <w:p>
      <w:pPr>
        <w:pStyle w:val="BookText"/>
        <w:rPr/>
      </w:pPr>
      <w:r>
        <w:rPr>
          <w:rFonts w:ascii="Amiri" w:hAnsi="Amiri" w:eastAsia="Amiri" w:cs="Amiri"/>
          <w:color w:val="111111"/>
          <w:sz w:val="28"/>
          <w:sz w:val="28"/>
          <w:szCs w:val="28"/>
          <w:rtl w:val="true"/>
          <w:lang w:bidi="ar-SA"/>
        </w:rPr>
        <w:t>یَجعَلَ اللّهُ لَکَ 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أربَعونَ حَدیثاً،مَنِ استَقامَ عَلَیها وحَفِظَها عَنّی مِن امَّتی دَخَلَ الجَنَّةَ بِرَحمَةِ اللّهِ،وکانَ مِن أفضَلِ النّاسِ وأحَبِّهِم إلَی اللّهِ عز و جل بَعدَ النَّبِیّینَ وَالوَصِیّینَ،وحَشَرَهُ اللّهُ یَومَ القِیامَةِ مَعَ النَّبِیّینَ وَالصِّدّیقینَ وَالشُّهَداءِ وَالصّالِحینَ وحَسُنَ اولئِکَ رَفیقاً</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إسماعیل بن الفضل الهاشمی،وإسماعیل بن أبی زیاد جمیعاً عن الإمام الصادق عن آبائه علیهم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 عَلی قَفاکَ یَخمُص </w:t>
      </w:r>
      <w:r>
        <w:rPr>
          <w:rStyle w:val="FootnoteAnchor"/>
          <w:rtl w:val="true"/>
        </w:rPr>
        <w:footnoteReference w:id="979"/>
      </w:r>
      <w:r>
        <w:rPr>
          <w:rFonts w:ascii="Amiri" w:hAnsi="Amiri" w:eastAsia="Amiri" w:cs="Amiri"/>
          <w:color w:val="111111"/>
          <w:sz w:val="28"/>
          <w:sz w:val="28"/>
          <w:szCs w:val="28"/>
          <w:rtl w:val="true"/>
          <w:lang w:bidi="ar-SA"/>
        </w:rPr>
        <w:t xml:space="preserve">بَطنُکَ،وَاشرَبِ الماءَ مَصّاً یُمرِئکَ أکلُکَ،وَاکتَحِل وَتراً </w:t>
      </w:r>
      <w:r>
        <w:rPr>
          <w:rStyle w:val="FootnoteAnchor"/>
          <w:rtl w:val="true"/>
        </w:rPr>
        <w:footnoteReference w:id="980"/>
      </w:r>
      <w:r>
        <w:rPr>
          <w:rFonts w:ascii="Amiri" w:hAnsi="Amiri" w:eastAsia="Amiri" w:cs="Amiri"/>
          <w:color w:val="111111"/>
          <w:sz w:val="28"/>
          <w:sz w:val="28"/>
          <w:szCs w:val="28"/>
          <w:rtl w:val="true"/>
          <w:lang w:bidi="ar-SA"/>
        </w:rPr>
        <w:t xml:space="preserve">یُضِئ لَکَ بَصَرُکَ،وَادَّهِن غِبّاً </w:t>
      </w:r>
      <w:r>
        <w:rPr>
          <w:rStyle w:val="FootnoteAnchor"/>
          <w:rtl w:val="true"/>
        </w:rPr>
        <w:footnoteReference w:id="981"/>
      </w:r>
      <w:r>
        <w:rPr>
          <w:rFonts w:ascii="Amiri" w:hAnsi="Amiri" w:eastAsia="Amiri" w:cs="Amiri"/>
          <w:color w:val="111111"/>
          <w:sz w:val="28"/>
          <w:sz w:val="28"/>
          <w:szCs w:val="28"/>
          <w:rtl w:val="true"/>
          <w:lang w:bidi="ar-SA"/>
        </w:rPr>
        <w:t xml:space="preserve">تَتَشَبَّه بِسُنَّةِ نَبِیِّکَ </w:t>
      </w:r>
      <w:r>
        <w:rPr>
          <w:rStyle w:val="FootnoteAnchor"/>
          <w:rtl w:val="true"/>
        </w:rPr>
        <w:footnoteReference w:id="982"/>
      </w:r>
      <w:r>
        <w:rPr>
          <w:rFonts w:ascii="Amiri" w:hAnsi="Amiri" w:eastAsia="Amiri" w:cs="Amiri"/>
          <w:color w:val="111111"/>
          <w:sz w:val="28"/>
          <w:sz w:val="28"/>
          <w:szCs w:val="28"/>
          <w:rtl w:val="true"/>
          <w:lang w:bidi="ar-SA"/>
        </w:rPr>
        <w:t>،وَاستَجِدِ النِّعالَ فَإِنَّها خَلاخیلُ الرِّجالِ،وَالعَمائِمَ فَإِنَّها تیجانُ العَرَبِ،وإذا طَبَختَ قِدراً فَأَکثِر مَرَقَها،وإن لَم یُصَب جیرانُکَ مِن لَحمِها أصابوا مِن مَرَقِها؛لِأَنَّ المَرَقَ أحَدُ اللَّحمَینِ،وتَخَتَّم بِالیاقوتِ وَالعَقیقِ فَإِنَّهُ مَیمونٌ مُبارَکٌ،فَکُلَّما نَظَرَ الرَّجُلُ فیهِ إلی وَجهِهِ یَزیدُ نوراً،وَالصَّلاةُ فیهِ سَبعونَ صَلاةً، وتَخَتَّم فی یَمینِکَ فَإِنَّها مِن سُنَّتی وسُنَنِ المُرسَلینَ،ومَن رَغِبَ عَن سُنَّتی فَلَیسَ مِنّی،ولا تَخَتَّم فِی الشِّمالِ ولا بِغَیرِ الیاقوتِ وَالعَقیقِ</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eastAsia="Amiri" w:cs="Amiri" w:ascii="Amiri" w:hAnsi="Amiri"/>
          <w:color w:val="111111"/>
          <w:sz w:val="28"/>
          <w:szCs w:val="28"/>
          <w:lang w:bidi="ar-SA"/>
        </w:rPr>
        <w:t>4345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الیعقوبی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 مِن رَسولِ اللّهِ صلّی اللّه علیه و آله؟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مَعالِیَ الاُمورِ ویَکرَهُ سَفسافَها </w:t>
      </w:r>
      <w:r>
        <w:rPr>
          <w:rStyle w:val="FootnoteAnchor"/>
          <w:rtl w:val="true"/>
        </w:rPr>
        <w:footnoteReference w:id="9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،وعَقَلتُ عَنهُ </w:t>
      </w:r>
    </w:p>
    <w:p>
      <w:pPr>
        <w:pStyle w:val="BookText"/>
        <w:rPr/>
      </w:pPr>
      <w:r>
        <w:rPr>
          <w:rFonts w:ascii="Amiri" w:hAnsi="Amiri" w:eastAsia="Amiri" w:cs="Amiri"/>
          <w:color w:val="111111"/>
          <w:sz w:val="28"/>
          <w:sz w:val="28"/>
          <w:szCs w:val="28"/>
          <w:rtl w:val="true"/>
          <w:lang w:bidi="ar-SA"/>
        </w:rPr>
        <w:t xml:space="preserve">أنَّهُ یُکَبِّرُ فَاُکَبِّرُ خَلفَهُ،فَإِذا سَمِعَ تَکبیری أعادَ التَّکبیرَ حَتّی یُکَبِّرَ سَبعاً،وعَلَّمَنی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،وعَلَّمَنِی الصَّلَواتِ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اللّهَ یَرفَعهُ،ومَن یَعصِ اللّهَ یَضَعهُ،ومَن یُخلِص نِیَّتَهُ للّهِ‌ِ یُزِنهُ،ومَن یَثِق بِما عِندَ اللّهِ یُغنِهِ،ومَن یَتَعَزَّز عَلَی اللّهِ یُذِلَّهُ</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العمّال عن فاطمة بنت الحسین عن أبیها عن جدّها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 اللّهَ یَحفَظکَ،احفَظِ اللّهَ تَجِدهُ أمامَکَ،تَعَرَّف إلَی اللّهِ فِی الرَّخاءِ یَعرِفکَ فِی الشِّدَّةِ،وإذا سَأَلتَ فَاسأَلِ اللّهَ،وإذَا استَعَنتَ فَاستَعِن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جَفَّ القَلمُ بِما هُوَ کائِنٌ إلی یَومِ القِیامَةِ،فَلَو جَهَدَ الخَلائِقُ أن یَنفَعوکَ بِشَیءٍ لَم یَکتُبهُ اللّهُ عَلَیکَ لَم یَقدِروا،فَإِنِ استَطَعتَ أن تَعمَلَ للّهِ‌ِ بِالرِّضا بِالیَقینِ فَاعمَل،وإن لَم تَستَطِع فَإِنَّ فِی الصَّبرِ عَلی ما تَکرَهُ خَیراً کَثیراً،وَاعلَم أنَّ النَّصرَ مَعَ الصَّبرِ،وأنَّ الفَرَجَ مَعَ الکَربِ،وأنَّ مَعَ العُسرِ یُسراً</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eastAsia="Amiri" w:cs="Amiri" w:ascii="Amiri" w:hAnsi="Amiri"/>
          <w:color w:val="111111"/>
          <w:sz w:val="28"/>
          <w:szCs w:val="28"/>
          <w:lang w:bidi="ar-SA"/>
        </w:rPr>
        <w:t>4347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حلیة الأولیاء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قامَ خَطیباً عَلی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النّاسُ،کَأَنَّ المَوتَ فیها عَلی غَیرِنا کُتِبَ،وکَأَنَّ الحَقَّ فیها عَلی غَیرِنا وَجَبَ،وکَأَنَّ الَّذی نُشَیِّعُ مِنَ الأَمواتِ سَفرٌ عَمّا قَلیلٍ إلَینا راجِعونَ،نَأکُلُ تُراثَهُم کَأَنَّنا مُخَلَّدونَ بَعدَهُم،قَد نَسینا کُلَّ واعِظَةٍ،وأمِنّا کُلَّ جائِحَةٍ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طوبی لِمَن شَغَلَهُ عَیبُهُ عَن عُیوبِ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طابَ مَکسَبُهُ،وصَلُحَت سَریرَتُهُ،وحَسُنَت عَلانِیَتُهُ،وَاستَقامَت طَریقَتُهُ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لِمَن تَواضَعَ للّهِ‌ِ مِن غَیرِ </w:t>
      </w:r>
    </w:p>
    <w:p>
      <w:pPr>
        <w:pStyle w:val="BookText"/>
        <w:rPr/>
      </w:pPr>
      <w:r>
        <w:rPr>
          <w:rFonts w:ascii="Amiri" w:hAnsi="Amiri" w:eastAsia="Amiri" w:cs="Amiri"/>
          <w:color w:val="111111"/>
          <w:sz w:val="28"/>
          <w:sz w:val="28"/>
          <w:szCs w:val="28"/>
          <w:rtl w:val="true"/>
          <w:lang w:bidi="ar-SA"/>
        </w:rPr>
        <w:t>مَنقَصَةٍ،وأنفَقَ مِمّا جَمَعَهُ مِن غَیرِ مَعصِیَةٍ،وخالَطَ أهلَ الفِقهِ وَالحِکمَةِ،ورَحِمَ أهلَ الذُّلِّ وَالمَسکَنَةِ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وطوبی لِمَن أنفَقَ الفَضلَ مِن مالِهِ،وأمسَکَ الفَضلَ مِن قَولِهِ،ووَسِعَتهُ السُّنَّةُ ولَم یَعدِل عَنها إلی بِدعَةٍ</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جعفر عن أبیه الإمام الصادق عن آبائه علیهم السّلام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 عن الحسین بن علیّ 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أخرَجَهُ اللّهُ عز و جل مِن ذُلِّ المَعاصی إلی عِزِّ التَّقوی،أغناهُ اللّهُ بِلا مالٍ،وأعَزَّهُ بِلا عَشیرَةٍ،وآنَسَهُ بِلا بَشَرٍ،ومَن لَم یَستَحِ مِن طَلَبِ المَعیشَةِ رَخَّی اللّهُ بالَهُ،ونَعَّمَ </w:t>
      </w:r>
      <w:r>
        <w:rPr>
          <w:rStyle w:val="FootnoteAnchor"/>
          <w:rtl w:val="true"/>
        </w:rPr>
        <w:footnoteReference w:id="988"/>
      </w:r>
      <w:r>
        <w:rPr>
          <w:rFonts w:ascii="Amiri" w:hAnsi="Amiri" w:eastAsia="Amiri" w:cs="Amiri"/>
          <w:color w:val="111111"/>
          <w:sz w:val="28"/>
          <w:sz w:val="28"/>
          <w:szCs w:val="28"/>
          <w:rtl w:val="true"/>
          <w:lang w:bidi="ar-SA"/>
        </w:rPr>
        <w:t>عِیالَهُ،ومَن زَهِدَ فی الدُّنیا ثَبَّتَ اللّهُ الحِکمَةَ فی قَلبِهِ،وأنطَقَ بِها لَسانَهُ،وبَصَّرَهُ داءَها ودَواءَها و عُیوبَها،وأخرَجَهُ اللّهُ سالِماً إلی دارِ السَّلامِ</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eastAsia="Amiri" w:cs="Amiri" w:ascii="Amiri" w:hAnsi="Amiri"/>
          <w:color w:val="111111"/>
          <w:sz w:val="28"/>
          <w:szCs w:val="28"/>
          <w:lang w:bidi="ar-SA"/>
        </w:rPr>
        <w:t>4349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بإسناده عن الحسین بن علیّ عن أبیه علیّ بن أبی طالب علیهما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أفضَلِ الأَعمالِ عِندَ اللّهِ عز و جل إبرادُ الأَکبادِ </w:t>
      </w:r>
      <w:r>
        <w:rPr>
          <w:rStyle w:val="FootnoteAnchor"/>
          <w:rtl w:val="true"/>
        </w:rPr>
        <w:footnoteReference w:id="990"/>
      </w:r>
      <w:r>
        <w:rPr>
          <w:rFonts w:ascii="Amiri" w:hAnsi="Amiri" w:eastAsia="Amiri" w:cs="Amiri"/>
          <w:color w:val="111111"/>
          <w:sz w:val="28"/>
          <w:sz w:val="28"/>
          <w:szCs w:val="28"/>
          <w:rtl w:val="true"/>
          <w:lang w:bidi="ar-SA"/>
        </w:rPr>
        <w:t>الحارَّةِ،وإشباعُ الأَکبادِ الجائِعَةِ،وَالَّذی نَفسُ مُحَمَّدٍ بِیَدِهِ لا یُؤمِنُ بی عَبدٌ یَبیتُ شَبعانَ وأخوهُ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جائِعٌ</w:t>
      </w:r>
      <w:r>
        <w:rPr>
          <w:rFonts w:eastAsia="Amiri" w:cs="Amiri" w:ascii="Amiri" w:hAnsi="Amiri"/>
          <w:color w:val="111111"/>
          <w:sz w:val="28"/>
          <w:szCs w:val="28"/>
          <w:rtl w:val="true"/>
          <w:lang w:bidi="ar-SA"/>
        </w:rPr>
        <w:t xml:space="preserve">. </w:t>
      </w:r>
      <w:r>
        <w:rPr>
          <w:rStyle w:val="FootnoteAnchor"/>
          <w:rtl w:val="true"/>
        </w:rPr>
        <w:footnoteReference w:id="991"/>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للمفید بإسناده عن الإمام الشهید الحسین بن علیّ عن أبیه أمیر المؤمنین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الأَعمالِ عِندَ اللّهِ إیمانٌ لا شَکَّ فیهِ،وغَزوٌ لا غُلولَ </w:t>
      </w:r>
      <w:r>
        <w:rPr>
          <w:rStyle w:val="FootnoteAnchor"/>
          <w:rtl w:val="true"/>
        </w:rPr>
        <w:footnoteReference w:id="992"/>
      </w:r>
      <w:r>
        <w:rPr>
          <w:rFonts w:ascii="Amiri" w:hAnsi="Amiri" w:eastAsia="Amiri" w:cs="Amiri"/>
          <w:color w:val="111111"/>
          <w:sz w:val="28"/>
          <w:sz w:val="28"/>
          <w:szCs w:val="28"/>
          <w:rtl w:val="true"/>
          <w:lang w:bidi="ar-SA"/>
        </w:rPr>
        <w:t>فیهِ،وحَجٌّ مَبرورٌ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 مَن یَدخُلُ الجَنَّةَ عَبدٌ مَملوکٌ أحسَنَ عِبادَةَ رَبِّهِ </w:t>
      </w:r>
    </w:p>
    <w:p>
      <w:pPr>
        <w:pStyle w:val="BookText"/>
        <w:rPr/>
      </w:pPr>
      <w:r>
        <w:rPr>
          <w:rFonts w:ascii="Amiri" w:hAnsi="Amiri" w:eastAsia="Amiri" w:cs="Amiri"/>
          <w:color w:val="111111"/>
          <w:sz w:val="28"/>
          <w:sz w:val="28"/>
          <w:szCs w:val="28"/>
          <w:rtl w:val="true"/>
          <w:lang w:bidi="ar-SA"/>
        </w:rPr>
        <w:t>ونَصَحَ لِسَیِّدِهِ،ورَجُلٌ عَفیفٌ مُتَعَفِّفٌ ذو عِبادَةٍ</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داوود بن سلیمان الغازی عن الإمام الرضا عن آبائه علیهم السّلام، صحیفة الإمام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وکلاهما عن أحمد بن عامر الطائی عن الإمام الرضا عن آبائه عنه علیهم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 للراوندی بإسناده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طَلاقَ إلّامِن بَعدِ نِکاحٍ، ولا عِتقَ إلّامِن بَعدِ مِلکٍ،ولا صَمتَ مِن غُدوَةٍ إلَی اللَّیلِ،ولا وِصالَ فِی صِیامٍ،ولا رَضاعَ بَعدَ فِطامٍ،ولا یُتمَ بَعدَ حُلمٍ،ولا یَمینَ لِامرَأَةٍ مَعَ زَوجِها،ولا یَمینَ لِوَلَدٍ مَعَ والِدِهِ،ولا یَمینَ لِلمَملوکِ مَعَ سَیِّدِهِ </w:t>
      </w:r>
      <w:r>
        <w:rPr>
          <w:rStyle w:val="FootnoteAnchor"/>
          <w:rtl w:val="true"/>
        </w:rPr>
        <w:footnoteReference w:id="994"/>
      </w:r>
      <w:r>
        <w:rPr>
          <w:rFonts w:ascii="Amiri" w:hAnsi="Amiri" w:eastAsia="Amiri" w:cs="Amiri"/>
          <w:color w:val="111111"/>
          <w:sz w:val="28"/>
          <w:sz w:val="28"/>
          <w:szCs w:val="28"/>
          <w:rtl w:val="true"/>
          <w:lang w:bidi="ar-SA"/>
        </w:rPr>
        <w:t xml:space="preserve">،ولا تَعَرُّبَ </w:t>
      </w:r>
      <w:r>
        <w:rPr>
          <w:rStyle w:val="FootnoteAnchor"/>
          <w:rtl w:val="true"/>
        </w:rPr>
        <w:footnoteReference w:id="995"/>
      </w:r>
      <w:r>
        <w:rPr>
          <w:rFonts w:ascii="Amiri" w:hAnsi="Amiri" w:eastAsia="Amiri" w:cs="Amiri"/>
          <w:color w:val="111111"/>
          <w:sz w:val="28"/>
          <w:sz w:val="28"/>
          <w:szCs w:val="28"/>
          <w:rtl w:val="true"/>
          <w:lang w:bidi="ar-SA"/>
        </w:rPr>
        <w:t xml:space="preserve">بَعدَ هِجرَةٍ،ولا یَمینَ فی قَطیعَةِ رَحِمٍ،ولا یَمینَ فیما لا یُملَکُ،ولا یَمینَ فی مَعصِیَةٍ،ولَو أنَّ غُلاماً حَجَّ عَشرَ حِجَجٍ ثُمَّ احتَلَمَ کانَت عَلَیهِ فَریضَةُ الإِسلامِ إذَا استَطاعَ إلی ذلِکَ،ولَو أنَّ مُکاتَباً أدّی مُکاتَبَتَهُ ثُمَّ بَقِیَ عَلَیهِ اوقِیَةٌ </w:t>
      </w:r>
      <w:r>
        <w:rPr>
          <w:rStyle w:val="FootnoteAnchor"/>
          <w:rtl w:val="true"/>
        </w:rPr>
        <w:footnoteReference w:id="996"/>
      </w:r>
      <w:r>
        <w:rPr>
          <w:rFonts w:ascii="Amiri" w:hAnsi="Amiri" w:eastAsia="Amiri" w:cs="Amiri"/>
          <w:color w:val="111111"/>
          <w:sz w:val="28"/>
          <w:sz w:val="28"/>
          <w:szCs w:val="28"/>
          <w:rtl w:val="true"/>
          <w:lang w:bidi="ar-SA"/>
        </w:rPr>
        <w:t>رُدَّ فِی الرِّقِّ</w:t>
      </w:r>
      <w:r>
        <w:rPr>
          <w:rFonts w:eastAsia="Amiri" w:cs="Amiri" w:ascii="Amiri" w:hAnsi="Amiri"/>
          <w:color w:val="111111"/>
          <w:sz w:val="28"/>
          <w:szCs w:val="28"/>
          <w:rtl w:val="true"/>
          <w:lang w:bidi="ar-SA"/>
        </w:rPr>
        <w:t xml:space="preserve">. </w:t>
      </w:r>
      <w:r>
        <w:rPr>
          <w:rStyle w:val="FootnoteAnchor"/>
          <w:rtl w:val="true"/>
        </w:rPr>
        <w:footnoteReference w:id="997"/>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افتَتَحَ رَسولُ اللّهِ صلّی اللّه علیه و آله خَیبَرَ،دَعا بِقَوسِهِ فَاتَّکَأَ عَلی سِیَتِها </w:t>
      </w:r>
      <w:r>
        <w:rPr>
          <w:rStyle w:val="FootnoteAnchor"/>
          <w:rtl w:val="true"/>
        </w:rPr>
        <w:footnoteReference w:id="998"/>
      </w:r>
      <w:r>
        <w:rPr>
          <w:rFonts w:ascii="Amiri" w:hAnsi="Amiri" w:eastAsia="Amiri" w:cs="Amiri"/>
          <w:color w:val="111111"/>
          <w:sz w:val="28"/>
          <w:sz w:val="28"/>
          <w:szCs w:val="28"/>
          <w:rtl w:val="true"/>
          <w:lang w:bidi="ar-SA"/>
        </w:rPr>
        <w:t>،ثُمَّ حَمِدَ اللّهَ وأثنی عَلَیهِ،وذَکَرَ ما فَتَحَ اللّهُ لَهُ ونَصَرَهُ بِهِ،ونَهی عَن خِصالٍ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مَهرِ البَغِیِّ،وعَن کَسبِ 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عَسبَ </w:t>
      </w:r>
      <w:r>
        <w:rPr>
          <w:rStyle w:val="FootnoteAnchor"/>
          <w:rtl w:val="true"/>
        </w:rPr>
        <w:footnoteReference w:id="999"/>
      </w:r>
      <w:r>
        <w:rPr>
          <w:rFonts w:ascii="Amiri" w:hAnsi="Amiri" w:eastAsia="Amiri" w:cs="Amiri"/>
          <w:color w:val="111111"/>
          <w:sz w:val="28"/>
          <w:sz w:val="28"/>
          <w:szCs w:val="28"/>
          <w:rtl w:val="true"/>
          <w:lang w:bidi="ar-SA"/>
        </w:rPr>
        <w:t>الفَحلِ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w:t>
      </w:r>
    </w:p>
    <w:p>
      <w:pPr>
        <w:pStyle w:val="BookText"/>
        <w:rPr/>
      </w:pPr>
      <w:r>
        <w:rPr>
          <w:rFonts w:ascii="Amiri" w:hAnsi="Amiri" w:eastAsia="Amiri" w:cs="Amiri"/>
          <w:color w:val="111111"/>
          <w:sz w:val="28"/>
          <w:sz w:val="28"/>
          <w:szCs w:val="28"/>
          <w:rtl w:val="true"/>
          <w:lang w:bidi="ar-SA"/>
        </w:rPr>
        <w:t xml:space="preserve">خاتَمِ الذَّهَبِ،وعَن ثَمَنِ الکَلبِ،وعَن مَیاثِرِ الاُرجُوانِ </w:t>
      </w:r>
      <w:r>
        <w:rPr>
          <w:rStyle w:val="FootnoteAnchor"/>
          <w:rtl w:val="true"/>
        </w:rPr>
        <w:footnoteReference w:id="10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مَیَاثِر الاُرْجُوان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من مراکب العجم،وتُعمل من حریر أو دیباج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لباس الأعیان والأشراف خاصّة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لَبوسِ ثِیابِ القَسِیِّ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ثِیابٌ تُنسَجُ بِالشّامِ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أکلِ لُحومِ السِّباعِ،وعَن صَرفِ الذَّهَبِ بِالذَّهَبِ وَالفِضَّةِ بِالفِضَّةِ بَینَهُما فَضلٌ،وعَنِ النَّظَرِ فِی النُّجومِ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9" w:name="pg14260_143212"/>
      <w:bookmarkStart w:id="980" w:name="pg14260_143212"/>
      <w:bookmarkEnd w:id="980"/>
    </w:p>
    <w:p>
      <w:pPr>
        <w:pStyle w:val="Heading4"/>
        <w:numPr>
          <w:ilvl w:val="3"/>
          <w:numId w:val="1"/>
        </w:numPr>
        <w:rPr/>
      </w:pPr>
      <w:bookmarkStart w:id="981" w:name="pg14260_143212"/>
      <w:bookmarkStart w:id="982" w:name="__RefHeading___Toc6063254_3381743652"/>
      <w:bookmarkStart w:id="983" w:name="_Toc359"/>
      <w:bookmarkEnd w:id="981"/>
      <w:bookmarkEnd w:id="982"/>
      <w:r>
        <w:rPr>
          <w:rtl w:val="true"/>
        </w:rPr>
        <w:t>الفَصلُ الثّالِثُ</w:t>
      </w:r>
      <w:r>
        <w:rPr>
          <w:rtl w:val="true"/>
        </w:rPr>
        <w:t>:</w:t>
      </w:r>
      <w:r>
        <w:rPr>
          <w:rtl w:val="true"/>
        </w:rPr>
        <w:t>جوامع الحکم العلویّة</w:t>
      </w:r>
      <w:bookmarkEnd w:id="983"/>
    </w:p>
    <w:p>
      <w:pPr>
        <w:pStyle w:val="BookText"/>
        <w:rPr/>
      </w:pPr>
      <w:r>
        <w:rPr>
          <w:rFonts w:eastAsia="Amiri" w:cs="Amiri" w:ascii="Amiri" w:hAnsi="Amiri"/>
          <w:color w:val="111111"/>
          <w:sz w:val="28"/>
          <w:szCs w:val="28"/>
          <w:lang w:bidi="ar-SA"/>
        </w:rPr>
        <w:t>4353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بإسناده عن الحسین بن علیّ عن أبیه أمیر المؤمنین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أخفی أربَعَةً فی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أخفی رِضاهُ فی طاعَتِهِ؛فَلا تَستَصغِرَنَّ شَیئاً مِن طاعَتِهِ فَرُبَّما وافَقَ رِضاهُ وأنتَ لا تَعلَمُ،وأخفی سَخَطَهُ فی مَعصِیَتِهِ،فَلا تَستَصغِرَنَّ شَیئاً مِن مَعصِیَتِهِ فَرُبَّما وافَقَ سَخَطَهُ مَعصِیَتُهُ وأنتَ لا تَعلَمُ،وأخفی إجابَتَهُ فی دَعوَتِهِ؛فَلا تَستَصغِرَنَّ شَیئاً مِن دُعائِهِ فَرُبَّما وافَقَ إجابَتَهُ وأنتَ لا تَعلَمُ،وأخفی وَلِیَّهُ فی عِبادِهِ؛فَلا تَستَصغِرَنَّ عَبداً مِن عَبیدِ اللّهِ فَرُبَّما یَکونُ وَلِیَّهُ وأنتَ لا تَعلَمُ</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معانی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عن محمّد بن مسلم عن الإمام الباقر عن أبیه علیهما السّلام، معدن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الحسین علیه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أبی حمزة الثمالی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عَلِیَّ بنَ الحُسَینِ علیه السّلام الوَفاةُ ضَمَّنی إلی صَدرِهِ،ثُمَّ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اوصیکَ بِما أوصانی بِهِ أبی علیه السّلام حینَ حَضَرَتهُ الوَفاةُ،وبِما ذَکَرَ أنَّ أباهُ أوصاهُ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بُنَیَّ،إیّاکَ وظُلمَ مَن لا یَجِدُ عَلَیکَ ناصِراً إلَّا اللّهَ</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eastAsia="Amiri" w:cs="Amiri" w:ascii="Amiri" w:hAnsi="Amiri"/>
          <w:color w:val="111111"/>
          <w:sz w:val="28"/>
          <w:szCs w:val="28"/>
          <w:lang w:bidi="ar-SA"/>
        </w:rPr>
        <w:t>4355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أبی حمزة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أبی عَلِیَّ بنَ الحُسَینِ علیه السّلام الوَفاةُ،ضَمَّنی إلی صَدرِهِ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اوصیکَ بِما أوصانی بِهِ أبی حینَ حَضَرَتهُ الوَفاةُ،وبِما ذَکَرَ أنَّ أباهُ أوصاهُ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بُنَیَّ،اصبِر عَلَی الحَقِّ وإن کانَ مُرّاً</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5891</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حلیة الأولیاء بإسناده عن الحسین بن علیّ عن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الأَعمالِ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إعطاءُ الحَقِّ مِن نَفسِکَ،وذِکرُ اللّهِ عَلی کُلِّ حالٍ،ومُواساةُ الأَخِ فِی المالِ</w:t>
      </w:r>
      <w:r>
        <w:rPr>
          <w:rFonts w:eastAsia="Amiri" w:cs="Amiri" w:ascii="Amiri" w:hAnsi="Amiri"/>
          <w:color w:val="111111"/>
          <w:sz w:val="28"/>
          <w:szCs w:val="28"/>
          <w:rtl w:val="true"/>
          <w:lang w:bidi="ar-SA"/>
        </w:rPr>
        <w:t xml:space="preserve">. </w:t>
      </w:r>
      <w:r>
        <w:rPr>
          <w:rStyle w:val="FootnoteAnchor"/>
          <w:rtl w:val="true"/>
        </w:rPr>
        <w:footnoteReference w:id="1004"/>
      </w:r>
      <w:bookmarkStart w:id="984" w:name="pg14260_143214"/>
    </w:p>
    <w:p>
      <w:pPr>
        <w:pStyle w:val="Heading4"/>
        <w:numPr>
          <w:ilvl w:val="3"/>
          <w:numId w:val="1"/>
        </w:numPr>
        <w:rPr/>
      </w:pPr>
      <w:bookmarkStart w:id="985" w:name="__RefHeading___Toc6063256_3381743652"/>
      <w:bookmarkStart w:id="986" w:name="_Toc360"/>
      <w:bookmarkEnd w:id="984"/>
      <w:bookmarkEnd w:id="985"/>
      <w:r>
        <w:rPr>
          <w:rtl w:val="true"/>
        </w:rPr>
        <w:t>الفَصلُ الرّابِعُ</w:t>
      </w:r>
      <w:r>
        <w:rPr>
          <w:rtl w:val="true"/>
        </w:rPr>
        <w:t>:</w:t>
      </w:r>
      <w:r>
        <w:rPr>
          <w:rtl w:val="true"/>
        </w:rPr>
        <w:t>جوامع الحکم الحسینیّة</w:t>
      </w:r>
      <w:bookmarkEnd w:id="986"/>
    </w:p>
    <w:p>
      <w:pPr>
        <w:pStyle w:val="BookText"/>
        <w:rPr/>
      </w:pPr>
      <w:r>
        <w:rPr>
          <w:rFonts w:eastAsia="Amiri" w:cs="Amiri" w:ascii="Amiri" w:hAnsi="Amiri"/>
          <w:color w:val="111111"/>
          <w:sz w:val="28"/>
          <w:szCs w:val="28"/>
          <w:lang w:bidi="ar-SA"/>
        </w:rPr>
        <w:t>4357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اوصیکُم بِتَقوَی اللّهِ،واُحَذِّرُکُم أیّامَهُ،وأرفَعُ لَکُم أعلامَهُ،فَکَأَنَّ المَخوفَ قَد أفِدَ </w:t>
      </w:r>
      <w:r>
        <w:rPr>
          <w:rStyle w:val="FootnoteAnchor"/>
          <w:rtl w:val="true"/>
        </w:rPr>
        <w:footnoteReference w:id="10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دنا وقتُه وقرُب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بِمَهولِ وُرودِهِ،ونَکیرِ حُلولِهِ،وبَشِعِ مَذاقِهِ،فَاعتَلَقَ مُهَجَکُم،وحالَ بَینَ العَمَلِ وبَینَکُم،فَبادِروا بِصِحَّةِ الأَجسامِ فی مُدَّةِ الأَعمارِ،کَأَنَّکُم بِبَغَتاتِ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طَوارِقِهِ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فَتَنقُلُکُم مِن ظَهرِ الأَرضِ إلی بَطنِها،ومِن عُلوِها إلی سُفلِها،ومِن انسِها إلی وَحشَتِها،ومِن رَوحِها وضَوئِها إلی ظُلمَتِها،ومِن سَعَتِها إلی ضیقِها،حَیثُ لا یُزارُ حَمیمٌ،ولا یُعادُ سَقیمٌ،ولا یُجابُ صَریخٌ،أعانَنَا اللّهُ وإیّاکُم عَلی أهوالِ ذلِکَ الیَومِ،ونَجّانا وإیّاکُم مِن عِقابِهِ وأوجَبَ لَنا ولَکُمُ الجَزیلَ مِن ثَوابِهِ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کانَ ذلِکَ قَصرَ مَرماکُم،ومَدی مَظعَنِکُم </w:t>
      </w:r>
      <w:r>
        <w:rPr>
          <w:rStyle w:val="FootnoteAnchor"/>
          <w:rtl w:val="true"/>
        </w:rPr>
        <w:footnoteReference w:id="1006"/>
      </w:r>
      <w:r>
        <w:rPr>
          <w:rFonts w:ascii="Amiri" w:hAnsi="Amiri" w:eastAsia="Amiri" w:cs="Amiri"/>
          <w:color w:val="111111"/>
          <w:sz w:val="28"/>
          <w:sz w:val="28"/>
          <w:szCs w:val="28"/>
          <w:rtl w:val="true"/>
          <w:lang w:bidi="ar-SA"/>
        </w:rPr>
        <w:t xml:space="preserve">،کانَ حَسبُ العامِلِ شُغُلاً یَستَفرِغُ عَلَیهِ أحزانَهُ،ویُذهِلُهُ عَن دُنیاهُ،ویُکثِرُ نَصَبَهُ لِطَلَبِ الخَلاصِ مِنهُ </w:t>
      </w:r>
      <w:r>
        <w:rPr>
          <w:rStyle w:val="FootnoteAnchor"/>
          <w:rtl w:val="true"/>
        </w:rPr>
        <w:footnoteReference w:id="1007"/>
      </w:r>
      <w:r>
        <w:rPr>
          <w:rFonts w:ascii="Amiri" w:hAnsi="Amiri" w:eastAsia="Amiri" w:cs="Amiri"/>
          <w:color w:val="111111"/>
          <w:sz w:val="28"/>
          <w:sz w:val="28"/>
          <w:szCs w:val="28"/>
          <w:rtl w:val="true"/>
          <w:lang w:bidi="ar-SA"/>
        </w:rPr>
        <w:t xml:space="preserve">،فَکَیفَ وهُوَ بَعدَ ذلِکَ مُرتَهَنٌ بِاکتِسابِهِ،مُستَوقَفٌ عَلی حِسابِهِ،لا وَزیرَ لَهُ یَمنَعُهُ،ولا ظَهیرَ </w:t>
      </w:r>
    </w:p>
    <w:p>
      <w:pPr>
        <w:pStyle w:val="BookText"/>
        <w:rPr/>
      </w:pPr>
      <w:r>
        <w:rPr>
          <w:rFonts w:ascii="Amiri" w:hAnsi="Amiri" w:eastAsia="Amiri" w:cs="Amiri"/>
          <w:color w:val="111111"/>
          <w:sz w:val="28"/>
          <w:sz w:val="28"/>
          <w:szCs w:val="28"/>
          <w:rtl w:val="true"/>
          <w:lang w:bidi="ar-SA"/>
        </w:rPr>
        <w:t xml:space="preserve">عَنهُ یَدفَعُهُ،ویَومَئِذٍ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یَنْفَعُ نَفْساً إِیمانُها لَمْ تَکُنْ آمَنَتْ مِنْ قَبْلُ أَوْ کَسَبَتْ فِی إِیمانِها خَیْراً قُلِ انْتَظِرُوا إِنّا مُنْتَظِرُونَ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اوصیکُم بِتَقوَی اللّهِ،فَإِنَّ اللّهَ قَد ضَمِنَ لِمَنِ اتَّقاهُ أن یُحَوِّلَهُ عَمّا یَکرَهُ إلی ما یُحِبُّ، ویَرزُقَهُ مِن حَیثُ لا یَحتَسِبُ،فَإِیّاکَ أن تَکونَ مِمَّن یَخافُ عَلَی العِبادِ مِن ذُنوبِهِم ویَأمَنُ العُقوبَةَ مِن ذَنبِهِ،فَإِنَّ اللّهَ تَبارَکَ وتَعالی لا یُخدَعُ عَن جَنَّتِهِ،ولا یُنالُ ما عِندَهُ إلّا بِطاعَتِهِ إن شاءَ اللّهُ</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eastAsia="Amiri" w:cs="Amiri" w:ascii="Amiri" w:hAnsi="Amiri"/>
          <w:color w:val="111111"/>
          <w:sz w:val="28"/>
          <w:szCs w:val="28"/>
          <w:lang w:bidi="ar-SA"/>
        </w:rPr>
        <w:t>4358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الفضل بن أبی قرّة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رَجُلٌ إلَی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عِظنی بِحَرفَینِ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فَکَتَبَ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حاوَلَ أمراً بِمَعصِیَةِ اللّهِ،کانَ أفوَتَ لِما یَرجو وأسرَعَ لِمَجیءِ ما یَحذَرُ</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eastAsia="Amiri" w:cs="Amiri" w:ascii="Amiri" w:hAnsi="Amiri"/>
          <w:color w:val="111111"/>
          <w:sz w:val="28"/>
          <w:szCs w:val="28"/>
          <w:lang w:bidi="ar-SA"/>
        </w:rPr>
        <w:t>4359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أشرَفُ النّاسِ؟</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اتَّعَظَ قَبلَ أن یوعَظَ،وَاستَیقَظَ قَبلَ أن یوقَظَ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هذا هُوَ السَّعیدُ</w:t>
      </w:r>
      <w:r>
        <w:rPr>
          <w:rFonts w:eastAsia="Amiri" w:cs="Amiri" w:ascii="Amiri" w:hAnsi="Amiri"/>
          <w:color w:val="111111"/>
          <w:sz w:val="28"/>
          <w:szCs w:val="28"/>
          <w:rtl w:val="true"/>
          <w:lang w:bidi="ar-SA"/>
        </w:rPr>
        <w:t xml:space="preserve">. </w:t>
      </w:r>
      <w:r>
        <w:rPr>
          <w:rStyle w:val="FootnoteAnchor"/>
          <w:rtl w:val="true"/>
        </w:rPr>
        <w:footnoteReference w:id="1010"/>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مَکتوباً عَلی سَیفِ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البَخیلُ مَذمومٌ، وَالحَریصُ مَحرومٌ،وَالحَسودُ مَغمومٌ</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eastAsia="IRNazanin" w:cs="IRNazanin"/>
          <w:color w:val="111111"/>
          <w:sz w:val="28"/>
          <w:szCs w:val="28"/>
          <w:lang w:bidi="fa-IR"/>
        </w:rPr>
        <w:t>4361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الأثر عن یحیی بن یعمن </w:t>
      </w:r>
      <w:r>
        <w:rPr>
          <w:rStyle w:val="FootnoteAnchor"/>
          <w:rtl w:val="true"/>
        </w:rPr>
        <w:footnoteReference w:id="10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بحار الأنوار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نعمان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دَخَلَ عَلَیهِ رَجُلٌ مِنَ العَرَبِ مُتَلَثِّماً،أسمَرُ شَدیدُ السُّمرَةِ،فَسَلَّمَ ورَدَّ الحُسَینُ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أقبَحُ شَیءٍ؟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الفِسقُ فِی الشَّیخِ قَبیحٌ،وَالحِدَّةُ </w:t>
      </w:r>
      <w:r>
        <w:rPr>
          <w:rStyle w:val="FootnoteAnchor"/>
          <w:rtl w:val="true"/>
        </w:rPr>
        <w:footnoteReference w:id="1013"/>
      </w:r>
      <w:r>
        <w:rPr>
          <w:rFonts w:ascii="Amiri" w:hAnsi="Amiri" w:eastAsia="Amiri" w:cs="Amiri"/>
          <w:color w:val="111111"/>
          <w:sz w:val="28"/>
          <w:sz w:val="28"/>
          <w:szCs w:val="28"/>
          <w:rtl w:val="true"/>
          <w:lang w:bidi="ar-SA"/>
        </w:rPr>
        <w:t>فِی السُّلطانِ قَبیحَةٌ،وَالکَذِبُ فی ذِی الحَسَبِ قَبیحٌ،وَالبُخلُ فی ذِی الغِنی،وَالحِرصُ فِی العالِمِ</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eastAsia="Amiri" w:cs="Amiri" w:ascii="Amiri" w:hAnsi="Amiri"/>
          <w:color w:val="111111"/>
          <w:sz w:val="28"/>
          <w:szCs w:val="28"/>
          <w:lang w:bidi="ar-SA"/>
        </w:rPr>
        <w:t>4362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 اللِّسانِ،وبَذلُ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النَّقصُ؟قالَ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التَّکَلُّفُ لِما لا یَعنیکَ</w:t>
      </w:r>
      <w:r>
        <w:rPr>
          <w:rFonts w:eastAsia="Amiri" w:cs="Amiri" w:ascii="Amiri" w:hAnsi="Amiri"/>
          <w:color w:val="111111"/>
          <w:sz w:val="28"/>
          <w:szCs w:val="28"/>
          <w:rtl w:val="true"/>
          <w:lang w:bidi="ar-SA"/>
        </w:rPr>
        <w:t xml:space="preserve">. </w:t>
      </w:r>
      <w:r>
        <w:rPr>
          <w:rStyle w:val="FootnoteAnchor"/>
          <w:rtl w:val="true"/>
        </w:rPr>
        <w:footnoteReference w:id="1015"/>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من لا یحضره الفقیه بإسناده عن الحسین بن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أصبَحتَ یَابنَ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ولی رَبٌّ فَوقی،وَالنّارُ أمامی،وَالمَوتُ یَطلُبُنی،وَالحِسابُ مُحدِقٌ بی </w:t>
      </w:r>
      <w:r>
        <w:rPr>
          <w:rStyle w:val="FootnoteAnchor"/>
          <w:rtl w:val="true"/>
        </w:rPr>
        <w:footnoteReference w:id="1016"/>
      </w:r>
      <w:r>
        <w:rPr>
          <w:rFonts w:ascii="Amiri" w:hAnsi="Amiri" w:eastAsia="Amiri" w:cs="Amiri"/>
          <w:color w:val="111111"/>
          <w:sz w:val="28"/>
          <w:sz w:val="28"/>
          <w:szCs w:val="28"/>
          <w:rtl w:val="true"/>
          <w:lang w:bidi="ar-SA"/>
        </w:rPr>
        <w:t>،وأنَا مُرتَهَنٌ بِعَمَلی،لا أجِدُ ما احِبُّ ولا أدفَعُ ما أکرَهُ،وَالاُمورُ بِیَدِ غَیری،فَإِن شاءَ عَذَّبَنی،وإن شاءَ عَفا عَنّی،فَأَیُّ فَقیرٍ أفقَرُ مِنّی؟</w:t>
      </w:r>
      <w:r>
        <w:rPr>
          <w:rFonts w:eastAsia="Amiri" w:cs="Amiri" w:ascii="Amiri" w:hAnsi="Amiri"/>
          <w:color w:val="111111"/>
          <w:sz w:val="28"/>
          <w:szCs w:val="28"/>
          <w:rtl w:val="true"/>
          <w:lang w:bidi="ar-SA"/>
        </w:rPr>
        <w:t xml:space="preserve">! </w:t>
      </w:r>
      <w:r>
        <w:rPr>
          <w:rStyle w:val="FootnoteAnchor"/>
          <w:rtl w:val="true"/>
        </w:rPr>
        <w:footnoteReference w:id="1017"/>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7" w:name="pg14260_143218"/>
      <w:bookmarkStart w:id="988" w:name="pg14260_143218"/>
      <w:bookmarkEnd w:id="988"/>
    </w:p>
    <w:p>
      <w:pPr>
        <w:pStyle w:val="Heading3"/>
        <w:numPr>
          <w:ilvl w:val="2"/>
          <w:numId w:val="1"/>
        </w:numPr>
        <w:rPr/>
      </w:pPr>
      <w:bookmarkStart w:id="989" w:name="pg14260_143218"/>
      <w:bookmarkStart w:id="990" w:name="__RefHeading___Toc6063258_3381743652"/>
      <w:bookmarkStart w:id="991" w:name="_Toc361"/>
      <w:bookmarkEnd w:id="989"/>
      <w:bookmarkEnd w:id="990"/>
      <w:r>
        <w:rPr>
          <w:rtl w:val="true"/>
        </w:rPr>
        <w:t>البابُ السّابِعُ</w:t>
      </w:r>
      <w:r>
        <w:rPr>
          <w:rtl w:val="true"/>
        </w:rPr>
        <w:t>:</w:t>
      </w:r>
      <w:r>
        <w:rPr>
          <w:rtl w:val="true"/>
        </w:rPr>
        <w:t>نوادر الحکم</w:t>
      </w:r>
      <w:bookmarkEnd w:id="991"/>
    </w:p>
    <w:p>
      <w:pPr>
        <w:pStyle w:val="Heading4"/>
        <w:numPr>
          <w:ilvl w:val="3"/>
          <w:numId w:val="1"/>
        </w:numPr>
        <w:rPr/>
      </w:pPr>
      <w:bookmarkStart w:id="992" w:name="__RefHeading___Toc6063260_3381743652"/>
      <w:bookmarkStart w:id="993" w:name="_Toc362"/>
      <w:bookmarkEnd w:id="992"/>
      <w:r>
        <w:rPr/>
        <w:t>1/7</w:t>
      </w:r>
      <w:r>
        <w:rPr>
          <w:rtl w:val="true"/>
        </w:rPr>
        <w:t xml:space="preserve"> </w:t>
      </w:r>
      <w:r>
        <w:rPr>
          <w:rtl w:val="true"/>
        </w:rPr>
        <w:t>عَرضُ الأَعمالِ عَلَی اللّهِ عزوجل</w:t>
      </w:r>
      <w:bookmarkEnd w:id="993"/>
    </w:p>
    <w:p>
      <w:pPr>
        <w:pStyle w:val="BookText"/>
        <w:rPr/>
      </w:pPr>
      <w:r>
        <w:rPr>
          <w:rFonts w:eastAsia="Amiri" w:cs="Amiri" w:ascii="Amiri" w:hAnsi="Amiri"/>
          <w:color w:val="111111"/>
          <w:sz w:val="28"/>
          <w:szCs w:val="28"/>
          <w:lang w:bidi="ar-SA"/>
        </w:rPr>
        <w:t>4364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 هذِهِ الاُمَّةِ ما مِن صَباحٍ إلّا وتُعرَضُ عَلَی اللّهِ تَعالی</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داوود بن سلیمان الفرّاء عن الإمام الرضا عن آبائه علیهم السّلام، 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994" w:name="__RefHeading___Toc6063262_3381743652"/>
      <w:bookmarkStart w:id="995" w:name="_Toc363"/>
      <w:bookmarkEnd w:id="994"/>
      <w:r>
        <w:rPr/>
        <w:t>2/7</w:t>
      </w:r>
      <w:r>
        <w:rPr>
          <w:rtl w:val="true"/>
        </w:rPr>
        <w:t xml:space="preserve"> </w:t>
      </w:r>
      <w:r>
        <w:rPr>
          <w:rtl w:val="true"/>
        </w:rPr>
        <w:t>الأَعمالُ بِالنِّیّاتِ‌</w:t>
      </w:r>
      <w:bookmarkEnd w:id="995"/>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بإسناده عن الحسین عن أبیه علی بن‌أبی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رَسولَ‌اللّهِ صلّی اللّه علیه و آله أغزی عَلِیّاً علیه السّلام فی سَرِیَّةٍ </w:t>
      </w:r>
      <w:r>
        <w:rPr>
          <w:rStyle w:val="FootnoteAnchor"/>
          <w:rtl w:val="true"/>
        </w:rPr>
        <w:footnoteReference w:id="1019"/>
      </w:r>
      <w:r>
        <w:rPr>
          <w:rFonts w:ascii="Amiri" w:hAnsi="Amiri" w:eastAsia="Amiri" w:cs="Amiri"/>
          <w:color w:val="111111"/>
          <w:sz w:val="28"/>
          <w:sz w:val="28"/>
          <w:szCs w:val="28"/>
          <w:rtl w:val="true"/>
          <w:lang w:bidi="ar-SA"/>
        </w:rPr>
        <w:t>وأمَرَ المُسلِمینَ أن یَنتَدِبوا مَعَهُ فی سَرِیَّتِهِ،فَقالَ رَجُلٌ مِنَ الأَنصارِ لِأَخٍ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اُغزُ بِنا فی سَرِیَّةِ عَلِیٍّ،لَعَلَّنا نُصیبُ خادِماً أو دابَّةً أو شَیئاً نَتَبَلَّغُ </w:t>
      </w:r>
      <w:r>
        <w:rPr>
          <w:rStyle w:val="FootnoteAnchor"/>
          <w:rtl w:val="true"/>
        </w:rPr>
        <w:footnoteReference w:id="1020"/>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bookmarkStart w:id="996" w:name="pg14260_143219"/>
    </w:p>
    <w:p>
      <w:pPr>
        <w:pStyle w:val="BookText"/>
        <w:rPr/>
      </w:pPr>
      <w:bookmarkEnd w:id="996"/>
      <w:r>
        <w:rPr>
          <w:rFonts w:ascii="Amiri" w:hAnsi="Amiri" w:eastAsia="Amiri" w:cs="Amiri"/>
          <w:color w:val="111111"/>
          <w:sz w:val="28"/>
          <w:sz w:val="28"/>
          <w:szCs w:val="28"/>
          <w:rtl w:val="true"/>
          <w:lang w:bidi="ar-SA"/>
        </w:rPr>
        <w:t>فَبَلَغَ النَّبِیَّ صلّی اللّه علیه و آله قَولُهُ،فَقالَ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بِالنِّیّاتِ،ولِکُلِّ امرِئٍ ما نَوی،فَمَن غَزَا ابتِغاءَ ما عِندَ اللّهِ فَقَد وَقَعَ أجرُهُ عَلَی اللّهِ،ومَن غَزا یُریدُ عَرَضَ الدُّنیا أو نَوی عِقالاً لَم یَکُن لَهُ إلّاما نَوی</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عن علیّ بن جعفر والإمام الرضا عن الإمام الکاظم عن آبائه علیهم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997" w:name="__RefHeading___Toc6063264_3381743652"/>
      <w:bookmarkStart w:id="998" w:name="_Toc364"/>
      <w:bookmarkEnd w:id="997"/>
      <w:r>
        <w:rPr/>
        <w:t>3/7</w:t>
      </w:r>
      <w:r>
        <w:rPr>
          <w:rtl w:val="true"/>
        </w:rPr>
        <w:t xml:space="preserve"> </w:t>
      </w:r>
      <w:r>
        <w:rPr>
          <w:rtl w:val="true"/>
        </w:rPr>
        <w:t>عِلاجُ الذَّنبِ‌</w:t>
      </w:r>
      <w:bookmarkEnd w:id="998"/>
    </w:p>
    <w:p>
      <w:pPr>
        <w:pStyle w:val="BookText"/>
        <w:rPr/>
      </w:pPr>
      <w:r>
        <w:rPr>
          <w:rFonts w:eastAsia="Amiri" w:cs="Amiri" w:ascii="Amiri" w:hAnsi="Amiri"/>
          <w:color w:val="111111"/>
          <w:sz w:val="28"/>
          <w:szCs w:val="28"/>
          <w:lang w:bidi="ar-SA"/>
        </w:rPr>
        <w:t>4366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الحُسَینَ بنَ عَلِیٍّ علیه السّلام جاءَهُ رَجُلٌ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عاصٍ ولا أصبِرُ عَنِ المَعصِیَةِ،فَعِظنی بِمَوعِظَةٍ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خَمسَةَ أشیاءَ وأذنِب ما شِئتَ،فَأَوَّلُ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 رِزقَ اللّهِ وأذنِب ما شِئتَ،وَالثّانی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مِن وِلایَةِ اللّهِ وأذنِب ما شِئتَ،وَالثّالِثُ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 مَوضِعاً لا یَراکَ اللّهُ وأذنِب ما شِئتَ،وَالرّابِعُ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مَلَکُ المَوتِ لِیَقبِضَ روحَکَ فَادفَعهُ عَن نَفسِکَ وَأذنِب ما شِئتَ،وَالخامِسُ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أدخَلَکَ مالِکٌ فِی النّارِ فَلا تَدخُل فِی النّارِ وأذنِب ما شِئتَ</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Heading4"/>
        <w:numPr>
          <w:ilvl w:val="3"/>
          <w:numId w:val="1"/>
        </w:numPr>
        <w:rPr/>
      </w:pPr>
      <w:bookmarkStart w:id="999" w:name="__RefHeading___Toc6063266_3381743652"/>
      <w:bookmarkStart w:id="1000" w:name="_Toc365"/>
      <w:bookmarkEnd w:id="999"/>
      <w:r>
        <w:rPr/>
        <w:t>4/7</w:t>
      </w:r>
      <w:r>
        <w:rPr>
          <w:rtl w:val="true"/>
        </w:rPr>
        <w:t xml:space="preserve"> </w:t>
      </w:r>
      <w:r>
        <w:rPr>
          <w:rtl w:val="true"/>
        </w:rPr>
        <w:t>آثارُ الذُّنوبِ‌</w:t>
      </w:r>
      <w:bookmarkEnd w:id="1000"/>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بإسناده عن الحسین عن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اختَلَجَ </w:t>
      </w:r>
      <w:r>
        <w:rPr>
          <w:rStyle w:val="FootnoteAnchor"/>
          <w:rtl w:val="true"/>
        </w:rPr>
        <w:footnoteReference w:id="1023"/>
      </w:r>
      <w:r>
        <w:rPr>
          <w:rFonts w:ascii="Amiri" w:hAnsi="Amiri" w:eastAsia="Amiri" w:cs="Amiri"/>
          <w:color w:val="111111"/>
          <w:sz w:val="28"/>
          <w:sz w:val="28"/>
          <w:szCs w:val="28"/>
          <w:rtl w:val="true"/>
          <w:lang w:bidi="ar-SA"/>
        </w:rPr>
        <w:t>عِرقٌ ولا عَثَرَت قَدَمٌ إلّابِما قَدَّمَت أیدیکُم،وما یَعفُو اللّهُ عز و جل عَنهُ أکثَرُ</w:t>
      </w:r>
      <w:r>
        <w:rPr>
          <w:rFonts w:eastAsia="Amiri" w:cs="Amiri" w:ascii="Amiri" w:hAnsi="Amiri"/>
          <w:color w:val="111111"/>
          <w:sz w:val="28"/>
          <w:szCs w:val="28"/>
          <w:rtl w:val="true"/>
          <w:lang w:bidi="ar-SA"/>
        </w:rPr>
        <w:t xml:space="preserve">. </w:t>
      </w:r>
      <w:r>
        <w:rPr>
          <w:rStyle w:val="FootnoteAnchor"/>
          <w:rtl w:val="true"/>
        </w:rPr>
        <w:footnoteReference w:id="1024"/>
      </w:r>
      <w:bookmarkStart w:id="1001" w:name="pg14260_143220"/>
    </w:p>
    <w:p>
      <w:pPr>
        <w:pStyle w:val="Heading4"/>
        <w:numPr>
          <w:ilvl w:val="3"/>
          <w:numId w:val="1"/>
        </w:numPr>
        <w:rPr/>
      </w:pPr>
      <w:bookmarkStart w:id="1002" w:name="__RefHeading___Toc6063268_3381743652"/>
      <w:bookmarkStart w:id="1003" w:name="_Toc366"/>
      <w:bookmarkEnd w:id="1001"/>
      <w:bookmarkEnd w:id="1002"/>
      <w:r>
        <w:rPr/>
        <w:t>5/7</w:t>
      </w:r>
      <w:r>
        <w:rPr>
          <w:rtl w:val="true"/>
        </w:rPr>
        <w:t xml:space="preserve"> </w:t>
      </w:r>
      <w:r>
        <w:rPr>
          <w:rtl w:val="true"/>
        </w:rPr>
        <w:t>أشَدُّ النّاس عذاباً</w:t>
      </w:r>
      <w:bookmarkEnd w:id="1003"/>
    </w:p>
    <w:p>
      <w:pPr>
        <w:pStyle w:val="BookText"/>
        <w:rPr/>
      </w:pPr>
      <w:r>
        <w:rPr>
          <w:rFonts w:eastAsia="Amiri" w:cs="Amiri" w:ascii="Amiri" w:hAnsi="Amiri"/>
          <w:color w:val="111111"/>
          <w:sz w:val="28"/>
          <w:szCs w:val="28"/>
          <w:lang w:bidi="ar-SA"/>
        </w:rPr>
        <w:t>4368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 بإسناده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قائِمِ سَیفِ رَسولِ اللّهِ صلّی اللّه علیه و آله صَحیفَةً مَربوطَةً،فیها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النّاسِ عَذاباً القاتِلُ غَیرَ قاتِلِهِ،وَالضّارِبُ غَیرَ ضارِبِهِ،ومَن جَحَدَ نِعمَةَ مَوالیهِ فَقَد بَرِئَ مِمّا أنزَلَ اللّهُ عز و جل</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Heading4"/>
        <w:numPr>
          <w:ilvl w:val="3"/>
          <w:numId w:val="1"/>
        </w:numPr>
        <w:rPr/>
      </w:pPr>
      <w:bookmarkStart w:id="1004" w:name="__RefHeading___Toc6063270_3381743652"/>
      <w:bookmarkStart w:id="1005" w:name="_Toc367"/>
      <w:bookmarkEnd w:id="1004"/>
      <w:r>
        <w:rPr/>
        <w:t>6/7</w:t>
      </w:r>
      <w:r>
        <w:rPr>
          <w:rtl w:val="true"/>
        </w:rPr>
        <w:t xml:space="preserve"> </w:t>
      </w:r>
      <w:r>
        <w:rPr>
          <w:rtl w:val="true"/>
        </w:rPr>
        <w:t>جَزاءُ أصحابِ الکَبائِرِ مِنَ المُوَحِّدینَ‌</w:t>
      </w:r>
      <w:bookmarkEnd w:id="1005"/>
    </w:p>
    <w:p>
      <w:pPr>
        <w:pStyle w:val="BookText"/>
        <w:rPr/>
      </w:pPr>
      <w:r>
        <w:rPr>
          <w:rFonts w:eastAsia="Amiri" w:cs="Amiri" w:ascii="Amiri" w:hAnsi="Amiri"/>
          <w:color w:val="111111"/>
          <w:sz w:val="28"/>
          <w:szCs w:val="28"/>
          <w:lang w:bidi="ar-SA"/>
        </w:rPr>
        <w:t>4369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بغداد بإسناده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أصحابَ الکَبائِرِ مِن مُوَحِّدِی الاُمَمِ کُلِّهِم؛الَّذین ماتوا عَلی کَبائِرِهِم غَیرَ نادِمینَ ولا تائِبینَ،مَن دَخَلَ النّارَ مِنهُم فِی البابِ الأَوَّلِ مِن جَهَنَّمَ؛لا تَزرَقُّ </w:t>
      </w:r>
      <w:r>
        <w:rPr>
          <w:rStyle w:val="FootnoteAnchor"/>
          <w:rtl w:val="true"/>
        </w:rPr>
        <w:footnoteReference w:id="1026"/>
      </w:r>
      <w:r>
        <w:rPr>
          <w:rFonts w:ascii="Amiri" w:hAnsi="Amiri" w:eastAsia="Amiri" w:cs="Amiri"/>
          <w:color w:val="111111"/>
          <w:sz w:val="28"/>
          <w:sz w:val="28"/>
          <w:szCs w:val="28"/>
          <w:rtl w:val="true"/>
          <w:lang w:bidi="ar-SA"/>
        </w:rPr>
        <w:t xml:space="preserve">أعیُنُهُم،ولا تَسوَدُّ وُجوهُهُم،ولا یُقرَنونَ ولا یُغَلَّونَ بِالسَّلاسِلِ،ولا یُجَرَّعونَ الحَمیمَ،ولا یُلبَسونَ القَطِرانَ </w:t>
      </w:r>
      <w:r>
        <w:rPr>
          <w:rStyle w:val="FootnoteAnchor"/>
          <w:rtl w:val="true"/>
        </w:rPr>
        <w:footnoteReference w:id="1027"/>
      </w:r>
      <w:r>
        <w:rPr>
          <w:rFonts w:ascii="Amiri" w:hAnsi="Amiri" w:eastAsia="Amiri" w:cs="Amiri"/>
          <w:color w:val="111111"/>
          <w:sz w:val="28"/>
          <w:sz w:val="28"/>
          <w:szCs w:val="28"/>
          <w:rtl w:val="true"/>
          <w:lang w:bidi="ar-SA"/>
        </w:rPr>
        <w:t>حَرَّمَ اللّهُ أجسادَهُم عَلَی الخُلودِ مِن أجلِ التَّوحیدِ،وصُوَرَهُم عَلَی النّارِ مِن أجلِ السُّجودِ</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Heading4"/>
        <w:numPr>
          <w:ilvl w:val="3"/>
          <w:numId w:val="1"/>
        </w:numPr>
        <w:rPr/>
      </w:pPr>
      <w:bookmarkStart w:id="1006" w:name="__RefHeading___Toc6063272_3381743652"/>
      <w:bookmarkStart w:id="1007" w:name="_Toc368"/>
      <w:bookmarkEnd w:id="1006"/>
      <w:r>
        <w:rPr/>
        <w:t>7/7</w:t>
      </w:r>
      <w:r>
        <w:rPr>
          <w:rtl w:val="true"/>
        </w:rPr>
        <w:t xml:space="preserve"> </w:t>
      </w:r>
      <w:r>
        <w:rPr>
          <w:rtl w:val="true"/>
        </w:rPr>
        <w:t>دَورُ المَصائِبِ وَالأَمراضِ فی کَفّارَةِ الذُّنوبِ‌</w:t>
      </w:r>
      <w:bookmarkEnd w:id="1007"/>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أبی طالِبٍ علیه السّلام بِالکوفَةِ فِی </w:t>
      </w:r>
    </w:p>
    <w:p>
      <w:pPr>
        <w:pStyle w:val="BookText"/>
        <w:rPr/>
      </w:pPr>
      <w:r>
        <w:rPr>
          <w:rFonts w:ascii="Amiri" w:hAnsi="Amiri" w:eastAsia="Amiri" w:cs="Amiri"/>
          <w:color w:val="111111"/>
          <w:sz w:val="28"/>
          <w:sz w:val="28"/>
          <w:szCs w:val="28"/>
          <w:rtl w:val="true"/>
          <w:lang w:bidi="ar-SA"/>
        </w:rPr>
        <w:t>الجامِعِ،إذ قامَ إلَیهِ رَجُلٌ مِن أهلِ الشّامِ فَسَأَلَهُ عَن مَسائِلَ،فَکانَ فیما سَأَلَهُ أن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النَّومِ عَلی کَم وَجهٍ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 عَلی أربَعَةِ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الأَنبِیاءُ علیهم السّلام تَنامُ عَلی أقفِیَتِهِم مُستَلقینَ،وأعیُنُهُم لا تَنامُ مُتَوَقِّعَةً لِوَحیِ اللّهِ عز و جل،وَالمُؤمِنُ یَنامُ عَلی یَمینِهِ مُستَقبِلَ القِبلَةِ،وَالمُلوکُ وأبناؤُها تَنامُ عَلی شَمائِلِها لِیَستَمرِئوا ما یَأکُلونَ،وإبلیسُ وإخوانُهُ وکُلُّ مَجنونٍ وذو عاهَةٍ یَنامُ عَلی وَجهِهِ مُنبَطِحاً </w:t>
      </w:r>
      <w:r>
        <w:rPr>
          <w:rStyle w:val="FootnoteAnchor"/>
          <w:rtl w:val="true"/>
        </w:rPr>
        <w:footnoteReference w:id="10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ألقاه علی وجهه فانبطح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لابنی بسطام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أمیرُ المُؤمِنینَ عَلِیُّ بنُ أبی طالِبٍ علیه السّلام سَلمانَ الفارِسِیَّ،فَقالَ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أصبَحتَ مِن عِلَّتِکَ؟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کَثیراً،وأشکو إلَیکَ کَثرَةَ الضَّجَرِ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تَضجَر یا أبا عَبدِ اللّهِ،فَما مِن أحَدٍ مِن شیعَتِنا یُصیبُهُ وَجَعٌ إلّابِذَنبٍ قَد سَبَقَ مِنهُ،وذلِکَ الوَجَعُ تَطهیرٌ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الأَمرُ عَلی ما ذَکَرتَ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کَما ذَکَرتَ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لَنا فی شَیءٍ مِن ذلِکَ أجرٌ خَلَا التَّطهیرَ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لَکُمُ الأَجرَ بِالصَّبرِ عَلَیهِ،وَالتَّضَرُّعِ إلَی اللّهِ عَزَّ اسمُهُ وَالدُّعاءِ لَهُ؛بِهِما یُکتَبُ لَکُمُ الحَسَناتُ،ویُرفَعُ لَکُمُ الدَّرَجاتُ،وأمَّا الوَجَعُ فَهُوَ خاصَّةً تَطهیرٌ وکَفّارَةٌ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 سَلمانُ ما بَینَ عَینَیهِ وبَکی،وقالَ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یُمَیِّزُ لَنا هذِهِ الأَشیاءَ </w:t>
      </w:r>
      <w:bookmarkStart w:id="1008" w:name="pg14260_143222"/>
    </w:p>
    <w:p>
      <w:pPr>
        <w:pStyle w:val="BookText"/>
        <w:rPr/>
      </w:pPr>
      <w:bookmarkEnd w:id="1008"/>
      <w:r>
        <w:rPr>
          <w:rFonts w:ascii="Amiri" w:hAnsi="Amiri" w:eastAsia="Amiri" w:cs="Amiri"/>
          <w:color w:val="111111"/>
          <w:sz w:val="28"/>
          <w:sz w:val="28"/>
          <w:szCs w:val="28"/>
          <w:rtl w:val="true"/>
          <w:lang w:bidi="ar-SA"/>
        </w:rPr>
        <w:t>لَولاکَ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الأئمّة لابنی بسطام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سنان عن الإمام الصادق عن آبائه علیهم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بإسناده عن الحسین بن علیّ عن أمیر المؤمنین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لا أجرَ فیهِ، ولکِنَّهُ لا یَدَعُ عَلَی العَبدِ ذَنباً إلّاحَطَّهُ،وإنَّمَا الأَجرُ فِی القَولِ بِاللِّسانِ وَالعَمَلِ بِالجَوارِحِ،وإنَّ اللّهَ بِکَرَمِهِ وفَضلِهِ یُدخِلُ العَبدَ بِصِدقِ النِّیَّةِ وَالسَّریرَةِ الصّالِحَةِ الجَنَّةَ</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Heading4"/>
        <w:numPr>
          <w:ilvl w:val="3"/>
          <w:numId w:val="1"/>
        </w:numPr>
        <w:rPr/>
      </w:pPr>
      <w:bookmarkStart w:id="1009" w:name="__RefHeading___Toc6063274_3381743652"/>
      <w:bookmarkStart w:id="1010" w:name="_Toc369"/>
      <w:bookmarkEnd w:id="1009"/>
      <w:r>
        <w:rPr/>
        <w:t>8/7</w:t>
      </w:r>
      <w:r>
        <w:rPr>
          <w:rtl w:val="true"/>
        </w:rPr>
        <w:t xml:space="preserve"> </w:t>
      </w:r>
      <w:r>
        <w:rPr>
          <w:rtl w:val="true"/>
        </w:rPr>
        <w:t>أعظَمُ المَصائِبِ‌</w:t>
      </w:r>
      <w:bookmarkEnd w:id="1010"/>
    </w:p>
    <w:p>
      <w:pPr>
        <w:pStyle w:val="BookText"/>
        <w:rPr/>
      </w:pPr>
      <w:r>
        <w:rPr>
          <w:rFonts w:eastAsia="Amiri" w:cs="Amiri" w:ascii="Amiri" w:hAnsi="Amiri"/>
          <w:color w:val="111111"/>
          <w:sz w:val="28"/>
          <w:szCs w:val="28"/>
          <w:lang w:bidi="ar-SA"/>
        </w:rPr>
        <w:t>4373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عبد اللّه بن الولید الجعفی عن رجل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اصیبَ أمیرُ المُؤمِنینَ علیه السّلام نَعَی الحَسَنُ إلَی الحُسَینِ علیهما السّلام وهُوَ بِالمَدائِنِ،فَلَمّا قَرَأَ الکِتابَ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لَها مِن مُصیبَةٍ ما أعظَمَها،مَعَ أنَّ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اصیبَ مِنکُم بِمُصیبَةٍ فَلیَذکُر مُصابَهُ بی،فَإِنَّهُ لَن یُصابَ بِمُصیبَةٍ أعظَمَ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Heading4"/>
        <w:numPr>
          <w:ilvl w:val="3"/>
          <w:numId w:val="1"/>
        </w:numPr>
        <w:rPr/>
      </w:pPr>
      <w:bookmarkStart w:id="1011" w:name="__RefHeading___Toc6063276_3381743652"/>
      <w:bookmarkStart w:id="1012" w:name="_Toc370"/>
      <w:bookmarkEnd w:id="1011"/>
      <w:r>
        <w:rPr/>
        <w:t>9/7</w:t>
      </w:r>
      <w:r>
        <w:rPr>
          <w:rtl w:val="true"/>
        </w:rPr>
        <w:t xml:space="preserve"> </w:t>
      </w:r>
      <w:r>
        <w:rPr>
          <w:rtl w:val="true"/>
        </w:rPr>
        <w:t>کَلامُ الإِمامِ علیه السّلام عِندَ قَبرِ أخیهِ‌</w:t>
      </w:r>
      <w:bookmarkEnd w:id="1012"/>
    </w:p>
    <w:p>
      <w:pPr>
        <w:pStyle w:val="BookText"/>
        <w:rPr/>
      </w:pPr>
      <w:r>
        <w:rPr>
          <w:rFonts w:eastAsia="Amiri" w:cs="Amiri" w:ascii="Amiri" w:hAnsi="Amiri"/>
          <w:color w:val="111111"/>
          <w:sz w:val="28"/>
          <w:szCs w:val="28"/>
          <w:lang w:bidi="ar-SA"/>
        </w:rPr>
        <w:t>4374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عیون الأخبار لابن قتیبة عن الحسین بن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رَثی بِهِ أخاهُ الحَسَنَ علیه السّلام عِندَ قَبرِهِ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رَحِمَکَ اللّهُ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لَتُباصِرُ </w:t>
      </w:r>
      <w:r>
        <w:rPr>
          <w:rStyle w:val="FootnoteAnchor"/>
          <w:rtl w:val="true"/>
        </w:rPr>
        <w:footnoteReference w:id="1033"/>
      </w:r>
      <w:r>
        <w:rPr>
          <w:rFonts w:ascii="Amiri" w:hAnsi="Amiri" w:eastAsia="Amiri" w:cs="Amiri"/>
          <w:color w:val="111111"/>
          <w:sz w:val="28"/>
          <w:sz w:val="28"/>
          <w:szCs w:val="28"/>
          <w:rtl w:val="true"/>
          <w:lang w:bidi="ar-SA"/>
        </w:rPr>
        <w:t xml:space="preserve">الحَقَّ مَظانَّهُ،وتُؤثِرُ اللّهَ عِندَ تَداحُضِ </w:t>
      </w:r>
      <w:r>
        <w:rPr>
          <w:rStyle w:val="FootnoteAnchor"/>
          <w:rtl w:val="true"/>
        </w:rPr>
        <w:footnoteReference w:id="1034"/>
      </w:r>
      <w:bookmarkStart w:id="1013" w:name="pg14260_143223"/>
    </w:p>
    <w:p>
      <w:pPr>
        <w:pStyle w:val="BookText"/>
        <w:rPr/>
      </w:pPr>
      <w:bookmarkEnd w:id="1013"/>
      <w:r>
        <w:rPr>
          <w:rFonts w:ascii="Amiri" w:hAnsi="Amiri" w:eastAsia="Amiri" w:cs="Amiri"/>
          <w:color w:val="111111"/>
          <w:sz w:val="28"/>
          <w:sz w:val="28"/>
          <w:szCs w:val="28"/>
          <w:rtl w:val="true"/>
          <w:lang w:bidi="ar-SA"/>
        </w:rPr>
        <w:t xml:space="preserve">الباطِلِ فی مَواطِنِ التَّقِیَّةِ بِحُسنِ الرَّوِیَّةِ </w:t>
      </w:r>
      <w:r>
        <w:rPr>
          <w:rStyle w:val="FootnoteAnchor"/>
          <w:rtl w:val="true"/>
        </w:rPr>
        <w:footnoteReference w:id="10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التفکّر فی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،وتَستَشِفُّ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جَلیلَ مَعاظِمِ الدُّنیا بِعَینٍ لَها حاقِرَةٍ،وتُفیضُ عَلَیها یَداً طاهِرَةَ الأَطرافِ،نَقِیَّةَ الأَسِرَّةِ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،وتَردَعُ بادِرَةَ غَربِ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أعدائِکَ بِأَیسَرِ المَؤونَةِ عَلَیکَ؛ولا غَروَ وأنتَ ابنُ سُلالَةِ النُّبُوَّةِ،ورَضیعُ لِبانِ الحِکمَةِ،فَإِلی رَوحٍ ورَیحانٍ وجَنَّةِ نَعیمٍ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اللّهُ لَنا ولَکُمُ الأَجرَ عَلَیهِ،ووَهَبَ لَنا ولَکُمُ السَّلوَةَ وحُسنَ الاُسی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14" w:name="__RefHeading___Toc6063278_3381743652"/>
      <w:bookmarkStart w:id="1015" w:name="_Toc371"/>
      <w:bookmarkEnd w:id="1014"/>
      <w:r>
        <w:rPr/>
        <w:t>10/7</w:t>
      </w:r>
      <w:r>
        <w:rPr>
          <w:rtl w:val="true"/>
        </w:rPr>
        <w:t xml:space="preserve"> </w:t>
      </w:r>
      <w:r>
        <w:rPr>
          <w:rtl w:val="true"/>
        </w:rPr>
        <w:t>المُصابُ مَن حُرِمَ الثَّوابَ‌</w:t>
      </w:r>
      <w:bookmarkEnd w:id="1015"/>
    </w:p>
    <w:p>
      <w:pPr>
        <w:pStyle w:val="BookText"/>
        <w:rPr/>
      </w:pPr>
      <w:r>
        <w:rPr>
          <w:rFonts w:eastAsia="Amiri" w:cs="Amiri" w:ascii="Amiri" w:hAnsi="Amiri"/>
          <w:color w:val="111111"/>
          <w:sz w:val="28"/>
          <w:szCs w:val="28"/>
          <w:lang w:bidi="ar-SA"/>
        </w:rPr>
        <w:t>4375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الکبیر عن عبد اللّه بن میمون القدّاح عن جعفر بن محمّد عن أبیه عن علیّ بن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کانَ قَبلَ وَفاةِ رَسولِ اللّهِ صلّی اللّه علیه و آله بِثَلاثَةِ أیّامٍ،هَبَطَ عَلَیهِ جِبریلُ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مُحَمَّدُ،إنَّ اللّهَ عز و جل أرسَلَنی إلَیکَ إکراماً لَکَ،وتَفضیلاً لَکَ، وخاصَّةً لَکَ،أسأَلُکَ عَمّا هُوَ أعلَمُ بِهِ مِنکَ،یَقولُ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تَجِدُکَ؟</w:t>
      </w:r>
    </w:p>
    <w:p>
      <w:pPr>
        <w:pStyle w:val="BookText"/>
        <w:rPr/>
      </w:pP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أجِدُنی یا جِبریلُ مَغموماً،وأجِدُنی یا جِبریلُ مَکروباً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کانَ الیَومُ الثّالِثُ هَبَطَ جِبریلُ علیه السّلام،وهَبَطَ مَلَکُ المَوتِ علیه السّلام،وهَبَطَ مَعَهُما مَلَکٌ فِی الهَواءِ یُقالُ لَهُ إسماعیلُ عَلی سَبعینَ ألفَ مَلَکٍ،لَیسَ فیهِم مَلَکٌ إلّا عَلی سَبعینَ ألفَ مَلَکٍ،یُشَیِّعُهُم جِبریلُ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مُحَمَّدُ،إنَّ اللّهَ عز و جل أرسَلَنی إلَیکَ إکراماً لَکَ،وتَفضیلاً لَکَ وخاصّةً لَکَ،أسأَلُکَ عَمّا هُوَ أعلَمُ بِهِ مِنکَ،یَقولُ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کَیفَ تَجِدُکَ؟</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أجِدُنی یا جِبریلُ مَغموماً،وأجِدُنی یا جِبریلُ مَکروباً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فَاستَأذَنَ مَلَکُ المَوتِ عَلَی البابِ،فَقالَ جِبریلُ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مَلَکُ المَوتِ یَستَأذِنُ عَلَیکَ،مَا استَأذَنَ عَلی آدَمِیٍّ قَبلَکَ،ولا یَستَأذِنُ عَلی آدَمِیٍّ بَعدَکَ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ایذَن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لَهُ جِبریلُ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حَتّی وَقَفَ بَینَ یَدَیهِ،فَقالَ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أرسَلَنی إلَیکَ وأمَرَنی أن اطیعَکَ فیما أمَرتَنی بِهِ،إن أمَرتَنی أن أقبِضَ نَفسَکَ قَبَضتُها،وإن کَرِهتَ تَرَکتُها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أتَفعَلُ یا مَلَکَ المَوتِ؟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نَعَم،وبِذلِکَ امِرتُ؛أن اطیعَکَ فیما أمَرتَنی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جِبریلُ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قَدِ اشتاقَ إلی لِقائِکَ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لِما امِرتَ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جِبریلُ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آخِرُ وَطأَتِیَ الأَرضَ،إنَّما کُنتَ حاجَتی فِی الدُّنیا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تُوُفِّیَ رَسولُ اللّهِ صلّی اللّه علیه و آله وجاءَتِ التَّعزِیَةُ،جاءَ آتٍ یَسمَعونَ حِسَّهُ ولا یَرَونَ شَخصَهُ،فَقالَ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عَلَیکُم ورَحمَةُ اللّهِ وبَرَکاتُهُ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اللّهِ عَزاءً مِن کُلِّ مُصیبَةٍ،وخَلَفاً مِن کُلِّ هالِکٍ،ودَرَکاً مِن کُلِّ ما فاتَ،فَبِاللّه فَثِقوا،وإیّاهُ فَارجوا،فَإِنَّ المُصابَ مَن حُرِمَ الثَّوابَ،وَالسَّلامُ عَلَیکُم ورَحمَةُ اللّهِ</w:t>
      </w:r>
      <w:r>
        <w:rPr>
          <w:rFonts w:eastAsia="Amiri" w:cs="Amiri" w:ascii="Amiri" w:hAnsi="Amiri"/>
          <w:color w:val="111111"/>
          <w:sz w:val="28"/>
          <w:szCs w:val="28"/>
          <w:rtl w:val="true"/>
          <w:lang w:bidi="ar-SA"/>
        </w:rPr>
        <w:t xml:space="preserve">. </w:t>
      </w:r>
      <w:r>
        <w:rPr>
          <w:rStyle w:val="FootnoteAnchor"/>
          <w:rtl w:val="true"/>
        </w:rPr>
        <w:footnoteReference w:id="1036"/>
      </w:r>
      <w:bookmarkStart w:id="1016" w:name="pg14260_143225"/>
    </w:p>
    <w:p>
      <w:pPr>
        <w:pStyle w:val="Heading4"/>
        <w:numPr>
          <w:ilvl w:val="3"/>
          <w:numId w:val="1"/>
        </w:numPr>
        <w:rPr/>
      </w:pPr>
      <w:bookmarkStart w:id="1017" w:name="__RefHeading___Toc6063280_3381743652"/>
      <w:bookmarkStart w:id="1018" w:name="_Toc372"/>
      <w:bookmarkEnd w:id="1016"/>
      <w:bookmarkEnd w:id="1017"/>
      <w:r>
        <w:rPr/>
        <w:t>11/7</w:t>
      </w:r>
      <w:r>
        <w:rPr>
          <w:rtl w:val="true"/>
        </w:rPr>
        <w:t xml:space="preserve"> </w:t>
      </w:r>
      <w:r>
        <w:rPr>
          <w:rtl w:val="true"/>
        </w:rPr>
        <w:t>ثَوابُ زِیارَةِ قُبورِ أهلِ البَیتِ علیهم السّلام</w:t>
      </w:r>
      <w:bookmarkEnd w:id="1018"/>
    </w:p>
    <w:p>
      <w:pPr>
        <w:pStyle w:val="BookText"/>
        <w:rPr/>
      </w:pPr>
      <w:r>
        <w:rPr>
          <w:rFonts w:eastAsia="Amiri" w:cs="Amiri" w:ascii="Amiri" w:hAnsi="Amiri"/>
          <w:color w:val="111111"/>
          <w:sz w:val="28"/>
          <w:szCs w:val="28"/>
          <w:lang w:bidi="ar-SA"/>
        </w:rPr>
        <w:t>4376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علیّ بن شعیب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الحُسَینُ علیه السّلام قاعِدٌ فی حِجرِ رَسولِ اللّهِ صلّی اللّه علیه و آله ذاتَ یَومٍ إذ رَفَعَ رَأسَهُ إلَیهِ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لَبَّیکَ یا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أتاکَ بَعدَ وَفاتِکَ زائِراً لا یُریدُ إلّازِیارَتَکَ؟قالَ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بُنَیَّ،مَن أتانی بَعدَ وَفاتی زائِراً لا یُریدُ إلّازِیارَتی فَلَهُ الجَنَّةُ</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eastAsia="Amiri" w:cs="Amiri" w:ascii="Amiri" w:hAnsi="Amiri"/>
          <w:color w:val="111111"/>
          <w:sz w:val="28"/>
          <w:szCs w:val="28"/>
          <w:lang w:bidi="ar-SA"/>
        </w:rPr>
        <w:t>4377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أبی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علیه السّلام لِرَسولِ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أبَتاه،ما لِمَن زارَکَ؟فَقالَ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بُنَیَّ،مَن زارَنی حَیّاً أو مَیِّتاً،أو زارَ أباکَ،أو زارَ أخاکَ،أو زارَکَ؛ کانَ حَقّاً عَلَیَّ أن أزورَهُ یَومَ القِیامَةِ،واُخَلِّصَهُ مِن ذُنوبِهِ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الحُسَینَ بنَ عَلِیٍّ علیهما السّلام عِندَ رَبِّهِ عز و جل یَنظُرُ إلی مَوضِعِ مُعَسکَرِهِ ومَن حَلَّهُ مِنَ الشُّهَداءِ مَعَهُ،ویَنظُرُ إلی زُوّارِهِ،وهُوَ أعرَفُ بِحالِهِم وبِأَسمائِهِم وأسماءِ آبائِهِم وبِدَرَجاتِهِم ومَنزِلَتِهِم عِندَ اللّهِ عز و جل مِن أحَدِکُم بِوُلدِهِ،وإنَّهُ لَیَری مَن یَبکیهِ فَیَستَغفِرُ لَهُ ویَسأَلُ آباءَهُ علیهم السّلام أن یَستَغفِروا لَهُ،ویَقولُ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یَعلَمُ زائِری ما أعَدَّ اللّهُ لَهُ لَکانَ فَرَحُهُ أکثَرَ مِن </w:t>
      </w:r>
      <w:bookmarkStart w:id="1019" w:name="pg14260_143226"/>
    </w:p>
    <w:p>
      <w:pPr>
        <w:pStyle w:val="BookText"/>
        <w:rPr/>
      </w:pPr>
      <w:bookmarkEnd w:id="1019"/>
      <w:r>
        <w:rPr>
          <w:rFonts w:ascii="Amiri" w:hAnsi="Amiri" w:eastAsia="Amiri" w:cs="Amiri"/>
          <w:color w:val="111111"/>
          <w:sz w:val="28"/>
          <w:sz w:val="28"/>
          <w:szCs w:val="28"/>
          <w:rtl w:val="true"/>
          <w:lang w:bidi="ar-SA"/>
        </w:rPr>
        <w:t>جَزَعِهِ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زائِرَهُ لَیَنقَلِبُ وما عَلَیهِ مِن ذَنبٍ</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1020" w:name="__RefHeading___Toc6063282_3381743652"/>
      <w:bookmarkStart w:id="1021" w:name="_Toc373"/>
      <w:bookmarkEnd w:id="1020"/>
      <w:r>
        <w:rPr/>
        <w:t>12/7</w:t>
      </w:r>
      <w:r>
        <w:rPr>
          <w:rtl w:val="true"/>
        </w:rPr>
        <w:t xml:space="preserve"> </w:t>
      </w:r>
      <w:r>
        <w:rPr>
          <w:rtl w:val="true"/>
        </w:rPr>
        <w:t>اغتِنامُ العُمُرِ</w:t>
      </w:r>
      <w:bookmarkEnd w:id="1021"/>
    </w:p>
    <w:p>
      <w:pPr>
        <w:pStyle w:val="BookText"/>
        <w:rPr/>
      </w:pPr>
      <w:r>
        <w:rPr>
          <w:rFonts w:eastAsia="Amiri" w:cs="Amiri" w:ascii="Amiri" w:hAnsi="Amiri"/>
          <w:color w:val="111111"/>
          <w:sz w:val="28"/>
          <w:szCs w:val="28"/>
          <w:lang w:bidi="ar-SA"/>
        </w:rPr>
        <w:t>4379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آدَمَ،إنَّما أنتَ أیّامٌ،کُلَّما مَضی یَومٌ ذَهَبَ بَعضُکَ</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Heading4"/>
        <w:numPr>
          <w:ilvl w:val="3"/>
          <w:numId w:val="1"/>
        </w:numPr>
        <w:rPr/>
      </w:pPr>
      <w:bookmarkStart w:id="1022" w:name="__RefHeading___Toc6063284_3381743652"/>
      <w:bookmarkStart w:id="1023" w:name="_Toc374"/>
      <w:bookmarkEnd w:id="1022"/>
      <w:r>
        <w:rPr/>
        <w:t>13/7</w:t>
      </w:r>
      <w:r>
        <w:rPr>
          <w:rtl w:val="true"/>
        </w:rPr>
        <w:t xml:space="preserve"> </w:t>
      </w:r>
      <w:r>
        <w:rPr>
          <w:rtl w:val="true"/>
        </w:rPr>
        <w:t>الإعتِذارُ إلی الفُقَراءِ</w:t>
      </w:r>
      <w:bookmarkEnd w:id="1023"/>
    </w:p>
    <w:p>
      <w:pPr>
        <w:pStyle w:val="BookText"/>
        <w:rPr/>
      </w:pPr>
      <w:r>
        <w:rPr>
          <w:rFonts w:eastAsia="Amiri" w:cs="Amiri" w:ascii="Amiri" w:hAnsi="Amiri"/>
          <w:color w:val="111111"/>
          <w:sz w:val="28"/>
          <w:szCs w:val="28"/>
          <w:lang w:bidi="ar-SA"/>
        </w:rPr>
        <w:t>4380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 عن الحسین بن علیّ 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عِندَ الفُقَراءِ الأَیادِیَ،فَإِنَّ لَهُم دَولَةً،إذا کانَ یَومُ القِیامَةِ یُنادی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سیروا إلَی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،فَیُعتَذَرُ إلَیهِم کَما یَعتَذِرُ أحَدُکُم إلی أخیهِ الَّذینَ </w:t>
      </w:r>
      <w:r>
        <w:rPr>
          <w:rStyle w:val="FootnoteAnchor"/>
          <w:rtl w:val="true"/>
        </w:rPr>
        <w:footnoteReference w:id="1041"/>
      </w:r>
      <w:r>
        <w:rPr>
          <w:rFonts w:ascii="Amiri" w:hAnsi="Amiri" w:eastAsia="Amiri" w:cs="Amiri"/>
          <w:color w:val="111111"/>
          <w:sz w:val="28"/>
          <w:sz w:val="28"/>
          <w:szCs w:val="28"/>
          <w:rtl w:val="true"/>
          <w:lang w:bidi="ar-SA"/>
        </w:rPr>
        <w:t xml:space="preserve">فِی الدُّنیا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3"/>
      </w:r>
    </w:p>
    <w:p>
      <w:pPr>
        <w:pStyle w:val="Heading4"/>
        <w:numPr>
          <w:ilvl w:val="3"/>
          <w:numId w:val="1"/>
        </w:numPr>
        <w:rPr/>
      </w:pPr>
      <w:bookmarkStart w:id="1024" w:name="__RefHeading___Toc6063286_3381743652"/>
      <w:bookmarkStart w:id="1025" w:name="_Toc375"/>
      <w:bookmarkEnd w:id="1024"/>
      <w:r>
        <w:rPr/>
        <w:t>14/7</w:t>
      </w:r>
      <w:r>
        <w:rPr>
          <w:rtl w:val="true"/>
        </w:rPr>
        <w:t xml:space="preserve"> </w:t>
      </w:r>
      <w:r>
        <w:rPr>
          <w:rtl w:val="true"/>
        </w:rPr>
        <w:t>ذِکرُ الخائِفِ‌</w:t>
      </w:r>
      <w:bookmarkEnd w:id="102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خُروجِ الحُسَینِ علیه السّلام مِنَ المَدینَةِ إلی 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 الحُسَینُ علیه السّلام إلی مَکَّةَ وهُوَیَقرَأُ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 یَتَرَقَّبُ قالَ رَبِّ نَجِّنِی مِنَ الْقَوْمِ الظّالِمِینَ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دَخَلَ الحُسَینُ علیه السّلام مَکَّةَ،کانَ دُخولُهُ إلَیها لَیلَةَ الجُمُعَةِ لِثَلاثٍ مَضَینَ مِن شَعبانَ،دَخَلَها وهُوَ </w:t>
      </w:r>
      <w:bookmarkStart w:id="1026" w:name="pg14260_143227"/>
    </w:p>
    <w:p>
      <w:pPr>
        <w:pStyle w:val="BookText"/>
        <w:rPr/>
      </w:pPr>
      <w:bookmarkEnd w:id="1026"/>
      <w:r>
        <w:rPr>
          <w:rFonts w:ascii="Amiri" w:hAnsi="Amiri" w:eastAsia="Amiri" w:cs="Amiri"/>
          <w:color w:val="111111"/>
          <w:sz w:val="28"/>
          <w:sz w:val="28"/>
          <w:szCs w:val="28"/>
          <w:rtl w:val="true"/>
          <w:lang w:bidi="ar-SA"/>
        </w:rPr>
        <w:t>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تَوَجَّهَ تِلْقاءَ مَدْیَنَ قالَ عَسی رَبِّی أَنْ یَهْدِیَنِی سَواءَ السَّبِیلِ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نَزَلَها وأقبَلَ أهلُها یَختَلِفونَ </w:t>
      </w:r>
      <w:r>
        <w:rPr>
          <w:rStyle w:val="FootnoteAnchor"/>
          <w:rtl w:val="true"/>
        </w:rPr>
        <w:footnoteReference w:id="1044"/>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Heading4"/>
        <w:numPr>
          <w:ilvl w:val="3"/>
          <w:numId w:val="1"/>
        </w:numPr>
        <w:rPr/>
      </w:pPr>
      <w:bookmarkStart w:id="1027" w:name="__RefHeading___Toc6063288_3381743652"/>
      <w:bookmarkStart w:id="1028" w:name="_Toc376"/>
      <w:bookmarkEnd w:id="1027"/>
      <w:r>
        <w:rPr/>
        <w:t>15/7</w:t>
      </w:r>
      <w:r>
        <w:rPr>
          <w:rtl w:val="true"/>
        </w:rPr>
        <w:t xml:space="preserve"> </w:t>
      </w:r>
      <w:r>
        <w:rPr>
          <w:rtl w:val="true"/>
        </w:rPr>
        <w:t>الاِستدِراجُ‌</w:t>
      </w:r>
      <w:bookmarkEnd w:id="1028"/>
    </w:p>
    <w:p>
      <w:pPr>
        <w:pStyle w:val="BookText"/>
        <w:rPr/>
      </w:pPr>
      <w:r>
        <w:rPr>
          <w:rFonts w:eastAsia="Amiri" w:cs="Amiri" w:ascii="Amiri" w:hAnsi="Amiri"/>
          <w:color w:val="111111"/>
          <w:sz w:val="28"/>
          <w:szCs w:val="28"/>
          <w:lang w:bidi="ar-SA"/>
        </w:rPr>
        <w:t>4382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الناظر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تَستَدرِجنی بِالإِحسانِ،ولا تُؤَدِّبنی بِالبَلاءِ</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eastAsia="Amiri" w:cs="Amiri" w:ascii="Amiri" w:hAnsi="Amiri"/>
          <w:color w:val="111111"/>
          <w:sz w:val="28"/>
          <w:szCs w:val="28"/>
          <w:lang w:bidi="ar-SA"/>
        </w:rPr>
        <w:t>4383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الاِستِدراجُ مِنَ اللّهِ سُبحانَهُ لِعَبدِهِ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یُسبِغَ عَلَیهِ النِّعَمَ ویَسلُبَهُ الشُّکرَ</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Heading4"/>
        <w:numPr>
          <w:ilvl w:val="3"/>
          <w:numId w:val="1"/>
        </w:numPr>
        <w:rPr/>
      </w:pPr>
      <w:bookmarkStart w:id="1029" w:name="__RefHeading___Toc6063290_3381743652"/>
      <w:bookmarkStart w:id="1030" w:name="_Toc377"/>
      <w:bookmarkEnd w:id="1029"/>
      <w:r>
        <w:rPr/>
        <w:t>16/7</w:t>
      </w:r>
      <w:r>
        <w:rPr>
          <w:rtl w:val="true"/>
        </w:rPr>
        <w:t xml:space="preserve"> </w:t>
      </w:r>
      <w:r>
        <w:rPr>
          <w:rtl w:val="true"/>
        </w:rPr>
        <w:t>السَّعیدُ حَقّاً</w:t>
      </w:r>
      <w:bookmarkEnd w:id="103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 بإسناده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أمیرُ المُؤمِنینَ علیه السّلام ذاتَ یَومٍ جالِسٌ مَعَ أصحابِهِ یُعَبِّئُهُم لِلحَربِ،إذا أتاهُ شَیخٌ عَلَیهِ شَحبَةُ </w:t>
      </w:r>
      <w:r>
        <w:rPr>
          <w:rStyle w:val="FootnoteAnchor"/>
          <w:rtl w:val="true"/>
        </w:rPr>
        <w:footnoteReference w:id="1048"/>
      </w:r>
      <w:r>
        <w:rPr>
          <w:rFonts w:ascii="Amiri" w:hAnsi="Amiri" w:eastAsia="Amiri" w:cs="Amiri"/>
          <w:color w:val="111111"/>
          <w:sz w:val="28"/>
          <w:sz w:val="28"/>
          <w:szCs w:val="28"/>
          <w:rtl w:val="true"/>
          <w:lang w:bidi="ar-SA"/>
        </w:rPr>
        <w:t>السَّفَرِ،فَقالَ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أمیرُ المُؤمِنینَ؟فَقیلَ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ذا،فَسَلَّمَ عَلَیهِ،ثُمَّ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أمیرَ المُؤمِنینَ،إنّی أتَیتُکَ مِن ناحِیَةِ الشّامِ،وأنَا شَیخٌ کَبیرٌ قَد سَمِعتُ فیکَ مِنَ الفَضلِ ما لا احصی،وانّی أظُنُّکَ سَتُغتالُ،فَعَلِّمنی مِمّا عَلَّمَکَ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شَیخُ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اعتَدَلَ یَوماهُ فَهُوَ مَغبونٌ،ومَن کانَتِ الدُّنیا هِمَّتَهُ اشتَدَّت حَسرَتُهُ عِندَ فِراقِها،ومَن کانَ غَدُهُ شَرَّ یَومَیهِ فَهُوَ مَحرومٌ،ومَن لَم یُبالِ بِما رُزِئَ </w:t>
      </w:r>
      <w:r>
        <w:rPr>
          <w:rStyle w:val="FootnoteAnchor"/>
          <w:rtl w:val="true"/>
        </w:rPr>
        <w:footnoteReference w:id="10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المصیبة،رزَأَتْهُ رزیئة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أصابته مصیبة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آخِرَتِهِ إذا سَلِمَت لَهُ دُنیاهُ فَهُوَ هالِکٌ،ومَن لَم یَتَعاهَدِ النَّقصَ مِن نَفسِهِ غَلَبَ عَلَیهِ الهَوی،ومَن کانَ فی نَقصٍ فَالمَوتُ خَیرٌ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 لِلنّاسِ ما تَرضی لِنَفسِکَ،وَائتِ إلَی النّاسِ ما تُحِبُّ أن یُؤتی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عَلی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تَرَونَ إلی أهلِ الدُّنیا یُمسونَ ویُصبِحونَ عَلی أحوالٍ شَتّی؛فَبَینَ صَریعٍ یَتَلَوّی،وبَینَ عائِدٍ ومَعودٍ،وآخَرَ بِنَفسِهِ یَجودُ،وآخَرَ لا یُرجی،وآخَرَ مُسَجّیً، وطالِبِ الدُّنیا وَالمَوتُ یَطلُبُهُ،وغافِلٍ ولَیسَ بِمَغفولٍ عَنهُ،وعَلی أثَرِ الماضی یَصیرُ الباقی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زَیدُ بنُ صوحانَ العَبدِیُّ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سُلطانٍ أغلَبُ وأقوی؟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ذُلٍّ أذَلُّ؟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 عَلَی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فَقرٍ أشَدُّ؟</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الکُفرُ بَعدَ الإِیمانِ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دَعوَةٍ أضَلُّ؟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الدّاعی بِما لا 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عَمَلٍ أفضَلُ؟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عَمَلٍ أنجَحُ؟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ما عِندَ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صاحِبٍ لَکَ شَرٌّ؟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المُزَیِّنُ لَکَ مَعصِیَةَ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الخَلقِ أشقی؟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دینَهُ بِدُنیا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الخَلقِ أقوی؟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الخَلقِ أشَحُّ؟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المالَ مِن غَیرِ حِلِّهِ،فَجَعَلَهُ فی غَیرِ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النّاسِ أکیَسُ؟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أبصَرَ رُشدَهُ مِن غَیِّهِ،فَمالَ إلی 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أحلَمُ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لا یَغضَبُ</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فَأَیُّ النّاسِ أثبَتُ رَأیاً؟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یَغُرَّهُ النّاسُ مِن نَفسِهِ،ومَن لَم تَغُرَّهُ الدُّنیا بِتَشَوُّفِها </w:t>
      </w:r>
      <w:r>
        <w:rPr>
          <w:rStyle w:val="FootnoteAnchor"/>
          <w:rtl w:val="true"/>
        </w:rPr>
        <w:footnoteReference w:id="10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تشوَّف فلان لکذا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طمح بصره إلیه،ثمّ استعمل فی تعلّق الآمال والتطلّب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النّاسِ أحمَقُ؟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المُغتَرُّ بِالدُّنیا وهُوَ یَری ما فیها مِن تَقَلُّبِ أحوالِها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النّاسِ أشَدُّ حَسرَةً؟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حُرِمَ الدُّنیا وَالآخِرَةَ،ذلِکَ هُوَ الخُسرانُ المُبینُ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الخَلقِ أعمی؟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عَمِلَ لِغَیرِ اللّهِ،یَطلُبُ بِعَمَلِهِ الثَّوابَ مِن عِندِ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القُنوعِ أفضَلُ؟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القانِعُ بِما أعطاهُ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المَصائِبِ أشَدُّ؟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المُصیبَةُ بِالدّینِ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الأَعمالِ أحَبُّ إلَی اللّهِ عز و 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النّاسِ خَیرٌ عِندَ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أخوَفُهُم للّهِ‌ِ،وأعمَلُهُم بِالتَّقوی،وأزهَدُهُم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الکَلامِ أفضَلُ عِندَ اللّهِ عز و 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کَثرَةُ ذِکرِهِ،وَالتَّضَرُّعُ إلَیهِ بِالدُّعاءِ</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فَأَیُّ القَولِ أصدَقُ؟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إلَّااللّهُ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الأَعمالِ أعظَمُ عِندَ اللّهِ عز و 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التَّسلیمُ وَالوَرَعُ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النّاسِ أصدَقُ؟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صَدَقَ فِی المَواطِنِ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علیه السّلام عَلَی الشَّیخِ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خَلقاً ضَیَّقَ الدُّنیا عَلَیهِم نَظَراً لَهُم،فَزَهَّدَهُم فیها وفی حُطامِها،فَرَغِبوا فی دارِ السَّلامِ الَّتی دَعاهُم إلَیها، وصَبَروا عَلی ضیقِ المَعیشَةِ،وصَبَروا عَلَی المَکروهِ،وَاشتاقوا إلی ما عِندَ اللّهِ عز و جل مِنَ الکَرامَةِ،فَبَذَلوا أنفُسَهُمُ ابتِغاءَ رِضوانِ اللّهِ،وکانَت خاتِمَةُ أعمالِهِمُ الشَّهادَةَ،فَلَقُوا اللّهَ عز و جل وهُوَ عَنهُم راضٍ،وعَلِموا أنَّ المَوتَ سَبیلُ مَن مَضی ومَن بَقِیَ،فَتَزَوَّدوا لِآخِرَتِهِم غَیرَ الذَّهَبِ وَالفِضَّةِ،ولَبِسُوا الخَشِنَ،وصَبَروا عَلَی البَلوی،وقَدَّمُوا الفَضلَ،وأحَبّوا فِی اللّهِ وأبغَضوا فِی اللّهِ عز و جل،اُولئِکَ المَصابیحُ وأهلُ النَّعیمِ فِی الآخِرَةِ،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 أذهَبُ وأدَعُ الجَنَّةَ،وأنَا أراها وأری أهلَها مَعَکَ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جَهِّزنی بِقُوَّةٍ أتَقَوّی بِها عَلی عَدُوِّکَ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فَأَعطاهُ أمیرُ المُؤمِنینَ علیه السّلام سِلاحاً وحَمَلَهُ،وکانَ فِی الحَربِ بَینَ یَدَی أمیرِ المُؤمِنینَ علیه السّلام یَضرِبُ قُدُماً،وأمیرُ المُؤمِنینَ علیه السّلام یَعجَبُ مِمّا یَصنَعُ،فَلَمَّا اشتَدَّ الحَربُ أقدَمَ فَرَسَهُ حَتّی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وأتبَعَهُ رَجُلٌ مِن أصحابِ أمیرِ المُؤمِنینَ علیه السّلام فَوَجَدَهُ صَریعاً،ووَجَدَ دابَّتَهُ ووَجَدَ سَیفَهُ فی ذِراعِهِ،فَلَمَّا انقَضَتِ الحَربُ أتی أمیرَ المُؤمِنینَ علیه السّلام بِدابَّتِهِ وسِلاحِهِ وصَلّی عَلَیهِ أمیرُ المُؤمِنینَ علیه السّلام،وقالَ</w:t>
      </w:r>
      <w:r>
        <w:rPr>
          <w:rFonts w:eastAsia="Amiri" w:cs="Amiri" w:ascii="Amiri" w:hAnsi="Amiri"/>
          <w:color w:val="111111"/>
          <w:sz w:val="28"/>
          <w:szCs w:val="28"/>
          <w:rtl w:val="true"/>
          <w:lang w:bidi="ar-SA"/>
        </w:rPr>
        <w:t xml:space="preserve">: </w:t>
      </w:r>
      <w:bookmarkStart w:id="1031" w:name="pg14260_143232"/>
    </w:p>
    <w:p>
      <w:pPr>
        <w:pStyle w:val="BookText"/>
        <w:rPr/>
      </w:pPr>
      <w:bookmarkEnd w:id="1031"/>
      <w:r>
        <w:rPr>
          <w:rFonts w:ascii="Amiri" w:hAnsi="Amiri" w:eastAsia="Amiri" w:cs="Amiri"/>
          <w:color w:val="111111"/>
          <w:sz w:val="28"/>
          <w:sz w:val="28"/>
          <w:szCs w:val="28"/>
          <w:rtl w:val="true"/>
          <w:lang w:bidi="ar-SA"/>
        </w:rPr>
        <w:t>هذا وَاللّهِ السَّعیدُ حَقّاً،فَتَرَحَّموا عَلی أخیکُم</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5833</w:t>
      </w:r>
      <w:r>
        <w:rPr>
          <w:rFonts w:ascii="IRNazanin" w:hAnsi="IRNazanin" w:eastAsia="IRNazanin"/>
          <w:color w:val="111111"/>
          <w:sz w:val="28"/>
          <w:sz w:val="28"/>
          <w:szCs w:val="28"/>
          <w:rtl w:val="true"/>
          <w:lang w:bidi="fa-IR"/>
        </w:rPr>
        <w:t xml:space="preserve">، معانی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عن عبد اللّه بن بکر المرادی عن الإمام الکاظم عن آبائه علیهم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بکر المرادی عن موسی بن جعفر عن أبیه عن جدّه عن علیّ بن الحسین علیهم السّلام</w:t>
      </w:r>
      <w:r>
        <w:rPr>
          <w:rFonts w:eastAsia="IRNazanin" w:cs="IRNazanin"/>
          <w:color w:val="111111"/>
          <w:sz w:val="28"/>
          <w:szCs w:val="28"/>
          <w:rtl w:val="true"/>
          <w:lang w:bidi="fa-IR"/>
        </w:rPr>
        <w:t>.</w:t>
      </w:r>
    </w:p>
    <w:p>
      <w:pPr>
        <w:pStyle w:val="Heading4"/>
        <w:numPr>
          <w:ilvl w:val="3"/>
          <w:numId w:val="1"/>
        </w:numPr>
        <w:rPr/>
      </w:pPr>
      <w:bookmarkStart w:id="1032" w:name="__RefHeading___Toc6063292_3381743652"/>
      <w:bookmarkStart w:id="1033" w:name="_Toc378"/>
      <w:bookmarkEnd w:id="1032"/>
      <w:r>
        <w:rPr/>
        <w:t>17/7</w:t>
      </w:r>
      <w:r>
        <w:rPr>
          <w:rtl w:val="true"/>
        </w:rPr>
        <w:t xml:space="preserve"> </w:t>
      </w:r>
      <w:r>
        <w:rPr>
          <w:rtl w:val="true"/>
        </w:rPr>
        <w:t>تارِکو أفضلَ السَّعادَةِ‌</w:t>
      </w:r>
      <w:bookmarkEnd w:id="1033"/>
    </w:p>
    <w:p>
      <w:pPr>
        <w:pStyle w:val="Heading5"/>
        <w:numPr>
          <w:ilvl w:val="4"/>
          <w:numId w:val="1"/>
        </w:numPr>
        <w:rPr/>
      </w:pPr>
      <w:bookmarkStart w:id="1034" w:name="__RefHeading___Toc6063294_3381743652"/>
      <w:bookmarkStart w:id="1035" w:name="_Toc379"/>
      <w:bookmarkEnd w:id="1034"/>
      <w:r>
        <w:rPr>
          <w:rtl w:val="true"/>
        </w:rPr>
        <w:t>أ</w:t>
      </w:r>
      <w:r>
        <w:rPr>
          <w:rtl w:val="true"/>
        </w:rPr>
        <w:t>-</w:t>
      </w:r>
      <w:r>
        <w:rPr>
          <w:rtl w:val="true"/>
        </w:rPr>
        <w:t>هَرثَمَةُ بنُ أبی مُسلِمٍ‌</w:t>
      </w:r>
      <w:bookmarkEnd w:id="1035"/>
    </w:p>
    <w:p>
      <w:pPr>
        <w:pStyle w:val="BookText"/>
        <w:rPr/>
      </w:pPr>
      <w:r>
        <w:rPr>
          <w:rStyle w:val="FootnoteAnchor"/>
          <w:rtl w:val="true"/>
        </w:rPr>
        <w:footnoteReference w:id="105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عن نشیط بن عبید عن رجل منهم عن جرداء بنت سمین عن زوجها هرثمة بن أبی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مَعَ عَلِیِّ بنِ أبی طالِبٍ علیه السّلام صِفّینَ،فَلَمَّا انصَرَفنا نَزَلَ کَربَلاءَ فَصَلّی بِهَا الغَداةَ،ثُمَّ رُفِعَ إلَیهِ مِن تُربَتِها فَشَمَّها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واهاً لَکِ أیَّتُهَا التُّربَةُ،لَیُحشَرَنَّ مِنکِ أقوامٌ یَدخُلونَ الجَنَّةَ بِغَیرِ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هَرثَمَةُ إلی زَوجَتِهِ وکانَت شیعَةً لِعَلِیٍّ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احَدِّثُکِ عَن وَلِیِّکِ أبِی الحَسَنِ؟نَزَلَ بِکَربَلاءَ فَصَلّی،ثُمَّ رُفِعَ إلَیهِ مِن تُربَتِها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واهاً لَکِ أیَّتُهَا التُّربَةُ، لَیُحشَرَنَّ مِنکِ أقوامٌ یَدخُلونَ الجَنَّةَ بِغَیرِ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أمیرَ المُؤمِنینَ علیه السّلام لَم یَقُل إلّاحَقّاً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الحُسَینُ علیه السّلام،قالَ هَرثَمَةُ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فِی البَعثِ الَّذینَ بَعَثَهُم عُبَیدُ اللّهِ بنُ زِیادٍ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رَأَیتُ المَنزِلَ وَالشَّجَرَ ذَکَرتُ الحَدیثَ،فَجَلَستُ عَلی بَعیری ثُمَّ صِرتُ إلَی الحُسَینِ علیه السّلام،فَسَلَّمتُ عَلَیهِ وأخبَرتُهُ بِما سَمِعتُ مِن أبیهِ فی ذلِکَ المَنزِلِ الَّذی نَزَلَ بِهِ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 أنتَ أم عَلَینا؟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مَعَکَ ولا عَلَیکَ،خَلَّفتُ صِبیَةً أخافُ عَلَیهِم عُبَیدَ اللّهِ بنَ زِیادٍ</w:t>
      </w:r>
      <w:r>
        <w:rPr>
          <w:rFonts w:eastAsia="Amiri" w:cs="Amiri" w:ascii="Amiri" w:hAnsi="Amiri"/>
          <w:color w:val="111111"/>
          <w:sz w:val="28"/>
          <w:szCs w:val="28"/>
          <w:rtl w:val="true"/>
          <w:lang w:bidi="ar-SA"/>
        </w:rPr>
        <w:t xml:space="preserve">. </w:t>
      </w:r>
      <w:bookmarkStart w:id="1036" w:name="pg14260_143233"/>
    </w:p>
    <w:p>
      <w:pPr>
        <w:pStyle w:val="BookText"/>
        <w:rPr/>
      </w:pPr>
      <w:bookmarkEnd w:id="103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فَامضِ حَیثُ لا تَری لَنا مَقتَلاً ولا تَسمَعُ لَنا صَوتاً،فَوَالَّذی نَفسُ الحُسَینِ بِیَدِهِ،لا یَسمَعُ الیَومَ واعِیَتَنا أحَدٌ فَلا یُعینَنا إلّاکَبََّهُ اللّهُ لِوَجهِهِ فی جَهَنَّمَ</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الملاحم والفتن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هرثمة بن سلمی، وقعة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عبید عن هرثمة بن سلیم، 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هزیمة بن سلمة،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هرثمة بن سلمی وکلّها نحوه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المطالب العالیة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4517</w:t>
      </w:r>
      <w:r>
        <w:rPr>
          <w:rFonts w:eastAsia="IRNazanin" w:cs="IRNazanin"/>
          <w:color w:val="111111"/>
          <w:sz w:val="28"/>
          <w:szCs w:val="28"/>
          <w:rtl w:val="true"/>
          <w:lang w:bidi="fa-IR"/>
        </w:rPr>
        <w:t>.</w:t>
      </w:r>
    </w:p>
    <w:p>
      <w:pPr>
        <w:pStyle w:val="Heading5"/>
        <w:numPr>
          <w:ilvl w:val="4"/>
          <w:numId w:val="1"/>
        </w:numPr>
        <w:rPr/>
      </w:pPr>
      <w:bookmarkStart w:id="1037" w:name="__RefHeading___Toc6063296_3381743652"/>
      <w:bookmarkStart w:id="1038" w:name="_Toc380"/>
      <w:bookmarkEnd w:id="1037"/>
      <w:r>
        <w:rPr>
          <w:rtl w:val="true"/>
        </w:rPr>
        <w:t>ب</w:t>
      </w:r>
      <w:r>
        <w:rPr>
          <w:rtl w:val="true"/>
        </w:rPr>
        <w:t>-</w:t>
      </w:r>
      <w:r>
        <w:rPr>
          <w:rtl w:val="true"/>
        </w:rPr>
        <w:t>الضَّحّاکُ بنُ عَبدِ اللّهِ المِشرَقِیُّ‌</w:t>
      </w:r>
      <w:bookmarkEnd w:id="1038"/>
    </w:p>
    <w:p>
      <w:pPr>
        <w:pStyle w:val="BookText"/>
        <w:rPr/>
      </w:pPr>
      <w:r>
        <w:rPr>
          <w:rStyle w:val="FootnoteAnchor"/>
          <w:rtl w:val="true"/>
        </w:rPr>
        <w:footnoteReference w:id="105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الضحّاک بن عبد اللّه المشرقی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ومالِکَ بنَ النَّضرِ الأَرحَبِیَّ عَلَی الحُسَینِ علیه السّلام،فَسَلَّمنا عَلَیهِ ثُمَّ جَلَسنا إلَیهِ،فَرَدَّ عَلَینا ورَحَّبَ بِنا وسَأَلَنا عَمّا جِئنا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 لِنُسَلِّمَ عَلَیکَ ونَدعُوَ اللّهَ لَکَ بِالعافِیَةِ،ونُحدِثَ بِکَ عَهداً،ونُخبِرَکَ خَبَرَ النّاسِ،وإنّا نُحَدِّثُکَ أنَّهُم قَد جَمَعوا عَلی حَربِکَ فَرَ رَأیَکَ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حَسبِیَ اللّهُ ونِعمَ الوَکیلُ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فَتَذَمَّمنا </w:t>
      </w:r>
      <w:r>
        <w:rPr>
          <w:rStyle w:val="FootnoteAnchor"/>
          <w:rtl w:val="true"/>
        </w:rPr>
        <w:footnoteReference w:id="1055"/>
      </w:r>
      <w:r>
        <w:rPr>
          <w:rFonts w:ascii="Amiri" w:hAnsi="Amiri" w:eastAsia="Amiri" w:cs="Amiri"/>
          <w:color w:val="111111"/>
          <w:sz w:val="28"/>
          <w:sz w:val="28"/>
          <w:szCs w:val="28"/>
          <w:rtl w:val="true"/>
          <w:lang w:bidi="ar-SA"/>
        </w:rPr>
        <w:t>وسَلَّمنا عَلَیهِ ودَعَونَا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یَمنَعُکُما مِن نُصرَتی؟</w:t>
      </w:r>
    </w:p>
    <w:p>
      <w:pPr>
        <w:pStyle w:val="BookText"/>
        <w:rPr/>
      </w:pPr>
      <w:r>
        <w:rPr>
          <w:rFonts w:ascii="Amiri" w:hAnsi="Amiri" w:eastAsia="Amiri" w:cs="Amiri"/>
          <w:color w:val="111111"/>
          <w:sz w:val="28"/>
          <w:sz w:val="28"/>
          <w:szCs w:val="28"/>
          <w:rtl w:val="true"/>
          <w:lang w:bidi="ar-SA"/>
        </w:rPr>
        <w:t>فَقالَ مالِکُ بنُ 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دَینٌ ولی عِیالٌ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 دَیناً وإنَّ لی لَعِیالاً، ولکِنَّکَ إن جَعَلتَنی فی حِلٍّ مِنَ الاِنصِرافِ،إذا لَم أجِد مُقاتِلاً قاتَلتُ عَنکَ ما کانَ لَکَ نافِعاً وعَنکَ دافِعاً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فی 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فَأَقَمتُ مَعَهُ</w:t>
      </w:r>
      <w:r>
        <w:rPr>
          <w:rFonts w:eastAsia="Amiri" w:cs="Amiri" w:ascii="Amiri" w:hAnsi="Amiri"/>
          <w:color w:val="111111"/>
          <w:sz w:val="28"/>
          <w:szCs w:val="28"/>
          <w:rtl w:val="true"/>
          <w:lang w:bidi="ar-SA"/>
        </w:rPr>
        <w:t xml:space="preserve">. </w:t>
      </w:r>
      <w:r>
        <w:rPr>
          <w:rStyle w:val="FootnoteAnchor"/>
          <w:rtl w:val="true"/>
        </w:rPr>
        <w:footnoteReference w:id="1056"/>
      </w:r>
      <w:bookmarkStart w:id="1039" w:name="pg14260_143234"/>
    </w:p>
    <w:p>
      <w:pPr>
        <w:pStyle w:val="BookText"/>
        <w:rPr/>
      </w:pPr>
      <w:bookmarkEnd w:id="1039"/>
      <w:r>
        <w:rPr>
          <w:rFonts w:eastAsia="Amiri" w:cs="Amiri" w:ascii="Amiri" w:hAnsi="Amiri"/>
          <w:color w:val="111111"/>
          <w:sz w:val="28"/>
          <w:szCs w:val="28"/>
          <w:lang w:bidi="ar-SA"/>
        </w:rPr>
        <w:t>4387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 عن عمرو بن قیس المشرقی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الحُسَینِ علیه السّلام أنَا وَابنُ عَمٍّ لی وهُوَ فی قَصرِ بَنی مُقاتِلٍ،فَسَلَّمنا عَلَیهِ،فَقالَ لَهُ ابنُ عَمّی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أری خِضابٌ أو شَعرُکَ؟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خِضابٌ،وَالشَّیبُ إلَینا بَنی هاشِمٍ یَعجَلُ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عَلَینا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جِئتُما لِنُصرَتی؟</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رَجُلٌ کَبیرُ السِّنِّ کَثیرُ الدَّینِ کَثیرُ العِیالِ،وفی یَدی بَضائِعُ لِلنّاسِ ولا أدری ما یَکونُ،وأکرَهُ أن اضیعَ أمانَتی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 ابنُ عَمّی مِثلَ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فَانطَلِقا فَلا تَسمَعا لی واعِیَةً،ولا تَرَیا لی سَواداً؛فَإِنَّهُ مَن سَمِعَ واعِیَتَنا أو رَأی سَوادَنا فَلَم یُجِبنا ولَم یُغِثنا،کانَ حَقّاً عَلَی اللّهِ عز و جل أن یُکِبَّهُ عَلی مَنخِرَیهِ فِی النّارِ</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040" w:name="__RefHeading___Toc6063298_3381743652"/>
      <w:bookmarkStart w:id="1041" w:name="_Toc381"/>
      <w:bookmarkEnd w:id="1040"/>
      <w:r>
        <w:rPr>
          <w:rtl w:val="true"/>
        </w:rPr>
        <w:t>ج</w:t>
      </w:r>
      <w:r>
        <w:rPr>
          <w:rtl w:val="true"/>
        </w:rPr>
        <w:t>-</w:t>
      </w:r>
      <w:r>
        <w:rPr>
          <w:rtl w:val="true"/>
        </w:rPr>
        <w:t>عُبَیدُ اللّهِ بنُ الحُرِّ الجُعفِیُّ‌</w:t>
      </w:r>
      <w:bookmarkEnd w:id="1041"/>
    </w:p>
    <w:p>
      <w:pPr>
        <w:pStyle w:val="BookText"/>
        <w:rPr/>
      </w:pPr>
      <w:r>
        <w:rPr>
          <w:rStyle w:val="FootnoteAnchor"/>
          <w:rtl w:val="true"/>
        </w:rPr>
        <w:footnoteReference w:id="105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عن عبد اللّه بن منصور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 عَن أبیهِ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سارَ الحُسَینُ علیه السّلام حَتّی نَزَلَ القُطقُطانَةَ </w:t>
      </w:r>
      <w:r>
        <w:rPr>
          <w:rStyle w:val="FootnoteAnchor"/>
          <w:rtl w:val="true"/>
        </w:rPr>
        <w:footnoteReference w:id="1059"/>
      </w:r>
      <w:r>
        <w:rPr>
          <w:rFonts w:ascii="Amiri" w:hAnsi="Amiri" w:eastAsia="Amiri" w:cs="Amiri"/>
          <w:color w:val="111111"/>
          <w:sz w:val="28"/>
          <w:sz w:val="28"/>
          <w:szCs w:val="28"/>
          <w:rtl w:val="true"/>
          <w:lang w:bidi="ar-SA"/>
        </w:rPr>
        <w:t>،فَنَظَرَ إلی فُسطاطٍ مَضروبٍ،فَقالَ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هذَا الفُسطاطُ؟</w:t>
      </w:r>
    </w:p>
    <w:p>
      <w:p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لِعُبَیدِ اللّهِ بنِ الحُرِّ الجُعفِیِّ</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 إلَیهِ الحُسَینُ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الرَّجُلُ،إنَّکَ مُذنِبٌ خاطِئٌ،وإنَّ اللّهَ عز و جل آخِذُکَ </w:t>
      </w:r>
    </w:p>
    <w:p>
      <w:pPr>
        <w:pStyle w:val="BookText"/>
        <w:rPr/>
      </w:pPr>
      <w:r>
        <w:rPr>
          <w:rFonts w:ascii="Amiri" w:hAnsi="Amiri" w:eastAsia="Amiri" w:cs="Amiri"/>
          <w:color w:val="111111"/>
          <w:sz w:val="28"/>
          <w:sz w:val="28"/>
          <w:szCs w:val="28"/>
          <w:rtl w:val="true"/>
          <w:lang w:bidi="ar-SA"/>
        </w:rPr>
        <w:t>بِما أنتَ صانِعٌ إن لَم تَتُب إلَی اللّهِ تَبارَکَ وتَعالی فی ساعَتِکَ هذِهِ فَتَنصُرَنی،ویَکونَ جَدّی شَفیعَکَ بَینَ یَدَیِ اللّهِ تَبارَکَ وتَعالی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اللّهِ،وَاللّهِ لَو نَصَرتُکَ لَکُنتُ أوَّلَ مَقتولٍ بَینَ یَدَیکَ،ولکِن هذا فَرَسی خُذهُ إلَیکَ،فَوَاللّهِ ما رَکِبتُهُ قَطُّ وأنَا أرومُ شَیئاً إلّابَلَغتُهُ،ولا أرادَنی أحَدٌ إلّا نَجَوتُ عَلَیهِ،فَدونَکَ فَخُذهُ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فَأَعرَضَ عَنهُ الحُسَینُ علیه السّلام بِوَجهِهِ،ثُمَّ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حاجَةَ لَنا فیکَ ولا فی فَرَسِکَ،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کُنْتُ مُتَّخِذَ الْمُضِلِّینَ عَضُداً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فِرَّ،فَلا لَنا ولا عَلَینا؛فَإِنَّهُ مَن سَمِعَ واعِیَتَنا أهلَ البَیتِ ثُمَّ لَم یُجِبنا،کَبَّهُ اللّهُ عَلی وَجهِهِ فی نارِ جَهَنَّمَ</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eastAsia="Amiri" w:cs="Amiri" w:ascii="Amiri" w:hAnsi="Amiri"/>
          <w:color w:val="111111"/>
          <w:sz w:val="28"/>
          <w:szCs w:val="28"/>
          <w:lang w:bidi="ar-SA"/>
        </w:rPr>
        <w:t>4389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الحُسَینُ علیه السّلام حَتَّی انتَهی إلی قَصرِ بَنی مُقاتِلٍ فَنَزَلَ بِهِ،فَإِذا هُوَ بِفُسطاطٍ مَضروبٍ،فَقالَ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هذا؟</w:t>
      </w:r>
    </w:p>
    <w:p>
      <w:p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لِعُبَیدِ اللّهِ بنِ الحُرِّ الجُعفِیِّ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أتاهُ الرَّسولُ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الحُسَینُ بنُ عَلِیٍّ علیه السّلام یَدعوکَ،فَقالَ عُبَیدُ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خَرَجتُ مِنَ الکوفَةِ إلّاکَراهِیَةَ أن یَدخُلَهَا الحُسَینُ وأنَا بِها،وَاللّهِ ما اریدُ أن أراهُ ولا یَرانی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الرَّسولُ فَأَخبَرَهُ،فَقامَ الحُسَینُ علیه السّلام فَجاءَ حَتّی دَخَلَ عَلَیهِ فَسَلَّمَ وجَلَسَ،ثُمَّ دَعاهُ إلَی الخُروجِ مَعَهُ،فَأَعادَ عَلَیهِ عُبَیدُ اللّهِ بنُ الحُرِّ تِلکَ المَقالَةَ وَاستَقالَهُ مِمّا دَعاهُ إلَیهِ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تَنصُرنا فَاتَّقِ اللّهَ أن تَکونَ مِمَّن یُقاتِلُنا،وَاللّهِ لا یَسمَعُ </w:t>
      </w:r>
    </w:p>
    <w:p>
      <w:pPr>
        <w:pStyle w:val="BookText"/>
        <w:rPr/>
      </w:pPr>
      <w:r>
        <w:rPr>
          <w:rFonts w:ascii="Amiri" w:hAnsi="Amiri" w:eastAsia="Amiri" w:cs="Amiri"/>
          <w:color w:val="111111"/>
          <w:sz w:val="28"/>
          <w:sz w:val="28"/>
          <w:szCs w:val="28"/>
          <w:rtl w:val="true"/>
          <w:lang w:bidi="ar-SA"/>
        </w:rPr>
        <w:t>واعِیَتَنا أحَدٌ ثُمَّ لا یَنصُرُنا إلّاهَلَکَ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فَلا یَکونُ أبَداً إن شاءَ اللّهُ</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عامر الشعبی 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عامر الشعبی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الحُسَینُ علیه السّلام حَتّی نَزَلَ فی قَصرِ بَنی مُقاتِلٍ،فَإِذا هُوَ بِفُسطاطٍ مَضروبٍ ورُمحٍ مَنصوبٍ وسَیفٍ مُعَلَّقٍ وفَرَسٍ واقِفٍ عَلی مِذوَدِهِ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هذَا الفُسطاطُ؟</w:t>
      </w:r>
    </w:p>
    <w:p>
      <w:p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 اللّهِ بنُ الحُرِّ الجُعفِیُّ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الحُسَینُ علیه السّلام بِرَجُلٍ مِن أصحابِهِ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بنُ مَسروقٍ الجُعفِیُّ،فَأَقبَلَ حَتّی دَخَلَ عَلَیهِ فی فُسطاطِهِ،فَسَلَّمَ عَلَیهِ فَرَدَّ عَلَیهِ السَّلامَ،ثُمَّ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وَراءَکَ؟</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وَرائی یَابنَ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الخَیرُ</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،وَاللّهِ قَد أهدَی اللّهُ إلَیکَ کَرامَةً إن قَبِلتَها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ذاکَ؟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الحُسَینُ بنُ عَلِیٍّ علیه السّلام یَدعوکَ إلی نُصرَتِهِ،فَإِن قاتَلتَ بَینَ یَدَیهِ اجِرتَ، وإن مِتَّ فَإِنَّکَ استُشهِدتَ</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عُبَیدُ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خَرَجتُ مِنَ الکوفَةِ إلّامَخافَةَ أن یَدخُلَهَا الحُسَینُ بنُ عَلِیٍّ وأنَا فیها فَلا أنصُرَهُ،لِأَنَّهُ لَیسَ لَهُ فِی الکوفَةِ شیعَةٌ ولا أنصارٌ إلّاوقَد مالوا إلَی الدُّنیا إلّامَن عَصَمَ اللّهُ مِنهُم،فَارجِع إلَیهِ وخَبِّرهُ بِذاکَ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فَأَقبَلَ الحَجّاجُ إلَی الحُسَینِ علیه السّلام فَخَبَّرَهُ بِذلِکَ،فَقامَ الحُسَینُ علیه السّلام،ثُمَّ صار إلَیهِ فی جَماعَةٍ من إخوانِهِ،فَلَمّا دَخَلَ وسَلَّمَ وَثَبَ عُبَیدُ اللّهِ بنُ الحُرِّ مِن صَدرِ المَجلِسِ، وجَلَسَ الحُسَینُ علیه السّلام فَحَمِدَ اللّهُ وأثنی عَلَیهِ،ثُمَّ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بَعدُ،یَابنَ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 المعقوفین أثبتناه من مقتل الحسین علیه السّلام للخوارزمی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مِصرِکُم هذِهِ کَتَبوا إلَیَّ وخَبَّرونی أنَّهُم مُجتَمِعونَ عَلی نُصرَتی،وأن یَقوموا دونی،ویُقاتِلوا عَدُوّی،وإنَّهُم سَأَلونِی القُدومَ عَلَیهِم، فَقَدِمتُ ولَستُ أدرِی القَومَ عَلی ما زَعَموا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،لِأَنَّهُم‌قَد أعانوا عَلی‌قَتلِ‌ابنِ‌عَمّی مُسلِمِ بنِ عَقیلٍ رحمه الله وشیعَتِهِ،وأجمَعوا عَلَی ابنِ مَرجانَةَ عُبَیدِ اللّهِ بنِ زِیادٍ یُبایِعُنی لِیَزیدَ بنِ مُعاوِیَةَ،وأنتَ یَابنَ الحُرِّ فَاعلَم أنَّ اللّهَ عز و جل مُؤاخِذُکَ بِما کَسَبتَ وأسلَفتَ مِنَ الذُّنوبِ فِی الأَیّامِ الخالِیَةِ،وأنَا أدعوکَ فی وَقتی هذا إلی تَوبَةٍ تَغسِلُ بِها ما عَلَیکَ مِنَ الذُّنوبِ،وأدعوکَ إلی نُصرَتِنا أهلَ البَیتِ،فَإِن اعطینا حَقَّنا حَمِدنَا اللّهَ عَلی‌ذلِکَ وقَبِلناهُ،وإن‌مُنِعنا حَقَّنا ورُکِبنا بِالظُّلمِ کُنتَ مِن‌أعوانی عَلی طَلَبِ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عُبَیدُ اللّهِ بنُ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یَابنَ بِنتِ رَسولِ اللّهِ،لَو کانَ لَکَ بِالکوفَةِ أعوانٌ یُقاتِلونَ مَعَکَ لَکُنتُ أنَا أشَدَّهُم عَلی عَدُوِّکَ،ولکِنّی رَأَیتُ شیعَتَکَ بِالکوفَةِ وقَد لَزِموا مَنازِلَهُم خَوفاً مِن بَنی امَیَّةَ ومِن سُیوفِهِم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فَأَنشُدُکَ بِاللّهِ أن تَطلُبَ مِنّی هذِهِ المَنزِلَةَ، وأنَا اواسیکَ بِکُلِّ ما أقدِرُ عَلَیهِ،وهذِهِ فَرَسی مُلجَمَةٌ،وَاللّهِ ما طَلَبتُ عَلَیها شَیئاً إلّا أذَقتُهُ حِیاضَ المَوتِ،ولا طُلِبتُ وأنَا عَلَیها فَلُحِقتُ،وخُذ سَیفی هذا فَوَاللّهِ ما ضَرَبتُ بِهِ إلّاقَطَعتُ</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جِئناکَ لِفَرَسِکَ وسَیفِکَ،إنَّما أتَیناکَ لِنَسأَلَکَ النُّصرَةَ،فَإِن کُنتَ قَد بَخِلتَ عَلَینا بِنَفسِکَ فَلا حاجَةَ لَنا فی شَیءٍ مِن مالِکَ،ولَم أکُن بِالَّذِی اتَّخَذَ المُضِلّینَ عَضُداً،لِأَنّی قَد سَمِعتُ رَسولَ اللّهِ صلّی اللّه علیه و آله 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bookmarkStart w:id="1042" w:name="pg14260_143238"/>
    </w:p>
    <w:p>
      <w:pPr>
        <w:pStyle w:val="BookText"/>
        <w:rPr/>
      </w:pPr>
      <w:bookmarkEnd w:id="1042"/>
      <w:r>
        <w:rPr>
          <w:rFonts w:ascii="Amiri" w:hAnsi="Amiri" w:eastAsia="Amiri" w:cs="Amiri"/>
          <w:color w:val="111111"/>
          <w:sz w:val="28"/>
          <w:sz w:val="28"/>
          <w:szCs w:val="28"/>
          <w:rtl w:val="true"/>
          <w:lang w:bidi="ar-SA"/>
        </w:rPr>
        <w:t>سَمِعَ داعِیَةَ أهلِ بَیتی ولَم یَنصُرهُم عَلی حَقِّهِم إلّاأکَبَّهُ اللّهُ عَلی وَجهِهِ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الحُسَینُ علیه السّلام مِن عِندِهِ ورَجَعَ إلی رَحلِهِ</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Heading4"/>
        <w:numPr>
          <w:ilvl w:val="3"/>
          <w:numId w:val="1"/>
        </w:numPr>
        <w:rPr/>
      </w:pPr>
      <w:bookmarkStart w:id="1043" w:name="__RefHeading___Toc6063300_3381743652"/>
      <w:bookmarkStart w:id="1044" w:name="_Toc382"/>
      <w:bookmarkEnd w:id="1043"/>
      <w:r>
        <w:rPr/>
        <w:t>18/7</w:t>
      </w:r>
      <w:r>
        <w:rPr>
          <w:rtl w:val="true"/>
        </w:rPr>
        <w:t xml:space="preserve"> </w:t>
      </w:r>
      <w:r>
        <w:rPr>
          <w:rtl w:val="true"/>
        </w:rPr>
        <w:t>بَرَکَةُ البُکورِ</w:t>
      </w:r>
      <w:bookmarkEnd w:id="1044"/>
    </w:p>
    <w:p>
      <w:pPr>
        <w:pStyle w:val="BookText"/>
        <w:rPr/>
      </w:pPr>
      <w:r>
        <w:rPr>
          <w:rFonts w:eastAsia="Amiri" w:cs="Amiri" w:ascii="Amiri" w:hAnsi="Amiri"/>
          <w:color w:val="111111"/>
          <w:sz w:val="28"/>
          <w:szCs w:val="28"/>
          <w:lang w:bidi="ar-SA"/>
        </w:rPr>
        <w:t>4391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بإسناده عن الحسین عن أبیه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بارِک لِاُمَّتی فی بُکورِها یَوم سَبتِها وخَمیسِها</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Heading4"/>
        <w:numPr>
          <w:ilvl w:val="3"/>
          <w:numId w:val="1"/>
        </w:numPr>
        <w:rPr/>
      </w:pPr>
      <w:bookmarkStart w:id="1045" w:name="__RefHeading___Toc6063302_3381743652"/>
      <w:bookmarkStart w:id="1046" w:name="_Toc383"/>
      <w:bookmarkEnd w:id="1045"/>
      <w:r>
        <w:rPr/>
        <w:t>19/7</w:t>
      </w:r>
      <w:r>
        <w:rPr>
          <w:rtl w:val="true"/>
        </w:rPr>
        <w:t xml:space="preserve"> </w:t>
      </w:r>
      <w:r>
        <w:rPr>
          <w:rtl w:val="true"/>
        </w:rPr>
        <w:t>بَرَکَةُ الوَلَدِ</w:t>
      </w:r>
      <w:bookmarkEnd w:id="1046"/>
    </w:p>
    <w:p>
      <w:pPr>
        <w:pStyle w:val="BookText"/>
        <w:rPr/>
      </w:pPr>
      <w:r>
        <w:rPr>
          <w:rFonts w:eastAsia="Amiri" w:cs="Amiri" w:ascii="Amiri" w:hAnsi="Amiri"/>
          <w:color w:val="111111"/>
          <w:sz w:val="28"/>
          <w:szCs w:val="28"/>
          <w:lang w:bidi="ar-SA"/>
        </w:rPr>
        <w:t>4392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 بإسناده عن الحسین عن أبیه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صلّی اللّه علیه و آله سَرِیَّةً،فَأَسَروا رَجُلاً مِن بَنی سُلَیمٍ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الأَصیَدُ بنُ سَلَمَةَ،فَلَمّا رَآهُ رَسولُ اللّهِ صلّی اللّه علیه و آله رَقَّ لَهُ،وعَرَضَ عَلَیهِ الإِسلامَ،فَأَسلَمَ،فَبَلَغَ ذلِکَ أباهُ وکانَ شَیخاً، فَکَتَبَ إلَیهِ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راکِبٌ نَحوَ المَدینَةِ سالِماً حَتّی یُبَلِّغَ ما أقولُ الأَصیَدا</w:t>
      </w:r>
    </w:p>
    <w:p>
      <w:pPr>
        <w:pStyle w:val="BookText"/>
        <w:rPr/>
      </w:pPr>
      <w:r>
        <w:rPr>
          <w:rFonts w:ascii="Amiri" w:hAnsi="Amiri" w:eastAsia="Amiri" w:cs="Amiri"/>
          <w:color w:val="111111"/>
          <w:sz w:val="28"/>
          <w:sz w:val="28"/>
          <w:szCs w:val="28"/>
          <w:rtl w:val="true"/>
          <w:lang w:bidi="ar-SA"/>
        </w:rPr>
        <w:t>إنَّ البَنینَ شِرارُهُم أمثالُهُم مَن عَقَّ والِدَهُ وَبَرَّ الأَبعَدا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أتَرَکتَ دینَ أبیکَ وَالشُّمِّ العُلی أودَوا وتابَعتَ الغَداةَ مُحَمَّدا </w:t>
      </w:r>
    </w:p>
    <w:p>
      <w:pPr>
        <w:pStyle w:val="BookText"/>
        <w:rPr/>
      </w:pPr>
      <w:r>
        <w:rPr>
          <w:rFonts w:ascii="Amiri" w:hAnsi="Amiri" w:eastAsia="Amiri" w:cs="Amiri"/>
          <w:color w:val="111111"/>
          <w:sz w:val="28"/>
          <w:sz w:val="28"/>
          <w:szCs w:val="28"/>
          <w:rtl w:val="true"/>
          <w:lang w:bidi="ar-SA"/>
        </w:rPr>
        <w:t>فَلِأَیِّ أمرٍ یا بُنَیَّ عَقَقتَنی وتَرَکتَنی شَیخاً کَبیراً مُفنِدا</w:t>
      </w:r>
    </w:p>
    <w:p>
      <w:pPr>
        <w:pStyle w:val="BookText"/>
        <w:rPr/>
      </w:pPr>
      <w:r>
        <w:rPr>
          <w:rFonts w:ascii="Amiri" w:hAnsi="Amiri" w:eastAsia="Amiri" w:cs="Amiri"/>
          <w:color w:val="111111"/>
          <w:sz w:val="28"/>
          <w:sz w:val="28"/>
          <w:szCs w:val="28"/>
          <w:rtl w:val="true"/>
          <w:lang w:bidi="ar-SA"/>
        </w:rPr>
        <w:t xml:space="preserve">أمَّا النَّهارُ فَدَمعُ عَینی ساکِبٌ وأبیتُ لَیلی کَالسَّلیمِ </w:t>
      </w:r>
      <w:r>
        <w:rPr>
          <w:rStyle w:val="FootnoteAnchor"/>
          <w:rtl w:val="true"/>
        </w:rPr>
        <w:footnoteReference w:id="10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اللّدیغ،یقال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سَلَمَتهُ الحیَّة؛أی لَدَغَتهُ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مُسَهَّداً</w:t>
      </w:r>
    </w:p>
    <w:p>
      <w:pPr>
        <w:pStyle w:val="BookText"/>
        <w:rPr/>
      </w:pPr>
      <w:r>
        <w:rPr>
          <w:rFonts w:ascii="Amiri" w:hAnsi="Amiri" w:eastAsia="Amiri" w:cs="Amiri"/>
          <w:color w:val="111111"/>
          <w:sz w:val="28"/>
          <w:sz w:val="28"/>
          <w:szCs w:val="28"/>
          <w:rtl w:val="true"/>
          <w:lang w:bidi="ar-SA"/>
        </w:rPr>
        <w:t>فَلَعَلَّ رَبّاً قَد هَداکَ لِدینِهِ فَاشکُر أیادِیَهُ عَسی أن تُرشَدا</w:t>
      </w:r>
    </w:p>
    <w:p>
      <w:pPr>
        <w:pStyle w:val="BookText"/>
        <w:rPr/>
      </w:pPr>
      <w:r>
        <w:rPr>
          <w:rFonts w:ascii="Amiri" w:hAnsi="Amiri" w:eastAsia="Amiri" w:cs="Amiri"/>
          <w:color w:val="111111"/>
          <w:sz w:val="28"/>
          <w:sz w:val="28"/>
          <w:szCs w:val="28"/>
          <w:rtl w:val="true"/>
          <w:lang w:bidi="ar-SA"/>
        </w:rPr>
        <w:t>وَاکتُب إلَیَّ بِما أصَبتَ مِنَ الهُدی وبِدینِهِ لا تَترُکَنّی موحَدا</w:t>
      </w:r>
    </w:p>
    <w:p>
      <w:pPr>
        <w:pStyle w:val="BookText"/>
        <w:rPr/>
      </w:pPr>
      <w:r>
        <w:rPr>
          <w:rFonts w:ascii="Amiri" w:hAnsi="Amiri" w:eastAsia="Amiri" w:cs="Amiri"/>
          <w:color w:val="111111"/>
          <w:sz w:val="28"/>
          <w:sz w:val="28"/>
          <w:szCs w:val="28"/>
          <w:rtl w:val="true"/>
          <w:lang w:bidi="ar-SA"/>
        </w:rPr>
        <w:t>وَاعلَم بِأَنَّکَ إن قَطَعتَ قَرابَتی وعَقَقتَنی لَم الفَ إلّالِلعَدی</w:t>
      </w:r>
    </w:p>
    <w:p>
      <w:pPr>
        <w:pStyle w:val="BookText"/>
        <w:rPr/>
      </w:pPr>
      <w:r>
        <w:rPr>
          <w:rFonts w:ascii="Amiri" w:hAnsi="Amiri" w:eastAsia="Amiri" w:cs="Amiri"/>
          <w:color w:val="111111"/>
          <w:sz w:val="28"/>
          <w:sz w:val="28"/>
          <w:szCs w:val="28"/>
          <w:rtl w:val="true"/>
          <w:lang w:bidi="ar-SA"/>
        </w:rPr>
        <w:t>فَلَمّا قَرَأَ کِتابَ أبیهِ،أتَی النَّبِیَّ صلّی اللّه علیه و آله فَأَخبَرَهُ وَ استَأذَنَهُ فی جَوابِهِ،فَأَذِنَ لَهُ،فَکَتَبَ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الَّذی سَمَکَ </w:t>
      </w:r>
      <w:r>
        <w:rPr>
          <w:rStyle w:val="FootnoteAnchor"/>
          <w:rtl w:val="true"/>
        </w:rPr>
        <w:footnoteReference w:id="1068"/>
      </w:r>
      <w:r>
        <w:rPr>
          <w:rFonts w:ascii="Amiri" w:hAnsi="Amiri" w:eastAsia="Amiri" w:cs="Amiri"/>
          <w:color w:val="111111"/>
          <w:sz w:val="28"/>
          <w:sz w:val="28"/>
          <w:szCs w:val="28"/>
          <w:rtl w:val="true"/>
          <w:lang w:bidi="ar-SA"/>
        </w:rPr>
        <w:t>السَّماءَ بِقُدرَةٍ حَتّی عَلا فی مُلکِهِ فَتَوَحَّدا</w:t>
      </w:r>
    </w:p>
    <w:p>
      <w:pPr>
        <w:pStyle w:val="BookText"/>
        <w:rPr/>
      </w:pPr>
      <w:r>
        <w:rPr>
          <w:rFonts w:ascii="Amiri" w:hAnsi="Amiri" w:eastAsia="Amiri" w:cs="Amiri"/>
          <w:color w:val="111111"/>
          <w:sz w:val="28"/>
          <w:sz w:val="28"/>
          <w:szCs w:val="28"/>
          <w:rtl w:val="true"/>
          <w:lang w:bidi="ar-SA"/>
        </w:rPr>
        <w:t>بَعَثَ الَّذی لا مِثلَهُ فیما مَضی یَدعو لِرَحمَتِهِ النَّبِیَّ مُحَمَّدا</w:t>
      </w:r>
    </w:p>
    <w:p>
      <w:pPr>
        <w:pStyle w:val="BookText"/>
        <w:rPr/>
      </w:pPr>
      <w:r>
        <w:rPr>
          <w:rFonts w:ascii="Amiri" w:hAnsi="Amiri" w:eastAsia="Amiri" w:cs="Amiri"/>
          <w:color w:val="111111"/>
          <w:sz w:val="28"/>
          <w:sz w:val="28"/>
          <w:szCs w:val="28"/>
          <w:rtl w:val="true"/>
          <w:lang w:bidi="ar-SA"/>
        </w:rPr>
        <w:t xml:space="preserve">ضَخمَ الدَّسیعَةِ </w:t>
      </w:r>
      <w:r>
        <w:rPr>
          <w:rStyle w:val="FootnoteAnchor"/>
          <w:rtl w:val="true"/>
        </w:rPr>
        <w:footnoteReference w:id="1069"/>
      </w:r>
      <w:r>
        <w:rPr>
          <w:rFonts w:ascii="Amiri" w:hAnsi="Amiri" w:eastAsia="Amiri" w:cs="Amiri"/>
          <w:color w:val="111111"/>
          <w:sz w:val="28"/>
          <w:sz w:val="28"/>
          <w:szCs w:val="28"/>
          <w:rtl w:val="true"/>
          <w:lang w:bidi="ar-SA"/>
        </w:rPr>
        <w:t>کَالغَزالَةِ وَجهُهُ قَرناً تَأَزَّرَ بِالمَکارِمِ وَارتَدی</w:t>
      </w:r>
    </w:p>
    <w:p>
      <w:pPr>
        <w:pStyle w:val="BookText"/>
        <w:rPr/>
      </w:pPr>
      <w:r>
        <w:rPr>
          <w:rFonts w:ascii="Amiri" w:hAnsi="Amiri" w:eastAsia="Amiri" w:cs="Amiri"/>
          <w:color w:val="111111"/>
          <w:sz w:val="28"/>
          <w:sz w:val="28"/>
          <w:szCs w:val="28"/>
          <w:rtl w:val="true"/>
          <w:lang w:bidi="ar-SA"/>
        </w:rPr>
        <w:t>فَدَعَا العِبادَ لِدینِهِ فَتَتابَعوا طَوعاً وکَرهاً مُقبِلینَ عَلَی الهُدی</w:t>
      </w:r>
    </w:p>
    <w:p>
      <w:pPr>
        <w:pStyle w:val="BookText"/>
        <w:rPr/>
      </w:pPr>
      <w:r>
        <w:rPr>
          <w:rFonts w:ascii="Amiri" w:hAnsi="Amiri" w:eastAsia="Amiri" w:cs="Amiri"/>
          <w:color w:val="111111"/>
          <w:sz w:val="28"/>
          <w:sz w:val="28"/>
          <w:szCs w:val="28"/>
          <w:rtl w:val="true"/>
          <w:lang w:bidi="ar-SA"/>
        </w:rPr>
        <w:t xml:space="preserve">وتَخَوَّفُوا النّارَ الَّتی مِن أجلِها کانَ الشَّقِیُّ الخاسِرَ المُتَلَدِّدا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وَاعلَم بِأَنَّکَ مَیِّتٌ ومُحاسَبٌ فَإِلی مَتی هذِی الضَّلالَةُ وَالرَّدی</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قَرَأَ کِتابَ ابنِهِ،أقبَلَ إلَی النَّبِیِّ صلّی اللّه علیه و آله فَأَسلَمَ</w:t>
      </w:r>
      <w:r>
        <w:rPr>
          <w:rFonts w:eastAsia="Amiri" w:cs="Amiri" w:ascii="Amiri" w:hAnsi="Amiri"/>
          <w:color w:val="111111"/>
          <w:sz w:val="28"/>
          <w:szCs w:val="28"/>
          <w:rtl w:val="true"/>
          <w:lang w:bidi="ar-SA"/>
        </w:rPr>
        <w:t xml:space="preserve">. </w:t>
      </w:r>
      <w:r>
        <w:rPr>
          <w:rStyle w:val="FootnoteAnchor"/>
          <w:rtl w:val="true"/>
        </w:rPr>
        <w:footnoteReference w:id="1071"/>
      </w:r>
      <w:bookmarkStart w:id="1047" w:name="pg14260_143240"/>
    </w:p>
    <w:p>
      <w:pPr>
        <w:pStyle w:val="Heading4"/>
        <w:numPr>
          <w:ilvl w:val="3"/>
          <w:numId w:val="1"/>
        </w:numPr>
        <w:rPr/>
      </w:pPr>
      <w:bookmarkStart w:id="1048" w:name="__RefHeading___Toc6063304_3381743652"/>
      <w:bookmarkStart w:id="1049" w:name="_Toc384"/>
      <w:bookmarkEnd w:id="1047"/>
      <w:bookmarkEnd w:id="1048"/>
      <w:r>
        <w:rPr/>
        <w:t>20/7</w:t>
      </w:r>
      <w:r>
        <w:rPr>
          <w:rtl w:val="true"/>
        </w:rPr>
        <w:t xml:space="preserve"> </w:t>
      </w:r>
      <w:r>
        <w:rPr>
          <w:rtl w:val="true"/>
        </w:rPr>
        <w:t>تَربِیَةُ المَواشی</w:t>
      </w:r>
      <w:bookmarkEnd w:id="1049"/>
    </w:p>
    <w:p>
      <w:pPr>
        <w:pStyle w:val="BookText"/>
        <w:rPr/>
      </w:pPr>
      <w:r>
        <w:rPr>
          <w:rFonts w:eastAsia="Amiri" w:cs="Amiri" w:ascii="Amiri" w:hAnsi="Amiri"/>
          <w:color w:val="111111"/>
          <w:sz w:val="28"/>
          <w:szCs w:val="28"/>
          <w:lang w:bidi="ar-SA"/>
        </w:rPr>
        <w:t>4393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عن سلیمان الجعفری رفعه إلی أبی عبد اللّه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أهلِ بَیتٍ یَروحُ </w:t>
      </w:r>
      <w:r>
        <w:rPr>
          <w:rStyle w:val="FootnoteAnchor"/>
          <w:rtl w:val="true"/>
        </w:rPr>
        <w:footnoteReference w:id="10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راحَتِ الإبِلُ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بالعشیّ علی أهلها؛أی رجعت من المرعی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المصباح‌المنیر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عَلَیهِم ثَلاثونَ شاةً،إلّاتَنزِلُ المَلائِکَةُ تَحرُسُهُم حَتّی یُصبِحوا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50" w:name="__RefHeading___Toc6063306_3381743652"/>
      <w:bookmarkStart w:id="1051" w:name="_Toc385"/>
      <w:bookmarkEnd w:id="1050"/>
      <w:r>
        <w:rPr/>
        <w:t>21/7</w:t>
      </w:r>
      <w:r>
        <w:rPr>
          <w:rtl w:val="true"/>
        </w:rPr>
        <w:t xml:space="preserve"> </w:t>
      </w:r>
      <w:r>
        <w:rPr>
          <w:rtl w:val="true"/>
        </w:rPr>
        <w:t>غُرورُ ابنِ آدَمَ‌</w:t>
      </w:r>
      <w:bookmarkEnd w:id="1051"/>
    </w:p>
    <w:p>
      <w:pPr>
        <w:pStyle w:val="BookText"/>
        <w:rPr/>
      </w:pPr>
      <w:r>
        <w:rPr>
          <w:rFonts w:eastAsia="Amiri" w:cs="Amiri" w:ascii="Amiri" w:hAnsi="Amiri"/>
          <w:color w:val="111111"/>
          <w:sz w:val="28"/>
          <w:szCs w:val="28"/>
          <w:lang w:bidi="ar-SA"/>
        </w:rPr>
        <w:t>4394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الناظر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ثَلاثَةٌ ما وَضَعَ ابنُ آدَمَ رَأسَهُ لِشَیءٍ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وَالمَرَضُ،وَالمَوتُ</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Heading4"/>
        <w:numPr>
          <w:ilvl w:val="3"/>
          <w:numId w:val="1"/>
        </w:numPr>
        <w:rPr/>
      </w:pPr>
      <w:bookmarkStart w:id="1052" w:name="__RefHeading___Toc6063308_3381743652"/>
      <w:bookmarkStart w:id="1053" w:name="_Toc386"/>
      <w:bookmarkEnd w:id="1052"/>
      <w:r>
        <w:rPr/>
        <w:t>22/7</w:t>
      </w:r>
      <w:r>
        <w:rPr>
          <w:rtl w:val="true"/>
        </w:rPr>
        <w:t xml:space="preserve"> </w:t>
      </w:r>
      <w:r>
        <w:rPr>
          <w:rtl w:val="true"/>
        </w:rPr>
        <w:t>تَصَوُّرُ المَوتِ بِصورَتِهِ‌</w:t>
      </w:r>
      <w:bookmarkEnd w:id="1053"/>
    </w:p>
    <w:p>
      <w:pPr>
        <w:pStyle w:val="BookText"/>
        <w:rPr/>
      </w:pPr>
      <w:r>
        <w:rPr>
          <w:rFonts w:eastAsia="Amiri" w:cs="Amiri" w:ascii="Amiri" w:hAnsi="Amiri"/>
          <w:color w:val="111111"/>
          <w:sz w:val="28"/>
          <w:szCs w:val="28"/>
          <w:lang w:bidi="ar-SA"/>
        </w:rPr>
        <w:t>4395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الاُدباء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عَقَلَ النّاسُ وتَصَوَّرُوا المَوتَ بِصورَتِهِ،لَخَرِبَتِ الدُّنیا</w:t>
      </w:r>
      <w:r>
        <w:rPr>
          <w:rFonts w:eastAsia="Amiri" w:cs="Amiri" w:ascii="Amiri" w:hAnsi="Amiri"/>
          <w:color w:val="111111"/>
          <w:sz w:val="28"/>
          <w:szCs w:val="28"/>
          <w:rtl w:val="true"/>
          <w:lang w:bidi="ar-SA"/>
        </w:rPr>
        <w:t xml:space="preserve">. </w:t>
      </w:r>
      <w:r>
        <w:rPr>
          <w:rStyle w:val="FootnoteAnchor"/>
          <w:rtl w:val="true"/>
        </w:rPr>
        <w:footnoteReference w:id="1074"/>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للمفید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رَأَی العَبدُ أجَلَهُ وسُرعَتَهُ إلَیهِ،لَأَبغَضَ الأَمَلَ وتَرَکَ طَلَبَ الدُّنیا</w:t>
      </w:r>
      <w:r>
        <w:rPr>
          <w:rFonts w:eastAsia="Amiri" w:cs="Amiri" w:ascii="Amiri" w:hAnsi="Amiri"/>
          <w:color w:val="111111"/>
          <w:sz w:val="28"/>
          <w:szCs w:val="28"/>
          <w:rtl w:val="true"/>
          <w:lang w:bidi="ar-SA"/>
        </w:rPr>
        <w:t xml:space="preserve">. </w:t>
      </w:r>
      <w:r>
        <w:rPr>
          <w:rStyle w:val="FootnoteAnchor"/>
          <w:rtl w:val="true"/>
        </w:rPr>
        <w:footnoteReference w:id="1075"/>
      </w:r>
      <w:bookmarkStart w:id="1054" w:name="pg14260_143241"/>
    </w:p>
    <w:p>
      <w:pPr>
        <w:pStyle w:val="Heading4"/>
        <w:numPr>
          <w:ilvl w:val="3"/>
          <w:numId w:val="1"/>
        </w:numPr>
        <w:rPr/>
      </w:pPr>
      <w:bookmarkStart w:id="1055" w:name="__RefHeading___Toc6063310_3381743652"/>
      <w:bookmarkStart w:id="1056" w:name="_Toc387"/>
      <w:bookmarkEnd w:id="1054"/>
      <w:bookmarkEnd w:id="1055"/>
      <w:r>
        <w:rPr/>
        <w:t>23/7</w:t>
      </w:r>
      <w:r>
        <w:rPr>
          <w:rtl w:val="true"/>
        </w:rPr>
        <w:t xml:space="preserve"> </w:t>
      </w:r>
      <w:r>
        <w:rPr>
          <w:rtl w:val="true"/>
        </w:rPr>
        <w:t>بَیعَةُ الأَنصارِ</w:t>
      </w:r>
      <w:bookmarkEnd w:id="1056"/>
    </w:p>
    <w:p>
      <w:pPr>
        <w:pStyle w:val="BookText"/>
        <w:rPr/>
      </w:pPr>
      <w:r>
        <w:rPr>
          <w:rFonts w:eastAsia="Amiri" w:cs="Amiri" w:ascii="Amiri" w:hAnsi="Amiri"/>
          <w:color w:val="111111"/>
          <w:sz w:val="28"/>
          <w:szCs w:val="28"/>
          <w:lang w:bidi="ar-SA"/>
        </w:rPr>
        <w:t>4397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الأَنصارُ تُبایِعُ رَسولَ اللّهِ صلّی اللّه علیه و آله عَلَی العَقَبَةِ،فَقالَ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یا عَلِیُّ فَبایِعهُم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ابایِعُهُم یا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أن یُطاعَ اللّهُ ولا یُعصی،وعَلی أن تَمنَعوا رَسولَ اللّهِ وأهلَ بَیتِهِ وذُرِّیَّتَهُ مِمّا تَمنَعونَ مِنهُ أنفُسَکُم وذَرارِیَّکُم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7"/>
      </w:r>
    </w:p>
    <w:p>
      <w:pPr>
        <w:pStyle w:val="Heading4"/>
        <w:numPr>
          <w:ilvl w:val="3"/>
          <w:numId w:val="1"/>
        </w:numPr>
        <w:rPr/>
      </w:pPr>
      <w:bookmarkStart w:id="1057" w:name="__RefHeading___Toc6063312_3381743652"/>
      <w:bookmarkStart w:id="1058" w:name="_Toc388"/>
      <w:bookmarkEnd w:id="1057"/>
      <w:r>
        <w:rPr/>
        <w:t>24/7</w:t>
      </w:r>
      <w:r>
        <w:rPr>
          <w:rtl w:val="true"/>
        </w:rPr>
        <w:t xml:space="preserve"> </w:t>
      </w:r>
      <w:r>
        <w:rPr>
          <w:rtl w:val="true"/>
        </w:rPr>
        <w:t>دِراسَةُ التَّجرِبَةِ‌</w:t>
      </w:r>
      <w:bookmarkEnd w:id="1058"/>
    </w:p>
    <w:p>
      <w:pPr>
        <w:pStyle w:val="BookText"/>
        <w:rPr/>
      </w:pPr>
      <w:r>
        <w:rPr>
          <w:rFonts w:eastAsia="Amiri" w:cs="Amiri" w:ascii="Amiri" w:hAnsi="Amiri"/>
          <w:color w:val="111111"/>
          <w:sz w:val="28"/>
          <w:szCs w:val="28"/>
          <w:lang w:bidi="ar-SA"/>
        </w:rPr>
        <w:t>4398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الیعقوبی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تَجرِبَةٌ</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eastAsia="Amiri" w:cs="Amiri" w:ascii="Amiri" w:hAnsi="Amiri"/>
          <w:color w:val="111111"/>
          <w:sz w:val="28"/>
          <w:szCs w:val="28"/>
          <w:lang w:bidi="ar-SA"/>
        </w:rPr>
        <w:t>4399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الناظر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التَّجارِبِ زِیادَةٌ فِی العَقلِ</w:t>
      </w:r>
      <w:r>
        <w:rPr>
          <w:rFonts w:eastAsia="Amiri" w:cs="Amiri" w:ascii="Amiri" w:hAnsi="Amiri"/>
          <w:color w:val="111111"/>
          <w:sz w:val="28"/>
          <w:szCs w:val="28"/>
          <w:rtl w:val="true"/>
          <w:lang w:bidi="ar-SA"/>
        </w:rPr>
        <w:t xml:space="preserve">. </w:t>
      </w:r>
      <w:r>
        <w:rPr>
          <w:rStyle w:val="FootnoteAnchor"/>
          <w:rtl w:val="true"/>
        </w:rPr>
        <w:footnoteReference w:id="1079"/>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العقائد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معرفة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التجربة</w:t>
      </w:r>
      <w:r>
        <w:rPr>
          <w:rFonts w:eastAsia="IRNazanin" w:cs="IRNazanin"/>
          <w:color w:val="111111"/>
          <w:sz w:val="28"/>
          <w:szCs w:val="28"/>
          <w:rtl w:val="true"/>
          <w:lang w:bidi="fa-IR"/>
        </w:rPr>
        <w:t xml:space="preserve">). </w:t>
      </w:r>
      <w:bookmarkStart w:id="1059" w:name="pg14260_143242"/>
    </w:p>
    <w:p>
      <w:pPr>
        <w:pStyle w:val="Heading4"/>
        <w:numPr>
          <w:ilvl w:val="3"/>
          <w:numId w:val="1"/>
        </w:numPr>
        <w:rPr/>
      </w:pPr>
      <w:bookmarkStart w:id="1060" w:name="__RefHeading___Toc6063314_3381743652"/>
      <w:bookmarkStart w:id="1061" w:name="_Toc389"/>
      <w:bookmarkEnd w:id="1059"/>
      <w:bookmarkEnd w:id="1060"/>
      <w:r>
        <w:rPr/>
        <w:t>25/7</w:t>
      </w:r>
      <w:r>
        <w:rPr>
          <w:rtl w:val="true"/>
        </w:rPr>
        <w:t xml:space="preserve"> </w:t>
      </w:r>
      <w:r>
        <w:rPr>
          <w:rtl w:val="true"/>
        </w:rPr>
        <w:t>جَوابُ مَسائِلِ مَلِکِ الرّومِ‌</w:t>
      </w:r>
      <w:bookmarkEnd w:id="1061"/>
    </w:p>
    <w:p>
      <w:pPr>
        <w:pStyle w:val="BookText"/>
        <w:rPr/>
      </w:pPr>
      <w:r>
        <w:rPr>
          <w:rFonts w:eastAsia="Amiri" w:cs="Amiri" w:ascii="Amiri" w:hAnsi="Amiri"/>
          <w:color w:val="111111"/>
          <w:sz w:val="28"/>
          <w:szCs w:val="28"/>
          <w:lang w:bidi="ar-SA"/>
        </w:rPr>
        <w:t>4400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مَسائِلَ سَأَلَ الإِمامَ عَنها مَلِکُ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عَنِ المَجَرَّةِ وعَن سَبعَةِ أشیاءَ خَلَقَهَا اللّهُ لَم تُخلَق فی 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فَضَحِکَ الحُسَینُ علیه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أضحَکَکَ؟</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لِأَنَّکَ سَأَلتَنی عَن أشیاءَ ما هِیَ مِن مُنتَهَی العِلمِ إلّاکَالقَذی </w:t>
      </w:r>
      <w:r>
        <w:rPr>
          <w:rStyle w:val="FootnoteAnchor"/>
          <w:rtl w:val="true"/>
        </w:rPr>
        <w:footnoteReference w:id="10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عُوَیدٌ أو ترابٌ یقع فی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المحیط فی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عَرضِ البَحرِ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المَجَرَّةُ فَهِیَ قَوسُ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وسَبعَةُ أشیاءَ لَم تُخلَق فی 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فَأَوَّلُها آدَمُ،ثُمَّ حَوّا، وَالغُرابُ،وکَبشُ إبراهیمَ علیه السّلام،وناقَةُ اللّهِ،وعَصا موسی علیه السّلام،وَالطَّیرُ الَّذی خَلَقَهُ عیسَی بنُ مَریَمَ علیه السّلام</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Heading4"/>
        <w:numPr>
          <w:ilvl w:val="3"/>
          <w:numId w:val="1"/>
        </w:numPr>
        <w:rPr/>
      </w:pPr>
      <w:bookmarkStart w:id="1062" w:name="__RefHeading___Toc6063316_3381743652"/>
      <w:bookmarkStart w:id="1063" w:name="_Toc390"/>
      <w:bookmarkEnd w:id="1062"/>
      <w:r>
        <w:rPr/>
        <w:t>26/7</w:t>
      </w:r>
      <w:r>
        <w:rPr>
          <w:rtl w:val="true"/>
        </w:rPr>
        <w:t xml:space="preserve"> </w:t>
      </w:r>
      <w:r>
        <w:rPr>
          <w:rtl w:val="true"/>
        </w:rPr>
        <w:t>جَوابُ عَمرِو بنِ العاصِ‌</w:t>
      </w:r>
      <w:bookmarkEnd w:id="1063"/>
    </w:p>
    <w:p>
      <w:pPr>
        <w:pStyle w:val="BookText"/>
        <w:rPr/>
      </w:pPr>
      <w:r>
        <w:rPr>
          <w:rFonts w:eastAsia="Amiri" w:cs="Amiri" w:ascii="Amiri" w:hAnsi="Amiri"/>
          <w:color w:val="111111"/>
          <w:sz w:val="28"/>
          <w:szCs w:val="28"/>
          <w:lang w:bidi="ar-SA"/>
        </w:rPr>
        <w:t>4401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العاصِ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عَلِیٍّ،ما بالُ أولادِنا أکثَرُ مِن أولادِکُم؟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بُغاثُ </w:t>
      </w:r>
      <w:r>
        <w:rPr>
          <w:rStyle w:val="FootnoteAnchor"/>
          <w:rtl w:val="true"/>
        </w:rPr>
        <w:footnoteReference w:id="1082"/>
      </w:r>
      <w:r>
        <w:rPr>
          <w:rFonts w:ascii="Amiri" w:hAnsi="Amiri" w:eastAsia="Amiri" w:cs="Amiri"/>
          <w:color w:val="111111"/>
          <w:sz w:val="28"/>
          <w:sz w:val="28"/>
          <w:szCs w:val="28"/>
          <w:rtl w:val="true"/>
          <w:lang w:bidi="ar-SA"/>
        </w:rPr>
        <w:t xml:space="preserve">الطَّیرِ أکثَرُها فِراخاً واُمُّ الصَّقرِ مِقلاتٌ نَزورُ </w:t>
      </w:r>
      <w:r>
        <w:rPr>
          <w:rStyle w:val="FootnoteAnchor"/>
          <w:rtl w:val="true"/>
        </w:rPr>
        <w:footnoteReference w:id="1083"/>
      </w:r>
      <w:bookmarkStart w:id="1064" w:name="pg14260_143243"/>
    </w:p>
    <w:p>
      <w:pPr>
        <w:pStyle w:val="BookText"/>
        <w:rPr/>
      </w:pPr>
      <w:bookmarkEnd w:id="1064"/>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الشَّیبِ إلی شَوارِبِنا أسرَعُ مِنهُ فی شَوارِبِکُم؟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نِساءَکُم نِساءٌ بَخِرَةٌ،فَإِذا دَنا أحَدُکُم مِنِ امرَأَتِهِ نَکَهَت فی وَجهِهِ فَشابَ </w:t>
      </w:r>
      <w:r>
        <w:rPr>
          <w:rStyle w:val="FootnoteAnchor"/>
          <w:rtl w:val="true"/>
        </w:rPr>
        <w:footnoteReference w:id="1084"/>
      </w:r>
      <w:r>
        <w:rPr>
          <w:rFonts w:ascii="Amiri" w:hAnsi="Amiri" w:eastAsia="Amiri" w:cs="Amiri"/>
          <w:color w:val="111111"/>
          <w:sz w:val="28"/>
          <w:sz w:val="28"/>
          <w:szCs w:val="28"/>
          <w:rtl w:val="true"/>
          <w:lang w:bidi="ar-SA"/>
        </w:rPr>
        <w:t>مِنهُ شارِبُهُ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لِحاکُم أوفَرُ مِن لِحانا؟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الْبَلَدُ الطَّیِّبُ یَخْرُجُ نَباتُهُ بِإِذْنِ رَبِّهِ وَ الَّذِی خَبُثَ لا یَخْرُجُ إِلاّ نَکِداً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بِحَقّی عَلَیکَ إلّاسَکَتَّ،فَإِنَّهُ ابنُ عَلِیِّ بنِ أبی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عادَتِ العَقرَبُ عُدنا لَها وکانَتِ النَّعلُ لَها حاضِرَه</w:t>
      </w:r>
    </w:p>
    <w:p>
      <w:pPr>
        <w:pStyle w:val="BookText"/>
        <w:rPr/>
      </w:pPr>
      <w:r>
        <w:rPr>
          <w:rFonts w:ascii="Amiri" w:hAnsi="Amiri" w:eastAsia="Amiri" w:cs="Amiri"/>
          <w:color w:val="111111"/>
          <w:sz w:val="28"/>
          <w:sz w:val="28"/>
          <w:szCs w:val="28"/>
          <w:rtl w:val="true"/>
          <w:lang w:bidi="ar-SA"/>
        </w:rPr>
        <w:t>قَد عَلِمَ العَقرَبُ وَاستَیقَنَت أن لا لَها دُنیا ولا آخِرَه</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Heading4"/>
        <w:numPr>
          <w:ilvl w:val="3"/>
          <w:numId w:val="1"/>
        </w:numPr>
        <w:rPr/>
      </w:pPr>
      <w:bookmarkStart w:id="1065" w:name="__RefHeading___Toc6063318_3381743652"/>
      <w:bookmarkStart w:id="1066" w:name="_Toc391"/>
      <w:bookmarkEnd w:id="1065"/>
      <w:r>
        <w:rPr/>
        <w:t>27/7</w:t>
      </w:r>
      <w:r>
        <w:rPr>
          <w:rtl w:val="true"/>
        </w:rPr>
        <w:t xml:space="preserve"> </w:t>
      </w:r>
      <w:r>
        <w:rPr>
          <w:rtl w:val="true"/>
        </w:rPr>
        <w:t>جَوابُ رَجُلٍ مِن أهلِ الشّامِ‌</w:t>
      </w:r>
      <w:bookmarkEnd w:id="1066"/>
    </w:p>
    <w:p>
      <w:pPr>
        <w:pStyle w:val="BookText"/>
        <w:rPr/>
      </w:pPr>
      <w:r>
        <w:rPr>
          <w:rFonts w:eastAsia="Amiri" w:cs="Amiri" w:ascii="Amiri" w:hAnsi="Amiri"/>
          <w:color w:val="111111"/>
          <w:sz w:val="28"/>
          <w:szCs w:val="28"/>
          <w:lang w:bidi="ar-SA"/>
        </w:rPr>
        <w:t>4402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أبی طالِبٍ علیه السّلام بِالکوفَةِ فِی الجامِعِ، إذ قامَ إلَیهِ رَجُلٌ مِن أهلِ الشّامِ فَسَأَلَهُ عَن مَسائِلَ،فَکانَ فیما سَأَلَهُ أن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أخبِرنی عَن سِتَّةٍ لَم یَرکُضوا </w:t>
      </w:r>
      <w:r>
        <w:rPr>
          <w:rStyle w:val="FootnoteAnchor"/>
          <w:rtl w:val="true"/>
        </w:rPr>
        <w:footnoteReference w:id="1086"/>
      </w:r>
      <w:r>
        <w:rPr>
          <w:rFonts w:ascii="Amiri" w:hAnsi="Amiri" w:eastAsia="Amiri" w:cs="Amiri"/>
          <w:color w:val="111111"/>
          <w:sz w:val="28"/>
          <w:sz w:val="28"/>
          <w:szCs w:val="28"/>
          <w:rtl w:val="true"/>
          <w:lang w:bidi="ar-SA"/>
        </w:rPr>
        <w:t>فی رَحِمٍ؟</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آدَمُ،وحَوّاءُ،وکَبشُ إبراهیمَ،وعَصا موسی،وناقَةُ صالِحٍ،وَالخُفّاشُ الَّذی </w:t>
      </w:r>
      <w:bookmarkStart w:id="1067" w:name="pg14260_143244"/>
    </w:p>
    <w:p>
      <w:pPr>
        <w:pStyle w:val="BookText"/>
        <w:rPr/>
      </w:pPr>
      <w:bookmarkEnd w:id="1067"/>
      <w:r>
        <w:rPr>
          <w:rFonts w:ascii="Amiri" w:hAnsi="Amiri" w:eastAsia="Amiri" w:cs="Amiri"/>
          <w:color w:val="111111"/>
          <w:sz w:val="28"/>
          <w:sz w:val="28"/>
          <w:szCs w:val="28"/>
          <w:rtl w:val="true"/>
          <w:lang w:bidi="ar-SA"/>
        </w:rPr>
        <w:t>عَمِلَهُ عیسَی بنُ مَریَمَ فَطارَ بِإِذنِ اللّهِ عز و جل</w:t>
      </w:r>
      <w:r>
        <w:rPr>
          <w:rFonts w:eastAsia="Amiri" w:cs="Amiri" w:ascii="Amiri" w:hAnsi="Amiri"/>
          <w:color w:val="111111"/>
          <w:sz w:val="28"/>
          <w:szCs w:val="28"/>
          <w:rtl w:val="true"/>
          <w:lang w:bidi="ar-SA"/>
        </w:rPr>
        <w:t xml:space="preserve">. </w:t>
      </w:r>
      <w:r>
        <w:rPr>
          <w:rStyle w:val="FootnoteAnchor"/>
          <w:rtl w:val="true"/>
        </w:rPr>
        <w:footnoteReference w:id="10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عامر الطائی عن الإمام الرضا عن آبائه علیهم السّلام، 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593</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أحمد بن عامر الطائی عن الإمام الرضا عن آبائه عنه علیهم السّلام،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1068" w:name="__RefHeading___Toc6063320_3381743652"/>
      <w:bookmarkStart w:id="1069" w:name="_Toc392"/>
      <w:bookmarkEnd w:id="1068"/>
      <w:r>
        <w:rPr/>
        <w:t>28/7</w:t>
      </w:r>
      <w:r>
        <w:rPr>
          <w:rtl w:val="true"/>
        </w:rPr>
        <w:t xml:space="preserve"> </w:t>
      </w:r>
      <w:r>
        <w:rPr>
          <w:rtl w:val="true"/>
        </w:rPr>
        <w:t>حُرمَةُ الحَرَمِ‌</w:t>
      </w:r>
      <w:bookmarkEnd w:id="1069"/>
    </w:p>
    <w:p>
      <w:pPr>
        <w:pStyle w:val="BookText"/>
        <w:rPr/>
      </w:pPr>
      <w:r>
        <w:rPr>
          <w:rFonts w:eastAsia="Amiri" w:cs="Amiri" w:ascii="Amiri" w:hAnsi="Amiri"/>
          <w:color w:val="111111"/>
          <w:sz w:val="28"/>
          <w:szCs w:val="28"/>
          <w:lang w:bidi="ar-SA"/>
        </w:rPr>
        <w:t>4403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بِالخُروجِ مِن مَکَّةَ لَقِیَهُ ابنُ الزُّبَیرِ،فَقالَ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اللّهِ،إنَّکَ مَطلوبٌ،فَلَو مَکَثتَ بِمَکَّةَ فَکُنتَ کَأَحَدِ حَمامِ هذَا البَیتِ وَاستَجَرتَ بِحَرَمِ اللّهِ،لَکانَ ذلِکَ أحسَنَ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یَمنَعُنی مِن ذلِکَ قَولُ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سَیَستَحِلُّ هذَا الحَرَمَ مِن أجلی رَجُلٌ مِن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أکونُ ذلِکَ الرَّجُلَ،صَنَعَ اللّهُ بی ما هُوَ صانِعٌ</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eastAsia="Amiri" w:cs="Amiri" w:ascii="Amiri" w:hAnsi="Amiri"/>
          <w:color w:val="111111"/>
          <w:sz w:val="28"/>
          <w:szCs w:val="28"/>
          <w:lang w:bidi="ar-SA"/>
        </w:rPr>
        <w:t>4404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أبی سعید عقیصا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الحُسَینَ بنَ عَلِیٍّ علیه السّلام وخَلا بِهِ عَبدُ اللّهِ بنُ الزُّبَیرِ وناجاهُ طَویلاً،قالَ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الحُسَینُ علیه السّلام بِوَجهِهِ إلَیهِم،وقالَ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یَقولُ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حَماماً مِن حَمامِ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اقتَلَ وبَینی وبَینَ الحَرَمِ باعٌ </w:t>
      </w:r>
      <w:r>
        <w:rPr>
          <w:rStyle w:val="FootnoteAnchor"/>
          <w:rtl w:val="true"/>
        </w:rPr>
        <w:footnoteReference w:id="1089"/>
      </w:r>
      <w:r>
        <w:rPr>
          <w:rFonts w:ascii="Amiri" w:hAnsi="Amiri" w:eastAsia="Amiri" w:cs="Amiri"/>
          <w:color w:val="111111"/>
          <w:sz w:val="28"/>
          <w:sz w:val="28"/>
          <w:szCs w:val="28"/>
          <w:rtl w:val="true"/>
          <w:lang w:bidi="ar-SA"/>
        </w:rPr>
        <w:t>أحَبُّ إلَیَّ مِن أن اقتَلَ وبَینی وبَینَهُ شِبرٌ،ولَأَن اقتَلَ بِالطَّفِّ أحَبُّ إلَیَّ مِن أن اقتَلَ بِالحَرَمِ</w:t>
      </w:r>
      <w:r>
        <w:rPr>
          <w:rFonts w:eastAsia="Amiri" w:cs="Amiri" w:ascii="Amiri" w:hAnsi="Amiri"/>
          <w:color w:val="111111"/>
          <w:sz w:val="28"/>
          <w:szCs w:val="28"/>
          <w:rtl w:val="true"/>
          <w:lang w:bidi="ar-SA"/>
        </w:rPr>
        <w:t xml:space="preserve">. </w:t>
      </w:r>
      <w:r>
        <w:rPr>
          <w:rStyle w:val="FootnoteAnchor"/>
          <w:rtl w:val="true"/>
        </w:rPr>
        <w:footnoteReference w:id="1090"/>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بشر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الزُّبَیرِ 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تَذهَبُ؟ إلی قَومٍ قَتَلوا أباکَ وطَعَنوا أخاکَ؟</w:t>
      </w:r>
      <w:r>
        <w:rPr>
          <w:rFonts w:eastAsia="Amiri" w:cs="Amiri" w:ascii="Amiri" w:hAnsi="Amiri"/>
          <w:color w:val="111111"/>
          <w:sz w:val="28"/>
          <w:szCs w:val="28"/>
          <w:rtl w:val="true"/>
          <w:lang w:bidi="ar-SA"/>
        </w:rPr>
        <w:t xml:space="preserve">! </w:t>
      </w:r>
      <w:r>
        <w:rPr>
          <w:rStyle w:val="FootnoteAnchor"/>
          <w:rtl w:val="true"/>
        </w:rPr>
        <w:footnoteReference w:id="1091"/>
      </w:r>
      <w:bookmarkStart w:id="1070" w:name="pg14260_143245"/>
    </w:p>
    <w:p>
      <w:pPr>
        <w:pStyle w:val="BookText"/>
        <w:rPr/>
      </w:pPr>
      <w:bookmarkEnd w:id="1070"/>
      <w:r>
        <w:rPr>
          <w:rFonts w:ascii="Amiri" w:hAnsi="Amiri" w:eastAsia="Amiri" w:cs="Amiri"/>
          <w:color w:val="111111"/>
          <w:sz w:val="28"/>
          <w:sz w:val="28"/>
          <w:szCs w:val="28"/>
          <w:rtl w:val="true"/>
          <w:lang w:bidi="ar-SA"/>
        </w:rPr>
        <w:t>فَقالَ لَهُ 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اقتَلَ بِمَکانٍ کَذا وکَذا،أحَبُّ إلَیَّ مِن أن تُستَحَلَّ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مَکَّةَ</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بمکان کذا وکذا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علیه السّلام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بشر بن عاصم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عن أبی الجارود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الحُسَینَ علیه السّلام خَرَجَ مِن مَکَّةَ قَبلَ التَّروِیَةِ </w:t>
      </w:r>
      <w:r>
        <w:rPr>
          <w:rStyle w:val="FootnoteAnchor"/>
          <w:rtl w:val="true"/>
        </w:rPr>
        <w:footnoteReference w:id="1093"/>
      </w:r>
      <w:r>
        <w:rPr>
          <w:rFonts w:ascii="Amiri" w:hAnsi="Amiri" w:eastAsia="Amiri" w:cs="Amiri"/>
          <w:color w:val="111111"/>
          <w:sz w:val="28"/>
          <w:sz w:val="28"/>
          <w:szCs w:val="28"/>
          <w:rtl w:val="true"/>
          <w:lang w:bidi="ar-SA"/>
        </w:rPr>
        <w:t>بِیَومٍ،فَشَیَّعَهُ عَبدُ اللّهِ بنُ الزُّبَیرِ،فَقالَ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عَبدِ اللّهِ،لَقَد حَضَرَ الحَجُّ وتَدَعُهُ وتَأتِی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الزُّبَیرِ،لَأَن ادفَنَ بِشاطِیِ الفُراتِ أحَبُّ إلَیَّ مِن أن ادفَنَ بِفِناءِ الکَعبَةِ</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Heading4"/>
        <w:numPr>
          <w:ilvl w:val="3"/>
          <w:numId w:val="1"/>
        </w:numPr>
        <w:rPr/>
      </w:pPr>
      <w:bookmarkStart w:id="1071" w:name="__RefHeading___Toc6063322_3381743652"/>
      <w:bookmarkStart w:id="1072" w:name="_Toc393"/>
      <w:bookmarkEnd w:id="1071"/>
      <w:r>
        <w:rPr/>
        <w:t>29/7</w:t>
      </w:r>
      <w:r>
        <w:rPr>
          <w:rtl w:val="true"/>
        </w:rPr>
        <w:t xml:space="preserve"> </w:t>
      </w:r>
      <w:r>
        <w:rPr>
          <w:rtl w:val="true"/>
        </w:rPr>
        <w:t>واعِظٌ غَیرُ مُتَّعِظٍ‌</w:t>
      </w:r>
      <w:bookmarkEnd w:id="1072"/>
    </w:p>
    <w:p>
      <w:pPr>
        <w:pStyle w:val="BookText"/>
        <w:rPr/>
      </w:pPr>
      <w:r>
        <w:rPr>
          <w:rFonts w:eastAsia="Amiri" w:cs="Amiri" w:ascii="Amiri" w:hAnsi="Amiri"/>
          <w:color w:val="111111"/>
          <w:sz w:val="28"/>
          <w:szCs w:val="28"/>
          <w:lang w:bidi="ar-SA"/>
        </w:rPr>
        <w:t>4407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أن تَکونَ مِمَّن یَخافُ عَلَی العِبادِ مِن ذُنوبِهِم، ویَأمَنُ العُقوبَةَ مِن ذَنبِهِ؛فَإِنَّ اللّهَ تَبارَکَ وتَعالی لا یُخدَعُ عَن جَنَّتِهِ،ولا یُنالُ ما عِندَهُ إلّا بِطاعَتِهِ إن شاءَ اللّهُ</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eastAsia="Amiri" w:cs="Amiri" w:ascii="Amiri" w:hAnsi="Amiri"/>
          <w:color w:val="111111"/>
          <w:sz w:val="28"/>
          <w:szCs w:val="28"/>
          <w:lang w:bidi="ar-SA"/>
        </w:rPr>
        <w:t>4408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الیعقوبی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الحُسَینُ بنُ عَلِیٍّ علیه السّلام بِالحَسَنِ البَصرِیِّ،وَالحَسَنُ لا یَعرِفُهُ،فَقالَ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شَیخُ هَل تَرضی لِنَفسِکَ یَومَ بَعثِکَ؟</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bookmarkStart w:id="1073" w:name="pg14260_143246"/>
    </w:p>
    <w:p>
      <w:pPr>
        <w:pStyle w:val="BookText"/>
        <w:rPr/>
      </w:pPr>
      <w:bookmarkEnd w:id="107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فَتُحَدِّثُ نَفسَکَ بِتَرکِ ما لا تَرضاهُ لِنَفسِکَ مِن نَفسِکَ یَومَ بَعثِکَ؟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نَعَم،بِلا حَقیقَةٍ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أغَشُّ لِنَفسِهِ مِنکَ یَومَ بَعثِکَ،وأنتَ لا تُحَدِّثُ نَفسَکَ بِتَرکِ ما لا تَرضاهُ لِنَفسِکَ بِحَقیقَةٍ؟ثُمَّ مَضَی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البَصرِیُّ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عَلِیٍّ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سَهَّلتُم عَلَیَّ</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074" w:name="__RefHeading___Toc6063324_3381743652"/>
      <w:bookmarkStart w:id="1075" w:name="_Toc394"/>
      <w:bookmarkEnd w:id="1074"/>
      <w:r>
        <w:rPr/>
        <w:t>30/7</w:t>
      </w:r>
      <w:r>
        <w:rPr>
          <w:rtl w:val="true"/>
        </w:rPr>
        <w:t xml:space="preserve"> </w:t>
      </w:r>
      <w:r>
        <w:rPr>
          <w:rtl w:val="true"/>
        </w:rPr>
        <w:t>شَرُّ خِصالِ المُلوکِ‌</w:t>
      </w:r>
      <w:bookmarkEnd w:id="1075"/>
    </w:p>
    <w:p>
      <w:pPr>
        <w:pStyle w:val="BookText"/>
        <w:rPr/>
      </w:pPr>
      <w:r>
        <w:rPr>
          <w:rFonts w:eastAsia="Amiri" w:cs="Amiri" w:ascii="Amiri" w:hAnsi="Amiri"/>
          <w:color w:val="111111"/>
          <w:sz w:val="28"/>
          <w:szCs w:val="28"/>
          <w:lang w:bidi="ar-SA"/>
        </w:rPr>
        <w:t>4409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خِصالِ المُلوکِ الجُبنُ مِنَ الأَعداءِ،وَالقَسوَةُ عَلَی الضُّعَفاءِ،وَالبُخلُ عِندَ الإِعطاءِ</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Heading4"/>
        <w:numPr>
          <w:ilvl w:val="3"/>
          <w:numId w:val="1"/>
        </w:numPr>
        <w:rPr/>
      </w:pPr>
      <w:bookmarkStart w:id="1076" w:name="__RefHeading___Toc6063326_3381743652"/>
      <w:bookmarkStart w:id="1077" w:name="_Toc395"/>
      <w:bookmarkEnd w:id="1076"/>
      <w:r>
        <w:rPr/>
        <w:t>31/7</w:t>
      </w:r>
      <w:r>
        <w:rPr>
          <w:rtl w:val="true"/>
        </w:rPr>
        <w:t xml:space="preserve"> </w:t>
      </w:r>
      <w:r>
        <w:rPr>
          <w:rtl w:val="true"/>
        </w:rPr>
        <w:t>حِلفُ الفُضولِ‌</w:t>
      </w:r>
      <w:bookmarkEnd w:id="1077"/>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السیرة النبویّة لابن هشام عن محمّد بن إبراهیم بن الحارث التیمیّ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بَینَ الحُسَینِ بنِ عَلِیِّ بنِ أبی طالِبٍ علیه السّلام،وبَینَ الوَلیدِ بنِ عُتبَةَ بنِ أبی سُفیانَ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وَالوَلیدُ یَومَئِذٍ أمیرٌ عَلَی المَدینَةِ أمَّرَهُ عَلَیها عَمُّهُ مُعاوِیَةُ بنُ أبی سُفیانَ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مُنازَعَةٌ فی مالٍ کانَ بَینَهُما بِذِی المَروَةِ </w:t>
      </w:r>
      <w:r>
        <w:rPr>
          <w:rStyle w:val="FootnoteAnchor"/>
          <w:rtl w:val="true"/>
        </w:rPr>
        <w:footnoteReference w:id="1098"/>
      </w:r>
      <w:r>
        <w:rPr>
          <w:rFonts w:ascii="Amiri" w:hAnsi="Amiri" w:eastAsia="Amiri" w:cs="Amiri"/>
          <w:color w:val="111111"/>
          <w:sz w:val="28"/>
          <w:sz w:val="28"/>
          <w:szCs w:val="28"/>
          <w:rtl w:val="true"/>
          <w:lang w:bidi="ar-SA"/>
        </w:rPr>
        <w:t>،فَکانَ الوَلیدُ تَحامَلَ عَلَی الحُسَینِ علیه السّلام فی حَقِّهِ لِسُلطانِهِ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أحلِفُ بِاللّهِ لَتُنصِفَنّی مِن حَقّی،أو لَآخُذَنَّ سَیفی ثُمَّ لَأَقومَنَّ فی مَسجِدِ رَسولِ اللّهِ صلّی اللّه علیه و آله ثُمَّ لَأَدعُوَنَّ بِحِلفِ الفُضولِ </w:t>
      </w:r>
      <w:r>
        <w:rPr>
          <w:rStyle w:val="FootnoteAnchor"/>
          <w:rtl w:val="true"/>
        </w:rPr>
        <w:footnoteReference w:id="10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نفر من جُرهم وقطوراء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الفُضیل بن الحارث الجرهمی،والفُضیل بن وداعة القَطوری،والمفضّل بن فضالة الجرهمی،اجتمعوا فتحالفوا ألّا یُقرّوا ببطن مکّة ظالماً،وقالوا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إلّاذلک لما عظّم اللّه من حقّها،فقال عمرو بن عوف الجرهمی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الفضولَ تَحالفوا وتعاقدوا ألّا یَقرَّ ببطن مکّة ظالمُ</w:t>
      </w:r>
    </w:p>
    <w:p>
      <w:pPr>
        <w:pStyle w:val="BookText"/>
        <w:rPr/>
      </w:pPr>
      <w:r>
        <w:rPr>
          <w:rFonts w:ascii="IRNazanin" w:hAnsi="IRNazanin" w:eastAsia="IRNazanin"/>
          <w:color w:val="111111"/>
          <w:sz w:val="28"/>
          <w:sz w:val="28"/>
          <w:szCs w:val="28"/>
          <w:rtl w:val="true"/>
          <w:lang w:bidi="fa-IR"/>
        </w:rPr>
        <w:t>أمرٌ علیه تعاهدوا وتواثقوا فالجارُ والمعترّ فیهم سالمُ</w:t>
      </w:r>
    </w:p>
    <w:p>
      <w:pPr>
        <w:pStyle w:val="BookText"/>
        <w:rPr/>
      </w:pPr>
      <w:r>
        <w:rPr>
          <w:rFonts w:ascii="Amiri" w:hAnsi="Amiri" w:eastAsia="Amiri" w:cs="Amiri"/>
          <w:color w:val="111111"/>
          <w:sz w:val="28"/>
          <w:sz w:val="28"/>
          <w:szCs w:val="28"/>
          <w:rtl w:val="true"/>
          <w:lang w:bidi="ar-SA"/>
        </w:rPr>
        <w:t>ثمّ دُرس ذلک فلم یبقَ إلّاذکره فی قریش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قبائل من قریش تداعت إلی ذلک الحلف،فتحالفوا فی دار عبد اللّه بن جدعان لشرفه وسنّه،وکانوا بنی هاشم وبنی المطّلب وبنی أسد بن عبد العُزّی وزُهرة بن کلاب وتیم بن مرّة،فتحالفوا وتعاقدوا ألّا یجدوا بمکّة مظلوماً من أهلها أو من غیرهم من سائر الناس إلّاقاموا معه،وکانوا علی ظلمه حتّی تردّ علیه مظلمته،فسمّت قریش ذلک الحلف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وشهده رسول اللّه صلّی اللّه علیه و آله،فقال حین أرسله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شهدت مع عمومتی حلفاً فی دار عبد اللّه بن جُدعان،ما احبّ أنّ لی به حُمرَ النَّعم،ولو دُعیت به فی الإسلام لأجبت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اللّهِ بنُ الزُّبَیرِ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عِندَ الوَلیدِ حینَ قالَ الحُسَینُ علیه السّلام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أحلِفُ بِاللّهِ لَئِن دَعا بِهِ لَآخُذَنَّ سَیفی،ثُمَّ لَأَقومَنَّ مَعَهُ حَتّی یُنصَفَ مِن حَقِّهِ أو نَموتَ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فَبَلَغَتِ المِسوَرَ بنَ مَخرَمَةَ بنِ نَوفِلٍ الزُّهرِیَّ،فَقالَ مِثلَ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وبَلَغَت عَبدَ الرَّحمنِ بنَ عُثمانَ بنِ عُبیدِ اللّهِ التَّیمِیَّ،فَقالَ مِثلَ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ذلِکَ الوَلیدَ بنَ عُتبَةَ،أنصَفَ الحُسَینَ علیه السّلام مِن حَقِّهِ حَتّی رَضِیَ</w:t>
      </w:r>
      <w:r>
        <w:rPr>
          <w:rFonts w:eastAsia="Amiri" w:cs="Amiri" w:ascii="Amiri" w:hAnsi="Amiri"/>
          <w:color w:val="111111"/>
          <w:sz w:val="28"/>
          <w:szCs w:val="28"/>
          <w:rtl w:val="true"/>
          <w:lang w:bidi="ar-SA"/>
        </w:rPr>
        <w:t xml:space="preserve">. </w:t>
      </w:r>
      <w:r>
        <w:rPr>
          <w:rStyle w:val="FootnoteAnchor"/>
          <w:rtl w:val="true"/>
        </w:rPr>
        <w:footnoteReference w:id="1100"/>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الأغانی عن مصعب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الحُسَینَ بنَ عَلِیٍّ علیه السّلام کانَ بَینَهُ وبَینَ مُعاوِیَةَ کَلامٌ فی أرضٍ لَهُ،فَقالَ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 خَصلَةً مِن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أن </w:t>
      </w:r>
    </w:p>
    <w:p>
      <w:pPr>
        <w:pStyle w:val="BookText"/>
        <w:rPr/>
      </w:pPr>
      <w:r>
        <w:rPr>
          <w:rFonts w:ascii="Amiri" w:hAnsi="Amiri" w:eastAsia="Amiri" w:cs="Amiri"/>
          <w:color w:val="111111"/>
          <w:sz w:val="28"/>
          <w:sz w:val="28"/>
          <w:szCs w:val="28"/>
          <w:rtl w:val="true"/>
          <w:lang w:bidi="ar-SA"/>
        </w:rPr>
        <w:t xml:space="preserve">تَشتَرِیَ مِنّی حَقّی،وإمّا أن تَرُدَّهُ عَلَیَّ،أو تَجعَلَ بَینی وبَینَکَ ابنَ الزُّبَیرِ وَابنَ عُمَرَ، وَالرّابِعَةُ الصَّیلَمُ </w:t>
      </w:r>
      <w:r>
        <w:rPr>
          <w:rStyle w:val="FootnoteAnchor"/>
          <w:rtl w:val="true"/>
        </w:rPr>
        <w:footnoteReference w:id="1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الصَّیلَمُ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القَطیعَةُ المنکرة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الصَّیلَمُ؟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أهتِفَ بِحِلفِ الفُضولِ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حاجَةَ لَنا بِالصَّیلَمِ</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eastAsia="Amiri" w:cs="Amiri" w:ascii="Amiri" w:hAnsi="Amiri"/>
          <w:color w:val="111111"/>
          <w:sz w:val="28"/>
          <w:szCs w:val="28"/>
          <w:lang w:bidi="ar-SA"/>
        </w:rPr>
        <w:t>4412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الحُسَینُ علیه السّلام مِن عِندِ مُعاوِیَةَ فَلَقِیَ ابنَ الزُّبَیرِ، وَالحُسَینُ علیه السّلام مُغضَبٌ،فَذَکَرَ الحُسَینُ علیه السّلام أنَّ مُعاوِیَةَ ظَلَمَهُ فی حَقٍّ لَهُ،فَقالَ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اُخَیِّرُهُ فی ثَلاثِ خِصالٍ وَالرّابِعَةُ الصَّیلَمُ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یَجعَلَکَ أوِ ابنَ عُمَرَ بَینی وبَینَهُ،أو یُقِرَّ بِحَقّی ثُمَّ یَسأَلَنی فَأَهِبَهُ لَهُ،أو یَشتَرِیَهُ مِنّی،فَإِن لَم یَفعَل فَوَالَّذی نَفسی بِیَدِهِ لَأَهتِفَنَّ بِحِلفِ الفُضولِ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الزُّبَیرِ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نَفسی بِیَدِهِ،لَئِن هَتَفتَ بِهِ وأنَا قاعِدٌ لَأَقومَنَّ،أو قائِمٌ لَأَمشِیَنَّ،أو ماشٍ لَأَشتَدَّنَّ،حَتّی تَفنی روحی مَعَ روحِکَ أو یُنصِفَکَ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ذَهَبَ ابنُ الزُّبَیرِ إلی مُعاوِیَةَ،فَقالَ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لَقِیَنِی الحُسَینُ فَخَیَّرَنی فی ثَلاثِ خِصالٍ،وَالرّابِعَةُ الصَّیلَمُ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لَنا بِالصَّیلَمِ،إنَّکَ لَقیتَهُ مُغضَباً فَهاتِ الثَّلاثَ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تَجعَلُنی أوِ ابنَ عُمَرَ بَینَکَ وبَینَهُ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جَعَلتُکَ بَینی وبَینَهُ أوِ ابنَ عُمَرَ أو جَعَلتُکُما جَمیعاً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تُقِرُّ لَهُ بِحَقِّهِ؟ </w:t>
      </w:r>
      <w:bookmarkStart w:id="1078" w:name="pg14260_143249"/>
    </w:p>
    <w:p>
      <w:pPr>
        <w:pStyle w:val="BookText"/>
        <w:rPr/>
      </w:pPr>
      <w:bookmarkEnd w:id="107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اقِرُّ لَهُ بِحَقِّهِ وأسأَلُهُ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تَشتَریهِ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أشتَریهِ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w:t>
      </w:r>
      <w:r>
        <w:rPr>
          <w:rStyle w:val="FootnoteAnchor"/>
          <w:rtl w:val="true"/>
        </w:rPr>
        <w:footnoteReference w:id="1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،والصواب ما أثبتناه کما فی الأغانی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انتَهی إلَی الرّابِعَةِ،قالَ لِمُعاوِیَةَ کَما قالَ لِلحُسَینِ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دَعانی إلی حِلفِ الفُضولِ أجَبتُهُ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لَنا بِهذِهِ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وحَکَی الزُّبَیرُ أیضاً نَحوَ هذِهِ القِصَّةِ لِلحَسَنِ بنِ عَلِیٍّ علیه السّلام مَعَ مُعاوِیَةَ،إلّاأنَّ هذِهِ أتَمُّ</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Heading4"/>
        <w:numPr>
          <w:ilvl w:val="3"/>
          <w:numId w:val="1"/>
        </w:numPr>
        <w:rPr/>
      </w:pPr>
      <w:bookmarkStart w:id="1079" w:name="__RefHeading___Toc6063328_3381743652"/>
      <w:bookmarkStart w:id="1080" w:name="_Toc396"/>
      <w:bookmarkEnd w:id="1079"/>
      <w:r>
        <w:rPr/>
        <w:t>32/7</w:t>
      </w:r>
      <w:r>
        <w:rPr>
          <w:rtl w:val="true"/>
        </w:rPr>
        <w:t xml:space="preserve"> </w:t>
      </w:r>
      <w:r>
        <w:rPr>
          <w:rtl w:val="true"/>
        </w:rPr>
        <w:t>خَیرُ الأَمانِ‌</w:t>
      </w:r>
      <w:bookmarkEnd w:id="1080"/>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تاریخ الطبری عن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جَوابِ کِتابٍ کَتَبَهُ إلَیهِ عَمرُو بنُ سَعیدٍ والی مَکَّةَ یَطلُبُ مِنهُ الرُّجوعَ إلی مَکَّةَ وأنَّ لَهُ الأَمانَ وَالصِّلَةَ وَالبِرَّ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بَعدُ،فَإِنَّهُ لَم یُشاقِقِ اللّهَ ورَسولَهُ مَن دَعا إلَی اللّهِ عز و جل وعَمِلَ صالِحاً وقالَ إنَّنی مِنَ المُسلِمینَ،وقَد دَعَوتَ إلَی الأَمانِ وَالبِرِّ وَالصِّلَةِ،فَخَیرُ الأَمانِ أمانُ اللّهِ،ولَن یُؤمِنَ اللّهُ یَومَ القِیامَةِ مَن لَم یَخَفهُ فِی الدُّنیا،فَنَسأَلُ اللّهَ مَخافَةً فِی الدُّنیا توجِبُ لَنا أمانَهُ یَومَ القِیامَةِ،فَإِن کُنتَ نَوَیتَ بِالکِتابِ صِلَتی وبِرّی فَجُزیتَ خَیراً فِی الدُّنیا وَالآخِرَةِ،وَالسَّلامُ</w:t>
      </w:r>
      <w:r>
        <w:rPr>
          <w:rFonts w:eastAsia="Amiri" w:cs="Amiri" w:ascii="Amiri" w:hAnsi="Amiri"/>
          <w:color w:val="111111"/>
          <w:sz w:val="28"/>
          <w:szCs w:val="28"/>
          <w:rtl w:val="true"/>
          <w:lang w:bidi="ar-SA"/>
        </w:rPr>
        <w:t xml:space="preserve">. </w:t>
      </w:r>
      <w:r>
        <w:rPr>
          <w:rStyle w:val="FootnoteAnchor"/>
          <w:rtl w:val="true"/>
        </w:rPr>
        <w:footnoteReference w:id="1105"/>
      </w:r>
      <w:bookmarkStart w:id="1081" w:name="pg14260_143250"/>
    </w:p>
    <w:p>
      <w:pPr>
        <w:pStyle w:val="Heading4"/>
        <w:numPr>
          <w:ilvl w:val="3"/>
          <w:numId w:val="1"/>
        </w:numPr>
        <w:rPr/>
      </w:pPr>
      <w:bookmarkStart w:id="1082" w:name="__RefHeading___Toc6063330_3381743652"/>
      <w:bookmarkStart w:id="1083" w:name="_Toc397"/>
      <w:bookmarkEnd w:id="1081"/>
      <w:bookmarkEnd w:id="1082"/>
      <w:r>
        <w:rPr/>
        <w:t>33/7</w:t>
      </w:r>
      <w:r>
        <w:rPr>
          <w:rtl w:val="true"/>
        </w:rPr>
        <w:t xml:space="preserve"> </w:t>
      </w:r>
      <w:r>
        <w:rPr>
          <w:rtl w:val="true"/>
        </w:rPr>
        <w:t>نَقشُ خاتَمِ الحُسَینِ علیه السّلام</w:t>
      </w:r>
      <w:bookmarkEnd w:id="1083"/>
    </w:p>
    <w:p>
      <w:pPr>
        <w:pStyle w:val="BookText"/>
        <w:rPr/>
      </w:pPr>
      <w:r>
        <w:rPr>
          <w:rFonts w:eastAsia="Amiri" w:cs="Amiri" w:ascii="Amiri" w:hAnsi="Amiri"/>
          <w:color w:val="111111"/>
          <w:sz w:val="28"/>
          <w:szCs w:val="28"/>
          <w:lang w:bidi="ar-SA"/>
        </w:rPr>
        <w:t>4414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 للطوسی عن أبی جعفر السمّان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صاحِبَ العَسکَرِ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لِفاطِمَةَ علیها السّلام خاتَمٌ فَصُّهُ عَقیقٌ،فَلَمّا حَضَرَتهَا الوَفاةُ دَفَعَتهُ إلَی الحَسَنِ علیه السّلام،فَلَمّا حَضَرَتهُ الوَفاةُ دَفَعَهُ إلَی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فَاشتَهَیتُ أن أنقُشَ عَلَیهِ شَیئاً،فَرَأَیتُ فِی النَّومِ المَسیحَ عیسَی بنَ مَریَمَ عَلی نَبِیِّنا وآلِهِ وعَلَیهِ السَّلامُ،فَقُلتُ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أنقُشُ عَلی خاتَمی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اُنقُش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المَلِکُ الحَقُّ المُبینُ،فَإِنَّهُ أوَّلُ التَّوراةِ وآخِرُ الإِنجیلِ</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Heading4"/>
        <w:numPr>
          <w:ilvl w:val="3"/>
          <w:numId w:val="1"/>
        </w:numPr>
        <w:rPr/>
      </w:pPr>
      <w:bookmarkStart w:id="1084" w:name="__RefHeading___Toc6063332_3381743652"/>
      <w:bookmarkStart w:id="1085" w:name="_Toc398"/>
      <w:bookmarkEnd w:id="1084"/>
      <w:r>
        <w:rPr/>
        <w:t>34/7</w:t>
      </w:r>
      <w:r>
        <w:rPr>
          <w:rtl w:val="true"/>
        </w:rPr>
        <w:t xml:space="preserve"> </w:t>
      </w:r>
      <w:r>
        <w:rPr>
          <w:rtl w:val="true"/>
        </w:rPr>
        <w:t>خِضابُ الحُسَینِ علیه السّلام</w:t>
      </w:r>
      <w:bookmarkEnd w:id="1085"/>
    </w:p>
    <w:p>
      <w:pPr>
        <w:pStyle w:val="BookText"/>
        <w:rPr/>
      </w:pPr>
      <w:r>
        <w:rPr>
          <w:rFonts w:eastAsia="Amiri" w:cs="Amiri" w:ascii="Amiri" w:hAnsi="Amiri"/>
          <w:color w:val="111111"/>
          <w:sz w:val="28"/>
          <w:szCs w:val="28"/>
          <w:lang w:bidi="ar-SA"/>
        </w:rPr>
        <w:t>4415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النجاشی عن عبید اللّه 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الحُسَینَ بنَ عَلِیٍّ علیه السّلام عَن خِضابِهِ،فَقالَ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إنَّهُ لَیسَ کَما تَرَونَ،إنَّما هُوَ حِنّاءٌ وکَتَمٌ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8"/>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سفیان بن عیینة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عُبَیدَ اللّهِ بنَ أبی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الحُسَینَ بنَ عَلِیٍّ علیه السّلام؟ </w:t>
      </w:r>
      <w:bookmarkStart w:id="1086" w:name="pg14260_143251"/>
    </w:p>
    <w:p>
      <w:pPr>
        <w:pStyle w:val="BookText"/>
        <w:rPr/>
      </w:pPr>
      <w:bookmarkEnd w:id="108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نَعَم،رَأَیتُهُ جالِساً فی حَوضِ زَمزَمَ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رَأَیتَهُ صَبَغَ؟</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لا،إلّاأنّی رَأَیتُهُ ولِحیَتُهُ سَوداءُ إلی هذَا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عَنفَقَتَهُ </w:t>
      </w:r>
      <w:r>
        <w:rPr>
          <w:rStyle w:val="FootnoteAnchor"/>
          <w:rtl w:val="true"/>
        </w:rPr>
        <w:footnoteReference w:id="1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الذی فی الشّفَةِ السُّفلی،وقیل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 الذی بینها وبین الذَّقَن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وأسفَلُ مِن ذلِکَ بَیاضٌ،وذَکَرَ أنَّ النَّبِیَّ صلّی اللّه علیه و آله شابَ ذلِکَ المَوضِعُ مِنهُ وکانَ یَتَشَبَّهُ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جابر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قَومٌ عَلَی الحُسَینِ بنِ عَلِیٍّ صَلَواتُ اللّهِ عَلَیهِما فَرَأَوهُ مُختَضِباً بِالسَّوادِ،فَسَأَلوهُ عَن ذلِکَ،فَمَدَّ یَدَهُ إلی لِحیَتِهِ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رَسولُ اللّهِ صلّی اللّه علیه و آله فی غَزاةٍ غَزاها أن یَختَضِبوا بِالسَّوادِ لِیَقوَوا بِهِ عَلَی المُشرِکینَ</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Heading4"/>
        <w:numPr>
          <w:ilvl w:val="3"/>
          <w:numId w:val="1"/>
        </w:numPr>
        <w:rPr/>
      </w:pPr>
      <w:bookmarkStart w:id="1087" w:name="__RefHeading___Toc6063334_3381743652"/>
      <w:bookmarkStart w:id="1088" w:name="_Toc399"/>
      <w:bookmarkEnd w:id="1087"/>
      <w:r>
        <w:rPr/>
        <w:t>35/7</w:t>
      </w:r>
      <w:r>
        <w:rPr>
          <w:rtl w:val="true"/>
        </w:rPr>
        <w:t xml:space="preserve"> </w:t>
      </w:r>
      <w:r>
        <w:rPr>
          <w:rtl w:val="true"/>
        </w:rPr>
        <w:t>سُؤرُ السِّنَّورِ</w:t>
      </w:r>
      <w:bookmarkEnd w:id="1088"/>
    </w:p>
    <w:p>
      <w:pPr>
        <w:pStyle w:val="BookText"/>
        <w:rPr/>
      </w:pPr>
      <w:r>
        <w:rPr>
          <w:rFonts w:eastAsia="Amiri" w:cs="Amiri" w:ascii="Amiri" w:hAnsi="Amiri"/>
          <w:color w:val="111111"/>
          <w:sz w:val="28"/>
          <w:szCs w:val="28"/>
          <w:lang w:bidi="ar-SA"/>
        </w:rPr>
        <w:t>4418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لعبد الرزّاق عن الرکین بن الربیع بن عمیلة الفزاری عن الحسین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سَأَلَت عَنِ السِّنَّورِ </w:t>
      </w:r>
      <w:r>
        <w:rPr>
          <w:rStyle w:val="FootnoteAnchor"/>
          <w:rtl w:val="true"/>
        </w:rPr>
        <w:footnoteReference w:id="1111"/>
      </w:r>
      <w:r>
        <w:rPr>
          <w:rFonts w:ascii="Amiri" w:hAnsi="Amiri" w:eastAsia="Amiri" w:cs="Amiri"/>
          <w:color w:val="111111"/>
          <w:sz w:val="28"/>
          <w:sz w:val="28"/>
          <w:szCs w:val="28"/>
          <w:rtl w:val="true"/>
          <w:lang w:bidi="ar-SA"/>
        </w:rPr>
        <w:t xml:space="preserve">یَلِغُ </w:t>
      </w:r>
      <w:r>
        <w:rPr>
          <w:rStyle w:val="FootnoteAnchor"/>
          <w:rtl w:val="true"/>
        </w:rPr>
        <w:footnoteReference w:id="1112"/>
      </w:r>
      <w:r>
        <w:rPr>
          <w:rFonts w:ascii="Amiri" w:hAnsi="Amiri" w:eastAsia="Amiri" w:cs="Amiri"/>
          <w:color w:val="111111"/>
          <w:sz w:val="28"/>
          <w:sz w:val="28"/>
          <w:szCs w:val="28"/>
          <w:rtl w:val="true"/>
          <w:lang w:bidi="ar-SA"/>
        </w:rPr>
        <w:t>فی شَرابی؟فَقالَ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تُهرِقی شَرابَکِ ولا طَهورَکِ؛فَإِنَّهُ لا یُنَجِّسُ شَیئاً</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Heading4"/>
        <w:numPr>
          <w:ilvl w:val="3"/>
          <w:numId w:val="1"/>
        </w:numPr>
        <w:rPr/>
      </w:pPr>
      <w:bookmarkStart w:id="1089" w:name="__RefHeading___Toc6063336_3381743652"/>
      <w:bookmarkStart w:id="1090" w:name="_Toc400"/>
      <w:bookmarkEnd w:id="1089"/>
      <w:r>
        <w:rPr/>
        <w:t>36/7</w:t>
      </w:r>
      <w:r>
        <w:rPr>
          <w:rtl w:val="true"/>
        </w:rPr>
        <w:t xml:space="preserve"> </w:t>
      </w:r>
      <w:r>
        <w:rPr>
          <w:rtl w:val="true"/>
        </w:rPr>
        <w:t>عَطاءُ المَولودِ</w:t>
      </w:r>
      <w:bookmarkEnd w:id="1090"/>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أبی شیبة عن بشر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ابنُ الزُّبَیرِ الحُسَینَ بنَ عَلِیٍّ علیه السّلام عَنِ </w:t>
      </w:r>
      <w:bookmarkStart w:id="1091" w:name="pg14260_143252"/>
    </w:p>
    <w:p>
      <w:pPr>
        <w:pStyle w:val="BookText"/>
        <w:rPr/>
      </w:pPr>
      <w:bookmarkEnd w:id="1091"/>
      <w:r>
        <w:rPr>
          <w:rFonts w:ascii="Amiri" w:hAnsi="Amiri" w:eastAsia="Amiri" w:cs="Amiri"/>
          <w:color w:val="111111"/>
          <w:sz w:val="28"/>
          <w:sz w:val="28"/>
          <w:szCs w:val="28"/>
          <w:rtl w:val="true"/>
          <w:lang w:bidi="ar-SA"/>
        </w:rPr>
        <w:t xml:space="preserve">المَولودِ </w:t>
      </w:r>
      <w:r>
        <w:rPr>
          <w:rStyle w:val="FootnoteAnchor"/>
          <w:rtl w:val="true"/>
        </w:rPr>
        <w:footnoteReference w:id="1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المسند لابن الجعد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وَجَبَ عَطاؤُهُ ورِزقُهُ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أبی شیبة عن بشر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ابنُ الزُّبَیرِ الحُسَینَ بنَ عَلِیٍّ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اللّهِ،أفتِنا فِی المَولودِ یولَدُ فِی الإِسلامِ؟قالَ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وَجَبَ عَطاؤُهُ ورِزقُهُ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2" w:name="__RefHeading___Toc6063338_3381743652"/>
      <w:bookmarkStart w:id="1093" w:name="_Toc401"/>
      <w:bookmarkEnd w:id="1092"/>
      <w:r>
        <w:rPr/>
        <w:t>37/7</w:t>
      </w:r>
      <w:r>
        <w:rPr>
          <w:rtl w:val="true"/>
        </w:rPr>
        <w:t xml:space="preserve"> </w:t>
      </w:r>
      <w:r>
        <w:rPr>
          <w:rtl w:val="true"/>
        </w:rPr>
        <w:t>فَکاکُ الأسیرِ</w:t>
      </w:r>
      <w:bookmarkEnd w:id="1093"/>
    </w:p>
    <w:p>
      <w:pPr>
        <w:pStyle w:val="BookText"/>
        <w:rPr/>
      </w:pPr>
      <w:r>
        <w:rPr>
          <w:rFonts w:eastAsia="Amiri" w:cs="Amiri" w:ascii="Amiri" w:hAnsi="Amiri"/>
          <w:color w:val="111111"/>
          <w:sz w:val="28"/>
          <w:szCs w:val="28"/>
          <w:lang w:bidi="ar-SA"/>
        </w:rPr>
        <w:t>4421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الجوهرة عن بشر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الزُّبَیرِ وهُوَ یَسأَلُ حُسَینَ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اللّهِ،ما تَقولُ فی فَکاکِ الأَسیرِ؛عَلی 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القَومِ الَّذینَ أعانَهُم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مَعَهُم</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Heading4"/>
        <w:numPr>
          <w:ilvl w:val="3"/>
          <w:numId w:val="1"/>
        </w:numPr>
        <w:rPr/>
      </w:pPr>
      <w:bookmarkStart w:id="1094" w:name="__RefHeading___Toc6063340_3381743652"/>
      <w:bookmarkStart w:id="1095" w:name="_Toc402"/>
      <w:bookmarkEnd w:id="1094"/>
      <w:r>
        <w:rPr/>
        <w:t>38/7</w:t>
      </w:r>
      <w:r>
        <w:rPr>
          <w:rtl w:val="true"/>
        </w:rPr>
        <w:t xml:space="preserve"> </w:t>
      </w:r>
      <w:r>
        <w:rPr>
          <w:rtl w:val="true"/>
        </w:rPr>
        <w:t>مَرَقَةُ الأنبیاء علیهم السّلام</w:t>
      </w:r>
      <w:bookmarkEnd w:id="1095"/>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العمّال عن الحسین علیه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بِالبُرِّ </w:t>
      </w:r>
      <w:r>
        <w:rPr>
          <w:rStyle w:val="FootnoteAnchor"/>
          <w:rtl w:val="true"/>
        </w:rPr>
        <w:footnoteReference w:id="1117"/>
      </w:r>
      <w:r>
        <w:rPr>
          <w:rFonts w:ascii="Amiri" w:hAnsi="Amiri" w:eastAsia="Amiri" w:cs="Amiri"/>
          <w:color w:val="111111"/>
          <w:sz w:val="28"/>
          <w:sz w:val="28"/>
          <w:szCs w:val="28"/>
          <w:rtl w:val="true"/>
          <w:lang w:bidi="ar-SA"/>
        </w:rPr>
        <w:t xml:space="preserve">مَرَقَةُ </w:t>
      </w:r>
      <w:r>
        <w:rPr>
          <w:rStyle w:val="FootnoteAnchor"/>
          <w:rtl w:val="true"/>
        </w:rPr>
        <w:footnoteReference w:id="1118"/>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Style w:val="FootnoteAnchor"/>
          <w:rtl w:val="true"/>
        </w:rPr>
        <w:footnoteReference w:id="1119"/>
      </w:r>
      <w:bookmarkStart w:id="1096" w:name="pg14260_143253"/>
    </w:p>
    <w:p>
      <w:pPr>
        <w:pStyle w:val="Heading4"/>
        <w:numPr>
          <w:ilvl w:val="3"/>
          <w:numId w:val="1"/>
        </w:numPr>
        <w:rPr/>
      </w:pPr>
      <w:bookmarkStart w:id="1097" w:name="__RefHeading___Toc6063342_3381743652"/>
      <w:bookmarkStart w:id="1098" w:name="_Toc403"/>
      <w:bookmarkEnd w:id="1096"/>
      <w:bookmarkEnd w:id="1097"/>
      <w:r>
        <w:rPr/>
        <w:t>39/7</w:t>
      </w:r>
      <w:r>
        <w:rPr>
          <w:rtl w:val="true"/>
        </w:rPr>
        <w:t xml:space="preserve"> </w:t>
      </w:r>
      <w:r>
        <w:rPr>
          <w:rtl w:val="true"/>
        </w:rPr>
        <w:t>بَقلَةُ إلیاسَ ویوشَعَ‌</w:t>
      </w:r>
      <w:bookmarkEnd w:id="1098"/>
    </w:p>
    <w:p>
      <w:pPr>
        <w:pStyle w:val="BookText"/>
        <w:rPr/>
      </w:pPr>
      <w:r>
        <w:rPr>
          <w:rFonts w:eastAsia="Amiri" w:cs="Amiri" w:ascii="Amiri" w:hAnsi="Amiri"/>
          <w:color w:val="111111"/>
          <w:sz w:val="28"/>
          <w:szCs w:val="28"/>
          <w:lang w:bidi="ar-SA"/>
        </w:rPr>
        <w:t>4423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 عن 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علیه السّلام فی أشیاءَ وَصّاهُ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الکَرَفسَ،فَإِنَّها بَقلَةُ إلیاسَ ویوشَعَ بنِ نونٍ علیهما السّلام</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1099" w:name="__RefHeading___Toc6063344_3381743652"/>
      <w:bookmarkStart w:id="1100" w:name="_Toc404"/>
      <w:bookmarkEnd w:id="1099"/>
      <w:r>
        <w:rPr/>
        <w:t>40/7</w:t>
      </w:r>
      <w:r>
        <w:rPr>
          <w:rtl w:val="true"/>
        </w:rPr>
        <w:t xml:space="preserve"> </w:t>
      </w:r>
      <w:r>
        <w:rPr>
          <w:rtl w:val="true"/>
        </w:rPr>
        <w:t>لِباسُ الذِّلَّةِ‌</w:t>
      </w:r>
      <w:bookmarkEnd w:id="1100"/>
    </w:p>
    <w:p>
      <w:pPr>
        <w:pStyle w:val="BookText"/>
        <w:rPr/>
      </w:pPr>
      <w:r>
        <w:rPr>
          <w:rFonts w:eastAsia="Amiri" w:cs="Amiri" w:ascii="Amiri" w:hAnsi="Amiri"/>
          <w:color w:val="111111"/>
          <w:sz w:val="28"/>
          <w:szCs w:val="28"/>
          <w:lang w:bidi="ar-SA"/>
        </w:rPr>
        <w:t>4424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الطبری عن حمید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بَقِیَ الحُسَینُ علیه السّلام فی ثَلاثَةِ رَهطٍ أو أربَعَةٍ، دَعا بِسَراویلَ مُحَقَّقَةٍ یُلمَعُ فیهَا البَصَرُ،یَمانِیٍّ مُحَقَّقٍ،فَفَزَرَهُ </w:t>
      </w:r>
      <w:r>
        <w:rPr>
          <w:rStyle w:val="FootnoteAnchor"/>
          <w:rtl w:val="true"/>
        </w:rPr>
        <w:footnoteReference w:id="1121"/>
      </w:r>
      <w:r>
        <w:rPr>
          <w:rFonts w:ascii="Amiri" w:hAnsi="Amiri" w:eastAsia="Amiri" w:cs="Amiri"/>
          <w:color w:val="111111"/>
          <w:sz w:val="28"/>
          <w:sz w:val="28"/>
          <w:szCs w:val="28"/>
          <w:rtl w:val="true"/>
          <w:lang w:bidi="ar-SA"/>
        </w:rPr>
        <w:t xml:space="preserve">ونَکَثَهُ </w:t>
      </w:r>
      <w:r>
        <w:rPr>
          <w:rStyle w:val="FootnoteAnchor"/>
          <w:rtl w:val="true"/>
        </w:rPr>
        <w:footnoteReference w:id="1122"/>
      </w:r>
      <w:r>
        <w:rPr>
          <w:rFonts w:ascii="Amiri" w:hAnsi="Amiri" w:eastAsia="Amiri" w:cs="Amiri"/>
          <w:color w:val="111111"/>
          <w:sz w:val="28"/>
          <w:sz w:val="28"/>
          <w:szCs w:val="28"/>
          <w:rtl w:val="true"/>
          <w:lang w:bidi="ar-SA"/>
        </w:rPr>
        <w:t>لِکَیلا یُسلَبَهُ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لَبِستَ تَحتَهُ تُبّاناً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ثَوبُ مَذَلَّةٍ ولا یَنبَغی لی أن ألبَسَهُ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قُتِلَ أقبَلَ بَحْرُ بنُ کَعبَ،فَسَلَبَهُ إیّاهُ فَتَرَکَهُ مُجَرَّدَاً</w:t>
      </w:r>
      <w:r>
        <w:rPr>
          <w:rFonts w:eastAsia="Amiri" w:cs="Amiri" w:ascii="Amiri" w:hAnsi="Amiri"/>
          <w:color w:val="111111"/>
          <w:sz w:val="28"/>
          <w:szCs w:val="28"/>
          <w:rtl w:val="true"/>
          <w:lang w:bidi="ar-SA"/>
        </w:rPr>
        <w:t xml:space="preserve">. </w:t>
      </w:r>
      <w:r>
        <w:rPr>
          <w:rStyle w:val="FootnoteAnchor"/>
          <w:rtl w:val="true"/>
        </w:rPr>
        <w:footnoteReference w:id="1124"/>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ابن 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حُسَینُ بنُ عَلِیٍّ علیه السّلام حینَ أحَسَّ بِالقَتلِ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اِیتونی ثَوباً </w:t>
      </w:r>
      <w:bookmarkStart w:id="1101" w:name="pg14260_143254"/>
    </w:p>
    <w:p>
      <w:pPr>
        <w:pStyle w:val="BookText"/>
        <w:rPr/>
      </w:pPr>
      <w:bookmarkEnd w:id="1101"/>
      <w:r>
        <w:rPr>
          <w:rFonts w:ascii="Amiri" w:hAnsi="Amiri" w:eastAsia="Amiri" w:cs="Amiri"/>
          <w:color w:val="111111"/>
          <w:sz w:val="28"/>
          <w:sz w:val="28"/>
          <w:szCs w:val="28"/>
          <w:rtl w:val="true"/>
          <w:lang w:bidi="ar-SA"/>
        </w:rPr>
        <w:t>لا یَرغَبُ فیهِ أحَدٌ أجعَلهُ تَحتَ ثِیابی لا اجَرَّدُ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لا،ذلِکَ لِباسُ مَن ضُرِبَت عَلَیهِ الذِّلَّةُ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ثَوبَاً فَمَزَّقَهُ،فَجَعَلَهُ تَحتَ ثیابِهِ،فَلَمّا أن قُتِلَ جَرَّدوهُ</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2850</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کفایة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بغیة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1102" w:name="__RefHeading___Toc6063346_3381743652"/>
      <w:bookmarkStart w:id="1103" w:name="_Toc405"/>
      <w:bookmarkEnd w:id="1102"/>
      <w:r>
        <w:rPr/>
        <w:t>41/7</w:t>
      </w:r>
      <w:r>
        <w:rPr>
          <w:rtl w:val="true"/>
        </w:rPr>
        <w:t xml:space="preserve"> </w:t>
      </w:r>
      <w:r>
        <w:rPr>
          <w:rtl w:val="true"/>
        </w:rPr>
        <w:t>مَن تَکَلَّمَ بِالعَرَبِیَّةِ مِنَ الأَنبِیاءِ علیهم السّلام</w:t>
      </w:r>
      <w:bookmarkEnd w:id="1103"/>
    </w:p>
    <w:p>
      <w:pPr>
        <w:pStyle w:val="BookText"/>
        <w:rPr/>
      </w:pPr>
      <w:r>
        <w:rPr>
          <w:rFonts w:eastAsia="Amiri" w:cs="Amiri" w:ascii="Amiri" w:hAnsi="Amiri"/>
          <w:color w:val="111111"/>
          <w:sz w:val="28"/>
          <w:szCs w:val="28"/>
          <w:lang w:bidi="ar-SA"/>
        </w:rPr>
        <w:t>4426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أبی طالِبٍ علیه السّلام بِالکوفَةِ فِی الجامِعِ، إذ قامَ إلَیهِ رَجُلٌ مِن أهلِ الشّامِ فَسَأَلَهُ عَن مَسائِلَ،فَکانَ فیما سَأَلَهُ أن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أخبِرنی عَن خَمسَةٍ مِنَ الأَنبِیاءِ تَکَلَّموا بِالعَرَبِیَّةِ؟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هودٌ،وصالِحٌ،وشُعَیبٌ،وإسماعیلُ،ومُحَمَّدٌ صَلَواتُ اللّهِ عَلَیهِم أجمَعینَ</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Heading4"/>
        <w:numPr>
          <w:ilvl w:val="3"/>
          <w:numId w:val="1"/>
        </w:numPr>
        <w:rPr/>
      </w:pPr>
      <w:bookmarkStart w:id="1104" w:name="__RefHeading___Toc6063348_3381743652"/>
      <w:bookmarkStart w:id="1105" w:name="_Toc406"/>
      <w:bookmarkEnd w:id="1104"/>
      <w:r>
        <w:rPr/>
        <w:t>42/7</w:t>
      </w:r>
      <w:r>
        <w:rPr>
          <w:rtl w:val="true"/>
        </w:rPr>
        <w:t xml:space="preserve"> </w:t>
      </w:r>
      <w:r>
        <w:rPr>
          <w:rtl w:val="true"/>
        </w:rPr>
        <w:t>فَضلُ شُهَداءِ آلِ الحَسَنِ علیه السّلام</w:t>
      </w:r>
      <w:bookmarkEnd w:id="1105"/>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عن خلّاد بن عمیر الکندی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لَکُم عِلمٌ بِآلِ الحَسَنِ الَّذینَ خُرِجَ بِهِم مِمّا قِبَلَنا؟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نَرجو أن یُعافِیَهُمُ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وأینَ هُم </w:t>
      </w:r>
      <w:bookmarkStart w:id="1106" w:name="pg14260_143255"/>
    </w:p>
    <w:p>
      <w:pPr>
        <w:pStyle w:val="BookText"/>
        <w:rPr/>
      </w:pPr>
      <w:bookmarkEnd w:id="1106"/>
      <w:r>
        <w:rPr>
          <w:rFonts w:ascii="Amiri" w:hAnsi="Amiri" w:eastAsia="Amiri" w:cs="Amiri"/>
          <w:color w:val="111111"/>
          <w:sz w:val="28"/>
          <w:sz w:val="28"/>
          <w:szCs w:val="28"/>
          <w:rtl w:val="true"/>
          <w:lang w:bidi="ar-SA"/>
        </w:rPr>
        <w:t>مِنَ العافِیَةِ؟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بَکی حَتّی عَلا صَوتُهُ،وبَکینا،ثُمَّ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أبی،عَن فاطِمَةَ بِنتِ الحُسَینِ علیه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 مِنکِ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یُصابُ مِنکِ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 بِشَطِّ الفُراتِ،ما سَبَقَهُمُ الأَوَّلونَ،ولا یُدرِکُهُمُ الآخِرونَ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لَم یَبقَ مِن وُلدِها غَیرُهُم</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الطالبیّین عن یحیی بن عبد اللّه عن الذی أفلت من الثمانیة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ادخِلنَا الحَبسَ قالَ عَلِیُّ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کانَ هذا مِن سَخَطٍ مِنکَ عَلَینا فَاشدُد حَتّی تَرضی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یَرحَمُکَ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حَدَّثَنا عَبدُ اللّهِ عَن فاطِمَةَ الصُّغری،عَن أبیها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جَدَّتِها فاطِمَةَ بِنتِ رَسولِ اللّهِ صلّی اللّه علیه و آله،قالَت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یُدفَنُ مِن وُلدی سَبعَةٌ بِشاطِئِ الفُراتِ؛لَم یَسبِقهُمُ الأَوَّلونَ،ولا یُدرِکُهُمُ الآخِرونَ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ثَمانِیَةٌ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فَتَحُوا البابَ وَجَدوهُم مَوتی،وأصابونی وبی رَمَقٌ،وسَقَونی ماءً وأخرَجونی،فَعِشتُ</w:t>
      </w:r>
      <w:r>
        <w:rPr>
          <w:rFonts w:eastAsia="Amiri" w:cs="Amiri" w:ascii="Amiri" w:hAnsi="Amiri"/>
          <w:color w:val="111111"/>
          <w:sz w:val="28"/>
          <w:szCs w:val="28"/>
          <w:rtl w:val="true"/>
          <w:lang w:bidi="ar-SA"/>
        </w:rPr>
        <w:t xml:space="preserve">. </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یشیر هذان الحدیثان إلی ما تعرّض له مجموعة من أحفاد الإمام الحسن المجتبی علیه السّلام من الاعتقال والسجن،وذلک بعد الثورة التی قادها أبناء عبد اللّه المحض ابن الحسن المثنّی ابن الإمام الحسن المجتبی علیه السّلام والذی کانت امّه فاطمة بنت الإمام الحسین علیه السّلام</w:t>
      </w:r>
      <w:r>
        <w:rPr>
          <w:rFonts w:eastAsia="IRNazanin" w:cs="IRNazanin"/>
          <w:color w:val="111111"/>
          <w:sz w:val="28"/>
          <w:szCs w:val="28"/>
          <w:rtl w:val="true"/>
          <w:lang w:bidi="fa-IR"/>
        </w:rPr>
        <w:t>.</w:t>
      </w:r>
    </w:p>
    <w:p>
      <w:pPr>
        <w:pStyle w:val="Heading4"/>
        <w:numPr>
          <w:ilvl w:val="3"/>
          <w:numId w:val="1"/>
        </w:numPr>
        <w:rPr/>
      </w:pPr>
      <w:bookmarkStart w:id="1107" w:name="__RefHeading___Toc6063350_3381743652"/>
      <w:bookmarkStart w:id="1108" w:name="_Toc407"/>
      <w:bookmarkEnd w:id="1107"/>
      <w:r>
        <w:rPr/>
        <w:t>43/7</w:t>
      </w:r>
      <w:r>
        <w:rPr>
          <w:rtl w:val="true"/>
        </w:rPr>
        <w:t xml:space="preserve"> </w:t>
      </w:r>
      <w:r>
        <w:rPr>
          <w:rtl w:val="true"/>
        </w:rPr>
        <w:t>لا شَفاعَةَ فِی الحَدِّ</w:t>
      </w:r>
      <w:bookmarkEnd w:id="1108"/>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علیه السّلام أنَّهُ أخَذَ رَجُلاً مِن بَنی أسَدٍ فی حَدٍّ وَجَبَ عَلَیهِ لِیُقیمَهُ عَلَیهِ، فَذَهَبَ بَنو أسَدٍ إلَی الحُسَینِ بنِ عَلِیٍّ علیه السّلام یَستَشفِعونَ بِهِ،فَأَبی عَلَیهِم</w:t>
      </w:r>
      <w:r>
        <w:rPr>
          <w:rFonts w:eastAsia="Amiri" w:cs="Amiri" w:ascii="Amiri" w:hAnsi="Amiri"/>
          <w:color w:val="111111"/>
          <w:sz w:val="28"/>
          <w:szCs w:val="28"/>
          <w:rtl w:val="true"/>
          <w:lang w:bidi="ar-SA"/>
        </w:rPr>
        <w:t xml:space="preserve">. </w:t>
      </w:r>
      <w:bookmarkStart w:id="1109" w:name="pg14260_143256"/>
    </w:p>
    <w:p>
      <w:pPr>
        <w:pStyle w:val="BookText"/>
        <w:rPr/>
      </w:pPr>
      <w:bookmarkEnd w:id="1109"/>
      <w:r>
        <w:rPr>
          <w:rFonts w:ascii="Amiri" w:hAnsi="Amiri" w:eastAsia="Amiri" w:cs="Amiri"/>
          <w:color w:val="111111"/>
          <w:sz w:val="28"/>
          <w:sz w:val="28"/>
          <w:szCs w:val="28"/>
          <w:rtl w:val="true"/>
          <w:lang w:bidi="ar-SA"/>
        </w:rPr>
        <w:t>فَانطَلَقوا إلی عَلِیٍّ علیه السّلام فَسَأَلوهُ،فَقالَ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تَسأَلُونّی شَیئاً أملِکُهُ إلّاأعطَیتُکُموهُ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مَسرورینَ،فَمَرّوا بِالحُسَینِ علیه السّلام فَأَخبَروهُ بِما 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کانَ لَکُم بِصاحِبِکُم حاجَةٌ فَانصَرِفوا،فَلَعَلَّ أمرَهُ قَد قَضی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فَانصَرَفوا إلَیهِ فَوَجَدوهُ قَد أقامَ عَلَیهِ الحَدَّ،قالوا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تَعِدنا یا أمیرَ المُؤمِنینَ؟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وَعَدتُکُم بِما أملِکُهُ،وهذا شَیءٌ للّهِ‌ِ لَستُ أملِکُهُ</w:t>
      </w:r>
      <w:r>
        <w:rPr>
          <w:rFonts w:eastAsia="Amiri" w:cs="Amiri" w:ascii="Amiri" w:hAnsi="Amiri"/>
          <w:color w:val="111111"/>
          <w:sz w:val="28"/>
          <w:szCs w:val="28"/>
          <w:rtl w:val="true"/>
          <w:lang w:bidi="ar-SA"/>
        </w:rPr>
        <w:t xml:space="preserve">. </w:t>
      </w:r>
      <w:r>
        <w:rPr>
          <w:rStyle w:val="FootnoteAnchor"/>
          <w:rtl w:val="true"/>
        </w:rPr>
        <w:footnoteReference w:id="11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110" w:name="__RefHeading___Toc6063352_3381743652"/>
      <w:bookmarkStart w:id="1111" w:name="_Toc408"/>
      <w:bookmarkEnd w:id="1110"/>
      <w:r>
        <w:rPr/>
        <w:t>44/7</w:t>
      </w:r>
      <w:r>
        <w:rPr>
          <w:rtl w:val="true"/>
        </w:rPr>
        <w:t xml:space="preserve"> </w:t>
      </w:r>
      <w:r>
        <w:rPr>
          <w:rtl w:val="true"/>
        </w:rPr>
        <w:t>قَضاءُ أمیرِ المُؤمِنینَ علیه السّلام</w:t>
      </w:r>
      <w:bookmarkEnd w:id="1111"/>
    </w:p>
    <w:p>
      <w:pPr>
        <w:pStyle w:val="BookText"/>
        <w:rPr/>
      </w:pPr>
      <w:r>
        <w:rPr>
          <w:rFonts w:eastAsia="Amiri" w:cs="Amiri" w:ascii="Amiri" w:hAnsi="Amiri"/>
          <w:color w:val="111111"/>
          <w:sz w:val="28"/>
          <w:szCs w:val="28"/>
          <w:lang w:bidi="ar-SA"/>
        </w:rPr>
        <w:t>4430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قَضی بِالیَمینِ مَعَ الشّاهِدِ الواحِدِ،وإنَّ عَلِیّاً علیه السّلام قَضی بِهِ بِالعِراقِ</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eastAsia="Amiri" w:cs="Amiri" w:ascii="Amiri" w:hAnsi="Amiri"/>
          <w:color w:val="111111"/>
          <w:sz w:val="28"/>
          <w:szCs w:val="28"/>
          <w:lang w:bidi="ar-SA"/>
        </w:rPr>
        <w:t>4431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 إلی عَلِیِّ بنِ أبی طالِبٍ علیه السّلام رَجُلانِ،أحَدُهُما باعَ الآخَرَ بَعیراً وَاستَثنَی الرَّأسَ وَالجِلدَ،ثُمَّ بَدا لَهُ أن یَنحَرَهُ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شَریکُهُ فِی البَعیرِ عَلی قَدرِ الرَّأسِ وَالجِلدِ</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Heading4"/>
        <w:numPr>
          <w:ilvl w:val="3"/>
          <w:numId w:val="1"/>
        </w:numPr>
        <w:rPr/>
      </w:pPr>
      <w:bookmarkStart w:id="1112" w:name="__RefHeading___Toc6063354_3381743652"/>
      <w:bookmarkStart w:id="1113" w:name="_Toc409"/>
      <w:bookmarkEnd w:id="1112"/>
      <w:r>
        <w:rPr/>
        <w:t>45/7</w:t>
      </w:r>
      <w:r>
        <w:rPr>
          <w:rtl w:val="true"/>
        </w:rPr>
        <w:t xml:space="preserve"> </w:t>
      </w:r>
      <w:r>
        <w:rPr>
          <w:rtl w:val="true"/>
        </w:rPr>
        <w:t>وِراثَةُ قَمیصِ هارونَ بن عمران</w:t>
      </w:r>
      <w:bookmarkEnd w:id="1113"/>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فی المناقب بإسناده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أبی عَلی شاطِیِ الفُراتِ، </w:t>
      </w:r>
      <w:bookmarkStart w:id="1114" w:name="pg14260_143257"/>
    </w:p>
    <w:p>
      <w:pPr>
        <w:pStyle w:val="BookText"/>
        <w:rPr/>
      </w:pPr>
      <w:bookmarkEnd w:id="1114"/>
      <w:r>
        <w:rPr>
          <w:rFonts w:ascii="Amiri" w:hAnsi="Amiri" w:eastAsia="Amiri" w:cs="Amiri"/>
          <w:color w:val="111111"/>
          <w:sz w:val="28"/>
          <w:sz w:val="28"/>
          <w:szCs w:val="28"/>
          <w:rtl w:val="true"/>
          <w:lang w:bidi="ar-SA"/>
        </w:rPr>
        <w:t>فَنَزَعَ قَمیصَهُ وغاصَ فِی الماءِ،فَجاءَ مَوجٌ فَأَخَذَ القَمیصَ،فَخَرَجَ أمیرُ المُؤمِنینَ علیه السّلام وإذا بِهاتِفٍ یَهتِفُ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المُؤمِنینَ،خُذ ما عَن یَمینِکَ،فَإِذا مِندیلٌ فیهِ قَمیصٌ مَلفوفٌ،فَأَخَذَ القَمیصَ ولَبِسَهُ،فَسَقَطَت مِن جَیبِهِ رُقعَةٌ،مَکتوبٌ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الرَّحیمِ هَدِیَّةٌ مِنَ اللّهِ العَزیزِ الحَکیمِ إلی عَلِیِّ بنِ أبی طالِبٍ،هذا قَمیصُ هارونَ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وَ أَوْرَثْناها قَوْماً آخَرِینَ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1132"/>
      </w:r>
    </w:p>
    <w:p>
      <w:pPr>
        <w:pStyle w:val="Heading4"/>
        <w:numPr>
          <w:ilvl w:val="3"/>
          <w:numId w:val="1"/>
        </w:numPr>
        <w:rPr/>
      </w:pPr>
      <w:bookmarkStart w:id="1115" w:name="__RefHeading___Toc6063356_3381743652"/>
      <w:bookmarkStart w:id="1116" w:name="_Toc410"/>
      <w:bookmarkEnd w:id="1115"/>
      <w:r>
        <w:rPr/>
        <w:t>46/7</w:t>
      </w:r>
      <w:r>
        <w:rPr>
          <w:rtl w:val="true"/>
        </w:rPr>
        <w:t xml:space="preserve"> </w:t>
      </w:r>
      <w:r>
        <w:rPr>
          <w:rtl w:val="true"/>
        </w:rPr>
        <w:t>لِباسُ الشُّهرَةِ‌</w:t>
      </w:r>
      <w:bookmarkEnd w:id="1116"/>
    </w:p>
    <w:p>
      <w:pPr>
        <w:pStyle w:val="BookText"/>
        <w:rPr/>
      </w:pPr>
      <w:r>
        <w:rPr>
          <w:rFonts w:eastAsia="Amiri" w:cs="Amiri" w:ascii="Amiri" w:hAnsi="Amiri"/>
          <w:color w:val="111111"/>
          <w:sz w:val="28"/>
          <w:szCs w:val="28"/>
          <w:lang w:bidi="ar-SA"/>
        </w:rPr>
        <w:t>4433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أبی سعید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ثَوباً یَشهَرُهُ،کَساهُ اللّهُ یَومَ القِیامَةِ ثَوباً مِنَ النّارِ</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Heading4"/>
        <w:numPr>
          <w:ilvl w:val="3"/>
          <w:numId w:val="1"/>
        </w:numPr>
        <w:rPr/>
      </w:pPr>
      <w:bookmarkStart w:id="1117" w:name="__RefHeading___Toc6063358_3381743652"/>
      <w:bookmarkStart w:id="1118" w:name="_Toc411"/>
      <w:bookmarkEnd w:id="1117"/>
      <w:r>
        <w:rPr/>
        <w:t>47/7</w:t>
      </w:r>
      <w:r>
        <w:rPr>
          <w:rtl w:val="true"/>
        </w:rPr>
        <w:t xml:space="preserve"> </w:t>
      </w:r>
      <w:r>
        <w:rPr>
          <w:rtl w:val="true"/>
        </w:rPr>
        <w:t>لِلماءِ أهلٌ‌</w:t>
      </w:r>
      <w:bookmarkEnd w:id="1118"/>
    </w:p>
    <w:p>
      <w:pPr>
        <w:pStyle w:val="BookText"/>
        <w:rPr/>
      </w:pPr>
      <w:r>
        <w:rPr>
          <w:rFonts w:eastAsia="IRNazanin" w:cs="IRNazanin"/>
          <w:color w:val="111111"/>
          <w:sz w:val="28"/>
          <w:szCs w:val="28"/>
          <w:lang w:bidi="fa-IR"/>
        </w:rPr>
        <w:t>4434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لعبد الرزّاق عن جابر الجعفی عن الشعبی أو عن أبی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حَسَناً وحُسَیناً علیهما السّلام دَخَلَا الفُراتَ وعَلی کُلِّ واحِدٍ </w:t>
      </w:r>
      <w:r>
        <w:rPr>
          <w:rStyle w:val="FootnoteAnchor"/>
          <w:rtl w:val="true"/>
        </w:rPr>
        <w:footnoteReference w:id="1134"/>
      </w:r>
      <w:r>
        <w:rPr>
          <w:rFonts w:ascii="Amiri" w:hAnsi="Amiri" w:eastAsia="Amiri" w:cs="Amiri"/>
          <w:color w:val="111111"/>
          <w:sz w:val="28"/>
          <w:sz w:val="28"/>
          <w:szCs w:val="28"/>
          <w:rtl w:val="true"/>
          <w:lang w:bidi="ar-SA"/>
        </w:rPr>
        <w:t>مِنهُما إزارُهُ،ثُمَّ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w:t>
      </w:r>
    </w:p>
    <w:p>
      <w:pPr>
        <w:pStyle w:val="BookText"/>
        <w:rPr/>
      </w:pP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ساکِناً</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لعبد 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xml:space="preserve">، المصنّف لابن أبی 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لیث عمّن رأی الحسین علیه السّلام نحوه، 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27355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أبی سعید عقیصا التیمی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بِالحَسَنِ وَالحُسَینِ صَلَواتُ اللّهِ عَلَیهِما وهُما فِی الفُراتِ مُستَنقِعانِ فی إزارَینِ،فَقُلتُ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ابنَی رَسولِ اللّهِ صَلَّی اللّهُ عَلَیکُما، أفسَدتُمَا الإِزارَینِ؟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فَقالا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سَعیدٍ،فَسادُنا لِلإِزارَینِ أحَبُّ إلَینا مِن فَسادِ الدّینِ،إنَّ لِلماءِ أهلاً وسُکّاناً کَسُکّانِ الأَرضِ</w:t>
      </w:r>
      <w:r>
        <w:rPr>
          <w:rFonts w:eastAsia="Amiri" w:cs="Amiri" w:ascii="Amiri" w:hAnsi="Amiri"/>
          <w:color w:val="111111"/>
          <w:sz w:val="28"/>
          <w:szCs w:val="28"/>
          <w:rtl w:val="true"/>
          <w:lang w:bidi="ar-SA"/>
        </w:rPr>
        <w:t xml:space="preserve">. </w:t>
      </w:r>
      <w:r>
        <w:rPr>
          <w:rStyle w:val="FootnoteAnchor"/>
          <w:rtl w:val="true"/>
        </w:rPr>
        <w:footnoteReference w:id="1136"/>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9" w:name="pg14260_143260"/>
      <w:bookmarkStart w:id="1120" w:name="pg14260_143260"/>
      <w:bookmarkEnd w:id="1120"/>
    </w:p>
    <w:p>
      <w:pPr>
        <w:pStyle w:val="Heading3"/>
        <w:numPr>
          <w:ilvl w:val="2"/>
          <w:numId w:val="1"/>
        </w:numPr>
        <w:rPr/>
      </w:pPr>
      <w:bookmarkStart w:id="1121" w:name="pg14260_143260"/>
      <w:bookmarkStart w:id="1122" w:name="__RefHeading___Toc6063360_3381743652"/>
      <w:bookmarkStart w:id="1123" w:name="_Toc412"/>
      <w:bookmarkEnd w:id="1121"/>
      <w:bookmarkEnd w:id="1122"/>
      <w:r>
        <w:rPr>
          <w:rtl w:val="true"/>
        </w:rPr>
        <w:t>البابُ الثّامِنُ</w:t>
      </w:r>
      <w:r>
        <w:rPr>
          <w:rtl w:val="true"/>
        </w:rPr>
        <w:t>:</w:t>
      </w:r>
      <w:r>
        <w:rPr>
          <w:rtl w:val="true"/>
        </w:rPr>
        <w:t>الحکم المنظومة</w:t>
      </w:r>
      <w:bookmarkEnd w:id="1123"/>
    </w:p>
    <w:p>
      <w:pPr>
        <w:pStyle w:val="Heading4"/>
        <w:numPr>
          <w:ilvl w:val="3"/>
          <w:numId w:val="1"/>
        </w:numPr>
        <w:rPr/>
      </w:pPr>
      <w:bookmarkStart w:id="1124" w:name="__RefHeading___Toc6063362_3381743652"/>
      <w:bookmarkStart w:id="1125" w:name="_Toc413"/>
      <w:bookmarkEnd w:id="1124"/>
      <w:r>
        <w:rPr>
          <w:rtl w:val="true"/>
        </w:rPr>
        <w:t>اشارة</w:t>
      </w:r>
      <w:bookmarkEnd w:id="1125"/>
    </w:p>
    <w:p>
      <w:pPr>
        <w:pStyle w:val="BookText"/>
        <w:rPr/>
      </w:pPr>
      <w:r>
        <w:rPr>
          <w:rStyle w:val="FootnoteAnchor"/>
          <w:rtl w:val="true"/>
        </w:rPr>
        <w:footnoteReference w:id="1137"/>
      </w:r>
    </w:p>
    <w:p>
      <w:pPr>
        <w:pStyle w:val="Heading4"/>
        <w:numPr>
          <w:ilvl w:val="3"/>
          <w:numId w:val="1"/>
        </w:numPr>
        <w:rPr/>
      </w:pPr>
      <w:bookmarkStart w:id="1126" w:name="__RefHeading___Toc6063364_3381743652"/>
      <w:bookmarkStart w:id="1127" w:name="_Toc414"/>
      <w:bookmarkEnd w:id="1126"/>
      <w:r>
        <w:rPr>
          <w:rtl w:val="true"/>
        </w:rPr>
        <w:t>دراسة حول أشعار الإمام الحسین علیه السّلام والدیوان المنسوب إلیه</w:t>
      </w:r>
      <w:bookmarkEnd w:id="1127"/>
    </w:p>
    <w:p>
      <w:pPr>
        <w:pStyle w:val="Heading5"/>
        <w:numPr>
          <w:ilvl w:val="4"/>
          <w:numId w:val="1"/>
        </w:numPr>
        <w:rPr/>
      </w:pPr>
      <w:bookmarkStart w:id="1128" w:name="__RefHeading___Toc6063366_3381743652"/>
      <w:bookmarkStart w:id="1129" w:name="_Toc415"/>
      <w:bookmarkEnd w:id="1128"/>
      <w:r>
        <w:rPr>
          <w:rtl w:val="true"/>
        </w:rPr>
        <w:t>اشارة</w:t>
      </w:r>
      <w:bookmarkEnd w:id="1129"/>
    </w:p>
    <w:p>
      <w:pPr>
        <w:pStyle w:val="BookText"/>
        <w:rPr/>
      </w:pPr>
      <w:r>
        <w:rPr>
          <w:rFonts w:ascii="IRNazanin" w:hAnsi="IRNazanin" w:eastAsia="IRNazanin"/>
          <w:color w:val="111111"/>
          <w:sz w:val="28"/>
          <w:sz w:val="28"/>
          <w:szCs w:val="28"/>
          <w:rtl w:val="true"/>
          <w:lang w:bidi="fa-IR"/>
        </w:rPr>
        <w:t>لِفنّ الشعر دور کبیر واستثنائی فی نقل المفاهیم وترویج الثقافة وخلق الملاحم وتخلید الأحداث،ولهذا السبب یتمتّع الشعر بمکانة مرموقة بین المعارف البشریة، وکسائر الفنون یمکنه أن یُسخَّر للقیم الإلهیة والإنسانیة،کما یمکن استخدامه ضدّها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الشعر فی زمن البعثة النبویة من أهمّ السبل فی إضلال الناس وإبعادهم عن الحقیقة،لذا ذمّ القرآن الکریم شعراء ذلک العهد وأتباعهم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الشُّعَراءُ یَتَّبِعُهُمُ 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أَنَّهُمْ فِی کُلِّ وادٍ یَهِیمُونَ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یَقُولُونَ ما لا یَفْعَلُونَ</w:t>
      </w:r>
      <w:r>
        <w:rPr>
          <w:rFonts w:eastAsia="Amiri" w:cs="Amiri" w:ascii="Amiri" w:hAnsi="Amiri"/>
          <w:color w:val="111111"/>
          <w:sz w:val="28"/>
          <w:szCs w:val="28"/>
          <w:rtl w:val="true"/>
          <w:lang w:bidi="ar-SA"/>
        </w:rPr>
        <w:t xml:space="preserve">» . </w:t>
      </w:r>
      <w:r>
        <w:rPr>
          <w:rStyle w:val="FootnoteAnchor"/>
          <w:rtl w:val="true"/>
        </w:rPr>
        <w:footnoteReference w:id="1138"/>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لاشکّ فیه أنّ الخصائص المذکورة فی هذه الآیات،تختصّ بالشعراء الذین یستخدمون فنّ الشعر فی نشر الانحطاط والسقوط،ولهذا یستثنی القرآن الکریم الشعراء الرسالیّین مباشرة بالآیات التالیة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ءَامَنُواْ وَ عَمِلُواْ الصَّلِحَتِ وَ ذَکَرُواْ اللَّهَ کَثِیرًا وَانتَصَرُواْ مِن بَعْدِ مَا ظُلِمُواْ</w:t>
      </w:r>
      <w:r>
        <w:rPr>
          <w:rFonts w:eastAsia="Amiri" w:cs="Amiri" w:ascii="Amiri" w:hAnsi="Amiri"/>
          <w:color w:val="111111"/>
          <w:sz w:val="28"/>
          <w:szCs w:val="28"/>
          <w:rtl w:val="true"/>
          <w:lang w:bidi="ar-SA"/>
        </w:rPr>
        <w:t xml:space="preserve">» . </w:t>
      </w:r>
      <w:r>
        <w:rPr>
          <w:rStyle w:val="FootnoteAnchor"/>
          <w:rtl w:val="true"/>
        </w:rPr>
        <w:footnoteReference w:id="1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ألّایُجحف حقّ الشعراء،یمیّز اللّه سبحانه وتعالی هؤلاء عن غیرهم بذکر هذا الاستثناء،ویعرّفهم للمجتمع المسلم بأربعة خصائص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الإکثار من ذکر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 للظلم واستخدام الشعر فی ردعه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اعتبر الرسول صلّی اللّه علیه و آله هؤلاء الشعراء مجاهدین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فحینما نزلت الآیة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الشعراء،أتی حَسّان بن ثابت وعدد آخر من الشعراء المسلمین الرسول صلّی اللّه علیه و آله وسألوه عن قول الشعر،فأجابهم النبیّ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المُؤمِنَ یُجاهِدُ بِسَیفِهِ ولِسانِهِ،والذی نَفسی بیدِهِ لَکأنَّ ما تَرمونَهُم بِهِ یَنضِحُ النَّبلَ</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وهکذا کان الرسول صلّی اللّه علیه و آله یؤکّد استخدام فنّ الشعر فی ساحات الجهاد،وکان یوصی بتسخیر هذا الفنّ لنشر الحکمة فی المجتمع وترسیخها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الشِّعرِ لَحِکمَةً</w:t>
      </w:r>
      <w:r>
        <w:rPr>
          <w:rFonts w:eastAsia="Amiri" w:cs="Amiri" w:ascii="Amiri" w:hAnsi="Amiri"/>
          <w:color w:val="111111"/>
          <w:sz w:val="28"/>
          <w:szCs w:val="28"/>
          <w:rtl w:val="true"/>
          <w:lang w:bidi="ar-SA"/>
        </w:rPr>
        <w:t xml:space="preserve">. </w:t>
      </w:r>
      <w:r>
        <w:rPr>
          <w:rStyle w:val="FootnoteAnchor"/>
          <w:rtl w:val="true"/>
        </w:rPr>
        <w:footnoteReference w:id="1141"/>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أوصی الإمام الصادق علیه السّلام أصحابه</w:t>
      </w:r>
      <w:r>
        <w:rPr>
          <w:rFonts w:eastAsia="IRNazanin" w:cs="IRNazanin"/>
          <w:color w:val="111111"/>
          <w:sz w:val="28"/>
          <w:szCs w:val="28"/>
          <w:rtl w:val="true"/>
          <w:lang w:bidi="fa-IR"/>
        </w:rPr>
        <w:t xml:space="preserve">: </w:t>
      </w:r>
      <w:bookmarkStart w:id="1130" w:name="pg14260_143262"/>
    </w:p>
    <w:p>
      <w:pPr>
        <w:pStyle w:val="BookText"/>
        <w:rPr/>
      </w:pPr>
      <w:bookmarkEnd w:id="1130"/>
      <w:r>
        <w:rPr>
          <w:rFonts w:ascii="Amiri" w:hAnsi="Amiri" w:eastAsia="Amiri" w:cs="Amiri"/>
          <w:color w:val="111111"/>
          <w:sz w:val="28"/>
          <w:sz w:val="28"/>
          <w:szCs w:val="28"/>
          <w:rtl w:val="true"/>
          <w:lang w:bidi="ar-SA"/>
        </w:rPr>
        <w:t xml:space="preserve">عَلِّموا أولادَکُم شِعرَ العَبدِیِّ، </w:t>
      </w:r>
      <w:r>
        <w:rPr>
          <w:rStyle w:val="FootnoteAnchor"/>
          <w:rtl w:val="true"/>
        </w:rPr>
        <w:footnoteReference w:id="1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سفیان بن مصعب العبدی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شعراء أهل البیت علیهم السّلام الطاهر،المتزلّفین إلیهم بولائه وشعره المقبولین عندهم؛لصدق نیّته وانقطاعه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نجد فی غیر آل اللّه له شعراً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عَلی دینِ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 التأمّل فی سیرة الرسول صلّی اللّه علیه و آله والأئمّة علیهم السّلام یکشف بأنّهم کانوا یستخدمون فنّ الشعر لأغراض تربویة وسیاسیة وعسکریة،لکن هل کانوا أنفسهم ینظّمون الشعر أیضاً؟وهل الأشعار المنسوبة إلیهم صادرة عنهم حقّاً؟إنّ هذا الأمر یحتاج إلی مناقشة</w:t>
      </w:r>
      <w:r>
        <w:rPr>
          <w:rFonts w:eastAsia="IRNazanin" w:cs="IRNazanin"/>
          <w:color w:val="111111"/>
          <w:sz w:val="28"/>
          <w:szCs w:val="28"/>
          <w:rtl w:val="true"/>
          <w:lang w:bidi="fa-IR"/>
        </w:rPr>
        <w:t>.</w:t>
      </w:r>
    </w:p>
    <w:p>
      <w:pPr>
        <w:pStyle w:val="Heading5"/>
        <w:numPr>
          <w:ilvl w:val="4"/>
          <w:numId w:val="1"/>
        </w:numPr>
        <w:rPr/>
      </w:pPr>
      <w:bookmarkStart w:id="1131" w:name="__RefHeading___Toc6063368_3381743652"/>
      <w:bookmarkStart w:id="1132" w:name="_Toc416"/>
      <w:bookmarkEnd w:id="1131"/>
      <w:r>
        <w:rPr>
          <w:rtl w:val="true"/>
        </w:rPr>
        <w:t>عدم تنافی نظم الشعر ومنزلة الإمامة</w:t>
      </w:r>
      <w:bookmarkEnd w:id="1132"/>
    </w:p>
    <w:p>
      <w:pPr>
        <w:pStyle w:val="BookText"/>
        <w:rPr/>
      </w:pPr>
      <w:r>
        <w:rPr>
          <w:rFonts w:ascii="IRNazanin" w:hAnsi="IRNazanin" w:eastAsia="IRNazanin"/>
          <w:color w:val="111111"/>
          <w:sz w:val="28"/>
          <w:sz w:val="28"/>
          <w:szCs w:val="28"/>
          <w:rtl w:val="true"/>
          <w:lang w:bidi="fa-IR"/>
        </w:rPr>
        <w:t>إنّ أوّل شبهة یمکن طرحها هی أنّ القرآن لا یعتبر نظم الشعر لائقاً بمقام النبوّة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عَلَّمْنَهُ الشِّعْرَ وَ مَا یَنبَغِی لَهُ</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وبما أنّ إمامة أهل البیت علیهم السّلام استمرار لنبوّة النبیّ الخاتم صلّی اللّه علیه و آله،فلا یلیق نظم الشعر بمقام الإمامة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یمکننا الإجابة علی هذا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صنفین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الشعر الممزوج بخیالات الشاعر الکاذبة حتّی یستلذّ به المستمع ویستأنس به،وقد قیل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الشعر أکذبه</w:t>
      </w:r>
      <w:r>
        <w:rPr>
          <w:rFonts w:eastAsia="IRNazanin" w:cs="IRNazanin"/>
          <w:color w:val="111111"/>
          <w:sz w:val="28"/>
          <w:szCs w:val="28"/>
          <w:rtl w:val="true"/>
          <w:lang w:bidi="fa-IR"/>
        </w:rPr>
        <w:t xml:space="preserve">» </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یقد السلوقی المضاعف نسجه ویوقدن بالصفاح نار الحباحب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إعجاز القرآن للباقلّانی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لا یلیق بمقام النبوّة والإمامة،بل حتّی بالمؤمن النزیه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الصنف الآخر من الشعر،والّذی سمّاه الرسول صلّی اللّه علیه و آله بالحکمة،فلا یتعارض مبدئیاً مع مقام النبوّة أو الإمامة</w:t>
      </w:r>
      <w:r>
        <w:rPr>
          <w:rFonts w:eastAsia="IRNazanin" w:cs="IRNazanin"/>
          <w:color w:val="111111"/>
          <w:sz w:val="28"/>
          <w:szCs w:val="28"/>
          <w:rtl w:val="true"/>
          <w:lang w:bidi="fa-IR"/>
        </w:rPr>
        <w:t xml:space="preserve">. </w:t>
      </w:r>
      <w:bookmarkStart w:id="1133" w:name="pg14260_143263"/>
    </w:p>
    <w:p>
      <w:pPr>
        <w:pStyle w:val="BookText"/>
        <w:rPr/>
      </w:pPr>
      <w:bookmarkEnd w:id="1133"/>
      <w:r>
        <w:rPr>
          <w:rFonts w:ascii="IRNazanin" w:hAnsi="IRNazanin" w:eastAsia="IRNazanin"/>
          <w:color w:val="111111"/>
          <w:sz w:val="28"/>
          <w:sz w:val="28"/>
          <w:szCs w:val="28"/>
          <w:rtl w:val="true"/>
          <w:lang w:bidi="fa-IR"/>
        </w:rPr>
        <w:t>نعم،عدم نظم الشعر من قبل الرسول صلّی اللّه علیه و آله أمر مطلوب،فلو نظم الشعر صدّق الناس إشاعة المشرکین بأنّ القرآن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 اخری،نظم الشعر کالکتابة لا یتنافی مع مقام الإمامة،کما کان الأئمّة یکتبون فی حین لم یکتب الرسول؛لردع شائعة تلقّیه العلم من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فنظم الأئمّة للشعر لا إشکال فیه من الناحیة الثبوتیة،لکن یجب تحقّقه من الناحیة الإثباتیة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الأدلّة التی تثبت تمتّع أئمّة أهل البیت علیهم السّلام بجمیع العلوم </w:t>
      </w:r>
      <w:r>
        <w:rPr>
          <w:rStyle w:val="FootnoteAnchor"/>
          <w:rtl w:val="true"/>
        </w:rPr>
        <w:footnoteReference w:id="1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علیهم السّلام فی الکتاب والسنّة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،تستطیع أن تثبت تمتّعهم بقابلیة نظم الشعر،فهناک مستندات کثیرة تدلّ علی أنّ الإمام علیّ علیه السّلام کان ینشد الشعر،لکن لیس بإمکاننا التسلیم بأنّ کلّ ما نُسب إلیه من الشعر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صادر عنه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الکلام مطروح بالنسبة للإمام الحسین علیه السّلام والأشعار المنسوبة إلیه،ولتبیین الموضوع،نقدّم الإیضاحات التالیة</w:t>
      </w:r>
      <w:r>
        <w:rPr>
          <w:rFonts w:eastAsia="IRNazanin" w:cs="IRNazanin"/>
          <w:color w:val="111111"/>
          <w:sz w:val="28"/>
          <w:szCs w:val="28"/>
          <w:rtl w:val="true"/>
          <w:lang w:bidi="fa-IR"/>
        </w:rPr>
        <w:t>:</w:t>
      </w:r>
    </w:p>
    <w:p>
      <w:pPr>
        <w:pStyle w:val="Heading5"/>
        <w:numPr>
          <w:ilvl w:val="4"/>
          <w:numId w:val="1"/>
        </w:numPr>
        <w:rPr/>
      </w:pPr>
      <w:bookmarkStart w:id="1134" w:name="__RefHeading___Toc6063370_3381743652"/>
      <w:bookmarkStart w:id="1135" w:name="_Toc417"/>
      <w:bookmarkEnd w:id="1134"/>
      <w:r>
        <w:rPr>
          <w:rtl w:val="true"/>
        </w:rPr>
        <w:t>أوّلاً</w:t>
      </w:r>
      <w:r>
        <w:rPr>
          <w:rtl w:val="true"/>
        </w:rPr>
        <w:t>:</w:t>
      </w:r>
      <w:r>
        <w:rPr>
          <w:rtl w:val="true"/>
        </w:rPr>
        <w:t>المصادر التاریخیة والأدبیة والحدیثیة لأشعار الإمام الحسین علیه السّلام</w:t>
      </w:r>
      <w:bookmarkEnd w:id="1135"/>
    </w:p>
    <w:p>
      <w:pPr>
        <w:pStyle w:val="BookText"/>
        <w:rPr/>
      </w:pPr>
      <w:r>
        <w:rPr>
          <w:rFonts w:ascii="IRNazanin" w:hAnsi="IRNazanin" w:eastAsia="IRNazanin"/>
          <w:color w:val="111111"/>
          <w:sz w:val="28"/>
          <w:sz w:val="28"/>
          <w:szCs w:val="28"/>
          <w:rtl w:val="true"/>
          <w:lang w:bidi="fa-IR"/>
        </w:rPr>
        <w:t>لقد نسبت فی المصادر التاریخیة والأدبیة والحدیثیة أشعار للإمام الحسین علیه السّلام،نذکر هنا قائمة بأسماء الأشخاص الّذین ذکروا بعض الأبیات ونسبوها للإمام علیه السّلام ضمن کتاباتهم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146"/>
      </w:r>
      <w:r>
        <w:rPr>
          <w:rFonts w:ascii="IRNazanin" w:hAnsi="IRNazanin" w:eastAsia="IRNazanin"/>
          <w:color w:val="111111"/>
          <w:sz w:val="28"/>
          <w:sz w:val="28"/>
          <w:szCs w:val="28"/>
          <w:rtl w:val="true"/>
          <w:lang w:bidi="fa-IR"/>
        </w:rPr>
        <w:t>ثلاثة أبیات</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مصعب بن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147"/>
      </w:r>
      <w:r>
        <w:rPr>
          <w:rFonts w:ascii="IRNazanin" w:hAnsi="IRNazanin" w:eastAsia="IRNazanin"/>
          <w:color w:val="111111"/>
          <w:sz w:val="28"/>
          <w:sz w:val="28"/>
          <w:szCs w:val="28"/>
          <w:rtl w:val="true"/>
          <w:lang w:bidi="fa-IR"/>
        </w:rPr>
        <w:t xml:space="preserve">ثلاثة أبیات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1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سبعة أبیات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الثالث</w:t>
      </w:r>
      <w:r>
        <w:rPr>
          <w:rFonts w:eastAsia="IRNazanin" w:cs="IRNazanin"/>
          <w:color w:val="111111"/>
          <w:sz w:val="28"/>
          <w:szCs w:val="28"/>
          <w:rtl w:val="true"/>
          <w:lang w:bidi="fa-IR"/>
        </w:rPr>
        <w:t xml:space="preserve">) </w:t>
      </w:r>
      <w:r>
        <w:rPr>
          <w:rStyle w:val="FootnoteAnchor"/>
          <w:rtl w:val="true"/>
        </w:rPr>
        <w:footnoteReference w:id="1149"/>
      </w:r>
      <w:r>
        <w:rPr>
          <w:rFonts w:ascii="IRNazanin" w:hAnsi="IRNazanin" w:eastAsia="IRNazanin"/>
          <w:color w:val="111111"/>
          <w:sz w:val="28"/>
          <w:sz w:val="28"/>
          <w:szCs w:val="28"/>
          <w:rtl w:val="true"/>
          <w:lang w:bidi="fa-IR"/>
        </w:rPr>
        <w:t>ثلاثة أبیات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150"/>
      </w:r>
      <w:r>
        <w:rPr>
          <w:rFonts w:ascii="IRNazanin" w:hAnsi="IRNazanin" w:eastAsia="IRNazanin"/>
          <w:color w:val="111111"/>
          <w:sz w:val="28"/>
          <w:sz w:val="28"/>
          <w:szCs w:val="28"/>
          <w:rtl w:val="true"/>
          <w:lang w:bidi="fa-IR"/>
        </w:rPr>
        <w:t>سبعة أبیات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أعثم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151"/>
      </w:r>
      <w:r>
        <w:rPr>
          <w:rFonts w:ascii="IRNazanin" w:hAnsi="IRNazanin" w:eastAsia="IRNazanin"/>
          <w:color w:val="111111"/>
          <w:sz w:val="28"/>
          <w:sz w:val="28"/>
          <w:szCs w:val="28"/>
          <w:rtl w:val="true"/>
          <w:lang w:bidi="fa-IR"/>
        </w:rPr>
        <w:t>خمسة وثلاثون بیتاً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152"/>
      </w:r>
      <w:r>
        <w:rPr>
          <w:rFonts w:ascii="IRNazanin" w:hAnsi="IRNazanin" w:eastAsia="IRNazanin"/>
          <w:color w:val="111111"/>
          <w:sz w:val="28"/>
          <w:sz w:val="28"/>
          <w:szCs w:val="28"/>
          <w:rtl w:val="true"/>
          <w:lang w:bidi="fa-IR"/>
        </w:rPr>
        <w:t>بیتان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أبوالفرج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153"/>
      </w:r>
      <w:r>
        <w:rPr>
          <w:rFonts w:ascii="IRNazanin" w:hAnsi="IRNazanin" w:eastAsia="IRNazanin"/>
          <w:color w:val="111111"/>
          <w:sz w:val="28"/>
          <w:sz w:val="28"/>
          <w:szCs w:val="28"/>
          <w:rtl w:val="true"/>
          <w:lang w:bidi="fa-IR"/>
        </w:rPr>
        <w:t>سبعة أبیات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154"/>
      </w:r>
      <w:r>
        <w:rPr>
          <w:rFonts w:ascii="IRNazanin" w:hAnsi="IRNazanin" w:eastAsia="IRNazanin"/>
          <w:color w:val="111111"/>
          <w:sz w:val="28"/>
          <w:sz w:val="28"/>
          <w:szCs w:val="28"/>
          <w:rtl w:val="true"/>
          <w:lang w:bidi="fa-IR"/>
        </w:rPr>
        <w:t>ثمانیة أبیات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أبوهلال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155"/>
      </w:r>
      <w:r>
        <w:rPr>
          <w:rFonts w:ascii="IRNazanin" w:hAnsi="IRNazanin" w:eastAsia="IRNazanin"/>
          <w:color w:val="111111"/>
          <w:sz w:val="28"/>
          <w:sz w:val="28"/>
          <w:szCs w:val="28"/>
          <w:rtl w:val="true"/>
          <w:lang w:bidi="fa-IR"/>
        </w:rPr>
        <w:t>بیتان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الخامس</w:t>
      </w:r>
      <w:r>
        <w:rPr>
          <w:rFonts w:eastAsia="IRNazanin" w:cs="IRNazanin"/>
          <w:color w:val="111111"/>
          <w:sz w:val="28"/>
          <w:szCs w:val="28"/>
          <w:rtl w:val="true"/>
          <w:lang w:bidi="fa-IR"/>
        </w:rPr>
        <w:t xml:space="preserve">) </w:t>
      </w:r>
      <w:r>
        <w:rPr>
          <w:rStyle w:val="FootnoteAnchor"/>
          <w:rtl w:val="true"/>
        </w:rPr>
        <w:footnoteReference w:id="1156"/>
      </w:r>
      <w:r>
        <w:rPr>
          <w:rFonts w:ascii="IRNazanin" w:hAnsi="IRNazanin" w:eastAsia="IRNazanin"/>
          <w:color w:val="111111"/>
          <w:sz w:val="28"/>
          <w:sz w:val="28"/>
          <w:szCs w:val="28"/>
          <w:rtl w:val="true"/>
          <w:lang w:bidi="fa-IR"/>
        </w:rPr>
        <w:t>بیت واحد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أبوالحسن الماوردی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157"/>
      </w:r>
      <w:r>
        <w:rPr>
          <w:rFonts w:ascii="IRNazanin" w:hAnsi="IRNazanin" w:eastAsia="IRNazanin"/>
          <w:color w:val="111111"/>
          <w:sz w:val="28"/>
          <w:sz w:val="28"/>
          <w:szCs w:val="28"/>
          <w:rtl w:val="true"/>
          <w:lang w:bidi="fa-IR"/>
        </w:rPr>
        <w:t>بیت واحد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حسین الشجری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158"/>
      </w:r>
      <w:r>
        <w:rPr>
          <w:rFonts w:ascii="IRNazanin" w:hAnsi="IRNazanin" w:eastAsia="IRNazanin"/>
          <w:color w:val="111111"/>
          <w:sz w:val="28"/>
          <w:sz w:val="28"/>
          <w:szCs w:val="28"/>
          <w:rtl w:val="true"/>
          <w:lang w:bidi="fa-IR"/>
        </w:rPr>
        <w:t>بیتان</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159"/>
      </w:r>
      <w:r>
        <w:rPr>
          <w:rFonts w:ascii="Amiri" w:hAnsi="Amiri" w:eastAsia="Amiri" w:cs="Amiri"/>
          <w:color w:val="111111"/>
          <w:sz w:val="28"/>
          <w:sz w:val="28"/>
          <w:szCs w:val="28"/>
          <w:rtl w:val="true"/>
          <w:lang w:bidi="ar-SA"/>
        </w:rPr>
        <w:t xml:space="preserve">ستّة وثمانون بیتاً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1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خمسة وعشرون بیتاً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علیّ الطَّبَرسی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Style w:val="FootnoteAnchor"/>
          <w:rtl w:val="true"/>
        </w:rPr>
        <w:footnoteReference w:id="1161"/>
      </w:r>
      <w:r>
        <w:rPr>
          <w:rFonts w:ascii="IRNazanin" w:hAnsi="IRNazanin" w:eastAsia="IRNazanin"/>
          <w:color w:val="111111"/>
          <w:sz w:val="28"/>
          <w:sz w:val="28"/>
          <w:szCs w:val="28"/>
          <w:rtl w:val="true"/>
          <w:lang w:bidi="fa-IR"/>
        </w:rPr>
        <w:t>اثنان وثلاثون بیتاً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فتّال النیشابوری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 xml:space="preserve">) </w:t>
      </w:r>
      <w:r>
        <w:rPr>
          <w:rStyle w:val="FootnoteAnchor"/>
          <w:rtl w:val="true"/>
        </w:rPr>
        <w:footnoteReference w:id="1162"/>
      </w:r>
      <w:r>
        <w:rPr>
          <w:rFonts w:ascii="IRNazanin" w:hAnsi="IRNazanin" w:eastAsia="IRNazanin"/>
          <w:color w:val="111111"/>
          <w:sz w:val="28"/>
          <w:sz w:val="28"/>
          <w:szCs w:val="28"/>
          <w:rtl w:val="true"/>
          <w:lang w:bidi="fa-IR"/>
        </w:rPr>
        <w:t>ثلاثة عشر بیتاً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 xml:space="preserve">) </w:t>
      </w:r>
      <w:r>
        <w:rPr>
          <w:rStyle w:val="FootnoteAnchor"/>
          <w:rtl w:val="true"/>
        </w:rPr>
        <w:footnoteReference w:id="1163"/>
      </w:r>
      <w:r>
        <w:rPr>
          <w:rFonts w:ascii="IRNazanin" w:hAnsi="IRNazanin" w:eastAsia="IRNazanin"/>
          <w:color w:val="111111"/>
          <w:sz w:val="28"/>
          <w:sz w:val="28"/>
          <w:szCs w:val="28"/>
          <w:rtl w:val="true"/>
          <w:lang w:bidi="fa-IR"/>
        </w:rPr>
        <w:t>اثنان وأربعون بیتاً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السابع</w:t>
      </w:r>
      <w:r>
        <w:rPr>
          <w:rFonts w:eastAsia="IRNazanin" w:cs="IRNazanin"/>
          <w:color w:val="111111"/>
          <w:sz w:val="28"/>
          <w:szCs w:val="28"/>
          <w:rtl w:val="true"/>
          <w:lang w:bidi="fa-IR"/>
        </w:rPr>
        <w:t xml:space="preserve">) </w:t>
      </w:r>
      <w:r>
        <w:rPr>
          <w:rStyle w:val="FootnoteAnchor"/>
          <w:rtl w:val="true"/>
        </w:rPr>
        <w:footnoteReference w:id="1164"/>
      </w:r>
      <w:r>
        <w:rPr>
          <w:rFonts w:ascii="IRNazanin" w:hAnsi="IRNazanin" w:eastAsia="IRNazanin"/>
          <w:color w:val="111111"/>
          <w:sz w:val="28"/>
          <w:sz w:val="28"/>
          <w:szCs w:val="28"/>
          <w:rtl w:val="true"/>
          <w:lang w:bidi="fa-IR"/>
        </w:rPr>
        <w:t>ثلاثة أبیات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طلحة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السابع</w:t>
      </w:r>
      <w:r>
        <w:rPr>
          <w:rFonts w:eastAsia="IRNazanin" w:cs="IRNazanin"/>
          <w:color w:val="111111"/>
          <w:sz w:val="28"/>
          <w:szCs w:val="28"/>
          <w:rtl w:val="true"/>
          <w:lang w:bidi="fa-IR"/>
        </w:rPr>
        <w:t xml:space="preserve">) </w:t>
      </w:r>
      <w:r>
        <w:rPr>
          <w:rStyle w:val="FootnoteAnchor"/>
          <w:rtl w:val="true"/>
        </w:rPr>
        <w:footnoteReference w:id="1165"/>
      </w:r>
      <w:r>
        <w:rPr>
          <w:rFonts w:ascii="IRNazanin" w:hAnsi="IRNazanin" w:eastAsia="IRNazanin"/>
          <w:color w:val="111111"/>
          <w:sz w:val="28"/>
          <w:sz w:val="28"/>
          <w:szCs w:val="28"/>
          <w:rtl w:val="true"/>
          <w:lang w:bidi="fa-IR"/>
        </w:rPr>
        <w:t>واحد وثلاثون بیتاً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166"/>
      </w:r>
      <w:r>
        <w:rPr>
          <w:rFonts w:ascii="IRNazanin" w:hAnsi="IRNazanin" w:eastAsia="IRNazanin"/>
          <w:color w:val="111111"/>
          <w:sz w:val="28"/>
          <w:sz w:val="28"/>
          <w:szCs w:val="28"/>
          <w:rtl w:val="true"/>
          <w:lang w:bidi="fa-IR"/>
        </w:rPr>
        <w:t>اثنان وعشرون بیتاً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167"/>
      </w:r>
      <w:r>
        <w:rPr>
          <w:rFonts w:ascii="IRNazanin" w:hAnsi="IRNazanin" w:eastAsia="IRNazanin"/>
          <w:color w:val="111111"/>
          <w:sz w:val="28"/>
          <w:sz w:val="28"/>
          <w:szCs w:val="28"/>
          <w:rtl w:val="true"/>
          <w:lang w:bidi="fa-IR"/>
        </w:rPr>
        <w:t>خمسة عشر بیتاً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عیسی الإربلی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168"/>
      </w:r>
      <w:r>
        <w:rPr>
          <w:rFonts w:ascii="IRNazanin" w:hAnsi="IRNazanin" w:eastAsia="IRNazanin"/>
          <w:color w:val="111111"/>
          <w:sz w:val="28"/>
          <w:sz w:val="28"/>
          <w:szCs w:val="28"/>
          <w:rtl w:val="true"/>
          <w:lang w:bidi="fa-IR"/>
        </w:rPr>
        <w:t>مئة وتسعة وعشرون بیتاً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169"/>
      </w:r>
      <w:r>
        <w:rPr>
          <w:rFonts w:ascii="IRNazanin" w:hAnsi="IRNazanin" w:eastAsia="IRNazanin"/>
          <w:color w:val="111111"/>
          <w:sz w:val="28"/>
          <w:sz w:val="28"/>
          <w:szCs w:val="28"/>
          <w:rtl w:val="true"/>
          <w:lang w:bidi="fa-IR"/>
        </w:rPr>
        <w:t>تسعة عشر بیتاً</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170"/>
      </w:r>
      <w:r>
        <w:rPr>
          <w:rFonts w:ascii="IRNazanin" w:hAnsi="IRNazanin" w:eastAsia="IRNazanin"/>
          <w:color w:val="111111"/>
          <w:sz w:val="28"/>
          <w:sz w:val="28"/>
          <w:szCs w:val="28"/>
          <w:rtl w:val="true"/>
          <w:lang w:bidi="fa-IR"/>
        </w:rPr>
        <w:t xml:space="preserve">اثنان وعشرون بیتاً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أبی الحسن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1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الدی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أربعة أبیات</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172"/>
      </w:r>
      <w:r>
        <w:rPr>
          <w:rFonts w:ascii="IRNazanin" w:hAnsi="IRNazanin" w:eastAsia="IRNazanin"/>
          <w:color w:val="111111"/>
          <w:sz w:val="28"/>
          <w:sz w:val="28"/>
          <w:szCs w:val="28"/>
          <w:rtl w:val="true"/>
          <w:lang w:bidi="fa-IR"/>
        </w:rPr>
        <w:t>تسعة عشر بیتاً</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أحمد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173"/>
      </w:r>
      <w:r>
        <w:rPr>
          <w:rFonts w:ascii="IRNazanin" w:hAnsi="IRNazanin" w:eastAsia="IRNazanin"/>
          <w:color w:val="111111"/>
          <w:sz w:val="28"/>
          <w:sz w:val="28"/>
          <w:szCs w:val="28"/>
          <w:rtl w:val="true"/>
          <w:lang w:bidi="fa-IR"/>
        </w:rPr>
        <w:t>تسعة عشر بیتاً</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الصبّاغ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التاسع</w:t>
      </w:r>
      <w:r>
        <w:rPr>
          <w:rFonts w:eastAsia="IRNazanin" w:cs="IRNazanin"/>
          <w:color w:val="111111"/>
          <w:sz w:val="28"/>
          <w:szCs w:val="28"/>
          <w:rtl w:val="true"/>
          <w:lang w:bidi="fa-IR"/>
        </w:rPr>
        <w:t xml:space="preserve">) </w:t>
      </w:r>
      <w:r>
        <w:rPr>
          <w:rStyle w:val="FootnoteAnchor"/>
          <w:rtl w:val="true"/>
        </w:rPr>
        <w:footnoteReference w:id="1174"/>
      </w:r>
      <w:r>
        <w:rPr>
          <w:rFonts w:ascii="IRNazanin" w:hAnsi="IRNazanin" w:eastAsia="IRNazanin"/>
          <w:color w:val="111111"/>
          <w:sz w:val="28"/>
          <w:sz w:val="28"/>
          <w:szCs w:val="28"/>
          <w:rtl w:val="true"/>
          <w:lang w:bidi="fa-IR"/>
        </w:rPr>
        <w:t>أربعة وثلاثون بیتاً</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نور الدین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الحادی عشر</w:t>
      </w:r>
      <w:r>
        <w:rPr>
          <w:rFonts w:eastAsia="IRNazanin" w:cs="IRNazanin"/>
          <w:color w:val="111111"/>
          <w:sz w:val="28"/>
          <w:szCs w:val="28"/>
          <w:rtl w:val="true"/>
          <w:lang w:bidi="fa-IR"/>
        </w:rPr>
        <w:t xml:space="preserve">) </w:t>
      </w:r>
      <w:r>
        <w:rPr>
          <w:rStyle w:val="FootnoteAnchor"/>
          <w:rtl w:val="true"/>
        </w:rPr>
        <w:footnoteReference w:id="1175"/>
      </w:r>
      <w:r>
        <w:rPr>
          <w:rFonts w:ascii="IRNazanin" w:hAnsi="IRNazanin" w:eastAsia="IRNazanin"/>
          <w:color w:val="111111"/>
          <w:sz w:val="28"/>
          <w:sz w:val="28"/>
          <w:szCs w:val="28"/>
          <w:rtl w:val="true"/>
          <w:lang w:bidi="fa-IR"/>
        </w:rPr>
        <w:t>خمسة وسبعون بیتاً</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الحادی عشر</w:t>
      </w:r>
      <w:r>
        <w:rPr>
          <w:rFonts w:eastAsia="IRNazanin" w:cs="IRNazanin"/>
          <w:color w:val="111111"/>
          <w:sz w:val="28"/>
          <w:szCs w:val="28"/>
          <w:rtl w:val="true"/>
          <w:lang w:bidi="fa-IR"/>
        </w:rPr>
        <w:t xml:space="preserve">) </w:t>
      </w:r>
      <w:r>
        <w:rPr>
          <w:rStyle w:val="FootnoteAnchor"/>
          <w:rtl w:val="true"/>
        </w:rPr>
        <w:footnoteReference w:id="1176"/>
      </w:r>
      <w:r>
        <w:rPr>
          <w:rFonts w:ascii="IRNazanin" w:hAnsi="IRNazanin" w:eastAsia="IRNazanin"/>
          <w:color w:val="111111"/>
          <w:sz w:val="28"/>
          <w:sz w:val="28"/>
          <w:szCs w:val="28"/>
          <w:rtl w:val="true"/>
          <w:lang w:bidi="fa-IR"/>
        </w:rPr>
        <w:t>ثلاثة وأربعون بیتاً</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اللّه الشوشتری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الحادی عشر</w:t>
      </w:r>
      <w:r>
        <w:rPr>
          <w:rFonts w:eastAsia="IRNazanin" w:cs="IRNazanin"/>
          <w:color w:val="111111"/>
          <w:sz w:val="28"/>
          <w:szCs w:val="28"/>
          <w:rtl w:val="true"/>
          <w:lang w:bidi="fa-IR"/>
        </w:rPr>
        <w:t xml:space="preserve">) </w:t>
      </w:r>
      <w:r>
        <w:rPr>
          <w:rStyle w:val="FootnoteAnchor"/>
          <w:rtl w:val="true"/>
        </w:rPr>
        <w:footnoteReference w:id="1177"/>
      </w:r>
      <w:r>
        <w:rPr>
          <w:rFonts w:ascii="IRNazanin" w:hAnsi="IRNazanin" w:eastAsia="IRNazanin"/>
          <w:color w:val="111111"/>
          <w:sz w:val="28"/>
          <w:sz w:val="28"/>
          <w:szCs w:val="28"/>
          <w:rtl w:val="true"/>
          <w:lang w:bidi="fa-IR"/>
        </w:rPr>
        <w:t>مئة وخمسة وعشرون بیتاً</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محمّد باقر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178"/>
      </w:r>
      <w:r>
        <w:rPr>
          <w:rFonts w:ascii="IRNazanin" w:hAnsi="IRNazanin" w:eastAsia="IRNazanin"/>
          <w:color w:val="111111"/>
          <w:sz w:val="28"/>
          <w:sz w:val="28"/>
          <w:szCs w:val="28"/>
          <w:rtl w:val="true"/>
          <w:lang w:bidi="fa-IR"/>
        </w:rPr>
        <w:t>مئة وسبعة وأربعون بیتاً</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القُندوزی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الثالث عشر</w:t>
      </w:r>
      <w:r>
        <w:rPr>
          <w:rFonts w:eastAsia="IRNazanin" w:cs="IRNazanin"/>
          <w:color w:val="111111"/>
          <w:sz w:val="28"/>
          <w:szCs w:val="28"/>
          <w:rtl w:val="true"/>
          <w:lang w:bidi="fa-IR"/>
        </w:rPr>
        <w:t xml:space="preserve">) </w:t>
      </w:r>
      <w:r>
        <w:rPr>
          <w:rStyle w:val="FootnoteAnchor"/>
          <w:rtl w:val="true"/>
        </w:rPr>
        <w:footnoteReference w:id="1179"/>
      </w:r>
      <w:r>
        <w:rPr>
          <w:rFonts w:ascii="IRNazanin" w:hAnsi="IRNazanin" w:eastAsia="IRNazanin"/>
          <w:color w:val="111111"/>
          <w:sz w:val="28"/>
          <w:sz w:val="28"/>
          <w:szCs w:val="28"/>
          <w:rtl w:val="true"/>
          <w:lang w:bidi="fa-IR"/>
        </w:rPr>
        <w:t>ثلاثة وأربعون بیتاً</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الشِّبلنجی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الثالث عشر</w:t>
      </w:r>
      <w:r>
        <w:rPr>
          <w:rFonts w:eastAsia="IRNazanin" w:cs="IRNazanin"/>
          <w:color w:val="111111"/>
          <w:sz w:val="28"/>
          <w:szCs w:val="28"/>
          <w:rtl w:val="true"/>
          <w:lang w:bidi="fa-IR"/>
        </w:rPr>
        <w:t xml:space="preserve">) </w:t>
      </w:r>
      <w:r>
        <w:rPr>
          <w:rStyle w:val="FootnoteAnchor"/>
          <w:rtl w:val="true"/>
        </w:rPr>
        <w:footnoteReference w:id="1180"/>
      </w:r>
      <w:r>
        <w:rPr>
          <w:rFonts w:ascii="Amiri" w:hAnsi="Amiri" w:eastAsia="Amiri" w:cs="Amiri"/>
          <w:color w:val="111111"/>
          <w:sz w:val="28"/>
          <w:sz w:val="28"/>
          <w:szCs w:val="28"/>
          <w:rtl w:val="true"/>
          <w:lang w:bidi="ar-SA"/>
        </w:rPr>
        <w:t>عشرون بیتاً</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محسن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181"/>
      </w:r>
      <w:r>
        <w:rPr>
          <w:rFonts w:ascii="Amiri" w:hAnsi="Amiri" w:eastAsia="Amiri" w:cs="Amiri"/>
          <w:color w:val="111111"/>
          <w:sz w:val="28"/>
          <w:sz w:val="28"/>
          <w:szCs w:val="28"/>
          <w:rtl w:val="true"/>
          <w:lang w:bidi="ar-SA"/>
        </w:rPr>
        <w:t xml:space="preserve">ستّة وثلاثون بیتاً </w:t>
      </w:r>
      <w:bookmarkStart w:id="1136" w:name="pg14260_143267"/>
    </w:p>
    <w:p>
      <w:pPr>
        <w:pStyle w:val="BookText"/>
        <w:rPr/>
      </w:pPr>
      <w:bookmarkEnd w:id="1136"/>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شهاب الدین المرعشی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1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 إحقاق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نظم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ثمانیة وعشرون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الصابری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Style w:val="FootnoteAnchor"/>
          <w:rtl w:val="true"/>
        </w:rPr>
        <w:footnoteReference w:id="1183"/>
      </w:r>
      <w:r>
        <w:rPr>
          <w:rFonts w:ascii="IRNazanin" w:hAnsi="IRNazanin" w:eastAsia="IRNazanin"/>
          <w:color w:val="111111"/>
          <w:sz w:val="28"/>
          <w:sz w:val="28"/>
          <w:szCs w:val="28"/>
          <w:rtl w:val="true"/>
          <w:lang w:bidi="fa-IR"/>
        </w:rPr>
        <w:t>أربعمئة وواحد وعشرون بیتاً</w:t>
      </w:r>
      <w:r>
        <w:rPr>
          <w:rFonts w:eastAsia="IRNazanin" w:cs="IRNazanin"/>
          <w:color w:val="111111"/>
          <w:sz w:val="28"/>
          <w:szCs w:val="28"/>
          <w:rtl w:val="true"/>
          <w:lang w:bidi="fa-IR"/>
        </w:rPr>
        <w:t>.</w:t>
      </w:r>
    </w:p>
    <w:p>
      <w:pPr>
        <w:pStyle w:val="Heading5"/>
        <w:numPr>
          <w:ilvl w:val="4"/>
          <w:numId w:val="1"/>
        </w:numPr>
        <w:rPr/>
      </w:pPr>
      <w:bookmarkStart w:id="1137" w:name="__RefHeading___Toc6063372_3381743652"/>
      <w:bookmarkStart w:id="1138" w:name="_Toc418"/>
      <w:bookmarkEnd w:id="1137"/>
      <w:r>
        <w:rPr>
          <w:rtl w:val="true"/>
        </w:rPr>
        <w:t>ثانیاً</w:t>
      </w:r>
      <w:r>
        <w:rPr>
          <w:rtl w:val="true"/>
        </w:rPr>
        <w:t>:</w:t>
      </w:r>
      <w:r>
        <w:rPr>
          <w:rtl w:val="true"/>
        </w:rPr>
        <w:t>الدواوین المستقلّة</w:t>
      </w:r>
      <w:bookmarkEnd w:id="1138"/>
    </w:p>
    <w:p>
      <w:pPr>
        <w:pStyle w:val="BookText"/>
        <w:rPr/>
      </w:pPr>
      <w:r>
        <w:rPr>
          <w:rFonts w:ascii="IRNazanin" w:hAnsi="IRNazanin" w:eastAsia="IRNazanin"/>
          <w:color w:val="111111"/>
          <w:sz w:val="28"/>
          <w:sz w:val="28"/>
          <w:szCs w:val="28"/>
          <w:rtl w:val="true"/>
          <w:lang w:bidi="fa-IR"/>
        </w:rPr>
        <w:t>إضافة للمصادر الّتی مرّ ذکرها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ورد فیها أبیات منسوبة للإمام الحسین علیه السّلام فی طیّات أبحاثها،ولم تستهدف حسب الظاهر استقصاء کلّ ما نُسب للإمام وجمعه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کتب تحمل عنوان دیوان خاصّ بأشعار الإمام،نذکر من أهمّها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الإمام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نسختان من هذا الدیوان فی مکتبة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اسطنبول،تعودان إلی القرن الثامن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رأی مؤلّف کتاب أدب الحسین وحماسته هذه النسختین ونقلهما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یحتوی هذا الدیوان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طبع نفس الدیوان فی الیمن عام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الهجری،تحت عنوان دیوان الإمام السجّاد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الحسن فی شعر الحسین علیه السّلام ،لعبد القادر الناصر،نسخة من هذا الدیوان موجودة فی مکتبة عارف حکمت فی المدینة المنوّرة،ویحمل الرقم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الدواوین،کما یحوی ثلاثین ورقة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نفس العنوان لابن الحجّاج الشاعر </w:t>
      </w:r>
      <w:r>
        <w:rPr>
          <w:rStyle w:val="FootnoteAnchor"/>
          <w:rtl w:val="true"/>
        </w:rPr>
        <w:footnoteReference w:id="1184"/>
      </w:r>
      <w:r>
        <w:rPr>
          <w:rFonts w:ascii="IRNazanin" w:hAnsi="IRNazanin" w:eastAsia="IRNazanin"/>
          <w:color w:val="111111"/>
          <w:sz w:val="28"/>
          <w:sz w:val="28"/>
          <w:szCs w:val="28"/>
          <w:rtl w:val="true"/>
          <w:lang w:bidi="fa-IR"/>
        </w:rPr>
        <w:t>،ولکن قد یکونا دیوانین مختلفین وإن اشترکا فی العنوان</w:t>
      </w:r>
      <w:r>
        <w:rPr>
          <w:rFonts w:eastAsia="IRNazanin" w:cs="IRNazanin"/>
          <w:color w:val="111111"/>
          <w:sz w:val="28"/>
          <w:szCs w:val="28"/>
          <w:rtl w:val="true"/>
          <w:lang w:bidi="fa-IR"/>
        </w:rPr>
        <w:t xml:space="preserve">. </w:t>
      </w:r>
      <w:bookmarkStart w:id="1139" w:name="pg14260_143268"/>
    </w:p>
    <w:p>
      <w:pPr>
        <w:pStyle w:val="BookText"/>
        <w:rPr/>
      </w:pPr>
      <w:bookmarkEnd w:id="113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الإمام الحسین بن علیّ بن أبی طالب علیهما السّلام ،لمحمّد حسین بن محمّد باقر البیرجندی،وقد ذکره العلّامة الطهرانی فی کتاب الذریعة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الإمام الحسین علیه السّلام ،لمحمّد بن عبد الرحیم الماردینی،طُبع هذا الدیوان ببیروت عام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م،ویحتوی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شعریة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 الاُستاذ أمیر هوشنک دانائی هذا الدیوان إلی الفارسیّة،وطبعته مؤسّسة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الثقافیة عام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r>
        <w:rPr>
          <w:rFonts w:eastAsia="IRNazanin" w:cs="IRNazanin"/>
          <w:color w:val="111111"/>
          <w:sz w:val="28"/>
          <w:szCs w:val="28"/>
          <w:rtl w:val="true"/>
          <w:lang w:bidi="fa-IR"/>
        </w:rPr>
        <w:t>.</w:t>
      </w:r>
    </w:p>
    <w:p>
      <w:pPr>
        <w:pStyle w:val="Heading5"/>
        <w:numPr>
          <w:ilvl w:val="4"/>
          <w:numId w:val="1"/>
        </w:numPr>
        <w:rPr/>
      </w:pPr>
      <w:bookmarkStart w:id="1140" w:name="__RefHeading___Toc6063374_3381743652"/>
      <w:bookmarkStart w:id="1141" w:name="_Toc419"/>
      <w:bookmarkEnd w:id="1140"/>
      <w:r>
        <w:rPr>
          <w:rtl w:val="true"/>
        </w:rPr>
        <w:t>ثالثاً</w:t>
      </w:r>
      <w:r>
        <w:rPr>
          <w:rtl w:val="true"/>
        </w:rPr>
        <w:t>:</w:t>
      </w:r>
      <w:r>
        <w:rPr>
          <w:rtl w:val="true"/>
        </w:rPr>
        <w:t>أشعار الإمام الحسین علیه السّلام فی هذه الموسوعة</w:t>
      </w:r>
      <w:bookmarkEnd w:id="1141"/>
    </w:p>
    <w:p>
      <w:pPr>
        <w:pStyle w:val="BookText"/>
        <w:rPr/>
      </w:pPr>
      <w:r>
        <w:rPr>
          <w:rFonts w:ascii="IRNazanin" w:hAnsi="IRNazanin" w:eastAsia="IRNazanin"/>
          <w:color w:val="111111"/>
          <w:sz w:val="28"/>
          <w:sz w:val="28"/>
          <w:szCs w:val="28"/>
          <w:rtl w:val="true"/>
          <w:lang w:bidi="fa-IR"/>
        </w:rPr>
        <w:t xml:space="preserve">تحتوی المصادر التاریخیة والأدبیة والحدیثیة الّتی ذکرناها </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منسوباً للإمام الحسین علیه السّلام،وإذا حذفنا المکرّر یبقی القلیل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رتّبت الأشعار المنسوبة للإمام علیه السّلام فی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ثلاثة فصول،من الفصل الثامن إلی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یحتوی الفصل الأوّل الأشعار المنسوبة للإمام علیه السّلام،وهی مئة وثلاثة وثلاثون بیتاً فی ثلاث وثلاثین مقطوعة شعریة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استشهاد الإمام بأشعار الآخرین فی الفصل الثانی،وهو ثمانیة عشر بیتاً فی خمسة مقاطع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الفصل الثالث یحوی دیوان الإمام الحسین علیه السّلام الّذی نقله مؤلّف کتاب أدب الحسین علیه السّلام وحماسته من النسختین الخطّیتین بشکل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ویتألّف هذا الدیوان من مئة وخمسة وأربعین بیتاً فی تسع وعشرین مقطوعةٍ شعریة</w:t>
      </w:r>
      <w:r>
        <w:rPr>
          <w:rFonts w:eastAsia="IRNazanin" w:cs="IRNazanin"/>
          <w:color w:val="111111"/>
          <w:sz w:val="28"/>
          <w:szCs w:val="28"/>
          <w:rtl w:val="true"/>
          <w:lang w:bidi="fa-IR"/>
        </w:rPr>
        <w:t>.</w:t>
      </w:r>
    </w:p>
    <w:p>
      <w:pPr>
        <w:pStyle w:val="Heading5"/>
        <w:numPr>
          <w:ilvl w:val="4"/>
          <w:numId w:val="1"/>
        </w:numPr>
        <w:rPr/>
      </w:pPr>
      <w:bookmarkStart w:id="1142" w:name="__RefHeading___Toc6063376_3381743652"/>
      <w:bookmarkStart w:id="1143" w:name="_Toc420"/>
      <w:bookmarkEnd w:id="1142"/>
      <w:r>
        <w:rPr>
          <w:rtl w:val="true"/>
        </w:rPr>
        <w:t>رابعاً</w:t>
      </w:r>
      <w:r>
        <w:rPr>
          <w:rtl w:val="true"/>
        </w:rPr>
        <w:t>:</w:t>
      </w:r>
      <w:r>
        <w:rPr>
          <w:rtl w:val="true"/>
        </w:rPr>
        <w:t>تقییم الأشعار من حیث الانتساب والصدور</w:t>
      </w:r>
      <w:bookmarkEnd w:id="1143"/>
    </w:p>
    <w:p>
      <w:pPr>
        <w:pStyle w:val="BookText"/>
        <w:rPr/>
      </w:pPr>
      <w:r>
        <w:rPr>
          <w:rFonts w:ascii="IRNazanin" w:hAnsi="IRNazanin" w:eastAsia="IRNazanin"/>
          <w:color w:val="111111"/>
          <w:sz w:val="28"/>
          <w:sz w:val="28"/>
          <w:szCs w:val="28"/>
          <w:rtl w:val="true"/>
          <w:lang w:bidi="fa-IR"/>
        </w:rPr>
        <w:t xml:space="preserve">کما أسلفنا،لا مانع فی نظم الأئمّة للشعر،والمهمّ هو إثبات صدوره منهم وصحّة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نسبة الشعر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شواهد وقرائن تاریخیة تشهد علی صحّة صدور عدد من الأشعار والتمثّل بأشعار الآخرین عن بعض الأئمّة،کالإمام علیّ علیه السّلام،وأمّا فی صدور الأشعار المنسوبة إلی الإمام الحسین علیه السّلام،تجد ملاحظة النقاط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تؤکّد بعض المصادر استشهاد الإمام الحسین علیه السّلام بأشعار آخرین،کأخی الأوس،وفروة بن مسیک المرادی،وابن المفرغ،وضرار بن الخطّاب الفهری، وزمیل بن أبیر الفزاری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بعض الأشعار المنسوبة للإمام الحسین علیه السّلام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الدیوان المنسوب للإمام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الأبیات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بِدُنیاهُ اشتَغَل وغَرَّهُ طولُ الأَمَل</w:t>
      </w:r>
    </w:p>
    <w:p>
      <w:pPr>
        <w:pStyle w:val="BookText"/>
        <w:rPr/>
      </w:pPr>
      <w:r>
        <w:rPr>
          <w:rFonts w:ascii="Amiri" w:hAnsi="Amiri" w:eastAsia="Amiri" w:cs="Amiri"/>
          <w:color w:val="111111"/>
          <w:sz w:val="28"/>
          <w:sz w:val="28"/>
          <w:szCs w:val="28"/>
          <w:rtl w:val="true"/>
          <w:lang w:bidi="ar-SA"/>
        </w:rPr>
        <w:t>المَوتُ یَأتی بَغتَةً وَالقَبرُ صُندوقُ العَمَل</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الدیوان المنسوب للإمام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البیت التالی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تَکُنِ الدُّنیا تُعَدُّ نَفیسَةً فَإِنَّ ثَوابَ اللّهِ أعلی وأنبَلُ </w:t>
      </w:r>
      <w:r>
        <w:rPr>
          <w:rStyle w:val="FootnoteAnchor"/>
          <w:rtl w:val="true"/>
        </w:rPr>
        <w:footnoteReference w:id="118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الفصل العاشر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الإمام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یشبه أیّاً من الأبیات المنسوبة للإمام فی المصادر الاُخری،والتی جُمعت فی الفصل التاسع،وهذا ما یسبّب الشکّ فی هذه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لم یذکر هذا الدیوان فی أیٍّ من کتب المصادر والفهارس القدیمة</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الختام یمکننا الاستنتاج بأنّ بعض الأشعار المذکورة فی الفصل الثامن من نظم الإمام الحسین علیه السّلام،کما أنّ بعضها منسوب للآخرین أیضاً</w:t>
      </w:r>
      <w:r>
        <w:rPr>
          <w:rFonts w:eastAsia="IRNazanin" w:cs="IRNazanin"/>
          <w:color w:val="111111"/>
          <w:sz w:val="28"/>
          <w:szCs w:val="28"/>
          <w:rtl w:val="true"/>
          <w:lang w:bidi="fa-IR"/>
        </w:rPr>
        <w:t xml:space="preserve">. </w:t>
      </w:r>
      <w:bookmarkStart w:id="1144" w:name="pg14260_143270"/>
    </w:p>
    <w:p>
      <w:pPr>
        <w:pStyle w:val="Heading5"/>
        <w:numPr>
          <w:ilvl w:val="4"/>
          <w:numId w:val="1"/>
        </w:numPr>
        <w:rPr/>
      </w:pPr>
      <w:bookmarkStart w:id="1145" w:name="__RefHeading___Toc6063378_3381743652"/>
      <w:bookmarkStart w:id="1146" w:name="_Toc421"/>
      <w:bookmarkEnd w:id="1144"/>
      <w:bookmarkEnd w:id="1145"/>
      <w:r>
        <w:rPr>
          <w:rtl w:val="true"/>
        </w:rPr>
        <w:t>خامساً</w:t>
      </w:r>
      <w:r>
        <w:rPr>
          <w:rtl w:val="true"/>
        </w:rPr>
        <w:t>:</w:t>
      </w:r>
      <w:r>
        <w:rPr>
          <w:rtl w:val="true"/>
        </w:rPr>
        <w:t>مغزی الأشعار المنسوبة للإمام علیه السّلام</w:t>
      </w:r>
      <w:bookmarkEnd w:id="1146"/>
    </w:p>
    <w:p>
      <w:pPr>
        <w:pStyle w:val="Heading6"/>
        <w:numPr>
          <w:ilvl w:val="5"/>
          <w:numId w:val="1"/>
        </w:numPr>
        <w:rPr/>
      </w:pPr>
      <w:bookmarkStart w:id="1147" w:name="__RefHeading___Toc6063380_3381743652"/>
      <w:bookmarkStart w:id="1148" w:name="_Toc422"/>
      <w:bookmarkEnd w:id="1147"/>
      <w:r>
        <w:rPr>
          <w:rtl w:val="true"/>
        </w:rPr>
        <w:t>اشارة</w:t>
      </w:r>
      <w:bookmarkEnd w:id="1148"/>
    </w:p>
    <w:p>
      <w:pPr>
        <w:pStyle w:val="BookText"/>
        <w:rPr/>
      </w:pPr>
      <w:r>
        <w:rPr>
          <w:rFonts w:ascii="IRNazanin" w:hAnsi="IRNazanin" w:eastAsia="IRNazanin"/>
          <w:color w:val="111111"/>
          <w:sz w:val="28"/>
          <w:sz w:val="28"/>
          <w:szCs w:val="28"/>
          <w:rtl w:val="true"/>
          <w:lang w:bidi="fa-IR"/>
        </w:rPr>
        <w:t>بإمکاننا تبویب الأشعار المنسوبة للإمام الحسین علیه السّلام فی الفصل الثامن بشکلٍ إجمالیّ فی العناوین التالیة</w:t>
      </w:r>
      <w:r>
        <w:rPr>
          <w:rFonts w:eastAsia="IRNazanin" w:cs="IRNazanin"/>
          <w:color w:val="111111"/>
          <w:sz w:val="28"/>
          <w:szCs w:val="28"/>
          <w:rtl w:val="true"/>
          <w:lang w:bidi="fa-IR"/>
        </w:rPr>
        <w:t>:</w:t>
      </w:r>
    </w:p>
    <w:p>
      <w:pPr>
        <w:pStyle w:val="Heading6"/>
        <w:numPr>
          <w:ilvl w:val="5"/>
          <w:numId w:val="1"/>
        </w:numPr>
        <w:rPr/>
      </w:pPr>
      <w:bookmarkStart w:id="1149" w:name="__RefHeading___Toc6063382_3381743652"/>
      <w:bookmarkStart w:id="1150" w:name="_Toc423"/>
      <w:bookmarkEnd w:id="1149"/>
      <w:r>
        <w:rPr>
          <w:rtl w:val="true"/>
        </w:rPr>
        <w:t>أ</w:t>
      </w:r>
      <w:r>
        <w:rPr>
          <w:rtl w:val="true"/>
        </w:rPr>
        <w:t>-</w:t>
      </w:r>
      <w:r>
        <w:rPr>
          <w:rtl w:val="true"/>
        </w:rPr>
        <w:t>التوحید ومعرفة اللّه</w:t>
      </w:r>
      <w:bookmarkEnd w:id="1150"/>
    </w:p>
    <w:p>
      <w:pPr>
        <w:pStyle w:val="BookText"/>
        <w:rPr/>
      </w:pPr>
      <w:r>
        <w:rPr>
          <w:rFonts w:ascii="IRNazanin" w:hAnsi="IRNazanin" w:eastAsia="IRNazanin"/>
          <w:color w:val="111111"/>
          <w:sz w:val="28"/>
          <w:sz w:val="28"/>
          <w:szCs w:val="28"/>
          <w:rtl w:val="true"/>
          <w:lang w:bidi="fa-IR"/>
        </w:rPr>
        <w:t xml:space="preserve">یدعو الإمام فی بعض أشعاره الناس لردع النفس عن التوجّه إلی المخلوقات فی رفع حوائجهم،والتوجّه إلی الخالق تعالی بها،وطلب الرزق منه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Style w:val="FootnoteAnchor"/>
          <w:rtl w:val="true"/>
        </w:rPr>
        <w:footnoteReference w:id="1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المذکور داخل القوسین یدلّ علی رقم المقطوعة الشعریة فی الفصل الثامن من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51" w:name="__RefHeading___Toc6063384_3381743652"/>
      <w:bookmarkStart w:id="1152" w:name="_Toc424"/>
      <w:bookmarkEnd w:id="1151"/>
      <w:r>
        <w:rPr>
          <w:rtl w:val="true"/>
        </w:rPr>
        <w:t>ب</w:t>
      </w:r>
      <w:r>
        <w:rPr>
          <w:rtl w:val="true"/>
        </w:rPr>
        <w:t>-</w:t>
      </w:r>
      <w:r>
        <w:rPr>
          <w:rtl w:val="true"/>
        </w:rPr>
        <w:t>المعاد وعالم الآخرة</w:t>
      </w:r>
      <w:bookmarkEnd w:id="1152"/>
    </w:p>
    <w:p>
      <w:pPr>
        <w:pStyle w:val="BookText"/>
        <w:rPr/>
      </w:pPr>
      <w:r>
        <w:rPr>
          <w:rFonts w:ascii="IRNazanin" w:hAnsi="IRNazanin" w:eastAsia="IRNazanin"/>
          <w:color w:val="111111"/>
          <w:sz w:val="28"/>
          <w:sz w:val="28"/>
          <w:szCs w:val="28"/>
          <w:rtl w:val="true"/>
          <w:lang w:bidi="fa-IR"/>
        </w:rPr>
        <w:t>ینبّه الإمام فی خمس من مقطوعاته الشعریة إلی الموت والآخرة،وأهمّ ما یتناوله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الاعتبار بالموت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،الاعتبار بالقبور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،فناء الدنیا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الموت علی الحیاة بذلّة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6"/>
        <w:numPr>
          <w:ilvl w:val="5"/>
          <w:numId w:val="1"/>
        </w:numPr>
        <w:rPr/>
      </w:pPr>
      <w:bookmarkStart w:id="1153" w:name="__RefHeading___Toc6063386_3381743652"/>
      <w:bookmarkStart w:id="1154" w:name="_Toc425"/>
      <w:bookmarkEnd w:id="1153"/>
      <w:r>
        <w:rPr>
          <w:rtl w:val="true"/>
        </w:rPr>
        <w:t>ج</w:t>
      </w:r>
      <w:r>
        <w:rPr>
          <w:rtl w:val="true"/>
        </w:rPr>
        <w:t>-</w:t>
      </w:r>
      <w:r>
        <w:rPr>
          <w:rtl w:val="true"/>
        </w:rPr>
        <w:t>المناجاة</w:t>
      </w:r>
      <w:bookmarkEnd w:id="1154"/>
    </w:p>
    <w:p>
      <w:pPr>
        <w:pStyle w:val="BookText"/>
        <w:rPr/>
      </w:pPr>
      <w:r>
        <w:rPr>
          <w:rFonts w:ascii="IRNazanin" w:hAnsi="IRNazanin" w:eastAsia="IRNazanin"/>
          <w:color w:val="111111"/>
          <w:sz w:val="28"/>
          <w:sz w:val="28"/>
          <w:szCs w:val="28"/>
          <w:rtl w:val="true"/>
          <w:lang w:bidi="fa-IR"/>
        </w:rPr>
        <w:t xml:space="preserve">تبدأ إحدی المقاطع الشعریة المذکورة وهی المناجاة مع اللّه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بالعبارة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ربّ أنت مولاه</w:t>
      </w:r>
      <w:r>
        <w:rPr>
          <w:rFonts w:eastAsia="IRNazanin" w:cs="IRNazanin"/>
          <w:color w:val="111111"/>
          <w:sz w:val="28"/>
          <w:szCs w:val="28"/>
          <w:rtl w:val="true"/>
          <w:lang w:bidi="fa-IR"/>
        </w:rPr>
        <w:t>.</w:t>
      </w:r>
    </w:p>
    <w:p>
      <w:pPr>
        <w:pStyle w:val="Heading6"/>
        <w:numPr>
          <w:ilvl w:val="5"/>
          <w:numId w:val="1"/>
        </w:numPr>
        <w:rPr/>
      </w:pPr>
      <w:bookmarkStart w:id="1155" w:name="__RefHeading___Toc6063388_3381743652"/>
      <w:bookmarkStart w:id="1156" w:name="_Toc426"/>
      <w:bookmarkEnd w:id="1155"/>
      <w:r>
        <w:rPr>
          <w:rtl w:val="true"/>
        </w:rPr>
        <w:t>د</w:t>
      </w:r>
      <w:r>
        <w:rPr>
          <w:rtl w:val="true"/>
        </w:rPr>
        <w:t>-</w:t>
      </w:r>
      <w:r>
        <w:rPr>
          <w:rtl w:val="true"/>
        </w:rPr>
        <w:t>مکارم الأخلاق</w:t>
      </w:r>
      <w:bookmarkEnd w:id="1156"/>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یوصی الإمام فی اثنین من مقاطعه الشعریة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بمکارم الأخلاق،ویذمّ الطمع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وکنز الأموال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واستعطاء الآخرین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،ویمدح الجود فی إحدی مقطوعاته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157" w:name="pg14260_143271"/>
    </w:p>
    <w:p>
      <w:pPr>
        <w:pStyle w:val="Heading6"/>
        <w:numPr>
          <w:ilvl w:val="5"/>
          <w:numId w:val="1"/>
        </w:numPr>
        <w:rPr/>
      </w:pPr>
      <w:bookmarkStart w:id="1158" w:name="__RefHeading___Toc6063390_3381743652"/>
      <w:bookmarkStart w:id="1159" w:name="_Toc427"/>
      <w:bookmarkEnd w:id="1157"/>
      <w:bookmarkEnd w:id="1158"/>
      <w:r>
        <w:rPr>
          <w:rtl w:val="true"/>
        </w:rPr>
        <w:t>ه</w:t>
      </w:r>
      <w:r>
        <w:rPr>
          <w:rtl w:val="true"/>
        </w:rPr>
        <w:t>-</w:t>
      </w:r>
      <w:r>
        <w:rPr>
          <w:rtl w:val="true"/>
        </w:rPr>
        <w:t>المدیح</w:t>
      </w:r>
      <w:bookmarkEnd w:id="1159"/>
    </w:p>
    <w:p>
      <w:pPr>
        <w:pStyle w:val="BookText"/>
        <w:rPr/>
      </w:pPr>
      <w:r>
        <w:rPr>
          <w:rFonts w:ascii="IRNazanin" w:hAnsi="IRNazanin" w:eastAsia="IRNazanin"/>
          <w:color w:val="111111"/>
          <w:sz w:val="28"/>
          <w:sz w:val="28"/>
          <w:szCs w:val="28"/>
          <w:rtl w:val="true"/>
          <w:lang w:bidi="fa-IR"/>
        </w:rPr>
        <w:t xml:space="preserve">یمدح الإمام أباه فی مقطوعة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،ویذکر أمجاد أسلافه فی اخری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یثنی علی رباب وسکینة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وأخیه الحسن علیه السّلام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والعبّاس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 بن یزید الریاحی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مقاطعٍ اخری</w:t>
      </w:r>
      <w:r>
        <w:rPr>
          <w:rFonts w:eastAsia="IRNazanin" w:cs="IRNazanin"/>
          <w:color w:val="111111"/>
          <w:sz w:val="28"/>
          <w:szCs w:val="28"/>
          <w:rtl w:val="true"/>
          <w:lang w:bidi="fa-IR"/>
        </w:rPr>
        <w:t>.</w:t>
      </w:r>
    </w:p>
    <w:p>
      <w:pPr>
        <w:pStyle w:val="Heading6"/>
        <w:numPr>
          <w:ilvl w:val="5"/>
          <w:numId w:val="1"/>
        </w:numPr>
        <w:rPr/>
      </w:pPr>
      <w:bookmarkStart w:id="1160" w:name="__RefHeading___Toc6063392_3381743652"/>
      <w:bookmarkStart w:id="1161" w:name="_Toc428"/>
      <w:bookmarkEnd w:id="1160"/>
      <w:r>
        <w:rPr>
          <w:rtl w:val="true"/>
        </w:rPr>
        <w:t>و</w:t>
      </w:r>
      <w:r>
        <w:rPr>
          <w:rtl w:val="true"/>
        </w:rPr>
        <w:t>-</w:t>
      </w:r>
      <w:r>
        <w:rPr>
          <w:rtl w:val="true"/>
        </w:rPr>
        <w:t>ذمّ الأعداء</w:t>
      </w:r>
      <w:bookmarkEnd w:id="1161"/>
    </w:p>
    <w:p>
      <w:pPr>
        <w:pStyle w:val="BookText"/>
        <w:rPr/>
      </w:pPr>
      <w:r>
        <w:rPr>
          <w:rFonts w:ascii="IRNazanin" w:hAnsi="IRNazanin" w:eastAsia="IRNazanin"/>
          <w:color w:val="111111"/>
          <w:sz w:val="28"/>
          <w:sz w:val="28"/>
          <w:szCs w:val="28"/>
          <w:rtl w:val="true"/>
          <w:lang w:bidi="fa-IR"/>
        </w:rPr>
        <w:t xml:space="preserve">یذمّ أعداءه یوم عاشوراء فی مقطوعة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یذمّ یزید فی اخری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6"/>
        <w:numPr>
          <w:ilvl w:val="5"/>
          <w:numId w:val="1"/>
        </w:numPr>
        <w:rPr/>
      </w:pPr>
      <w:bookmarkStart w:id="1162" w:name="__RefHeading___Toc6063394_3381743652"/>
      <w:bookmarkStart w:id="1163" w:name="_Toc429"/>
      <w:bookmarkEnd w:id="1162"/>
      <w:r>
        <w:rPr>
          <w:rtl w:val="true"/>
        </w:rPr>
        <w:t>ز</w:t>
      </w:r>
      <w:r>
        <w:rPr>
          <w:rtl w:val="true"/>
        </w:rPr>
        <w:t>-</w:t>
      </w:r>
      <w:r>
        <w:rPr>
          <w:rtl w:val="true"/>
        </w:rPr>
        <w:t>الرجز</w:t>
      </w:r>
      <w:bookmarkEnd w:id="1163"/>
    </w:p>
    <w:p>
      <w:pPr>
        <w:pStyle w:val="BookText"/>
        <w:rPr/>
      </w:pPr>
      <w:r>
        <w:rPr>
          <w:rFonts w:ascii="IRNazanin" w:hAnsi="IRNazanin" w:eastAsia="IRNazanin"/>
          <w:color w:val="111111"/>
          <w:sz w:val="28"/>
          <w:sz w:val="28"/>
          <w:szCs w:val="28"/>
          <w:rtl w:val="true"/>
          <w:lang w:bidi="fa-IR"/>
        </w:rPr>
        <w:t xml:space="preserve">یسرد الإمام فی أربعة من الأشعار المنسوبة إلیه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مفاخره وفضائله وحقّه فی الخلافة،کما یبیّن نسبه ومعتقده فی یوم عاشوراء فی مقطوعة اخری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6"/>
        <w:numPr>
          <w:ilvl w:val="5"/>
          <w:numId w:val="1"/>
        </w:numPr>
        <w:rPr/>
      </w:pPr>
      <w:bookmarkStart w:id="1164" w:name="__RefHeading___Toc6063396_3381743652"/>
      <w:bookmarkStart w:id="1165" w:name="_Toc430"/>
      <w:bookmarkEnd w:id="1164"/>
      <w:r>
        <w:rPr>
          <w:rtl w:val="true"/>
        </w:rPr>
        <w:t>ح</w:t>
      </w:r>
      <w:r>
        <w:rPr>
          <w:rtl w:val="true"/>
        </w:rPr>
        <w:t>-</w:t>
      </w:r>
      <w:r>
        <w:rPr>
          <w:rtl w:val="true"/>
        </w:rPr>
        <w:t>متفرّقات</w:t>
      </w:r>
      <w:bookmarkEnd w:id="1165"/>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مضامین اخری فی الأشعار المنسوبة للإمام،منها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وحدته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،وداع سَکینة یوم عاشوراء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،تقلّبات الدنیا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،جوابه لأعرابی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،والردّ علی عمرو بن العاص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1166" w:name="pg14260_143272"/>
    </w:p>
    <w:p>
      <w:pPr>
        <w:pStyle w:val="Heading5"/>
        <w:numPr>
          <w:ilvl w:val="4"/>
          <w:numId w:val="1"/>
        </w:numPr>
        <w:rPr/>
      </w:pPr>
      <w:bookmarkStart w:id="1167" w:name="__RefHeading___Toc6063398_3381743652"/>
      <w:bookmarkStart w:id="1168" w:name="_Toc431"/>
      <w:bookmarkEnd w:id="1166"/>
      <w:bookmarkEnd w:id="1167"/>
      <w:r>
        <w:rPr/>
        <w:t>1/8</w:t>
      </w:r>
      <w:r>
        <w:rPr>
          <w:rtl w:val="true"/>
        </w:rPr>
        <w:t xml:space="preserve"> </w:t>
      </w:r>
      <w:r>
        <w:rPr>
          <w:rtl w:val="true"/>
        </w:rPr>
        <w:t>فی فَضلِ اسرَتِهِ‌</w:t>
      </w:r>
      <w:bookmarkEnd w:id="1168"/>
    </w:p>
    <w:p>
      <w:pPr>
        <w:pStyle w:val="BookText"/>
        <w:rPr/>
      </w:pPr>
      <w:r>
        <w:rPr>
          <w:rFonts w:ascii="Amiri" w:hAnsi="Amiri" w:eastAsia="Amiri" w:cs="Amiri"/>
          <w:color w:val="111111"/>
          <w:sz w:val="28"/>
          <w:sz w:val="28"/>
          <w:szCs w:val="28"/>
          <w:rtl w:val="true"/>
          <w:lang w:bidi="ar-SA"/>
        </w:rPr>
        <w:t xml:space="preserve">إذَا استَنصَرَ المَرءُ امرَءاً لا یُدیلُهُ </w:t>
      </w:r>
      <w:r>
        <w:rPr>
          <w:rStyle w:val="FootnoteAnchor"/>
          <w:rtl w:val="true"/>
        </w:rPr>
        <w:footnoteReference w:id="1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الفصول المهمّة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لایداً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أثبتناه هو الصحیح؛من الإدالة بمعنی النصرة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فَناصِرُهُ وَالخاذِلونَ سَواءُ</w:t>
      </w:r>
    </w:p>
    <w:p>
      <w:pPr>
        <w:pStyle w:val="BookText"/>
        <w:rPr/>
      </w:pPr>
      <w:r>
        <w:rPr>
          <w:rFonts w:ascii="Amiri" w:hAnsi="Amiri" w:eastAsia="Amiri" w:cs="Amiri"/>
          <w:color w:val="111111"/>
          <w:sz w:val="28"/>
          <w:sz w:val="28"/>
          <w:szCs w:val="28"/>
          <w:rtl w:val="true"/>
          <w:lang w:bidi="ar-SA"/>
        </w:rPr>
        <w:t xml:space="preserve">أنَا ابنُ الَّذی قَد تَعلَمونَ مَکانَهُ ولَیسَ عَلَی الحَقِّ المُبینِ طَخاءُ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ألَیسَ رَسولُ اللّهِ جَدّی ووالِدی أنَا البَدرُ إن خَلَا النُّجومَ خَفاءُ</w:t>
      </w:r>
    </w:p>
    <w:p>
      <w:pPr>
        <w:pStyle w:val="BookText"/>
        <w:rPr/>
      </w:pPr>
      <w:r>
        <w:rPr>
          <w:rFonts w:ascii="Amiri" w:hAnsi="Amiri" w:eastAsia="Amiri" w:cs="Amiri"/>
          <w:color w:val="111111"/>
          <w:sz w:val="28"/>
          <w:sz w:val="28"/>
          <w:szCs w:val="28"/>
          <w:rtl w:val="true"/>
          <w:lang w:bidi="ar-SA"/>
        </w:rPr>
        <w:t>ألَم یَنزِلِ القُرآنُ خَلفَ بُیوتِنا صَباحاً ومِن بَعدِ الصَّباحِ مَساءُ</w:t>
      </w:r>
    </w:p>
    <w:p>
      <w:pPr>
        <w:pStyle w:val="BookText"/>
        <w:rPr/>
      </w:pPr>
      <w:r>
        <w:rPr>
          <w:rFonts w:ascii="Amiri" w:hAnsi="Amiri" w:eastAsia="Amiri" w:cs="Amiri"/>
          <w:color w:val="111111"/>
          <w:sz w:val="28"/>
          <w:sz w:val="28"/>
          <w:szCs w:val="28"/>
          <w:rtl w:val="true"/>
          <w:lang w:bidi="ar-SA"/>
        </w:rPr>
        <w:t>یُنازِعُنی وَاللّهُ بَینی وبَینَهُ یَزیدٌ ولَیسَ الأَمرُ حَیثُ یَشاءُ</w:t>
      </w:r>
    </w:p>
    <w:p>
      <w:pPr>
        <w:pStyle w:val="BookText"/>
        <w:rPr/>
      </w:pPr>
      <w:r>
        <w:rPr>
          <w:rFonts w:ascii="Amiri" w:hAnsi="Amiri" w:eastAsia="Amiri" w:cs="Amiri"/>
          <w:color w:val="111111"/>
          <w:sz w:val="28"/>
          <w:sz w:val="28"/>
          <w:szCs w:val="28"/>
          <w:rtl w:val="true"/>
          <w:lang w:bidi="ar-SA"/>
        </w:rPr>
        <w:t>فَیا نُصَحاءَ اللّهِ أنتُم وُلاتُهُ وأنتُم عَلی أدیانِهِ امَناءُ</w:t>
      </w:r>
    </w:p>
    <w:p>
      <w:pPr>
        <w:pStyle w:val="BookText"/>
        <w:rPr/>
      </w:pPr>
      <w:r>
        <w:rPr>
          <w:rFonts w:ascii="Amiri" w:hAnsi="Amiri" w:eastAsia="Amiri" w:cs="Amiri"/>
          <w:color w:val="111111"/>
          <w:sz w:val="28"/>
          <w:sz w:val="28"/>
          <w:szCs w:val="28"/>
          <w:rtl w:val="true"/>
          <w:lang w:bidi="ar-SA"/>
        </w:rPr>
        <w:t>بِأَیِّ کِتابٍ أم بِأَیَّةِ سُنَّةٍ تَناوَلَها عَن أهلِهَا البُعَداءُ</w:t>
      </w:r>
      <w:r>
        <w:rPr>
          <w:rFonts w:eastAsia="Amiri" w:cs="Amiri" w:ascii="Amiri" w:hAnsi="Amiri"/>
          <w:color w:val="111111"/>
          <w:sz w:val="28"/>
          <w:szCs w:val="28"/>
          <w:rtl w:val="true"/>
          <w:lang w:bidi="ar-SA"/>
        </w:rPr>
        <w:t xml:space="preserve">. </w:t>
      </w:r>
      <w:r>
        <w:rPr>
          <w:rStyle w:val="FootnoteAnchor"/>
          <w:rtl w:val="true"/>
        </w:rPr>
        <w:footnoteReference w:id="1190"/>
      </w:r>
    </w:p>
    <w:p>
      <w:pPr>
        <w:pStyle w:val="Heading5"/>
        <w:numPr>
          <w:ilvl w:val="4"/>
          <w:numId w:val="1"/>
        </w:numPr>
        <w:rPr/>
      </w:pPr>
      <w:bookmarkStart w:id="1169" w:name="__RefHeading___Toc6063400_3381743652"/>
      <w:bookmarkStart w:id="1170" w:name="_Toc432"/>
      <w:bookmarkEnd w:id="1169"/>
      <w:r>
        <w:rPr/>
        <w:t>2/8</w:t>
      </w:r>
      <w:r>
        <w:rPr>
          <w:rtl w:val="true"/>
        </w:rPr>
        <w:t xml:space="preserve"> </w:t>
      </w:r>
      <w:r>
        <w:rPr>
          <w:rtl w:val="true"/>
        </w:rPr>
        <w:t>فِی الاِعتِبارِ بِالقُبورِ</w:t>
      </w:r>
      <w:bookmarkEnd w:id="1170"/>
    </w:p>
    <w:p>
      <w:pPr>
        <w:pStyle w:val="BookText"/>
        <w:rPr/>
      </w:pPr>
      <w:r>
        <w:rPr>
          <w:rFonts w:ascii="Amiri" w:hAnsi="Amiri" w:eastAsia="Amiri" w:cs="Amiri"/>
          <w:color w:val="111111"/>
          <w:sz w:val="28"/>
          <w:sz w:val="28"/>
          <w:szCs w:val="28"/>
          <w:rtl w:val="true"/>
          <w:lang w:bidi="ar-SA"/>
        </w:rPr>
        <w:t xml:space="preserve">نادَیتُ سُکّانَ القُبورِ فَأَسکَتوا </w:t>
      </w:r>
      <w:r>
        <w:rPr>
          <w:rStyle w:val="FootnoteAnchor"/>
          <w:rtl w:val="true"/>
        </w:rPr>
        <w:footnoteReference w:id="1191"/>
      </w:r>
      <w:r>
        <w:rPr>
          <w:rFonts w:ascii="Amiri" w:hAnsi="Amiri" w:eastAsia="Amiri" w:cs="Amiri"/>
          <w:color w:val="111111"/>
          <w:sz w:val="28"/>
          <w:sz w:val="28"/>
          <w:szCs w:val="28"/>
          <w:rtl w:val="true"/>
          <w:lang w:bidi="ar-SA"/>
        </w:rPr>
        <w:t xml:space="preserve">وأجابَنی عَن صَمتِهِم نَدبُ الجُثا </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أتَدری ما صَنَعتُ بِساکِنِی مَزَّقتُ ألحُمَهُم وخَرَّقتُ الکُسا </w:t>
      </w:r>
      <w:r>
        <w:rPr>
          <w:rStyle w:val="FootnoteAnchor"/>
          <w:rtl w:val="true"/>
        </w:rPr>
        <w:footnoteReference w:id="1193"/>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وحَشَوتُ أعیُنَهُم تُراباً بَعدَما کانَت تَأَذّی بِالیَسیرِ مِنَ القَذی </w:t>
      </w:r>
      <w:r>
        <w:rPr>
          <w:rStyle w:val="FootnoteAnchor"/>
          <w:rtl w:val="true"/>
        </w:rPr>
        <w:footnoteReference w:id="1194"/>
      </w:r>
      <w:bookmarkStart w:id="1171" w:name="pg14260_143273"/>
    </w:p>
    <w:p>
      <w:pPr>
        <w:pStyle w:val="BookText"/>
        <w:rPr/>
      </w:pPr>
      <w:bookmarkEnd w:id="1171"/>
      <w:r>
        <w:rPr>
          <w:rFonts w:ascii="Amiri" w:hAnsi="Amiri" w:eastAsia="Amiri" w:cs="Amiri"/>
          <w:color w:val="111111"/>
          <w:sz w:val="28"/>
          <w:sz w:val="28"/>
          <w:szCs w:val="28"/>
          <w:rtl w:val="true"/>
          <w:lang w:bidi="ar-SA"/>
        </w:rPr>
        <w:t xml:space="preserve">أمَّا العِظامُ فَإِنَّنی فَرَّقتُها حَتّی تَبایَنَتِ المَفاصِلُ وَالشَّوی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قَطَّعتُ ذا مِن ذا ومِن هذا کَذا فَتَرَکتُها رِمَماً </w:t>
      </w:r>
      <w:r>
        <w:rPr>
          <w:rStyle w:val="FootnoteAnchor"/>
          <w:rtl w:val="true"/>
        </w:rPr>
        <w:footnoteReference w:id="1196"/>
      </w:r>
      <w:r>
        <w:rPr>
          <w:rFonts w:ascii="Amiri" w:hAnsi="Amiri" w:eastAsia="Amiri" w:cs="Amiri"/>
          <w:color w:val="111111"/>
          <w:sz w:val="28"/>
          <w:sz w:val="28"/>
          <w:szCs w:val="28"/>
          <w:rtl w:val="true"/>
          <w:lang w:bidi="ar-SA"/>
        </w:rPr>
        <w:t xml:space="preserve">یَطولُ بِهَا البِلی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8"/>
      </w:r>
    </w:p>
    <w:p>
      <w:pPr>
        <w:pStyle w:val="Heading5"/>
        <w:numPr>
          <w:ilvl w:val="4"/>
          <w:numId w:val="1"/>
        </w:numPr>
        <w:rPr/>
      </w:pPr>
      <w:bookmarkStart w:id="1172" w:name="__RefHeading___Toc6063402_3381743652"/>
      <w:bookmarkStart w:id="1173" w:name="_Toc433"/>
      <w:bookmarkEnd w:id="1172"/>
      <w:r>
        <w:rPr/>
        <w:t>3/8</w:t>
      </w:r>
      <w:r>
        <w:rPr>
          <w:rtl w:val="true"/>
        </w:rPr>
        <w:t xml:space="preserve"> </w:t>
      </w:r>
      <w:r>
        <w:rPr>
          <w:rtl w:val="true"/>
        </w:rPr>
        <w:t>فی سَکینَةَ وَالرَّبابِ‌</w:t>
      </w:r>
      <w:bookmarkEnd w:id="1173"/>
    </w:p>
    <w:p>
      <w:pPr>
        <w:pStyle w:val="BookText"/>
        <w:rPr/>
      </w:pPr>
      <w:r>
        <w:rPr>
          <w:rFonts w:ascii="Amiri" w:hAnsi="Amiri" w:eastAsia="Amiri" w:cs="Amiri"/>
          <w:color w:val="111111"/>
          <w:sz w:val="28"/>
          <w:sz w:val="28"/>
          <w:szCs w:val="28"/>
          <w:rtl w:val="true"/>
          <w:lang w:bidi="ar-SA"/>
        </w:rPr>
        <w:t xml:space="preserve">لَعَمرُکَ إنَّنی لَاُحِبُّ داراً تُضَیِّفُها </w:t>
      </w:r>
      <w:r>
        <w:rPr>
          <w:rStyle w:val="FootnoteAnchor"/>
          <w:rtl w:val="true"/>
        </w:rPr>
        <w:footnoteReference w:id="1199"/>
      </w:r>
      <w:r>
        <w:rPr>
          <w:rFonts w:ascii="Amiri" w:hAnsi="Amiri" w:eastAsia="Amiri" w:cs="Amiri"/>
          <w:color w:val="111111"/>
          <w:sz w:val="28"/>
          <w:sz w:val="28"/>
          <w:szCs w:val="28"/>
          <w:rtl w:val="true"/>
          <w:lang w:bidi="ar-SA"/>
        </w:rPr>
        <w:t>سَکینَةُ وَالرَّبابُ</w:t>
      </w:r>
    </w:p>
    <w:p>
      <w:pPr>
        <w:pStyle w:val="BookText"/>
        <w:rPr/>
      </w:pPr>
      <w:r>
        <w:rPr>
          <w:rFonts w:ascii="Amiri" w:hAnsi="Amiri" w:eastAsia="Amiri" w:cs="Amiri"/>
          <w:color w:val="111111"/>
          <w:sz w:val="28"/>
          <w:sz w:val="28"/>
          <w:szCs w:val="28"/>
          <w:rtl w:val="true"/>
          <w:lang w:bidi="ar-SA"/>
        </w:rPr>
        <w:t xml:space="preserve">احِبُّهُما وأبذُلُ بَعدُ </w:t>
      </w:r>
      <w:r>
        <w:rPr>
          <w:rStyle w:val="FootnoteAnchor"/>
          <w:rtl w:val="true"/>
        </w:rPr>
        <w:footnoteReference w:id="1200"/>
      </w:r>
      <w:r>
        <w:rPr>
          <w:rFonts w:ascii="Amiri" w:hAnsi="Amiri" w:eastAsia="Amiri" w:cs="Amiri"/>
          <w:color w:val="111111"/>
          <w:sz w:val="28"/>
          <w:sz w:val="28"/>
          <w:szCs w:val="28"/>
          <w:rtl w:val="true"/>
          <w:lang w:bidi="ar-SA"/>
        </w:rPr>
        <w:t>مالی ولَیسَ لِلائِمی فیها عِتابُ</w:t>
      </w:r>
    </w:p>
    <w:p>
      <w:pPr>
        <w:pStyle w:val="BookText"/>
        <w:rPr/>
      </w:pPr>
      <w:r>
        <w:rPr>
          <w:rFonts w:ascii="Amiri" w:hAnsi="Amiri" w:eastAsia="Amiri" w:cs="Amiri"/>
          <w:color w:val="111111"/>
          <w:sz w:val="28"/>
          <w:sz w:val="28"/>
          <w:szCs w:val="28"/>
          <w:rtl w:val="true"/>
          <w:lang w:bidi="ar-SA"/>
        </w:rPr>
        <w:t>ولَستُ لَهُم وإن عَتَبوا مُطیعاً حَیاتی أو یُغَیِّبَنِی التُّرابُ</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Heading5"/>
        <w:numPr>
          <w:ilvl w:val="4"/>
          <w:numId w:val="1"/>
        </w:numPr>
        <w:rPr/>
      </w:pPr>
      <w:bookmarkStart w:id="1174" w:name="__RefHeading___Toc6063404_3381743652"/>
      <w:bookmarkStart w:id="1175" w:name="_Toc434"/>
      <w:bookmarkEnd w:id="1174"/>
      <w:r>
        <w:rPr/>
        <w:t>4/8</w:t>
      </w:r>
      <w:r>
        <w:rPr>
          <w:rtl w:val="true"/>
        </w:rPr>
        <w:t xml:space="preserve"> </w:t>
      </w:r>
      <w:r>
        <w:rPr>
          <w:rtl w:val="true"/>
        </w:rPr>
        <w:t>فی رِثاءِ أخیهِ الحَسَنِ علیه السّلام لَمّا وَضَعَهُ فی لَحدِهِ‌</w:t>
      </w:r>
      <w:bookmarkEnd w:id="1175"/>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أأدهُنُ رَأسی أم تَطیبُ مَجالِسی </w:t>
      </w:r>
      <w:r>
        <w:rPr>
          <w:rStyle w:val="FootnoteAnchor"/>
          <w:rtl w:val="true"/>
        </w:rPr>
        <w:footnoteReference w:id="1202"/>
      </w:r>
      <w:r>
        <w:rPr>
          <w:rFonts w:ascii="Amiri" w:hAnsi="Amiri" w:eastAsia="Amiri" w:cs="Amiri"/>
          <w:color w:val="111111"/>
          <w:sz w:val="28"/>
          <w:sz w:val="28"/>
          <w:szCs w:val="28"/>
          <w:rtl w:val="true"/>
          <w:lang w:bidi="ar-SA"/>
        </w:rPr>
        <w:t xml:space="preserve">ورَأسُکَ مَعفورٌ </w:t>
      </w:r>
      <w:r>
        <w:rPr>
          <w:rStyle w:val="FootnoteAnchor"/>
          <w:rtl w:val="true"/>
        </w:rPr>
        <w:footnoteReference w:id="1203"/>
      </w:r>
      <w:r>
        <w:rPr>
          <w:rFonts w:ascii="Amiri" w:hAnsi="Amiri" w:eastAsia="Amiri" w:cs="Amiri"/>
          <w:color w:val="111111"/>
          <w:sz w:val="28"/>
          <w:sz w:val="28"/>
          <w:szCs w:val="28"/>
          <w:rtl w:val="true"/>
          <w:lang w:bidi="ar-SA"/>
        </w:rPr>
        <w:t xml:space="preserve">وأنتَ سَلیبُ </w:t>
      </w:r>
      <w:bookmarkStart w:id="1176" w:name="pg14260_143274"/>
    </w:p>
    <w:p>
      <w:pPr>
        <w:pStyle w:val="BookText"/>
        <w:rPr/>
      </w:pPr>
      <w:bookmarkEnd w:id="1176"/>
      <w:r>
        <w:rPr>
          <w:rFonts w:ascii="Amiri" w:hAnsi="Amiri" w:eastAsia="Amiri" w:cs="Amiri"/>
          <w:color w:val="111111"/>
          <w:sz w:val="28"/>
          <w:sz w:val="28"/>
          <w:szCs w:val="28"/>
          <w:rtl w:val="true"/>
          <w:lang w:bidi="ar-SA"/>
        </w:rPr>
        <w:t>أوَ استَمتِعُ الدُّنیا لِشَیءٍ احِبُّهُ ألا کُلُّ ما أدنی إلَیکَ حَبیبُ</w:t>
      </w:r>
    </w:p>
    <w:p>
      <w:pPr>
        <w:pStyle w:val="BookText"/>
        <w:rPr/>
      </w:pPr>
      <w:r>
        <w:rPr>
          <w:rFonts w:ascii="Amiri" w:hAnsi="Amiri" w:eastAsia="Amiri" w:cs="Amiri"/>
          <w:color w:val="111111"/>
          <w:sz w:val="28"/>
          <w:sz w:val="28"/>
          <w:szCs w:val="28"/>
          <w:rtl w:val="true"/>
          <w:lang w:bidi="ar-SA"/>
        </w:rPr>
        <w:t xml:space="preserve">فَلازِلتُ أبکی ما تَغَنَّت حَمامَةٌ عَلَیکَ وما هَبَّت صَباً </w:t>
      </w:r>
      <w:r>
        <w:rPr>
          <w:rStyle w:val="FootnoteAnchor"/>
          <w:rtl w:val="true"/>
        </w:rPr>
        <w:footnoteReference w:id="1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الریح تهبّ من مطلع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وجَنوبُ</w:t>
      </w:r>
    </w:p>
    <w:p>
      <w:pPr>
        <w:pStyle w:val="BookText"/>
        <w:rPr/>
      </w:pPr>
      <w:r>
        <w:rPr>
          <w:rFonts w:ascii="Amiri" w:hAnsi="Amiri" w:eastAsia="Amiri" w:cs="Amiri"/>
          <w:color w:val="111111"/>
          <w:sz w:val="28"/>
          <w:sz w:val="28"/>
          <w:szCs w:val="28"/>
          <w:rtl w:val="true"/>
          <w:lang w:bidi="ar-SA"/>
        </w:rPr>
        <w:t>وما هَمَلَت عَینی مِنَ الدَّمعِ قَطرَةً ومَا اخضَرَّ فی دَوحِ الحِجازِ قَضیبُ</w:t>
      </w:r>
    </w:p>
    <w:p>
      <w:pPr>
        <w:pStyle w:val="BookText"/>
        <w:rPr/>
      </w:pPr>
      <w:r>
        <w:rPr>
          <w:rFonts w:ascii="Amiri" w:hAnsi="Amiri" w:eastAsia="Amiri" w:cs="Amiri"/>
          <w:color w:val="111111"/>
          <w:sz w:val="28"/>
          <w:sz w:val="28"/>
          <w:szCs w:val="28"/>
          <w:rtl w:val="true"/>
          <w:lang w:bidi="ar-SA"/>
        </w:rPr>
        <w:t>بُکائی طَویلٌ وَالدُّموعُ غَزیرَةٌ وأنتَ بَعیدٌ وَالمَزارُ قَریبُ</w:t>
      </w:r>
    </w:p>
    <w:p>
      <w:pPr>
        <w:pStyle w:val="BookText"/>
        <w:rPr/>
      </w:pPr>
      <w:r>
        <w:rPr>
          <w:rFonts w:ascii="Amiri" w:hAnsi="Amiri" w:eastAsia="Amiri" w:cs="Amiri"/>
          <w:color w:val="111111"/>
          <w:sz w:val="28"/>
          <w:sz w:val="28"/>
          <w:szCs w:val="28"/>
          <w:rtl w:val="true"/>
          <w:lang w:bidi="ar-SA"/>
        </w:rPr>
        <w:t>غَریبٌ وأطرافُ البُیوتِ تَحوطُهُ ألا کُلُّ مَن تَحتَ التُّرابِ غَریبُ</w:t>
      </w:r>
    </w:p>
    <w:p>
      <w:pPr>
        <w:pStyle w:val="BookText"/>
        <w:rPr/>
      </w:pPr>
      <w:r>
        <w:rPr>
          <w:rFonts w:ascii="Amiri" w:hAnsi="Amiri" w:eastAsia="Amiri" w:cs="Amiri"/>
          <w:color w:val="111111"/>
          <w:sz w:val="28"/>
          <w:sz w:val="28"/>
          <w:szCs w:val="28"/>
          <w:rtl w:val="true"/>
          <w:lang w:bidi="ar-SA"/>
        </w:rPr>
        <w:t>ولا یَفرَحُ الباقی خِلافَ الَّذی مَضی وکُلُّ فَتیً لِلمَوتِ فیهِ نَصیبُ</w:t>
      </w:r>
    </w:p>
    <w:p>
      <w:pPr>
        <w:pStyle w:val="BookText"/>
        <w:rPr/>
      </w:pPr>
      <w:r>
        <w:rPr>
          <w:rFonts w:ascii="Amiri" w:hAnsi="Amiri" w:eastAsia="Amiri" w:cs="Amiri"/>
          <w:color w:val="111111"/>
          <w:sz w:val="28"/>
          <w:sz w:val="28"/>
          <w:szCs w:val="28"/>
          <w:rtl w:val="true"/>
          <w:lang w:bidi="ar-SA"/>
        </w:rPr>
        <w:t xml:space="preserve">فَلَیسَ حَریباً </w:t>
      </w:r>
      <w:r>
        <w:rPr>
          <w:rStyle w:val="FootnoteAnchor"/>
          <w:rtl w:val="true"/>
        </w:rPr>
        <w:footnoteReference w:id="1205"/>
      </w:r>
      <w:r>
        <w:rPr>
          <w:rFonts w:ascii="Amiri" w:hAnsi="Amiri" w:eastAsia="Amiri" w:cs="Amiri"/>
          <w:color w:val="111111"/>
          <w:sz w:val="28"/>
          <w:sz w:val="28"/>
          <w:szCs w:val="28"/>
          <w:rtl w:val="true"/>
          <w:lang w:bidi="ar-SA"/>
        </w:rPr>
        <w:t>مَن اصیبَ بِمالِهِ ولکِنَّ مَن واری أخاهُ حَریبُ</w:t>
      </w:r>
    </w:p>
    <w:p>
      <w:pPr>
        <w:pStyle w:val="BookText"/>
        <w:rPr/>
      </w:pPr>
      <w:r>
        <w:rPr>
          <w:rFonts w:ascii="Amiri" w:hAnsi="Amiri" w:eastAsia="Amiri" w:cs="Amiri"/>
          <w:color w:val="111111"/>
          <w:sz w:val="28"/>
          <w:sz w:val="28"/>
          <w:szCs w:val="28"/>
          <w:rtl w:val="true"/>
          <w:lang w:bidi="ar-SA"/>
        </w:rPr>
        <w:t>نَسیبُکَ مَن أمسی یُناجیکَ طَرفُهُ ولَیسَ لِمَن تَحتَ التُّرابِ نَسیبُ</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Heading5"/>
        <w:numPr>
          <w:ilvl w:val="4"/>
          <w:numId w:val="1"/>
        </w:numPr>
        <w:rPr/>
      </w:pPr>
      <w:bookmarkStart w:id="1177" w:name="__RefHeading___Toc6063406_3381743652"/>
      <w:bookmarkStart w:id="1178" w:name="_Toc435"/>
      <w:bookmarkEnd w:id="1177"/>
      <w:r>
        <w:rPr/>
        <w:t>5/8</w:t>
      </w:r>
      <w:r>
        <w:rPr>
          <w:rtl w:val="true"/>
        </w:rPr>
        <w:t xml:space="preserve"> </w:t>
      </w:r>
      <w:r>
        <w:rPr>
          <w:rtl w:val="true"/>
        </w:rPr>
        <w:t>فی فَضائِلِ أبیهِ أمیرِ المُؤمِنینَ علیه السّلام</w:t>
      </w:r>
      <w:bookmarkEnd w:id="1178"/>
    </w:p>
    <w:p>
      <w:pPr>
        <w:pStyle w:val="BookText"/>
        <w:rPr/>
      </w:pPr>
      <w:r>
        <w:rPr>
          <w:rFonts w:ascii="Amiri" w:hAnsi="Amiri" w:eastAsia="Amiri" w:cs="Amiri"/>
          <w:color w:val="111111"/>
          <w:sz w:val="28"/>
          <w:sz w:val="28"/>
          <w:szCs w:val="28"/>
          <w:rtl w:val="true"/>
          <w:lang w:bidi="ar-SA"/>
        </w:rPr>
        <w:t>أنَا الحُسَینُ بنُ عَلِیِّ بنِ أبی طالِبٍ البَدرُ بِأَرضِ العَرَبِ</w:t>
      </w:r>
    </w:p>
    <w:p>
      <w:pPr>
        <w:pStyle w:val="BookText"/>
        <w:rPr/>
      </w:pPr>
      <w:r>
        <w:rPr>
          <w:rFonts w:ascii="Amiri" w:hAnsi="Amiri" w:eastAsia="Amiri" w:cs="Amiri"/>
          <w:color w:val="111111"/>
          <w:sz w:val="28"/>
          <w:sz w:val="28"/>
          <w:szCs w:val="28"/>
          <w:rtl w:val="true"/>
          <w:lang w:bidi="ar-SA"/>
        </w:rPr>
        <w:t xml:space="preserve">ألَم تَرَوا وتَعلَموا أنَّ أبی قاتِلُ عَمروٍ ومُبیرُ </w:t>
      </w:r>
      <w:r>
        <w:rPr>
          <w:rStyle w:val="FootnoteAnchor"/>
          <w:rtl w:val="true"/>
        </w:rPr>
        <w:footnoteReference w:id="1207"/>
      </w:r>
      <w:r>
        <w:rPr>
          <w:rFonts w:ascii="Amiri" w:hAnsi="Amiri" w:eastAsia="Amiri" w:cs="Amiri"/>
          <w:color w:val="111111"/>
          <w:sz w:val="28"/>
          <w:sz w:val="28"/>
          <w:szCs w:val="28"/>
          <w:rtl w:val="true"/>
          <w:lang w:bidi="ar-SA"/>
        </w:rPr>
        <w:t>مَرحَبِ</w:t>
      </w:r>
    </w:p>
    <w:p>
      <w:pPr>
        <w:pStyle w:val="BookText"/>
        <w:rPr/>
      </w:pPr>
      <w:r>
        <w:rPr>
          <w:rFonts w:ascii="Amiri" w:hAnsi="Amiri" w:eastAsia="Amiri" w:cs="Amiri"/>
          <w:color w:val="111111"/>
          <w:sz w:val="28"/>
          <w:sz w:val="28"/>
          <w:szCs w:val="28"/>
          <w:rtl w:val="true"/>
          <w:lang w:bidi="ar-SA"/>
        </w:rPr>
        <w:t>ولَم یَزَل قَبلَ کُشوفِ الکُرَبِ مُجَلِّیاً ذلِکَ عَن وَجهِ النَّبِی</w:t>
      </w:r>
    </w:p>
    <w:p>
      <w:pPr>
        <w:pStyle w:val="BookText"/>
        <w:rPr/>
      </w:pPr>
      <w:r>
        <w:rPr>
          <w:rFonts w:ascii="Amiri" w:hAnsi="Amiri" w:eastAsia="Amiri" w:cs="Amiri"/>
          <w:color w:val="111111"/>
          <w:sz w:val="28"/>
          <w:sz w:val="28"/>
          <w:szCs w:val="28"/>
          <w:rtl w:val="true"/>
          <w:lang w:bidi="ar-SA"/>
        </w:rPr>
        <w:t>ألَیسَ مِن أعجَبِ عُجبِ العَجَبِ أن یَطلُبَ الأَبعَدُ میراثَ النَّبِی</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قَد أوصی بِحِفظِ الأَقرَبِ</w:t>
      </w:r>
      <w:r>
        <w:rPr>
          <w:rFonts w:eastAsia="Amiri" w:cs="Amiri" w:ascii="Amiri" w:hAnsi="Amiri"/>
          <w:color w:val="111111"/>
          <w:sz w:val="28"/>
          <w:szCs w:val="28"/>
          <w:rtl w:val="true"/>
          <w:lang w:bidi="ar-SA"/>
        </w:rPr>
        <w:t xml:space="preserve">. </w:t>
      </w:r>
      <w:r>
        <w:rPr>
          <w:rStyle w:val="FootnoteAnchor"/>
          <w:rtl w:val="true"/>
        </w:rPr>
        <w:footnoteReference w:id="1208"/>
      </w:r>
      <w:bookmarkStart w:id="1179" w:name="pg14260_143275"/>
    </w:p>
    <w:p>
      <w:pPr>
        <w:pStyle w:val="Heading5"/>
        <w:numPr>
          <w:ilvl w:val="4"/>
          <w:numId w:val="1"/>
        </w:numPr>
        <w:rPr/>
      </w:pPr>
      <w:bookmarkStart w:id="1180" w:name="__RefHeading___Toc6063408_3381743652"/>
      <w:bookmarkStart w:id="1181" w:name="_Toc436"/>
      <w:bookmarkEnd w:id="1179"/>
      <w:bookmarkEnd w:id="1180"/>
      <w:r>
        <w:rPr/>
        <w:t>6/8</w:t>
      </w:r>
      <w:r>
        <w:rPr>
          <w:rtl w:val="true"/>
        </w:rPr>
        <w:t xml:space="preserve"> </w:t>
      </w:r>
      <w:r>
        <w:rPr>
          <w:rtl w:val="true"/>
        </w:rPr>
        <w:t>فی یَومِ الطَّفِّ حینَ حَمَلَ عَلَی المَیسَرَةِ‌</w:t>
      </w:r>
      <w:bookmarkEnd w:id="1181"/>
    </w:p>
    <w:p>
      <w:pPr>
        <w:pStyle w:val="BookText"/>
        <w:rPr/>
      </w:pPr>
      <w:r>
        <w:rPr>
          <w:rFonts w:ascii="Amiri" w:hAnsi="Amiri" w:eastAsia="Amiri" w:cs="Amiri"/>
          <w:color w:val="111111"/>
          <w:sz w:val="28"/>
          <w:sz w:val="28"/>
          <w:szCs w:val="28"/>
          <w:rtl w:val="true"/>
          <w:lang w:bidi="ar-SA"/>
        </w:rPr>
        <w:t>أنَا الحُسَینُ بنُ عَلِی أحمی عِیالاتِ أبی</w:t>
      </w:r>
    </w:p>
    <w:p>
      <w:pPr>
        <w:pStyle w:val="BookText"/>
        <w:rPr/>
      </w:pPr>
      <w:r>
        <w:rPr>
          <w:rFonts w:ascii="Amiri" w:hAnsi="Amiri" w:eastAsia="Amiri" w:cs="Amiri"/>
          <w:color w:val="111111"/>
          <w:sz w:val="28"/>
          <w:sz w:val="28"/>
          <w:szCs w:val="28"/>
          <w:rtl w:val="true"/>
          <w:lang w:bidi="ar-SA"/>
        </w:rPr>
        <w:t>آلَیتُ أن لا أنثَنی أمضی عَلی دینِ النَّبِی</w:t>
      </w:r>
      <w:r>
        <w:rPr>
          <w:rFonts w:eastAsia="Amiri" w:cs="Amiri" w:ascii="Amiri" w:hAnsi="Amiri"/>
          <w:color w:val="111111"/>
          <w:sz w:val="28"/>
          <w:szCs w:val="28"/>
          <w:rtl w:val="true"/>
          <w:lang w:bidi="ar-SA"/>
        </w:rPr>
        <w:t xml:space="preserve">. </w:t>
      </w:r>
      <w:r>
        <w:rPr>
          <w:rStyle w:val="FootnoteAnchor"/>
          <w:rtl w:val="true"/>
        </w:rPr>
        <w:footnoteReference w:id="12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الموسوعة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الإمام علیه السّلام أعداءه وحیداً</w:t>
      </w:r>
      <w:r>
        <w:rPr>
          <w:rFonts w:eastAsia="IRNazanin" w:cs="IRNazanin"/>
          <w:color w:val="111111"/>
          <w:sz w:val="28"/>
          <w:szCs w:val="28"/>
          <w:rtl w:val="true"/>
          <w:lang w:bidi="fa-IR"/>
        </w:rPr>
        <w:t>).</w:t>
      </w:r>
    </w:p>
    <w:p>
      <w:pPr>
        <w:pStyle w:val="Heading5"/>
        <w:numPr>
          <w:ilvl w:val="4"/>
          <w:numId w:val="1"/>
        </w:numPr>
        <w:rPr/>
      </w:pPr>
      <w:bookmarkStart w:id="1182" w:name="__RefHeading___Toc6063410_3381743652"/>
      <w:bookmarkStart w:id="1183" w:name="_Toc437"/>
      <w:bookmarkEnd w:id="1182"/>
      <w:r>
        <w:rPr/>
        <w:t>7/8</w:t>
      </w:r>
      <w:r>
        <w:rPr>
          <w:rtl w:val="true"/>
        </w:rPr>
        <w:t xml:space="preserve"> </w:t>
      </w:r>
      <w:r>
        <w:rPr>
          <w:rtl w:val="true"/>
        </w:rPr>
        <w:t>فِی الجودِ</w:t>
      </w:r>
      <w:bookmarkEnd w:id="1183"/>
    </w:p>
    <w:p>
      <w:pPr>
        <w:pStyle w:val="BookText"/>
        <w:rPr/>
      </w:pPr>
      <w:r>
        <w:rPr>
          <w:rFonts w:ascii="Amiri" w:hAnsi="Amiri" w:eastAsia="Amiri" w:cs="Amiri"/>
          <w:color w:val="111111"/>
          <w:sz w:val="28"/>
          <w:sz w:val="28"/>
          <w:szCs w:val="28"/>
          <w:rtl w:val="true"/>
          <w:lang w:bidi="ar-SA"/>
        </w:rPr>
        <w:t>إذا جادَتِ الدُّنیا عَلَیکَ فَجُد بِها عَلَی النّاسِ طُرّاً قَبلَ أن تَتَفَلَّتِ</w:t>
      </w:r>
    </w:p>
    <w:p>
      <w:pPr>
        <w:pStyle w:val="BookText"/>
        <w:rPr/>
      </w:pPr>
      <w:r>
        <w:rPr>
          <w:rFonts w:ascii="Amiri" w:hAnsi="Amiri" w:eastAsia="Amiri" w:cs="Amiri"/>
          <w:color w:val="111111"/>
          <w:sz w:val="28"/>
          <w:sz w:val="28"/>
          <w:szCs w:val="28"/>
          <w:rtl w:val="true"/>
          <w:lang w:bidi="ar-SA"/>
        </w:rPr>
        <w:t>فَلَا الجودُ یُفنیها إذا هِیَ أقبَلَت ولَا البُخلُ یُبقیها إذا ما تَوَلَّتِ</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Heading5"/>
        <w:numPr>
          <w:ilvl w:val="4"/>
          <w:numId w:val="1"/>
        </w:numPr>
        <w:rPr/>
      </w:pPr>
      <w:bookmarkStart w:id="1184" w:name="__RefHeading___Toc6063412_3381743652"/>
      <w:bookmarkStart w:id="1185" w:name="_Toc438"/>
      <w:bookmarkEnd w:id="1184"/>
      <w:r>
        <w:rPr/>
        <w:t>8/8</w:t>
      </w:r>
      <w:r>
        <w:rPr>
          <w:rtl w:val="true"/>
        </w:rPr>
        <w:t xml:space="preserve"> </w:t>
      </w:r>
      <w:r>
        <w:rPr>
          <w:rtl w:val="true"/>
        </w:rPr>
        <w:t>فِی رِثاءِ الإمامِ الحَسَنِ علیه السّلام</w:t>
      </w:r>
      <w:bookmarkEnd w:id="1185"/>
    </w:p>
    <w:p>
      <w:pPr>
        <w:pStyle w:val="BookText"/>
        <w:rPr/>
      </w:pPr>
      <w:r>
        <w:rPr>
          <w:rFonts w:ascii="Amiri" w:hAnsi="Amiri" w:eastAsia="Amiri" w:cs="Amiri"/>
          <w:color w:val="111111"/>
          <w:sz w:val="28"/>
          <w:sz w:val="28"/>
          <w:szCs w:val="28"/>
          <w:rtl w:val="true"/>
          <w:lang w:bidi="ar-SA"/>
        </w:rPr>
        <w:t>إن لَم أمُت أسَفاً عَلَیکَ فَقَد أصبَحتُ مُشتاقاً إلَی المَوتِ</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Heading5"/>
        <w:numPr>
          <w:ilvl w:val="4"/>
          <w:numId w:val="1"/>
        </w:numPr>
        <w:rPr/>
      </w:pPr>
      <w:bookmarkStart w:id="1186" w:name="__RefHeading___Toc6063414_3381743652"/>
      <w:bookmarkStart w:id="1187" w:name="_Toc439"/>
      <w:bookmarkEnd w:id="1186"/>
      <w:r>
        <w:rPr/>
        <w:t>9/8</w:t>
      </w:r>
      <w:r>
        <w:rPr>
          <w:rtl w:val="true"/>
        </w:rPr>
        <w:t xml:space="preserve"> </w:t>
      </w:r>
      <w:r>
        <w:rPr>
          <w:rtl w:val="true"/>
        </w:rPr>
        <w:t>فی رِثاءِ الحُرِّ</w:t>
      </w:r>
      <w:bookmarkEnd w:id="1187"/>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لَنِعمَ الحُرُّ حُرُّ بَنی رِیاحٍ ونِعمَ الحُرُّ مُختَلَفَ الرِّماحِ </w:t>
      </w:r>
      <w:r>
        <w:rPr>
          <w:rStyle w:val="FootnoteAnchor"/>
          <w:rtl w:val="true"/>
        </w:rPr>
        <w:footnoteReference w:id="1212"/>
      </w:r>
      <w:bookmarkStart w:id="1188" w:name="pg14260_143276"/>
    </w:p>
    <w:p>
      <w:pPr>
        <w:pStyle w:val="BookText"/>
        <w:rPr/>
      </w:pPr>
      <w:bookmarkEnd w:id="1188"/>
      <w:r>
        <w:rPr>
          <w:rFonts w:ascii="Amiri" w:hAnsi="Amiri" w:eastAsia="Amiri" w:cs="Amiri"/>
          <w:color w:val="111111"/>
          <w:sz w:val="28"/>
          <w:sz w:val="28"/>
          <w:szCs w:val="28"/>
          <w:rtl w:val="true"/>
          <w:lang w:bidi="ar-SA"/>
        </w:rPr>
        <w:t>إذ نادی حُسَیناً فَجادَ بِنَفسِهِ عِندَ الصَّباحِ</w:t>
      </w:r>
      <w:r>
        <w:rPr>
          <w:rFonts w:eastAsia="Amiri" w:cs="Amiri" w:ascii="Amiri" w:hAnsi="Amiri"/>
          <w:color w:val="111111"/>
          <w:sz w:val="28"/>
          <w:szCs w:val="28"/>
          <w:rtl w:val="true"/>
          <w:lang w:bidi="ar-SA"/>
        </w:rPr>
        <w:t xml:space="preserve">. </w:t>
      </w:r>
      <w:r>
        <w:rPr>
          <w:rStyle w:val="FootnoteAnchor"/>
          <w:rtl w:val="true"/>
        </w:rPr>
        <w:footnoteReference w:id="1213"/>
      </w:r>
    </w:p>
    <w:p>
      <w:pPr>
        <w:pStyle w:val="Heading5"/>
        <w:numPr>
          <w:ilvl w:val="4"/>
          <w:numId w:val="1"/>
        </w:numPr>
        <w:rPr/>
      </w:pPr>
      <w:bookmarkStart w:id="1189" w:name="__RefHeading___Toc6063416_3381743652"/>
      <w:bookmarkStart w:id="1190" w:name="_Toc440"/>
      <w:bookmarkEnd w:id="1189"/>
      <w:r>
        <w:rPr/>
        <w:t>10/8</w:t>
      </w:r>
      <w:r>
        <w:rPr>
          <w:rtl w:val="true"/>
        </w:rPr>
        <w:t xml:space="preserve"> </w:t>
      </w:r>
      <w:r>
        <w:rPr>
          <w:rtl w:val="true"/>
        </w:rPr>
        <w:t>فی رِثاءِ أخیهِ العَبّاسِ یَومَ عاشوراءَ</w:t>
      </w:r>
      <w:bookmarkEnd w:id="1190"/>
    </w:p>
    <w:p>
      <w:pPr>
        <w:pStyle w:val="BookText"/>
        <w:rPr/>
      </w:pPr>
      <w:r>
        <w:rPr>
          <w:rFonts w:ascii="Amiri" w:hAnsi="Amiri" w:eastAsia="Amiri" w:cs="Amiri"/>
          <w:color w:val="111111"/>
          <w:sz w:val="28"/>
          <w:sz w:val="28"/>
          <w:szCs w:val="28"/>
          <w:rtl w:val="true"/>
          <w:lang w:bidi="ar-SA"/>
        </w:rPr>
        <w:t>تَعَدَّیتُمُ یا شَرَّ قَومٍ بِفِعلِکُم وخالَفتُمُ قَولَ النَّبِیِّ مُحَمَّدِ</w:t>
      </w:r>
    </w:p>
    <w:p>
      <w:pPr>
        <w:pStyle w:val="BookText"/>
        <w:rPr/>
      </w:pPr>
      <w:r>
        <w:rPr>
          <w:rFonts w:ascii="Amiri" w:hAnsi="Amiri" w:eastAsia="Amiri" w:cs="Amiri"/>
          <w:color w:val="111111"/>
          <w:sz w:val="28"/>
          <w:sz w:val="28"/>
          <w:szCs w:val="28"/>
          <w:rtl w:val="true"/>
          <w:lang w:bidi="ar-SA"/>
        </w:rPr>
        <w:t>أما کانَ خَیرُ الرُّسُلِ وَصّاکُم بِنا أما نَحنُ مِن نَسلِ النَّبِیِّ المُسَدَّدِ</w:t>
      </w:r>
    </w:p>
    <w:p>
      <w:pPr>
        <w:pStyle w:val="BookText"/>
        <w:rPr/>
      </w:pPr>
      <w:r>
        <w:rPr>
          <w:rFonts w:ascii="Amiri" w:hAnsi="Amiri" w:eastAsia="Amiri" w:cs="Amiri"/>
          <w:color w:val="111111"/>
          <w:sz w:val="28"/>
          <w:sz w:val="28"/>
          <w:szCs w:val="28"/>
          <w:rtl w:val="true"/>
          <w:lang w:bidi="ar-SA"/>
        </w:rPr>
        <w:t>أما کانَتِ الزَّهراءُ امِّیَ دونَکُمُ أما کانَ مِن خَیرِ البَرِیَّةِ أحمَدِ</w:t>
      </w:r>
    </w:p>
    <w:p>
      <w:pPr>
        <w:pStyle w:val="BookText"/>
        <w:rPr/>
      </w:pPr>
      <w:r>
        <w:rPr>
          <w:rFonts w:ascii="Amiri" w:hAnsi="Amiri" w:eastAsia="Amiri" w:cs="Amiri"/>
          <w:color w:val="111111"/>
          <w:sz w:val="28"/>
          <w:sz w:val="28"/>
          <w:szCs w:val="28"/>
          <w:rtl w:val="true"/>
          <w:lang w:bidi="ar-SA"/>
        </w:rPr>
        <w:t xml:space="preserve">لُعِنتُم واُخزیتُم بِما قَد جَنَیتُمُ فَسَوفَ تُلاقوا </w:t>
      </w:r>
      <w:r>
        <w:rPr>
          <w:rStyle w:val="FootnoteAnchor"/>
          <w:rtl w:val="true"/>
        </w:rPr>
        <w:footnoteReference w:id="1214"/>
      </w:r>
      <w:r>
        <w:rPr>
          <w:rFonts w:ascii="Amiri" w:hAnsi="Amiri" w:eastAsia="Amiri" w:cs="Amiri"/>
          <w:color w:val="111111"/>
          <w:sz w:val="28"/>
          <w:sz w:val="28"/>
          <w:szCs w:val="28"/>
          <w:rtl w:val="true"/>
          <w:lang w:bidi="ar-SA"/>
        </w:rPr>
        <w:t>حَرَّ نارٍ تَوَقَّدِ</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Heading5"/>
        <w:numPr>
          <w:ilvl w:val="4"/>
          <w:numId w:val="1"/>
        </w:numPr>
        <w:rPr/>
      </w:pPr>
      <w:bookmarkStart w:id="1191" w:name="__RefHeading___Toc6063418_3381743652"/>
      <w:bookmarkStart w:id="1192" w:name="_Toc441"/>
      <w:bookmarkEnd w:id="1191"/>
      <w:r>
        <w:rPr/>
        <w:t>11/8</w:t>
      </w:r>
      <w:r>
        <w:rPr>
          <w:rtl w:val="true"/>
        </w:rPr>
        <w:t xml:space="preserve"> </w:t>
      </w:r>
      <w:r>
        <w:rPr>
          <w:rtl w:val="true"/>
        </w:rPr>
        <w:t>فی ذِکرِ مَفاخِرِهِ یَومَ عاشوراءَ</w:t>
      </w:r>
      <w:bookmarkEnd w:id="1192"/>
    </w:p>
    <w:p>
      <w:pPr>
        <w:pStyle w:val="BookText"/>
        <w:rPr/>
      </w:pPr>
      <w:r>
        <w:rPr>
          <w:rFonts w:ascii="Amiri" w:hAnsi="Amiri" w:eastAsia="Amiri" w:cs="Amiri"/>
          <w:color w:val="111111"/>
          <w:sz w:val="28"/>
          <w:sz w:val="28"/>
          <w:szCs w:val="28"/>
          <w:rtl w:val="true"/>
          <w:lang w:bidi="ar-SA"/>
        </w:rPr>
        <w:t>أنَا ابنُ عَلِیِّ الطُهرِ مِن آلِ هاشِمٍ کَفانی بِهذا مَفخَراً حینَ أفخَرُ</w:t>
      </w:r>
    </w:p>
    <w:p>
      <w:pPr>
        <w:pStyle w:val="BookText"/>
        <w:rPr/>
      </w:pPr>
      <w:r>
        <w:rPr>
          <w:rFonts w:ascii="Amiri" w:hAnsi="Amiri" w:eastAsia="Amiri" w:cs="Amiri"/>
          <w:color w:val="111111"/>
          <w:sz w:val="28"/>
          <w:sz w:val="28"/>
          <w:szCs w:val="28"/>
          <w:rtl w:val="true"/>
          <w:lang w:bidi="ar-SA"/>
        </w:rPr>
        <w:t>وجَدّی رَسولُ اللّهِ أکرَمُ مَن مَشی ونَحنُ سِراجُ اللّهِ فِی الخَلقِ نَزهَرُ</w:t>
      </w:r>
    </w:p>
    <w:p>
      <w:pPr>
        <w:pStyle w:val="BookText"/>
        <w:rPr/>
      </w:pPr>
      <w:r>
        <w:rPr>
          <w:rFonts w:ascii="Amiri" w:hAnsi="Amiri" w:eastAsia="Amiri" w:cs="Amiri"/>
          <w:color w:val="111111"/>
          <w:sz w:val="28"/>
          <w:sz w:val="28"/>
          <w:szCs w:val="28"/>
          <w:rtl w:val="true"/>
          <w:lang w:bidi="ar-SA"/>
        </w:rPr>
        <w:t>وفاطِمُ امّی مِن سُلالَةِ أحمَدٍ وعَمِّیَ یُدعی ذَا الجَناحَینِ جَعفَرُ</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وفینا کِتابُ اللّهِ انزِلَ صادِقاً وفینَا الهُدی وَالوَحیُ بِالخَیرِ یُذکَرُ </w:t>
      </w:r>
      <w:bookmarkStart w:id="1193" w:name="pg14260_143277"/>
    </w:p>
    <w:p>
      <w:pPr>
        <w:pStyle w:val="BookText"/>
        <w:rPr/>
      </w:pPr>
      <w:bookmarkEnd w:id="1193"/>
      <w:r>
        <w:rPr>
          <w:rFonts w:ascii="Amiri" w:hAnsi="Amiri" w:eastAsia="Amiri" w:cs="Amiri"/>
          <w:color w:val="111111"/>
          <w:sz w:val="28"/>
          <w:sz w:val="28"/>
          <w:szCs w:val="28"/>
          <w:rtl w:val="true"/>
          <w:lang w:bidi="ar-SA"/>
        </w:rPr>
        <w:t xml:space="preserve">ونَحنُ أمانُ اللّهِ لِلنّاسِ کُلِّهِم نَطولُ </w:t>
      </w:r>
      <w:r>
        <w:rPr>
          <w:rStyle w:val="FootnoteAnchor"/>
          <w:rtl w:val="true"/>
        </w:rPr>
        <w:footnoteReference w:id="1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طالت النخلة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بعض المصادر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فِی الأَنامِ ونَجهَرُ</w:t>
      </w:r>
    </w:p>
    <w:p>
      <w:pPr>
        <w:pStyle w:val="BookText"/>
        <w:rPr/>
      </w:pPr>
      <w:r>
        <w:rPr>
          <w:rFonts w:ascii="Amiri" w:hAnsi="Amiri" w:eastAsia="Amiri" w:cs="Amiri"/>
          <w:color w:val="111111"/>
          <w:sz w:val="28"/>
          <w:sz w:val="28"/>
          <w:szCs w:val="28"/>
          <w:rtl w:val="true"/>
          <w:lang w:bidi="ar-SA"/>
        </w:rPr>
        <w:t>ونَحنُ وُلاةُ الحَوضِ نَسقی وُلاتَنا بِکَأسِ رَسولِ اللّهِ ما لَیسَ یُنکَرُ</w:t>
      </w:r>
    </w:p>
    <w:p>
      <w:pPr>
        <w:pStyle w:val="BookText"/>
        <w:rPr/>
      </w:pPr>
      <w:r>
        <w:rPr>
          <w:rFonts w:ascii="Amiri" w:hAnsi="Amiri" w:eastAsia="Amiri" w:cs="Amiri"/>
          <w:color w:val="111111"/>
          <w:sz w:val="28"/>
          <w:sz w:val="28"/>
          <w:szCs w:val="28"/>
          <w:rtl w:val="true"/>
          <w:lang w:bidi="ar-SA"/>
        </w:rPr>
        <w:t>وشیعَتُنا فِی النّاسِ أکرَمُ شیعَةٍ ومُبغِضُنا یَومَ القِیامَةِ یَخسَرُ</w:t>
      </w:r>
      <w:r>
        <w:rPr>
          <w:rFonts w:eastAsia="Amiri" w:cs="Amiri" w:ascii="Amiri" w:hAnsi="Amiri"/>
          <w:color w:val="111111"/>
          <w:sz w:val="28"/>
          <w:szCs w:val="28"/>
          <w:rtl w:val="true"/>
          <w:lang w:bidi="ar-SA"/>
        </w:rPr>
        <w:t xml:space="preserve">. </w:t>
      </w:r>
      <w:r>
        <w:rPr>
          <w:rStyle w:val="FootnoteAnchor"/>
          <w:rtl w:val="true"/>
        </w:rPr>
        <w:footnoteReference w:id="1217"/>
      </w:r>
    </w:p>
    <w:p>
      <w:pPr>
        <w:pStyle w:val="Heading5"/>
        <w:numPr>
          <w:ilvl w:val="4"/>
          <w:numId w:val="1"/>
        </w:numPr>
        <w:rPr/>
      </w:pPr>
      <w:bookmarkStart w:id="1194" w:name="__RefHeading___Toc6063420_3381743652"/>
      <w:bookmarkStart w:id="1195" w:name="_Toc442"/>
      <w:bookmarkEnd w:id="1194"/>
      <w:r>
        <w:rPr/>
        <w:t>12/8</w:t>
      </w:r>
      <w:r>
        <w:rPr>
          <w:rtl w:val="true"/>
        </w:rPr>
        <w:t xml:space="preserve"> </w:t>
      </w:r>
      <w:r>
        <w:rPr>
          <w:rtl w:val="true"/>
        </w:rPr>
        <w:t>فی فَضلِ الشَّهادَةِ‌</w:t>
      </w:r>
      <w:bookmarkEnd w:id="1195"/>
    </w:p>
    <w:p>
      <w:pPr>
        <w:pStyle w:val="BookText"/>
        <w:rPr/>
      </w:pPr>
      <w:r>
        <w:rPr>
          <w:rFonts w:ascii="Amiri" w:hAnsi="Amiri" w:eastAsia="Amiri" w:cs="Amiri"/>
          <w:color w:val="111111"/>
          <w:sz w:val="28"/>
          <w:sz w:val="28"/>
          <w:szCs w:val="28"/>
          <w:rtl w:val="true"/>
          <w:lang w:bidi="ar-SA"/>
        </w:rPr>
        <w:t>المَوتُ خَیرٌ مِن رُکوبِ العارِ وَالعارُ أولی مِن دُخولِ النّارِ</w:t>
      </w:r>
    </w:p>
    <w:p>
      <w:pPr>
        <w:pStyle w:val="BookText"/>
        <w:rPr/>
      </w:pPr>
      <w:r>
        <w:rPr>
          <w:rFonts w:ascii="Amiri" w:hAnsi="Amiri" w:eastAsia="Amiri" w:cs="Amiri"/>
          <w:color w:val="111111"/>
          <w:sz w:val="28"/>
          <w:sz w:val="28"/>
          <w:szCs w:val="28"/>
          <w:rtl w:val="true"/>
          <w:lang w:bidi="ar-SA"/>
        </w:rPr>
        <w:t>وَاللّهِ ما هذا وهذا جاری</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Heading5"/>
        <w:numPr>
          <w:ilvl w:val="4"/>
          <w:numId w:val="1"/>
        </w:numPr>
        <w:rPr/>
      </w:pPr>
      <w:bookmarkStart w:id="1196" w:name="__RefHeading___Toc6063422_3381743652"/>
      <w:bookmarkStart w:id="1197" w:name="_Toc443"/>
      <w:bookmarkEnd w:id="1196"/>
      <w:r>
        <w:rPr/>
        <w:t>13/8</w:t>
      </w:r>
      <w:r>
        <w:rPr>
          <w:rtl w:val="true"/>
        </w:rPr>
        <w:t xml:space="preserve"> </w:t>
      </w:r>
      <w:r>
        <w:rPr>
          <w:rtl w:val="true"/>
        </w:rPr>
        <w:t>فی ذَمِّ الحِرصِ‌</w:t>
      </w:r>
      <w:bookmarkEnd w:id="1197"/>
    </w:p>
    <w:p>
      <w:pPr>
        <w:pStyle w:val="BookText"/>
        <w:rPr/>
      </w:pPr>
      <w:r>
        <w:rPr>
          <w:rFonts w:ascii="Amiri" w:hAnsi="Amiri" w:eastAsia="Amiri" w:cs="Amiri"/>
          <w:color w:val="111111"/>
          <w:sz w:val="28"/>
          <w:sz w:val="28"/>
          <w:szCs w:val="28"/>
          <w:rtl w:val="true"/>
          <w:lang w:bidi="ar-SA"/>
        </w:rPr>
        <w:t xml:space="preserve">فَما لَکَ غَیرَ ما قَد خُطَّ شَیءٌ وإن کَثُرَ التَّقَلُّبُ وَالشُّخوصُ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وقَد یَأتِی المُقیمَ المالُ عفواً ویُحرَمُهُ عَلَی الطَّلَبِ الحَریصُ</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Heading5"/>
        <w:numPr>
          <w:ilvl w:val="4"/>
          <w:numId w:val="1"/>
        </w:numPr>
        <w:rPr/>
      </w:pPr>
      <w:bookmarkStart w:id="1198" w:name="__RefHeading___Toc6063424_3381743652"/>
      <w:bookmarkStart w:id="1199" w:name="_Toc444"/>
      <w:bookmarkEnd w:id="1198"/>
      <w:r>
        <w:rPr/>
        <w:t>14/8</w:t>
      </w:r>
      <w:r>
        <w:rPr>
          <w:rtl w:val="true"/>
        </w:rPr>
        <w:t xml:space="preserve"> </w:t>
      </w:r>
      <w:r>
        <w:rPr>
          <w:rtl w:val="true"/>
        </w:rPr>
        <w:t>فی فَناءِ الدُّنیا</w:t>
      </w:r>
      <w:bookmarkEnd w:id="1199"/>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أهلَ لَذَّةِ دُنیا لا بَقاءَ لَها إنَّ اغتِراراً بِظِلٍّ زائِلٍ حُمُقُ</w:t>
      </w:r>
      <w:r>
        <w:rPr>
          <w:rFonts w:eastAsia="Amiri" w:cs="Amiri" w:ascii="Amiri" w:hAnsi="Amiri"/>
          <w:color w:val="111111"/>
          <w:sz w:val="28"/>
          <w:szCs w:val="28"/>
          <w:rtl w:val="true"/>
          <w:lang w:bidi="ar-SA"/>
        </w:rPr>
        <w:t xml:space="preserve">. </w:t>
      </w:r>
      <w:r>
        <w:rPr>
          <w:rStyle w:val="FootnoteAnchor"/>
          <w:rtl w:val="true"/>
        </w:rPr>
        <w:footnoteReference w:id="1221"/>
      </w:r>
      <w:bookmarkStart w:id="1200" w:name="pg14260_143278"/>
    </w:p>
    <w:p>
      <w:pPr>
        <w:pStyle w:val="Heading5"/>
        <w:numPr>
          <w:ilvl w:val="4"/>
          <w:numId w:val="1"/>
        </w:numPr>
        <w:rPr/>
      </w:pPr>
      <w:bookmarkStart w:id="1201" w:name="__RefHeading___Toc6063426_3381743652"/>
      <w:bookmarkStart w:id="1202" w:name="_Toc445"/>
      <w:bookmarkEnd w:id="1200"/>
      <w:bookmarkEnd w:id="1201"/>
      <w:r>
        <w:rPr/>
        <w:t>15/8</w:t>
      </w:r>
      <w:r>
        <w:rPr>
          <w:rtl w:val="true"/>
        </w:rPr>
        <w:t xml:space="preserve"> </w:t>
      </w:r>
      <w:r>
        <w:rPr>
          <w:rtl w:val="true"/>
        </w:rPr>
        <w:t>فی ذَمِّ سُؤالِ غَیرِ اللّهِ تَعالی‌</w:t>
      </w:r>
      <w:bookmarkEnd w:id="1202"/>
    </w:p>
    <w:p>
      <w:pPr>
        <w:pStyle w:val="BookText"/>
        <w:rPr/>
      </w:pPr>
      <w:r>
        <w:rPr>
          <w:rFonts w:ascii="Amiri" w:hAnsi="Amiri" w:eastAsia="Amiri" w:cs="Amiri"/>
          <w:color w:val="111111"/>
          <w:sz w:val="28"/>
          <w:sz w:val="28"/>
          <w:szCs w:val="28"/>
          <w:rtl w:val="true"/>
          <w:lang w:bidi="ar-SA"/>
        </w:rPr>
        <w:t xml:space="preserve">إذا ما عَضَّکَ الدَّهرُ فَلا تَجنَح </w:t>
      </w:r>
      <w:r>
        <w:rPr>
          <w:rStyle w:val="FootnoteAnchor"/>
          <w:rtl w:val="true"/>
        </w:rPr>
        <w:footnoteReference w:id="1222"/>
      </w:r>
      <w:r>
        <w:rPr>
          <w:rFonts w:ascii="Amiri" w:hAnsi="Amiri" w:eastAsia="Amiri" w:cs="Amiri"/>
          <w:color w:val="111111"/>
          <w:sz w:val="28"/>
          <w:sz w:val="28"/>
          <w:szCs w:val="28"/>
          <w:rtl w:val="true"/>
          <w:lang w:bidi="ar-SA"/>
        </w:rPr>
        <w:t>إلی خَلقِ</w:t>
      </w:r>
    </w:p>
    <w:p>
      <w:pPr>
        <w:pStyle w:val="BookText"/>
        <w:rPr/>
      </w:pPr>
      <w:r>
        <w:rPr>
          <w:rFonts w:ascii="Amiri" w:hAnsi="Amiri" w:eastAsia="Amiri" w:cs="Amiri"/>
          <w:color w:val="111111"/>
          <w:sz w:val="28"/>
          <w:sz w:val="28"/>
          <w:szCs w:val="28"/>
          <w:rtl w:val="true"/>
          <w:lang w:bidi="ar-SA"/>
        </w:rPr>
        <w:t>ولا تَسأَل سِوَی اللّهِ تَعالی قاسِمِ الرِّزقِ</w:t>
      </w:r>
    </w:p>
    <w:p>
      <w:pPr>
        <w:pStyle w:val="BookText"/>
        <w:rPr/>
      </w:pPr>
      <w:r>
        <w:rPr>
          <w:rFonts w:ascii="Amiri" w:hAnsi="Amiri" w:eastAsia="Amiri" w:cs="Amiri"/>
          <w:color w:val="111111"/>
          <w:sz w:val="28"/>
          <w:sz w:val="28"/>
          <w:szCs w:val="28"/>
          <w:rtl w:val="true"/>
          <w:lang w:bidi="ar-SA"/>
        </w:rPr>
        <w:t>فَلَو عِشتَ وطَوَّفتَ مِنَ الغَربِ إلَی الشَّرقِ</w:t>
      </w:r>
    </w:p>
    <w:p>
      <w:pPr>
        <w:pStyle w:val="BookText"/>
        <w:rPr/>
      </w:pPr>
      <w:r>
        <w:rPr>
          <w:rFonts w:ascii="Amiri" w:hAnsi="Amiri" w:eastAsia="Amiri" w:cs="Amiri"/>
          <w:color w:val="111111"/>
          <w:sz w:val="28"/>
          <w:sz w:val="28"/>
          <w:szCs w:val="28"/>
          <w:rtl w:val="true"/>
          <w:lang w:bidi="ar-SA"/>
        </w:rPr>
        <w:t>لَما صادَفتَ مَن یَقدِ رُ أن یُسعِدَ أو یُشقِی</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Heading5"/>
        <w:numPr>
          <w:ilvl w:val="4"/>
          <w:numId w:val="1"/>
        </w:numPr>
        <w:rPr/>
      </w:pPr>
      <w:bookmarkStart w:id="1203" w:name="__RefHeading___Toc6063428_3381743652"/>
      <w:bookmarkStart w:id="1204" w:name="_Toc446"/>
      <w:bookmarkEnd w:id="1203"/>
      <w:r>
        <w:rPr/>
        <w:t>16/8</w:t>
      </w:r>
      <w:r>
        <w:rPr>
          <w:rtl w:val="true"/>
        </w:rPr>
        <w:t xml:space="preserve"> </w:t>
      </w:r>
      <w:r>
        <w:rPr>
          <w:rtl w:val="true"/>
        </w:rPr>
        <w:t>فِی الاِستِغناءِ بِالخالِقِ عَنِ المَخلوقِ‌</w:t>
      </w:r>
      <w:bookmarkEnd w:id="1204"/>
    </w:p>
    <w:p>
      <w:pPr>
        <w:pStyle w:val="BookText"/>
        <w:rPr/>
      </w:pPr>
      <w:r>
        <w:rPr>
          <w:rFonts w:ascii="Amiri" w:hAnsi="Amiri" w:eastAsia="Amiri" w:cs="Amiri"/>
          <w:color w:val="111111"/>
          <w:sz w:val="28"/>
          <w:sz w:val="28"/>
          <w:szCs w:val="28"/>
          <w:rtl w:val="true"/>
          <w:lang w:bidi="ar-SA"/>
        </w:rPr>
        <w:t>اِغنَ عَنِ المَخلوقِ بِالخالِقِ تَغنَ عَنِ الکاذِبِ وَالصّادِقِ</w:t>
      </w:r>
    </w:p>
    <w:p>
      <w:pPr>
        <w:pStyle w:val="BookText"/>
        <w:rPr/>
      </w:pPr>
      <w:r>
        <w:rPr>
          <w:rFonts w:ascii="Amiri" w:hAnsi="Amiri" w:eastAsia="Amiri" w:cs="Amiri"/>
          <w:color w:val="111111"/>
          <w:sz w:val="28"/>
          <w:sz w:val="28"/>
          <w:szCs w:val="28"/>
          <w:rtl w:val="true"/>
          <w:lang w:bidi="ar-SA"/>
        </w:rPr>
        <w:t>وَاستَرزِقِ الرَّحمنَ مِن فَضلِهِ فَلَیسَ غَیرَ اللّهِ مِن رازِقِ</w:t>
      </w:r>
    </w:p>
    <w:p>
      <w:pPr>
        <w:pStyle w:val="BookText"/>
        <w:rPr/>
      </w:pPr>
      <w:r>
        <w:rPr>
          <w:rFonts w:ascii="Amiri" w:hAnsi="Amiri" w:eastAsia="Amiri" w:cs="Amiri"/>
          <w:color w:val="111111"/>
          <w:sz w:val="28"/>
          <w:sz w:val="28"/>
          <w:szCs w:val="28"/>
          <w:rtl w:val="true"/>
          <w:lang w:bidi="ar-SA"/>
        </w:rPr>
        <w:t>مَن ظَنَّ أنَّ النّاسَ یُغنونَهُ فَلَیسَ بِالرَّحمنِ بِالواثِقِ</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ظَنَّ أنَّ المالَ مِن کَسبِهِ زَلَّت بِهِ النَّعلانِ مِن حالِقِ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5"/>
      </w:r>
      <w:bookmarkStart w:id="1205" w:name="pg14260_143279"/>
    </w:p>
    <w:p>
      <w:pPr>
        <w:pStyle w:val="Heading5"/>
        <w:numPr>
          <w:ilvl w:val="4"/>
          <w:numId w:val="1"/>
        </w:numPr>
        <w:rPr/>
      </w:pPr>
      <w:bookmarkStart w:id="1206" w:name="__RefHeading___Toc6063430_3381743652"/>
      <w:bookmarkStart w:id="1207" w:name="_Toc447"/>
      <w:bookmarkEnd w:id="1205"/>
      <w:bookmarkEnd w:id="1206"/>
      <w:r>
        <w:rPr/>
        <w:t>17/8</w:t>
      </w:r>
      <w:r>
        <w:rPr>
          <w:rtl w:val="true"/>
        </w:rPr>
        <w:t xml:space="preserve"> </w:t>
      </w:r>
      <w:r>
        <w:rPr>
          <w:rtl w:val="true"/>
        </w:rPr>
        <w:t>فی فَضلِ اسرَتِهِ‌</w:t>
      </w:r>
      <w:bookmarkEnd w:id="1207"/>
    </w:p>
    <w:p>
      <w:pPr>
        <w:pStyle w:val="BookText"/>
        <w:rPr/>
      </w:pPr>
      <w:r>
        <w:rPr>
          <w:rFonts w:ascii="Amiri" w:hAnsi="Amiri" w:eastAsia="Amiri" w:cs="Amiri"/>
          <w:color w:val="111111"/>
          <w:sz w:val="28"/>
          <w:sz w:val="28"/>
          <w:szCs w:val="28"/>
          <w:rtl w:val="true"/>
          <w:lang w:bidi="ar-SA"/>
        </w:rPr>
        <w:t xml:space="preserve">مَن کانَ یَبأی </w:t>
      </w:r>
      <w:r>
        <w:rPr>
          <w:rStyle w:val="FootnoteAnchor"/>
          <w:rtl w:val="true"/>
        </w:rPr>
        <w:footnoteReference w:id="12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الکِبر والفَخر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بِجَدٍّ فَإِنَّ جَدِّی الرَّسولُ</w:t>
      </w:r>
    </w:p>
    <w:p>
      <w:pPr>
        <w:pStyle w:val="BookText"/>
        <w:rPr/>
      </w:pPr>
      <w:r>
        <w:rPr>
          <w:rFonts w:ascii="Amiri" w:hAnsi="Amiri" w:eastAsia="Amiri" w:cs="Amiri"/>
          <w:color w:val="111111"/>
          <w:sz w:val="28"/>
          <w:sz w:val="28"/>
          <w:szCs w:val="28"/>
          <w:rtl w:val="true"/>
          <w:lang w:bidi="ar-SA"/>
        </w:rPr>
        <w:t>أو کانَ یَبأی بِاُمٍّ فَإِنَّ امِّی البَتولُ</w:t>
      </w:r>
    </w:p>
    <w:p>
      <w:pPr>
        <w:pStyle w:val="BookText"/>
        <w:rPr/>
      </w:pPr>
      <w:r>
        <w:rPr>
          <w:rFonts w:ascii="Amiri" w:hAnsi="Amiri" w:eastAsia="Amiri" w:cs="Amiri"/>
          <w:color w:val="111111"/>
          <w:sz w:val="28"/>
          <w:sz w:val="28"/>
          <w:szCs w:val="28"/>
          <w:rtl w:val="true"/>
          <w:lang w:bidi="ar-SA"/>
        </w:rPr>
        <w:t>أو کانَ یَبأی بِزَوْرٍ فَزَوْرُنا جَبرَئیلُ</w:t>
      </w:r>
    </w:p>
    <w:p>
      <w:pPr>
        <w:pStyle w:val="BookText"/>
        <w:rPr/>
      </w:pPr>
      <w:r>
        <w:rPr>
          <w:rFonts w:ascii="Amiri" w:hAnsi="Amiri" w:eastAsia="Amiri" w:cs="Amiri"/>
          <w:color w:val="111111"/>
          <w:sz w:val="28"/>
          <w:sz w:val="28"/>
          <w:szCs w:val="28"/>
          <w:rtl w:val="true"/>
          <w:lang w:bidi="ar-SA"/>
        </w:rPr>
        <w:t>فَنَحنُ لَم نَبأَ إلّا بِما یُطاعُ الجَلیلُ</w:t>
      </w:r>
      <w:r>
        <w:rPr>
          <w:rFonts w:eastAsia="Amiri" w:cs="Amiri" w:ascii="Amiri" w:hAnsi="Amiri"/>
          <w:color w:val="111111"/>
          <w:sz w:val="28"/>
          <w:szCs w:val="28"/>
          <w:rtl w:val="true"/>
          <w:lang w:bidi="ar-SA"/>
        </w:rPr>
        <w:t xml:space="preserve">. </w:t>
      </w:r>
      <w:r>
        <w:rPr>
          <w:rStyle w:val="FootnoteAnchor"/>
          <w:rtl w:val="true"/>
        </w:rPr>
        <w:footnoteReference w:id="1227"/>
      </w:r>
    </w:p>
    <w:p>
      <w:pPr>
        <w:pStyle w:val="Heading5"/>
        <w:numPr>
          <w:ilvl w:val="4"/>
          <w:numId w:val="1"/>
        </w:numPr>
        <w:rPr/>
      </w:pPr>
      <w:bookmarkStart w:id="1208" w:name="__RefHeading___Toc6063432_3381743652"/>
      <w:bookmarkStart w:id="1209" w:name="_Toc448"/>
      <w:bookmarkEnd w:id="1208"/>
      <w:r>
        <w:rPr/>
        <w:t>18/8</w:t>
      </w:r>
      <w:r>
        <w:rPr>
          <w:rtl w:val="true"/>
        </w:rPr>
        <w:t xml:space="preserve"> </w:t>
      </w:r>
      <w:r>
        <w:rPr>
          <w:rtl w:val="true"/>
        </w:rPr>
        <w:t>فِی المَوعِظَةِ‌</w:t>
      </w:r>
      <w:bookmarkEnd w:id="1209"/>
    </w:p>
    <w:p>
      <w:pPr>
        <w:pStyle w:val="BookText"/>
        <w:rPr/>
      </w:pPr>
      <w:r>
        <w:rPr>
          <w:rFonts w:ascii="Amiri" w:hAnsi="Amiri" w:eastAsia="Amiri" w:cs="Amiri"/>
          <w:color w:val="111111"/>
          <w:sz w:val="28"/>
          <w:sz w:val="28"/>
          <w:szCs w:val="28"/>
          <w:rtl w:val="true"/>
          <w:lang w:bidi="ar-SA"/>
        </w:rPr>
        <w:t>فَإِن تَکُنِ الدُّنیا تُعَدُّ نَفیسَةً فَإِنَّ ثَوابَ اللّهِ أعلی وأنبَلُ</w:t>
      </w:r>
    </w:p>
    <w:p>
      <w:pPr>
        <w:pStyle w:val="BookText"/>
        <w:rPr/>
      </w:pPr>
      <w:r>
        <w:rPr>
          <w:rFonts w:ascii="Amiri" w:hAnsi="Amiri" w:eastAsia="Amiri" w:cs="Amiri"/>
          <w:color w:val="111111"/>
          <w:sz w:val="28"/>
          <w:sz w:val="28"/>
          <w:szCs w:val="28"/>
          <w:rtl w:val="true"/>
          <w:lang w:bidi="ar-SA"/>
        </w:rPr>
        <w:t>وإن تَکُنِ الأَبدانُ لِلمَوتِ انشِئَت فَقَتلُ امرِئٍ بِالسَّیفِ فِی اللّهِ أفضَلُ</w:t>
      </w:r>
    </w:p>
    <w:p>
      <w:pPr>
        <w:pStyle w:val="BookText"/>
        <w:rPr/>
      </w:pPr>
      <w:r>
        <w:rPr>
          <w:rFonts w:ascii="Amiri" w:hAnsi="Amiri" w:eastAsia="Amiri" w:cs="Amiri"/>
          <w:color w:val="111111"/>
          <w:sz w:val="28"/>
          <w:sz w:val="28"/>
          <w:szCs w:val="28"/>
          <w:rtl w:val="true"/>
          <w:lang w:bidi="ar-SA"/>
        </w:rPr>
        <w:t>وإن تَکُنِ الأَرزاقُ قِسماً مُقَدَّراً فَقِلَّةُ حِرصِ المَرءِ فِی السَّعیِ أجمَلُ</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تَکُنِ الأَموالُ لِلتَّرکِ جَمعُها فَما بالُ مَتروکٍ بِهِ المَرءُ یَبخَلُ</w:t>
      </w:r>
      <w:r>
        <w:rPr>
          <w:rFonts w:eastAsia="Amiri" w:cs="Amiri" w:ascii="Amiri" w:hAnsi="Amiri"/>
          <w:color w:val="111111"/>
          <w:sz w:val="28"/>
          <w:szCs w:val="28"/>
          <w:rtl w:val="true"/>
          <w:lang w:bidi="ar-SA"/>
        </w:rPr>
        <w:t xml:space="preserve">. </w:t>
      </w:r>
      <w:r>
        <w:rPr>
          <w:rStyle w:val="FootnoteAnchor"/>
          <w:rtl w:val="true"/>
        </w:rPr>
        <w:footnoteReference w:id="1228"/>
      </w:r>
      <w:bookmarkStart w:id="1210" w:name="pg14260_143280"/>
    </w:p>
    <w:p>
      <w:pPr>
        <w:pStyle w:val="Heading5"/>
        <w:numPr>
          <w:ilvl w:val="4"/>
          <w:numId w:val="1"/>
        </w:numPr>
        <w:rPr/>
      </w:pPr>
      <w:bookmarkStart w:id="1211" w:name="__RefHeading___Toc6063434_3381743652"/>
      <w:bookmarkStart w:id="1212" w:name="_Toc449"/>
      <w:bookmarkEnd w:id="1210"/>
      <w:bookmarkEnd w:id="1211"/>
      <w:r>
        <w:rPr/>
        <w:t>19/8</w:t>
      </w:r>
      <w:r>
        <w:rPr>
          <w:rtl w:val="true"/>
        </w:rPr>
        <w:t xml:space="preserve"> </w:t>
      </w:r>
      <w:r>
        <w:rPr>
          <w:rtl w:val="true"/>
        </w:rPr>
        <w:t>فِی اختِیارِ المَوتِ عَلی ذُلِّ الحَیاةِ‌</w:t>
      </w:r>
      <w:bookmarkEnd w:id="1212"/>
    </w:p>
    <w:p>
      <w:pPr>
        <w:pStyle w:val="BookText"/>
        <w:rPr/>
      </w:pPr>
      <w:r>
        <w:rPr>
          <w:rFonts w:ascii="Amiri" w:hAnsi="Amiri" w:eastAsia="Amiri" w:cs="Amiri"/>
          <w:color w:val="111111"/>
          <w:sz w:val="28"/>
          <w:sz w:val="28"/>
          <w:szCs w:val="28"/>
          <w:rtl w:val="true"/>
          <w:lang w:bidi="ar-SA"/>
        </w:rPr>
        <w:t>أذُلَّ الحَیاةِ وذُلَّ المَماتِ وَ کُلّاً أراهُ طَعاماً وَبیلاً</w:t>
      </w:r>
    </w:p>
    <w:p>
      <w:pPr>
        <w:pStyle w:val="BookText"/>
        <w:rPr/>
      </w:pPr>
      <w:r>
        <w:rPr>
          <w:rFonts w:ascii="Amiri" w:hAnsi="Amiri" w:eastAsia="Amiri" w:cs="Amiri"/>
          <w:color w:val="111111"/>
          <w:sz w:val="28"/>
          <w:sz w:val="28"/>
          <w:szCs w:val="28"/>
          <w:rtl w:val="true"/>
          <w:lang w:bidi="ar-SA"/>
        </w:rPr>
        <w:t xml:space="preserve">فَإِن کانَ لابُدَّ مِن واحدٍ </w:t>
      </w:r>
      <w:r>
        <w:rPr>
          <w:rStyle w:val="FootnoteAnchor"/>
          <w:rtl w:val="true"/>
        </w:rPr>
        <w:footnoteReference w:id="1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أثبتناه هو الصحیح،ولا یستقیم الوزن إلّابه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فَسیری إلَی المَوتِ سَیراً جَمیلاً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213" w:name="__RefHeading___Toc6063436_3381743652"/>
      <w:bookmarkStart w:id="1214" w:name="_Toc450"/>
      <w:bookmarkEnd w:id="1213"/>
      <w:r>
        <w:rPr/>
        <w:t>20/8</w:t>
      </w:r>
      <w:r>
        <w:rPr>
          <w:rtl w:val="true"/>
        </w:rPr>
        <w:t xml:space="preserve"> </w:t>
      </w:r>
      <w:r>
        <w:rPr>
          <w:rtl w:val="true"/>
        </w:rPr>
        <w:t>فی مَضارِّ کَثرَةِ المالِ‌</w:t>
      </w:r>
      <w:bookmarkEnd w:id="1214"/>
    </w:p>
    <w:p>
      <w:pPr>
        <w:pStyle w:val="BookText"/>
        <w:rPr/>
      </w:pPr>
      <w:r>
        <w:rPr>
          <w:rFonts w:ascii="Amiri" w:hAnsi="Amiri" w:eastAsia="Amiri" w:cs="Amiri"/>
          <w:color w:val="111111"/>
          <w:sz w:val="28"/>
          <w:sz w:val="28"/>
          <w:szCs w:val="28"/>
          <w:rtl w:val="true"/>
          <w:lang w:bidi="ar-SA"/>
        </w:rPr>
        <w:t>کُلَّما زیدَ صاحِبُ المالِ مالاً زیدَ فی هَمِّهِ وفِی الاِشتِغالِ</w:t>
      </w:r>
    </w:p>
    <w:p>
      <w:pPr>
        <w:pStyle w:val="BookText"/>
        <w:rPr/>
      </w:pPr>
      <w:r>
        <w:rPr>
          <w:rFonts w:ascii="Amiri" w:hAnsi="Amiri" w:eastAsia="Amiri" w:cs="Amiri"/>
          <w:color w:val="111111"/>
          <w:sz w:val="28"/>
          <w:sz w:val="28"/>
          <w:szCs w:val="28"/>
          <w:rtl w:val="true"/>
          <w:lang w:bidi="ar-SA"/>
        </w:rPr>
        <w:t>قَد عَرَفناکِ یا مُنَغِّصَةَ العَی شِ ویا دارَ کُلِّ فانٍ وبالِ</w:t>
      </w:r>
    </w:p>
    <w:p>
      <w:pPr>
        <w:pStyle w:val="BookText"/>
        <w:rPr/>
      </w:pPr>
      <w:r>
        <w:rPr>
          <w:rFonts w:ascii="Amiri" w:hAnsi="Amiri" w:eastAsia="Amiri" w:cs="Amiri"/>
          <w:color w:val="111111"/>
          <w:sz w:val="28"/>
          <w:sz w:val="28"/>
          <w:szCs w:val="28"/>
          <w:rtl w:val="true"/>
          <w:lang w:bidi="ar-SA"/>
        </w:rPr>
        <w:t>لَیسَ یَصفو لِزاهِدٍ طَلَبُ الزُّه دِ إذا کانَ مُثقَلاً بِالعِیالِ</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Heading5"/>
        <w:numPr>
          <w:ilvl w:val="4"/>
          <w:numId w:val="1"/>
        </w:numPr>
        <w:rPr/>
      </w:pPr>
      <w:bookmarkStart w:id="1215" w:name="__RefHeading___Toc6063438_3381743652"/>
      <w:bookmarkStart w:id="1216" w:name="_Toc451"/>
      <w:bookmarkEnd w:id="1215"/>
      <w:r>
        <w:rPr/>
        <w:t>21/8</w:t>
      </w:r>
      <w:r>
        <w:rPr>
          <w:rtl w:val="true"/>
        </w:rPr>
        <w:t xml:space="preserve"> </w:t>
      </w:r>
      <w:r>
        <w:rPr>
          <w:rtl w:val="true"/>
        </w:rPr>
        <w:t>فی لَیلَةِ عاشوراءَ</w:t>
      </w:r>
      <w:bookmarkEnd w:id="1216"/>
    </w:p>
    <w:p>
      <w:pPr>
        <w:pStyle w:val="BookText"/>
        <w:rPr/>
      </w:pPr>
      <w:r>
        <w:rPr>
          <w:rFonts w:ascii="Amiri" w:hAnsi="Amiri" w:eastAsia="Amiri" w:cs="Amiri"/>
          <w:color w:val="111111"/>
          <w:sz w:val="28"/>
          <w:sz w:val="28"/>
          <w:szCs w:val="28"/>
          <w:rtl w:val="true"/>
          <w:lang w:bidi="ar-SA"/>
        </w:rPr>
        <w:t>یا 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لَکَ مِن خَلیلِ کَم لَکَ بِالإِشراقِ وَالأَصیلِ</w:t>
      </w:r>
    </w:p>
    <w:p>
      <w:pPr>
        <w:pStyle w:val="BookText"/>
        <w:rPr/>
      </w:pPr>
      <w:r>
        <w:rPr>
          <w:rFonts w:ascii="Amiri" w:hAnsi="Amiri" w:eastAsia="Amiri" w:cs="Amiri"/>
          <w:color w:val="111111"/>
          <w:sz w:val="28"/>
          <w:sz w:val="28"/>
          <w:szCs w:val="28"/>
          <w:rtl w:val="true"/>
          <w:lang w:bidi="ar-SA"/>
        </w:rPr>
        <w:t>مِن صاحِبٍ أو طالِبٍ قَتیلِ وَالدَّهرُ لا یَقنَعُ بِالبَدیلِ</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الأَمرُ إلَی الجَلیلِ وکُلُّ حَیٍّ سالِکٌ سَبیلی</w:t>
      </w:r>
      <w:r>
        <w:rPr>
          <w:rFonts w:eastAsia="Amiri" w:cs="Amiri" w:ascii="Amiri" w:hAnsi="Amiri"/>
          <w:color w:val="111111"/>
          <w:sz w:val="28"/>
          <w:szCs w:val="28"/>
          <w:rtl w:val="true"/>
          <w:lang w:bidi="ar-SA"/>
        </w:rPr>
        <w:t xml:space="preserve">. </w:t>
      </w:r>
      <w:r>
        <w:rPr>
          <w:rStyle w:val="FootnoteAnchor"/>
          <w:rtl w:val="true"/>
        </w:rPr>
        <w:footnoteReference w:id="1231"/>
      </w:r>
      <w:bookmarkStart w:id="1217" w:name="pg14260_143281"/>
    </w:p>
    <w:p>
      <w:pPr>
        <w:pStyle w:val="Heading5"/>
        <w:numPr>
          <w:ilvl w:val="4"/>
          <w:numId w:val="1"/>
        </w:numPr>
        <w:rPr/>
      </w:pPr>
      <w:bookmarkStart w:id="1218" w:name="__RefHeading___Toc6063440_3381743652"/>
      <w:bookmarkStart w:id="1219" w:name="_Toc452"/>
      <w:bookmarkEnd w:id="1217"/>
      <w:bookmarkEnd w:id="1218"/>
      <w:r>
        <w:rPr/>
        <w:t>22/8</w:t>
      </w:r>
      <w:r>
        <w:rPr>
          <w:rtl w:val="true"/>
        </w:rPr>
        <w:t xml:space="preserve"> </w:t>
      </w:r>
      <w:r>
        <w:rPr>
          <w:rtl w:val="true"/>
        </w:rPr>
        <w:t>فی بَیانِ تَوالِی المَصائِبِ عَلَیهِ‌</w:t>
      </w:r>
      <w:bookmarkEnd w:id="1219"/>
    </w:p>
    <w:p>
      <w:pPr>
        <w:pStyle w:val="BookText"/>
        <w:rPr/>
      </w:pPr>
      <w:r>
        <w:rPr>
          <w:rFonts w:ascii="Amiri" w:hAnsi="Amiri" w:eastAsia="Amiri" w:cs="Amiri"/>
          <w:color w:val="111111"/>
          <w:sz w:val="28"/>
          <w:sz w:val="28"/>
          <w:szCs w:val="28"/>
          <w:rtl w:val="true"/>
          <w:lang w:bidi="ar-SA"/>
        </w:rPr>
        <w:t>یا نَکَباتِ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دولی دولی </w:t>
      </w:r>
      <w:r>
        <w:rPr>
          <w:rStyle w:val="FootnoteAnchor"/>
          <w:rtl w:val="true"/>
        </w:rPr>
        <w:footnoteReference w:id="1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دالَت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وأقصِری إن شِئتِ أو أطیلی</w:t>
      </w:r>
    </w:p>
    <w:p>
      <w:pPr>
        <w:pStyle w:val="BookText"/>
        <w:rPr/>
      </w:pPr>
      <w:r>
        <w:rPr>
          <w:rFonts w:ascii="Amiri" w:hAnsi="Amiri" w:eastAsia="Amiri" w:cs="Amiri"/>
          <w:color w:val="111111"/>
          <w:sz w:val="28"/>
          <w:sz w:val="28"/>
          <w:szCs w:val="28"/>
          <w:rtl w:val="true"/>
          <w:lang w:bidi="ar-SA"/>
        </w:rPr>
        <w:t>رَمَیتِنی رَمیَةَ لا مُقیلَ بِکُلِّ خَطبٍ فادِحٍ جَلیلِ</w:t>
      </w:r>
    </w:p>
    <w:p>
      <w:pPr>
        <w:pStyle w:val="BookText"/>
        <w:rPr/>
      </w:pPr>
      <w:r>
        <w:rPr>
          <w:rFonts w:ascii="Amiri" w:hAnsi="Amiri" w:eastAsia="Amiri" w:cs="Amiri"/>
          <w:color w:val="111111"/>
          <w:sz w:val="28"/>
          <w:sz w:val="28"/>
          <w:szCs w:val="28"/>
          <w:rtl w:val="true"/>
          <w:lang w:bidi="ar-SA"/>
        </w:rPr>
        <w:t xml:space="preserve">وکُلِّ عِبءٍ </w:t>
      </w:r>
      <w:r>
        <w:rPr>
          <w:rStyle w:val="FootnoteAnchor"/>
          <w:rtl w:val="true"/>
        </w:rPr>
        <w:footnoteReference w:id="1233"/>
      </w:r>
      <w:r>
        <w:rPr>
          <w:rFonts w:ascii="Amiri" w:hAnsi="Amiri" w:eastAsia="Amiri" w:cs="Amiri"/>
          <w:color w:val="111111"/>
          <w:sz w:val="28"/>
          <w:sz w:val="28"/>
          <w:szCs w:val="28"/>
          <w:rtl w:val="true"/>
          <w:lang w:bidi="ar-SA"/>
        </w:rPr>
        <w:t xml:space="preserve">أیِّدٍ </w:t>
      </w:r>
      <w:r>
        <w:rPr>
          <w:rStyle w:val="FootnoteAnchor"/>
          <w:rtl w:val="true"/>
        </w:rPr>
        <w:footnoteReference w:id="1234"/>
      </w:r>
      <w:r>
        <w:rPr>
          <w:rFonts w:ascii="Amiri" w:hAnsi="Amiri" w:eastAsia="Amiri" w:cs="Amiri"/>
          <w:color w:val="111111"/>
          <w:sz w:val="28"/>
          <w:sz w:val="28"/>
          <w:szCs w:val="28"/>
          <w:rtl w:val="true"/>
          <w:lang w:bidi="ar-SA"/>
        </w:rPr>
        <w:t xml:space="preserve">ثَقیلِ أوَّلَ ما رُزِئتُ </w:t>
      </w:r>
      <w:r>
        <w:rPr>
          <w:rStyle w:val="FootnoteAnchor"/>
          <w:rtl w:val="true"/>
        </w:rPr>
        <w:footnoteReference w:id="1235"/>
      </w:r>
      <w:r>
        <w:rPr>
          <w:rFonts w:ascii="Amiri" w:hAnsi="Amiri" w:eastAsia="Amiri" w:cs="Amiri"/>
          <w:color w:val="111111"/>
          <w:sz w:val="28"/>
          <w:sz w:val="28"/>
          <w:szCs w:val="28"/>
          <w:rtl w:val="true"/>
          <w:lang w:bidi="ar-SA"/>
        </w:rPr>
        <w:t>بِالرَّسولِ</w:t>
      </w:r>
    </w:p>
    <w:p>
      <w:pPr>
        <w:pStyle w:val="BookText"/>
        <w:rPr/>
      </w:pPr>
      <w:r>
        <w:rPr>
          <w:rFonts w:ascii="Amiri" w:hAnsi="Amiri" w:eastAsia="Amiri" w:cs="Amiri"/>
          <w:color w:val="111111"/>
          <w:sz w:val="28"/>
          <w:sz w:val="28"/>
          <w:szCs w:val="28"/>
          <w:rtl w:val="true"/>
          <w:lang w:bidi="ar-SA"/>
        </w:rPr>
        <w:t>وبَعدُ بِالطّاهِرَةِ البَتولِ وَالوالِدِ البَرِّ بِنَا الوَصولِ</w:t>
      </w:r>
    </w:p>
    <w:p>
      <w:pPr>
        <w:pStyle w:val="BookText"/>
        <w:rPr/>
      </w:pPr>
      <w:r>
        <w:rPr>
          <w:rFonts w:ascii="Amiri" w:hAnsi="Amiri" w:eastAsia="Amiri" w:cs="Amiri"/>
          <w:color w:val="111111"/>
          <w:sz w:val="28"/>
          <w:sz w:val="28"/>
          <w:szCs w:val="28"/>
          <w:rtl w:val="true"/>
          <w:lang w:bidi="ar-SA"/>
        </w:rPr>
        <w:t>وبِالشَّقیقِ الحَسَنِ الجَلیلِ وَالبَیتِ ذِی التَّأویلِ وَالتَّنزیلِ</w:t>
      </w:r>
    </w:p>
    <w:p>
      <w:pPr>
        <w:pStyle w:val="BookText"/>
        <w:rPr/>
      </w:pPr>
      <w:r>
        <w:rPr>
          <w:rFonts w:ascii="Amiri" w:hAnsi="Amiri" w:eastAsia="Amiri" w:cs="Amiri"/>
          <w:color w:val="111111"/>
          <w:sz w:val="28"/>
          <w:sz w:val="28"/>
          <w:szCs w:val="28"/>
          <w:rtl w:val="true"/>
          <w:lang w:bidi="ar-SA"/>
        </w:rPr>
        <w:t>وزَورِنا المَعروفِ مِن جِبریلِ فَما لَهُ فِی الرُّزءِ مِن عَدیلِ</w:t>
      </w:r>
    </w:p>
    <w:p>
      <w:pPr>
        <w:pStyle w:val="BookText"/>
        <w:rPr/>
      </w:pPr>
      <w:r>
        <w:rPr>
          <w:rFonts w:ascii="Amiri" w:hAnsi="Amiri" w:eastAsia="Amiri" w:cs="Amiri"/>
          <w:color w:val="111111"/>
          <w:sz w:val="28"/>
          <w:sz w:val="28"/>
          <w:szCs w:val="28"/>
          <w:rtl w:val="true"/>
          <w:lang w:bidi="ar-SA"/>
        </w:rPr>
        <w:t>ما لَکِ عَنِّی الیَومَ مِن عُدولِ وحَسبِیَ الرَّحمنُ مِن مُنیلِ</w:t>
      </w:r>
      <w:r>
        <w:rPr>
          <w:rFonts w:eastAsia="Amiri" w:cs="Amiri" w:ascii="Amiri" w:hAnsi="Amiri"/>
          <w:color w:val="111111"/>
          <w:sz w:val="28"/>
          <w:szCs w:val="28"/>
          <w:rtl w:val="true"/>
          <w:lang w:bidi="ar-SA"/>
        </w:rPr>
        <w:t xml:space="preserve">. </w:t>
      </w:r>
      <w:r>
        <w:rPr>
          <w:rStyle w:val="FootnoteAnchor"/>
          <w:rtl w:val="true"/>
        </w:rPr>
        <w:footnoteReference w:id="1236"/>
      </w:r>
    </w:p>
    <w:p>
      <w:pPr>
        <w:pStyle w:val="Heading5"/>
        <w:numPr>
          <w:ilvl w:val="4"/>
          <w:numId w:val="1"/>
        </w:numPr>
        <w:rPr/>
      </w:pPr>
      <w:bookmarkStart w:id="1220" w:name="__RefHeading___Toc6063442_3381743652"/>
      <w:bookmarkStart w:id="1221" w:name="_Toc453"/>
      <w:bookmarkEnd w:id="1220"/>
      <w:r>
        <w:rPr/>
        <w:t>23/8</w:t>
      </w:r>
      <w:r>
        <w:rPr>
          <w:rtl w:val="true"/>
        </w:rPr>
        <w:t xml:space="preserve"> </w:t>
      </w:r>
      <w:r>
        <w:rPr>
          <w:rtl w:val="true"/>
        </w:rPr>
        <w:t>فی فَضلِ اسرَتِهِ وأحَقِّیَّتِهِ لِلخِلافَةِ‌</w:t>
      </w:r>
      <w:bookmarkEnd w:id="1221"/>
    </w:p>
    <w:p>
      <w:pPr>
        <w:pStyle w:val="BookText"/>
        <w:rPr/>
      </w:pPr>
      <w:r>
        <w:rPr>
          <w:rFonts w:ascii="Amiri" w:hAnsi="Amiri" w:eastAsia="Amiri" w:cs="Amiri"/>
          <w:color w:val="111111"/>
          <w:sz w:val="28"/>
          <w:sz w:val="28"/>
          <w:szCs w:val="28"/>
          <w:rtl w:val="true"/>
          <w:lang w:bidi="ar-SA"/>
        </w:rPr>
        <w:t>أبی عَلِیٌّ وجَدّی خاتَمُ الرُّسُلِ وَالمُرتَضَونَ لِدینِ اللّهِ مِن قَبلی</w:t>
      </w:r>
    </w:p>
    <w:p>
      <w:pPr>
        <w:pStyle w:val="BookText"/>
        <w:rPr/>
      </w:pPr>
      <w:r>
        <w:rPr>
          <w:rFonts w:ascii="Amiri" w:hAnsi="Amiri" w:eastAsia="Amiri" w:cs="Amiri"/>
          <w:color w:val="111111"/>
          <w:sz w:val="28"/>
          <w:sz w:val="28"/>
          <w:szCs w:val="28"/>
          <w:rtl w:val="true"/>
          <w:lang w:bidi="ar-SA"/>
        </w:rPr>
        <w:t>وَاللّهُ یَعلَمُ وَالقُرآنُ یَنطِقُهُ أنَّ الَّذی بِیَدَی مَن لَیسَ یَملِکُ لی</w:t>
      </w:r>
    </w:p>
    <w:p>
      <w:pPr>
        <w:pStyle w:val="BookText"/>
        <w:rPr/>
      </w:pPr>
      <w:r>
        <w:rPr>
          <w:rFonts w:ascii="Amiri" w:hAnsi="Amiri" w:eastAsia="Amiri" w:cs="Amiri"/>
          <w:color w:val="111111"/>
          <w:sz w:val="28"/>
          <w:sz w:val="28"/>
          <w:szCs w:val="28"/>
          <w:rtl w:val="true"/>
          <w:lang w:bidi="ar-SA"/>
        </w:rPr>
        <w:t xml:space="preserve">ما یُرتَجی بِامرِئٍ لا قائِلٍ عَذلاً </w:t>
      </w:r>
      <w:r>
        <w:rPr>
          <w:rStyle w:val="FootnoteAnchor"/>
          <w:rtl w:val="true"/>
        </w:rPr>
        <w:footnoteReference w:id="1237"/>
      </w:r>
      <w:r>
        <w:rPr>
          <w:rFonts w:ascii="Amiri" w:hAnsi="Amiri" w:eastAsia="Amiri" w:cs="Amiri"/>
          <w:color w:val="111111"/>
          <w:sz w:val="28"/>
          <w:sz w:val="28"/>
          <w:szCs w:val="28"/>
          <w:rtl w:val="true"/>
          <w:lang w:bidi="ar-SA"/>
        </w:rPr>
        <w:t>ولا یَزیغُ إلی قَولٍ ولا عَمَلِ</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یُری خائِفاً فی سِرِّهِ وَجِلاً ولا یُحاذِرُ مِن هَفوٍ ولا زَلَلِ </w:t>
      </w:r>
      <w:bookmarkStart w:id="1222" w:name="pg14260_143282"/>
    </w:p>
    <w:p>
      <w:pPr>
        <w:pStyle w:val="BookText"/>
        <w:rPr/>
      </w:pPr>
      <w:bookmarkEnd w:id="1222"/>
      <w:r>
        <w:rPr>
          <w:rFonts w:ascii="Amiri" w:hAnsi="Amiri" w:eastAsia="Amiri" w:cs="Amiri"/>
          <w:color w:val="111111"/>
          <w:sz w:val="28"/>
          <w:sz w:val="28"/>
          <w:szCs w:val="28"/>
          <w:rtl w:val="true"/>
          <w:lang w:bidi="ar-SA"/>
        </w:rPr>
        <w:t>یا وَیحَ نَفسی مِمَّن لَیسَ یَرحَمُها أما لَهُ فی کِتابِ اللّهِ مِن مَثَلِ</w:t>
      </w:r>
    </w:p>
    <w:p>
      <w:pPr>
        <w:pStyle w:val="BookText"/>
        <w:rPr/>
      </w:pPr>
      <w:r>
        <w:rPr>
          <w:rFonts w:ascii="Amiri" w:hAnsi="Amiri" w:eastAsia="Amiri" w:cs="Amiri"/>
          <w:color w:val="111111"/>
          <w:sz w:val="28"/>
          <w:sz w:val="28"/>
          <w:szCs w:val="28"/>
          <w:rtl w:val="true"/>
          <w:lang w:bidi="ar-SA"/>
        </w:rPr>
        <w:t xml:space="preserve">أما لَهُ فی حَدیثِ النّاسِ مُعتَبَرٌ مِنَ العَمالِقَةِ </w:t>
      </w:r>
      <w:r>
        <w:rPr>
          <w:rStyle w:val="FootnoteAnchor"/>
          <w:rtl w:val="true"/>
        </w:rPr>
        <w:footnoteReference w:id="1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الجبابرة الذین کانوا بالشام من بقیّة قوم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العادِیَّةِ الاُوَلِ</w:t>
      </w:r>
    </w:p>
    <w:p>
      <w:pPr>
        <w:pStyle w:val="BookText"/>
        <w:rPr/>
      </w:pPr>
      <w:r>
        <w:rPr>
          <w:rFonts w:ascii="Amiri" w:hAnsi="Amiri" w:eastAsia="Amiri" w:cs="Amiri"/>
          <w:color w:val="111111"/>
          <w:sz w:val="28"/>
          <w:sz w:val="28"/>
          <w:szCs w:val="28"/>
          <w:rtl w:val="true"/>
          <w:lang w:bidi="ar-SA"/>
        </w:rPr>
        <w:t>یا أیُّهَا الرَّجُلُ المَغبونُ شیمَتُهُ إنّی وَرِثتُ رَسولَ اللّهِ عَن رُسُلِ</w:t>
      </w:r>
    </w:p>
    <w:p>
      <w:pPr>
        <w:pStyle w:val="BookText"/>
        <w:rPr/>
      </w:pPr>
      <w:r>
        <w:rPr>
          <w:rFonts w:ascii="Amiri" w:hAnsi="Amiri" w:eastAsia="Amiri" w:cs="Amiri"/>
          <w:color w:val="111111"/>
          <w:sz w:val="28"/>
          <w:sz w:val="28"/>
          <w:szCs w:val="28"/>
          <w:rtl w:val="true"/>
          <w:lang w:bidi="ar-SA"/>
        </w:rPr>
        <w:t>أأنتَ أولی بِهِ مِن آلِهِ فَبِما تُرَی‌اعتَلَلتَ وما فِی الدّینِ مِن‌عِلَلِ</w:t>
      </w:r>
      <w:r>
        <w:rPr>
          <w:rFonts w:eastAsia="Amiri" w:cs="Amiri" w:ascii="Amiri" w:hAnsi="Amiri"/>
          <w:color w:val="111111"/>
          <w:sz w:val="28"/>
          <w:szCs w:val="28"/>
          <w:rtl w:val="true"/>
          <w:lang w:bidi="ar-SA"/>
        </w:rPr>
        <w:t xml:space="preserve">. </w:t>
      </w:r>
      <w:r>
        <w:rPr>
          <w:rStyle w:val="FootnoteAnchor"/>
          <w:rtl w:val="true"/>
        </w:rPr>
        <w:footnoteReference w:id="1239"/>
      </w:r>
    </w:p>
    <w:p>
      <w:pPr>
        <w:pStyle w:val="Heading5"/>
        <w:numPr>
          <w:ilvl w:val="4"/>
          <w:numId w:val="1"/>
        </w:numPr>
        <w:rPr/>
      </w:pPr>
      <w:bookmarkStart w:id="1223" w:name="__RefHeading___Toc6063444_3381743652"/>
      <w:bookmarkStart w:id="1224" w:name="_Toc454"/>
      <w:bookmarkEnd w:id="1223"/>
      <w:r>
        <w:rPr/>
        <w:t>24/8</w:t>
      </w:r>
      <w:r>
        <w:rPr>
          <w:rtl w:val="true"/>
        </w:rPr>
        <w:t xml:space="preserve"> </w:t>
      </w:r>
      <w:r>
        <w:rPr>
          <w:rtl w:val="true"/>
        </w:rPr>
        <w:t>فی طولِ الأَمَلِ‌</w:t>
      </w:r>
      <w:bookmarkEnd w:id="1224"/>
    </w:p>
    <w:p>
      <w:pPr>
        <w:pStyle w:val="BookText"/>
        <w:rPr/>
      </w:pPr>
      <w:r>
        <w:rPr>
          <w:rFonts w:ascii="Amiri" w:hAnsi="Amiri" w:eastAsia="Amiri" w:cs="Amiri"/>
          <w:color w:val="111111"/>
          <w:sz w:val="28"/>
          <w:sz w:val="28"/>
          <w:szCs w:val="28"/>
          <w:rtl w:val="true"/>
          <w:lang w:bidi="ar-SA"/>
        </w:rPr>
        <w:t>یا مَن بِدُنیاهُ اشتَغَل وغَرَّهُ طولُ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یَأتی بَغتَةً </w:t>
      </w:r>
      <w:r>
        <w:rPr>
          <w:rStyle w:val="FootnoteAnchor"/>
          <w:rtl w:val="true"/>
        </w:rPr>
        <w:footnoteReference w:id="1240"/>
      </w:r>
      <w:r>
        <w:rPr>
          <w:rFonts w:ascii="Amiri" w:hAnsi="Amiri" w:eastAsia="Amiri" w:cs="Amiri"/>
          <w:color w:val="111111"/>
          <w:sz w:val="28"/>
          <w:sz w:val="28"/>
          <w:szCs w:val="28"/>
          <w:rtl w:val="true"/>
          <w:lang w:bidi="ar-SA"/>
        </w:rPr>
        <w:t>وَالقَبرُ صُندوقُ العَمَل</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Heading5"/>
        <w:numPr>
          <w:ilvl w:val="4"/>
          <w:numId w:val="1"/>
        </w:numPr>
        <w:rPr/>
      </w:pPr>
      <w:bookmarkStart w:id="1225" w:name="__RefHeading___Toc6063446_3381743652"/>
      <w:bookmarkStart w:id="1226" w:name="_Toc455"/>
      <w:bookmarkEnd w:id="1225"/>
      <w:r>
        <w:rPr/>
        <w:t>25/8</w:t>
      </w:r>
      <w:r>
        <w:rPr>
          <w:rtl w:val="true"/>
        </w:rPr>
        <w:t xml:space="preserve"> </w:t>
      </w:r>
      <w:r>
        <w:rPr>
          <w:rtl w:val="true"/>
        </w:rPr>
        <w:t>فی وَداعِ ابنَتِهِ سُکَینَةَ وقَد ضَمَّها إلی صَدرِهِ‌</w:t>
      </w:r>
      <w:bookmarkEnd w:id="1226"/>
    </w:p>
    <w:p>
      <w:pPr>
        <w:pStyle w:val="BookText"/>
        <w:rPr/>
      </w:pPr>
      <w:r>
        <w:rPr>
          <w:rFonts w:ascii="Amiri" w:hAnsi="Amiri" w:eastAsia="Amiri" w:cs="Amiri"/>
          <w:color w:val="111111"/>
          <w:sz w:val="28"/>
          <w:sz w:val="28"/>
          <w:szCs w:val="28"/>
          <w:rtl w:val="true"/>
          <w:lang w:bidi="ar-SA"/>
        </w:rPr>
        <w:t xml:space="preserve">سَیَطولُ بَعدی یا سَکِینَةُ فَاعلَمی مِنکِ البُکاءُ إذَا الحِمامُ </w:t>
      </w:r>
      <w:r>
        <w:rPr>
          <w:rStyle w:val="FootnoteAnchor"/>
          <w:rtl w:val="true"/>
        </w:rPr>
        <w:footnoteReference w:id="1242"/>
      </w:r>
      <w:r>
        <w:rPr>
          <w:rFonts w:ascii="Amiri" w:hAnsi="Amiri" w:eastAsia="Amiri" w:cs="Amiri"/>
          <w:color w:val="111111"/>
          <w:sz w:val="28"/>
          <w:sz w:val="28"/>
          <w:szCs w:val="28"/>
          <w:rtl w:val="true"/>
          <w:lang w:bidi="ar-SA"/>
        </w:rPr>
        <w:t>دَهانی</w:t>
      </w:r>
    </w:p>
    <w:p>
      <w:pPr>
        <w:pStyle w:val="BookText"/>
        <w:rPr/>
      </w:pPr>
      <w:r>
        <w:rPr>
          <w:rFonts w:ascii="Amiri" w:hAnsi="Amiri" w:eastAsia="Amiri" w:cs="Amiri"/>
          <w:color w:val="111111"/>
          <w:sz w:val="28"/>
          <w:sz w:val="28"/>
          <w:szCs w:val="28"/>
          <w:rtl w:val="true"/>
          <w:lang w:bidi="ar-SA"/>
        </w:rPr>
        <w:t>لا تُحرقی قَلبی بِدَمعِکِ حَسرَةً مادامَ مِنِّی الرّوحُ فی جُثمانی</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قُتِلتُ فَأَنتِ أولی بِالَّذی تَأتینَهُ یا خَیرَةَ النِّسوانِ</w:t>
      </w:r>
      <w:r>
        <w:rPr>
          <w:rFonts w:eastAsia="Amiri" w:cs="Amiri" w:ascii="Amiri" w:hAnsi="Amiri"/>
          <w:color w:val="111111"/>
          <w:sz w:val="28"/>
          <w:szCs w:val="28"/>
          <w:rtl w:val="true"/>
          <w:lang w:bidi="ar-SA"/>
        </w:rPr>
        <w:t xml:space="preserve">. </w:t>
      </w:r>
      <w:r>
        <w:rPr>
          <w:rStyle w:val="FootnoteAnchor"/>
          <w:rtl w:val="true"/>
        </w:rPr>
        <w:footnoteReference w:id="1243"/>
      </w:r>
      <w:bookmarkStart w:id="1227" w:name="pg14260_143283"/>
    </w:p>
    <w:p>
      <w:pPr>
        <w:pStyle w:val="Heading5"/>
        <w:numPr>
          <w:ilvl w:val="4"/>
          <w:numId w:val="1"/>
        </w:numPr>
        <w:rPr/>
      </w:pPr>
      <w:bookmarkStart w:id="1228" w:name="__RefHeading___Toc6063448_3381743652"/>
      <w:bookmarkStart w:id="1229" w:name="_Toc456"/>
      <w:bookmarkEnd w:id="1227"/>
      <w:bookmarkEnd w:id="1228"/>
      <w:r>
        <w:rPr/>
        <w:t>26/8</w:t>
      </w:r>
      <w:r>
        <w:rPr>
          <w:rtl w:val="true"/>
        </w:rPr>
        <w:t xml:space="preserve"> </w:t>
      </w:r>
      <w:r>
        <w:rPr>
          <w:rtl w:val="true"/>
        </w:rPr>
        <w:t>فی بَیانِ فَضائِلِهِ ومَطاعِنِ أعدائِهِ یَومَ الطَّفِّ‌</w:t>
      </w:r>
      <w:bookmarkEnd w:id="1229"/>
    </w:p>
    <w:p>
      <w:pPr>
        <w:pStyle w:val="BookText"/>
        <w:rPr/>
      </w:pPr>
      <w:r>
        <w:rPr>
          <w:rFonts w:ascii="Amiri" w:hAnsi="Amiri" w:eastAsia="Amiri" w:cs="Amiri"/>
          <w:color w:val="111111"/>
          <w:sz w:val="28"/>
          <w:sz w:val="28"/>
          <w:szCs w:val="28"/>
          <w:rtl w:val="true"/>
          <w:lang w:bidi="ar-SA"/>
        </w:rPr>
        <w:t>کَفَرَ القَومُ وقِدماً رَغِبوا عَن ثَوابِ اللّهِ رَبِّ الثَّقَلَین</w:t>
      </w:r>
    </w:p>
    <w:p>
      <w:pPr>
        <w:pStyle w:val="BookText"/>
        <w:rPr/>
      </w:pPr>
      <w:r>
        <w:rPr>
          <w:rFonts w:ascii="Amiri" w:hAnsi="Amiri" w:eastAsia="Amiri" w:cs="Amiri"/>
          <w:color w:val="111111"/>
          <w:sz w:val="28"/>
          <w:sz w:val="28"/>
          <w:szCs w:val="28"/>
          <w:rtl w:val="true"/>
          <w:lang w:bidi="ar-SA"/>
        </w:rPr>
        <w:t xml:space="preserve">قَتَلوا قِدماً عَلِیّاً وَابنَهُ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الخَیرَ الکَریمَ الطَّرَفَین</w:t>
      </w:r>
    </w:p>
    <w:p>
      <w:pPr>
        <w:pStyle w:val="BookText"/>
        <w:rPr/>
      </w:pPr>
      <w:r>
        <w:rPr>
          <w:rFonts w:ascii="Amiri" w:hAnsi="Amiri" w:eastAsia="Amiri" w:cs="Amiri"/>
          <w:color w:val="111111"/>
          <w:sz w:val="28"/>
          <w:sz w:val="28"/>
          <w:szCs w:val="28"/>
          <w:rtl w:val="true"/>
          <w:lang w:bidi="ar-SA"/>
        </w:rPr>
        <w:t xml:space="preserve">حَنَقاً </w:t>
      </w:r>
      <w:r>
        <w:rPr>
          <w:rStyle w:val="FootnoteAnchor"/>
          <w:rtl w:val="true"/>
        </w:rPr>
        <w:footnoteReference w:id="12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وقالوا أجمِعوا نَفتِکُ الآنَ جَمیعاً بِالحُسَین</w:t>
      </w:r>
    </w:p>
    <w:p>
      <w:pPr>
        <w:pStyle w:val="BookText"/>
        <w:rPr/>
      </w:pPr>
      <w:r>
        <w:rPr>
          <w:rFonts w:ascii="Amiri" w:hAnsi="Amiri" w:eastAsia="Amiri" w:cs="Amiri"/>
          <w:color w:val="111111"/>
          <w:sz w:val="28"/>
          <w:sz w:val="28"/>
          <w:szCs w:val="28"/>
          <w:rtl w:val="true"/>
          <w:lang w:bidi="ar-SA"/>
        </w:rPr>
        <w:t>یا لَقَومٍ مِن اناسٍ رُذَّلٍ جَمَعُوا الجَمعَ لِأَهلِ الحَرَمَین</w:t>
      </w:r>
    </w:p>
    <w:p>
      <w:pPr>
        <w:pStyle w:val="BookText"/>
        <w:rPr/>
      </w:pPr>
      <w:r>
        <w:rPr>
          <w:rFonts w:ascii="Amiri" w:hAnsi="Amiri" w:eastAsia="Amiri" w:cs="Amiri"/>
          <w:color w:val="111111"/>
          <w:sz w:val="28"/>
          <w:sz w:val="28"/>
          <w:szCs w:val="28"/>
          <w:rtl w:val="true"/>
          <w:lang w:bidi="ar-SA"/>
        </w:rPr>
        <w:t xml:space="preserve">ثُمَّ ساروا وتَواصَوا کُلُّهُم بِاجتِیاحی </w:t>
      </w:r>
      <w:r>
        <w:rPr>
          <w:rStyle w:val="FootnoteAnchor"/>
          <w:rtl w:val="true"/>
        </w:rPr>
        <w:footnoteReference w:id="1245"/>
      </w:r>
      <w:r>
        <w:rPr>
          <w:rFonts w:ascii="Amiri" w:hAnsi="Amiri" w:eastAsia="Amiri" w:cs="Amiri"/>
          <w:color w:val="111111"/>
          <w:sz w:val="28"/>
          <w:sz w:val="28"/>
          <w:szCs w:val="28"/>
          <w:rtl w:val="true"/>
          <w:lang w:bidi="ar-SA"/>
        </w:rPr>
        <w:t>لِرِضاءِ المُلحِدَین</w:t>
      </w:r>
    </w:p>
    <w:p>
      <w:pPr>
        <w:pStyle w:val="BookText"/>
        <w:rPr/>
      </w:pPr>
      <w:r>
        <w:rPr>
          <w:rFonts w:ascii="Amiri" w:hAnsi="Amiri" w:eastAsia="Amiri" w:cs="Amiri"/>
          <w:color w:val="111111"/>
          <w:sz w:val="28"/>
          <w:sz w:val="28"/>
          <w:szCs w:val="28"/>
          <w:rtl w:val="true"/>
          <w:lang w:bidi="ar-SA"/>
        </w:rPr>
        <w:t>لَم یَخافُوا اللّهَ فی سَفکِ دَمی لِعُبَیدِ اللّهِ نَسلِ الکافِرَین</w:t>
      </w:r>
    </w:p>
    <w:p>
      <w:pPr>
        <w:pStyle w:val="BookText"/>
        <w:rPr/>
      </w:pPr>
      <w:r>
        <w:rPr>
          <w:rFonts w:ascii="Amiri" w:hAnsi="Amiri" w:eastAsia="Amiri" w:cs="Amiri"/>
          <w:color w:val="111111"/>
          <w:sz w:val="28"/>
          <w:sz w:val="28"/>
          <w:szCs w:val="28"/>
          <w:rtl w:val="true"/>
          <w:lang w:bidi="ar-SA"/>
        </w:rPr>
        <w:t xml:space="preserve">وَابنُ سَعدٍ قَد رَمانی عَنوَةً بِجُنودٍ کَوُکوفِ </w:t>
      </w:r>
      <w:r>
        <w:rPr>
          <w:rStyle w:val="FootnoteAnchor"/>
          <w:rtl w:val="true"/>
        </w:rPr>
        <w:footnoteReference w:id="1246"/>
      </w:r>
      <w:r>
        <w:rPr>
          <w:rFonts w:ascii="Amiri" w:hAnsi="Amiri" w:eastAsia="Amiri" w:cs="Amiri"/>
          <w:color w:val="111111"/>
          <w:sz w:val="28"/>
          <w:sz w:val="28"/>
          <w:szCs w:val="28"/>
          <w:rtl w:val="true"/>
          <w:lang w:bidi="ar-SA"/>
        </w:rPr>
        <w:t>الهاطِلَین</w:t>
      </w:r>
    </w:p>
    <w:p>
      <w:pPr>
        <w:pStyle w:val="BookText"/>
        <w:rPr/>
      </w:pPr>
      <w:r>
        <w:rPr>
          <w:rFonts w:ascii="Amiri" w:hAnsi="Amiri" w:eastAsia="Amiri" w:cs="Amiri"/>
          <w:color w:val="111111"/>
          <w:sz w:val="28"/>
          <w:sz w:val="28"/>
          <w:szCs w:val="28"/>
          <w:rtl w:val="true"/>
          <w:lang w:bidi="ar-SA"/>
        </w:rPr>
        <w:t>لا لِشَیءٍ کانَ مِنّی قَبلَ ذا غَیرَ فَخری بِضِیاءِ الفَرقَدَین</w:t>
      </w:r>
    </w:p>
    <w:p>
      <w:pPr>
        <w:pStyle w:val="BookText"/>
        <w:rPr/>
      </w:pPr>
      <w:r>
        <w:rPr>
          <w:rFonts w:ascii="Amiri" w:hAnsi="Amiri" w:eastAsia="Amiri" w:cs="Amiri"/>
          <w:color w:val="111111"/>
          <w:sz w:val="28"/>
          <w:sz w:val="28"/>
          <w:szCs w:val="28"/>
          <w:rtl w:val="true"/>
          <w:lang w:bidi="ar-SA"/>
        </w:rPr>
        <w:t>بِعَلِیِّ الخَیرِ مِن بَعدِ النَّبِیِّ وَالنَّبِیِّ القُرَشِیِّ الوالِدَین</w:t>
      </w:r>
    </w:p>
    <w:p>
      <w:pPr>
        <w:pStyle w:val="BookText"/>
        <w:rPr/>
      </w:pPr>
      <w:r>
        <w:rPr>
          <w:rFonts w:ascii="Amiri" w:hAnsi="Amiri" w:eastAsia="Amiri" w:cs="Amiri"/>
          <w:color w:val="111111"/>
          <w:sz w:val="28"/>
          <w:sz w:val="28"/>
          <w:szCs w:val="28"/>
          <w:rtl w:val="true"/>
          <w:lang w:bidi="ar-SA"/>
        </w:rPr>
        <w:t>خَیرَةُ اللّهِ مِنَ الخَلقِ أبی ثُمَّ امّی فَأَنَا ابنُ الخَیرَتَین</w:t>
      </w:r>
    </w:p>
    <w:p>
      <w:pPr>
        <w:pStyle w:val="BookText"/>
        <w:rPr/>
      </w:pPr>
      <w:r>
        <w:rPr>
          <w:rFonts w:ascii="Amiri" w:hAnsi="Amiri" w:eastAsia="Amiri" w:cs="Amiri"/>
          <w:color w:val="111111"/>
          <w:sz w:val="28"/>
          <w:sz w:val="28"/>
          <w:szCs w:val="28"/>
          <w:rtl w:val="true"/>
          <w:lang w:bidi="ar-SA"/>
        </w:rPr>
        <w:t>فِضَّةٌ قَد خَلَصَت مِن ذَهَبٍ فَأَنَا الفِضَّةُ وَابنُ الذَّهَبَین</w:t>
      </w:r>
    </w:p>
    <w:p>
      <w:pPr>
        <w:pStyle w:val="BookText"/>
        <w:rPr/>
      </w:pPr>
      <w:r>
        <w:rPr>
          <w:rFonts w:ascii="Amiri" w:hAnsi="Amiri" w:eastAsia="Amiri" w:cs="Amiri"/>
          <w:color w:val="111111"/>
          <w:sz w:val="28"/>
          <w:sz w:val="28"/>
          <w:szCs w:val="28"/>
          <w:rtl w:val="true"/>
          <w:lang w:bidi="ar-SA"/>
        </w:rPr>
        <w:t>فاطِمُ الزَّهراءُ امّی وأبی وارِثُ الرُّسلِ ومَولَی الثَّقَلَین</w:t>
      </w:r>
    </w:p>
    <w:p>
      <w:pPr>
        <w:pStyle w:val="BookText"/>
        <w:rPr/>
      </w:pPr>
      <w:r>
        <w:rPr>
          <w:rFonts w:ascii="Amiri" w:hAnsi="Amiri" w:eastAsia="Amiri" w:cs="Amiri"/>
          <w:color w:val="111111"/>
          <w:sz w:val="28"/>
          <w:sz w:val="28"/>
          <w:szCs w:val="28"/>
          <w:rtl w:val="true"/>
          <w:lang w:bidi="ar-SA"/>
        </w:rPr>
        <w:t>طَحَنَ الأَبطالَ لَمّا بَرَزوا یَومَ بَدرٍ وبِاُحدٍ وحُنَین</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فی یَومِ احدٍ وَقعَةٌ شَفَتِ الغِلَّ بِفَضِّ العَسکَرَین </w:t>
      </w:r>
    </w:p>
    <w:p>
      <w:pPr>
        <w:pStyle w:val="BookText"/>
        <w:rPr/>
      </w:pPr>
      <w:r>
        <w:rPr>
          <w:rFonts w:ascii="Amiri" w:hAnsi="Amiri" w:eastAsia="Amiri" w:cs="Amiri"/>
          <w:color w:val="111111"/>
          <w:sz w:val="28"/>
          <w:sz w:val="28"/>
          <w:szCs w:val="28"/>
          <w:rtl w:val="true"/>
          <w:lang w:bidi="ar-SA"/>
        </w:rPr>
        <w:t xml:space="preserve">ثُمَّ بِالأَحزابِ وَالفَتحِ مَعاً کانَ فیها حَتفُ </w:t>
      </w:r>
      <w:r>
        <w:rPr>
          <w:rStyle w:val="FootnoteAnchor"/>
          <w:rtl w:val="true"/>
        </w:rPr>
        <w:footnoteReference w:id="1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الفَیلَقَین</w:t>
      </w:r>
    </w:p>
    <w:p>
      <w:pPr>
        <w:pStyle w:val="BookText"/>
        <w:rPr/>
      </w:pPr>
      <w:r>
        <w:rPr>
          <w:rFonts w:ascii="Amiri" w:hAnsi="Amiri" w:eastAsia="Amiri" w:cs="Amiri"/>
          <w:color w:val="111111"/>
          <w:sz w:val="28"/>
          <w:sz w:val="28"/>
          <w:szCs w:val="28"/>
          <w:rtl w:val="true"/>
          <w:lang w:bidi="ar-SA"/>
        </w:rPr>
        <w:t>وأخو خَیبَرَ إذ بارَزَهُم بِحُسامٍ صارِمٍ ذی شَفرَتَین</w:t>
      </w:r>
    </w:p>
    <w:p>
      <w:pPr>
        <w:pStyle w:val="BookText"/>
        <w:rPr/>
      </w:pPr>
      <w:r>
        <w:rPr>
          <w:rFonts w:ascii="Amiri" w:hAnsi="Amiri" w:eastAsia="Amiri" w:cs="Amiri"/>
          <w:color w:val="111111"/>
          <w:sz w:val="28"/>
          <w:sz w:val="28"/>
          <w:szCs w:val="28"/>
          <w:rtl w:val="true"/>
          <w:lang w:bidi="ar-SA"/>
        </w:rPr>
        <w:t xml:space="preserve">وَالَّذی أردی جُیوشاً أقبَلوا یَطلُبونَ الوِترَ </w:t>
      </w:r>
      <w:r>
        <w:rPr>
          <w:rStyle w:val="FootnoteAnchor"/>
          <w:rtl w:val="true"/>
        </w:rPr>
        <w:footnoteReference w:id="1248"/>
      </w:r>
      <w:r>
        <w:rPr>
          <w:rFonts w:ascii="Amiri" w:hAnsi="Amiri" w:eastAsia="Amiri" w:cs="Amiri"/>
          <w:color w:val="111111"/>
          <w:sz w:val="28"/>
          <w:sz w:val="28"/>
          <w:szCs w:val="28"/>
          <w:rtl w:val="true"/>
          <w:lang w:bidi="ar-SA"/>
        </w:rPr>
        <w:t>فی یَومِ حُنَین</w:t>
      </w:r>
    </w:p>
    <w:p>
      <w:pPr>
        <w:pStyle w:val="BookText"/>
        <w:rPr/>
      </w:pPr>
      <w:r>
        <w:rPr>
          <w:rFonts w:ascii="Amiri" w:hAnsi="Amiri" w:eastAsia="Amiri" w:cs="Amiri"/>
          <w:color w:val="111111"/>
          <w:sz w:val="28"/>
          <w:sz w:val="28"/>
          <w:szCs w:val="28"/>
          <w:rtl w:val="true"/>
          <w:lang w:bidi="ar-SA"/>
        </w:rPr>
        <w:t>فی سَبیلِ اللّهِ ماذا صَنَعَت اُمَّةُ السَّوءِ مَعاً بِالعِترَتَین</w:t>
      </w:r>
    </w:p>
    <w:p>
      <w:pPr>
        <w:pStyle w:val="BookText"/>
        <w:rPr/>
      </w:pPr>
      <w:r>
        <w:rPr>
          <w:rFonts w:ascii="Amiri" w:hAnsi="Amiri" w:eastAsia="Amiri" w:cs="Amiri"/>
          <w:color w:val="111111"/>
          <w:sz w:val="28"/>
          <w:sz w:val="28"/>
          <w:szCs w:val="28"/>
          <w:rtl w:val="true"/>
          <w:lang w:bidi="ar-SA"/>
        </w:rPr>
        <w:t xml:space="preserve">عِترَةِ البَرِّ التَّقِیِّ المُصطَفی وعَلِیِّ القَرمِ </w:t>
      </w:r>
      <w:r>
        <w:rPr>
          <w:rStyle w:val="FootnoteAnchor"/>
          <w:rtl w:val="true"/>
        </w:rPr>
        <w:footnoteReference w:id="1249"/>
      </w:r>
      <w:r>
        <w:rPr>
          <w:rFonts w:ascii="Amiri" w:hAnsi="Amiri" w:eastAsia="Amiri" w:cs="Amiri"/>
          <w:color w:val="111111"/>
          <w:sz w:val="28"/>
          <w:sz w:val="28"/>
          <w:szCs w:val="28"/>
          <w:rtl w:val="true"/>
          <w:lang w:bidi="ar-SA"/>
        </w:rPr>
        <w:t xml:space="preserve">یَومَ الجَحفَلَین </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مَن لَهُ عَمٌّ کَعَمّی جَعفَرٍ وَهَبَ اللّهُ لَهُ أجنِحَتَین </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مَن لَهُ جَدٌّ کَجَدّی فِی الوَری وکَشَیخی فَأَنَا ابنُ العَلَمَین</w:t>
      </w:r>
    </w:p>
    <w:p>
      <w:pPr>
        <w:pStyle w:val="BookText"/>
        <w:rPr/>
      </w:pPr>
      <w:r>
        <w:rPr>
          <w:rFonts w:ascii="Amiri" w:hAnsi="Amiri" w:eastAsia="Amiri" w:cs="Amiri"/>
          <w:color w:val="111111"/>
          <w:sz w:val="28"/>
          <w:sz w:val="28"/>
          <w:szCs w:val="28"/>
          <w:rtl w:val="true"/>
          <w:lang w:bidi="ar-SA"/>
        </w:rPr>
        <w:t>والدِی شَمسٌ واُمّی قَمَرٌ فَأَنَا الکَوکَبُ وَابنُ القَمَرَین</w:t>
      </w:r>
    </w:p>
    <w:p>
      <w:pPr>
        <w:pStyle w:val="BookText"/>
        <w:rPr/>
      </w:pPr>
      <w:r>
        <w:rPr>
          <w:rFonts w:ascii="Amiri" w:hAnsi="Amiri" w:eastAsia="Amiri" w:cs="Amiri"/>
          <w:color w:val="111111"/>
          <w:sz w:val="28"/>
          <w:sz w:val="28"/>
          <w:szCs w:val="28"/>
          <w:rtl w:val="true"/>
          <w:lang w:bidi="ar-SA"/>
        </w:rPr>
        <w:t>جَدِّیَ المُرسَلُ مِصباحُ الهُدی وأبِی الموفی لَهُ بِالبَیعَتَین</w:t>
      </w:r>
    </w:p>
    <w:p>
      <w:pPr>
        <w:pStyle w:val="BookText"/>
        <w:rPr/>
      </w:pPr>
      <w:r>
        <w:rPr>
          <w:rFonts w:ascii="Amiri" w:hAnsi="Amiri" w:eastAsia="Amiri" w:cs="Amiri"/>
          <w:color w:val="111111"/>
          <w:sz w:val="28"/>
          <w:sz w:val="28"/>
          <w:szCs w:val="28"/>
          <w:rtl w:val="true"/>
          <w:lang w:bidi="ar-SA"/>
        </w:rPr>
        <w:t xml:space="preserve">بَطَلٌ قَرمٌ هِزَبرٌ </w:t>
      </w:r>
      <w:r>
        <w:rPr>
          <w:rStyle w:val="FootnoteAnchor"/>
          <w:rtl w:val="true"/>
        </w:rPr>
        <w:footnoteReference w:id="1252"/>
      </w:r>
      <w:r>
        <w:rPr>
          <w:rFonts w:ascii="Amiri" w:hAnsi="Amiri" w:eastAsia="Amiri" w:cs="Amiri"/>
          <w:color w:val="111111"/>
          <w:sz w:val="28"/>
          <w:sz w:val="28"/>
          <w:szCs w:val="28"/>
          <w:rtl w:val="true"/>
          <w:lang w:bidi="ar-SA"/>
        </w:rPr>
        <w:t xml:space="preserve">ضَیغَمٌ </w:t>
      </w:r>
      <w:r>
        <w:rPr>
          <w:rStyle w:val="FootnoteAnchor"/>
          <w:rtl w:val="true"/>
        </w:rPr>
        <w:footnoteReference w:id="1253"/>
      </w:r>
      <w:r>
        <w:rPr>
          <w:rFonts w:ascii="Amiri" w:hAnsi="Amiri" w:eastAsia="Amiri" w:cs="Amiri"/>
          <w:color w:val="111111"/>
          <w:sz w:val="28"/>
          <w:sz w:val="28"/>
          <w:szCs w:val="28"/>
          <w:rtl w:val="true"/>
          <w:lang w:bidi="ar-SA"/>
        </w:rPr>
        <w:t>ماجِدٌ سَمحٌ قَوِیُّ السّاعِدَین</w:t>
      </w:r>
    </w:p>
    <w:p>
      <w:pPr>
        <w:pStyle w:val="BookText"/>
        <w:rPr/>
      </w:pPr>
      <w:r>
        <w:rPr>
          <w:rFonts w:ascii="Amiri" w:hAnsi="Amiri" w:eastAsia="Amiri" w:cs="Amiri"/>
          <w:color w:val="111111"/>
          <w:sz w:val="28"/>
          <w:sz w:val="28"/>
          <w:szCs w:val="28"/>
          <w:rtl w:val="true"/>
          <w:lang w:bidi="ar-SA"/>
        </w:rPr>
        <w:t>عُروَةُ الدّینِ عَلِیٌّ ذاکُمُ صاحِبُ‌الحَوضِ مُصَلِّی القِبلَتَین</w:t>
      </w:r>
    </w:p>
    <w:p>
      <w:pPr>
        <w:pStyle w:val="BookText"/>
        <w:rPr/>
      </w:pPr>
      <w:r>
        <w:rPr>
          <w:rFonts w:ascii="Amiri" w:hAnsi="Amiri" w:eastAsia="Amiri" w:cs="Amiri"/>
          <w:color w:val="111111"/>
          <w:sz w:val="28"/>
          <w:sz w:val="28"/>
          <w:szCs w:val="28"/>
          <w:rtl w:val="true"/>
          <w:lang w:bidi="ar-SA"/>
        </w:rPr>
        <w:t>مَع رَسولِ اللّهِ سَبعاً کامِلاً ما عَلَی الأَرضِ مُصَلٍّ غَیرُ ذَین</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تَرَکَ الأَوثانَ لَم یَسجُد لَها مَع قُرَیشٍ مُذ نَشا طَرفَةَ عَین </w:t>
      </w:r>
      <w:bookmarkStart w:id="1230" w:name="pg14260_143285"/>
    </w:p>
    <w:p>
      <w:pPr>
        <w:pStyle w:val="BookText"/>
        <w:rPr/>
      </w:pPr>
      <w:bookmarkEnd w:id="1230"/>
      <w:r>
        <w:rPr>
          <w:rFonts w:ascii="Amiri" w:hAnsi="Amiri" w:eastAsia="Amiri" w:cs="Amiri"/>
          <w:color w:val="111111"/>
          <w:sz w:val="28"/>
          <w:sz w:val="28"/>
          <w:szCs w:val="28"/>
          <w:rtl w:val="true"/>
          <w:lang w:bidi="ar-SA"/>
        </w:rPr>
        <w:t xml:space="preserve">عَبَدَ اللّهَ غُلاماً یافِعاً </w:t>
      </w:r>
      <w:r>
        <w:rPr>
          <w:rStyle w:val="FootnoteAnchor"/>
          <w:rtl w:val="true"/>
        </w:rPr>
        <w:footnoteReference w:id="12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أیفَعَ الغلام فهو یافِع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شارَفَ الاحتلام ولمّا یحتلم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وقُرَیشٌ یَعبُدونَ الوَثَنَین</w:t>
      </w:r>
    </w:p>
    <w:p>
      <w:pPr>
        <w:pStyle w:val="BookText"/>
        <w:rPr/>
      </w:pPr>
      <w:r>
        <w:rPr>
          <w:rFonts w:ascii="Amiri" w:hAnsi="Amiri" w:eastAsia="Amiri" w:cs="Amiri"/>
          <w:color w:val="111111"/>
          <w:sz w:val="28"/>
          <w:sz w:val="28"/>
          <w:szCs w:val="28"/>
          <w:rtl w:val="true"/>
          <w:lang w:bidi="ar-SA"/>
        </w:rPr>
        <w:t>یَعبُدونَ اللّاتَ وَالعُزّی مَعاً وعَلِیٌّ کانَ صَلَّی القِبلَتَین</w:t>
      </w:r>
      <w:r>
        <w:rPr>
          <w:rFonts w:eastAsia="Amiri" w:cs="Amiri" w:ascii="Amiri" w:hAnsi="Amiri"/>
          <w:color w:val="111111"/>
          <w:sz w:val="28"/>
          <w:szCs w:val="28"/>
          <w:rtl w:val="true"/>
          <w:lang w:bidi="ar-SA"/>
        </w:rPr>
        <w:t xml:space="preserve">. </w:t>
      </w:r>
      <w:r>
        <w:rPr>
          <w:rStyle w:val="FootnoteAnchor"/>
          <w:rtl w:val="true"/>
        </w:rPr>
        <w:footnoteReference w:id="1255"/>
      </w:r>
    </w:p>
    <w:p>
      <w:pPr>
        <w:pStyle w:val="Heading5"/>
        <w:numPr>
          <w:ilvl w:val="4"/>
          <w:numId w:val="1"/>
        </w:numPr>
        <w:rPr/>
      </w:pPr>
      <w:bookmarkStart w:id="1231" w:name="__RefHeading___Toc6063450_3381743652"/>
      <w:bookmarkStart w:id="1232" w:name="_Toc457"/>
      <w:bookmarkEnd w:id="1231"/>
      <w:r>
        <w:rPr/>
        <w:t>27/8</w:t>
      </w:r>
      <w:r>
        <w:rPr>
          <w:rtl w:val="true"/>
        </w:rPr>
        <w:t xml:space="preserve"> </w:t>
      </w:r>
      <w:r>
        <w:rPr>
          <w:rtl w:val="true"/>
        </w:rPr>
        <w:t>فِی المَوعِظَةِ‌</w:t>
      </w:r>
      <w:bookmarkEnd w:id="1232"/>
    </w:p>
    <w:p>
      <w:pPr>
        <w:pStyle w:val="BookText"/>
        <w:rPr/>
      </w:pPr>
      <w:r>
        <w:rPr>
          <w:rFonts w:ascii="Amiri" w:hAnsi="Amiri" w:eastAsia="Amiri" w:cs="Amiri"/>
          <w:color w:val="111111"/>
          <w:sz w:val="28"/>
          <w:sz w:val="28"/>
          <w:szCs w:val="28"/>
          <w:rtl w:val="true"/>
          <w:lang w:bidi="ar-SA"/>
        </w:rPr>
        <w:t xml:space="preserve">ما یَحفَظِ اللّهُ یُصَن ما یَضَعِ </w:t>
      </w:r>
      <w:r>
        <w:rPr>
          <w:rStyle w:val="FootnoteAnchor"/>
          <w:rtl w:val="true"/>
        </w:rPr>
        <w:footnoteReference w:id="1256"/>
      </w:r>
      <w:r>
        <w:rPr>
          <w:rFonts w:ascii="Amiri" w:hAnsi="Amiri" w:eastAsia="Amiri" w:cs="Amiri"/>
          <w:color w:val="111111"/>
          <w:sz w:val="28"/>
          <w:sz w:val="28"/>
          <w:szCs w:val="28"/>
          <w:rtl w:val="true"/>
          <w:lang w:bidi="ar-SA"/>
        </w:rPr>
        <w:t>اللّهُ یُهَن</w:t>
      </w:r>
    </w:p>
    <w:p>
      <w:pPr>
        <w:pStyle w:val="BookText"/>
        <w:rPr/>
      </w:pPr>
      <w:r>
        <w:rPr>
          <w:rFonts w:ascii="Amiri" w:hAnsi="Amiri" w:eastAsia="Amiri" w:cs="Amiri"/>
          <w:color w:val="111111"/>
          <w:sz w:val="28"/>
          <w:sz w:val="28"/>
          <w:szCs w:val="28"/>
          <w:rtl w:val="true"/>
          <w:lang w:bidi="ar-SA"/>
        </w:rPr>
        <w:t>مَن یُسعِدِ اللّهُ یَلِنْ لَهُ الزَّمانُ إن خَشُن</w:t>
      </w:r>
    </w:p>
    <w:p>
      <w:pPr>
        <w:pStyle w:val="BookText"/>
        <w:rPr/>
      </w:pPr>
      <w:r>
        <w:rPr>
          <w:rFonts w:ascii="Amiri" w:hAnsi="Amiri" w:eastAsia="Amiri" w:cs="Amiri"/>
          <w:color w:val="111111"/>
          <w:sz w:val="28"/>
          <w:sz w:val="28"/>
          <w:szCs w:val="28"/>
          <w:rtl w:val="true"/>
          <w:lang w:bidi="ar-SA"/>
        </w:rPr>
        <w:t>أخِی اعتَبِر لا تَغتَرِر کَیفَ تَری صَرفَ الزَّمَن</w:t>
      </w:r>
    </w:p>
    <w:p>
      <w:pPr>
        <w:pStyle w:val="BookText"/>
        <w:rPr/>
      </w:pPr>
      <w:r>
        <w:rPr>
          <w:rFonts w:ascii="Amiri" w:hAnsi="Amiri" w:eastAsia="Amiri" w:cs="Amiri"/>
          <w:color w:val="111111"/>
          <w:sz w:val="28"/>
          <w:sz w:val="28"/>
          <w:szCs w:val="28"/>
          <w:rtl w:val="true"/>
          <w:lang w:bidi="ar-SA"/>
        </w:rPr>
        <w:t>یَجزی بِما اوتِیَ مِن فِعلٍ قَبیحٍ أو حَسَن</w:t>
      </w:r>
    </w:p>
    <w:p>
      <w:pPr>
        <w:pStyle w:val="BookText"/>
        <w:rPr/>
      </w:pPr>
      <w:r>
        <w:rPr>
          <w:rFonts w:ascii="Amiri" w:hAnsi="Amiri" w:eastAsia="Amiri" w:cs="Amiri"/>
          <w:color w:val="111111"/>
          <w:sz w:val="28"/>
          <w:sz w:val="28"/>
          <w:szCs w:val="28"/>
          <w:rtl w:val="true"/>
          <w:lang w:bidi="ar-SA"/>
        </w:rPr>
        <w:t xml:space="preserve">أفلَحَ عَبدٌ کُشِفَ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غِطاءُ عَنهُ فَفَطَن</w:t>
      </w:r>
    </w:p>
    <w:p>
      <w:pPr>
        <w:pStyle w:val="BookText"/>
        <w:rPr/>
      </w:pPr>
      <w:r>
        <w:rPr>
          <w:rFonts w:ascii="Amiri" w:hAnsi="Amiri" w:eastAsia="Amiri" w:cs="Amiri"/>
          <w:color w:val="111111"/>
          <w:sz w:val="28"/>
          <w:sz w:val="28"/>
          <w:szCs w:val="28"/>
          <w:rtl w:val="true"/>
          <w:lang w:bidi="ar-SA"/>
        </w:rPr>
        <w:t>وقَرَّ عَیناً مَن رَأی أنَّ البَلاءَ فِی اللَّسَن</w:t>
      </w:r>
    </w:p>
    <w:p>
      <w:pPr>
        <w:pStyle w:val="BookText"/>
        <w:rPr/>
      </w:pPr>
      <w:r>
        <w:rPr>
          <w:rFonts w:ascii="Amiri" w:hAnsi="Amiri" w:eastAsia="Amiri" w:cs="Amiri"/>
          <w:color w:val="111111"/>
          <w:sz w:val="28"/>
          <w:sz w:val="28"/>
          <w:szCs w:val="28"/>
          <w:rtl w:val="true"/>
          <w:lang w:bidi="ar-SA"/>
        </w:rPr>
        <w:t xml:space="preserve">فَمازَ </w:t>
      </w:r>
      <w:r>
        <w:rPr>
          <w:rStyle w:val="FootnoteAnchor"/>
          <w:rtl w:val="true"/>
        </w:rPr>
        <w:footnoteReference w:id="1257"/>
      </w:r>
      <w:r>
        <w:rPr>
          <w:rFonts w:ascii="Amiri" w:hAnsi="Amiri" w:eastAsia="Amiri" w:cs="Amiri"/>
          <w:color w:val="111111"/>
          <w:sz w:val="28"/>
          <w:sz w:val="28"/>
          <w:szCs w:val="28"/>
          <w:rtl w:val="true"/>
          <w:lang w:bidi="ar-SA"/>
        </w:rPr>
        <w:t>مِن ألفاظِهِ فی کُلِّ وَقتٍ ووَزَن</w:t>
      </w:r>
    </w:p>
    <w:p>
      <w:pPr>
        <w:pStyle w:val="BookText"/>
        <w:rPr/>
      </w:pPr>
      <w:r>
        <w:rPr>
          <w:rFonts w:ascii="Amiri" w:hAnsi="Amiri" w:eastAsia="Amiri" w:cs="Amiri"/>
          <w:color w:val="111111"/>
          <w:sz w:val="28"/>
          <w:sz w:val="28"/>
          <w:szCs w:val="28"/>
          <w:rtl w:val="true"/>
          <w:lang w:bidi="ar-SA"/>
        </w:rPr>
        <w:t xml:space="preserve">وخافَ مِن لِسانِهِ غَرباً </w:t>
      </w:r>
      <w:r>
        <w:rPr>
          <w:rStyle w:val="FootnoteAnchor"/>
          <w:rtl w:val="true"/>
        </w:rPr>
        <w:footnoteReference w:id="1258"/>
      </w:r>
      <w:r>
        <w:rPr>
          <w:rFonts w:ascii="Amiri" w:hAnsi="Amiri" w:eastAsia="Amiri" w:cs="Amiri"/>
          <w:color w:val="111111"/>
          <w:sz w:val="28"/>
          <w:sz w:val="28"/>
          <w:szCs w:val="28"/>
          <w:rtl w:val="true"/>
          <w:lang w:bidi="ar-SA"/>
        </w:rPr>
        <w:t xml:space="preserve">حَدیداً فَحَزَن </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ومَن یَکُ مُعتَصِماً بِاللّهِ ذِی العَرشِ فَلَن</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یَضُرَّهُ شَیءٌ ومَن یُعدی عَلَی اللّهِ ومَن </w:t>
      </w:r>
      <w:bookmarkStart w:id="1233" w:name="pg14260_143286"/>
    </w:p>
    <w:p>
      <w:pPr>
        <w:pStyle w:val="BookText"/>
        <w:rPr/>
      </w:pPr>
      <w:bookmarkEnd w:id="1233"/>
      <w:r>
        <w:rPr>
          <w:rFonts w:ascii="Amiri" w:hAnsi="Amiri" w:eastAsia="Amiri" w:cs="Amiri"/>
          <w:color w:val="111111"/>
          <w:sz w:val="28"/>
          <w:sz w:val="28"/>
          <w:szCs w:val="28"/>
          <w:rtl w:val="true"/>
          <w:lang w:bidi="ar-SA"/>
        </w:rPr>
        <w:t>مَن یَأمَنِ اللّهَ یَخَف وخائِفُ اللّهِ أمِن</w:t>
      </w:r>
    </w:p>
    <w:p>
      <w:pPr>
        <w:pStyle w:val="BookText"/>
        <w:rPr/>
      </w:pPr>
      <w:r>
        <w:rPr>
          <w:rFonts w:ascii="Amiri" w:hAnsi="Amiri" w:eastAsia="Amiri" w:cs="Amiri"/>
          <w:color w:val="111111"/>
          <w:sz w:val="28"/>
          <w:sz w:val="28"/>
          <w:szCs w:val="28"/>
          <w:rtl w:val="true"/>
          <w:lang w:bidi="ar-SA"/>
        </w:rPr>
        <w:t>وما لِما یُثمِرُهُ ال خَوفُ مِنَ اللّهِ ثَمَن</w:t>
      </w:r>
    </w:p>
    <w:p>
      <w:pPr>
        <w:pStyle w:val="BookText"/>
        <w:rPr/>
      </w:pPr>
      <w:r>
        <w:rPr>
          <w:rFonts w:ascii="Amiri" w:hAnsi="Amiri" w:eastAsia="Amiri" w:cs="Amiri"/>
          <w:color w:val="111111"/>
          <w:sz w:val="28"/>
          <w:sz w:val="28"/>
          <w:szCs w:val="28"/>
          <w:rtl w:val="true"/>
          <w:lang w:bidi="ar-SA"/>
        </w:rPr>
        <w:t>یا عالِمَ السِّرِّ کَما یَعلَمُ حَقّاً ما عَلَن</w:t>
      </w:r>
    </w:p>
    <w:p>
      <w:pPr>
        <w:pStyle w:val="BookText"/>
        <w:rPr/>
      </w:pPr>
      <w:r>
        <w:rPr>
          <w:rFonts w:ascii="Amiri" w:hAnsi="Amiri" w:eastAsia="Amiri" w:cs="Amiri"/>
          <w:color w:val="111111"/>
          <w:sz w:val="28"/>
          <w:sz w:val="28"/>
          <w:szCs w:val="28"/>
          <w:rtl w:val="true"/>
          <w:lang w:bidi="ar-SA"/>
        </w:rPr>
        <w:t xml:space="preserve">صَلِّ عَلی جَدّی أبِی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 ذِی النّورِ المُبَن</w:t>
      </w:r>
    </w:p>
    <w:p>
      <w:pPr>
        <w:pStyle w:val="BookText"/>
        <w:rPr/>
      </w:pPr>
      <w:r>
        <w:rPr>
          <w:rFonts w:ascii="Amiri" w:hAnsi="Amiri" w:eastAsia="Amiri" w:cs="Amiri"/>
          <w:color w:val="111111"/>
          <w:sz w:val="28"/>
          <w:sz w:val="28"/>
          <w:szCs w:val="28"/>
          <w:rtl w:val="true"/>
          <w:lang w:bidi="ar-SA"/>
        </w:rPr>
        <w:t>أکرَمُ مَن حَیَّ ومَن لُفِّفَ مَیتاً فِی الکَفَن</w:t>
      </w:r>
    </w:p>
    <w:p>
      <w:pPr>
        <w:pStyle w:val="BookText"/>
        <w:rPr/>
      </w:pPr>
      <w:r>
        <w:rPr>
          <w:rFonts w:ascii="Amiri" w:hAnsi="Amiri" w:eastAsia="Amiri" w:cs="Amiri"/>
          <w:color w:val="111111"/>
          <w:sz w:val="28"/>
          <w:sz w:val="28"/>
          <w:szCs w:val="28"/>
          <w:rtl w:val="true"/>
          <w:lang w:bidi="ar-SA"/>
        </w:rPr>
        <w:t>وَامنُن عَلَینا بِالرِّضا فَأَنتَ أهلٌ لِلمِنَن</w:t>
      </w:r>
    </w:p>
    <w:p>
      <w:pPr>
        <w:pStyle w:val="BookText"/>
        <w:rPr/>
      </w:pPr>
      <w:r>
        <w:rPr>
          <w:rFonts w:ascii="Amiri" w:hAnsi="Amiri" w:eastAsia="Amiri" w:cs="Amiri"/>
          <w:color w:val="111111"/>
          <w:sz w:val="28"/>
          <w:sz w:val="28"/>
          <w:szCs w:val="28"/>
          <w:rtl w:val="true"/>
          <w:lang w:bidi="ar-SA"/>
        </w:rPr>
        <w:t>وأعفِنا فی دینِنا مِن کُلِّ خُسرٍ وغَبَن</w:t>
      </w:r>
    </w:p>
    <w:p>
      <w:pPr>
        <w:pStyle w:val="BookText"/>
        <w:rPr/>
      </w:pPr>
      <w:r>
        <w:rPr>
          <w:rFonts w:ascii="Amiri" w:hAnsi="Amiri" w:eastAsia="Amiri" w:cs="Amiri"/>
          <w:color w:val="111111"/>
          <w:sz w:val="28"/>
          <w:sz w:val="28"/>
          <w:szCs w:val="28"/>
          <w:rtl w:val="true"/>
          <w:lang w:bidi="ar-SA"/>
        </w:rPr>
        <w:t>ما خابَ مَن خابَ کَمَن یَوماً إلَی الدُّنیا رَکَن</w:t>
      </w:r>
    </w:p>
    <w:p>
      <w:pPr>
        <w:pStyle w:val="BookText"/>
        <w:rPr/>
      </w:pPr>
      <w:r>
        <w:rPr>
          <w:rFonts w:ascii="Amiri" w:hAnsi="Amiri" w:eastAsia="Amiri" w:cs="Amiri"/>
          <w:color w:val="111111"/>
          <w:sz w:val="28"/>
          <w:sz w:val="28"/>
          <w:szCs w:val="28"/>
          <w:rtl w:val="true"/>
          <w:lang w:bidi="ar-SA"/>
        </w:rPr>
        <w:t xml:space="preserve">طوبی لِعَبدٍ کُشِفَت عَنهُ غَیاباتُ الوَسَن </w:t>
      </w:r>
      <w:r>
        <w:rPr>
          <w:rStyle w:val="FootnoteAnchor"/>
          <w:rtl w:val="true"/>
        </w:rPr>
        <w:footnoteReference w:id="1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ثقلة النوم،وقیل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وَالمَوعِدُ اللّهُ وما یَقضِ بِهِ اللّهُ مَکَن</w:t>
      </w:r>
      <w:r>
        <w:rPr>
          <w:rFonts w:eastAsia="Amiri" w:cs="Amiri" w:ascii="Amiri" w:hAnsi="Amiri"/>
          <w:color w:val="111111"/>
          <w:sz w:val="28"/>
          <w:szCs w:val="28"/>
          <w:rtl w:val="true"/>
          <w:lang w:bidi="ar-SA"/>
        </w:rPr>
        <w:t xml:space="preserve">. </w:t>
      </w:r>
      <w:r>
        <w:rPr>
          <w:rStyle w:val="FootnoteAnchor"/>
          <w:rtl w:val="true"/>
        </w:rPr>
        <w:footnoteReference w:id="1261"/>
      </w:r>
    </w:p>
    <w:p>
      <w:pPr>
        <w:pStyle w:val="Heading5"/>
        <w:numPr>
          <w:ilvl w:val="4"/>
          <w:numId w:val="1"/>
        </w:numPr>
        <w:rPr/>
      </w:pPr>
      <w:bookmarkStart w:id="1234" w:name="__RefHeading___Toc6063452_3381743652"/>
      <w:bookmarkStart w:id="1235" w:name="_Toc458"/>
      <w:bookmarkEnd w:id="1234"/>
      <w:r>
        <w:rPr/>
        <w:t>28/8</w:t>
      </w:r>
      <w:r>
        <w:rPr>
          <w:rtl w:val="true"/>
        </w:rPr>
        <w:t xml:space="preserve"> </w:t>
      </w:r>
      <w:r>
        <w:rPr>
          <w:rtl w:val="true"/>
        </w:rPr>
        <w:t>فِی الاِعتِبارِ بِالمَوتِ‌</w:t>
      </w:r>
      <w:bookmarkEnd w:id="1235"/>
    </w:p>
    <w:p>
      <w:pPr>
        <w:pStyle w:val="BookText"/>
        <w:rPr/>
      </w:pPr>
      <w:r>
        <w:rPr>
          <w:rFonts w:ascii="Amiri" w:hAnsi="Amiri" w:eastAsia="Amiri" w:cs="Amiri"/>
          <w:color w:val="111111"/>
          <w:sz w:val="28"/>
          <w:sz w:val="28"/>
          <w:szCs w:val="28"/>
          <w:rtl w:val="true"/>
          <w:lang w:bidi="ar-SA"/>
        </w:rPr>
        <w:t>أینَ المُلوکُ الَّتی عَن حِفظِها غَفَلَت حَتّی سَقاها بِکَأسِ المَوتِ ساقیها</w:t>
      </w:r>
    </w:p>
    <w:p>
      <w:pPr>
        <w:pStyle w:val="BookText"/>
        <w:rPr/>
      </w:pPr>
      <w:r>
        <w:rPr>
          <w:rFonts w:ascii="Amiri" w:hAnsi="Amiri" w:eastAsia="Amiri" w:cs="Amiri"/>
          <w:color w:val="111111"/>
          <w:sz w:val="28"/>
          <w:sz w:val="28"/>
          <w:szCs w:val="28"/>
          <w:rtl w:val="true"/>
          <w:lang w:bidi="ar-SA"/>
        </w:rPr>
        <w:t>تِلکَ المَدایِنُ فِی الآفاقِ خالِیَةٌ عادَت خَراباً وذاقَ المَوتَ بانیها</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أموالُنا لِذَوِی الوُرّاثِ </w:t>
      </w:r>
      <w:r>
        <w:rPr>
          <w:rStyle w:val="FootnoteAnchor"/>
          <w:rtl w:val="true"/>
        </w:rPr>
        <w:footnoteReference w:id="1262"/>
      </w:r>
      <w:r>
        <w:rPr>
          <w:rFonts w:ascii="Amiri" w:hAnsi="Amiri" w:eastAsia="Amiri" w:cs="Amiri"/>
          <w:color w:val="111111"/>
          <w:sz w:val="28"/>
          <w:sz w:val="28"/>
          <w:szCs w:val="28"/>
          <w:rtl w:val="true"/>
          <w:lang w:bidi="ar-SA"/>
        </w:rPr>
        <w:t>نَجمَعُها ودورُنا لِخَرابِ الدَّهرِ نَبنیها</w:t>
      </w:r>
      <w:r>
        <w:rPr>
          <w:rFonts w:eastAsia="Amiri" w:cs="Amiri" w:ascii="Amiri" w:hAnsi="Amiri"/>
          <w:color w:val="111111"/>
          <w:sz w:val="28"/>
          <w:szCs w:val="28"/>
          <w:rtl w:val="true"/>
          <w:lang w:bidi="ar-SA"/>
        </w:rPr>
        <w:t xml:space="preserve">. </w:t>
      </w:r>
      <w:r>
        <w:rPr>
          <w:rStyle w:val="FootnoteAnchor"/>
          <w:rtl w:val="true"/>
        </w:rPr>
        <w:footnoteReference w:id="1263"/>
      </w:r>
      <w:bookmarkStart w:id="1236" w:name="pg14260_143287"/>
    </w:p>
    <w:p>
      <w:pPr>
        <w:pStyle w:val="Heading5"/>
        <w:numPr>
          <w:ilvl w:val="4"/>
          <w:numId w:val="1"/>
        </w:numPr>
        <w:rPr/>
      </w:pPr>
      <w:bookmarkStart w:id="1237" w:name="__RefHeading___Toc6063454_3381743652"/>
      <w:bookmarkStart w:id="1238" w:name="_Toc459"/>
      <w:bookmarkEnd w:id="1236"/>
      <w:bookmarkEnd w:id="1237"/>
      <w:r>
        <w:rPr/>
        <w:t>29/8</w:t>
      </w:r>
      <w:r>
        <w:rPr>
          <w:rtl w:val="true"/>
        </w:rPr>
        <w:t xml:space="preserve"> </w:t>
      </w:r>
      <w:r>
        <w:rPr>
          <w:rtl w:val="true"/>
        </w:rPr>
        <w:t>فی ذَمِّ یَزیدَ</w:t>
      </w:r>
      <w:bookmarkEnd w:id="1238"/>
    </w:p>
    <w:p>
      <w:pPr>
        <w:pStyle w:val="BookText"/>
        <w:rPr/>
      </w:pPr>
      <w:r>
        <w:rPr>
          <w:rFonts w:ascii="Amiri" w:hAnsi="Amiri" w:eastAsia="Amiri" w:cs="Amiri"/>
          <w:color w:val="111111"/>
          <w:sz w:val="28"/>
          <w:sz w:val="28"/>
          <w:szCs w:val="28"/>
          <w:rtl w:val="true"/>
          <w:lang w:bidi="ar-SA"/>
        </w:rPr>
        <w:t>اللّهُ یَعلَمُ أنَّ ما بِیَدَی یَزیدَ لِغَیرِهِ</w:t>
      </w:r>
    </w:p>
    <w:p>
      <w:pPr>
        <w:pStyle w:val="BookText"/>
        <w:rPr/>
      </w:pPr>
      <w:r>
        <w:rPr>
          <w:rFonts w:ascii="Amiri" w:hAnsi="Amiri" w:eastAsia="Amiri" w:cs="Amiri"/>
          <w:color w:val="111111"/>
          <w:sz w:val="28"/>
          <w:sz w:val="28"/>
          <w:szCs w:val="28"/>
          <w:rtl w:val="true"/>
          <w:lang w:bidi="ar-SA"/>
        </w:rPr>
        <w:t xml:space="preserve">وبِأَنَّهُ لَم یَکتَسِب هُ بِغَیرِهِ وبِمَیرِهِ </w:t>
      </w:r>
      <w:r>
        <w:rPr>
          <w:rStyle w:val="FootnoteAnchor"/>
          <w:rtl w:val="true"/>
        </w:rPr>
        <w:footnoteReference w:id="12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المِیرَة،یَغیرُهم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یمیرهم وینفعهم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الطعام یمتارهُ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أنصَفَ النَّفسَ الخَؤو نُ لَقَصَّرَت مِن سَیرِهِ</w:t>
      </w:r>
    </w:p>
    <w:p>
      <w:pPr>
        <w:pStyle w:val="BookText"/>
        <w:rPr/>
      </w:pPr>
      <w:r>
        <w:rPr>
          <w:rFonts w:ascii="Amiri" w:hAnsi="Amiri" w:eastAsia="Amiri" w:cs="Amiri"/>
          <w:color w:val="111111"/>
          <w:sz w:val="28"/>
          <w:sz w:val="28"/>
          <w:szCs w:val="28"/>
          <w:rtl w:val="true"/>
          <w:lang w:bidi="ar-SA"/>
        </w:rPr>
        <w:t>ولَکانَ ذلِکَ مِنهُ أد نی شَرِّهِ مِن خَیرِهِ</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Heading5"/>
        <w:numPr>
          <w:ilvl w:val="4"/>
          <w:numId w:val="1"/>
        </w:numPr>
        <w:rPr/>
      </w:pPr>
      <w:bookmarkStart w:id="1239" w:name="__RefHeading___Toc6063456_3381743652"/>
      <w:bookmarkStart w:id="1240" w:name="_Toc460"/>
      <w:bookmarkEnd w:id="1239"/>
      <w:r>
        <w:rPr/>
        <w:t>30/8</w:t>
      </w:r>
      <w:r>
        <w:rPr>
          <w:rtl w:val="true"/>
        </w:rPr>
        <w:t xml:space="preserve"> </w:t>
      </w:r>
      <w:r>
        <w:rPr>
          <w:rtl w:val="true"/>
        </w:rPr>
        <w:t>فی بَیانِ فَضائِلِهِ‌</w:t>
      </w:r>
      <w:bookmarkEnd w:id="1240"/>
    </w:p>
    <w:p>
      <w:pPr>
        <w:pStyle w:val="BookText"/>
        <w:rPr/>
      </w:pPr>
      <w:r>
        <w:rPr>
          <w:rFonts w:ascii="Amiri" w:hAnsi="Amiri" w:eastAsia="Amiri" w:cs="Amiri"/>
          <w:color w:val="111111"/>
          <w:sz w:val="28"/>
          <w:sz w:val="28"/>
          <w:szCs w:val="28"/>
          <w:rtl w:val="true"/>
          <w:lang w:bidi="ar-SA"/>
        </w:rPr>
        <w:t>سَبَقتُ العالَمینَ إلَی المَعالی بِحُسنِ خَلیقَةٍ وعُلُوِّ هِمَّه</w:t>
      </w:r>
    </w:p>
    <w:p>
      <w:pPr>
        <w:pStyle w:val="BookText"/>
        <w:rPr/>
      </w:pPr>
      <w:r>
        <w:rPr>
          <w:rFonts w:ascii="Amiri" w:hAnsi="Amiri" w:eastAsia="Amiri" w:cs="Amiri"/>
          <w:color w:val="111111"/>
          <w:sz w:val="28"/>
          <w:sz w:val="28"/>
          <w:szCs w:val="28"/>
          <w:rtl w:val="true"/>
          <w:lang w:bidi="ar-SA"/>
        </w:rPr>
        <w:t xml:space="preserve">ولاحَ بِحِکمَتی نورُ الهُدی فی لَیالٍ فِی الضَّلالَةِ مُدلَهِمَّه </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یُریدُ الجاحِدونَ لِیُطفِئوهُ ویَأبَی اللّهُ إلّاأن یُتِمَّه</w:t>
      </w:r>
      <w:r>
        <w:rPr>
          <w:rFonts w:eastAsia="Amiri" w:cs="Amiri" w:ascii="Amiri" w:hAnsi="Amiri"/>
          <w:color w:val="111111"/>
          <w:sz w:val="28"/>
          <w:szCs w:val="28"/>
          <w:rtl w:val="true"/>
          <w:lang w:bidi="ar-SA"/>
        </w:rPr>
        <w:t xml:space="preserve">. </w:t>
      </w:r>
      <w:r>
        <w:rPr>
          <w:rStyle w:val="FootnoteAnchor"/>
          <w:rtl w:val="true"/>
        </w:rPr>
        <w:footnoteReference w:id="1267"/>
      </w:r>
    </w:p>
    <w:p>
      <w:pPr>
        <w:pStyle w:val="Heading5"/>
        <w:numPr>
          <w:ilvl w:val="4"/>
          <w:numId w:val="1"/>
        </w:numPr>
        <w:rPr/>
      </w:pPr>
      <w:bookmarkStart w:id="1241" w:name="__RefHeading___Toc6063458_3381743652"/>
      <w:bookmarkStart w:id="1242" w:name="_Toc461"/>
      <w:bookmarkEnd w:id="1241"/>
      <w:r>
        <w:rPr/>
        <w:t>31/8</w:t>
      </w:r>
      <w:r>
        <w:rPr>
          <w:rtl w:val="true"/>
        </w:rPr>
        <w:t xml:space="preserve"> </w:t>
      </w:r>
      <w:r>
        <w:rPr>
          <w:rtl w:val="true"/>
        </w:rPr>
        <w:t>فی بَیانِ غُربَتِهِ‌</w:t>
      </w:r>
      <w:bookmarkEnd w:id="1242"/>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الَّذینَ احِبُّهُم وبَقیتُ فیمَن لا احِبُّه </w:t>
      </w:r>
    </w:p>
    <w:p>
      <w:pPr>
        <w:pStyle w:val="BookText"/>
        <w:rPr/>
      </w:pPr>
      <w:r>
        <w:rPr>
          <w:rFonts w:ascii="Amiri" w:hAnsi="Amiri" w:eastAsia="Amiri" w:cs="Amiri"/>
          <w:color w:val="111111"/>
          <w:sz w:val="28"/>
          <w:sz w:val="28"/>
          <w:szCs w:val="28"/>
          <w:rtl w:val="true"/>
          <w:lang w:bidi="ar-SA"/>
        </w:rPr>
        <w:t>فیمَن أراهُ یَسُبُّنی ظَهرَ المَغیبِ و لا أسُبُّه</w:t>
      </w:r>
    </w:p>
    <w:p>
      <w:pPr>
        <w:pStyle w:val="BookText"/>
        <w:rPr/>
      </w:pPr>
      <w:r>
        <w:rPr>
          <w:rFonts w:ascii="Amiri" w:hAnsi="Amiri" w:eastAsia="Amiri" w:cs="Amiri"/>
          <w:color w:val="111111"/>
          <w:sz w:val="28"/>
          <w:sz w:val="28"/>
          <w:szCs w:val="28"/>
          <w:rtl w:val="true"/>
          <w:lang w:bidi="ar-SA"/>
        </w:rPr>
        <w:t xml:space="preserve">یَبغی فَسادی مَا استَطاعَ وأمرُهُ مِمّا أرُبُّه </w:t>
      </w:r>
      <w:r>
        <w:rPr>
          <w:rStyle w:val="FootnoteAnchor"/>
          <w:rtl w:val="true"/>
        </w:rPr>
        <w:footnoteReference w:id="12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الضَّیعةَ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أصلَحَها وأتَمَّها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حَنَقاً یَدِبُّ </w:t>
      </w:r>
      <w:r>
        <w:rPr>
          <w:rStyle w:val="FootnoteAnchor"/>
          <w:rtl w:val="true"/>
        </w:rPr>
        <w:footnoteReference w:id="1269"/>
      </w:r>
      <w:r>
        <w:rPr>
          <w:rFonts w:ascii="Amiri" w:hAnsi="Amiri" w:eastAsia="Amiri" w:cs="Amiri"/>
          <w:color w:val="111111"/>
          <w:sz w:val="28"/>
          <w:sz w:val="28"/>
          <w:szCs w:val="28"/>
          <w:rtl w:val="true"/>
          <w:lang w:bidi="ar-SA"/>
        </w:rPr>
        <w:t>إلَی الضَّرا ءِ وذاکَ مِمّا لا أدِبُّه</w:t>
      </w:r>
    </w:p>
    <w:p>
      <w:pPr>
        <w:pStyle w:val="BookText"/>
        <w:rPr/>
      </w:pPr>
      <w:r>
        <w:rPr>
          <w:rFonts w:ascii="Amiri" w:hAnsi="Amiri" w:eastAsia="Amiri" w:cs="Amiri"/>
          <w:color w:val="111111"/>
          <w:sz w:val="28"/>
          <w:sz w:val="28"/>
          <w:szCs w:val="28"/>
          <w:rtl w:val="true"/>
          <w:lang w:bidi="ar-SA"/>
        </w:rPr>
        <w:t>ویَری ذُبابَ الشَّرِّ مِن حَولی یَطِنُّ ولا یَذُبُّه</w:t>
      </w:r>
    </w:p>
    <w:p>
      <w:pPr>
        <w:pStyle w:val="BookText"/>
        <w:rPr/>
      </w:pPr>
      <w:r>
        <w:rPr>
          <w:rFonts w:ascii="Amiri" w:hAnsi="Amiri" w:eastAsia="Amiri" w:cs="Amiri"/>
          <w:color w:val="111111"/>
          <w:sz w:val="28"/>
          <w:sz w:val="28"/>
          <w:szCs w:val="28"/>
          <w:rtl w:val="true"/>
          <w:lang w:bidi="ar-SA"/>
        </w:rPr>
        <w:t xml:space="preserve">وإذا خَبا </w:t>
      </w:r>
      <w:r>
        <w:rPr>
          <w:rStyle w:val="FootnoteAnchor"/>
          <w:rtl w:val="true"/>
        </w:rPr>
        <w:footnoteReference w:id="1270"/>
      </w:r>
      <w:r>
        <w:rPr>
          <w:rFonts w:ascii="Amiri" w:hAnsi="Amiri" w:eastAsia="Amiri" w:cs="Amiri"/>
          <w:color w:val="111111"/>
          <w:sz w:val="28"/>
          <w:sz w:val="28"/>
          <w:szCs w:val="28"/>
          <w:rtl w:val="true"/>
          <w:lang w:bidi="ar-SA"/>
        </w:rPr>
        <w:t xml:space="preserve">وَغَرُ </w:t>
      </w:r>
      <w:r>
        <w:rPr>
          <w:rStyle w:val="FootnoteAnchor"/>
          <w:rtl w:val="true"/>
        </w:rPr>
        <w:footnoteReference w:id="1271"/>
      </w:r>
      <w:r>
        <w:rPr>
          <w:rFonts w:ascii="Amiri" w:hAnsi="Amiri" w:eastAsia="Amiri" w:cs="Amiri"/>
          <w:color w:val="111111"/>
          <w:sz w:val="28"/>
          <w:sz w:val="28"/>
          <w:szCs w:val="28"/>
          <w:rtl w:val="true"/>
          <w:lang w:bidi="ar-SA"/>
        </w:rPr>
        <w:t xml:space="preserve">الصُّدورِ فَلا یَزالُ بِهِ یَشُبُّه </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 xml:space="preserve">أفَلا یَعیجُ </w:t>
      </w:r>
      <w:r>
        <w:rPr>
          <w:rStyle w:val="FootnoteAnchor"/>
          <w:rtl w:val="true"/>
        </w:rPr>
        <w:footnoteReference w:id="1273"/>
      </w:r>
      <w:r>
        <w:rPr>
          <w:rFonts w:ascii="Amiri" w:hAnsi="Amiri" w:eastAsia="Amiri" w:cs="Amiri"/>
          <w:color w:val="111111"/>
          <w:sz w:val="28"/>
          <w:sz w:val="28"/>
          <w:szCs w:val="28"/>
          <w:rtl w:val="true"/>
          <w:lang w:bidi="ar-SA"/>
        </w:rPr>
        <w:t xml:space="preserve">بِعَقلِهِ أفَلا یَثوبُ </w:t>
      </w:r>
      <w:r>
        <w:rPr>
          <w:rStyle w:val="FootnoteAnchor"/>
          <w:rtl w:val="true"/>
        </w:rPr>
        <w:footnoteReference w:id="1274"/>
      </w:r>
      <w:r>
        <w:rPr>
          <w:rFonts w:ascii="Amiri" w:hAnsi="Amiri" w:eastAsia="Amiri" w:cs="Amiri"/>
          <w:color w:val="111111"/>
          <w:sz w:val="28"/>
          <w:sz w:val="28"/>
          <w:szCs w:val="28"/>
          <w:rtl w:val="true"/>
          <w:lang w:bidi="ar-SA"/>
        </w:rPr>
        <w:t>إلَیهِ لُبُّه</w:t>
      </w:r>
    </w:p>
    <w:p>
      <w:pPr>
        <w:pStyle w:val="BookText"/>
        <w:rPr/>
      </w:pPr>
      <w:r>
        <w:rPr>
          <w:rFonts w:ascii="Amiri" w:hAnsi="Amiri" w:eastAsia="Amiri" w:cs="Amiri"/>
          <w:color w:val="111111"/>
          <w:sz w:val="28"/>
          <w:sz w:val="28"/>
          <w:szCs w:val="28"/>
          <w:rtl w:val="true"/>
          <w:lang w:bidi="ar-SA"/>
        </w:rPr>
        <w:t xml:space="preserve">أفَلا یَری أنْ فِعلَهُ مِمّا یَسورُ إلَیهِ غِبُّه </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حَسبی بِرَبِّیَ کافِیاً ما أختَشی‌وَالبَغیُ حَسبُه</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ولَقَلَّ مَن یُبغی </w:t>
      </w:r>
      <w:r>
        <w:rPr>
          <w:rStyle w:val="FootnoteAnchor"/>
          <w:rtl w:val="true"/>
        </w:rPr>
        <w:footnoteReference w:id="1276"/>
      </w:r>
      <w:r>
        <w:rPr>
          <w:rFonts w:ascii="Amiri" w:hAnsi="Amiri" w:eastAsia="Amiri" w:cs="Amiri"/>
          <w:color w:val="111111"/>
          <w:sz w:val="28"/>
          <w:sz w:val="28"/>
          <w:szCs w:val="28"/>
          <w:rtl w:val="true"/>
          <w:lang w:bidi="ar-SA"/>
        </w:rPr>
        <w:t xml:space="preserve">عَلَی هِ فَما کَفاهُ اللّهُ رَبُّه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8"/>
      </w:r>
      <w:bookmarkStart w:id="1243" w:name="pg14260_143289"/>
    </w:p>
    <w:p>
      <w:pPr>
        <w:pStyle w:val="Heading5"/>
        <w:numPr>
          <w:ilvl w:val="4"/>
          <w:numId w:val="1"/>
        </w:numPr>
        <w:rPr/>
      </w:pPr>
      <w:bookmarkStart w:id="1244" w:name="__RefHeading___Toc6063460_3381743652"/>
      <w:bookmarkStart w:id="1245" w:name="_Toc462"/>
      <w:bookmarkEnd w:id="1243"/>
      <w:bookmarkEnd w:id="1244"/>
      <w:r>
        <w:rPr/>
        <w:t>32/8</w:t>
      </w:r>
      <w:r>
        <w:rPr>
          <w:rtl w:val="true"/>
        </w:rPr>
        <w:t xml:space="preserve"> </w:t>
      </w:r>
      <w:r>
        <w:rPr>
          <w:rtl w:val="true"/>
        </w:rPr>
        <w:t>فِی المُناجاةِ مَعَ رَبِّ الأَربابِ‌</w:t>
      </w:r>
      <w:bookmarkEnd w:id="1245"/>
    </w:p>
    <w:p>
      <w:pPr>
        <w:pStyle w:val="BookText"/>
        <w:rPr/>
      </w:pPr>
      <w:r>
        <w:rPr>
          <w:rFonts w:ascii="Amiri" w:hAnsi="Amiri" w:eastAsia="Amiri" w:cs="Amiri"/>
          <w:color w:val="111111"/>
          <w:sz w:val="28"/>
          <w:sz w:val="28"/>
          <w:szCs w:val="28"/>
          <w:rtl w:val="true"/>
          <w:lang w:bidi="ar-SA"/>
        </w:rPr>
        <w:t>إنَّهُ علیه السّلام سایَرَ أنَسَ بنَ مالِکٍ،فَأَتی قَبرَ خَدیجَةَ فَبَکی،ثُمَّ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فَاستَخفَیتُ عَنهُ،فَلَمّا طالَ وُقوفُهُ فِی الصَّلاةِ سَمِعتُهُ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مَولاهُ فَارحَم عُبَیداً إلَیکَ مَلجاهُ</w:t>
      </w:r>
    </w:p>
    <w:p>
      <w:pPr>
        <w:pStyle w:val="BookText"/>
        <w:rPr/>
      </w:pPr>
      <w:r>
        <w:rPr>
          <w:rFonts w:ascii="Amiri" w:hAnsi="Amiri" w:eastAsia="Amiri" w:cs="Amiri"/>
          <w:color w:val="111111"/>
          <w:sz w:val="28"/>
          <w:sz w:val="28"/>
          <w:szCs w:val="28"/>
          <w:rtl w:val="true"/>
          <w:lang w:bidi="ar-SA"/>
        </w:rPr>
        <w:t>یا ذَا المَعالی عَلَیکَ مُعتَمَدی طوبی لِمَن کُنتَ أنتَ مَولاهُ</w:t>
      </w:r>
    </w:p>
    <w:p>
      <w:pPr>
        <w:pStyle w:val="BookText"/>
        <w:rPr/>
      </w:pPr>
      <w:r>
        <w:rPr>
          <w:rFonts w:ascii="Amiri" w:hAnsi="Amiri" w:eastAsia="Amiri" w:cs="Amiri"/>
          <w:color w:val="111111"/>
          <w:sz w:val="28"/>
          <w:sz w:val="28"/>
          <w:szCs w:val="28"/>
          <w:rtl w:val="true"/>
          <w:lang w:bidi="ar-SA"/>
        </w:rPr>
        <w:t>طوبی لِمَن کانَ خائِفاً أرِقاً یَشکو إلی ذِی الجَلالِ بَلواهُ</w:t>
      </w:r>
    </w:p>
    <w:p>
      <w:pPr>
        <w:pStyle w:val="BookText"/>
        <w:rPr/>
      </w:pPr>
      <w:r>
        <w:rPr>
          <w:rFonts w:ascii="Amiri" w:hAnsi="Amiri" w:eastAsia="Amiri" w:cs="Amiri"/>
          <w:color w:val="111111"/>
          <w:sz w:val="28"/>
          <w:sz w:val="28"/>
          <w:szCs w:val="28"/>
          <w:rtl w:val="true"/>
          <w:lang w:bidi="ar-SA"/>
        </w:rPr>
        <w:t>وما بِهِ عِلَّةٌ ولا سَقَمٌ أکثَرُ مِن حُبِّهِ لِمَولاهُ</w:t>
      </w:r>
    </w:p>
    <w:p>
      <w:pPr>
        <w:pStyle w:val="BookText"/>
        <w:rPr/>
      </w:pPr>
      <w:r>
        <w:rPr>
          <w:rFonts w:ascii="Amiri" w:hAnsi="Amiri" w:eastAsia="Amiri" w:cs="Amiri"/>
          <w:color w:val="111111"/>
          <w:sz w:val="28"/>
          <w:sz w:val="28"/>
          <w:szCs w:val="28"/>
          <w:rtl w:val="true"/>
          <w:lang w:bidi="ar-SA"/>
        </w:rPr>
        <w:t>إذَا اشتَکی بَثَّهُ وغُصَّتَهُ أجابَهُ اللّهُ ثُمَّ لَبّاهُ</w:t>
      </w:r>
    </w:p>
    <w:p>
      <w:pPr>
        <w:pStyle w:val="BookText"/>
        <w:rPr/>
      </w:pPr>
      <w:r>
        <w:rPr>
          <w:rFonts w:ascii="Amiri" w:hAnsi="Amiri" w:eastAsia="Amiri" w:cs="Amiri"/>
          <w:color w:val="111111"/>
          <w:sz w:val="28"/>
          <w:sz w:val="28"/>
          <w:szCs w:val="28"/>
          <w:rtl w:val="true"/>
          <w:lang w:bidi="ar-SA"/>
        </w:rPr>
        <w:t xml:space="preserve">إذَا ابتَلی </w:t>
      </w:r>
      <w:r>
        <w:rPr>
          <w:rStyle w:val="FootnoteAnchor"/>
          <w:rtl w:val="true"/>
        </w:rPr>
        <w:footnoteReference w:id="1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المصدر و بحار الأنوار ،ولعلّ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الحسینیة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بِالظَّلامِ مُبتَهِلاً أکرَمَهُ اللّهُ ثُمَّ أدناهُ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فَنودِیَ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لَبَّیکَ لَبَّیکَ أنتَ فی کَنَفی وکُلُّ ما قُلتَ قَد عَلِمناهُ</w:t>
      </w:r>
    </w:p>
    <w:p>
      <w:pPr>
        <w:pStyle w:val="BookText"/>
        <w:rPr/>
      </w:pPr>
      <w:r>
        <w:rPr>
          <w:rFonts w:ascii="Amiri" w:hAnsi="Amiri" w:eastAsia="Amiri" w:cs="Amiri"/>
          <w:color w:val="111111"/>
          <w:sz w:val="28"/>
          <w:sz w:val="28"/>
          <w:szCs w:val="28"/>
          <w:rtl w:val="true"/>
          <w:lang w:bidi="ar-SA"/>
        </w:rPr>
        <w:t>صَوتُکَ تَشتَاقُهُ مَلائِکَتی فَحَسبُکَ الصَّوتُ قَد سَمِعناهُ</w:t>
      </w:r>
    </w:p>
    <w:p>
      <w:pPr>
        <w:pStyle w:val="BookText"/>
        <w:rPr/>
      </w:pPr>
      <w:r>
        <w:rPr>
          <w:rFonts w:ascii="Amiri" w:hAnsi="Amiri" w:eastAsia="Amiri" w:cs="Amiri"/>
          <w:color w:val="111111"/>
          <w:sz w:val="28"/>
          <w:sz w:val="28"/>
          <w:szCs w:val="28"/>
          <w:rtl w:val="true"/>
          <w:lang w:bidi="ar-SA"/>
        </w:rPr>
        <w:t xml:space="preserve">دُعاکَ عِندی یَجولُ فی حُجُبٍ فَحَسبُکَ السِّترُ قَد سَفَرناهُ </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لَو هَبَّتِ الرّیحُ فی جَوانِبِهِ </w:t>
      </w:r>
      <w:r>
        <w:rPr>
          <w:rStyle w:val="FootnoteAnchor"/>
          <w:rtl w:val="true"/>
        </w:rPr>
        <w:footnoteReference w:id="1281"/>
      </w:r>
      <w:r>
        <w:rPr>
          <w:rFonts w:ascii="Amiri" w:hAnsi="Amiri" w:eastAsia="Amiri" w:cs="Amiri"/>
          <w:color w:val="111111"/>
          <w:sz w:val="28"/>
          <w:sz w:val="28"/>
          <w:szCs w:val="28"/>
          <w:rtl w:val="true"/>
          <w:lang w:bidi="ar-SA"/>
        </w:rPr>
        <w:t>خَرَّ صَریعاً لِما تَغَشّاهُ</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سَلنی بِلا رَغبَةٍ ولا رَهَبٍ ولا حِسابٍ إنّی أنَا اللّهُ</w:t>
      </w:r>
      <w:r>
        <w:rPr>
          <w:rFonts w:eastAsia="Amiri" w:cs="Amiri" w:ascii="Amiri" w:hAnsi="Amiri"/>
          <w:color w:val="111111"/>
          <w:sz w:val="28"/>
          <w:szCs w:val="28"/>
          <w:rtl w:val="true"/>
          <w:lang w:bidi="ar-SA"/>
        </w:rPr>
        <w:t xml:space="preserve">. </w:t>
      </w:r>
      <w:r>
        <w:rPr>
          <w:rStyle w:val="FootnoteAnchor"/>
          <w:rtl w:val="true"/>
        </w:rPr>
        <w:footnoteReference w:id="1282"/>
      </w:r>
      <w:bookmarkStart w:id="1246" w:name="pg14260_143290"/>
    </w:p>
    <w:p>
      <w:pPr>
        <w:pStyle w:val="Heading5"/>
        <w:numPr>
          <w:ilvl w:val="4"/>
          <w:numId w:val="1"/>
        </w:numPr>
        <w:rPr/>
      </w:pPr>
      <w:bookmarkStart w:id="1247" w:name="__RefHeading___Toc6063462_3381743652"/>
      <w:bookmarkStart w:id="1248" w:name="_Toc463"/>
      <w:bookmarkEnd w:id="1246"/>
      <w:bookmarkEnd w:id="1247"/>
      <w:r>
        <w:rPr/>
        <w:t>33/8</w:t>
      </w:r>
      <w:r>
        <w:rPr>
          <w:rtl w:val="true"/>
        </w:rPr>
        <w:t xml:space="preserve"> </w:t>
      </w:r>
      <w:r>
        <w:rPr>
          <w:rtl w:val="true"/>
        </w:rPr>
        <w:t>فی جَوابِ الأَعرابِیِّ‌</w:t>
      </w:r>
      <w:bookmarkEnd w:id="1248"/>
    </w:p>
    <w:p>
      <w:pPr>
        <w:pStyle w:val="BookText"/>
        <w:rPr/>
      </w:pPr>
      <w:r>
        <w:rPr>
          <w:rFonts w:ascii="Amiri" w:hAnsi="Amiri" w:eastAsia="Amiri" w:cs="Amiri"/>
          <w:color w:val="111111"/>
          <w:sz w:val="28"/>
          <w:sz w:val="28"/>
          <w:szCs w:val="28"/>
          <w:rtl w:val="true"/>
          <w:lang w:bidi="ar-SA"/>
        </w:rPr>
        <w:t>إنَّ أعرابِیّاً دَخَلَ المَسجِدَ الحَرامَ،فَوَقَفَ عَلَی الحَسَنِ علیه السّلام وحَولَهُ حَلقَةٌ،فَقالَ لِبَعضِ جُلَساءِ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الرَّجُلُ؟</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إیّاهُ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تَصنَعُ بِهِ یا أعرابِیُّ؟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بَلَغَنی أنَّهُم یَتَکَلَّمونَ فَیُعرِبونَ فی کَلامِهِم،وإنّی قَطَعتُ بَوادِیاً وقِفاراً وأودِیَةً وجِبالاً،وجِئتُ لِاُطارِحَهُ الکَلامَ وأسأَلَهُ عَن عَویصِ </w:t>
      </w:r>
      <w:r>
        <w:rPr>
          <w:rStyle w:val="FootnoteAnchor"/>
          <w:rtl w:val="true"/>
        </w:rPr>
        <w:footnoteReference w:id="12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ضدّ الإمکان والیُسر؛شیء أعوصُ وعویص،وکلامٌ عویص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جَلیسُ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 جِئتَ لِهذا فَابدَأ بِذلِکَ الشّابِ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وأومی إلَی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 عَلَیهِ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 علیه السّلام </w:t>
      </w:r>
      <w:r>
        <w:rPr>
          <w:rFonts w:eastAsia="Amiri" w:cs="Amiri" w:ascii="Amiri" w:hAnsi="Amiri"/>
          <w:color w:val="111111"/>
          <w:sz w:val="28"/>
          <w:szCs w:val="28"/>
          <w:rtl w:val="true"/>
          <w:lang w:bidi="ar-SA"/>
        </w:rPr>
        <w:t xml:space="preserve">] </w:t>
      </w:r>
      <w:r>
        <w:rPr>
          <w:rStyle w:val="FootnoteAnchor"/>
          <w:rtl w:val="true"/>
        </w:rPr>
        <w:footnoteReference w:id="1284"/>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حاجَتُکَ یا أعرابِیُّ؟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جِئتُکَ مِنَ الهَرْقَلِ </w:t>
      </w:r>
      <w:r>
        <w:rPr>
          <w:rStyle w:val="FootnoteAnchor"/>
          <w:rtl w:val="true"/>
        </w:rPr>
        <w:footnoteReference w:id="1285"/>
      </w:r>
      <w:r>
        <w:rPr>
          <w:rFonts w:ascii="Amiri" w:hAnsi="Amiri" w:eastAsia="Amiri" w:cs="Amiri"/>
          <w:color w:val="111111"/>
          <w:sz w:val="28"/>
          <w:sz w:val="28"/>
          <w:szCs w:val="28"/>
          <w:rtl w:val="true"/>
          <w:lang w:bidi="ar-SA"/>
        </w:rPr>
        <w:t>،وَالجَعلَلِ،والأَینَمِ،والهَمهَمِ</w:t>
      </w:r>
      <w:r>
        <w:rPr>
          <w:rFonts w:eastAsia="Amiri" w:cs="Amiri" w:ascii="Amiri" w:hAnsi="Amiri"/>
          <w:color w:val="111111"/>
          <w:sz w:val="28"/>
          <w:szCs w:val="28"/>
          <w:rtl w:val="true"/>
          <w:lang w:bidi="ar-SA"/>
        </w:rPr>
        <w:t xml:space="preserve">. </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فَتَبَسَّمَ الحُسَینُ علیه السّلام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تَکَلَّمتَ بِکَلامٍ ما یَعقِلُهُ إلَّاالعالِمونَ</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الأَعرابِیُّ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وأقولُ أکثَرَ مِن هذا،فَهَل تُجیبُنی عَلی قَدرِ کَلامی؟ </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شِئتَ،فَإِنّی مُجیبُکَ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بَدَوِیٌّ وأکثَرُ مَقالِی الشِّعرُ،وهُوَ دیوانُ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شِئتَ فَإِنّی مُجیبُکَ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هَفا قَلبی إلَی اللَّهوِ وقَد وَدَّعَ شَرخَیهِ </w:t>
      </w:r>
      <w:r>
        <w:rPr>
          <w:rStyle w:val="FootnoteAnchor"/>
          <w:rtl w:val="true"/>
        </w:rPr>
        <w:footnoteReference w:id="12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شَرْخ الشَّبابِ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نضارته وقوّته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کانَ أنیقاً عَص رَ تَجراریَ ذَیلَیهِ</w:t>
      </w:r>
    </w:p>
    <w:p>
      <w:pPr>
        <w:pStyle w:val="BookText"/>
        <w:rPr/>
      </w:pPr>
      <w:r>
        <w:rPr>
          <w:rFonts w:ascii="Amiri" w:hAnsi="Amiri" w:eastAsia="Amiri" w:cs="Amiri"/>
          <w:color w:val="111111"/>
          <w:sz w:val="28"/>
          <w:sz w:val="28"/>
          <w:szCs w:val="28"/>
          <w:rtl w:val="true"/>
          <w:lang w:bidi="ar-SA"/>
        </w:rPr>
        <w:t>عُلالاتٌ ولَذّاتٌ فَیا سُقیاً لِعَصرَیهِ</w:t>
      </w:r>
    </w:p>
    <w:p>
      <w:pPr>
        <w:pStyle w:val="BookText"/>
        <w:rPr/>
      </w:pPr>
      <w:r>
        <w:rPr>
          <w:rFonts w:ascii="Amiri" w:hAnsi="Amiri" w:eastAsia="Amiri" w:cs="Amiri"/>
          <w:color w:val="111111"/>
          <w:sz w:val="28"/>
          <w:sz w:val="28"/>
          <w:szCs w:val="28"/>
          <w:rtl w:val="true"/>
          <w:lang w:bidi="ar-SA"/>
        </w:rPr>
        <w:t>فَلَمّا عَمَّمَ الشَّیبُ مِنَ الرَّأسِ نِطاقَیهِ</w:t>
      </w:r>
    </w:p>
    <w:p>
      <w:pPr>
        <w:pStyle w:val="BookText"/>
        <w:rPr/>
      </w:pPr>
      <w:r>
        <w:rPr>
          <w:rFonts w:ascii="Amiri" w:hAnsi="Amiri" w:eastAsia="Amiri" w:cs="Amiri"/>
          <w:color w:val="111111"/>
          <w:sz w:val="28"/>
          <w:sz w:val="28"/>
          <w:szCs w:val="28"/>
          <w:rtl w:val="true"/>
          <w:lang w:bidi="ar-SA"/>
        </w:rPr>
        <w:t>وأمسی قَد عَنانی مِن هُ تَجدیدُ خِضابَیهِ</w:t>
      </w:r>
    </w:p>
    <w:p>
      <w:pPr>
        <w:pStyle w:val="BookText"/>
        <w:rPr/>
      </w:pPr>
      <w:r>
        <w:rPr>
          <w:rFonts w:ascii="Amiri" w:hAnsi="Amiri" w:eastAsia="Amiri" w:cs="Amiri"/>
          <w:color w:val="111111"/>
          <w:sz w:val="28"/>
          <w:sz w:val="28"/>
          <w:szCs w:val="28"/>
          <w:rtl w:val="true"/>
          <w:lang w:bidi="ar-SA"/>
        </w:rPr>
        <w:t>تَسَلَّیتُ عَنِ اللَّهوِ وألقَیتُ قِناعَیهِ</w:t>
      </w:r>
    </w:p>
    <w:p>
      <w:pPr>
        <w:pStyle w:val="BookText"/>
        <w:rPr/>
      </w:pPr>
      <w:r>
        <w:rPr>
          <w:rFonts w:ascii="Amiri" w:hAnsi="Amiri" w:eastAsia="Amiri" w:cs="Amiri"/>
          <w:color w:val="111111"/>
          <w:sz w:val="28"/>
          <w:sz w:val="28"/>
          <w:szCs w:val="28"/>
          <w:rtl w:val="true"/>
          <w:lang w:bidi="ar-SA"/>
        </w:rPr>
        <w:t>وفِی الدَّهرِ أعاجیبٌ لِمَن یَلبَسُ حالَیهِ</w:t>
      </w:r>
    </w:p>
    <w:p>
      <w:pPr>
        <w:pStyle w:val="BookText"/>
        <w:rPr/>
      </w:pPr>
      <w:r>
        <w:rPr>
          <w:rFonts w:ascii="Amiri" w:hAnsi="Amiri" w:eastAsia="Amiri" w:cs="Amiri"/>
          <w:color w:val="111111"/>
          <w:sz w:val="28"/>
          <w:sz w:val="28"/>
          <w:szCs w:val="28"/>
          <w:rtl w:val="true"/>
          <w:lang w:bidi="ar-SA"/>
        </w:rPr>
        <w:t>فَلَو یُعمِلُ ذو رَأیٍ أصیلٍ فیهِ رَأیَیهِ</w:t>
      </w:r>
    </w:p>
    <w:p>
      <w:pPr>
        <w:pStyle w:val="BookText"/>
        <w:rPr/>
      </w:pPr>
      <w:r>
        <w:rPr>
          <w:rFonts w:ascii="Amiri" w:hAnsi="Amiri" w:eastAsia="Amiri" w:cs="Amiri"/>
          <w:color w:val="111111"/>
          <w:sz w:val="28"/>
          <w:sz w:val="28"/>
          <w:szCs w:val="28"/>
          <w:rtl w:val="true"/>
          <w:lang w:bidi="ar-SA"/>
        </w:rPr>
        <w:t>لَأَلفی عِبرَةً مِنهُ لَهُ فی کُلِّ عَصرَیهِ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الحُسَینُ علیه السّلام </w:t>
      </w:r>
      <w:r>
        <w:rPr>
          <w:rStyle w:val="FootnoteAnchor"/>
          <w:rtl w:val="true"/>
        </w:rPr>
        <w:footnoteReference w:id="1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فَاسمَع مِنّی</w:t>
      </w:r>
      <w:r>
        <w:rPr>
          <w:rFonts w:eastAsia="Amiri" w:cs="Amiri" w:ascii="Amiri" w:hAnsi="Amiri"/>
          <w:color w:val="111111"/>
          <w:sz w:val="28"/>
          <w:szCs w:val="28"/>
          <w:rtl w:val="true"/>
          <w:lang w:bidi="ar-SA"/>
        </w:rPr>
        <w:t xml:space="preserve">: </w:t>
      </w:r>
      <w:r>
        <w:rPr>
          <w:rStyle w:val="FootnoteAnchor"/>
          <w:rtl w:val="true"/>
        </w:rPr>
        <w:footnoteReference w:id="1289"/>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رَسمٌ شَجانی أن مَحا آیَةَ رَسمَیهِ </w:t>
      </w:r>
    </w:p>
    <w:p>
      <w:pPr>
        <w:pStyle w:val="BookText"/>
        <w:rPr/>
      </w:pPr>
      <w:r>
        <w:rPr>
          <w:rFonts w:ascii="Amiri" w:hAnsi="Amiri" w:eastAsia="Amiri" w:cs="Amiri"/>
          <w:color w:val="111111"/>
          <w:sz w:val="28"/>
          <w:sz w:val="28"/>
          <w:szCs w:val="28"/>
          <w:rtl w:val="true"/>
          <w:lang w:bidi="ar-SA"/>
        </w:rPr>
        <w:t xml:space="preserve">سَفورٌ دَرَحَ </w:t>
      </w:r>
      <w:r>
        <w:rPr>
          <w:rStyle w:val="FootnoteAnchor"/>
          <w:rtl w:val="true"/>
        </w:rPr>
        <w:footnoteReference w:id="1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الصراط المستقیم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سفود درج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الذَّیلَی نِ فی بَوغاءِ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قاعَیهِ</w:t>
      </w:r>
    </w:p>
    <w:p>
      <w:pPr>
        <w:pStyle w:val="BookText"/>
        <w:rPr/>
      </w:pPr>
      <w:r>
        <w:rPr>
          <w:rFonts w:ascii="Amiri" w:hAnsi="Amiri" w:eastAsia="Amiri" w:cs="Amiri"/>
          <w:color w:val="111111"/>
          <w:sz w:val="28"/>
          <w:sz w:val="28"/>
          <w:szCs w:val="28"/>
          <w:rtl w:val="true"/>
          <w:lang w:bidi="ar-SA"/>
        </w:rPr>
        <w:t xml:space="preserve">وَمودٌ </w:t>
      </w:r>
      <w:r>
        <w:rPr>
          <w:rStyle w:val="FootnoteAnchor"/>
          <w:rtl w:val="true"/>
        </w:rPr>
        <w:footnoteReference w:id="1291"/>
      </w:r>
      <w:r>
        <w:rPr>
          <w:rFonts w:ascii="Amiri" w:hAnsi="Amiri" w:eastAsia="Amiri" w:cs="Amiri"/>
          <w:color w:val="111111"/>
          <w:sz w:val="28"/>
          <w:sz w:val="28"/>
          <w:szCs w:val="28"/>
          <w:rtl w:val="true"/>
          <w:lang w:bidi="ar-SA"/>
        </w:rPr>
        <w:t>حَرجَفٌ تَتری عَلی تَلبیدِ ثَوبَیهِ</w:t>
      </w:r>
    </w:p>
    <w:p>
      <w:pPr>
        <w:pStyle w:val="BookText"/>
        <w:rPr/>
      </w:pPr>
      <w:r>
        <w:rPr>
          <w:rFonts w:ascii="Amiri" w:hAnsi="Amiri" w:eastAsia="Amiri" w:cs="Amiri"/>
          <w:color w:val="111111"/>
          <w:sz w:val="28"/>
          <w:sz w:val="28"/>
          <w:szCs w:val="28"/>
          <w:rtl w:val="true"/>
          <w:lang w:bidi="ar-SA"/>
        </w:rPr>
        <w:t xml:space="preserve">ودَلّاحٌ </w:t>
      </w:r>
      <w:r>
        <w:rPr>
          <w:rStyle w:val="FootnoteAnchor"/>
          <w:rtl w:val="true"/>
        </w:rPr>
        <w:footnoteReference w:id="1292"/>
      </w:r>
      <w:r>
        <w:rPr>
          <w:rFonts w:ascii="Amiri" w:hAnsi="Amiri" w:eastAsia="Amiri" w:cs="Amiri"/>
          <w:color w:val="111111"/>
          <w:sz w:val="28"/>
          <w:sz w:val="28"/>
          <w:szCs w:val="28"/>
          <w:rtl w:val="true"/>
          <w:lang w:bidi="ar-SA"/>
        </w:rPr>
        <w:t xml:space="preserve">مِنَ المُزنِ دَنا نَوءُ سِماکَیهِ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أتی مُثعَنجِرَ </w:t>
      </w:r>
      <w:r>
        <w:rPr>
          <w:rStyle w:val="FootnoteAnchor"/>
          <w:rtl w:val="true"/>
        </w:rPr>
        <w:footnoteReference w:id="1294"/>
      </w:r>
      <w:r>
        <w:rPr>
          <w:rFonts w:ascii="Amiri" w:hAnsi="Amiri" w:eastAsia="Amiri" w:cs="Amiri"/>
          <w:color w:val="111111"/>
          <w:sz w:val="28"/>
          <w:sz w:val="28"/>
          <w:szCs w:val="28"/>
          <w:rtl w:val="true"/>
          <w:lang w:bidi="ar-SA"/>
        </w:rPr>
        <w:t xml:space="preserve">الوَدقِ </w:t>
      </w:r>
      <w:r>
        <w:rPr>
          <w:rStyle w:val="FootnoteAnchor"/>
          <w:rtl w:val="true"/>
        </w:rPr>
        <w:footnoteReference w:id="1295"/>
      </w:r>
      <w:r>
        <w:rPr>
          <w:rFonts w:ascii="Amiri" w:hAnsi="Amiri" w:eastAsia="Amiri" w:cs="Amiri"/>
          <w:color w:val="111111"/>
          <w:sz w:val="28"/>
          <w:sz w:val="28"/>
          <w:szCs w:val="28"/>
          <w:rtl w:val="true"/>
          <w:lang w:bidi="ar-SA"/>
        </w:rPr>
        <w:t>یَجودُ مِن خِلالَیهِ</w:t>
      </w:r>
    </w:p>
    <w:p>
      <w:pPr>
        <w:pStyle w:val="BookText"/>
        <w:rPr/>
      </w:pPr>
      <w:r>
        <w:rPr>
          <w:rFonts w:ascii="Amiri" w:hAnsi="Amiri" w:eastAsia="Amiri" w:cs="Amiri"/>
          <w:color w:val="111111"/>
          <w:sz w:val="28"/>
          <w:sz w:val="28"/>
          <w:szCs w:val="28"/>
          <w:rtl w:val="true"/>
          <w:lang w:bidi="ar-SA"/>
        </w:rPr>
        <w:t>وقَد أحمَدَ بَرقاهُ فَلا ذَمَّ لِبَرقَیهِ</w:t>
      </w:r>
    </w:p>
    <w:p>
      <w:pPr>
        <w:pStyle w:val="BookText"/>
        <w:rPr/>
      </w:pPr>
      <w:r>
        <w:rPr>
          <w:rFonts w:ascii="Amiri" w:hAnsi="Amiri" w:eastAsia="Amiri" w:cs="Amiri"/>
          <w:color w:val="111111"/>
          <w:sz w:val="28"/>
          <w:sz w:val="28"/>
          <w:szCs w:val="28"/>
          <w:rtl w:val="true"/>
          <w:lang w:bidi="ar-SA"/>
        </w:rPr>
        <w:t>وقَد جَلَّلَ رَعداهُ فَلا ذَمَّ لِرَعدَیهِ</w:t>
      </w:r>
    </w:p>
    <w:p>
      <w:pPr>
        <w:pStyle w:val="BookText"/>
        <w:rPr/>
      </w:pPr>
      <w:r>
        <w:rPr>
          <w:rFonts w:ascii="Amiri" w:hAnsi="Amiri" w:eastAsia="Amiri" w:cs="Amiri"/>
          <w:color w:val="111111"/>
          <w:sz w:val="28"/>
          <w:sz w:val="28"/>
          <w:szCs w:val="28"/>
          <w:rtl w:val="true"/>
          <w:lang w:bidi="ar-SA"/>
        </w:rPr>
        <w:t xml:space="preserve">ثَجیجُ </w:t>
      </w:r>
      <w:r>
        <w:rPr>
          <w:rStyle w:val="FootnoteAnchor"/>
          <w:rtl w:val="true"/>
        </w:rPr>
        <w:footnoteReference w:id="1296"/>
      </w:r>
      <w:r>
        <w:rPr>
          <w:rFonts w:ascii="Amiri" w:hAnsi="Amiri" w:eastAsia="Amiri" w:cs="Amiri"/>
          <w:color w:val="111111"/>
          <w:sz w:val="28"/>
          <w:sz w:val="28"/>
          <w:szCs w:val="28"/>
          <w:rtl w:val="true"/>
          <w:lang w:bidi="ar-SA"/>
        </w:rPr>
        <w:t>الرَّعدِ ثَجّاجٌ إذا أرخی نِطاقَیهِ</w:t>
      </w:r>
    </w:p>
    <w:p>
      <w:pPr>
        <w:pStyle w:val="BookText"/>
        <w:rPr/>
      </w:pPr>
      <w:r>
        <w:rPr>
          <w:rFonts w:ascii="Amiri" w:hAnsi="Amiri" w:eastAsia="Amiri" w:cs="Amiri"/>
          <w:color w:val="111111"/>
          <w:sz w:val="28"/>
          <w:sz w:val="28"/>
          <w:szCs w:val="28"/>
          <w:rtl w:val="true"/>
          <w:lang w:bidi="ar-SA"/>
        </w:rPr>
        <w:t>فَأَضحی دارِساً قَفراً لِبَینونَةِ أهلَیهِ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الأَعرابِیُّ لَمّا سَمِعَها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رَأَیتُ کَالیَومِ قَطُّ مِثلَ هذَا الغُلامِ أعرَبَ مِنهُ کَلاماً، وأذرَبَ لِساناً،وأفصَحَ مِنهُ مَنطِقاً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غُلامٌ کَرَّمَ الرَّحم نُ بِالتَّطهیرِ جَدَّیهِ</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کَساهُ القَمَرُ القَمقا مُ مِن نورِ سَناءَیهِ </w:t>
      </w:r>
      <w:bookmarkStart w:id="1249" w:name="pg14260_143293"/>
    </w:p>
    <w:p>
      <w:pPr>
        <w:pStyle w:val="BookText"/>
        <w:rPr/>
      </w:pPr>
      <w:bookmarkEnd w:id="1249"/>
      <w:r>
        <w:rPr>
          <w:rFonts w:ascii="Amiri" w:hAnsi="Amiri" w:eastAsia="Amiri" w:cs="Amiri"/>
          <w:color w:val="111111"/>
          <w:sz w:val="28"/>
          <w:sz w:val="28"/>
          <w:szCs w:val="28"/>
          <w:rtl w:val="true"/>
          <w:lang w:bidi="ar-SA"/>
        </w:rPr>
        <w:t>ولَو عَدَّدَ طَمّاحٌ نَفَحنا عَن عِدادَیهِ</w:t>
      </w:r>
    </w:p>
    <w:p>
      <w:pPr>
        <w:pStyle w:val="BookText"/>
        <w:rPr/>
      </w:pPr>
      <w:r>
        <w:rPr>
          <w:rFonts w:ascii="Amiri" w:hAnsi="Amiri" w:eastAsia="Amiri" w:cs="Amiri"/>
          <w:color w:val="111111"/>
          <w:sz w:val="28"/>
          <w:sz w:val="28"/>
          <w:szCs w:val="28"/>
          <w:rtl w:val="true"/>
          <w:lang w:bidi="ar-SA"/>
        </w:rPr>
        <w:t xml:space="preserve">وقَد أرضَیتُ </w:t>
      </w:r>
      <w:r>
        <w:rPr>
          <w:rStyle w:val="FootnoteAnchor"/>
          <w:rtl w:val="true"/>
        </w:rPr>
        <w:footnoteReference w:id="1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المصدر،وفی دیوان الإمام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أرصَنتُ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أنّه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شِعری وقَوَّمتُ عَروضَیهِ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الأَعرابِیُّ قَولَ الحَسَنِ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بارَکَ اللّهُ عَلَیکُما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مِثلُکُما بَخِلَتهُ الرِّجالُ،وعَن مِثلِکُما قامَتِ النِّساءُ،فَوَاللّهِ لَقَدِ انصَرَفتُ وأنَا مُحِبٌّ لَکُما،راضٍ عَنکُما،فَجَزاکُمَا اللّهُ خَیراً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وَانصَرَفَ</w:t>
      </w:r>
      <w:r>
        <w:rPr>
          <w:rFonts w:eastAsia="Amiri" w:cs="Amiri" w:ascii="Amiri" w:hAnsi="Amiri"/>
          <w:color w:val="111111"/>
          <w:sz w:val="28"/>
          <w:szCs w:val="28"/>
          <w:rtl w:val="true"/>
          <w:lang w:bidi="ar-SA"/>
        </w:rPr>
        <w:t xml:space="preserve">. </w:t>
      </w:r>
      <w:r>
        <w:rPr>
          <w:rStyle w:val="FootnoteAnchor"/>
          <w:rtl w:val="true"/>
        </w:rPr>
        <w:footnoteReference w:id="1298"/>
      </w:r>
    </w:p>
    <w:p>
      <w:pPr>
        <w:pStyle w:val="Heading5"/>
        <w:numPr>
          <w:ilvl w:val="4"/>
          <w:numId w:val="1"/>
        </w:numPr>
        <w:rPr/>
      </w:pPr>
      <w:bookmarkStart w:id="1250" w:name="__RefHeading___Toc6063464_3381743652"/>
      <w:bookmarkStart w:id="1251" w:name="_Toc464"/>
      <w:bookmarkEnd w:id="1250"/>
      <w:r>
        <w:rPr/>
        <w:t>34/8</w:t>
      </w:r>
      <w:r>
        <w:rPr>
          <w:rtl w:val="true"/>
        </w:rPr>
        <w:t xml:space="preserve"> </w:t>
      </w:r>
      <w:r>
        <w:rPr>
          <w:rtl w:val="true"/>
        </w:rPr>
        <w:t>فِی الاِعتِذارِ مِنَ السّائِلِ‌</w:t>
      </w:r>
      <w:bookmarkEnd w:id="1251"/>
    </w:p>
    <w:p>
      <w:pPr>
        <w:pStyle w:val="BookText"/>
        <w:rPr/>
      </w:pPr>
      <w:r>
        <w:rPr>
          <w:rFonts w:ascii="Amiri" w:hAnsi="Amiri" w:eastAsia="Amiri" w:cs="Amiri"/>
          <w:color w:val="111111"/>
          <w:sz w:val="28"/>
          <w:sz w:val="28"/>
          <w:szCs w:val="28"/>
          <w:rtl w:val="true"/>
          <w:lang w:bidi="ar-SA"/>
        </w:rPr>
        <w:t>خَرَجَ سائِلٌ یَتَخَطّی أزِقَّةَ المَدینَةِ،حَتّی أتی بابَ الحُسَینِ بنِ عَلِیٍّ علیهما السّلام،فَقَرَعَ البابَ وأنشَأَ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یَخِبِ الیَومَ مَن رَجاکَ ومَن حَرَّکَ مِن خَلفِ بابِکَ الحَلَقَه</w:t>
      </w:r>
    </w:p>
    <w:p>
      <w:pPr>
        <w:pStyle w:val="BookText"/>
        <w:rPr/>
      </w:pPr>
      <w:r>
        <w:rPr>
          <w:rFonts w:ascii="Amiri" w:hAnsi="Amiri" w:eastAsia="Amiri" w:cs="Amiri"/>
          <w:color w:val="111111"/>
          <w:sz w:val="28"/>
          <w:sz w:val="28"/>
          <w:szCs w:val="28"/>
          <w:rtl w:val="true"/>
          <w:lang w:bidi="ar-SA"/>
        </w:rPr>
        <w:t>فَأَنتَ ذُوالجودِ أنتَ مَعدِنُهُ أبوکَ قد کانَ قاتِلَ الفَسَقَه</w:t>
      </w:r>
      <w:r>
        <w:rPr>
          <w:rFonts w:eastAsia="Amiri" w:cs="Amiri" w:ascii="Amiri" w:hAnsi="Amiri"/>
          <w:color w:val="111111"/>
          <w:sz w:val="28"/>
          <w:szCs w:val="28"/>
          <w:rtl w:val="true"/>
          <w:lang w:bidi="ar-SA"/>
        </w:rPr>
        <w:t xml:space="preserve">. </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وکانَ الحُسَینُ بنُ عَلِیٍّ علیه السّلام واقِفاً یُصَلّی،فَخَفَّفَ مِن صَلاتِهِ وخَرَجَ إلَی الأَعرابِیِّ، فَرَأی عَلَیهِ أثَرَ ضُرٍّ وفاقَةٍ،فَرَجَعَ ونادی بِقَنبَرٍ،فَأَجابَهُ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یَابنَ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تَبَقّی مَعَکَ مِن نَفَقَتِنا؟قالَ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مِئَتا دِرهَمٍ،أمَرتَنی بِتَفرِقَتِها فی أهلِ بَیتِکَ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فَهاتِها فَقَد أتی مَن هُوَ أحَقُّ بِها مِنهُم،فَأَخَذَها وخَرَجَ یَدفَعُها إلَی الأَعرابِیِّ، وأنشَأَ یَقولُ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خُذها وإنّی إلَیکَ مُعتَذِرٌ وَاعلَم بِأَنّی عَلَیکَ ذو شَفَقَه</w:t>
      </w:r>
    </w:p>
    <w:p>
      <w:pPr>
        <w:pStyle w:val="BookText"/>
        <w:rPr/>
      </w:pPr>
      <w:r>
        <w:rPr>
          <w:rFonts w:ascii="Amiri" w:hAnsi="Amiri" w:eastAsia="Amiri" w:cs="Amiri"/>
          <w:color w:val="111111"/>
          <w:sz w:val="28"/>
          <w:sz w:val="28"/>
          <w:szCs w:val="28"/>
          <w:rtl w:val="true"/>
          <w:lang w:bidi="ar-SA"/>
        </w:rPr>
        <w:t xml:space="preserve">لَو کانَ فی سَیرِنا عَصاً تُمَدُّ إذاً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سَمانا عَلَیکَ مُندَفِقَه</w:t>
      </w:r>
    </w:p>
    <w:p>
      <w:pPr>
        <w:pStyle w:val="BookText"/>
        <w:rPr/>
      </w:pPr>
      <w:r>
        <w:rPr>
          <w:rFonts w:ascii="Amiri" w:hAnsi="Amiri" w:eastAsia="Amiri" w:cs="Amiri"/>
          <w:color w:val="111111"/>
          <w:sz w:val="28"/>
          <w:sz w:val="28"/>
          <w:szCs w:val="28"/>
          <w:rtl w:val="true"/>
          <w:lang w:bidi="ar-SA"/>
        </w:rPr>
        <w:t xml:space="preserve">لکِنَّ رَیبَ المَنونِ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ذو نَکَدٍ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وَالکَفُّ مِنّا قَلیلَةُ النَّفَقَه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فَأَخَذَهَا الأَعرابِیُّ ووَلّی 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مُطَهَّرونَ نَقِیّاتٌ جُیوبُهُم تَجرِی الصَّلاةُ عَلَیهِم أینَما ذُکِروا</w:t>
      </w:r>
    </w:p>
    <w:p>
      <w:pPr>
        <w:pStyle w:val="BookText"/>
        <w:rPr/>
      </w:pPr>
      <w:r>
        <w:rPr>
          <w:rFonts w:ascii="Amiri" w:hAnsi="Amiri" w:eastAsia="Amiri" w:cs="Amiri"/>
          <w:color w:val="111111"/>
          <w:sz w:val="28"/>
          <w:sz w:val="28"/>
          <w:szCs w:val="28"/>
          <w:rtl w:val="true"/>
          <w:lang w:bidi="ar-SA"/>
        </w:rPr>
        <w:t>وأنتُمُ أنتُمُ الأَعلَونَ عِندَکُم عِلمُ الکِتابِ وما جاءَت بِهِ السُّوَرُ</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یَکُن عَلَوِیّاً حینَ تَنسُبُهُ فَما لَهُ فی جَمیعِ النّاسِ مُفتَخَرُ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2" w:name="pg14260_143296"/>
      <w:bookmarkStart w:id="1253" w:name="pg14260_143296"/>
      <w:bookmarkEnd w:id="1253"/>
    </w:p>
    <w:p>
      <w:pPr>
        <w:pStyle w:val="Heading3"/>
        <w:numPr>
          <w:ilvl w:val="2"/>
          <w:numId w:val="1"/>
        </w:numPr>
        <w:rPr/>
      </w:pPr>
      <w:bookmarkStart w:id="1254" w:name="pg14260_143296"/>
      <w:bookmarkStart w:id="1255" w:name="__RefHeading___Toc6063466_3381743652"/>
      <w:bookmarkStart w:id="1256" w:name="_Toc465"/>
      <w:bookmarkEnd w:id="1254"/>
      <w:bookmarkEnd w:id="1255"/>
      <w:r>
        <w:rPr>
          <w:rtl w:val="true"/>
        </w:rPr>
        <w:t>البابُ التّاسِعُ</w:t>
      </w:r>
      <w:r>
        <w:rPr>
          <w:rtl w:val="true"/>
        </w:rPr>
        <w:t>:</w:t>
      </w:r>
      <w:r>
        <w:rPr>
          <w:rtl w:val="true"/>
        </w:rPr>
        <w:t>التّمثّل فی کلام الإمام علیه السّلام</w:t>
      </w:r>
      <w:bookmarkEnd w:id="1256"/>
    </w:p>
    <w:p>
      <w:pPr>
        <w:pStyle w:val="Heading4"/>
        <w:numPr>
          <w:ilvl w:val="3"/>
          <w:numId w:val="1"/>
        </w:numPr>
        <w:rPr/>
      </w:pPr>
      <w:bookmarkStart w:id="1257" w:name="__RefHeading___Toc6063468_3381743652"/>
      <w:bookmarkStart w:id="1258" w:name="_Toc466"/>
      <w:bookmarkEnd w:id="1257"/>
      <w:r>
        <w:rPr/>
        <w:t>1/9</w:t>
      </w:r>
      <w:r>
        <w:rPr>
          <w:rtl w:val="true"/>
        </w:rPr>
        <w:t xml:space="preserve"> </w:t>
      </w:r>
      <w:r>
        <w:rPr>
          <w:rtl w:val="true"/>
        </w:rPr>
        <w:t>التَّمَثُّلُ بِشِعرِ أخِی الأَوسِ فی جَوابِ الحُرِّ</w:t>
      </w:r>
      <w:bookmarkEnd w:id="1258"/>
    </w:p>
    <w:p>
      <w:pPr>
        <w:pStyle w:val="BookText"/>
        <w:rPr/>
      </w:pPr>
      <w:r>
        <w:rPr>
          <w:rFonts w:ascii="Amiri" w:hAnsi="Amiri" w:eastAsia="Amiri" w:cs="Amiri"/>
          <w:color w:val="111111"/>
          <w:sz w:val="28"/>
          <w:sz w:val="28"/>
          <w:szCs w:val="28"/>
          <w:rtl w:val="true"/>
          <w:lang w:bidi="ar-SA"/>
        </w:rPr>
        <w:t>سَأَمضی وما بِالمَوتِ عارٌ عَلَی الفَتی إذا ما نَوی خَیراً وجاهَدَ مُسلِما</w:t>
      </w:r>
    </w:p>
    <w:p>
      <w:pPr>
        <w:pStyle w:val="BookText"/>
        <w:rPr/>
      </w:pPr>
      <w:r>
        <w:rPr>
          <w:rFonts w:ascii="Amiri" w:hAnsi="Amiri" w:eastAsia="Amiri" w:cs="Amiri"/>
          <w:color w:val="111111"/>
          <w:sz w:val="28"/>
          <w:sz w:val="28"/>
          <w:szCs w:val="28"/>
          <w:rtl w:val="true"/>
          <w:lang w:bidi="ar-SA"/>
        </w:rPr>
        <w:t>وواسَی الرِّجالَ الصّالِحینَ بِنَفسِهِ وفارَقَ مَذموماً وخالَفَ مُجرِما</w:t>
      </w:r>
    </w:p>
    <w:p>
      <w:pPr>
        <w:pStyle w:val="BookText"/>
        <w:rPr/>
      </w:pPr>
      <w:r>
        <w:rPr>
          <w:rFonts w:ascii="Amiri" w:hAnsi="Amiri" w:eastAsia="Amiri" w:cs="Amiri"/>
          <w:color w:val="111111"/>
          <w:sz w:val="28"/>
          <w:sz w:val="28"/>
          <w:szCs w:val="28"/>
          <w:rtl w:val="true"/>
          <w:lang w:bidi="ar-SA"/>
        </w:rPr>
        <w:t xml:space="preserve">اقَدِّمُ نَفسی لا اریدُ بَقاءَها لِتَلقی خَمیساً </w:t>
      </w:r>
      <w:r>
        <w:rPr>
          <w:rStyle w:val="FootnoteAnchor"/>
          <w:rtl w:val="true"/>
        </w:rPr>
        <w:footnoteReference w:id="13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الجیش،سمّی به لأنّه مقسوم بخمسة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المُقدّمة،والسّاقة،والمَیمنةُ،والمَیسرَة،والقلب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الوَغاءِ عَرَمرَما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عِشتُ لَم اذمَم وإن مِتُّ لَم الَم </w:t>
      </w:r>
      <w:r>
        <w:rPr>
          <w:rStyle w:val="FootnoteAnchor"/>
          <w:rtl w:val="true"/>
        </w:rPr>
        <w:footnoteReference w:id="1301"/>
      </w:r>
      <w:r>
        <w:rPr>
          <w:rFonts w:ascii="Amiri" w:hAnsi="Amiri" w:eastAsia="Amiri" w:cs="Amiri"/>
          <w:color w:val="111111"/>
          <w:sz w:val="28"/>
          <w:sz w:val="28"/>
          <w:szCs w:val="28"/>
          <w:rtl w:val="true"/>
          <w:lang w:bidi="ar-SA"/>
        </w:rPr>
        <w:t>کَفی بِکَ ذُلاًّ أن تَعیشَ مُرَغَّما</w:t>
      </w:r>
      <w:r>
        <w:rPr>
          <w:rFonts w:eastAsia="Amiri" w:cs="Amiri" w:ascii="Amiri" w:hAnsi="Amiri"/>
          <w:color w:val="111111"/>
          <w:sz w:val="28"/>
          <w:szCs w:val="28"/>
          <w:rtl w:val="true"/>
          <w:lang w:bidi="ar-SA"/>
        </w:rPr>
        <w:t xml:space="preserve">. </w:t>
      </w:r>
      <w:r>
        <w:rPr>
          <w:rStyle w:val="FootnoteAnchor"/>
          <w:rtl w:val="true"/>
        </w:rPr>
        <w:footnoteReference w:id="1302"/>
      </w:r>
      <w:bookmarkStart w:id="1259" w:name="pg14260_143297"/>
    </w:p>
    <w:p>
      <w:pPr>
        <w:pStyle w:val="Heading4"/>
        <w:numPr>
          <w:ilvl w:val="3"/>
          <w:numId w:val="1"/>
        </w:numPr>
        <w:rPr/>
      </w:pPr>
      <w:bookmarkStart w:id="1260" w:name="__RefHeading___Toc6063470_3381743652"/>
      <w:bookmarkStart w:id="1261" w:name="_Toc467"/>
      <w:bookmarkEnd w:id="1259"/>
      <w:bookmarkEnd w:id="1260"/>
      <w:r>
        <w:rPr/>
        <w:t>2/9</w:t>
      </w:r>
      <w:r>
        <w:rPr>
          <w:rtl w:val="true"/>
        </w:rPr>
        <w:t xml:space="preserve"> </w:t>
      </w:r>
      <w:r>
        <w:rPr>
          <w:rtl w:val="true"/>
        </w:rPr>
        <w:t>التَّمَثُّلُ بِشِعرِ فَروَةَ یَومَ عاشوراءَ فی آخِرِ خُطبَتِهِ‌</w:t>
      </w:r>
      <w:bookmarkEnd w:id="1261"/>
    </w:p>
    <w:p>
      <w:pPr>
        <w:pStyle w:val="BookText"/>
        <w:rPr/>
      </w:pPr>
      <w:r>
        <w:rPr>
          <w:rFonts w:ascii="Amiri" w:hAnsi="Amiri" w:eastAsia="Amiri" w:cs="Amiri"/>
          <w:color w:val="111111"/>
          <w:sz w:val="28"/>
          <w:sz w:val="28"/>
          <w:szCs w:val="28"/>
          <w:rtl w:val="true"/>
          <w:lang w:bidi="ar-SA"/>
        </w:rPr>
        <w:t>فَإِن نَهزِم فَهَزّامونَ قِدماً وإن نُغلَب فَغَیرُ مُغَلَّبینا</w:t>
      </w:r>
    </w:p>
    <w:p>
      <w:pPr>
        <w:pStyle w:val="BookText"/>
        <w:rPr/>
      </w:pPr>
      <w:r>
        <w:rPr>
          <w:rFonts w:ascii="Amiri" w:hAnsi="Amiri" w:eastAsia="Amiri" w:cs="Amiri"/>
          <w:color w:val="111111"/>
          <w:sz w:val="28"/>
          <w:sz w:val="28"/>
          <w:szCs w:val="28"/>
          <w:rtl w:val="true"/>
          <w:lang w:bidi="ar-SA"/>
        </w:rPr>
        <w:t xml:space="preserve">وما إن طِبُّنا </w:t>
      </w:r>
      <w:r>
        <w:rPr>
          <w:rStyle w:val="FootnoteAnchor"/>
          <w:rtl w:val="true"/>
        </w:rPr>
        <w:footnoteReference w:id="13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الزبیدی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الدَّأب والشأن والعادة والدَّهر؛یقال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ذاک بِطِبّی؛أی بدهری وعادتی وشأنی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جُبنٌ ولکِن مَنایانا ودَولَةُ آخَرینا</w:t>
      </w:r>
    </w:p>
    <w:p>
      <w:pPr>
        <w:pStyle w:val="BookText"/>
        <w:rPr/>
      </w:pPr>
      <w:r>
        <w:rPr>
          <w:rFonts w:ascii="Amiri" w:hAnsi="Amiri" w:eastAsia="Amiri" w:cs="Amiri"/>
          <w:color w:val="111111"/>
          <w:sz w:val="28"/>
          <w:sz w:val="28"/>
          <w:szCs w:val="28"/>
          <w:rtl w:val="true"/>
          <w:lang w:bidi="ar-SA"/>
        </w:rPr>
        <w:t xml:space="preserve">إذا مَا المَوتُ رَفَّعَ عن اناسٍ کَلاکِلَهُ </w:t>
      </w:r>
      <w:r>
        <w:rPr>
          <w:rStyle w:val="FootnoteAnchor"/>
          <w:rtl w:val="true"/>
        </w:rPr>
        <w:footnoteReference w:id="1304"/>
      </w:r>
      <w:r>
        <w:rPr>
          <w:rFonts w:ascii="Amiri" w:hAnsi="Amiri" w:eastAsia="Amiri" w:cs="Amiri"/>
          <w:color w:val="111111"/>
          <w:sz w:val="28"/>
          <w:sz w:val="28"/>
          <w:szCs w:val="28"/>
          <w:rtl w:val="true"/>
          <w:lang w:bidi="ar-SA"/>
        </w:rPr>
        <w:t>أناخَ بِآخَرینا</w:t>
      </w:r>
    </w:p>
    <w:p>
      <w:pPr>
        <w:pStyle w:val="BookText"/>
        <w:rPr/>
      </w:pPr>
      <w:r>
        <w:rPr>
          <w:rFonts w:ascii="Amiri" w:hAnsi="Amiri" w:eastAsia="Amiri" w:cs="Amiri"/>
          <w:color w:val="111111"/>
          <w:sz w:val="28"/>
          <w:sz w:val="28"/>
          <w:szCs w:val="28"/>
          <w:rtl w:val="true"/>
          <w:lang w:bidi="ar-SA"/>
        </w:rPr>
        <w:t xml:space="preserve">فَأَفنی ذلِکُم سَرَواتِ </w:t>
      </w:r>
      <w:r>
        <w:rPr>
          <w:rStyle w:val="FootnoteAnchor"/>
          <w:rtl w:val="true"/>
        </w:rPr>
        <w:footnoteReference w:id="1305"/>
      </w:r>
      <w:r>
        <w:rPr>
          <w:rFonts w:ascii="Amiri" w:hAnsi="Amiri" w:eastAsia="Amiri" w:cs="Amiri"/>
          <w:color w:val="111111"/>
          <w:sz w:val="28"/>
          <w:sz w:val="28"/>
          <w:szCs w:val="28"/>
          <w:rtl w:val="true"/>
          <w:lang w:bidi="ar-SA"/>
        </w:rPr>
        <w:t>قَومی کَما أفنَی القُرونَ الأَوَّلینا</w:t>
      </w:r>
    </w:p>
    <w:p>
      <w:pPr>
        <w:pStyle w:val="BookText"/>
        <w:rPr/>
      </w:pPr>
      <w:r>
        <w:rPr>
          <w:rFonts w:ascii="Amiri" w:hAnsi="Amiri" w:eastAsia="Amiri" w:cs="Amiri"/>
          <w:color w:val="111111"/>
          <w:sz w:val="28"/>
          <w:sz w:val="28"/>
          <w:szCs w:val="28"/>
          <w:rtl w:val="true"/>
          <w:lang w:bidi="ar-SA"/>
        </w:rPr>
        <w:t>فَلَو خَلَدَ المُلوکُ إذاً خَلَدنا ولَو بَقِیَ الکِرامُ إذاً بَقینا</w:t>
      </w:r>
    </w:p>
    <w:p>
      <w:pPr>
        <w:pStyle w:val="BookText"/>
        <w:rPr/>
      </w:pPr>
      <w:r>
        <w:rPr>
          <w:rFonts w:ascii="Amiri" w:hAnsi="Amiri" w:eastAsia="Amiri" w:cs="Amiri"/>
          <w:color w:val="111111"/>
          <w:sz w:val="28"/>
          <w:sz w:val="28"/>
          <w:szCs w:val="28"/>
          <w:rtl w:val="true"/>
          <w:lang w:bidi="ar-SA"/>
        </w:rPr>
        <w:t>فَقُل لِلشّامِتینَ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أفیقوا سَیَلقَی الشّامِتونَ کَما لَقینا </w:t>
      </w:r>
      <w:r>
        <w:rPr>
          <w:rStyle w:val="FootnoteAnchor"/>
          <w:rtl w:val="true"/>
        </w:rPr>
        <w:footnoteReference w:id="1306"/>
      </w:r>
    </w:p>
    <w:p>
      <w:pPr>
        <w:pStyle w:val="Heading4"/>
        <w:numPr>
          <w:ilvl w:val="3"/>
          <w:numId w:val="1"/>
        </w:numPr>
        <w:rPr/>
      </w:pPr>
      <w:bookmarkStart w:id="1262" w:name="__RefHeading___Toc6063472_3381743652"/>
      <w:bookmarkStart w:id="1263" w:name="_Toc468"/>
      <w:bookmarkEnd w:id="1262"/>
      <w:r>
        <w:rPr/>
        <w:t>3/9</w:t>
      </w:r>
      <w:r>
        <w:rPr>
          <w:rtl w:val="true"/>
        </w:rPr>
        <w:t xml:space="preserve"> </w:t>
      </w:r>
      <w:r>
        <w:rPr>
          <w:rtl w:val="true"/>
        </w:rPr>
        <w:t>التَّمَثُّلُ بِقَولِ ابنِ مُفَرِّغٍ لِلخُروجِ مِنَ المَدینَةِ‌</w:t>
      </w:r>
      <w:bookmarkEnd w:id="1263"/>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سَعیدٍ المَقبُرِیُّ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نَظَرتُ إلَی الحُسَینِ علیه السّلام داخِلاً مَسجِدَ المَدینَةِ،وإنَّهُ لَیَمشی وهُوَ مُعتَمِدٌ عَلی رَجُلَینِ؛یَعتَمِدُ عَلی هذا مَرَّةً وعَلی هذا مَرَّةً،وهُوَ یَتَمَثَّلُ بِقَولِ </w:t>
      </w:r>
      <w:bookmarkStart w:id="1264" w:name="pg14260_143298"/>
    </w:p>
    <w:p>
      <w:pPr>
        <w:pStyle w:val="BookText"/>
        <w:rPr/>
      </w:pPr>
      <w:bookmarkEnd w:id="1264"/>
      <w:r>
        <w:rPr>
          <w:rFonts w:ascii="Amiri" w:hAnsi="Amiri" w:eastAsia="Amiri" w:cs="Amiri"/>
          <w:color w:val="111111"/>
          <w:sz w:val="28"/>
          <w:sz w:val="28"/>
          <w:szCs w:val="28"/>
          <w:rtl w:val="true"/>
          <w:lang w:bidi="ar-SA"/>
        </w:rPr>
        <w:t>ابنِ مُفَرِّغٍ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ذَعَرتُ السَّوامَ فی فَلَقِ الصُّب حِ مُغیراً ولا دُعیتُ یَزیدا</w:t>
      </w:r>
    </w:p>
    <w:p>
      <w:pPr>
        <w:pStyle w:val="BookText"/>
        <w:rPr/>
      </w:pPr>
      <w:r>
        <w:rPr>
          <w:rFonts w:ascii="Amiri" w:hAnsi="Amiri" w:eastAsia="Amiri" w:cs="Amiri"/>
          <w:color w:val="111111"/>
          <w:sz w:val="28"/>
          <w:sz w:val="28"/>
          <w:szCs w:val="28"/>
          <w:rtl w:val="true"/>
          <w:lang w:bidi="ar-SA"/>
        </w:rPr>
        <w:t xml:space="preserve">یَومَ اعطی مِنَ المَهابَةِ ضَیماً </w:t>
      </w:r>
      <w:r>
        <w:rPr>
          <w:rStyle w:val="FootnoteAnchor"/>
          <w:rtl w:val="true"/>
        </w:rPr>
        <w:footnoteReference w:id="13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وَالمَنایا یَرصُدنَنی أن أحیدا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فی 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تَمَثَّلَ بِهذَینِ البَیتَینِ إلّالِشَیءٍ یُریدُ،قالَ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مَکَثَ إلّایَومَینِ حَتّی بَلَغَنی أنَّهُ سارَ إلی مَکَّةَ</w:t>
      </w:r>
      <w:r>
        <w:rPr>
          <w:rFonts w:eastAsia="Amiri" w:cs="Amiri" w:ascii="Amiri" w:hAnsi="Amiri"/>
          <w:color w:val="111111"/>
          <w:sz w:val="28"/>
          <w:szCs w:val="28"/>
          <w:rtl w:val="true"/>
          <w:lang w:bidi="ar-SA"/>
        </w:rPr>
        <w:t xml:space="preserve">. </w:t>
      </w:r>
      <w:r>
        <w:rPr>
          <w:rStyle w:val="FootnoteAnchor"/>
          <w:rtl w:val="true"/>
        </w:rPr>
        <w:footnoteReference w:id="1308"/>
      </w:r>
    </w:p>
    <w:p>
      <w:pPr>
        <w:pStyle w:val="Heading4"/>
        <w:numPr>
          <w:ilvl w:val="3"/>
          <w:numId w:val="1"/>
        </w:numPr>
        <w:rPr/>
      </w:pPr>
      <w:bookmarkStart w:id="1265" w:name="__RefHeading___Toc6063474_3381743652"/>
      <w:bookmarkStart w:id="1266" w:name="_Toc469"/>
      <w:bookmarkEnd w:id="1265"/>
      <w:r>
        <w:rPr/>
        <w:t>4/9</w:t>
      </w:r>
      <w:r>
        <w:rPr>
          <w:rtl w:val="true"/>
        </w:rPr>
        <w:t xml:space="preserve"> </w:t>
      </w:r>
      <w:r>
        <w:rPr>
          <w:rtl w:val="true"/>
        </w:rPr>
        <w:t>التَّمَثُّلُ بِأَشعارِ ضِرارِ بنِ الخَطّابِ الفِهرِیِّ یَومَ الطَّفِّ‌</w:t>
      </w:r>
      <w:bookmarkEnd w:id="1266"/>
    </w:p>
    <w:p>
      <w:pPr>
        <w:pStyle w:val="BookText"/>
        <w:rPr/>
      </w:pPr>
      <w:r>
        <w:rPr>
          <w:rStyle w:val="FootnoteAnchor"/>
          <w:rtl w:val="true"/>
        </w:rPr>
        <w:footnoteReference w:id="1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بَنی عَمِّنا ظُلامَتَنا إنَّ بِنا سَورَةً </w:t>
      </w:r>
      <w:r>
        <w:rPr>
          <w:rStyle w:val="FootnoteAnchor"/>
          <w:rtl w:val="true"/>
        </w:rPr>
        <w:footnoteReference w:id="1310"/>
      </w:r>
      <w:r>
        <w:rPr>
          <w:rFonts w:ascii="Amiri" w:hAnsi="Amiri" w:eastAsia="Amiri" w:cs="Amiri"/>
          <w:color w:val="111111"/>
          <w:sz w:val="28"/>
          <w:sz w:val="28"/>
          <w:szCs w:val="28"/>
          <w:rtl w:val="true"/>
          <w:lang w:bidi="ar-SA"/>
        </w:rPr>
        <w:t xml:space="preserve">مِنَ الغَلَقِ </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 xml:space="preserve">لِمِثلِکُم تُحمَلُ السُّیوفُ ولا تُغمَزُ أحسابُنا مِنَ الرَّقَقِ </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إنّی لَأَنمی إذَا انتَمَیتُ إلی عِزٍّ عَزیزٍ ومَعشَرٍ صُدُقِ</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بیضٍ سِباطٍ </w:t>
      </w:r>
      <w:r>
        <w:rPr>
          <w:rStyle w:val="FootnoteAnchor"/>
          <w:rtl w:val="true"/>
        </w:rPr>
        <w:footnoteReference w:id="1313"/>
      </w:r>
      <w:r>
        <w:rPr>
          <w:rFonts w:ascii="Amiri" w:hAnsi="Amiri" w:eastAsia="Amiri" w:cs="Amiri"/>
          <w:color w:val="111111"/>
          <w:sz w:val="28"/>
          <w:sz w:val="28"/>
          <w:szCs w:val="28"/>
          <w:rtl w:val="true"/>
          <w:lang w:bidi="ar-SA"/>
        </w:rPr>
        <w:t xml:space="preserve">کَأَنَّ أعیُنَهُم تُکحَلُ یَومَ الهِیاجِ بِالعَلَقِ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5"/>
      </w:r>
      <w:bookmarkStart w:id="1267" w:name="pg14260_143299"/>
    </w:p>
    <w:p>
      <w:pPr>
        <w:pStyle w:val="Heading4"/>
        <w:numPr>
          <w:ilvl w:val="3"/>
          <w:numId w:val="1"/>
        </w:numPr>
        <w:rPr/>
      </w:pPr>
      <w:bookmarkStart w:id="1268" w:name="__RefHeading___Toc6063476_3381743652"/>
      <w:bookmarkStart w:id="1269" w:name="_Toc470"/>
      <w:bookmarkEnd w:id="1267"/>
      <w:bookmarkEnd w:id="1268"/>
      <w:r>
        <w:rPr/>
        <w:t>5/9</w:t>
      </w:r>
      <w:r>
        <w:rPr>
          <w:rtl w:val="true"/>
        </w:rPr>
        <w:t xml:space="preserve"> </w:t>
      </w:r>
      <w:r>
        <w:rPr>
          <w:rtl w:val="true"/>
        </w:rPr>
        <w:t>التَّمَثُّلُ بِقَولِ زُمَیلِ بنِ ابَیرٍ الفَزارِیِّ‌</w:t>
      </w:r>
      <w:bookmarkEnd w:id="1269"/>
    </w:p>
    <w:p>
      <w:pPr>
        <w:pStyle w:val="BookText"/>
        <w:rPr/>
      </w:pPr>
      <w:r>
        <w:rPr>
          <w:rFonts w:ascii="Amiri" w:hAnsi="Amiri" w:eastAsia="Amiri" w:cs="Amiri"/>
          <w:color w:val="111111"/>
          <w:sz w:val="28"/>
          <w:sz w:val="28"/>
          <w:szCs w:val="28"/>
          <w:rtl w:val="true"/>
          <w:lang w:bidi="ar-SA"/>
        </w:rPr>
        <w:t xml:space="preserve">عَرَضَ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لِلإِمامِ الحُسَینِ علیه السّلام وذلِکَ بَعدَ صُلحِ 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سُلَیمانُ بنُ صُرَدٍ وسَعیدُ بنُ عَبدِ اللّهِ الحَنَفِیُّ بِالرُّجوعِ عَنِ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لا یَکونُ ولا یَصلُحُ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فَمَتی أنتَ سائِرٌ؟قالَ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سارَ خَرَجوا مَعَهُ،فَلَمّا جاوَزوا دَیرَ هِندٍ،نَظَرَ الحُسَینُ علیه السّلام إلَی الکوفَةِ، فَتَمَثَّلَ قَولَ زُمَیلِ بنِ ابَیرٍ الفَزارِیِّ،وهُوَ ابنُ امِّ 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قِلیً </w:t>
      </w:r>
      <w:r>
        <w:rPr>
          <w:rStyle w:val="FootnoteAnchor"/>
          <w:rtl w:val="true"/>
        </w:rPr>
        <w:footnoteReference w:id="1316"/>
      </w:r>
      <w:r>
        <w:rPr>
          <w:rFonts w:ascii="Amiri" w:hAnsi="Amiri" w:eastAsia="Amiri" w:cs="Amiri"/>
          <w:color w:val="111111"/>
          <w:sz w:val="28"/>
          <w:sz w:val="28"/>
          <w:szCs w:val="28"/>
          <w:rtl w:val="true"/>
          <w:lang w:bidi="ar-SA"/>
        </w:rPr>
        <w:t xml:space="preserve">فارَقتُ دارَ مَعاشرٍ هُمُ المانِعونَ باحَتی </w:t>
      </w:r>
      <w:r>
        <w:rPr>
          <w:rStyle w:val="FootnoteAnchor"/>
          <w:rtl w:val="true"/>
        </w:rPr>
        <w:footnoteReference w:id="1317"/>
      </w:r>
      <w:r>
        <w:rPr>
          <w:rFonts w:ascii="Amiri" w:hAnsi="Amiri" w:eastAsia="Amiri" w:cs="Amiri"/>
          <w:color w:val="111111"/>
          <w:sz w:val="28"/>
          <w:sz w:val="28"/>
          <w:szCs w:val="28"/>
          <w:rtl w:val="true"/>
          <w:lang w:bidi="ar-SA"/>
        </w:rPr>
        <w:t xml:space="preserve">وذِماری </w:t>
      </w:r>
      <w:r>
        <w:rPr>
          <w:rStyle w:val="FootnoteAnchor"/>
          <w:rtl w:val="true"/>
        </w:rPr>
        <w:footnoteReference w:id="1318"/>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ولکِنَّهُ ما حُمَّ </w:t>
      </w:r>
      <w:r>
        <w:rPr>
          <w:rStyle w:val="FootnoteAnchor"/>
          <w:rtl w:val="true"/>
        </w:rPr>
        <w:footnoteReference w:id="1319"/>
      </w:r>
      <w:r>
        <w:rPr>
          <w:rFonts w:ascii="Amiri" w:hAnsi="Amiri" w:eastAsia="Amiri" w:cs="Amiri"/>
          <w:color w:val="111111"/>
          <w:sz w:val="28"/>
          <w:sz w:val="28"/>
          <w:szCs w:val="28"/>
          <w:rtl w:val="true"/>
          <w:lang w:bidi="ar-SA"/>
        </w:rPr>
        <w:t xml:space="preserve">لابُدَّ واقِعٌ نَظارِ </w:t>
      </w:r>
      <w:r>
        <w:rPr>
          <w:rStyle w:val="FootnoteAnchor"/>
          <w:rtl w:val="true"/>
        </w:rPr>
        <w:footnoteReference w:id="1320"/>
      </w:r>
      <w:r>
        <w:rPr>
          <w:rFonts w:ascii="Amiri" w:hAnsi="Amiri" w:eastAsia="Amiri" w:cs="Amiri"/>
          <w:color w:val="111111"/>
          <w:sz w:val="28"/>
          <w:sz w:val="28"/>
          <w:szCs w:val="28"/>
          <w:rtl w:val="true"/>
          <w:lang w:bidi="ar-SA"/>
        </w:rPr>
        <w:t>تَرَقَّب ما یُحَمُّ نَظارِ</w:t>
      </w:r>
      <w:r>
        <w:rPr>
          <w:rFonts w:eastAsia="Amiri" w:cs="Amiri" w:ascii="Amiri" w:hAnsi="Amiri"/>
          <w:color w:val="111111"/>
          <w:sz w:val="28"/>
          <w:szCs w:val="28"/>
          <w:rtl w:val="true"/>
          <w:lang w:bidi="ar-SA"/>
        </w:rPr>
        <w:t xml:space="preserve">. </w:t>
      </w:r>
      <w:r>
        <w:rPr>
          <w:rStyle w:val="FootnoteAnchor"/>
          <w:rtl w:val="true"/>
        </w:rPr>
        <w:footnoteReference w:id="1321"/>
      </w:r>
      <w:bookmarkStart w:id="1270" w:name="pg14260_143300"/>
    </w:p>
    <w:p>
      <w:pPr>
        <w:pStyle w:val="Heading3"/>
        <w:numPr>
          <w:ilvl w:val="2"/>
          <w:numId w:val="1"/>
        </w:numPr>
        <w:rPr/>
      </w:pPr>
      <w:bookmarkStart w:id="1271" w:name="__RefHeading___Toc6063478_3381743652"/>
      <w:bookmarkStart w:id="1272" w:name="_Toc471"/>
      <w:bookmarkEnd w:id="1270"/>
      <w:bookmarkEnd w:id="1271"/>
      <w:r>
        <w:rPr>
          <w:rtl w:val="true"/>
        </w:rPr>
        <w:t>البابُ العاشِرُ</w:t>
      </w:r>
      <w:r>
        <w:rPr>
          <w:rtl w:val="true"/>
        </w:rPr>
        <w:t>:</w:t>
      </w:r>
      <w:r>
        <w:rPr>
          <w:rtl w:val="true"/>
        </w:rPr>
        <w:t>الدّیوان المنسوب إلی الإمام علیه السّلام</w:t>
      </w:r>
      <w:bookmarkEnd w:id="1272"/>
    </w:p>
    <w:p>
      <w:pPr>
        <w:pStyle w:val="Heading4"/>
        <w:numPr>
          <w:ilvl w:val="3"/>
          <w:numId w:val="1"/>
        </w:numPr>
        <w:rPr/>
      </w:pPr>
      <w:bookmarkStart w:id="1273" w:name="__RefHeading___Toc6063480_3381743652"/>
      <w:bookmarkStart w:id="1274" w:name="_Toc472"/>
      <w:bookmarkEnd w:id="1273"/>
      <w:r>
        <w:rPr>
          <w:rtl w:val="true"/>
        </w:rPr>
        <w:t>اشارة</w:t>
      </w:r>
      <w:bookmarkEnd w:id="1274"/>
    </w:p>
    <w:p>
      <w:pPr>
        <w:pStyle w:val="BookText"/>
        <w:rPr/>
      </w:pP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وبعد مضیّ مدّة وقفت علی نسخة اخری من الدیوان،وعنوانه بعد البسملة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المخمّسات من تصنیف السعید الشهید المرحوم المغفور بالرحمة الواسعة والکرامة الجامعة حسین بن علیّ بن أبی طالب کرّم اللّه وجهه ورضی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علی حروف الهجاء بالقوافی،وفی آخر النسخة رباعیّة بالترکیّة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رحمتی گلسون اکا بویازان مسکینی دعادن اکا</w:t>
      </w:r>
    </w:p>
    <w:p>
      <w:pPr>
        <w:pStyle w:val="BookText"/>
        <w:rPr/>
      </w:pPr>
      <w:r>
        <w:rPr>
          <w:rFonts w:ascii="IRNazanin" w:hAnsi="IRNazanin" w:eastAsia="IRNazanin"/>
          <w:color w:val="111111"/>
          <w:sz w:val="28"/>
          <w:sz w:val="28"/>
          <w:szCs w:val="28"/>
          <w:rtl w:val="true"/>
          <w:lang w:bidi="fa-IR"/>
        </w:rPr>
        <w:t>فاعلات فاعلات فاعلون نفس الدن گورنجه لولدوق زبون</w:t>
      </w:r>
    </w:p>
    <w:p>
      <w:pPr>
        <w:pStyle w:val="BookText"/>
        <w:rPr/>
      </w:pPr>
      <w:r>
        <w:rPr>
          <w:rFonts w:ascii="IRNazanin" w:hAnsi="IRNazanin" w:eastAsia="IRNazanin"/>
          <w:color w:val="111111"/>
          <w:sz w:val="28"/>
          <w:sz w:val="28"/>
          <w:szCs w:val="28"/>
          <w:rtl w:val="true"/>
          <w:lang w:bidi="fa-IR"/>
        </w:rPr>
        <w:t>فاستنسخت النسخة الاُولی وأشرت إلی اختلاف النسختین،وحسبت ذلک من الغنائم التی لا یقاس بشیء من الذخائر الدنیویّة</w:t>
      </w:r>
      <w:r>
        <w:rPr>
          <w:rFonts w:eastAsia="IRNazanin" w:cs="IRNazanin"/>
          <w:color w:val="111111"/>
          <w:sz w:val="28"/>
          <w:szCs w:val="28"/>
          <w:rtl w:val="true"/>
          <w:lang w:bidi="fa-IR"/>
        </w:rPr>
        <w:t>.-</w:t>
      </w:r>
    </w:p>
    <w:p>
      <w:pPr>
        <w:pStyle w:val="Heading4"/>
        <w:numPr>
          <w:ilvl w:val="3"/>
          <w:numId w:val="1"/>
        </w:numPr>
        <w:rPr/>
      </w:pPr>
      <w:bookmarkStart w:id="1275" w:name="__RefHeading___Toc6063482_3381743652"/>
      <w:bookmarkStart w:id="1276" w:name="_Toc473"/>
      <w:bookmarkEnd w:id="1275"/>
      <w:r>
        <w:rPr/>
        <w:t>1/10</w:t>
      </w:r>
      <w:r>
        <w:rPr>
          <w:rtl w:val="true"/>
        </w:rPr>
        <w:t xml:space="preserve"> </w:t>
      </w:r>
      <w:r>
        <w:rPr>
          <w:rtl w:val="true"/>
        </w:rPr>
        <w:t>قافِیَةُ الأَلِفِ‌</w:t>
      </w:r>
      <w:bookmarkEnd w:id="1276"/>
    </w:p>
    <w:p>
      <w:pPr>
        <w:pStyle w:val="BookText"/>
        <w:rPr/>
      </w:pPr>
      <w:r>
        <w:rPr>
          <w:rFonts w:ascii="Amiri" w:hAnsi="Amiri" w:eastAsia="Amiri" w:cs="Amiri"/>
          <w:color w:val="111111"/>
          <w:sz w:val="28"/>
          <w:sz w:val="28"/>
          <w:szCs w:val="28"/>
          <w:rtl w:val="true"/>
          <w:lang w:bidi="ar-SA"/>
        </w:rPr>
        <w:t>تَبارَکَ ذُوالعُلی وَالکِبرِیاءِ تَفَرَّدَ بِالجَلالِ وبِالبَقاءِ</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وسَوَّی المَوتَ بَینَ الخَلقِ طُرّاً وکُلُّهُم رَهائِنُ لِلفَناءِ </w:t>
      </w:r>
      <w:bookmarkStart w:id="1277" w:name="pg14260_143301"/>
    </w:p>
    <w:p>
      <w:pPr>
        <w:pStyle w:val="BookText"/>
        <w:rPr/>
      </w:pPr>
      <w:bookmarkEnd w:id="1277"/>
      <w:r>
        <w:rPr>
          <w:rFonts w:ascii="Amiri" w:hAnsi="Amiri" w:eastAsia="Amiri" w:cs="Amiri"/>
          <w:color w:val="111111"/>
          <w:sz w:val="28"/>
          <w:sz w:val="28"/>
          <w:szCs w:val="28"/>
          <w:rtl w:val="true"/>
          <w:lang w:bidi="ar-SA"/>
        </w:rPr>
        <w:t>ودُنیانا وإن مِلنا إلَیها فَطالَ بِهَا المَتاعُ إلَی انقِضاءِ</w:t>
      </w:r>
    </w:p>
    <w:p>
      <w:pPr>
        <w:pStyle w:val="BookText"/>
        <w:rPr/>
      </w:pPr>
      <w:r>
        <w:rPr>
          <w:rFonts w:ascii="Amiri" w:hAnsi="Amiri" w:eastAsia="Amiri" w:cs="Amiri"/>
          <w:color w:val="111111"/>
          <w:sz w:val="28"/>
          <w:sz w:val="28"/>
          <w:szCs w:val="28"/>
          <w:rtl w:val="true"/>
          <w:lang w:bidi="ar-SA"/>
        </w:rPr>
        <w:t>ألا إنَّ الرُّکونَ إلَی الغَرورِ إلی دارِ الفَناءِ مِنَ العَناءِ</w:t>
      </w:r>
    </w:p>
    <w:p>
      <w:pPr>
        <w:pStyle w:val="BookText"/>
        <w:rPr/>
      </w:pPr>
      <w:r>
        <w:rPr>
          <w:rFonts w:ascii="Amiri" w:hAnsi="Amiri" w:eastAsia="Amiri" w:cs="Amiri"/>
          <w:color w:val="111111"/>
          <w:sz w:val="28"/>
          <w:sz w:val="28"/>
          <w:szCs w:val="28"/>
          <w:rtl w:val="true"/>
          <w:lang w:bidi="ar-SA"/>
        </w:rPr>
        <w:t xml:space="preserve">وقاطِنُها </w:t>
      </w:r>
      <w:r>
        <w:rPr>
          <w:rStyle w:val="FootnoteAnchor"/>
          <w:rtl w:val="true"/>
        </w:rPr>
        <w:footnoteReference w:id="1323"/>
      </w:r>
      <w:r>
        <w:rPr>
          <w:rFonts w:ascii="Amiri" w:hAnsi="Amiri" w:eastAsia="Amiri" w:cs="Amiri"/>
          <w:color w:val="111111"/>
          <w:sz w:val="28"/>
          <w:sz w:val="28"/>
          <w:szCs w:val="28"/>
          <w:rtl w:val="true"/>
          <w:lang w:bidi="ar-SA"/>
        </w:rPr>
        <w:t xml:space="preserve">سَریعُ الظَّعنِ </w:t>
      </w:r>
      <w:r>
        <w:rPr>
          <w:rStyle w:val="FootnoteAnchor"/>
          <w:rtl w:val="true"/>
        </w:rPr>
        <w:footnoteReference w:id="1324"/>
      </w:r>
      <w:r>
        <w:rPr>
          <w:rFonts w:ascii="Amiri" w:hAnsi="Amiri" w:eastAsia="Amiri" w:cs="Amiri"/>
          <w:color w:val="111111"/>
          <w:sz w:val="28"/>
          <w:sz w:val="28"/>
          <w:szCs w:val="28"/>
          <w:rtl w:val="true"/>
          <w:lang w:bidi="ar-SA"/>
        </w:rPr>
        <w:t>عَنها وإن کانَ الحَریصُ عَلَی الثَّواءِ</w:t>
      </w:r>
      <w:r>
        <w:rPr>
          <w:rFonts w:eastAsia="Amiri" w:cs="Amiri" w:ascii="Amiri" w:hAnsi="Amiri"/>
          <w:color w:val="111111"/>
          <w:sz w:val="28"/>
          <w:szCs w:val="28"/>
          <w:rtl w:val="true"/>
          <w:lang w:bidi="ar-SA"/>
        </w:rPr>
        <w:t xml:space="preserve">. </w:t>
      </w:r>
      <w:r>
        <w:rPr>
          <w:rStyle w:val="FootnoteAnchor"/>
          <w:rtl w:val="true"/>
        </w:rPr>
        <w:footnoteReference w:id="1325"/>
      </w:r>
    </w:p>
    <w:p>
      <w:pPr>
        <w:pStyle w:val="Heading4"/>
        <w:numPr>
          <w:ilvl w:val="3"/>
          <w:numId w:val="1"/>
        </w:numPr>
        <w:rPr/>
      </w:pPr>
      <w:bookmarkStart w:id="1278" w:name="__RefHeading___Toc6063484_3381743652"/>
      <w:bookmarkStart w:id="1279" w:name="_Toc474"/>
      <w:bookmarkEnd w:id="1278"/>
      <w:r>
        <w:rPr/>
        <w:t>2/10</w:t>
      </w:r>
      <w:r>
        <w:rPr>
          <w:rtl w:val="true"/>
        </w:rPr>
        <w:t xml:space="preserve"> </w:t>
      </w:r>
      <w:r>
        <w:rPr>
          <w:rtl w:val="true"/>
        </w:rPr>
        <w:t>قافِیَةُ الباءِ</w:t>
      </w:r>
      <w:bookmarkEnd w:id="1279"/>
    </w:p>
    <w:p>
      <w:pPr>
        <w:pStyle w:val="BookText"/>
        <w:rPr/>
      </w:pPr>
      <w:r>
        <w:rPr>
          <w:rFonts w:ascii="Amiri" w:hAnsi="Amiri" w:eastAsia="Amiri" w:cs="Amiri"/>
          <w:color w:val="111111"/>
          <w:sz w:val="28"/>
          <w:sz w:val="28"/>
          <w:szCs w:val="28"/>
          <w:rtl w:val="true"/>
          <w:lang w:bidi="ar-SA"/>
        </w:rPr>
        <w:t>یُحَوَّلُ عَن قَریبٍ مِن قُصورٍ مُزَخرَفَةٍ إلی بَیتِ التُّرابِ</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فَیُسلَمُ فیهِ مَهجوراً فَریداً أحاطَ بِهِ سُحوبُ </w:t>
      </w:r>
      <w:r>
        <w:rPr>
          <w:rStyle w:val="FootnoteAnchor"/>
          <w:rtl w:val="true"/>
        </w:rPr>
        <w:footnoteReference w:id="1326"/>
      </w:r>
      <w:r>
        <w:rPr>
          <w:rFonts w:ascii="Amiri" w:hAnsi="Amiri" w:eastAsia="Amiri" w:cs="Amiri"/>
          <w:color w:val="111111"/>
          <w:sz w:val="28"/>
          <w:sz w:val="28"/>
          <w:szCs w:val="28"/>
          <w:rtl w:val="true"/>
          <w:lang w:bidi="ar-SA"/>
        </w:rPr>
        <w:t xml:space="preserve">الاِغتِرابِ </w:t>
      </w:r>
      <w:bookmarkStart w:id="1280" w:name="pg14260_143302"/>
    </w:p>
    <w:p>
      <w:pPr>
        <w:pStyle w:val="BookText"/>
        <w:rPr/>
      </w:pPr>
      <w:bookmarkEnd w:id="1280"/>
      <w:r>
        <w:rPr>
          <w:rFonts w:ascii="Amiri" w:hAnsi="Amiri" w:eastAsia="Amiri" w:cs="Amiri"/>
          <w:color w:val="111111"/>
          <w:sz w:val="28"/>
          <w:sz w:val="28"/>
          <w:szCs w:val="28"/>
          <w:rtl w:val="true"/>
          <w:lang w:bidi="ar-SA"/>
        </w:rPr>
        <w:t>وهَولُ الحَشرِ أفظَعُ کُلِّ أمرٍ إذا دُعِیَ ابنُ آدَمَ لِلحِسابِ</w:t>
      </w:r>
    </w:p>
    <w:p>
      <w:pPr>
        <w:pStyle w:val="BookText"/>
        <w:rPr/>
      </w:pPr>
      <w:r>
        <w:rPr>
          <w:rFonts w:ascii="IRNazanin" w:hAnsi="IRNazanin" w:eastAsia="IRNazanin"/>
          <w:color w:val="111111"/>
          <w:sz w:val="28"/>
          <w:sz w:val="28"/>
          <w:szCs w:val="28"/>
          <w:rtl w:val="true"/>
          <w:lang w:bidi="fa-IR"/>
        </w:rPr>
        <w:t xml:space="preserve">وألفی </w:t>
      </w:r>
      <w:r>
        <w:rPr>
          <w:rStyle w:val="FootnoteAnchor"/>
          <w:rtl w:val="true"/>
        </w:rPr>
        <w:footnoteReference w:id="13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ألفَیتُ الشیء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صالِحَةٍ أتاها وسَیِّئَةٍ جَناها فِی الکِتابِ</w:t>
      </w:r>
    </w:p>
    <w:p>
      <w:pPr>
        <w:pStyle w:val="BookText"/>
        <w:rPr/>
      </w:pPr>
      <w:r>
        <w:rPr>
          <w:rFonts w:ascii="Amiri" w:hAnsi="Amiri" w:eastAsia="Amiri" w:cs="Amiri"/>
          <w:color w:val="111111"/>
          <w:sz w:val="28"/>
          <w:sz w:val="28"/>
          <w:szCs w:val="28"/>
          <w:rtl w:val="true"/>
          <w:lang w:bidi="ar-SA"/>
        </w:rPr>
        <w:t>لَقَد آنَ التَّزَوُّدُ إن عَقَلنا وأخذُ الحَظِّ مِن باقِی الشَّبابِ</w:t>
      </w:r>
      <w:r>
        <w:rPr>
          <w:rFonts w:eastAsia="Amiri" w:cs="Amiri" w:ascii="Amiri" w:hAnsi="Amiri"/>
          <w:color w:val="111111"/>
          <w:sz w:val="28"/>
          <w:szCs w:val="28"/>
          <w:rtl w:val="true"/>
          <w:lang w:bidi="ar-SA"/>
        </w:rPr>
        <w:t>.</w:t>
      </w:r>
    </w:p>
    <w:p>
      <w:pPr>
        <w:pStyle w:val="Heading4"/>
        <w:numPr>
          <w:ilvl w:val="3"/>
          <w:numId w:val="1"/>
        </w:numPr>
        <w:rPr/>
      </w:pPr>
      <w:bookmarkStart w:id="1281" w:name="__RefHeading___Toc6063486_3381743652"/>
      <w:bookmarkStart w:id="1282" w:name="_Toc475"/>
      <w:bookmarkEnd w:id="1281"/>
      <w:r>
        <w:rPr/>
        <w:t>3/10</w:t>
      </w:r>
      <w:r>
        <w:rPr>
          <w:rtl w:val="true"/>
        </w:rPr>
        <w:t xml:space="preserve"> </w:t>
      </w:r>
      <w:r>
        <w:rPr>
          <w:rtl w:val="true"/>
        </w:rPr>
        <w:t>قافِیَةُ التّاءِ</w:t>
      </w:r>
      <w:bookmarkEnd w:id="1282"/>
    </w:p>
    <w:p>
      <w:pPr>
        <w:pStyle w:val="BookText"/>
        <w:rPr/>
      </w:pPr>
      <w:r>
        <w:rPr>
          <w:rFonts w:ascii="Amiri" w:hAnsi="Amiri" w:eastAsia="Amiri" w:cs="Amiri"/>
          <w:color w:val="111111"/>
          <w:sz w:val="28"/>
          <w:sz w:val="28"/>
          <w:szCs w:val="28"/>
          <w:rtl w:val="true"/>
          <w:lang w:bidi="ar-SA"/>
        </w:rPr>
        <w:t>فَعُقبی کُلِّ شَیءٍ نَحنُ فیهِ مِنَ الجَمعِ الکَثیفِ إلَی الشَّتاتِ</w:t>
      </w:r>
    </w:p>
    <w:p>
      <w:pPr>
        <w:pStyle w:val="BookText"/>
        <w:rPr/>
      </w:pPr>
      <w:r>
        <w:rPr>
          <w:rFonts w:ascii="Amiri" w:hAnsi="Amiri" w:eastAsia="Amiri" w:cs="Amiri"/>
          <w:color w:val="111111"/>
          <w:sz w:val="28"/>
          <w:sz w:val="28"/>
          <w:szCs w:val="28"/>
          <w:rtl w:val="true"/>
          <w:lang w:bidi="ar-SA"/>
        </w:rPr>
        <w:t>وما حُزناهُ مِن حِلً‌ّ وحِرمٍ یُوَزَّعُ فِی البَنینِ وفِی البَناتِ</w:t>
      </w:r>
    </w:p>
    <w:p>
      <w:pPr>
        <w:pStyle w:val="BookText"/>
        <w:rPr/>
      </w:pPr>
      <w:r>
        <w:rPr>
          <w:rFonts w:ascii="Amiri" w:hAnsi="Amiri" w:eastAsia="Amiri" w:cs="Amiri"/>
          <w:color w:val="111111"/>
          <w:sz w:val="28"/>
          <w:sz w:val="28"/>
          <w:szCs w:val="28"/>
          <w:rtl w:val="true"/>
          <w:lang w:bidi="ar-SA"/>
        </w:rPr>
        <w:t>وفی مَن لَم نُؤَهِّلهُم بِفَلسٍ وقیمَةِ حَبَّةٍ قَبلَ المَماتِ</w:t>
      </w:r>
    </w:p>
    <w:p>
      <w:pPr>
        <w:pStyle w:val="BookText"/>
        <w:rPr/>
      </w:pPr>
      <w:r>
        <w:rPr>
          <w:rFonts w:ascii="Amiri" w:hAnsi="Amiri" w:eastAsia="Amiri" w:cs="Amiri"/>
          <w:color w:val="111111"/>
          <w:sz w:val="28"/>
          <w:sz w:val="28"/>
          <w:szCs w:val="28"/>
          <w:rtl w:val="true"/>
          <w:lang w:bidi="ar-SA"/>
        </w:rPr>
        <w:t>وتَنسانَا الأَحِبَّةُ بَعدَ عَشرٍ وقَد صِرنا عِظاماً بالِیاتِ</w:t>
      </w:r>
    </w:p>
    <w:p>
      <w:pPr>
        <w:pStyle w:val="BookText"/>
        <w:rPr/>
      </w:pPr>
      <w:r>
        <w:rPr>
          <w:rFonts w:ascii="Amiri" w:hAnsi="Amiri" w:eastAsia="Amiri" w:cs="Amiri"/>
          <w:color w:val="111111"/>
          <w:sz w:val="28"/>
          <w:sz w:val="28"/>
          <w:szCs w:val="28"/>
          <w:rtl w:val="true"/>
          <w:lang w:bidi="ar-SA"/>
        </w:rPr>
        <w:t>کَأَنّا لَم نُعاشِرهُم بِوُدٍّ ولَم یَکُ فیهِم خِلٌّ مُؤاتِ</w:t>
      </w:r>
      <w:r>
        <w:rPr>
          <w:rFonts w:eastAsia="Amiri" w:cs="Amiri" w:ascii="Amiri" w:hAnsi="Amiri"/>
          <w:color w:val="111111"/>
          <w:sz w:val="28"/>
          <w:szCs w:val="28"/>
          <w:rtl w:val="true"/>
          <w:lang w:bidi="ar-SA"/>
        </w:rPr>
        <w:t>.</w:t>
      </w:r>
    </w:p>
    <w:p>
      <w:pPr>
        <w:pStyle w:val="Heading4"/>
        <w:numPr>
          <w:ilvl w:val="3"/>
          <w:numId w:val="1"/>
        </w:numPr>
        <w:rPr/>
      </w:pPr>
      <w:bookmarkStart w:id="1283" w:name="__RefHeading___Toc6063488_3381743652"/>
      <w:bookmarkStart w:id="1284" w:name="_Toc476"/>
      <w:bookmarkEnd w:id="1283"/>
      <w:r>
        <w:rPr/>
        <w:t>4/10</w:t>
      </w:r>
      <w:r>
        <w:rPr>
          <w:rtl w:val="true"/>
        </w:rPr>
        <w:t xml:space="preserve"> </w:t>
      </w:r>
      <w:r>
        <w:rPr>
          <w:rtl w:val="true"/>
        </w:rPr>
        <w:t>قافِیَةُ الثّاءِ</w:t>
      </w:r>
      <w:bookmarkEnd w:id="1284"/>
    </w:p>
    <w:p>
      <w:pPr>
        <w:pStyle w:val="BookText"/>
        <w:rPr/>
      </w:pPr>
      <w:r>
        <w:rPr>
          <w:rFonts w:ascii="Amiri" w:hAnsi="Amiri" w:eastAsia="Amiri" w:cs="Amiri"/>
          <w:color w:val="111111"/>
          <w:sz w:val="28"/>
          <w:sz w:val="28"/>
          <w:szCs w:val="28"/>
          <w:rtl w:val="true"/>
          <w:lang w:bidi="ar-SA"/>
        </w:rPr>
        <w:t>لِمَن یا أیُّهَا المَغرورُ تَحوی مِنَ المالِ المُوَفَّرِ وَالأَثاثِ</w:t>
      </w:r>
    </w:p>
    <w:p>
      <w:pPr>
        <w:pStyle w:val="BookText"/>
        <w:rPr/>
      </w:pPr>
      <w:r>
        <w:rPr>
          <w:rFonts w:ascii="Amiri" w:hAnsi="Amiri" w:eastAsia="Amiri" w:cs="Amiri"/>
          <w:color w:val="111111"/>
          <w:sz w:val="28"/>
          <w:sz w:val="28"/>
          <w:szCs w:val="28"/>
          <w:rtl w:val="true"/>
          <w:lang w:bidi="ar-SA"/>
        </w:rPr>
        <w:t>سَتَمضی غَیرَ مَحمودٍ فَریداً ویَخلو بَعلُ عِرسِکَ بِالتُّراثِ</w:t>
      </w:r>
    </w:p>
    <w:p>
      <w:pPr>
        <w:pStyle w:val="BookText"/>
        <w:rPr/>
      </w:pPr>
      <w:r>
        <w:rPr>
          <w:rFonts w:ascii="Amiri" w:hAnsi="Amiri" w:eastAsia="Amiri" w:cs="Amiri"/>
          <w:color w:val="111111"/>
          <w:sz w:val="28"/>
          <w:sz w:val="28"/>
          <w:szCs w:val="28"/>
          <w:rtl w:val="true"/>
          <w:lang w:bidi="ar-SA"/>
        </w:rPr>
        <w:t>ویَخذُلُکَ الوَصِیُّ بِلا وَفاءٍ ولا إصلاحِ أمرٍ ذِی انتِکاثِ</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أوفَرتَ وِزراً مُرحَجِنّاً </w:t>
      </w:r>
      <w:r>
        <w:rPr>
          <w:rStyle w:val="FootnoteAnchor"/>
          <w:rtl w:val="true"/>
        </w:rPr>
        <w:footnoteReference w:id="1328"/>
      </w:r>
      <w:r>
        <w:rPr>
          <w:rFonts w:ascii="Amiri" w:hAnsi="Amiri" w:eastAsia="Amiri" w:cs="Amiri"/>
          <w:color w:val="111111"/>
          <w:sz w:val="28"/>
          <w:sz w:val="28"/>
          <w:szCs w:val="28"/>
          <w:rtl w:val="true"/>
          <w:lang w:bidi="ar-SA"/>
        </w:rPr>
        <w:t xml:space="preserve">یَسُدُّ عَلَیکَ سُبْلَ الاِنبِعاثِ </w:t>
      </w:r>
      <w:bookmarkStart w:id="1285" w:name="pg14260_143303"/>
    </w:p>
    <w:p>
      <w:pPr>
        <w:pStyle w:val="BookText"/>
        <w:rPr/>
      </w:pPr>
      <w:bookmarkEnd w:id="1285"/>
      <w:r>
        <w:rPr>
          <w:rFonts w:ascii="Amiri" w:hAnsi="Amiri" w:eastAsia="Amiri" w:cs="Amiri"/>
          <w:color w:val="111111"/>
          <w:sz w:val="28"/>
          <w:sz w:val="28"/>
          <w:szCs w:val="28"/>
          <w:rtl w:val="true"/>
          <w:lang w:bidi="ar-SA"/>
        </w:rPr>
        <w:t xml:space="preserve">فَما لَکَ غَیرَ تَقوَی اللّهِ حِرزٌ </w:t>
      </w:r>
      <w:r>
        <w:rPr>
          <w:rStyle w:val="FootnoteAnchor"/>
          <w:rtl w:val="true"/>
        </w:rPr>
        <w:footnoteReference w:id="1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المکان الذی یُحفظ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لَکَ دونَ رَبِّکَ مِن غِیاثِ</w:t>
      </w:r>
      <w:r>
        <w:rPr>
          <w:rFonts w:eastAsia="Amiri" w:cs="Amiri" w:ascii="Amiri" w:hAnsi="Amiri"/>
          <w:color w:val="111111"/>
          <w:sz w:val="28"/>
          <w:szCs w:val="28"/>
          <w:rtl w:val="true"/>
          <w:lang w:bidi="ar-SA"/>
        </w:rPr>
        <w:t>.</w:t>
      </w:r>
    </w:p>
    <w:p>
      <w:pPr>
        <w:pStyle w:val="Heading4"/>
        <w:numPr>
          <w:ilvl w:val="3"/>
          <w:numId w:val="1"/>
        </w:numPr>
        <w:rPr/>
      </w:pPr>
      <w:bookmarkStart w:id="1286" w:name="__RefHeading___Toc6063490_3381743652"/>
      <w:bookmarkStart w:id="1287" w:name="_Toc477"/>
      <w:bookmarkEnd w:id="1286"/>
      <w:r>
        <w:rPr/>
        <w:t>5/10</w:t>
      </w:r>
      <w:r>
        <w:rPr>
          <w:rtl w:val="true"/>
        </w:rPr>
        <w:t xml:space="preserve"> </w:t>
      </w:r>
      <w:r>
        <w:rPr>
          <w:rtl w:val="true"/>
        </w:rPr>
        <w:t>قافِیَةُ الجیمِ‌</w:t>
      </w:r>
      <w:bookmarkEnd w:id="1287"/>
    </w:p>
    <w:p>
      <w:pPr>
        <w:pStyle w:val="BookText"/>
        <w:rPr/>
      </w:pPr>
      <w:r>
        <w:rPr>
          <w:rFonts w:ascii="Amiri" w:hAnsi="Amiri" w:eastAsia="Amiri" w:cs="Amiri"/>
          <w:color w:val="111111"/>
          <w:sz w:val="28"/>
          <w:sz w:val="28"/>
          <w:szCs w:val="28"/>
          <w:rtl w:val="true"/>
          <w:lang w:bidi="ar-SA"/>
        </w:rPr>
        <w:t>تُعالِجُ بِالطَّبیبِ کُلّ‌َ داءٍ ولَیسَ لِداءِ دینِکَ مِن عِلاجِ</w:t>
      </w:r>
    </w:p>
    <w:p>
      <w:pPr>
        <w:pStyle w:val="BookText"/>
        <w:rPr/>
      </w:pPr>
      <w:r>
        <w:rPr>
          <w:rFonts w:ascii="Amiri" w:hAnsi="Amiri" w:eastAsia="Amiri" w:cs="Amiri"/>
          <w:color w:val="111111"/>
          <w:sz w:val="28"/>
          <w:sz w:val="28"/>
          <w:szCs w:val="28"/>
          <w:rtl w:val="true"/>
          <w:lang w:bidi="ar-SA"/>
        </w:rPr>
        <w:t>سِوی ضَرَعٍ إلَی الرَّحمنِ مَحضٍ بِنِیَّةِ خائِفٍ ویَقینِ راجِ</w:t>
      </w:r>
    </w:p>
    <w:p>
      <w:pPr>
        <w:pStyle w:val="BookText"/>
        <w:rPr/>
      </w:pPr>
      <w:r>
        <w:rPr>
          <w:rFonts w:ascii="Amiri" w:hAnsi="Amiri" w:eastAsia="Amiri" w:cs="Amiri"/>
          <w:color w:val="111111"/>
          <w:sz w:val="28"/>
          <w:sz w:val="28"/>
          <w:szCs w:val="28"/>
          <w:rtl w:val="true"/>
          <w:lang w:bidi="ar-SA"/>
        </w:rPr>
        <w:t>وطولِ تَهَجُّدٍ بِطِلابِ عَفوٍ بِلَیلٍ مُدلَهِمِّ السِّترِ داجِ</w:t>
      </w:r>
    </w:p>
    <w:p>
      <w:pPr>
        <w:pStyle w:val="BookText"/>
        <w:rPr/>
      </w:pPr>
      <w:r>
        <w:rPr>
          <w:rFonts w:ascii="Amiri" w:hAnsi="Amiri" w:eastAsia="Amiri" w:cs="Amiri"/>
          <w:color w:val="111111"/>
          <w:sz w:val="28"/>
          <w:sz w:val="28"/>
          <w:szCs w:val="28"/>
          <w:rtl w:val="true"/>
          <w:lang w:bidi="ar-SA"/>
        </w:rPr>
        <w:t>وإظهارِ النَّدامَةِ کُلَّ وَقتٍ عَلی ما کُنتَ فیهِ مِنِ اعوِجاجِ</w:t>
      </w:r>
    </w:p>
    <w:p>
      <w:pPr>
        <w:pStyle w:val="BookText"/>
        <w:rPr/>
      </w:pPr>
      <w:r>
        <w:rPr>
          <w:rFonts w:ascii="Amiri" w:hAnsi="Amiri" w:eastAsia="Amiri" w:cs="Amiri"/>
          <w:color w:val="111111"/>
          <w:sz w:val="28"/>
          <w:sz w:val="28"/>
          <w:szCs w:val="28"/>
          <w:rtl w:val="true"/>
          <w:lang w:bidi="ar-SA"/>
        </w:rPr>
        <w:t>لَعَلَّکَ أن تَکونَ غَداً حَظِیّاً بِبُلغَةِ فائِزٍ وسُرورِ ناجِ</w:t>
      </w:r>
      <w:r>
        <w:rPr>
          <w:rFonts w:eastAsia="Amiri" w:cs="Amiri" w:ascii="Amiri" w:hAnsi="Amiri"/>
          <w:color w:val="111111"/>
          <w:sz w:val="28"/>
          <w:szCs w:val="28"/>
          <w:rtl w:val="true"/>
          <w:lang w:bidi="ar-SA"/>
        </w:rPr>
        <w:t>.</w:t>
      </w:r>
    </w:p>
    <w:p>
      <w:pPr>
        <w:pStyle w:val="Heading4"/>
        <w:numPr>
          <w:ilvl w:val="3"/>
          <w:numId w:val="1"/>
        </w:numPr>
        <w:rPr/>
      </w:pPr>
      <w:bookmarkStart w:id="1288" w:name="__RefHeading___Toc6063492_3381743652"/>
      <w:bookmarkStart w:id="1289" w:name="_Toc478"/>
      <w:bookmarkEnd w:id="1288"/>
      <w:r>
        <w:rPr/>
        <w:t>6/10</w:t>
      </w:r>
      <w:r>
        <w:rPr>
          <w:rtl w:val="true"/>
        </w:rPr>
        <w:t xml:space="preserve"> </w:t>
      </w:r>
      <w:r>
        <w:rPr>
          <w:rtl w:val="true"/>
        </w:rPr>
        <w:t>قافِیَةُ الحاءِ</w:t>
      </w:r>
      <w:bookmarkEnd w:id="1289"/>
    </w:p>
    <w:p>
      <w:pPr>
        <w:pStyle w:val="BookText"/>
        <w:rPr/>
      </w:pPr>
      <w:r>
        <w:rPr>
          <w:rFonts w:ascii="Amiri" w:hAnsi="Amiri" w:eastAsia="Amiri" w:cs="Amiri"/>
          <w:color w:val="111111"/>
          <w:sz w:val="28"/>
          <w:sz w:val="28"/>
          <w:szCs w:val="28"/>
          <w:rtl w:val="true"/>
          <w:lang w:bidi="ar-SA"/>
        </w:rPr>
        <w:t>عَلَیکَ بِصَرفِ نَفسِکَ عَن هَواها فَما شَیءٌ ألَذُّ مِنَ الصَّلاحِ</w:t>
      </w:r>
    </w:p>
    <w:p>
      <w:pPr>
        <w:pStyle w:val="BookText"/>
        <w:rPr/>
      </w:pPr>
      <w:r>
        <w:rPr>
          <w:rFonts w:ascii="Amiri" w:hAnsi="Amiri" w:eastAsia="Amiri" w:cs="Amiri"/>
          <w:color w:val="111111"/>
          <w:sz w:val="28"/>
          <w:sz w:val="28"/>
          <w:szCs w:val="28"/>
          <w:rtl w:val="true"/>
          <w:lang w:bidi="ar-SA"/>
        </w:rPr>
        <w:t>تَأَهَّب لِلمَنِیَّةِ حینَ تَغدو کَأَنَّکَ لا تَعیشُ إلَی الرَّواحِ</w:t>
      </w:r>
    </w:p>
    <w:p>
      <w:pPr>
        <w:pStyle w:val="BookText"/>
        <w:rPr/>
      </w:pPr>
      <w:r>
        <w:rPr>
          <w:rFonts w:ascii="Amiri" w:hAnsi="Amiri" w:eastAsia="Amiri" w:cs="Amiri"/>
          <w:color w:val="111111"/>
          <w:sz w:val="28"/>
          <w:sz w:val="28"/>
          <w:szCs w:val="28"/>
          <w:rtl w:val="true"/>
          <w:lang w:bidi="ar-SA"/>
        </w:rPr>
        <w:t>فَکَم مِن رائِحٍ فینا صَحیحٍ نَعَتهُ نُعاتُهُ قَبلَ الصَّباحِ</w:t>
      </w:r>
    </w:p>
    <w:p>
      <w:pPr>
        <w:pStyle w:val="BookText"/>
        <w:rPr/>
      </w:pPr>
      <w:r>
        <w:rPr>
          <w:rFonts w:ascii="Amiri" w:hAnsi="Amiri" w:eastAsia="Amiri" w:cs="Amiri"/>
          <w:color w:val="111111"/>
          <w:sz w:val="28"/>
          <w:sz w:val="28"/>
          <w:szCs w:val="28"/>
          <w:rtl w:val="true"/>
          <w:lang w:bidi="ar-SA"/>
        </w:rPr>
        <w:t>وبادِر بِالإِنابَةِ قَبلَ مَوتٍ عَلی ما فیکَ مِن عِظَمِ الجُناحِ</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فَلَیسَ أخُو الرَّزانَةِ مَن تَجافی ولکِن مَن تَشَمَّرَ </w:t>
      </w:r>
      <w:r>
        <w:rPr>
          <w:rStyle w:val="FootnoteAnchor"/>
          <w:rtl w:val="true"/>
        </w:rPr>
        <w:footnoteReference w:id="1330"/>
      </w:r>
      <w:r>
        <w:rPr>
          <w:rFonts w:ascii="Amiri" w:hAnsi="Amiri" w:eastAsia="Amiri" w:cs="Amiri"/>
          <w:color w:val="111111"/>
          <w:sz w:val="28"/>
          <w:sz w:val="28"/>
          <w:szCs w:val="28"/>
          <w:rtl w:val="true"/>
          <w:lang w:bidi="ar-SA"/>
        </w:rPr>
        <w:t>لِلفَلاحِ</w:t>
      </w:r>
      <w:r>
        <w:rPr>
          <w:rFonts w:eastAsia="Amiri" w:cs="Amiri" w:ascii="Amiri" w:hAnsi="Amiri"/>
          <w:color w:val="111111"/>
          <w:sz w:val="28"/>
          <w:szCs w:val="28"/>
          <w:rtl w:val="true"/>
          <w:lang w:bidi="ar-SA"/>
        </w:rPr>
        <w:t xml:space="preserve">. </w:t>
      </w:r>
      <w:bookmarkStart w:id="1290" w:name="pg14260_143304"/>
    </w:p>
    <w:p>
      <w:pPr>
        <w:pStyle w:val="Heading4"/>
        <w:numPr>
          <w:ilvl w:val="3"/>
          <w:numId w:val="1"/>
        </w:numPr>
        <w:rPr/>
      </w:pPr>
      <w:bookmarkStart w:id="1291" w:name="__RefHeading___Toc6063494_3381743652"/>
      <w:bookmarkStart w:id="1292" w:name="_Toc479"/>
      <w:bookmarkEnd w:id="1290"/>
      <w:bookmarkEnd w:id="1291"/>
      <w:r>
        <w:rPr/>
        <w:t>7/10</w:t>
      </w:r>
      <w:r>
        <w:rPr>
          <w:rtl w:val="true"/>
        </w:rPr>
        <w:t xml:space="preserve"> </w:t>
      </w:r>
      <w:r>
        <w:rPr>
          <w:rtl w:val="true"/>
        </w:rPr>
        <w:t>قافِیَةُ الخاءِ</w:t>
      </w:r>
      <w:bookmarkEnd w:id="1292"/>
    </w:p>
    <w:p>
      <w:pPr>
        <w:pStyle w:val="BookText"/>
        <w:rPr/>
      </w:pPr>
      <w:r>
        <w:rPr>
          <w:rFonts w:ascii="Amiri" w:hAnsi="Amiri" w:eastAsia="Amiri" w:cs="Amiri"/>
          <w:color w:val="111111"/>
          <w:sz w:val="28"/>
          <w:sz w:val="28"/>
          <w:szCs w:val="28"/>
          <w:rtl w:val="true"/>
          <w:lang w:bidi="ar-SA"/>
        </w:rPr>
        <w:t>وإن صافَیتَ أو خالَلتَ خِلاًّ فَفِی الرَّحمنِ فَاجعَل مَن تُؤاخی</w:t>
      </w:r>
    </w:p>
    <w:p>
      <w:pPr>
        <w:pStyle w:val="BookText"/>
        <w:rPr/>
      </w:pPr>
      <w:r>
        <w:rPr>
          <w:rFonts w:ascii="Amiri" w:hAnsi="Amiri" w:eastAsia="Amiri" w:cs="Amiri"/>
          <w:color w:val="111111"/>
          <w:sz w:val="28"/>
          <w:sz w:val="28"/>
          <w:szCs w:val="28"/>
          <w:rtl w:val="true"/>
          <w:lang w:bidi="ar-SA"/>
        </w:rPr>
        <w:t>ولا تَعدِل بِتَقوَی اللّهِ شَیئاً ودَع عَنکَ الضَّلالَةَ وَالتَّراخی</w:t>
      </w:r>
    </w:p>
    <w:p>
      <w:pPr>
        <w:pStyle w:val="BookText"/>
        <w:rPr/>
      </w:pPr>
      <w:r>
        <w:rPr>
          <w:rFonts w:ascii="Amiri" w:hAnsi="Amiri" w:eastAsia="Amiri" w:cs="Amiri"/>
          <w:color w:val="111111"/>
          <w:sz w:val="28"/>
          <w:sz w:val="28"/>
          <w:szCs w:val="28"/>
          <w:rtl w:val="true"/>
          <w:lang w:bidi="ar-SA"/>
        </w:rPr>
        <w:t>فَکَیفَ تَنالُ فِی الدُّنیا سُروراً وأیّامُ الحَیاةِ إلَی انسِلاخِ</w:t>
      </w:r>
    </w:p>
    <w:p>
      <w:pPr>
        <w:pStyle w:val="BookText"/>
        <w:rPr/>
      </w:pPr>
      <w:r>
        <w:rPr>
          <w:rFonts w:ascii="Amiri" w:hAnsi="Amiri" w:eastAsia="Amiri" w:cs="Amiri"/>
          <w:color w:val="111111"/>
          <w:sz w:val="28"/>
          <w:sz w:val="28"/>
          <w:szCs w:val="28"/>
          <w:rtl w:val="true"/>
          <w:lang w:bidi="ar-SA"/>
        </w:rPr>
        <w:t>وجُلُّ سُرورِها فیما عَهِدنا هُ مَشوبٌ بِالبُکاءِ وبِالصُّراخِ</w:t>
      </w:r>
    </w:p>
    <w:p>
      <w:pPr>
        <w:pStyle w:val="BookText"/>
        <w:rPr/>
      </w:pPr>
      <w:r>
        <w:rPr>
          <w:rFonts w:ascii="Amiri" w:hAnsi="Amiri" w:eastAsia="Amiri" w:cs="Amiri"/>
          <w:color w:val="111111"/>
          <w:sz w:val="28"/>
          <w:sz w:val="28"/>
          <w:szCs w:val="28"/>
          <w:rtl w:val="true"/>
          <w:lang w:bidi="ar-SA"/>
        </w:rPr>
        <w:t>لَقَد عَمِیَ ابنُ آدَمَ لا یَراها عَمیً أفضی إلی صَمِّ الصِّماخِ</w:t>
      </w:r>
      <w:r>
        <w:rPr>
          <w:rFonts w:eastAsia="Amiri" w:cs="Amiri" w:ascii="Amiri" w:hAnsi="Amiri"/>
          <w:color w:val="111111"/>
          <w:sz w:val="28"/>
          <w:szCs w:val="28"/>
          <w:rtl w:val="true"/>
          <w:lang w:bidi="ar-SA"/>
        </w:rPr>
        <w:t xml:space="preserve">. </w:t>
      </w:r>
      <w:r>
        <w:rPr>
          <w:rStyle w:val="FootnoteAnchor"/>
          <w:rtl w:val="true"/>
        </w:rPr>
        <w:footnoteReference w:id="13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ثَقْبُ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صمخ</w:t>
      </w:r>
      <w:r>
        <w:rPr>
          <w:rFonts w:eastAsia="Amiri" w:cs="Amiri" w:ascii="Amiri" w:hAnsi="Amiri"/>
          <w:color w:val="111111"/>
          <w:sz w:val="28"/>
          <w:szCs w:val="28"/>
          <w:rtl w:val="true"/>
          <w:lang w:bidi="ar-SA"/>
        </w:rPr>
        <w:t>»).</w:t>
      </w:r>
    </w:p>
    <w:p>
      <w:pPr>
        <w:pStyle w:val="Heading4"/>
        <w:numPr>
          <w:ilvl w:val="3"/>
          <w:numId w:val="1"/>
        </w:numPr>
        <w:rPr/>
      </w:pPr>
      <w:bookmarkStart w:id="1293" w:name="__RefHeading___Toc6063496_3381743652"/>
      <w:bookmarkStart w:id="1294" w:name="_Toc480"/>
      <w:bookmarkEnd w:id="1293"/>
      <w:r>
        <w:rPr/>
        <w:t>8/10</w:t>
      </w:r>
      <w:r>
        <w:rPr>
          <w:rtl w:val="true"/>
        </w:rPr>
        <w:t xml:space="preserve"> </w:t>
      </w:r>
      <w:r>
        <w:rPr>
          <w:rtl w:val="true"/>
        </w:rPr>
        <w:t>قافِیَةُ الدّالِ‌</w:t>
      </w:r>
      <w:bookmarkEnd w:id="1294"/>
    </w:p>
    <w:p>
      <w:pPr>
        <w:pStyle w:val="BookText"/>
        <w:rPr/>
      </w:pPr>
      <w:r>
        <w:rPr>
          <w:rFonts w:ascii="Amiri" w:hAnsi="Amiri" w:eastAsia="Amiri" w:cs="Amiri"/>
          <w:color w:val="111111"/>
          <w:sz w:val="28"/>
          <w:sz w:val="28"/>
          <w:szCs w:val="28"/>
          <w:rtl w:val="true"/>
          <w:lang w:bidi="ar-SA"/>
        </w:rPr>
        <w:t>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 لُبثُکَ فِی الفَسادِ وبِئسَ الزّادُ زادُکَ لِلمَعادِ</w:t>
      </w:r>
    </w:p>
    <w:p>
      <w:pPr>
        <w:pStyle w:val="BookText"/>
        <w:rPr/>
      </w:pPr>
      <w:r>
        <w:rPr>
          <w:rFonts w:ascii="Amiri" w:hAnsi="Amiri" w:eastAsia="Amiri" w:cs="Amiri"/>
          <w:color w:val="111111"/>
          <w:sz w:val="28"/>
          <w:sz w:val="28"/>
          <w:szCs w:val="28"/>
          <w:rtl w:val="true"/>
          <w:lang w:bidi="ar-SA"/>
        </w:rPr>
        <w:t>صَبا مِنکَ الفُؤادُ فَلَم تَزُعهُ وحِدتَ إلی مُتابَعَةِ الفُؤادِ</w:t>
      </w:r>
    </w:p>
    <w:p>
      <w:pPr>
        <w:pStyle w:val="BookText"/>
        <w:rPr/>
      </w:pPr>
      <w:r>
        <w:rPr>
          <w:rFonts w:ascii="Amiri" w:hAnsi="Amiri" w:eastAsia="Amiri" w:cs="Amiri"/>
          <w:color w:val="111111"/>
          <w:sz w:val="28"/>
          <w:sz w:val="28"/>
          <w:szCs w:val="28"/>
          <w:rtl w:val="true"/>
          <w:lang w:bidi="ar-SA"/>
        </w:rPr>
        <w:t>وقادَتکَ المَعاصی حَیثُ شاءَت فَأَلفَتکَ امرَأً سَلِسَ القِیادِ</w:t>
      </w:r>
    </w:p>
    <w:p>
      <w:pPr>
        <w:pStyle w:val="BookText"/>
        <w:rPr/>
      </w:pPr>
      <w:r>
        <w:rPr>
          <w:rFonts w:ascii="Amiri" w:hAnsi="Amiri" w:eastAsia="Amiri" w:cs="Amiri"/>
          <w:color w:val="111111"/>
          <w:sz w:val="28"/>
          <w:sz w:val="28"/>
          <w:szCs w:val="28"/>
          <w:rtl w:val="true"/>
          <w:lang w:bidi="ar-SA"/>
        </w:rPr>
        <w:t>لَقَد نودیتَ لِلتَّرحالِ فَاسمَع ولا تَتَصامَمَنَّ عَنِ المُنادی</w:t>
      </w:r>
    </w:p>
    <w:p>
      <w:pPr>
        <w:pStyle w:val="BookText"/>
        <w:rPr/>
      </w:pPr>
      <w:r>
        <w:rPr>
          <w:rFonts w:ascii="Amiri" w:hAnsi="Amiri" w:eastAsia="Amiri" w:cs="Amiri"/>
          <w:color w:val="111111"/>
          <w:sz w:val="28"/>
          <w:sz w:val="28"/>
          <w:szCs w:val="28"/>
          <w:rtl w:val="true"/>
          <w:lang w:bidi="ar-SA"/>
        </w:rPr>
        <w:t>کَفاکَ شَیبُ رَأسِکَ مِن نَذیرٍ وغالَبَ لَونُهُ لَونَ السَّوادِ</w:t>
      </w:r>
      <w:r>
        <w:rPr>
          <w:rFonts w:eastAsia="Amiri" w:cs="Amiri" w:ascii="Amiri" w:hAnsi="Amiri"/>
          <w:color w:val="111111"/>
          <w:sz w:val="28"/>
          <w:szCs w:val="28"/>
          <w:rtl w:val="true"/>
          <w:lang w:bidi="ar-SA"/>
        </w:rPr>
        <w:t>.</w:t>
      </w:r>
    </w:p>
    <w:p>
      <w:pPr>
        <w:pStyle w:val="Heading4"/>
        <w:numPr>
          <w:ilvl w:val="3"/>
          <w:numId w:val="1"/>
        </w:numPr>
        <w:rPr/>
      </w:pPr>
      <w:bookmarkStart w:id="1295" w:name="__RefHeading___Toc6063498_3381743652"/>
      <w:bookmarkStart w:id="1296" w:name="_Toc481"/>
      <w:bookmarkEnd w:id="1295"/>
      <w:r>
        <w:rPr/>
        <w:t>9/10</w:t>
      </w:r>
      <w:r>
        <w:rPr>
          <w:rtl w:val="true"/>
        </w:rPr>
        <w:t xml:space="preserve"> </w:t>
      </w:r>
      <w:r>
        <w:rPr>
          <w:rtl w:val="true"/>
        </w:rPr>
        <w:t>قافِیَةُ الذّالِ‌</w:t>
      </w:r>
      <w:bookmarkEnd w:id="1296"/>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ودُنیاکَ الَّتی غَرَّتکَ فیها </w:t>
      </w:r>
      <w:r>
        <w:rPr>
          <w:rStyle w:val="FootnoteAnchor"/>
          <w:rtl w:val="true"/>
        </w:rPr>
        <w:footnoteReference w:id="1332"/>
      </w:r>
      <w:r>
        <w:rPr>
          <w:rFonts w:ascii="Amiri" w:hAnsi="Amiri" w:eastAsia="Amiri" w:cs="Amiri"/>
          <w:color w:val="111111"/>
          <w:sz w:val="28"/>
          <w:sz w:val="28"/>
          <w:szCs w:val="28"/>
          <w:rtl w:val="true"/>
          <w:lang w:bidi="ar-SA"/>
        </w:rPr>
        <w:t xml:space="preserve">زَخارِفُها تَصیرُ إلَی انحِذاذِ </w:t>
      </w:r>
      <w:r>
        <w:rPr>
          <w:rStyle w:val="FootnoteAnchor"/>
          <w:rtl w:val="true"/>
        </w:rPr>
        <w:footnoteReference w:id="1333"/>
      </w:r>
      <w:bookmarkStart w:id="1297" w:name="pg14260_143305"/>
    </w:p>
    <w:p>
      <w:pPr>
        <w:pStyle w:val="BookText"/>
        <w:rPr/>
      </w:pPr>
      <w:bookmarkEnd w:id="1297"/>
      <w:r>
        <w:rPr>
          <w:rFonts w:ascii="Amiri" w:hAnsi="Amiri" w:eastAsia="Amiri" w:cs="Amiri"/>
          <w:color w:val="111111"/>
          <w:sz w:val="28"/>
          <w:sz w:val="28"/>
          <w:szCs w:val="28"/>
          <w:rtl w:val="true"/>
          <w:lang w:bidi="ar-SA"/>
        </w:rPr>
        <w:t xml:space="preserve">تَزَحزَح مِن </w:t>
      </w:r>
      <w:r>
        <w:rPr>
          <w:rStyle w:val="FootnoteAnchor"/>
          <w:rtl w:val="true"/>
        </w:rPr>
        <w:footnoteReference w:id="1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دیوان الإمام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مَهالِکِها بِجَهدٍ فَما أصغی إلَیها ذو نَفاذِ</w:t>
      </w:r>
    </w:p>
    <w:p>
      <w:pPr>
        <w:pStyle w:val="BookText"/>
        <w:rPr/>
      </w:pPr>
      <w:r>
        <w:rPr>
          <w:rFonts w:ascii="Amiri" w:hAnsi="Amiri" w:eastAsia="Amiri" w:cs="Amiri"/>
          <w:color w:val="111111"/>
          <w:sz w:val="28"/>
          <w:sz w:val="28"/>
          <w:szCs w:val="28"/>
          <w:rtl w:val="true"/>
          <w:lang w:bidi="ar-SA"/>
        </w:rPr>
        <w:t>لَقَد مُزِجَت حَلاوَتُها بِسَمٍّ فَما کَالحِذرِ مِنها مِن مَلاذِ</w:t>
      </w:r>
    </w:p>
    <w:p>
      <w:pPr>
        <w:pStyle w:val="BookText"/>
        <w:rPr/>
      </w:pPr>
      <w:r>
        <w:rPr>
          <w:rFonts w:ascii="Amiri" w:hAnsi="Amiri" w:eastAsia="Amiri" w:cs="Amiri"/>
          <w:color w:val="111111"/>
          <w:sz w:val="28"/>
          <w:sz w:val="28"/>
          <w:szCs w:val="28"/>
          <w:rtl w:val="true"/>
          <w:lang w:bidi="ar-SA"/>
        </w:rPr>
        <w:t>عَجِبتُ لِمُعجَبٍ بِنَعیمِ دُنیا ومَغبونٍ بِأَیّامِ اللِّذاذِ</w:t>
      </w:r>
    </w:p>
    <w:p>
      <w:pPr>
        <w:pStyle w:val="BookText"/>
        <w:rPr/>
      </w:pPr>
      <w:r>
        <w:rPr>
          <w:rFonts w:ascii="Amiri" w:hAnsi="Amiri" w:eastAsia="Amiri" w:cs="Amiri"/>
          <w:color w:val="111111"/>
          <w:sz w:val="28"/>
          <w:sz w:val="28"/>
          <w:szCs w:val="28"/>
          <w:rtl w:val="true"/>
          <w:lang w:bidi="ar-SA"/>
        </w:rPr>
        <w:t>ومُؤثِرٍ المُقامَ بِأَرضِ قَفرٍ عَلی بَلَدٍ خَصیبٍ ذی رَذاذٍ</w:t>
      </w:r>
      <w:r>
        <w:rPr>
          <w:rFonts w:eastAsia="Amiri" w:cs="Amiri" w:ascii="Amiri" w:hAnsi="Amiri"/>
          <w:color w:val="111111"/>
          <w:sz w:val="28"/>
          <w:szCs w:val="28"/>
          <w:rtl w:val="true"/>
          <w:lang w:bidi="ar-SA"/>
        </w:rPr>
        <w:t>.</w:t>
      </w:r>
    </w:p>
    <w:p>
      <w:pPr>
        <w:pStyle w:val="Heading4"/>
        <w:numPr>
          <w:ilvl w:val="3"/>
          <w:numId w:val="1"/>
        </w:numPr>
        <w:rPr/>
      </w:pPr>
      <w:bookmarkStart w:id="1298" w:name="__RefHeading___Toc6063500_3381743652"/>
      <w:bookmarkStart w:id="1299" w:name="_Toc482"/>
      <w:bookmarkEnd w:id="1298"/>
      <w:r>
        <w:rPr/>
        <w:t>10/10</w:t>
      </w:r>
      <w:r>
        <w:rPr>
          <w:rtl w:val="true"/>
        </w:rPr>
        <w:t xml:space="preserve"> </w:t>
      </w:r>
      <w:r>
        <w:rPr>
          <w:rtl w:val="true"/>
        </w:rPr>
        <w:t>قافِیَةُ الرّاءِ</w:t>
      </w:r>
      <w:bookmarkEnd w:id="1299"/>
    </w:p>
    <w:p>
      <w:pPr>
        <w:pStyle w:val="BookText"/>
        <w:rPr/>
      </w:pPr>
      <w:r>
        <w:rPr>
          <w:rFonts w:ascii="Amiri" w:hAnsi="Amiri" w:eastAsia="Amiri" w:cs="Amiri"/>
          <w:color w:val="111111"/>
          <w:sz w:val="28"/>
          <w:sz w:val="28"/>
          <w:szCs w:val="28"/>
          <w:rtl w:val="true"/>
          <w:lang w:bidi="ar-SA"/>
        </w:rPr>
        <w:t>هَلِ الدُّنیا وما فیها جَمیعاً سِوی ظِلٍّ یَزولُ مَعَ النَّهارِ</w:t>
      </w:r>
    </w:p>
    <w:p>
      <w:pPr>
        <w:pStyle w:val="BookText"/>
        <w:rPr/>
      </w:pPr>
      <w:r>
        <w:rPr>
          <w:rFonts w:ascii="Amiri" w:hAnsi="Amiri" w:eastAsia="Amiri" w:cs="Amiri"/>
          <w:color w:val="111111"/>
          <w:sz w:val="28"/>
          <w:sz w:val="28"/>
          <w:szCs w:val="28"/>
          <w:rtl w:val="true"/>
          <w:lang w:bidi="ar-SA"/>
        </w:rPr>
        <w:t xml:space="preserve">تَفَکَّر أینَ أصحابُ السَّرایا </w:t>
      </w:r>
      <w:r>
        <w:rPr>
          <w:rStyle w:val="FootnoteAnchor"/>
          <w:rtl w:val="true"/>
        </w:rPr>
        <w:footnoteReference w:id="1335"/>
      </w:r>
      <w:r>
        <w:rPr>
          <w:rFonts w:ascii="Amiri" w:hAnsi="Amiri" w:eastAsia="Amiri" w:cs="Amiri"/>
          <w:color w:val="111111"/>
          <w:sz w:val="28"/>
          <w:sz w:val="28"/>
          <w:szCs w:val="28"/>
          <w:rtl w:val="true"/>
          <w:lang w:bidi="ar-SA"/>
        </w:rPr>
        <w:t xml:space="preserve">وأربابُ الصَّوافِنِ وَالعِشارِ </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وأینَ الأَعظَمونَ یَداً وبَأساً وأینَ السّابِقونَ لَدَی الفَخارِ</w:t>
      </w:r>
    </w:p>
    <w:p>
      <w:pPr>
        <w:pStyle w:val="BookText"/>
        <w:rPr/>
      </w:pPr>
      <w:r>
        <w:rPr>
          <w:rFonts w:ascii="Amiri" w:hAnsi="Amiri" w:eastAsia="Amiri" w:cs="Amiri"/>
          <w:color w:val="111111"/>
          <w:sz w:val="28"/>
          <w:sz w:val="28"/>
          <w:szCs w:val="28"/>
          <w:rtl w:val="true"/>
          <w:lang w:bidi="ar-SA"/>
        </w:rPr>
        <w:t>وأینَ القَرنُ مِنهُم بَعدَ قَرنٍ مِنَ الخُلَفاءِ وَالشُّمِّ الکِبارِ</w:t>
      </w:r>
    </w:p>
    <w:p>
      <w:pPr>
        <w:pStyle w:val="BookText"/>
        <w:rPr/>
      </w:pPr>
      <w:r>
        <w:rPr>
          <w:rFonts w:ascii="Amiri" w:hAnsi="Amiri" w:eastAsia="Amiri" w:cs="Amiri"/>
          <w:color w:val="111111"/>
          <w:sz w:val="28"/>
          <w:sz w:val="28"/>
          <w:szCs w:val="28"/>
          <w:rtl w:val="true"/>
          <w:lang w:bidi="ar-SA"/>
        </w:rPr>
        <w:t>کَأَن لَم یُخلَقوا ولَم یَکونوا وهَل حَیٌّ یُصانُ عَنِ البَوارِ</w:t>
      </w:r>
      <w:r>
        <w:rPr>
          <w:rFonts w:eastAsia="Amiri" w:cs="Amiri" w:ascii="Amiri" w:hAnsi="Amiri"/>
          <w:color w:val="111111"/>
          <w:sz w:val="28"/>
          <w:szCs w:val="28"/>
          <w:rtl w:val="true"/>
          <w:lang w:bidi="ar-SA"/>
        </w:rPr>
        <w:t xml:space="preserve">. </w:t>
      </w:r>
      <w:r>
        <w:rPr>
          <w:rStyle w:val="FootnoteAnchor"/>
          <w:rtl w:val="true"/>
        </w:rPr>
        <w:footnoteReference w:id="1337"/>
      </w:r>
    </w:p>
    <w:p>
      <w:pPr>
        <w:pStyle w:val="Heading4"/>
        <w:numPr>
          <w:ilvl w:val="3"/>
          <w:numId w:val="1"/>
        </w:numPr>
        <w:rPr/>
      </w:pPr>
      <w:bookmarkStart w:id="1300" w:name="__RefHeading___Toc6063502_3381743652"/>
      <w:bookmarkStart w:id="1301" w:name="_Toc483"/>
      <w:bookmarkEnd w:id="1300"/>
      <w:r>
        <w:rPr/>
        <w:t>11/10</w:t>
      </w:r>
      <w:r>
        <w:rPr>
          <w:rtl w:val="true"/>
        </w:rPr>
        <w:t xml:space="preserve"> </w:t>
      </w:r>
      <w:r>
        <w:rPr>
          <w:rtl w:val="true"/>
        </w:rPr>
        <w:t>قافِیَةُ الزّای</w:t>
      </w:r>
      <w:bookmarkEnd w:id="1301"/>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أیَغتَرُّ الفَتی بِالمالِ زَهواً وما فیها یَفوتُ مِنِ اعتِزازِ </w:t>
      </w:r>
      <w:bookmarkStart w:id="1302" w:name="pg14260_143306"/>
    </w:p>
    <w:p>
      <w:pPr>
        <w:pStyle w:val="BookText"/>
        <w:rPr/>
      </w:pPr>
      <w:bookmarkEnd w:id="1302"/>
      <w:r>
        <w:rPr>
          <w:rFonts w:ascii="Amiri" w:hAnsi="Amiri" w:eastAsia="Amiri" w:cs="Amiri"/>
          <w:color w:val="111111"/>
          <w:sz w:val="28"/>
          <w:sz w:val="28"/>
          <w:szCs w:val="28"/>
          <w:rtl w:val="true"/>
          <w:lang w:bidi="ar-SA"/>
        </w:rPr>
        <w:t xml:space="preserve">ویَطلُبُ دَولَةَ الدُّنیا جُنوناً ودَولَتُها مُحالَفَةُ المَخازی </w:t>
      </w:r>
      <w:r>
        <w:rPr>
          <w:rStyle w:val="FootnoteAnchor"/>
          <w:rtl w:val="true"/>
        </w:rPr>
        <w:footnoteReference w:id="1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 الصواب ما أثبتناه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وکُلُّ مَن فیها کَسَفرٍ دَنا مِنهَا الرَّحیلُ عَلَی الوِفازِ </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جَهِلناها کَأَن لَم نَختَبِرها عَلی طولِ التَّهانی وَالتَّعازی</w:t>
      </w:r>
    </w:p>
    <w:p>
      <w:pPr>
        <w:pStyle w:val="BookText"/>
        <w:rPr/>
      </w:pPr>
      <w:r>
        <w:rPr>
          <w:rFonts w:ascii="Amiri" w:hAnsi="Amiri" w:eastAsia="Amiri" w:cs="Amiri"/>
          <w:color w:val="111111"/>
          <w:sz w:val="28"/>
          <w:sz w:val="28"/>
          <w:szCs w:val="28"/>
          <w:rtl w:val="true"/>
          <w:lang w:bidi="ar-SA"/>
        </w:rPr>
        <w:t>ألَم نَعلَم بِأَن لا لَبثَ فیها ولا تَعریجَ غَیرَ الاِجتِیازِ</w:t>
      </w:r>
      <w:r>
        <w:rPr>
          <w:rFonts w:eastAsia="Amiri" w:cs="Amiri" w:ascii="Amiri" w:hAnsi="Amiri"/>
          <w:color w:val="111111"/>
          <w:sz w:val="28"/>
          <w:szCs w:val="28"/>
          <w:rtl w:val="true"/>
          <w:lang w:bidi="ar-SA"/>
        </w:rPr>
        <w:t>.</w:t>
      </w:r>
    </w:p>
    <w:p>
      <w:pPr>
        <w:pStyle w:val="Heading4"/>
        <w:numPr>
          <w:ilvl w:val="3"/>
          <w:numId w:val="1"/>
        </w:numPr>
        <w:rPr/>
      </w:pPr>
      <w:bookmarkStart w:id="1303" w:name="__RefHeading___Toc6063504_3381743652"/>
      <w:bookmarkStart w:id="1304" w:name="_Toc484"/>
      <w:bookmarkEnd w:id="1303"/>
      <w:r>
        <w:rPr/>
        <w:t>12/10</w:t>
      </w:r>
      <w:r>
        <w:rPr>
          <w:rtl w:val="true"/>
        </w:rPr>
        <w:t xml:space="preserve"> </w:t>
      </w:r>
      <w:r>
        <w:rPr>
          <w:rtl w:val="true"/>
        </w:rPr>
        <w:t>قافِیَةُ السّینِ‌</w:t>
      </w:r>
      <w:bookmarkEnd w:id="1304"/>
    </w:p>
    <w:p>
      <w:pPr>
        <w:pStyle w:val="BookText"/>
        <w:rPr/>
      </w:pPr>
      <w:r>
        <w:rPr>
          <w:rFonts w:ascii="Amiri" w:hAnsi="Amiri" w:eastAsia="Amiri" w:cs="Amiri"/>
          <w:color w:val="111111"/>
          <w:sz w:val="28"/>
          <w:sz w:val="28"/>
          <w:szCs w:val="28"/>
          <w:rtl w:val="true"/>
          <w:lang w:bidi="ar-SA"/>
        </w:rPr>
        <w:t xml:space="preserve">أفِی السَّبَخاتِ </w:t>
      </w:r>
      <w:r>
        <w:rPr>
          <w:rStyle w:val="FootnoteAnchor"/>
          <w:rtl w:val="true"/>
        </w:rPr>
        <w:footnoteReference w:id="1340"/>
      </w:r>
      <w:r>
        <w:rPr>
          <w:rFonts w:ascii="Amiri" w:hAnsi="Amiri" w:eastAsia="Amiri" w:cs="Amiri"/>
          <w:color w:val="111111"/>
          <w:sz w:val="28"/>
          <w:sz w:val="28"/>
          <w:szCs w:val="28"/>
          <w:rtl w:val="true"/>
          <w:lang w:bidi="ar-SA"/>
        </w:rPr>
        <w:t>یا مَغبونُ تَبنی وما یُبقِی السِّباخُ عَلَی الأَساسِ</w:t>
      </w:r>
    </w:p>
    <w:p>
      <w:pPr>
        <w:pStyle w:val="BookText"/>
        <w:rPr/>
      </w:pPr>
      <w:r>
        <w:rPr>
          <w:rFonts w:ascii="Amiri" w:hAnsi="Amiri" w:eastAsia="Amiri" w:cs="Amiri"/>
          <w:color w:val="111111"/>
          <w:sz w:val="28"/>
          <w:sz w:val="28"/>
          <w:szCs w:val="28"/>
          <w:rtl w:val="true"/>
          <w:lang w:bidi="ar-SA"/>
        </w:rPr>
        <w:t>ذُنوبُکَ جَمَّةٌ تَتری عِظاماً ودَمعُکَ جامِدٌ وَالقَلبُ قاسِ</w:t>
      </w:r>
    </w:p>
    <w:p>
      <w:pPr>
        <w:pStyle w:val="BookText"/>
        <w:rPr/>
      </w:pPr>
      <w:r>
        <w:rPr>
          <w:rFonts w:ascii="Amiri" w:hAnsi="Amiri" w:eastAsia="Amiri" w:cs="Amiri"/>
          <w:color w:val="111111"/>
          <w:sz w:val="28"/>
          <w:sz w:val="28"/>
          <w:szCs w:val="28"/>
          <w:rtl w:val="true"/>
          <w:lang w:bidi="ar-SA"/>
        </w:rPr>
        <w:t>وأیّاماً عَصَیتَ اللّهَ فیها وقَد حُفِظَت عَلَیکَ وأنتَ ناسِ</w:t>
      </w:r>
    </w:p>
    <w:p>
      <w:pPr>
        <w:pStyle w:val="BookText"/>
        <w:rPr/>
      </w:pPr>
      <w:r>
        <w:rPr>
          <w:rFonts w:ascii="Amiri" w:hAnsi="Amiri" w:eastAsia="Amiri" w:cs="Amiri"/>
          <w:color w:val="111111"/>
          <w:sz w:val="28"/>
          <w:sz w:val="28"/>
          <w:szCs w:val="28"/>
          <w:rtl w:val="true"/>
          <w:lang w:bidi="ar-SA"/>
        </w:rPr>
        <w:t xml:space="preserve">وکَیفَ تُطیقُ یَومَ الدّینَ حَملاً لِأَوزارٍ کِبارٍ </w:t>
      </w:r>
      <w:r>
        <w:rPr>
          <w:rStyle w:val="FootnoteAnchor"/>
          <w:rtl w:val="true"/>
        </w:rPr>
        <w:footnoteReference w:id="1341"/>
      </w:r>
      <w:r>
        <w:rPr>
          <w:rFonts w:ascii="Amiri" w:hAnsi="Amiri" w:eastAsia="Amiri" w:cs="Amiri"/>
          <w:color w:val="111111"/>
          <w:sz w:val="28"/>
          <w:sz w:val="28"/>
          <w:szCs w:val="28"/>
          <w:rtl w:val="true"/>
          <w:lang w:bidi="ar-SA"/>
        </w:rPr>
        <w:t>کَالرَّواسی</w:t>
      </w:r>
    </w:p>
    <w:p>
      <w:pPr>
        <w:pStyle w:val="BookText"/>
        <w:rPr/>
      </w:pPr>
      <w:r>
        <w:rPr>
          <w:rFonts w:ascii="Amiri" w:hAnsi="Amiri" w:eastAsia="Amiri" w:cs="Amiri"/>
          <w:color w:val="111111"/>
          <w:sz w:val="28"/>
          <w:sz w:val="28"/>
          <w:szCs w:val="28"/>
          <w:rtl w:val="true"/>
          <w:lang w:bidi="ar-SA"/>
        </w:rPr>
        <w:t>هُوَ الیَومُ الَّذی لا وُدَّ فیهِ ولا نَسَبٌ ولا أحَدٌ مُواسِ</w:t>
      </w:r>
      <w:r>
        <w:rPr>
          <w:rFonts w:eastAsia="Amiri" w:cs="Amiri" w:ascii="Amiri" w:hAnsi="Amiri"/>
          <w:color w:val="111111"/>
          <w:sz w:val="28"/>
          <w:szCs w:val="28"/>
          <w:rtl w:val="true"/>
          <w:lang w:bidi="ar-SA"/>
        </w:rPr>
        <w:t>.</w:t>
      </w:r>
    </w:p>
    <w:p>
      <w:pPr>
        <w:pStyle w:val="Heading4"/>
        <w:numPr>
          <w:ilvl w:val="3"/>
          <w:numId w:val="1"/>
        </w:numPr>
        <w:rPr/>
      </w:pPr>
      <w:bookmarkStart w:id="1305" w:name="__RefHeading___Toc6063506_3381743652"/>
      <w:bookmarkStart w:id="1306" w:name="_Toc485"/>
      <w:bookmarkEnd w:id="1305"/>
      <w:r>
        <w:rPr/>
        <w:t>13/10</w:t>
      </w:r>
      <w:r>
        <w:rPr>
          <w:rtl w:val="true"/>
        </w:rPr>
        <w:t xml:space="preserve"> </w:t>
      </w:r>
      <w:r>
        <w:rPr>
          <w:rtl w:val="true"/>
        </w:rPr>
        <w:t>قافِیَةُ الشّینِ‌</w:t>
      </w:r>
      <w:bookmarkEnd w:id="1306"/>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عَظیمٌ هَولُهُ وَالنّاسُ فیهِ حَیاری مِثلَ مَبثوثِ الفَراشِ </w:t>
      </w:r>
      <w:bookmarkStart w:id="1307" w:name="pg14260_143307"/>
    </w:p>
    <w:p>
      <w:pPr>
        <w:pStyle w:val="BookText"/>
        <w:rPr/>
      </w:pPr>
      <w:bookmarkEnd w:id="1307"/>
      <w:r>
        <w:rPr>
          <w:rFonts w:ascii="Amiri" w:hAnsi="Amiri" w:eastAsia="Amiri" w:cs="Amiri"/>
          <w:color w:val="111111"/>
          <w:sz w:val="28"/>
          <w:sz w:val="28"/>
          <w:szCs w:val="28"/>
          <w:rtl w:val="true"/>
          <w:lang w:bidi="ar-SA"/>
        </w:rPr>
        <w:t xml:space="preserve">بِهِ یَتَغَیَّرُ الأَلوانُ یَوماً وتَصطَکُّ الفَرائِصُ </w:t>
      </w:r>
      <w:r>
        <w:rPr>
          <w:rStyle w:val="FootnoteAnchor"/>
          <w:rtl w:val="true"/>
        </w:rPr>
        <w:footnoteReference w:id="1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اللحمة بین الجنب والکتف التی لا تزال ترعد من الدابّة،وجمعها فریص وفَرائِص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بِارتِعاشِ</w:t>
      </w:r>
    </w:p>
    <w:p>
      <w:pPr>
        <w:pStyle w:val="BookText"/>
        <w:rPr/>
      </w:pPr>
      <w:r>
        <w:rPr>
          <w:rFonts w:ascii="Amiri" w:hAnsi="Amiri" w:eastAsia="Amiri" w:cs="Amiri"/>
          <w:color w:val="111111"/>
          <w:sz w:val="28"/>
          <w:sz w:val="28"/>
          <w:szCs w:val="28"/>
          <w:rtl w:val="true"/>
          <w:lang w:bidi="ar-SA"/>
        </w:rPr>
        <w:t>هُنالِکَ کُلَّما قَدَّمتَ یَبدو فَعَیبُکَ ظاهِرٌ وَالسِّرُّ فاشِ</w:t>
      </w:r>
    </w:p>
    <w:p>
      <w:pPr>
        <w:pStyle w:val="BookText"/>
        <w:rPr/>
      </w:pPr>
      <w:r>
        <w:rPr>
          <w:rFonts w:ascii="Amiri" w:hAnsi="Amiri" w:eastAsia="Amiri" w:cs="Amiri"/>
          <w:color w:val="111111"/>
          <w:sz w:val="28"/>
          <w:sz w:val="28"/>
          <w:szCs w:val="28"/>
          <w:rtl w:val="true"/>
          <w:lang w:bidi="ar-SA"/>
        </w:rPr>
        <w:t>تَفَقَّد نَقصَ نَفسِکَ کُلَّ یَومٍ فَقَد أودی بِها طَلَبُ المَعاشِ</w:t>
      </w:r>
    </w:p>
    <w:p>
      <w:pPr>
        <w:pStyle w:val="BookText"/>
        <w:rPr/>
      </w:pPr>
      <w:r>
        <w:rPr>
          <w:rFonts w:ascii="Amiri" w:hAnsi="Amiri" w:eastAsia="Amiri" w:cs="Amiri"/>
          <w:color w:val="111111"/>
          <w:sz w:val="28"/>
          <w:sz w:val="28"/>
          <w:szCs w:val="28"/>
          <w:rtl w:val="true"/>
          <w:lang w:bidi="ar-SA"/>
        </w:rPr>
        <w:t xml:space="preserve">إلی کَم تَبتَغِی الشَّهَواتِ طَوراً </w:t>
      </w:r>
      <w:r>
        <w:rPr>
          <w:rStyle w:val="FootnoteAnchor"/>
          <w:rtl w:val="true"/>
        </w:rPr>
        <w:footnoteReference w:id="1343"/>
      </w:r>
      <w:r>
        <w:rPr>
          <w:rFonts w:ascii="Amiri" w:hAnsi="Amiri" w:eastAsia="Amiri" w:cs="Amiri"/>
          <w:color w:val="111111"/>
          <w:sz w:val="28"/>
          <w:sz w:val="28"/>
          <w:szCs w:val="28"/>
          <w:rtl w:val="true"/>
          <w:lang w:bidi="ar-SA"/>
        </w:rPr>
        <w:t>وطَوراً تَکتَسی لینَ الرِّیاشِ</w:t>
      </w:r>
      <w:r>
        <w:rPr>
          <w:rFonts w:eastAsia="Amiri" w:cs="Amiri" w:ascii="Amiri" w:hAnsi="Amiri"/>
          <w:color w:val="111111"/>
          <w:sz w:val="28"/>
          <w:szCs w:val="28"/>
          <w:rtl w:val="true"/>
          <w:lang w:bidi="ar-SA"/>
        </w:rPr>
        <w:t>.</w:t>
      </w:r>
    </w:p>
    <w:p>
      <w:pPr>
        <w:pStyle w:val="Heading4"/>
        <w:numPr>
          <w:ilvl w:val="3"/>
          <w:numId w:val="1"/>
        </w:numPr>
        <w:rPr/>
      </w:pPr>
      <w:bookmarkStart w:id="1308" w:name="__RefHeading___Toc6063508_3381743652"/>
      <w:bookmarkStart w:id="1309" w:name="_Toc486"/>
      <w:bookmarkEnd w:id="1308"/>
      <w:r>
        <w:rPr/>
        <w:t>14/10</w:t>
      </w:r>
      <w:r>
        <w:rPr>
          <w:rtl w:val="true"/>
        </w:rPr>
        <w:t xml:space="preserve"> </w:t>
      </w:r>
      <w:r>
        <w:rPr>
          <w:rtl w:val="true"/>
        </w:rPr>
        <w:t>قافِیَةُ الصّادِ</w:t>
      </w:r>
      <w:bookmarkEnd w:id="1309"/>
    </w:p>
    <w:p>
      <w:pPr>
        <w:pStyle w:val="BookText"/>
        <w:rPr/>
      </w:pPr>
      <w:r>
        <w:rPr>
          <w:rFonts w:ascii="Amiri" w:hAnsi="Amiri" w:eastAsia="Amiri" w:cs="Amiri"/>
          <w:color w:val="111111"/>
          <w:sz w:val="28"/>
          <w:sz w:val="28"/>
          <w:szCs w:val="28"/>
          <w:rtl w:val="true"/>
          <w:lang w:bidi="ar-SA"/>
        </w:rPr>
        <w:t xml:space="preserve">عَلَیکَ مِنَ الاُمورِ بِما یُؤَدّی إلی سُنَنِ </w:t>
      </w:r>
      <w:r>
        <w:rPr>
          <w:rStyle w:val="FootnoteAnchor"/>
          <w:rtl w:val="true"/>
        </w:rPr>
        <w:footnoteReference w:id="1344"/>
      </w:r>
      <w:r>
        <w:rPr>
          <w:rFonts w:ascii="Amiri" w:hAnsi="Amiri" w:eastAsia="Amiri" w:cs="Amiri"/>
          <w:color w:val="111111"/>
          <w:sz w:val="28"/>
          <w:sz w:val="28"/>
          <w:szCs w:val="28"/>
          <w:rtl w:val="true"/>
          <w:lang w:bidi="ar-SA"/>
        </w:rPr>
        <w:t>السَّلامَةِ وَالخَلاصِ</w:t>
      </w:r>
    </w:p>
    <w:p>
      <w:pPr>
        <w:pStyle w:val="BookText"/>
        <w:rPr/>
      </w:pPr>
      <w:r>
        <w:rPr>
          <w:rFonts w:ascii="Amiri" w:hAnsi="Amiri" w:eastAsia="Amiri" w:cs="Amiri"/>
          <w:color w:val="111111"/>
          <w:sz w:val="28"/>
          <w:sz w:val="28"/>
          <w:szCs w:val="28"/>
          <w:rtl w:val="true"/>
          <w:lang w:bidi="ar-SA"/>
        </w:rPr>
        <w:t>وما تَرجُو النَّجاةَ بِهِ وَشیکاً وفَوزاً یَومَ یُؤخَذُ بِالنَّواصی</w:t>
      </w:r>
    </w:p>
    <w:p>
      <w:pPr>
        <w:pStyle w:val="BookText"/>
        <w:rPr/>
      </w:pPr>
      <w:r>
        <w:rPr>
          <w:rFonts w:ascii="Amiri" w:hAnsi="Amiri" w:eastAsia="Amiri" w:cs="Amiri"/>
          <w:color w:val="111111"/>
          <w:sz w:val="28"/>
          <w:sz w:val="28"/>
          <w:szCs w:val="28"/>
          <w:rtl w:val="true"/>
          <w:lang w:bidi="ar-SA"/>
        </w:rPr>
        <w:t>فَلَستَ تَنالُ عَفوَ اللّهِ إلّا بِتَطهیرِ النُّفوسِ مِنَ المَعاصی</w:t>
      </w:r>
    </w:p>
    <w:p>
      <w:pPr>
        <w:pStyle w:val="BookText"/>
        <w:rPr/>
      </w:pPr>
      <w:r>
        <w:rPr>
          <w:rFonts w:ascii="Amiri" w:hAnsi="Amiri" w:eastAsia="Amiri" w:cs="Amiri"/>
          <w:color w:val="111111"/>
          <w:sz w:val="28"/>
          <w:sz w:val="28"/>
          <w:szCs w:val="28"/>
          <w:rtl w:val="true"/>
          <w:lang w:bidi="ar-SA"/>
        </w:rPr>
        <w:t>وبِرِّ المُؤمِنینَ بِکُلِّ رِفقٍ ونُصحٍ لِلأَدانی وَالأَقاصی</w:t>
      </w:r>
    </w:p>
    <w:p>
      <w:pPr>
        <w:pStyle w:val="BookText"/>
        <w:rPr/>
      </w:pPr>
      <w:r>
        <w:rPr>
          <w:rFonts w:ascii="Amiri" w:hAnsi="Amiri" w:eastAsia="Amiri" w:cs="Amiri"/>
          <w:color w:val="111111"/>
          <w:sz w:val="28"/>
          <w:sz w:val="28"/>
          <w:szCs w:val="28"/>
          <w:rtl w:val="true"/>
          <w:lang w:bidi="ar-SA"/>
        </w:rPr>
        <w:t xml:space="preserve">فَإِن تَرشُد </w:t>
      </w:r>
      <w:r>
        <w:rPr>
          <w:rStyle w:val="FootnoteAnchor"/>
          <w:rtl w:val="true"/>
        </w:rPr>
        <w:footnoteReference w:id="1345"/>
      </w:r>
      <w:r>
        <w:rPr>
          <w:rFonts w:ascii="Amiri" w:hAnsi="Amiri" w:eastAsia="Amiri" w:cs="Amiri"/>
          <w:color w:val="111111"/>
          <w:sz w:val="28"/>
          <w:sz w:val="28"/>
          <w:szCs w:val="28"/>
          <w:rtl w:val="true"/>
          <w:lang w:bidi="ar-SA"/>
        </w:rPr>
        <w:t>لِقَصدِ الخَیرِ تُفلِح وإن تَعدِل فَما لَکَ عَن مَناصِ</w:t>
      </w:r>
      <w:r>
        <w:rPr>
          <w:rFonts w:eastAsia="Amiri" w:cs="Amiri" w:ascii="Amiri" w:hAnsi="Amiri"/>
          <w:color w:val="111111"/>
          <w:sz w:val="28"/>
          <w:szCs w:val="28"/>
          <w:rtl w:val="true"/>
          <w:lang w:bidi="ar-SA"/>
        </w:rPr>
        <w:t>.</w:t>
      </w:r>
    </w:p>
    <w:p>
      <w:pPr>
        <w:pStyle w:val="Heading4"/>
        <w:numPr>
          <w:ilvl w:val="3"/>
          <w:numId w:val="1"/>
        </w:numPr>
        <w:rPr/>
      </w:pPr>
      <w:bookmarkStart w:id="1310" w:name="__RefHeading___Toc6063510_3381743652"/>
      <w:bookmarkStart w:id="1311" w:name="_Toc487"/>
      <w:bookmarkEnd w:id="1310"/>
      <w:r>
        <w:rPr/>
        <w:t>15/10</w:t>
      </w:r>
      <w:r>
        <w:rPr>
          <w:rtl w:val="true"/>
        </w:rPr>
        <w:t xml:space="preserve"> </w:t>
      </w:r>
      <w:r>
        <w:rPr>
          <w:rtl w:val="true"/>
        </w:rPr>
        <w:t>قافِیَةُ الضّادِ</w:t>
      </w:r>
      <w:bookmarkEnd w:id="1311"/>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وأصلُ الحَزمِ أن تُضحی وتُمسی ورَبُّکَ عَنکَ فِی الحالاتِ راضِ </w:t>
      </w:r>
      <w:bookmarkStart w:id="1312" w:name="pg14260_143308"/>
    </w:p>
    <w:p>
      <w:pPr>
        <w:pStyle w:val="BookText"/>
        <w:rPr/>
      </w:pPr>
      <w:bookmarkEnd w:id="1312"/>
      <w:r>
        <w:rPr>
          <w:rFonts w:ascii="Amiri" w:hAnsi="Amiri" w:eastAsia="Amiri" w:cs="Amiri"/>
          <w:color w:val="111111"/>
          <w:sz w:val="28"/>
          <w:sz w:val="28"/>
          <w:szCs w:val="28"/>
          <w:rtl w:val="true"/>
          <w:lang w:bidi="ar-SA"/>
        </w:rPr>
        <w:t>وأن تَعتاضَ بِالتَّخلیطِ رُشداً فَإِنَّ الرُّشدَ مِن خَیرِ اعتِیاضِ</w:t>
      </w:r>
    </w:p>
    <w:p>
      <w:pPr>
        <w:pStyle w:val="BookText"/>
        <w:rPr/>
      </w:pPr>
      <w:r>
        <w:rPr>
          <w:rFonts w:ascii="Amiri" w:hAnsi="Amiri" w:eastAsia="Amiri" w:cs="Amiri"/>
          <w:color w:val="111111"/>
          <w:sz w:val="28"/>
          <w:sz w:val="28"/>
          <w:szCs w:val="28"/>
          <w:rtl w:val="true"/>
          <w:lang w:bidi="ar-SA"/>
        </w:rPr>
        <w:t xml:space="preserve">فَدَع عَنکَ الَّذی یُغوی ویُردی ویورِثُ طولَ حُزنٍ وَارتِماضِ </w:t>
      </w:r>
      <w:r>
        <w:rPr>
          <w:rStyle w:val="FootnoteAnchor"/>
          <w:rtl w:val="true"/>
        </w:rPr>
        <w:footnoteReference w:id="1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ارتمض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اشتدّ علیه وأقلقه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وخُذ بِاللَّیلِ حَظَّ النَّفسِ وَاطرُد عَنِ العَینَینِ مَحبوبَ الغِماضِ</w:t>
      </w:r>
    </w:p>
    <w:p>
      <w:pPr>
        <w:pStyle w:val="BookText"/>
        <w:rPr/>
      </w:pPr>
      <w:r>
        <w:rPr>
          <w:rFonts w:ascii="Amiri" w:hAnsi="Amiri" w:eastAsia="Amiri" w:cs="Amiri"/>
          <w:color w:val="111111"/>
          <w:sz w:val="28"/>
          <w:sz w:val="28"/>
          <w:szCs w:val="28"/>
          <w:rtl w:val="true"/>
          <w:lang w:bidi="ar-SA"/>
        </w:rPr>
        <w:t>فَإِنَّ الغافِلینَ ذَوِی التَّوانی نَظائِرُ لِلبَهائِمِ فِی الغِیاضِ</w:t>
      </w:r>
      <w:r>
        <w:rPr>
          <w:rFonts w:eastAsia="Amiri" w:cs="Amiri" w:ascii="Amiri" w:hAnsi="Amiri"/>
          <w:color w:val="111111"/>
          <w:sz w:val="28"/>
          <w:szCs w:val="28"/>
          <w:rtl w:val="true"/>
          <w:lang w:bidi="ar-SA"/>
        </w:rPr>
        <w:t>.</w:t>
      </w:r>
    </w:p>
    <w:p>
      <w:pPr>
        <w:pStyle w:val="Heading4"/>
        <w:numPr>
          <w:ilvl w:val="3"/>
          <w:numId w:val="1"/>
        </w:numPr>
        <w:rPr/>
      </w:pPr>
      <w:bookmarkStart w:id="1313" w:name="__RefHeading___Toc6063512_3381743652"/>
      <w:bookmarkStart w:id="1314" w:name="_Toc488"/>
      <w:bookmarkEnd w:id="1313"/>
      <w:r>
        <w:rPr/>
        <w:t>16/10</w:t>
      </w:r>
      <w:r>
        <w:rPr>
          <w:rtl w:val="true"/>
        </w:rPr>
        <w:t xml:space="preserve"> </w:t>
      </w:r>
      <w:r>
        <w:rPr>
          <w:rtl w:val="true"/>
        </w:rPr>
        <w:t>قافِیَةُ الطّاءِ</w:t>
      </w:r>
      <w:bookmarkEnd w:id="1314"/>
    </w:p>
    <w:p>
      <w:pPr>
        <w:pStyle w:val="BookText"/>
        <w:rPr/>
      </w:pPr>
      <w:r>
        <w:rPr>
          <w:rFonts w:ascii="Amiri" w:hAnsi="Amiri" w:eastAsia="Amiri" w:cs="Amiri"/>
          <w:color w:val="111111"/>
          <w:sz w:val="28"/>
          <w:sz w:val="28"/>
          <w:szCs w:val="28"/>
          <w:rtl w:val="true"/>
          <w:lang w:bidi="ar-SA"/>
        </w:rPr>
        <w:t>کَفی بِالمَرءِ عاراً أن تَراهُ مِنَ الشَّأنِ الرَّفیعِ إلَی انحِطاطِ</w:t>
      </w:r>
    </w:p>
    <w:p>
      <w:pPr>
        <w:pStyle w:val="BookText"/>
        <w:rPr/>
      </w:pPr>
      <w:r>
        <w:rPr>
          <w:rFonts w:ascii="Amiri" w:hAnsi="Amiri" w:eastAsia="Amiri" w:cs="Amiri"/>
          <w:color w:val="111111"/>
          <w:sz w:val="28"/>
          <w:sz w:val="28"/>
          <w:szCs w:val="28"/>
          <w:rtl w:val="true"/>
          <w:lang w:bidi="ar-SA"/>
        </w:rPr>
        <w:t>عَلَی المَذمومِ مِن فِعلٍ حَریصاً عَنِ الخَیراتِ مُنقَطِعَ النَّشاطِ</w:t>
      </w:r>
    </w:p>
    <w:p>
      <w:pPr>
        <w:pStyle w:val="BookText"/>
        <w:rPr/>
      </w:pPr>
      <w:r>
        <w:rPr>
          <w:rFonts w:ascii="Amiri" w:hAnsi="Amiri" w:eastAsia="Amiri" w:cs="Amiri"/>
          <w:color w:val="111111"/>
          <w:sz w:val="28"/>
          <w:sz w:val="28"/>
          <w:szCs w:val="28"/>
          <w:rtl w:val="true"/>
          <w:lang w:bidi="ar-SA"/>
        </w:rPr>
        <w:t>یُشیرُ بِکَفِّهِ أمراً ونَهیاً إلَی الخُدّامِ مِن صَدرِ البِساطِ</w:t>
      </w:r>
    </w:p>
    <w:p>
      <w:pPr>
        <w:pStyle w:val="BookText"/>
        <w:rPr/>
      </w:pPr>
      <w:r>
        <w:rPr>
          <w:rFonts w:ascii="Amiri" w:hAnsi="Amiri" w:eastAsia="Amiri" w:cs="Amiri"/>
          <w:color w:val="111111"/>
          <w:sz w:val="28"/>
          <w:sz w:val="28"/>
          <w:szCs w:val="28"/>
          <w:rtl w:val="true"/>
          <w:lang w:bidi="ar-SA"/>
        </w:rPr>
        <w:t>یَری أنَّ المَعازِفَ وَالمَلاهی مُسَبِّبَةُ الجَوازِ عَلَی الصِّراطِ</w:t>
      </w:r>
    </w:p>
    <w:p>
      <w:pPr>
        <w:pStyle w:val="BookText"/>
        <w:rPr/>
      </w:pPr>
      <w:r>
        <w:rPr>
          <w:rFonts w:ascii="Amiri" w:hAnsi="Amiri" w:eastAsia="Amiri" w:cs="Amiri"/>
          <w:color w:val="111111"/>
          <w:sz w:val="28"/>
          <w:sz w:val="28"/>
          <w:szCs w:val="28"/>
          <w:rtl w:val="true"/>
          <w:lang w:bidi="ar-SA"/>
        </w:rPr>
        <w:t>لَقَد خابَ الشَّقِیُّ وضَلَّ عَجزاً وزالَ القَلبُ مِنهُ عَنِ النِّیاطِ</w:t>
      </w:r>
      <w:r>
        <w:rPr>
          <w:rFonts w:eastAsia="Amiri" w:cs="Amiri" w:ascii="Amiri" w:hAnsi="Amiri"/>
          <w:color w:val="111111"/>
          <w:sz w:val="28"/>
          <w:szCs w:val="28"/>
          <w:rtl w:val="true"/>
          <w:lang w:bidi="ar-SA"/>
        </w:rPr>
        <w:t xml:space="preserve">. </w:t>
      </w:r>
      <w:r>
        <w:rPr>
          <w:rStyle w:val="FootnoteAnchor"/>
          <w:rtl w:val="true"/>
        </w:rPr>
        <w:footnoteReference w:id="1347"/>
      </w:r>
    </w:p>
    <w:p>
      <w:pPr>
        <w:pStyle w:val="Heading4"/>
        <w:numPr>
          <w:ilvl w:val="3"/>
          <w:numId w:val="1"/>
        </w:numPr>
        <w:rPr/>
      </w:pPr>
      <w:bookmarkStart w:id="1315" w:name="__RefHeading___Toc6063514_3381743652"/>
      <w:bookmarkStart w:id="1316" w:name="_Toc489"/>
      <w:bookmarkEnd w:id="1315"/>
      <w:r>
        <w:rPr/>
        <w:t>17/10</w:t>
      </w:r>
      <w:r>
        <w:rPr>
          <w:rtl w:val="true"/>
        </w:rPr>
        <w:t xml:space="preserve"> </w:t>
      </w:r>
      <w:r>
        <w:rPr>
          <w:rtl w:val="true"/>
        </w:rPr>
        <w:t>قافِیَةُ الظّاءِ</w:t>
      </w:r>
      <w:bookmarkEnd w:id="1316"/>
    </w:p>
    <w:p>
      <w:pPr>
        <w:pStyle w:val="BookText"/>
        <w:rPr/>
      </w:pPr>
      <w:r>
        <w:rPr>
          <w:rFonts w:ascii="Amiri" w:hAnsi="Amiri" w:eastAsia="Amiri" w:cs="Amiri"/>
          <w:color w:val="111111"/>
          <w:sz w:val="28"/>
          <w:sz w:val="28"/>
          <w:szCs w:val="28"/>
          <w:rtl w:val="true"/>
          <w:lang w:bidi="ar-SA"/>
        </w:rPr>
        <w:t>إذَا الإِنسانُ خانَ النَّفسَ مِنهُ فَما یَرجوهُ راجٍ لِلحِفاظِ</w:t>
      </w:r>
    </w:p>
    <w:p>
      <w:pPr>
        <w:pStyle w:val="BookText"/>
        <w:rPr/>
      </w:pPr>
      <w:r>
        <w:rPr>
          <w:rFonts w:ascii="Amiri" w:hAnsi="Amiri" w:eastAsia="Amiri" w:cs="Amiri"/>
          <w:color w:val="111111"/>
          <w:sz w:val="28"/>
          <w:sz w:val="28"/>
          <w:szCs w:val="28"/>
          <w:rtl w:val="true"/>
          <w:lang w:bidi="ar-SA"/>
        </w:rPr>
        <w:t>ولا وَرَعٌ لَدَیهِ ولا وَفاءٌ ولَا الإِصغاءُ نَحوَ الاِتِّعاظِ</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زُهدُ التَّقِیِّ بِحَلقِ رَأسٍ ولا لُبسٌ بِأَثوابٍ غِلاظِ </w:t>
      </w:r>
      <w:r>
        <w:rPr>
          <w:rStyle w:val="FootnoteAnchor"/>
          <w:rtl w:val="true"/>
        </w:rPr>
        <w:footnoteReference w:id="1348"/>
      </w:r>
      <w:bookmarkStart w:id="1317" w:name="pg14260_143309"/>
    </w:p>
    <w:p>
      <w:pPr>
        <w:pStyle w:val="BookText"/>
        <w:rPr/>
      </w:pPr>
      <w:bookmarkEnd w:id="1317"/>
      <w:r>
        <w:rPr>
          <w:rFonts w:ascii="Amiri" w:hAnsi="Amiri" w:eastAsia="Amiri" w:cs="Amiri"/>
          <w:color w:val="111111"/>
          <w:sz w:val="28"/>
          <w:sz w:val="28"/>
          <w:szCs w:val="28"/>
          <w:rtl w:val="true"/>
          <w:lang w:bidi="ar-SA"/>
        </w:rPr>
        <w:t>ولکِن بِالهُدی قَولاً وفِعلاً وإدمانِ التَّخَشُّعِ فِی اللِّحاظِ</w:t>
      </w:r>
    </w:p>
    <w:p>
      <w:pPr>
        <w:pStyle w:val="BookText"/>
        <w:rPr/>
      </w:pPr>
      <w:r>
        <w:rPr>
          <w:rFonts w:ascii="Amiri" w:hAnsi="Amiri" w:eastAsia="Amiri" w:cs="Amiri"/>
          <w:color w:val="111111"/>
          <w:sz w:val="28"/>
          <w:sz w:val="28"/>
          <w:szCs w:val="28"/>
          <w:rtl w:val="true"/>
          <w:lang w:bidi="ar-SA"/>
        </w:rPr>
        <w:t>وبِالعَمَلِ الَّذی یُنجی ویُنمی ویوسِعُ لِلفِرارِ مِنَ الشُّواظِ</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الشُّوَاظُ والشِّواظُ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اللَّهبُ الذی لا دخّان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شوظ</w:t>
      </w:r>
      <w:r>
        <w:rPr>
          <w:rFonts w:eastAsia="Amiri" w:cs="Amiri" w:ascii="Amiri" w:hAnsi="Amiri"/>
          <w:color w:val="111111"/>
          <w:sz w:val="28"/>
          <w:szCs w:val="28"/>
          <w:rtl w:val="true"/>
          <w:lang w:bidi="ar-SA"/>
        </w:rPr>
        <w:t>»).</w:t>
      </w:r>
    </w:p>
    <w:p>
      <w:pPr>
        <w:pStyle w:val="Heading4"/>
        <w:numPr>
          <w:ilvl w:val="3"/>
          <w:numId w:val="1"/>
        </w:numPr>
        <w:rPr/>
      </w:pPr>
      <w:bookmarkStart w:id="1318" w:name="__RefHeading___Toc6063516_3381743652"/>
      <w:bookmarkStart w:id="1319" w:name="_Toc490"/>
      <w:bookmarkEnd w:id="1318"/>
      <w:r>
        <w:rPr/>
        <w:t>18/10</w:t>
      </w:r>
      <w:r>
        <w:rPr>
          <w:rtl w:val="true"/>
        </w:rPr>
        <w:t xml:space="preserve"> </w:t>
      </w:r>
      <w:r>
        <w:rPr>
          <w:rtl w:val="true"/>
        </w:rPr>
        <w:t>قافِیَةُ العَینِ‌</w:t>
      </w:r>
      <w:bookmarkEnd w:id="1319"/>
    </w:p>
    <w:p>
      <w:pPr>
        <w:pStyle w:val="BookText"/>
        <w:rPr/>
      </w:pPr>
      <w:r>
        <w:rPr>
          <w:rFonts w:ascii="Amiri" w:hAnsi="Amiri" w:eastAsia="Amiri" w:cs="Amiri"/>
          <w:color w:val="111111"/>
          <w:sz w:val="28"/>
          <w:sz w:val="28"/>
          <w:szCs w:val="28"/>
          <w:rtl w:val="true"/>
          <w:lang w:bidi="ar-SA"/>
        </w:rPr>
        <w:t>لِکُلِّ تَفَرُّقِ الدُّنیَا اجتِماعٌ وما بَعدَ المَنونِ مِنِ اجتِماعِ</w:t>
      </w:r>
    </w:p>
    <w:p>
      <w:pPr>
        <w:pStyle w:val="BookText"/>
        <w:rPr/>
      </w:pPr>
      <w:r>
        <w:rPr>
          <w:rFonts w:ascii="Amiri" w:hAnsi="Amiri" w:eastAsia="Amiri" w:cs="Amiri"/>
          <w:color w:val="111111"/>
          <w:sz w:val="28"/>
          <w:sz w:val="28"/>
          <w:szCs w:val="28"/>
          <w:rtl w:val="true"/>
          <w:lang w:bidi="ar-SA"/>
        </w:rPr>
        <w:t xml:space="preserve">فِراقٌ فاصِلٌ ونَویً </w:t>
      </w:r>
      <w:r>
        <w:rPr>
          <w:rStyle w:val="FootnoteAnchor"/>
          <w:rtl w:val="true"/>
        </w:rPr>
        <w:footnoteReference w:id="1350"/>
      </w:r>
      <w:r>
        <w:rPr>
          <w:rFonts w:ascii="Amiri" w:hAnsi="Amiri" w:eastAsia="Amiri" w:cs="Amiri"/>
          <w:color w:val="111111"/>
          <w:sz w:val="28"/>
          <w:sz w:val="28"/>
          <w:szCs w:val="28"/>
          <w:rtl w:val="true"/>
          <w:lang w:bidi="ar-SA"/>
        </w:rPr>
        <w:t xml:space="preserve">شَطونٌ </w:t>
      </w:r>
      <w:r>
        <w:rPr>
          <w:rStyle w:val="FootnoteAnchor"/>
          <w:rtl w:val="true"/>
        </w:rPr>
        <w:footnoteReference w:id="1351"/>
      </w:r>
      <w:r>
        <w:rPr>
          <w:rFonts w:ascii="Amiri" w:hAnsi="Amiri" w:eastAsia="Amiri" w:cs="Amiri"/>
          <w:color w:val="111111"/>
          <w:sz w:val="28"/>
          <w:sz w:val="28"/>
          <w:szCs w:val="28"/>
          <w:rtl w:val="true"/>
          <w:lang w:bidi="ar-SA"/>
        </w:rPr>
        <w:t>وشُغلٌ لایُلَبَّثُ لِلوَداعِ</w:t>
      </w:r>
    </w:p>
    <w:p>
      <w:pPr>
        <w:pStyle w:val="BookText"/>
        <w:rPr/>
      </w:pPr>
      <w:r>
        <w:rPr>
          <w:rFonts w:ascii="Amiri" w:hAnsi="Amiri" w:eastAsia="Amiri" w:cs="Amiri"/>
          <w:color w:val="111111"/>
          <w:sz w:val="28"/>
          <w:sz w:val="28"/>
          <w:szCs w:val="28"/>
          <w:rtl w:val="true"/>
          <w:lang w:bidi="ar-SA"/>
        </w:rPr>
        <w:t>وکُلُّ اخُوَّةٍ لابُدَّ یَوماً وإن طالَ الوِصالُ إلَی انقِطاعِ</w:t>
      </w:r>
    </w:p>
    <w:p>
      <w:pPr>
        <w:pStyle w:val="BookText"/>
        <w:rPr/>
      </w:pPr>
      <w:r>
        <w:rPr>
          <w:rFonts w:ascii="Amiri" w:hAnsi="Amiri" w:eastAsia="Amiri" w:cs="Amiri"/>
          <w:color w:val="111111"/>
          <w:sz w:val="28"/>
          <w:sz w:val="28"/>
          <w:szCs w:val="28"/>
          <w:rtl w:val="true"/>
          <w:lang w:bidi="ar-SA"/>
        </w:rPr>
        <w:t xml:space="preserve">وإنَّ مَتاعَ دُنیانا قَلیلٌ </w:t>
      </w:r>
      <w:r>
        <w:rPr>
          <w:rStyle w:val="FootnoteAnchor"/>
          <w:rtl w:val="true"/>
        </w:rPr>
        <w:footnoteReference w:id="1352"/>
      </w:r>
      <w:r>
        <w:rPr>
          <w:rFonts w:ascii="Amiri" w:hAnsi="Amiri" w:eastAsia="Amiri" w:cs="Amiri"/>
          <w:color w:val="111111"/>
          <w:sz w:val="28"/>
          <w:sz w:val="28"/>
          <w:szCs w:val="28"/>
          <w:rtl w:val="true"/>
          <w:lang w:bidi="ar-SA"/>
        </w:rPr>
        <w:t>وما یُجدی القَلیلُ مِنَ المَتاعِ</w:t>
      </w:r>
    </w:p>
    <w:p>
      <w:pPr>
        <w:pStyle w:val="BookText"/>
        <w:rPr/>
      </w:pPr>
      <w:r>
        <w:rPr>
          <w:rFonts w:ascii="Amiri" w:hAnsi="Amiri" w:eastAsia="Amiri" w:cs="Amiri"/>
          <w:color w:val="111111"/>
          <w:sz w:val="28"/>
          <w:sz w:val="28"/>
          <w:szCs w:val="28"/>
          <w:rtl w:val="true"/>
          <w:lang w:bidi="ar-SA"/>
        </w:rPr>
        <w:t>وصارَ قَلیلُها حَرِجاً عَسیراً نَشیبٌ بَینَ أنیابِ السِّباعِ</w:t>
      </w:r>
      <w:r>
        <w:rPr>
          <w:rFonts w:eastAsia="Amiri" w:cs="Amiri" w:ascii="Amiri" w:hAnsi="Amiri"/>
          <w:color w:val="111111"/>
          <w:sz w:val="28"/>
          <w:szCs w:val="28"/>
          <w:rtl w:val="true"/>
          <w:lang w:bidi="ar-SA"/>
        </w:rPr>
        <w:t>.</w:t>
      </w:r>
    </w:p>
    <w:p>
      <w:pPr>
        <w:pStyle w:val="Heading4"/>
        <w:numPr>
          <w:ilvl w:val="3"/>
          <w:numId w:val="1"/>
        </w:numPr>
        <w:rPr/>
      </w:pPr>
      <w:bookmarkStart w:id="1320" w:name="__RefHeading___Toc6063518_3381743652"/>
      <w:bookmarkStart w:id="1321" w:name="_Toc491"/>
      <w:bookmarkEnd w:id="1320"/>
      <w:r>
        <w:rPr/>
        <w:t>19/10</w:t>
      </w:r>
      <w:r>
        <w:rPr>
          <w:rtl w:val="true"/>
        </w:rPr>
        <w:t xml:space="preserve"> </w:t>
      </w:r>
      <w:r>
        <w:rPr>
          <w:rtl w:val="true"/>
        </w:rPr>
        <w:t>قافِیَةُ الغَینِ‌</w:t>
      </w:r>
      <w:bookmarkEnd w:id="1321"/>
    </w:p>
    <w:p>
      <w:pPr>
        <w:pStyle w:val="BookText"/>
        <w:rPr/>
      </w:pPr>
      <w:r>
        <w:rPr>
          <w:rFonts w:ascii="Amiri" w:hAnsi="Amiri" w:eastAsia="Amiri" w:cs="Amiri"/>
          <w:color w:val="111111"/>
          <w:sz w:val="28"/>
          <w:sz w:val="28"/>
          <w:szCs w:val="28"/>
          <w:rtl w:val="true"/>
          <w:lang w:bidi="ar-SA"/>
        </w:rPr>
        <w:t>فَلَم یَطلُب عُلُوَّ القَدرِ فیها وعِزَّ النَّفسِ إلّاکُلُّ طاغِ</w:t>
      </w:r>
    </w:p>
    <w:p>
      <w:pPr>
        <w:pStyle w:val="BookText"/>
        <w:rPr/>
      </w:pPr>
      <w:r>
        <w:rPr>
          <w:rFonts w:ascii="Amiri" w:hAnsi="Amiri" w:eastAsia="Amiri" w:cs="Amiri"/>
          <w:color w:val="111111"/>
          <w:sz w:val="28"/>
          <w:sz w:val="28"/>
          <w:szCs w:val="28"/>
          <w:rtl w:val="true"/>
          <w:lang w:bidi="ar-SA"/>
        </w:rPr>
        <w:t xml:space="preserve">وإن نالَ النُّفوسُ </w:t>
      </w:r>
      <w:r>
        <w:rPr>
          <w:rStyle w:val="FootnoteAnchor"/>
          <w:rtl w:val="true"/>
        </w:rPr>
        <w:footnoteReference w:id="1353"/>
      </w:r>
      <w:r>
        <w:rPr>
          <w:rFonts w:ascii="Amiri" w:hAnsi="Amiri" w:eastAsia="Amiri" w:cs="Amiri"/>
          <w:color w:val="111111"/>
          <w:sz w:val="28"/>
          <w:sz w:val="28"/>
          <w:szCs w:val="28"/>
          <w:rtl w:val="true"/>
          <w:lang w:bidi="ar-SA"/>
        </w:rPr>
        <w:t>مِنَ المَعالی فَلَیسَ لِنَیلِها طیبُ المَساغِ</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بَلَغَ امرُؤٌ عُلیاً وعِزّاً تَوَلّی وَاضمَحَلَّ مَعَ البَلاغِ </w:t>
      </w:r>
      <w:bookmarkStart w:id="1322" w:name="pg14260_143310"/>
    </w:p>
    <w:p>
      <w:pPr>
        <w:pStyle w:val="BookText"/>
        <w:rPr/>
      </w:pPr>
      <w:bookmarkEnd w:id="1322"/>
      <w:r>
        <w:rPr>
          <w:rFonts w:ascii="Amiri" w:hAnsi="Amiri" w:eastAsia="Amiri" w:cs="Amiri"/>
          <w:color w:val="111111"/>
          <w:sz w:val="28"/>
          <w:sz w:val="28"/>
          <w:szCs w:val="28"/>
          <w:rtl w:val="true"/>
          <w:lang w:bidi="ar-SA"/>
        </w:rPr>
        <w:t>کَقَصرٍ قَد تَهَدَّمَ حافَتاهُ إذا صارَ البِناءُ إلَی الفَراغِ</w:t>
      </w:r>
    </w:p>
    <w:p>
      <w:pPr>
        <w:pStyle w:val="BookText"/>
        <w:rPr/>
      </w:pPr>
      <w:r>
        <w:rPr>
          <w:rFonts w:ascii="Amiri" w:hAnsi="Amiri" w:eastAsia="Amiri" w:cs="Amiri"/>
          <w:color w:val="111111"/>
          <w:sz w:val="28"/>
          <w:sz w:val="28"/>
          <w:szCs w:val="28"/>
          <w:rtl w:val="true"/>
          <w:lang w:bidi="ar-SA"/>
        </w:rPr>
        <w:t xml:space="preserve">أقولُ وقَد رَأَیتُ مُلوکَ عَصرٍ </w:t>
      </w:r>
      <w:r>
        <w:rPr>
          <w:rStyle w:val="FootnoteAnchor"/>
          <w:rtl w:val="true"/>
        </w:rPr>
        <w:footnoteReference w:id="1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دیوان الإمام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لا یَبغِیَنَّ المُلکَ باغِ</w:t>
      </w:r>
      <w:r>
        <w:rPr>
          <w:rFonts w:eastAsia="Amiri" w:cs="Amiri" w:ascii="Amiri" w:hAnsi="Amiri"/>
          <w:color w:val="111111"/>
          <w:sz w:val="28"/>
          <w:szCs w:val="28"/>
          <w:rtl w:val="true"/>
          <w:lang w:bidi="ar-SA"/>
        </w:rPr>
        <w:t>.</w:t>
      </w:r>
    </w:p>
    <w:p>
      <w:pPr>
        <w:pStyle w:val="Heading4"/>
        <w:numPr>
          <w:ilvl w:val="3"/>
          <w:numId w:val="1"/>
        </w:numPr>
        <w:rPr/>
      </w:pPr>
      <w:bookmarkStart w:id="1323" w:name="__RefHeading___Toc6063520_3381743652"/>
      <w:bookmarkStart w:id="1324" w:name="_Toc492"/>
      <w:bookmarkEnd w:id="1323"/>
      <w:r>
        <w:rPr/>
        <w:t>20/10</w:t>
      </w:r>
      <w:r>
        <w:rPr>
          <w:rtl w:val="true"/>
        </w:rPr>
        <w:t xml:space="preserve"> </w:t>
      </w:r>
      <w:r>
        <w:rPr>
          <w:rtl w:val="true"/>
        </w:rPr>
        <w:t>قافِیَةُ الفاءِ</w:t>
      </w:r>
      <w:bookmarkEnd w:id="1324"/>
    </w:p>
    <w:p>
      <w:pPr>
        <w:pStyle w:val="BookText"/>
        <w:rPr/>
      </w:pPr>
      <w:r>
        <w:rPr>
          <w:rFonts w:ascii="Amiri" w:hAnsi="Amiri" w:eastAsia="Amiri" w:cs="Amiri"/>
          <w:color w:val="111111"/>
          <w:sz w:val="28"/>
          <w:sz w:val="28"/>
          <w:szCs w:val="28"/>
          <w:rtl w:val="true"/>
          <w:lang w:bidi="ar-SA"/>
        </w:rPr>
        <w:t>أأقصِدُ بِالمَلامَةِ قَصدَ غَیری وأمری کُلُّهُ بِادِی الخِلافِ</w:t>
      </w:r>
    </w:p>
    <w:p>
      <w:pPr>
        <w:pStyle w:val="BookText"/>
        <w:rPr/>
      </w:pPr>
      <w:r>
        <w:rPr>
          <w:rFonts w:ascii="Amiri" w:hAnsi="Amiri" w:eastAsia="Amiri" w:cs="Amiri"/>
          <w:color w:val="111111"/>
          <w:sz w:val="28"/>
          <w:sz w:val="28"/>
          <w:szCs w:val="28"/>
          <w:rtl w:val="true"/>
          <w:lang w:bidi="ar-SA"/>
        </w:rPr>
        <w:t>إذا عاشَ امرُؤٌ خَمسینَ عاماً ولَم یُرَ فیهِ آثارُ العَفافِ</w:t>
      </w:r>
    </w:p>
    <w:p>
      <w:pPr>
        <w:pStyle w:val="BookText"/>
        <w:rPr/>
      </w:pPr>
      <w:r>
        <w:rPr>
          <w:rFonts w:ascii="Amiri" w:hAnsi="Amiri" w:eastAsia="Amiri" w:cs="Amiri"/>
          <w:color w:val="111111"/>
          <w:sz w:val="28"/>
          <w:sz w:val="28"/>
          <w:szCs w:val="28"/>
          <w:rtl w:val="true"/>
          <w:lang w:bidi="ar-SA"/>
        </w:rPr>
        <w:t>فَلا یُرجی لَهُ أبداً رَشادٌ فَقَد أودی بِمُنیَتِهِ التَّجافی</w:t>
      </w:r>
    </w:p>
    <w:p>
      <w:pPr>
        <w:pStyle w:val="BookText"/>
        <w:rPr/>
      </w:pPr>
      <w:r>
        <w:rPr>
          <w:rFonts w:ascii="Amiri" w:hAnsi="Amiri" w:eastAsia="Amiri" w:cs="Amiri"/>
          <w:color w:val="111111"/>
          <w:sz w:val="28"/>
          <w:sz w:val="28"/>
          <w:szCs w:val="28"/>
          <w:rtl w:val="true"/>
          <w:lang w:bidi="ar-SA"/>
        </w:rPr>
        <w:t xml:space="preserve">وکَم </w:t>
      </w:r>
      <w:r>
        <w:rPr>
          <w:rStyle w:val="FootnoteAnchor"/>
          <w:rtl w:val="true"/>
        </w:rPr>
        <w:footnoteReference w:id="1355"/>
      </w:r>
      <w:r>
        <w:rPr>
          <w:rFonts w:ascii="Amiri" w:hAnsi="Amiri" w:eastAsia="Amiri" w:cs="Amiri"/>
          <w:color w:val="111111"/>
          <w:sz w:val="28"/>
          <w:sz w:val="28"/>
          <w:szCs w:val="28"/>
          <w:rtl w:val="true"/>
          <w:lang w:bidi="ar-SA"/>
        </w:rPr>
        <w:t>لا أبذُلُ الإِنصافَ مِنّی وأبلُغُ طاقَتی فِی الاِنتِصافِ</w:t>
      </w:r>
    </w:p>
    <w:p>
      <w:pPr>
        <w:pStyle w:val="BookText"/>
        <w:rPr/>
      </w:pPr>
      <w:r>
        <w:rPr>
          <w:rFonts w:ascii="Amiri" w:hAnsi="Amiri" w:eastAsia="Amiri" w:cs="Amiri"/>
          <w:color w:val="111111"/>
          <w:sz w:val="28"/>
          <w:sz w:val="28"/>
          <w:szCs w:val="28"/>
          <w:rtl w:val="true"/>
          <w:lang w:bidi="ar-SA"/>
        </w:rPr>
        <w:t>لِیَ الوَیلاتُ إن نَفَعَت عِظاتی سِوایَ ولَیسَ لی إلَّاالقَوافی</w:t>
      </w:r>
      <w:r>
        <w:rPr>
          <w:rFonts w:eastAsia="Amiri" w:cs="Amiri" w:ascii="Amiri" w:hAnsi="Amiri"/>
          <w:color w:val="111111"/>
          <w:sz w:val="28"/>
          <w:szCs w:val="28"/>
          <w:rtl w:val="true"/>
          <w:lang w:bidi="ar-SA"/>
        </w:rPr>
        <w:t>.</w:t>
      </w:r>
    </w:p>
    <w:p>
      <w:pPr>
        <w:pStyle w:val="Heading4"/>
        <w:numPr>
          <w:ilvl w:val="3"/>
          <w:numId w:val="1"/>
        </w:numPr>
        <w:rPr/>
      </w:pPr>
      <w:bookmarkStart w:id="1325" w:name="__RefHeading___Toc6063522_3381743652"/>
      <w:bookmarkStart w:id="1326" w:name="_Toc493"/>
      <w:bookmarkEnd w:id="1325"/>
      <w:r>
        <w:rPr/>
        <w:t>21/10</w:t>
      </w:r>
      <w:r>
        <w:rPr>
          <w:rtl w:val="true"/>
        </w:rPr>
        <w:t xml:space="preserve"> </w:t>
      </w:r>
      <w:r>
        <w:rPr>
          <w:rtl w:val="true"/>
        </w:rPr>
        <w:t>قافِیَةُ القافِ‌</w:t>
      </w:r>
      <w:bookmarkEnd w:id="1326"/>
    </w:p>
    <w:p>
      <w:pPr>
        <w:pStyle w:val="BookText"/>
        <w:rPr/>
      </w:pPr>
      <w:r>
        <w:rPr>
          <w:rFonts w:ascii="Amiri" w:hAnsi="Amiri" w:eastAsia="Amiri" w:cs="Amiri"/>
          <w:color w:val="111111"/>
          <w:sz w:val="28"/>
          <w:sz w:val="28"/>
          <w:szCs w:val="28"/>
          <w:rtl w:val="true"/>
          <w:lang w:bidi="ar-SA"/>
        </w:rPr>
        <w:t>ألا إنَّ السِّباقَ سِباقُ زُهدٍ وما فی غَیرِ ذلِکَ مِن سِباقِ</w:t>
      </w:r>
    </w:p>
    <w:p>
      <w:pPr>
        <w:pStyle w:val="BookText"/>
        <w:rPr/>
      </w:pPr>
      <w:r>
        <w:rPr>
          <w:rFonts w:ascii="Amiri" w:hAnsi="Amiri" w:eastAsia="Amiri" w:cs="Amiri"/>
          <w:color w:val="111111"/>
          <w:sz w:val="28"/>
          <w:sz w:val="28"/>
          <w:szCs w:val="28"/>
          <w:rtl w:val="true"/>
          <w:lang w:bidi="ar-SA"/>
        </w:rPr>
        <w:t>ویَفنی ما حَواهُ المُلکُ أصلاً وفِعلُ الخَیرِ عِندَ اللّهِ باقِ</w:t>
      </w:r>
    </w:p>
    <w:p>
      <w:pPr>
        <w:pStyle w:val="BookText"/>
        <w:rPr/>
      </w:pPr>
      <w:r>
        <w:rPr>
          <w:rFonts w:ascii="Amiri" w:hAnsi="Amiri" w:eastAsia="Amiri" w:cs="Amiri"/>
          <w:color w:val="111111"/>
          <w:sz w:val="28"/>
          <w:sz w:val="28"/>
          <w:szCs w:val="28"/>
          <w:rtl w:val="true"/>
          <w:lang w:bidi="ar-SA"/>
        </w:rPr>
        <w:t xml:space="preserve">سَتَألَفُکَ النَّدامَةُ عَن قَریبٍ وتَشهَقُ حَسرَةً یَومَ المَساقِ </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أتَدری أیَّ یَومٍ ذاکَ فَکِّر وأیقِن أنَّهُ یَومُ الفِراقِ</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فِراقٌ لَیسَ یُشبِهُهُ فِراقٌ قَدِ انقَطَعَ الرَّجاءُ عَنِ التَّلاقی</w:t>
      </w:r>
      <w:r>
        <w:rPr>
          <w:rFonts w:eastAsia="Amiri" w:cs="Amiri" w:ascii="Amiri" w:hAnsi="Amiri"/>
          <w:color w:val="111111"/>
          <w:sz w:val="28"/>
          <w:szCs w:val="28"/>
          <w:rtl w:val="true"/>
          <w:lang w:bidi="ar-SA"/>
        </w:rPr>
        <w:t xml:space="preserve">. </w:t>
      </w:r>
      <w:bookmarkStart w:id="1327" w:name="pg14260_143311"/>
    </w:p>
    <w:p>
      <w:pPr>
        <w:pStyle w:val="Heading4"/>
        <w:numPr>
          <w:ilvl w:val="3"/>
          <w:numId w:val="1"/>
        </w:numPr>
        <w:rPr/>
      </w:pPr>
      <w:bookmarkStart w:id="1328" w:name="__RefHeading___Toc6063524_3381743652"/>
      <w:bookmarkStart w:id="1329" w:name="_Toc494"/>
      <w:bookmarkEnd w:id="1327"/>
      <w:bookmarkEnd w:id="1328"/>
      <w:r>
        <w:rPr/>
        <w:t>22/10</w:t>
      </w:r>
      <w:r>
        <w:rPr>
          <w:rtl w:val="true"/>
        </w:rPr>
        <w:t xml:space="preserve"> </w:t>
      </w:r>
      <w:r>
        <w:rPr>
          <w:rtl w:val="true"/>
        </w:rPr>
        <w:t>قافِیَةُ الکافِ‌</w:t>
      </w:r>
      <w:bookmarkEnd w:id="1329"/>
    </w:p>
    <w:p>
      <w:pPr>
        <w:pStyle w:val="BookText"/>
        <w:rPr/>
      </w:pPr>
      <w:r>
        <w:rPr>
          <w:rFonts w:ascii="Amiri" w:hAnsi="Amiri" w:eastAsia="Amiri" w:cs="Amiri"/>
          <w:color w:val="111111"/>
          <w:sz w:val="28"/>
          <w:sz w:val="28"/>
          <w:szCs w:val="28"/>
          <w:rtl w:val="true"/>
          <w:lang w:bidi="ar-SA"/>
        </w:rPr>
        <w:t xml:space="preserve">عَجِبتُ لِذِی التَّجارِبِ کَیفَ یَسهو ویَتُلو اللَّهوَ بَعدَ الاِحتِناکِ </w:t>
      </w:r>
      <w:r>
        <w:rPr>
          <w:rStyle w:val="FootnoteAnchor"/>
          <w:rtl w:val="true"/>
        </w:rPr>
        <w:footnoteReference w:id="13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حَنَّکَتْکَ الاُمور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راضتک وهذّبتک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ومُرتَهَنُ الفَضائِحِ وَالخَطایا یُقَصِّرُ فِی اجتِهادٍ لِلفَکاکِ</w:t>
      </w:r>
    </w:p>
    <w:p>
      <w:pPr>
        <w:pStyle w:val="BookText"/>
        <w:rPr/>
      </w:pPr>
      <w:r>
        <w:rPr>
          <w:rFonts w:ascii="Amiri" w:hAnsi="Amiri" w:eastAsia="Amiri" w:cs="Amiri"/>
          <w:color w:val="111111"/>
          <w:sz w:val="28"/>
          <w:sz w:val="28"/>
          <w:szCs w:val="28"/>
          <w:rtl w:val="true"/>
          <w:lang w:bidi="ar-SA"/>
        </w:rPr>
        <w:t xml:space="preserve">وموبِقُ </w:t>
      </w:r>
      <w:r>
        <w:rPr>
          <w:rStyle w:val="FootnoteAnchor"/>
          <w:rtl w:val="true"/>
        </w:rPr>
        <w:footnoteReference w:id="1358"/>
      </w:r>
      <w:r>
        <w:rPr>
          <w:rFonts w:ascii="Amiri" w:hAnsi="Amiri" w:eastAsia="Amiri" w:cs="Amiri"/>
          <w:color w:val="111111"/>
          <w:sz w:val="28"/>
          <w:sz w:val="28"/>
          <w:szCs w:val="28"/>
          <w:rtl w:val="true"/>
          <w:lang w:bidi="ar-SA"/>
        </w:rPr>
        <w:t>نَفسِهِ کَسَلاً وجَهلاً ومورِدُها مَخوفاتِ الهَلاکِ</w:t>
      </w:r>
    </w:p>
    <w:p>
      <w:pPr>
        <w:pStyle w:val="BookText"/>
        <w:rPr/>
      </w:pPr>
      <w:r>
        <w:rPr>
          <w:rFonts w:ascii="Amiri" w:hAnsi="Amiri" w:eastAsia="Amiri" w:cs="Amiri"/>
          <w:color w:val="111111"/>
          <w:sz w:val="28"/>
          <w:sz w:val="28"/>
          <w:szCs w:val="28"/>
          <w:rtl w:val="true"/>
          <w:lang w:bidi="ar-SA"/>
        </w:rPr>
        <w:t>بِتَجدیدِ المَآثِمِ کُلَّ یَومٍ وقَصدٍ لِلمَحارِمِ بِانتِهاکِ</w:t>
      </w:r>
    </w:p>
    <w:p>
      <w:pPr>
        <w:pStyle w:val="BookText"/>
        <w:rPr/>
      </w:pPr>
      <w:r>
        <w:rPr>
          <w:rFonts w:ascii="Amiri" w:hAnsi="Amiri" w:eastAsia="Amiri" w:cs="Amiri"/>
          <w:color w:val="111111"/>
          <w:sz w:val="28"/>
          <w:sz w:val="28"/>
          <w:szCs w:val="28"/>
          <w:rtl w:val="true"/>
          <w:lang w:bidi="ar-SA"/>
        </w:rPr>
        <w:t>سَیَعلَمُ حینَ تَفجَؤُهُ المَنایا ویَکنُفُ حَولَهُ جَمعُ البَواکی</w:t>
      </w:r>
      <w:r>
        <w:rPr>
          <w:rFonts w:eastAsia="Amiri" w:cs="Amiri" w:ascii="Amiri" w:hAnsi="Amiri"/>
          <w:color w:val="111111"/>
          <w:sz w:val="28"/>
          <w:szCs w:val="28"/>
          <w:rtl w:val="true"/>
          <w:lang w:bidi="ar-SA"/>
        </w:rPr>
        <w:t>.</w:t>
      </w:r>
    </w:p>
    <w:p>
      <w:pPr>
        <w:pStyle w:val="Heading4"/>
        <w:numPr>
          <w:ilvl w:val="3"/>
          <w:numId w:val="1"/>
        </w:numPr>
        <w:rPr/>
      </w:pPr>
      <w:bookmarkStart w:id="1330" w:name="__RefHeading___Toc6063526_3381743652"/>
      <w:bookmarkStart w:id="1331" w:name="_Toc495"/>
      <w:bookmarkEnd w:id="1330"/>
      <w:r>
        <w:rPr/>
        <w:t>23/10</w:t>
      </w:r>
      <w:r>
        <w:rPr>
          <w:rtl w:val="true"/>
        </w:rPr>
        <w:t xml:space="preserve"> </w:t>
      </w:r>
      <w:r>
        <w:rPr>
          <w:rtl w:val="true"/>
        </w:rPr>
        <w:t>قافِیَةُ اللّامِ‌</w:t>
      </w:r>
      <w:bookmarkEnd w:id="1331"/>
    </w:p>
    <w:p>
      <w:pPr>
        <w:pStyle w:val="BookText"/>
        <w:rPr/>
      </w:pPr>
      <w:r>
        <w:rPr>
          <w:rFonts w:ascii="Amiri" w:hAnsi="Amiri" w:eastAsia="Amiri" w:cs="Amiri"/>
          <w:color w:val="111111"/>
          <w:sz w:val="28"/>
          <w:sz w:val="28"/>
          <w:szCs w:val="28"/>
          <w:rtl w:val="true"/>
          <w:lang w:bidi="ar-SA"/>
        </w:rPr>
        <w:t>کَأَنَّ سُرورَهُ أمسی غُروراً وحَلَّ بِها مُلِمّاتُ الزَّوالِ</w:t>
      </w:r>
    </w:p>
    <w:p>
      <w:pPr>
        <w:pStyle w:val="BookText"/>
        <w:rPr/>
      </w:pPr>
      <w:r>
        <w:rPr>
          <w:rFonts w:ascii="Amiri" w:hAnsi="Amiri" w:eastAsia="Amiri" w:cs="Amiri"/>
          <w:color w:val="111111"/>
          <w:sz w:val="28"/>
          <w:sz w:val="28"/>
          <w:szCs w:val="28"/>
          <w:rtl w:val="true"/>
          <w:lang w:bidi="ar-SA"/>
        </w:rPr>
        <w:t>وعُرِّیَ عَن ثِیابٍ کانَ فیها واُلبِسَ بَعدَهُ ثَوبَ انتِقالِ</w:t>
      </w:r>
    </w:p>
    <w:p>
      <w:pPr>
        <w:pStyle w:val="BookText"/>
        <w:rPr/>
      </w:pPr>
      <w:r>
        <w:rPr>
          <w:rFonts w:ascii="Amiri" w:hAnsi="Amiri" w:eastAsia="Amiri" w:cs="Amiri"/>
          <w:color w:val="111111"/>
          <w:sz w:val="28"/>
          <w:sz w:val="28"/>
          <w:szCs w:val="28"/>
          <w:rtl w:val="true"/>
          <w:lang w:bidi="ar-SA"/>
        </w:rPr>
        <w:t xml:space="preserve">وبَعدَ رُکوبِهِ الأَفراسَ تَیهاً </w:t>
      </w:r>
      <w:r>
        <w:rPr>
          <w:rStyle w:val="FootnoteAnchor"/>
          <w:rtl w:val="true"/>
        </w:rPr>
        <w:footnoteReference w:id="1359"/>
      </w:r>
      <w:r>
        <w:rPr>
          <w:rFonts w:ascii="Amiri" w:hAnsi="Amiri" w:eastAsia="Amiri" w:cs="Amiri"/>
          <w:color w:val="111111"/>
          <w:sz w:val="28"/>
          <w:sz w:val="28"/>
          <w:szCs w:val="28"/>
          <w:rtl w:val="true"/>
          <w:lang w:bidi="ar-SA"/>
        </w:rPr>
        <w:t>یُهادی بَینَ أعناقِ الرِّجالِ</w:t>
      </w:r>
    </w:p>
    <w:p>
      <w:pPr>
        <w:pStyle w:val="BookText"/>
        <w:rPr/>
      </w:pPr>
      <w:r>
        <w:rPr>
          <w:rFonts w:ascii="Amiri" w:hAnsi="Amiri" w:eastAsia="Amiri" w:cs="Amiri"/>
          <w:color w:val="111111"/>
          <w:sz w:val="28"/>
          <w:sz w:val="28"/>
          <w:szCs w:val="28"/>
          <w:rtl w:val="true"/>
          <w:lang w:bidi="ar-SA"/>
        </w:rPr>
        <w:t xml:space="preserve">إلی قَبرٍ یُغادَرُ فیهِ فَرداً نَأی عَنهُ الأقاربُ والمَوالی </w:t>
      </w:r>
      <w:r>
        <w:rPr>
          <w:rStyle w:val="FootnoteAnchor"/>
          <w:rtl w:val="true"/>
        </w:rPr>
        <w:footnoteReference w:id="1360"/>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تَخَلّی عَن مُوَرِّثِهِ ووَلّی ولَم تَحجُبهُ مَأثُرَةُ المَعالی </w:t>
      </w:r>
      <w:bookmarkStart w:id="1332" w:name="pg14260_143312"/>
    </w:p>
    <w:p>
      <w:pPr>
        <w:pStyle w:val="BookText"/>
        <w:rPr/>
      </w:pPr>
      <w:bookmarkEnd w:id="1332"/>
      <w:r>
        <w:rPr>
          <w:rFonts w:ascii="Amiri" w:hAnsi="Amiri" w:eastAsia="Amiri" w:cs="Amiri"/>
          <w:color w:val="111111"/>
          <w:sz w:val="28"/>
          <w:sz w:val="28"/>
          <w:szCs w:val="28"/>
          <w:rtl w:val="true"/>
          <w:lang w:bidi="ar-SA"/>
        </w:rPr>
        <w:t xml:space="preserve">یُبَذِّرُ </w:t>
      </w:r>
      <w:r>
        <w:rPr>
          <w:rStyle w:val="FootnoteAnchor"/>
          <w:rtl w:val="true"/>
        </w:rPr>
        <w:footnoteReference w:id="13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دیوان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أصابَ ولا یُبالی أسُحتاً کانَ ذلِکَ أم حَلالا</w:t>
      </w:r>
    </w:p>
    <w:p>
      <w:pPr>
        <w:pStyle w:val="BookText"/>
        <w:rPr/>
      </w:pPr>
      <w:r>
        <w:rPr>
          <w:rFonts w:ascii="Amiri" w:hAnsi="Amiri" w:eastAsia="Amiri" w:cs="Amiri"/>
          <w:color w:val="111111"/>
          <w:sz w:val="28"/>
          <w:sz w:val="28"/>
          <w:szCs w:val="28"/>
          <w:rtl w:val="true"/>
          <w:lang w:bidi="ar-SA"/>
        </w:rPr>
        <w:t xml:space="preserve">أتَبخَلُ تائِهاً شَرِهاً بِمالٍ یَکونُ عَلَیکَ بَعدَ غَدٍ وَبالا </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فَما کانَ الَّذی عُقباهُ شَرٌّ وما کانَ الخَسیسُ لَدَیکَ مالا</w:t>
      </w:r>
    </w:p>
    <w:p>
      <w:pPr>
        <w:pStyle w:val="BookText"/>
        <w:rPr/>
      </w:pPr>
      <w:r>
        <w:rPr>
          <w:rFonts w:ascii="Amiri" w:hAnsi="Amiri" w:eastAsia="Amiri" w:cs="Amiri"/>
          <w:color w:val="111111"/>
          <w:sz w:val="28"/>
          <w:sz w:val="28"/>
          <w:szCs w:val="28"/>
          <w:rtl w:val="true"/>
          <w:lang w:bidi="ar-SA"/>
        </w:rPr>
        <w:t>تَوَخَّ مِنَ الاُمورِ فِعالَ خَیرٍ وأکمَلَها وأشرَفَها خِصالا</w:t>
      </w:r>
    </w:p>
    <w:p>
      <w:pPr>
        <w:pStyle w:val="BookText"/>
        <w:rPr/>
      </w:pPr>
      <w:r>
        <w:rPr>
          <w:rFonts w:ascii="Amiri" w:hAnsi="Amiri" w:eastAsia="Amiri" w:cs="Amiri"/>
          <w:color w:val="111111"/>
          <w:sz w:val="28"/>
          <w:sz w:val="28"/>
          <w:szCs w:val="28"/>
          <w:rtl w:val="true"/>
          <w:lang w:bidi="ar-SA"/>
        </w:rPr>
        <w:t>فَلا تَغتَرَّ بِالدُّنیا فَذَرها فَما یُسوی لَکَ الدُّنیا خِلالا</w:t>
      </w:r>
      <w:r>
        <w:rPr>
          <w:rFonts w:eastAsia="Amiri" w:cs="Amiri" w:ascii="Amiri" w:hAnsi="Amiri"/>
          <w:color w:val="111111"/>
          <w:sz w:val="28"/>
          <w:szCs w:val="28"/>
          <w:rtl w:val="true"/>
          <w:lang w:bidi="ar-SA"/>
        </w:rPr>
        <w:t xml:space="preserve">. </w:t>
      </w:r>
      <w:r>
        <w:rPr>
          <w:rStyle w:val="FootnoteAnchor"/>
          <w:rtl w:val="true"/>
        </w:rPr>
        <w:footnoteReference w:id="1363"/>
      </w:r>
    </w:p>
    <w:p>
      <w:pPr>
        <w:pStyle w:val="Heading4"/>
        <w:numPr>
          <w:ilvl w:val="3"/>
          <w:numId w:val="1"/>
        </w:numPr>
        <w:rPr/>
      </w:pPr>
      <w:bookmarkStart w:id="1333" w:name="__RefHeading___Toc6063528_3381743652"/>
      <w:bookmarkStart w:id="1334" w:name="_Toc496"/>
      <w:bookmarkEnd w:id="1333"/>
      <w:r>
        <w:rPr/>
        <w:t>24/10</w:t>
      </w:r>
      <w:r>
        <w:rPr>
          <w:rtl w:val="true"/>
        </w:rPr>
        <w:t xml:space="preserve"> </w:t>
      </w:r>
      <w:r>
        <w:rPr>
          <w:rtl w:val="true"/>
        </w:rPr>
        <w:t>قافِیَةُ المیمِ‌</w:t>
      </w:r>
      <w:bookmarkEnd w:id="1334"/>
    </w:p>
    <w:p>
      <w:pPr>
        <w:pStyle w:val="BookText"/>
        <w:rPr/>
      </w:pPr>
      <w:r>
        <w:rPr>
          <w:rFonts w:ascii="Amiri" w:hAnsi="Amiri" w:eastAsia="Amiri" w:cs="Amiri"/>
          <w:color w:val="111111"/>
          <w:sz w:val="28"/>
          <w:sz w:val="28"/>
          <w:szCs w:val="28"/>
          <w:rtl w:val="true"/>
          <w:lang w:bidi="ar-SA"/>
        </w:rPr>
        <w:t>ولَم یَمرُر بِهِ یَومٌ فَظیعٌ أشَدُّ عَلَیهِ مِن یَومِ الحِمامِ</w:t>
      </w:r>
    </w:p>
    <w:p>
      <w:pPr>
        <w:pStyle w:val="BookText"/>
        <w:rPr/>
      </w:pPr>
      <w:r>
        <w:rPr>
          <w:rFonts w:ascii="Amiri" w:hAnsi="Amiri" w:eastAsia="Amiri" w:cs="Amiri"/>
          <w:color w:val="111111"/>
          <w:sz w:val="28"/>
          <w:sz w:val="28"/>
          <w:szCs w:val="28"/>
          <w:rtl w:val="true"/>
          <w:lang w:bidi="ar-SA"/>
        </w:rPr>
        <w:t>ویَومُ الحَشرِ أعظَمُ مِنهُ هَولاً إذا وَقَفَ الخَلائِقُ فِی المَقامِ</w:t>
      </w:r>
    </w:p>
    <w:p>
      <w:pPr>
        <w:pStyle w:val="BookText"/>
        <w:rPr/>
      </w:pPr>
      <w:r>
        <w:rPr>
          <w:rFonts w:ascii="Amiri" w:hAnsi="Amiri" w:eastAsia="Amiri" w:cs="Amiri"/>
          <w:color w:val="111111"/>
          <w:sz w:val="28"/>
          <w:sz w:val="28"/>
          <w:szCs w:val="28"/>
          <w:rtl w:val="true"/>
          <w:lang w:bidi="ar-SA"/>
        </w:rPr>
        <w:t>فَکَم مِن ظالِمٍ یَبقی ذَلیلاً ومَظلومٍ تَشَمَّرَ لِلخِصامِ</w:t>
      </w:r>
    </w:p>
    <w:p>
      <w:pPr>
        <w:pStyle w:val="BookText"/>
        <w:rPr/>
      </w:pPr>
      <w:r>
        <w:rPr>
          <w:rFonts w:ascii="Amiri" w:hAnsi="Amiri" w:eastAsia="Amiri" w:cs="Amiri"/>
          <w:color w:val="111111"/>
          <w:sz w:val="28"/>
          <w:sz w:val="28"/>
          <w:szCs w:val="28"/>
          <w:rtl w:val="true"/>
          <w:lang w:bidi="ar-SA"/>
        </w:rPr>
        <w:t>وشَخصٍ کانَ فِی الدُّنیا حَقیراً تَبَوَّأَ مَنزِلَ النُّجُبِ الکِرامِ</w:t>
      </w:r>
    </w:p>
    <w:p>
      <w:pPr>
        <w:pStyle w:val="BookText"/>
        <w:rPr/>
      </w:pPr>
      <w:r>
        <w:rPr>
          <w:rFonts w:ascii="Amiri" w:hAnsi="Amiri" w:eastAsia="Amiri" w:cs="Amiri"/>
          <w:color w:val="111111"/>
          <w:sz w:val="28"/>
          <w:sz w:val="28"/>
          <w:szCs w:val="28"/>
          <w:rtl w:val="true"/>
          <w:lang w:bidi="ar-SA"/>
        </w:rPr>
        <w:t>وعَفوُ اللّهِ أوسَعُ کُلِّ شَیءٍ تَعالَی اللّهُ خَلّاقُ الأَنامِ</w:t>
      </w:r>
      <w:r>
        <w:rPr>
          <w:rFonts w:eastAsia="Amiri" w:cs="Amiri" w:ascii="Amiri" w:hAnsi="Amiri"/>
          <w:color w:val="111111"/>
          <w:sz w:val="28"/>
          <w:szCs w:val="28"/>
          <w:rtl w:val="true"/>
          <w:lang w:bidi="ar-SA"/>
        </w:rPr>
        <w:t>.</w:t>
      </w:r>
    </w:p>
    <w:p>
      <w:pPr>
        <w:pStyle w:val="Heading4"/>
        <w:numPr>
          <w:ilvl w:val="3"/>
          <w:numId w:val="1"/>
        </w:numPr>
        <w:rPr/>
      </w:pPr>
      <w:bookmarkStart w:id="1335" w:name="__RefHeading___Toc6063530_3381743652"/>
      <w:bookmarkStart w:id="1336" w:name="_Toc497"/>
      <w:bookmarkEnd w:id="1335"/>
      <w:r>
        <w:rPr/>
        <w:t>25/10</w:t>
      </w:r>
      <w:r>
        <w:rPr>
          <w:rtl w:val="true"/>
        </w:rPr>
        <w:t xml:space="preserve"> </w:t>
      </w:r>
      <w:r>
        <w:rPr>
          <w:rtl w:val="true"/>
        </w:rPr>
        <w:t>قافِیَةُ النّونِ‌</w:t>
      </w:r>
      <w:bookmarkEnd w:id="1336"/>
    </w:p>
    <w:p>
      <w:pPr>
        <w:pStyle w:val="BookText"/>
        <w:rPr/>
      </w:pPr>
      <w:r>
        <w:rPr>
          <w:rFonts w:ascii="Amiri" w:hAnsi="Amiri" w:eastAsia="Amiri" w:cs="Amiri"/>
          <w:color w:val="111111"/>
          <w:sz w:val="28"/>
          <w:sz w:val="28"/>
          <w:szCs w:val="28"/>
          <w:rtl w:val="true"/>
          <w:lang w:bidi="ar-SA"/>
        </w:rPr>
        <w:t>إلهٌ لا إلهَ لَنا سِواهُ رَؤوفٌ بِالبَرِیَّةِ ذُو امتِنانِ</w:t>
      </w:r>
    </w:p>
    <w:p>
      <w:pPr>
        <w:pStyle w:val="BookText"/>
        <w:rPr/>
      </w:pPr>
      <w:r>
        <w:rPr>
          <w:rFonts w:ascii="Amiri" w:hAnsi="Amiri" w:eastAsia="Amiri" w:cs="Amiri"/>
          <w:color w:val="111111"/>
          <w:sz w:val="28"/>
          <w:sz w:val="28"/>
          <w:szCs w:val="28"/>
          <w:rtl w:val="true"/>
          <w:lang w:bidi="ar-SA"/>
        </w:rPr>
        <w:t>اوَحِّدُهُ بِإِخلاصٍ وحَمدٍ وشُکرٍ بِالضَّمیرِ وبِاللِّسانِ</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وأسأَلُهُ الرِّضا عَنّی فَإِنّی ظَلَمتُ النَّفسَ فی طَلَبِ الأَمانی </w:t>
      </w:r>
      <w:bookmarkStart w:id="1337" w:name="pg14260_143313"/>
    </w:p>
    <w:p>
      <w:pPr>
        <w:pStyle w:val="BookText"/>
        <w:rPr/>
      </w:pPr>
      <w:bookmarkEnd w:id="1337"/>
      <w:r>
        <w:rPr>
          <w:rFonts w:ascii="Amiri" w:hAnsi="Amiri" w:eastAsia="Amiri" w:cs="Amiri"/>
          <w:color w:val="111111"/>
          <w:sz w:val="28"/>
          <w:sz w:val="28"/>
          <w:szCs w:val="28"/>
          <w:rtl w:val="true"/>
          <w:lang w:bidi="ar-SA"/>
        </w:rPr>
        <w:t>وأفنَیتُ الحَیاةَ ولَم أصُنها وزُغتُ إلَی البَطالَةِ وَالتَّوانی</w:t>
      </w:r>
    </w:p>
    <w:p>
      <w:pPr>
        <w:pStyle w:val="BookText"/>
        <w:rPr/>
      </w:pPr>
      <w:r>
        <w:rPr>
          <w:rFonts w:ascii="Amiri" w:hAnsi="Amiri" w:eastAsia="Amiri" w:cs="Amiri"/>
          <w:color w:val="111111"/>
          <w:sz w:val="28"/>
          <w:sz w:val="28"/>
          <w:szCs w:val="28"/>
          <w:rtl w:val="true"/>
          <w:lang w:bidi="ar-SA"/>
        </w:rPr>
        <w:t>إلَیهِ أتوبُ مِن ذَنبی وجَهلی وإسرافی وخَلعی لِلعِنانِ</w:t>
      </w:r>
      <w:r>
        <w:rPr>
          <w:rFonts w:eastAsia="Amiri" w:cs="Amiri" w:ascii="Amiri" w:hAnsi="Amiri"/>
          <w:color w:val="111111"/>
          <w:sz w:val="28"/>
          <w:szCs w:val="28"/>
          <w:rtl w:val="true"/>
          <w:lang w:bidi="ar-SA"/>
        </w:rPr>
        <w:t>.</w:t>
      </w:r>
    </w:p>
    <w:p>
      <w:pPr>
        <w:pStyle w:val="Heading4"/>
        <w:numPr>
          <w:ilvl w:val="3"/>
          <w:numId w:val="1"/>
        </w:numPr>
        <w:rPr/>
      </w:pPr>
      <w:bookmarkStart w:id="1338" w:name="__RefHeading___Toc6063532_3381743652"/>
      <w:bookmarkStart w:id="1339" w:name="_Toc498"/>
      <w:bookmarkEnd w:id="1338"/>
      <w:r>
        <w:rPr/>
        <w:t>26/10</w:t>
      </w:r>
      <w:r>
        <w:rPr>
          <w:rtl w:val="true"/>
        </w:rPr>
        <w:t xml:space="preserve"> </w:t>
      </w:r>
      <w:r>
        <w:rPr>
          <w:rtl w:val="true"/>
        </w:rPr>
        <w:t>قافِیَةُ الواوِ</w:t>
      </w:r>
      <w:bookmarkEnd w:id="1339"/>
    </w:p>
    <w:p>
      <w:pPr>
        <w:pStyle w:val="BookText"/>
        <w:rPr/>
      </w:pPr>
      <w:r>
        <w:rPr>
          <w:rFonts w:ascii="Amiri" w:hAnsi="Amiri" w:eastAsia="Amiri" w:cs="Amiri"/>
          <w:color w:val="111111"/>
          <w:sz w:val="28"/>
          <w:sz w:val="28"/>
          <w:szCs w:val="28"/>
          <w:rtl w:val="true"/>
          <w:lang w:bidi="ar-SA"/>
        </w:rPr>
        <w:t>فَإِنَّ اللّهَ تَوّابٌ رَحیمٌ وَلِیُّ قَبولِ تَوبَةِ کُلِّ غاوِ</w:t>
      </w:r>
    </w:p>
    <w:p>
      <w:pPr>
        <w:pStyle w:val="BookText"/>
        <w:rPr/>
      </w:pPr>
      <w:r>
        <w:rPr>
          <w:rFonts w:ascii="Amiri" w:hAnsi="Amiri" w:eastAsia="Amiri" w:cs="Amiri"/>
          <w:color w:val="111111"/>
          <w:sz w:val="28"/>
          <w:sz w:val="28"/>
          <w:szCs w:val="28"/>
          <w:rtl w:val="true"/>
          <w:lang w:bidi="ar-SA"/>
        </w:rPr>
        <w:t>اؤَمِّلُ أن یُعافِیَنی بِعَفوٍ ویُسخِنَ عَینَ إبلیسَ المُناوی</w:t>
      </w:r>
    </w:p>
    <w:p>
      <w:pPr>
        <w:pStyle w:val="BookText"/>
        <w:rPr/>
      </w:pPr>
      <w:r>
        <w:rPr>
          <w:rFonts w:ascii="Amiri" w:hAnsi="Amiri" w:eastAsia="Amiri" w:cs="Amiri"/>
          <w:color w:val="111111"/>
          <w:sz w:val="28"/>
          <w:sz w:val="28"/>
          <w:szCs w:val="28"/>
          <w:rtl w:val="true"/>
          <w:lang w:bidi="ar-SA"/>
        </w:rPr>
        <w:t>ویَنفَعَنی بِمَوعِظَتی وقَولی ویَنفَعَ کُلَّ مُستَمِعٍ وراوِ</w:t>
      </w:r>
    </w:p>
    <w:p>
      <w:pPr>
        <w:pStyle w:val="BookText"/>
        <w:rPr/>
      </w:pPr>
      <w:r>
        <w:rPr>
          <w:rFonts w:ascii="Amiri" w:hAnsi="Amiri" w:eastAsia="Amiri" w:cs="Amiri"/>
          <w:color w:val="111111"/>
          <w:sz w:val="28"/>
          <w:sz w:val="28"/>
          <w:szCs w:val="28"/>
          <w:rtl w:val="true"/>
          <w:lang w:bidi="ar-SA"/>
        </w:rPr>
        <w:t>ذُنوبی قَد کَوَت جَنبَیَّ کَیّاً ألا إنَّ الذُّنوبَ هِیَ المَکاوی</w:t>
      </w:r>
    </w:p>
    <w:p>
      <w:pPr>
        <w:pStyle w:val="BookText"/>
        <w:rPr/>
      </w:pPr>
      <w:r>
        <w:rPr>
          <w:rFonts w:ascii="Amiri" w:hAnsi="Amiri" w:eastAsia="Amiri" w:cs="Amiri"/>
          <w:color w:val="111111"/>
          <w:sz w:val="28"/>
          <w:sz w:val="28"/>
          <w:szCs w:val="28"/>
          <w:rtl w:val="true"/>
          <w:lang w:bidi="ar-SA"/>
        </w:rPr>
        <w:t>ولَیسَ لِمَن کَواهُ الذَّنبُ عَمداً سِوی عَفوِ المُهَیمِنِ مِن مُداوِ</w:t>
      </w:r>
      <w:r>
        <w:rPr>
          <w:rFonts w:eastAsia="Amiri" w:cs="Amiri" w:ascii="Amiri" w:hAnsi="Amiri"/>
          <w:color w:val="111111"/>
          <w:sz w:val="28"/>
          <w:szCs w:val="28"/>
          <w:rtl w:val="true"/>
          <w:lang w:bidi="ar-SA"/>
        </w:rPr>
        <w:t>.</w:t>
      </w:r>
    </w:p>
    <w:p>
      <w:pPr>
        <w:pStyle w:val="Heading4"/>
        <w:numPr>
          <w:ilvl w:val="3"/>
          <w:numId w:val="1"/>
        </w:numPr>
        <w:rPr/>
      </w:pPr>
      <w:bookmarkStart w:id="1340" w:name="__RefHeading___Toc6063534_3381743652"/>
      <w:bookmarkStart w:id="1341" w:name="_Toc499"/>
      <w:bookmarkEnd w:id="1340"/>
      <w:r>
        <w:rPr/>
        <w:t>27/10</w:t>
      </w:r>
      <w:r>
        <w:rPr>
          <w:rtl w:val="true"/>
        </w:rPr>
        <w:t xml:space="preserve"> </w:t>
      </w:r>
      <w:r>
        <w:rPr>
          <w:rtl w:val="true"/>
        </w:rPr>
        <w:t>قافِیَةُ الهاءِ</w:t>
      </w:r>
      <w:bookmarkEnd w:id="1341"/>
    </w:p>
    <w:p>
      <w:pPr>
        <w:pStyle w:val="BookText"/>
        <w:rPr/>
      </w:pPr>
      <w:r>
        <w:rPr>
          <w:rFonts w:ascii="Amiri" w:hAnsi="Amiri" w:eastAsia="Amiri" w:cs="Amiri"/>
          <w:color w:val="111111"/>
          <w:sz w:val="28"/>
          <w:sz w:val="28"/>
          <w:szCs w:val="28"/>
          <w:rtl w:val="true"/>
          <w:lang w:bidi="ar-SA"/>
        </w:rPr>
        <w:t>وَقَعنا فِی الخَطایا وَالبَلایا وفی زَمَنِ انتِقاصٍ وَاشتِباهِ</w:t>
      </w:r>
    </w:p>
    <w:p>
      <w:pPr>
        <w:pStyle w:val="BookText"/>
        <w:rPr/>
      </w:pPr>
      <w:r>
        <w:rPr>
          <w:rFonts w:ascii="Amiri" w:hAnsi="Amiri" w:eastAsia="Amiri" w:cs="Amiri"/>
          <w:color w:val="111111"/>
          <w:sz w:val="28"/>
          <w:sz w:val="28"/>
          <w:szCs w:val="28"/>
          <w:rtl w:val="true"/>
          <w:lang w:bidi="ar-SA"/>
        </w:rPr>
        <w:t>تَفانَی الخَیرُ وَالصُّلَحاءُ ذَلّوا وعَزَّ بِذُلِّهِم أهلُ السَّفاهِ</w:t>
      </w:r>
    </w:p>
    <w:p>
      <w:pPr>
        <w:pStyle w:val="BookText"/>
        <w:rPr/>
      </w:pPr>
      <w:r>
        <w:rPr>
          <w:rFonts w:ascii="Amiri" w:hAnsi="Amiri" w:eastAsia="Amiri" w:cs="Amiri"/>
          <w:color w:val="111111"/>
          <w:sz w:val="28"/>
          <w:sz w:val="28"/>
          <w:szCs w:val="28"/>
          <w:rtl w:val="true"/>
          <w:lang w:bidi="ar-SA"/>
        </w:rPr>
        <w:t>فَصارَ الحُرُّ لِلمَملوکِ عَبداً فَما لِلحُرِّ مِن قَدرٍ وجاهِ</w:t>
      </w:r>
    </w:p>
    <w:p>
      <w:pPr>
        <w:pStyle w:val="BookText"/>
        <w:rPr/>
      </w:pPr>
      <w:r>
        <w:rPr>
          <w:rFonts w:ascii="Amiri" w:hAnsi="Amiri" w:eastAsia="Amiri" w:cs="Amiri"/>
          <w:color w:val="111111"/>
          <w:sz w:val="28"/>
          <w:sz w:val="28"/>
          <w:szCs w:val="28"/>
          <w:rtl w:val="true"/>
          <w:lang w:bidi="ar-SA"/>
        </w:rPr>
        <w:t xml:space="preserve">وبادَ الآمِرونَ بِکُلِّ حَرفٍ </w:t>
      </w:r>
      <w:r>
        <w:rPr>
          <w:rStyle w:val="FootnoteAnchor"/>
          <w:rtl w:val="true"/>
        </w:rPr>
        <w:footnoteReference w:id="13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دیوان 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وباءَ الآمِرونَ بکُلِّ 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مُنکَرٍ فِی النّاسِ ناهِ</w:t>
      </w:r>
    </w:p>
    <w:p>
      <w:pPr>
        <w:pStyle w:val="BookText"/>
        <w:rPr/>
      </w:pPr>
      <w:r>
        <w:rPr>
          <w:rFonts w:ascii="Amiri" w:hAnsi="Amiri" w:eastAsia="Amiri" w:cs="Amiri"/>
          <w:color w:val="111111"/>
          <w:sz w:val="28"/>
          <w:sz w:val="28"/>
          <w:szCs w:val="28"/>
          <w:rtl w:val="true"/>
          <w:lang w:bidi="ar-SA"/>
        </w:rPr>
        <w:t>فَهذا شُغلُهُ طَمَعٌ وَجَمعٌ وهذا غَافِلٌ سَکرانُ لاهِ‌</w:t>
      </w:r>
    </w:p>
    <w:p>
      <w:pPr>
        <w:pStyle w:val="Heading4"/>
        <w:numPr>
          <w:ilvl w:val="3"/>
          <w:numId w:val="1"/>
        </w:numPr>
        <w:rPr/>
      </w:pPr>
      <w:bookmarkStart w:id="1342" w:name="__RefHeading___Toc6063536_3381743652"/>
      <w:bookmarkStart w:id="1343" w:name="_Toc500"/>
      <w:bookmarkEnd w:id="1342"/>
      <w:r>
        <w:rPr/>
        <w:t>28/10</w:t>
      </w:r>
      <w:r>
        <w:rPr>
          <w:rtl w:val="true"/>
        </w:rPr>
        <w:t xml:space="preserve"> </w:t>
      </w:r>
      <w:r>
        <w:rPr>
          <w:rtl w:val="true"/>
        </w:rPr>
        <w:t>قافِیَةُ الیاءِ</w:t>
      </w:r>
      <w:bookmarkEnd w:id="1343"/>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وکُن بَشّاً کَریماً ذَا انبِساطٍ وفیمَن یَرتَجیکَ جَمیلَ رَأیِ </w:t>
      </w:r>
    </w:p>
    <w:p>
      <w:pPr>
        <w:pStyle w:val="BookText"/>
        <w:rPr/>
      </w:pPr>
      <w:r>
        <w:rPr>
          <w:rFonts w:ascii="Amiri" w:hAnsi="Amiri" w:eastAsia="Amiri" w:cs="Amiri"/>
          <w:color w:val="111111"/>
          <w:sz w:val="28"/>
          <w:sz w:val="28"/>
          <w:szCs w:val="28"/>
          <w:rtl w:val="true"/>
          <w:lang w:bidi="ar-SA"/>
        </w:rPr>
        <w:t xml:space="preserve">وَصولاً غَیرَ مُحتَشِمٍ زَکِیّاً جَمیلَ السَّعیِ فی إنجازِ وَأیِ </w:t>
      </w:r>
      <w:r>
        <w:rPr>
          <w:rStyle w:val="FootnoteAnchor"/>
          <w:rtl w:val="true"/>
        </w:rPr>
        <w:footnoteReference w:id="1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الوعد الذی یوثّقه الرجل علی نفسه ویعزم علی الوفاء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مُعیناً لِلأَرامِلِ وَالیَتامی أمینَ الجَنبِ </w:t>
      </w:r>
      <w:r>
        <w:rPr>
          <w:rStyle w:val="FootnoteAnchor"/>
          <w:rtl w:val="true"/>
        </w:rPr>
        <w:footnoteReference w:id="1366"/>
      </w:r>
      <w:r>
        <w:rPr>
          <w:rFonts w:ascii="Amiri" w:hAnsi="Amiri" w:eastAsia="Amiri" w:cs="Amiri"/>
          <w:color w:val="111111"/>
          <w:sz w:val="28"/>
          <w:sz w:val="28"/>
          <w:szCs w:val="28"/>
          <w:rtl w:val="true"/>
          <w:lang w:bidi="ar-SA"/>
        </w:rPr>
        <w:t>عَن قُربٍ ونَأیِ</w:t>
      </w:r>
    </w:p>
    <w:p>
      <w:pPr>
        <w:pStyle w:val="BookText"/>
        <w:rPr/>
      </w:pPr>
      <w:r>
        <w:rPr>
          <w:rFonts w:ascii="Amiri" w:hAnsi="Amiri" w:eastAsia="Amiri" w:cs="Amiri"/>
          <w:color w:val="111111"/>
          <w:sz w:val="28"/>
          <w:sz w:val="28"/>
          <w:szCs w:val="28"/>
          <w:rtl w:val="true"/>
          <w:lang w:bidi="ar-SA"/>
        </w:rPr>
        <w:t xml:space="preserve">بَعیداً عَن سَبیل الشَّرِّ سَمحاً نَقِیَّ الکَفِّ عَن عَیبٍ وثَأیِ </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 xml:space="preserve">تَلَقَّ مَواعِظی بِقَبولِ صِدقٍ تَفُز بِالأَمنِ عِندَ حُلولِ لَأیِ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9"/>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بِعَونِ اللّهِ وحُسنِ تَوفیقِهِ،وَالحَمدُ للّهِ‌ِ رَبِّ العالَمینَ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فهذا ومن أجابه إلی الهدی فی الجنّة،وهذا ومن أجابه إلی الضلالة فی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فهدی من أجابه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الثعلبیّة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منازل طریق مکّة من الکوفة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فی‌آخر المجلّد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المَدائِنُ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بناها أنوشروان من ملوک فارس،وأقام بها هو ومن کان بعده من ملوک بنی ساسان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وفی‌وقتنا هذا بلیدة شبیهة بالقریة،بینها وبین بغداد ستّة فراسخ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المجلّد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حمزة عن الإمام زین العابدین علیه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قریتُ الضیف قریً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أحسنت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أخذَتهم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أجدبوا واُقحِطوا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صدقة عن الإمام الکاظم عن آبائه علیهم السّلام، 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أحمد بن عامر الطائی عن الإمام الرضا عن آبائه عنه علیهم السّلام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فرم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قیل هو خرقة الحیض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الظاهر أنّه إشارة إلی الآیات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سبأ</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أبوهرة الأسدی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 تکرّرت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حذفناها تبعاً لنسخة بحار الأنوار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التَّأویلُ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ظاهر اللفظ عن وضعه الأصلی إلی ما یحتاج إلی دلیل لولاه ما تُرک ظاهر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مقتل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المُرجئة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فرقة من فرق الإسلام یعتقدون أنّه لا یضرّ مع الإیمان معصیة کما لا ینفع مع الکفر 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رجأ</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الحروریّة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الخوارج الذین خرجوا علی علیّ علیه السّلام،ولمّا کان اجتماعهم فی قریة حَرورا قرب الکوفة سمّاهم علیه السّلام حروریّة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للمولی محمد صالح المازندرانی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الروایات قد تُفسّر بالقائلین بالجبر،وقد تُفسّر بالقائلین بالتفویض،ولمزیدٍ من الاطّلاع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العقائد الإسلامیة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و القضاء والقدر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 القدریّة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الحسین بن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حسین بن علیّ بن الحسین عن أبیه الإمام زین العابدین علیه السّلام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زید بن علیّ عن الإمام زین العابدین علیه السّلام، 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 سلمة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محمّد بن علیّ التمیمی عن الإمام الرضا عن آبائه علیهم السّلام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أهل البیت علیهم السّلام فی الکتاب والسنّة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حول حدیث الثقلین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الحکم بن عیینة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التفسیر المنسوب إلی الإمام العسکری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مئة منقبة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موسی بن إسماعیل عن أبیه عن الإمام الکاظم عن آبائه علیهم السّلام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ولید بن عتبة،عامل یزید علی مدینة رسول اللّه صلّی اللّه علیه و آله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یزید بن معاویة لعنه اللّه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الإمام الحسین علیه السّلام صغیر السن عند رحیل النبیّ صلّی اللّه علیه و آله إلی الرفیق الأعلی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عن الإمام الحسن علیه السّلام نحوه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أدیم؛وهو الجِلد الذی قد تمّ دباغه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النّاقَةُ المُسِنّة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وردت هذه الروایة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جعیدالهمدانی عن الإمام السجاد علیه السّلام،مع أنّه لیس فی شهداء کربلاء اسم جعید الهمدانی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عیی بالأمر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یهتدِ لوجه مراده،أو عجز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وعیی فی المنطق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والمصادر الاُخری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الریّان بن الصلت عن الإمام الرضا عن آبائه علیهم السّلام،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تؤذوا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تودّوا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ولعلّ المراد منه أنّ محبّة أهل البیت لها منافع حتّی وإن کانت المحبّة للدنیا فضلاً عن کونها للّه‌والآخرة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وأحد فوائد محبّتهم للدنیا هو التمتّع فی ظلّ عدالتهم وحکومتهم العادلة،فإنّ العدالة بإعطاء کلّ ذی حقّ حقّه،فلا یبخس نصیبه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نَکَتَ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بالقضیب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أن یؤثّر فیها بطرفه،فِعل المُفَکِّر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عیسی بن أحمد بن عیسی بن المنصور عن الإمام الهادی عن آبائه علیهم السّلام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3733</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علیّ بن جعفر عن الإمام الکاظم عن آبائه علیهم السّلام،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34161</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جعفر عن الإمام الکاظم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بن زید وعبد اللّه بن إبراهیم الجعفری عن الإمام الصادق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جماعة الأنبیاء الذین یسکنون أعلی علّیّین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الإمام الصادق عن آبائه عن الإمام علیّ علیهم السّلام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بمعرفة حقّنا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بمعرفتنا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جابر عن الإمام الباقر عن أبیه علیهما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لتساقط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وساقَطَه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أسقطه وتابع إسقاطه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حمزة نحوه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الصلت عبد السّلام بن صالح الهروی عن الإمام الرضا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جعفر عن الإمام الکاظم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الأمالی للطوسی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بإسناده إلی رسول اللّه صلّی اللّه علیه و آله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أرنی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عبد اللّه التمیمی عن الإمام الرضا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سبل الهدی والرشاد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داوود بن سلیمان الغازی عن الإمام الرضا عن آبائه علیهم السّلام،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الرضا عن آبائه علیهم السّلام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فیها الآیة،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مئة منقبة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جمیل بن صالح عن الإمام الصادق عن أبیه عن جدّه علیهم السّلام، 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عن أبیه عن جدّه عنه علیهم السّلام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حمید بن صالح عن الإمام الصادق عن آبائه عنه علیهم السّلام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علیّ عن الإمام الصادق عن أبیه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یحر جواباً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لم یردّ جواباً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القویّة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زید عن الإمام زین العابدین علیه السّلام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الغبراء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والخضراء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السماء؛للونهما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الدائم الذی لا ینقطع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تغیّر اللون وذهاب صفائه،والحزن الشدید،ومرض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الکمدة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اعتلجَ المَوجُ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التطمَ،واعتلج الهمّ فی صدره،کذلک علی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علج</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ولی الجسد من الثیاب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شیء سابغ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کاملٌ 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سبغ</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منشورات دار الهدی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أحمد بن سلیمان الطائی عن الإمام الرضا عن آبائه علیهم السّلام، صحیفة الإمام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عامر الطائی عن الإمام الرضا عن آبائه عنه علیهم السّلام،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الرضا عن آبائه عنه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دارُ الحیاة الدائمة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الفاضل من کلّ حیوان،والنجیب من الإبل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القویّ منها،الخفیف السریع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نجب</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الخیط الذی یشدّ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طرفه المقود،وقد یسمّی المِقود زماماً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وسادةٌ صغیرة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نمرق</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أصل کُلِّ شیء وما یقوم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شرعَ البابُ إلی الطریق شروعاً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اتّصل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فی المتن أثبتناه من بحار الأنوار وبعض النسخ الخطّیّة للمصدر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عبد اللّه الرازی عن الإمام الرضا عن آبائه علیهم السّلام، کنز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محمّد الرازی عن الإمام الرضا عن آبائه علیهم السّلام عنه صلّی اللّه علیه و آله،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الأمالی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القویّة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علیه السّلام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تَبَحبَح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توسّطها وتمکّن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بحح</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ساخت فی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دخلت فیها وغابت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سوخ</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الجارود عن الإمام الباقر عن الإمام زین العابدین علیهما السّلام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الأکل بأطراف الأسنان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ذُقتُ قضاماً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شیئاً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قُفّة کبیرة للتمر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إسماعیل بن الفضل الهاشمی عن الإمام الصادق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الحواریّون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أصحاب المسیح علیه السّلام،أی خلصانه وأنصاره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إسحاق بن عمّار عن الإمام الصادق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ابنیّ،أنعم بکما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بأبی أنتما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أبی حمزة الثمالی عن الإمام الباقر عن أبیه علیهما السّلام، الصراط المستقیم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القمّی بإسناده إلی الإمام زین العابدین علیه السّلام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،والصحیح ما أثبتناه کما فی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الکُنَاسَةُ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محلّة بالکوفة،عندها واقع یوسف بن عمر الثقفی زید بن علیّ بن الحسین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عیسی بن أحمد بن عیسی بن المنصور عن الإمام الهادی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المصدر،والصواب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اِخسَأ</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خالد الکابلی عن الإمام زین العابدین علیه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إبراهیم عن أبیه عن جدّه عن الإمام زین العابدین علیه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یونس بن ظبیان عن الإمام الصادق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زید بن علیّ عن الإمام زین العابدین علیه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عبد الرحمن بن الحجّاج عن الإمام الصادق عن آبائه علیهم السّلام، الصراط المستقیم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العُدد القویّة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ذِروةُ 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الجبل،أو عظیمُهُ،المتطاول فی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المغیض،الموضع الذی یدخل فیه الماء فیغیب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خَفَرت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أجرته وحفظته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وخفرته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کنت له خفیراً؛أی حامیاً وکفیلاً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هَکَعَ الرجلُ بالقوم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نزل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هکع</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اکتَنَعَ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کنع</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نَکَلَ عن العدوّ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الشجاع،والجمع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الکُماة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الفوز،وقد ظفر بعدوّه فهو 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ظفر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الکامل،وقیل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الجموع للخیر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قثم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السؤدَدُ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اشتداد الشیء وغلظه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عرز</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الأصلُ والطَّبعُ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سلیمان بن بلال عن الإمام الصادق عن أبیه عن جدّه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نشوء</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الزهری عن الإمام زین العابدین علیه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القویّة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الرحمن بن سابط،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الغیبة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علیه السّلام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الاُسوة والمؤاساة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1810</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العتید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الشیء الحاضر المهیّأ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کتاب التعازی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1809</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عیینة نحوه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سبعین ملکاً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تصحیف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طبعة مؤسّسة 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سبعون ألف‌ملک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 المدائنی عن الإمام الباقر عن أبیه علیهما السّلام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الترجمة المطبوعة بتحقیق الشیخ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البِرْذَونُ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الجلدُ علی السیر من الخیل غیر العرابیة،وأکثر ما یُجلب من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برذن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الصمرة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خرج من موضع إلی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من دون إسنادٍ إلی أحدٍ من أهل البیت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الرَّبذَةُ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قری المدینة علی ثلاثة أیّام،وبهذا الموضع قبر أبی ذرّ الغفاری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الخثعمی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الدَّغَلُ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دغل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کُونوا أحْلاسَ بُیوتِکم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الزموها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حلس</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متّهم فی دینه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البدایة والنهایة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القوم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هلک،ویقال أشاط بدمه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عرّضه للقتل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یبایع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الشِّقْشِقَة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شیء کالرئة یخرجها البعیر من فیه إذا هاج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شقق</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تردید صوت البعیر فی حنجرته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مدینة المعاجز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وعری منجی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ذعاف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سریع یعجّل القتل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ذعف</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کنایة عن قتل الرجال والفرسان من جیوش الأعداء</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هَجْهَجْتُ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صحت به وزجرته لیکفّ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هجج</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سکّنه ومنعه من انتهاک ما لا یحلّ ولا یجمل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وقذ</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الهَبْذُ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العدو والإسراع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هبذ</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رَقَأَ الدمعُ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سکَنَ وانقطع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رقأ</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تَرِبَت یَداک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علی الدعاء،أی لا أصَبتَ خیراً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نَفَدَ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فَنِیَ،وأنفَد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ذهبت أموالهم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تکبّر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طبعة النجف</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أوترتُ القَوسَ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شدَدتُ وَتَرها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الهدف الذی یُرمی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أطنَبَ فی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بالَغَ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طنب</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المُهارَشَةُ بالکِلاب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تحریش بعضها علی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هرش</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قارَّهُ مُقارَّةً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 معَهُ وسَکَنَ،وفلانٌ قارٌّ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سَمَلْتُ عَیْنَهُ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فقأتُها بحدیدة مُحْماة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توبیخیّة من الإمام علیه السّلام لمعاویة لظلمه وبدعه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أخزیت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أخربت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علیه السّلام ولکن مضمون الکتاب بعید عن زمانه علیه السّلام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الذین خلّی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فتح مکّة،وأطلقهم ولم یسترقّهم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فافقروا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فی المتن أثبتناه من المصادر الاُخری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فی المتن أثبتناه من المصادر الاُخری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ظَهَرَ وطَلَعَ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رؤیا النبیّ صلّی اللّه علیه و آله فی المنام عند وداع قبره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الجیش،سُمّی به لأنّه مقسوم بخمسة أقسام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المقدّمة،والساقة،والمیمنة،والمیسرة،والقلب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الفتوح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وأنا أحقّ من غیری بهذا الأمر؛لقرابتی من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وأنا أحقّ من غَیّر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النَّکْثُ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قریب من النقض،واستعیر لنقض العهد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نکث</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مقاتلوکم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سیر أعلام النبلاء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تضمینٌ للآیة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ذَهَلتُ عن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نسیتُه وغفلت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مثل،یراد به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 لا یَدعونی فی راحة ویلحقونی أینما کنت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صَنَادِیدُ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أشرافهم وعظماؤهم ورؤساؤهم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المصدر،و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الشاکّین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الاعتقادات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وجلت قلوبهم ووجبت جنوبهم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وجبت قلوبهم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تلمیح إلی 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الدخّان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تلمیح إلی 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غافر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أفرّ فرار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 إقرار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وکلّها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به هو عبید اللّه بن زیاد الذی نسبه معاویة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خلاف المقرّر فی الشریعة الإسلامیة،حیث إنّ أباه مجهول،فعدّه أخاه ومن أبناء أبی سفیان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هَدَفٌ یُرمی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تنظرون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فی المتن أثبتناه من المصادر الاُخری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الوردیّة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نَشَرَ المَیّتُ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عاش بعد الموت،وأنشره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أحیاه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کنایة عن التغیّر السریع لأحوال الدنیا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حَثّهُ علی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ویتحاثّون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یتحاضّون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حثث</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من دون إسنادٍ إلی أحدٍ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البیت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حسن هیئته ومنظره فی الدّین،ولیس من الحسن والجمال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أهجَرَ فی منطقه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أکثر الکلام فیما لا ینبغی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قاسم بن الحسن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القصد فی الأمر والعدل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مردویه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کَبْکَبَة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الجماعة المتضامّة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کبکب</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له سمّ یقتل کالحیّة،وقد تطلق الهوامّ علی ما لا یقتل کالحشرات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الحارث بن کعب الوالبیّ عن الإمام زین العابدین علیه السّلام، 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ضمّ الساقین إلی البطن بالثوب أو الیدین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نحوه؛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المصادر الاُخری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خَفَقَ بِرَأسِهِ خَفقَةً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أخذَته سِنَةٌ من النّعاس فمالَ رأسُهُ دونَ سائرِ جَسَدِه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نَشَبَ فی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وقع فیما لا مخلص له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نشب</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مقتل الحسین علیه السّلام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والصّفیحُ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أسماء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وَلَغَ یَلَغُ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شرب منه بلسانه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ولغ</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خالط بیاضه لون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بقع</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بیتی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السبب فی عدم موافقة الإمام علیه السّلام علی عقوبة الرجل،هو أنّه اخزی أمام الآخرین،وهذه عقوبة إلهیّة له،وهی کافیة لعقوبته الدنیویة أیضاً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ففرش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طبعة النجف</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الزیادة من طبعة النجف</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،وفی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الحسن بن علیّ علیه السّلام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الثاقب فی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،والصواب ما أثبتناه کما فی المصادر الاُخری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التَّرشیح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التَّهیئة للشیء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رشح</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مَخَضَت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تحرّک الولد فی بطنها للولادة،فضربها المخاض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مخض</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کتاب التحفة فی الکلام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الخَضخَضَة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الاستِمناء،وهو استنزال المَنیِّ فی غیر الفَرج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وأصل الخضخضة 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خضخض</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الکتب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الکتب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ولمزید من التوضیح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معارف الکتاب والسنّة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الأذان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 هنا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صلوات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،وهی من سهو النسّاخ والصواب ما أثبتناه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آبائه علیهم السّلام، الجعفریّات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الکاظم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المصدر،وفی المصادر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ما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بما کان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نَکَّلَ به تنکیلاً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 به صنیعاً یُحذِّر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والنَّکال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نکَّلْتَ به غیرک کائناً ما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41665</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حفص الأبان عن الإمام الصادق عن آبائه عن الإمام علیّ علیهم السّلام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أی ذا ذُعرٍ وخَوف،أو هو فاعل بمعنی مفعول؛أی مذعور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ذعر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أحمد بن عامر الطائی عن الإمام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آبائه علیهم السّلام، 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إسماعیل بن أبی زیاد عن الإمام الصادق عن آبائه علیهم السّلام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جعفر عن أخیه الإمام الکاظم عن آبائه علیهم السّلام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عن أبیه علیهما السّلام عنه صلّی اللّه علیه و آله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حسین بن زید عن الإمام الصادق عن آبائه علیهم السّلام،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صحیح البخاری ومسلم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صفوان بن مهران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عمرو بن جمیع عن الإمام الصادق عن أبیه عن جدّه علیهم السّلام، مسند 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أبان عن الإمام الصادق عن أبیه عن جدّه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أحمد بن عامر الطائی عن الإمام الرضا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شَوکَةٌ شدیدة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قتال شدید،وشوکة القتال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شدّته وحدّته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4287</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ما یُهدی إلی البیت الحرام من النعَمِ لتُنحر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التَّروِیَةِ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الیوم الثامن من ذی الحِجّة،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 به لأنّهم کانوا یرتوون فیه من الماء لما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فی المتن أثبتناه من کنز العمّال وهو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انُفٌ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أی‌مُستأنف،واستأنفت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ابتدأته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12498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شرح نهج البلاغة لإبن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بَرِحَ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 علیه،والتبریح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المشقّة والشِدَّة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وکلاهما عن جابر بن یزید الجعفی عن الإمام الباقر عن أبیه علیهما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علیّ عن الإمام زین العابدین علیه السّلام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الناقَةُ المُسِنّة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سنن أبی داوود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2986</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12956</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13742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المقیم فی المُدن والقُری،والبادی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المقیم بالبادیة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بن علیّ بن الحسین عن الإمام زین العابدین علیه السّلام، تنبیه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البَقِیَّةُ الیَسیرة من الشراب فی أسفل الإناء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صبب</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الخَسیسُ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الدنیء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خسس</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الوَبِیلُ من المرعی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الوَخِیمُ،وأرض وَبِیلةٌ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وَخِیمَةُ المَرتَع وَبِیئَةٌ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سائر المصادر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مصدر بَرِمَ به إذا سَئِمَهُ وملَّهُ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الحسن،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حسن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الحِبر والحَبر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العالِم،ذمّیّاً کانَ أو مسلماً،بعد أن یکون من أهل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واحِدأحبارِ الیهود،وبالکسر أفصح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الرَّبّانی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المتَألِّهُ العارف باللّه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واستسلمتم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الخَطیبُ المِصقَعُ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أی‌البلیغ الماهر فی خطبته الداعی إلی الفتن الذی یحرّض الناس علیها،والصّقع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رفع الصوت ومتابعته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صقع</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الرجوع إلی اللّه بالتوبة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یکتب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ضربه شدیداً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صکک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الأحادیث للقمّی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أحمد بن عامر الطائی عن الإمام الرضا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وزید ابنی علیّ عن الإمام زین العابدین علیه السّلام؛ مکارم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داوود بن سلیمان الغازی عن الإمام الرضا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مفصل ما بین الکفّ والساعد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رسغ</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الرِّیاشُ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ظَهَر من اللِّباس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علیّ بن رزین عن الإمام الرضا عن آبائه علیهم السّلام،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العوذة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الدعاء والذکر الصادر من النبیّ صلّی اللّه علیه و آله أو أهل البیت علیهم السّلام لدفع البلاء وشفاء الأوجاع</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 الأئمّة لابنی بسطام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 الأئمّة لابنی بسطام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النجّار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أوب</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المَثوی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ثوی</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الخَطرَةُ تقع فی القلب،فما کان من خَطَرات الخیر فهو من المَلَک،وما کان من خَطَرات الشّرّ فهومن الشیطان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شوب</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اعتقَدت 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عقدتُ علیه القلبَ والضمیر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6753</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الحسن أو الإمام الحسین علیهما السّلام، الفردوس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سنن 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علیه السّلام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إبراهیم علیه السّلام هو الحَجَر الذی أثّر فیه قدمه،وموضعه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بین الرکن‌والمقام مشحون من قبور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عن‌الأصبغ، مکارم‌الأخلاق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أبنیة المبالغة،وهی من صفات اللّه تعالی،ومعناها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القائم باُمور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الماء الشدید الحرارة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إشارة إلی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وهب بن وهب عن الإمام الصادق عن أبیه عن جدّه علیهم السّلام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قَتَلَهُ غیلةً؛وهو أن یخدعه فیذهب به إلی موضع فإذا صار إلیه 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 الأئمّة لابنی بسطام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کلّ ما أحاط بشیء من حائط أو مضرب أو خباء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سردق</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الکَنوُدُ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للراوندی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تصحیف</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الکفعمی فی البلد الأمین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السیّد الحسیب النسیب رضیّ الدین علیّ 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کتاب مصباح الزائر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بشر وبشیر الأسدیّان أنّ الحسین بن علیّ بن أبی طالب علیه السّلام،خرج عشیّة عرفة یومئذٍ من فسطاطه،متذلِّلاً خاشعاً،فجعل علیه السّلام یمشی هوناً هوناً،حتّی وقف هو وجماعة من أهل بیته وولده وموالیه فی مَیسرة الجبل،مستقبلَ البیت،ثمّ رفع یدیه تلقاء وجهه کاستطعام المسکین،ثمّ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للّه‌الذی لیس لقضائه دافع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إلی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راشَهُ یَریشُه؛إذا أحسن حاله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وکلّ من أولیته خیراً فقد رِشتَه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السائل،من القنوع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الرضا بالیسیر من العطاء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قنع</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الضارعُ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النحیف الضاوی الجسم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کَلأهُ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کلأ</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درأ</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العَطَاءُ والصلة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وَکَفَ الدَّمعُ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تَقَاطَر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وکف</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البلد الأمین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أبسَلَهُ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أسلَمَهُ للهَلَکَة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وأبسَلَهُ لِعَمَلِهِ وبِعَمَلِهِ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وَکَلَهُ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البلد الأمین و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تَبتَلِنی</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هَجَمَ الرّجلَ وغَیرَهُ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ساقه وطرده،ویقال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هجم الفحلُ آتُنَهُ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طَرَدَها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رحب</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البلد الأمین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قَیَّضَ اللّهُ فلاناً لفلانٍ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جاء به وأتاحهُ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قیض</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المعاداة والمخالفة والمنازعة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بحار الأنوار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أستقبلک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جَرَحَ واجتَرَحَ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اکتسبَ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جرح</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أثبتنا ما بین المعقوفین من البلد الأمین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هذه الکلمات تمّ دعاؤه علیه السّلام فی البلد الأمین ،ولم یذکر قوله بعد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إلهی أنا الفقیر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حَفِیَ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بالغ فی برّه والسؤال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الدَّفن،والقَبر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رمس</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تعبیرنا بقول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المنسوب للإمام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خصوص بعض المقاطع المنقولة من هذا الدعاء والتی جاءت‌فی أبواب متفرّقة من هذه الموسوعة،إنّما هو إشارة لهذه النقطة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کنف</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زاد فی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لَکَ الحَمدُ حَمداً یَصعَدُ أوَّلُهُ وَلا یَنفَدُ آخِرُهُ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الدائم الذی لا ینقطع،فارسیة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معاویة بن وهب عن الإمام الصادق عن آبائه علیهم السّلام وص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جمال الاُسبوع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عطاء عن الإمام الباقر عن آبائه علیهم السّلام وکلاهما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البلد الأمین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للکفعمی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6748</w:t>
      </w:r>
      <w:r>
        <w:rPr>
          <w:rFonts w:ascii="IRNazanin" w:hAnsi="IRNazanin" w:eastAsia="IRNazanin"/>
          <w:b w:val="false"/>
          <w:b w:val="false"/>
          <w:bCs w:val="false"/>
          <w:i w:val="false"/>
          <w:i w:val="false"/>
          <w:iCs w:val="false"/>
          <w:color w:val="333333"/>
          <w:sz w:val="20"/>
          <w:sz w:val="20"/>
          <w:szCs w:val="20"/>
          <w:rtl w:val="true"/>
        </w:rPr>
        <w:t xml:space="preserve">، عمل الیوم واللیلة لابن السنی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السفینة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17513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مستَرحِماً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مترحّماً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الأصحّ</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الإغفال والخطأ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وتدَبَّر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الزیادة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حَدَثانُ الدهر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نُوَبُهُ،وما یحدث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الدراهم المضروبة،وفی الوَرْق ثلاث لغات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وَرِق،ووِرْق،وَوَرَق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الشَّمَردَل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السریع من الإبل وغیره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شمردل</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بین العُنق والسَّنام،وهو الذی یُلقی علیه خِطام البعیر إذا ارسِل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الرُّمْحُ الرُّدینی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زعموا أنّه منسوب إلی امرأة السمهریّ،تسمّی ردینة،وکانا یقوّمان القَنا بِخِطِّ 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العَیرانَة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الناقة تشبّه بالعَیْر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الحمار الوحشی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سرعتها ونشاطها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سمک الشیء یسمکه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رفعه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یدعونی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الزیادة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العُشَراء من النُّوق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مضی لحملها عشرة أشهر بعد طُروق الفَحل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وأحسن ما تکون الإبل وأنفَسُها عند أهلها إذا کانت عِشاراً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وادی الأراک قرب مکّة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حَطمُ الجَبَلِ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الموضع الّذی حُطِمَ منهُ،أی ثُلِمَ فبقی منقطعاً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وحطته وادی السجال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عَلیمُ یا حَکیمُ یا کَریمُ یا حَلیمُ یا قَدیمُ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المؤتفکة قری قوم لوط ائتَفکَتْ بأهلِها،أی انقَلبَت،والائتِفاک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الانقلاب،والإهواء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الإسقاط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واحتُمِلَ أن یکون المراد بالمؤتفِکة ما هو أعمّ من قری قوم لوط؛وهی کلّ قریة نزل علیها العذاب فبادَ أهلُها فبقت خربة داثرة معالمها خاویة عروشها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دَمْدَمَ علیهم ربّهم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أهلکهم وأزعجهم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دمدم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للراوندی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المَنْحَرُ؛کاللَّبّة،وموضعُ القلادة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النّاقة إذا فُصِلَ عن 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فصیل ناقة صالح علیه السّلام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الأصغر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المغلوب،وهو الذی تکاثر علیه الناس فقهروه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تسلیة المجالس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القطیع من الخیل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عرجل</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 بن أبی زیاد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 خَطِئ بمعنی أخطأ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خَطِئ إذا تعمّد،وأخطأ إذا لم یتعمّد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2887</w:t>
      </w:r>
      <w:r>
        <w:rPr>
          <w:rFonts w:ascii="IRNazanin" w:hAnsi="IRNazanin" w:eastAsia="IRNazanin"/>
          <w:b w:val="false"/>
          <w:b w:val="false"/>
          <w:bCs w:val="false"/>
          <w:i w:val="false"/>
          <w:i w:val="false"/>
          <w:iCs w:val="false"/>
          <w:color w:val="333333"/>
          <w:sz w:val="20"/>
          <w:sz w:val="20"/>
          <w:szCs w:val="20"/>
          <w:rtl w:val="true"/>
        </w:rPr>
        <w:t xml:space="preserve">، الذرّیة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فطر بن خلیفة عن الإمام الباقر عن أبیه علیهما السّلام،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المنتخب من ذیل المذیّل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استطرفت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استحدثته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الهلاک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ویدخل الداخل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ویخرج منه الخارج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زید بن علیّ عن الإمام زین العابدین علیه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المُماکَسَة فی 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اِنتقاص الثمن واستحطاطه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مکس</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غَبَنتُهُ فی 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خدعته،وقد غُبِنَ فهو مغبون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3403</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ذیله؛ 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داوود بن سلیمان الفرّاء عن الإمام الرضا عن آبائه علیهم السّلام عنه صلّی اللّه علیه و آله وفیه ذیله،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الدرّة الباهرة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أعلام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إسحاق بن جعفر عن الإمام الکاظم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الطَّنطَنَةُ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کثرة الکلام والتصویت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الهمدانی عن الإمام الجواد عن آبائه علیهم السّلام، 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إبراهیم بن محمّد الهمدانی عن الإمام الجواد عن آبائه علیهم السّلام عنه صلّی اللّه علیه و آله،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مشکاة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أثرت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ذکرتَه عن غیرک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سقط من المصدر،وأثبتناه من المصادر الاُخری</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أعواناً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فی المتن أثبتناه من مقتل الحسین علیه السّلام للخوارزمی و الملهوف ،إذ هو المناسب للسیاق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أعراباً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معدن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علیه السّلام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بن زید عن الإمام الصادق عن أبیه عن جدّه علیهم السّلام، 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 آبائه عن الإمام علیّ علیهم السّلام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علیه السّلام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العَقلُ،وجمعه ألباب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الدرّة الباهرة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قدرته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نحوه، الفرج بعد الشدّة للتنوخی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جنی غلام للحسن بن علیّ بن أبی طالب</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الدرّة الباهرة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الهیثم بن عبد اللّه الرمّانی عن الإمام الرضا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الأبیات إلی الإمام الحسن علیه السّلام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،وفی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معدن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علیه السّلام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أبی الشیخ</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ما ینوب الإنسان؛أی ینزل به من المهمّات والحوادث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علیه السّلام نحوه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العَتید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الشیء الحاضر المُهیّأ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إسماعیل بن مسلم عن الإمام الصادق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الحدیث فی 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أعلام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نیر الفدان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الخشبة المعترضة فی عنق الثورین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الکتب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البلد الأمین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إلهی کیف أستعزّ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إلّاکریثما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إلّاقَدَر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ریث</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الحسن،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بکر بن درید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2894</w:t>
      </w:r>
      <w:r>
        <w:rPr>
          <w:rFonts w:ascii="IRNazanin" w:hAnsi="IRNazanin" w:eastAsia="IRNazanin"/>
          <w:b w:val="false"/>
          <w:b w:val="false"/>
          <w:bCs w:val="false"/>
          <w:i w:val="false"/>
          <w:i w:val="false"/>
          <w:iCs w:val="false"/>
          <w:color w:val="333333"/>
          <w:sz w:val="20"/>
          <w:sz w:val="20"/>
          <w:szCs w:val="20"/>
          <w:rtl w:val="true"/>
        </w:rPr>
        <w:t xml:space="preserve">، مسند الشهاب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فاطمة بنت الحسین عن علیّ بن الحسین عن الحسین بن علیّ علیهما السّلام عنه صلّی اللّه علیه و آله،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43021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کنایة عن شدّة خشوع الإمام أمیر المؤمنین علیه السّلام وکثرة بکائه خلال عبادته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أعلام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مسلم عن الإمام الصادق عن أبیه عن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القطب الراوندی فی لبّ اللباب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الکِلاءة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الحِفظ والحراسة،یقال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کَلأتُه أکلؤهُ کِلاءَةً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کلأ</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إسماعیل بن مسلم عن الإمام الصادق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جزاء جزء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سائر المصادر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،والصواب ما أثبتناه کما فی المصادر الاُخری</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یوطِنُ الأماکنَ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لا یتّخذُ لنفسِهِ مَجلساً یُعرَفُ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شدید غلیظ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فظظ</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کأنّما علی رؤوسهم الطَّیر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معناه أنّهم کانوا لإجلالِهم نبیّهم علیه السّلام لا یتحرّکون،فکانت صفتهم صفةَ مَن‌علی رأسه طائر یرید أن یصیده وهو یخاف إن تحرّک طار وذهب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إسماعیل بن محمّد بن إسحاق بن جعفر عن الإمام الرضا عن آبائه علیهم السّلام، مکارم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ابن أبی هالة التمیمی،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جعفر عن أخیه موسی بن جعفر عن آبائه علیهم السّلام وکلّها نحوه،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18535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أبی شیبة،وفی المصنّف لابن أبی شیبة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علیّ علیهما السّلام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 المُغَلَّةُ،وقیل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ضیع</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الهَیئَةُ الحسنة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المنظر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سَترَهُ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الشِّنشِنَةُ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الطبیعة والخلیقة والسجیّة،وفی المَثَل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شِنشِنَةٌ أعرفُها من أخزَم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کانَ‌أخزَمُ عاقّاً لأبیه،فمات وترک بنین عقّوا جدّهم وضربوه وأدموه،فقال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5078</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علیّ</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قَنی الرجل یَقنی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غنی یغنی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جلود البقر المدبوغة بالقرظ یُتّخذ منها النعال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سبت</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أغرّ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امرأة هجان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لابن أبی الدنیا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حاجة لازمة من غرامة مثقلة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الوَفْرَةُ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 إلی شحمة الاُذُن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یتحمّله الإنسان عن غیره من دیة أو غرامة،مثل أن یقع حرب بین فریقین‌تُسفک فیها الدماء،فیدخل بینهم رجل یتحمّل دیات القتلی لیصلح ذات البین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النبیُّ یَغُرُّ علیّاً بالعلم،أی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یُلقمه إیّاه،یقال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 الطائرُ فرخَهُ إذا زقّهُ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3690</w:t>
      </w:r>
      <w:r>
        <w:rPr>
          <w:rFonts w:ascii="IRNazanin" w:hAnsi="IRNazanin" w:eastAsia="IRNazanin"/>
          <w:b w:val="false"/>
          <w:b w:val="false"/>
          <w:bCs w:val="false"/>
          <w:i w:val="false"/>
          <w:i w:val="false"/>
          <w:iCs w:val="false"/>
          <w:color w:val="333333"/>
          <w:sz w:val="20"/>
          <w:sz w:val="20"/>
          <w:szCs w:val="20"/>
          <w:rtl w:val="true"/>
        </w:rPr>
        <w:t xml:space="preserve">، المعجم الصغیر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مکارم الأخلاق لابن أبی الدنیا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الأصبهانی؛ الذریّة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وکلاهما عن الإمام الباقر عن أبیه علیهما السّلام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الطبرانی،وفی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علیه السّلام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الأربعون حدیثاً فی حقوق الإخوان لابن زهرة الحلبی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الباقر عن أبیه علیهما السّلام؛ کشف الریبة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حسین بن زید عن الإمام الصادق عن آبائه علیهم السّلام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إسماعیل بن مسلم عن الإمام الصادق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تمام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کلا الموضعین،وما فی المتن أثبتناه من المصادر الاُخری</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عبادة الکعبی عن الإمام الصادق عن أبیه عن جدّه علیهم السّلام عن فاطمة الصغری بنت الحسین علیه السّلام،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عن أبیه عن جدّه علیهم السّلام عن فاطمة الصغری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بنت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الإمام الکاظم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سَمُجَ الشیء فهو سَمِجٌ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قبحَ فهو قَبیح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سمج</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أعلام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عَضُوض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یصیب الرعیّة فیه عسف وظُلم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عضض</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أثبتناه فی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بَیعُ الغَرَر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فُسّر بما یکون له ظاهرٌ یغُرّ المشتری،وباطنٌ مجهول؛مثل بیع السمک بالماء،والطیر فی‌الهواء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داوود بن سلیمان الفرّا عن الإمام الرضا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عن الإمام الصادق عن آبائه عنه علیهم السّلام، 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زیارة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إسحاق بیّاع اللؤلؤ عن الإمام الصادق عنه علیهما السّلام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فیه ذیله،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أعضاؤها</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علیّ بن الحسین علیه السّلام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1600</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2895</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2768</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نحوه،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6840</w:t>
      </w:r>
      <w:r>
        <w:rPr>
          <w:rFonts w:ascii="IRNazanin" w:hAnsi="IRNazanin" w:eastAsia="IRNazanin"/>
          <w:b w:val="false"/>
          <w:b w:val="false"/>
          <w:bCs w:val="false"/>
          <w:i w:val="false"/>
          <w:i w:val="false"/>
          <w:iCs w:val="false"/>
          <w:color w:val="333333"/>
          <w:sz w:val="20"/>
          <w:sz w:val="20"/>
          <w:szCs w:val="20"/>
          <w:rtl w:val="true"/>
        </w:rPr>
        <w:t xml:space="preserve">؛ مسکّن الفؤاد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باللّه عزّ وجلّ</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النَّغَلُ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الفساد،وقد نَغِلَ الأدیم إذا عفن وتهرّی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نغل</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حَسَمَ العِرقَ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قطَعَهُ ثمّ کَواهُ لئلّا یسیلَ 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حسم</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زید الأصمّ عن الإمام الصادق عن أبیه علیهما السّلام،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الحسین عن أبیه عن الإمام الصادق عن آبائه علیهم السّلام، شعب الإیمان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أحمد بن عامر عن الإمام الرضا عن آبائه علیهما السّلام</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الدرّة الباهرة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نثر الدرّ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 کلب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الرباب بنت امرئ القیس،اُمّ سَکینة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الجُلاهَق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البُندُق الذی یُرمی به،ومنه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قوسُ الجُلاهِق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،وأصله 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وهی کُبّة غزل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جلهق</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التناقص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 أنّه الصواب</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الشِّدَّةُ من شدائد الدهر تنزل بالناس وجمعها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معدن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علیه السّلام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مشکاة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زین العابدین علیه السّلام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أعلام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فیه صدره،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جانب الإنسان الذی یصونه من نفسه وحَسَبِه،ویحامی عنه أن ینتقص ویثلب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تاریخ یحیی بن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موضع بین حُنین وأنصاب الحرم علی یسرة الداخل إلی مکّة من مشاش،وهناک لقی‌الفرزدق الحسین بن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المجلّد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الابتهار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ادّعاء الشیء کذباً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لابن أبی الدنیا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المصدر،وقال فی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إلّاما اخترت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اخترت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الأنسب للسیاق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والمعنی واضح</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المُماراة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علی مذهب الشکّ والشبهة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البُغض،یقال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قلاهُ یَقلیهِ ویَقلوهُ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قلی</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الهلاک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یؤذیک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یردیک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الحافِظان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عبد إلّاوله ملکان مُوکَلان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وموضع المَلکَین من ابن آدم الترقوتان،فإنّ صاحب‌الیمین یکتب الحسنات وصاحب الشمال یکتب السیّئات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سلیمان بن جعفر الجعفریّ عن الإمام الکاظم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الجاهِلُ،والسَّفَهُ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الأصل الخِفّةُ والطیش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ابن بنت إلیاس عن الإمام الرضا عن آبائه علیهم السّلام، کتاب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5879</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السکونی عن الإمام الصادق عن آبائه علیهم السّلام نحوه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والغُرْم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أداء شیء لازم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فقرٌ مُدقِع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شدید یُفضی بصاحِبِه إلی الدقعاء؛وهو 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دقع</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یتحمّلُه الإنسانُ عن غیره من دِیَةٍ أو غرامَةٍ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علیه السّلام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احتَسَبتُ بالشیء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اعتدَدتُ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إسحاق بن جعفر عن أخیه الإمام الکاظم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والمثالب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أخَذَ الدَّینَ واقتَرَضَ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أحمد بن عامر الطائی عن الإمام الرضا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التجرُّع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 فی عجلة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الشرب قلیلاً قلیلاً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والجرعة تروی بالضمّ والفتح،فالضمّ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الاسم من الشرب الیسیر،والفتح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المرّة الواحدة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جَرَعَ</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الشربُ بلا تنفّسٍ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عبَبَ</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تلمیح إلی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یَتَجَرَّعُهُ وَ لا یَکادُ یُسِیغُهُ وَ یَأْتِیهِ الْمَوْتُ مِنْ کُلِّ مَکانٍ وَ ما هُوَ بِمَیِّتٍ وَ مِنْ وَرائِهِ عَذابٌ غَلِیظٌ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دعائم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عامر الطائی عن الإمام الرضا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جریر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37907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مشکاة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یُؤکلُ مع الخبز،أیّ شیء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 البُخل،وهوأبلَغُ فی‌المَنع من‌البُخل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البخل مع‌الحِرص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شحح</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ابن بنت إلیاس عن الإمام الرضا عن آبائه علیهم السّلام</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سائر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دستور معالم‌الحکم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علیه السّلام فی مسائل سأله عنها أمیر المؤمنین علیه السّلام وفی الجمیع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النذالة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النُّکول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الامتناع وترک الإقدام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نکل</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الخِفَّةُ والطَّیش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ضدّ الحلم،وأصله الخفّة والحرکة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علیه السّلام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الکاظم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القُنُوطُ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أشدُّ الیأس من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قنط</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5063</w:t>
      </w:r>
      <w:r>
        <w:rPr>
          <w:rFonts w:ascii="IRNazanin" w:hAnsi="IRNazanin" w:eastAsia="IRNazanin"/>
          <w:b w:val="false"/>
          <w:b w:val="false"/>
          <w:bCs w:val="false"/>
          <w:i w:val="false"/>
          <w:i w:val="false"/>
          <w:iCs w:val="false"/>
          <w:color w:val="333333"/>
          <w:sz w:val="20"/>
          <w:sz w:val="20"/>
          <w:szCs w:val="20"/>
          <w:rtl w:val="true"/>
        </w:rPr>
        <w:t xml:space="preserve">، تنزیه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الدیلمی عن الإمام الحسن علیه السّلام وفیه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تفسیرالقرطبی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ونقل العلّامة المجلسی قدس سره فی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روضة الواعظین نظیر هذه الروایة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فرض صحّتها فلیس المراد منها ظاهر عبارتها،بل المراد أنّ عقوق الوالدین،ذنب عظیم وأنّ الإحسان إلیهما،له دور أساسی فی هدایة الإنسان ونجاته من النار</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المُوَلّی الذاهب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اختَرَطَ سَیفَهُ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سَلَّهُ من غِمدِه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خرط</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3917</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نحوه،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31695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2889</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کلاهما عن یحیی بن سعید عن الإمام زین العابدین علیه السّلام،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الجهم عن الإمام الرضا عن آبائه علیهم السّلام، الجعفریّات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المُماراة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المجادلة علی مذهب الشکّ والریبة،ویقال للمناظرة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مُماراة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شدّة البُغض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قلی</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الحدیث فی 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آمِنٌ فی سِربِه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فی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فی المصدر،وفی سائر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زید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إسنادٍ إلی أحدٍ من أهل البیت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بین المعقوفین سقط من المصدر وأثبتناه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دأبی وقصدی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وکد</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الزیادة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عَزَفَتْ نفسی عن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عافتها وکرهَتها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عزف</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جندل</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وقع تصحیف فی بعض کلمات هذه الأبیات،وصحّحناها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الریبة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المهالبة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امَراء،سُمّوا بذلک نسبةً إلی أبیهم المهَلَّب بن أبی صفرة الأزدی العتکی الفارس الشاعر الأمیر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هلب</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تنبیه الخواطر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الحسن الحسینی عن الإمام العسکری عن آبائه علیهم السّلام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مَحَصَ الذهب بالنار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أخلَصَهُ ممّا یشوبه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علیّ بن بدیل عن الإمام الرضا عن آبائه علیهم السّلام،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ومحمّد بن مسلم عن الإمام الصادق عن آبائه علیهم السّلام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الیَقطین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عند العَرَب کلّ شجرةٍ تنبسط علی وجه الأرض ولا تقوم علی ساق،لکن غلب</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الفردوس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علیه السّلام عنه صلّی اللّه علیه و آله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الغُبَیراء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تَمْرَةٌ تُشبه العُنّاب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ویُسمّی 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سِنجِد</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أحمد بن عامر الطائی عن الإمام الرضا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الجُذام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 تحدث من انتشار السوداء فی البدن کلّه،فیفسد مزاجُ الأعضاءِ وهیئتها،وربّما انتهی إلی تأکّل الأعضاءِ وسقوطِها عن تقرّح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جُذِمَ فَهو مَجذومٌ ومُجَذَّمٌ وأجَذَمُ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6741</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فیه ذیله، الذرّیّة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الدَّسَمُ والزهومة من اللَّحْم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3296</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دارم بن قبیصة عن الإمام الرضا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الإهلیلج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شجرٌ ینبت فی الهند وکابل والصین،ثمرُهُ علی هیئة حبّ الصنوبر الکبار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إهلیلج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علی أقسام؛منه أصفر،منه أسود؛وهو البالغ النضیج،ومنه کابلی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وله منافع جمّة ذکرها الأطبّاء فی کتبهم؛منها أنّه ینفع من الخوانیق،ویحفظ العقل،ویزیل الصداع باستعماله مربّیً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هلج</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غَشِیَ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جامعها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غشا</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 الأئمّة لابنی بسطام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الهِندباء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الدال وکسرها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برّی ومنه بستانی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صنفان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عریض الورق،ودقیق الورق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یجری مجری الخَسّ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فی الطبّ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35332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وعجبت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کما فی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الزیادة فی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أحمد بن عامر الطائی عن الإمام الرضا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أحمد بن عامر الطائی عن الإمام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آبائه علیهم السّلام، 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داوود بن‌سلیمان الغازی عن الإمام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آبائه عنه علیهم السّلام وکلّها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الفَقیر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عول</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أشدّ البغض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الازدِراء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الاحتقار والانتقاص والعیب،وهو افتعال من زریت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کان ضامر البطن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خمص</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یتحقّق الاکتحال بإدخال المیل فی المکحلة وإخراجه منها ثمّ إمراره بالعین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والمراد استحباب کون‌عدد إمرار المیل فی العین فرداً لا زوجاً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أوراد الإبِل؛أن تَرِدَ الماءَ یوماً،وتدعه یوماً،ثمّ تعود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غبب</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ولمزید من الاطّلاع علی أحادیث تدهین الجلد والشعر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الأحادیث الطبّیة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السَّفسافُ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الأمر الحقیر،والردیء من کلّ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سفسف</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44165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فردوس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إبرادُ الأکبادِ الحرّی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بالماء؛لأنّ الکبد موضع الحرارة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کبد</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حمید بن جنادة العجلی عن الإمام الباقر عن أبیه علیهما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الخیانة فی المغنم والسرقة من الغنیمة قبل القسمة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یکون الیمین بمعنی النذر،وعلی هذا فالمراد منه ألّا یجوز للمرأة أن تنذر شیئاً من مال زوجهابدون إذنه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التَّعرُّب بعد الهِجرة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أن یعود الرجل إلی البادیة ویقیم مع الأعراب بعد أن کان مهاجراً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مستدرک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إسماعیل بن موسی عن الإمام الکاظم عن آبائه علیهم السّلام</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سِیَةُ القوس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عُطِف من طرفیها ولها سیتان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عَسْبُ الفَحْل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ماؤه؛فرساً کان أو بعیراً أو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عامر الطائی عن الإمام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آبائه علیهم السّلام،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44300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 کانت الدنیا آخر أمرکم ولیس وراءها شیء،لجدیر بأنّ الإنسان یجدّ ویتعب ویسعی لطلب‌الخلاص من الموت وتبعاته ویشغل عن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کلام الإمام فقط،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حدد</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أحدق القوم بالبلد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أحاطوا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حدق</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5873</w:t>
      </w:r>
      <w:r>
        <w:rPr>
          <w:rFonts w:ascii="IRNazanin" w:hAnsi="IRNazanin" w:eastAsia="IRNazanin"/>
          <w:b w:val="false"/>
          <w:b w:val="false"/>
          <w:bCs w:val="false"/>
          <w:i w:val="false"/>
          <w:i w:val="false"/>
          <w:iCs w:val="false"/>
          <w:color w:val="333333"/>
          <w:sz w:val="20"/>
          <w:sz w:val="20"/>
          <w:szCs w:val="20"/>
          <w:rtl w:val="true"/>
        </w:rPr>
        <w:t xml:space="preserve">، 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المفضّل بن عمر عن الإمام الصادق عن آبائه علیهم السّلام، 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من دون إسنادٍ إلی أحدٍ من أهل البیت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الحرب التی لا یحضرها النبیّ صلّی اللّه علیه و آله،وفی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وهی طائفة من الجیش یبلغ أقصاهاأربعمئة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الکفایة،وما یُتبَلّغُ به من العیش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الحسین بن علیّ علیهم السّلام</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الاختلاجُ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الحرکة والاضطراب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خلج</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جعفر بن محمّد عن الإمام الکاظم عن آبائه علیهم السّلام،</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الباقر عن أبیه علیهما السّلام؛ الذرّیة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وکلاهما عن محمّد بن إسحاق عن الإمام الباقر عن أبیه علیهما السّلام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نحاس مذاب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حمیر عن الإمام الباقر عن أبیه علیه السّلام</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العظیم بن عبد اللّه الحسنی عن الإمام الجواد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مسکّن الفؤاد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مشکاة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لَتُناصرُ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دحَضَت رجلُهُ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ودَحَضَتْ حُجّتُهُ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دحض</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2890</w:t>
      </w:r>
      <w:r>
        <w:rPr>
          <w:rFonts w:ascii="IRNazanin" w:hAnsi="IRNazanin" w:eastAsia="IRNazanin"/>
          <w:b w:val="false"/>
          <w:b w:val="false"/>
          <w:bCs w:val="false"/>
          <w:i w:val="false"/>
          <w:i w:val="false"/>
          <w:iCs w:val="false"/>
          <w:color w:val="333333"/>
          <w:sz w:val="20"/>
          <w:sz w:val="20"/>
          <w:szCs w:val="20"/>
          <w:rtl w:val="true"/>
        </w:rPr>
        <w:t xml:space="preserve">؛ 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سنان نحوه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المعلّی بن شهاب،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علاء بن المسیّب عن الإمام الصادق عن آبائه علیهم السّلام عنه صلّی اللّه علیه و آله،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المعلّی بن أبی شهاب عن الإمام الصادق علیه السّلام عنه صلّی اللّه علیه و آله،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علیه السّلام</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تنبیه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علیه السّلام نحوه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فردوس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لمزید الاطلاع علی معنی هذا الحدث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باب الفقر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اعتذار اللّه إی الفقراء</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یختلفُ إلی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یتردّد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شخوص الإمام علیه السّلام من المدینة وإقامته فی مکّة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الدرّة الباهرة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المتغیّر اللّون والجسم من سفرٍ أو مرضٍ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شحب</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هرثمة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حول الأسری ومن تبقّی بعد واقعة کربلاء</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التّذَمُّمُ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أن یحفظ ذِمامَهُ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عهده وحرمته وحقّه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ویطرح عن نفسه ذمّ الناس له،إن لم یحفظه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ذمم</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استنصاره بعبیداللّه بن الحرّ</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المجلّد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المِذوَدُ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مَعلَفُ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مقتل الحسین علیه السّلام للخوارزمی ،وبدونها یختلّ السیاق</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دارم بن قبیصة ونعیم بن صالح الطبری عن الإمام الرضا عن آبائه علیهم السّلام، 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أحمد بن عامر الطائی عن الإمام الرضا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سَمَکَ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سمک</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ضخم الدَّسیعة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واسع العطیّة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دسع</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تَلَفَّت یمیناً وشمالاً وتحیّر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لدد</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وکلاهما عن عبید اللّه بن الولید الرصافی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عن أبیه علیهما السّلام</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داوود بن سلیمان</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أن یمنعوا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یمنعون منه أنفسهم وذراریهم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الصواب المناسب للسیاق</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1745</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الحسین بن زید عن الإمام الصادق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أعلام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البُغاثَةُ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الضعیف من الطیر وجمعها بغاث،وقیل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لئامها وشرارها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بغث</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المِقلاتُ من النوق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تضع واحداً ثمّ لا تحمل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والمِقلات من النساء</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فیشاب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فی المتن أثبتناه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 الرَّکض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والرَّکضَةُ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الدَّفعَة والحَرَکة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رکض</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قَدرُ مدّ الیدین وما بینهما من البدن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بوع</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تصحیف ظاهر،والتصویب من المصادر الاُخری</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التَرویَة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الیوم الثامن من ذی الحجّة،سُمّی به لأنّهم کانوا یرتوون فیه من الماء لما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المَرْوَة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قریة بوادی القری،وقیل بین خشب ووادی القری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الخریطة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المجلّد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الحارث التمیمی، الأغانی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الزبیر نحوه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الأغانی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نبت یُخلط مع الوسمة ویصبغ به الشَّعرُ،أسود،وقیل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الوَسْمَة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کتم</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الهِرُّ،والاُنثی بهاء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سنر</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وَلَغ یَلَغُ ویَلِغُ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شرب منه بلسانه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ولغ</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المحدّثین بأصبهان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ماءُ اللّحم إذا طُبِخَ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النجّار</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الفسخُ فی الثوب،لقد تفرَّزَ الثوب؛إذا تقطّع وبلی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فزر</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النِّکثُ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تُنقَضَ أخلاقُ الأخبِیَة والأکسیة البالیة لتغزل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ونَکَثَ السِّواکَ وغیره یَنکُثه نَکثاً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نکث</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سراویل صغیر یستر العورة المغلّظة فقط،ویُکثر لبسَه الملّاحون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تبن</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أحمد بن عامر الطائی عن الإمام الرضا عن آبائه علیهم السّلام،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أحمد بن عامر الطائی عن الإمام الرضا عن آبائه عنه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عبّاد بن صهیب عن الإمام الصادق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20652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أحمد بن عامر الطائی عن الإمام الرضا عن آبائه علیهم السّلام،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عبد الجبّار عن الإمام العسکریّ عن آبائه علیهم السّلام، خصائص الأئمّة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عیسی بن أحمد عن الإمام العسکری عن آبائه علیهم السّلام عنه علیه السّلام عن قنبر، مئة منقبة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عیسی بن أحمد عن الإمام الهادی عن آبائه علیهم السّلام عنه علیه السّلام عن قنبر وکلاهما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مشکاة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علیه السّلام</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تصحیف ظاهر</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اُعدّت هذه الدراسة من قبل الفاضل المحترم سماحة الشیخ مهدی المهریزی</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کعب بن مالک</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5805</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بن کعب</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ربّما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الشعر أکذبه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،کقول النابغة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لأبی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نسب قریش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إثبات الوصیّة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تصحیفات المحدّثین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نصیحة الملوک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مؤسّسة شباب الجامعة الإسکندریة</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،وقد نقل عن ابن الخشاب النحوی أشعاراً لأبی مخنف</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المطالب فی مناقب الإمام الحسین بن علیّ بن أبی طالب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الإمام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تسلیة المجالس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أدب الحسین علیه السّلام وحماسته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أهل البیت علیهم السّلام فی المکتبة العربیة للسیّدعبدالعزیز الطباطبائی</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طَخَاءُ القَمَر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ما یغشّیه من غیم یُغطّی نوره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طخا</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لأذیه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لایدی له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أسکَتَ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انقطع کلامُه فلم یتکلّم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سکت</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 الحَصی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ندب الجُثا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جُثوة؛وهو الشیء المجموع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 قبور الشهداء جُثاً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أتربة 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جثا</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الکِسوَة والکُسوَة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اللباس،واحِدَةُ الکُسا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یقع فی العین والماء والشراب فی ترابٍ أو تِبن أو وسَخ أو غیر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الأطراف؛کالید والرجل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شوی</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العظام البالیة،وتجمع علی رِمَم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رمم</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أنّها مِن بَلِیَ الثَّوبُ یَبلی 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البدایة والنهایة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یطوفُ بها البَلا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 من البَلاء؛الامتحان والاختبار</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تأذّی بالیسیر من القذی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العظام فإنّنی فرّقتها 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جواهر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تُضَیّفها</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نسب قریش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الأغانی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فیه البیت الأخیر،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والثلاثة الأخیرة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أطیب محاسنی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تطیب مجالسی</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المترّب المعفّر بالتراب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نهب مال الإنسان وترکه لا شیء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 راجع 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الحسین علیه السّلام علی قبر أخیه</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جادت الدنیا علیک فجد بها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صَبورٌ عندَ مشتَبَکِ الرِّماحِ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ونعِمَ الحُرُّ مُختَلَفَ الرِّماحِ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روائع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منصور عن الإمام الصادق عن آبائه علیهم السّلام، روضة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وحرّ عند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الحرّ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 بن یزید الریاحی</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فی المصدر،والصحیح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لا وجه لجزمها،ولکنّ الوزن لا یصحّ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تلاقون</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العبّاس بن علیّ علیه السّلام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نسب إلی الإمام علیه السّلام من الشعر فی ساحة القتال</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قتال الإمام علیه السّلام أعداءه وحیداً</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شخوص المسافر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خروجه عن منزله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والمثالب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محاسبة النفس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جَنَح إلی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جنح</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المغیث العالم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 قاسم الرزق</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حالِق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من جبلٍ 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أنشد عبد اللّه بن إبراهیم النحوی للحسین بن علیّ بن أبی طالب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إغن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للحسن علیه السّلام نحوه</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علیکم سلام اللّه یا آل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فإنّی أرانی عنکم سوف أرحل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آخره،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الأخیرة نحوه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بغیة الطلب فی تاریخ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حالة زینب علیها السّلام لیلة عاشوراء</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قَوِیَ واشتدَّ فهو أیِّدٌ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أید</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الرُّزْءُ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رزأ</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العَذْلُ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عذل</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بَغتَةً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أی‌فجأةً علی 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بغت</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بستان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وداع الإمام علیه السّلام النساء</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باحتیاجی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المصادر الاُخری</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الوَکُوفُ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الغزیرة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وکف</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الوِتْر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الطالبُ بالثأر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الفَحلُ والسیّد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الجَحْفَلُ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جحفل</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هکذا فی المصدر،وهو غیر صحیح؛لأنّ الأجنحة جمع فکیف یثنّی؟علماً أنّ هذا البیت لیس موجوداً فی الدیوان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الهِزَبْرُ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الأسد،والغلیظ الضخم،والشدید الصُّلْب،فارسیة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هزبر</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الضَّیغَم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العضّ الشدید،وبه سمّی الأسد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ضیغماً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ضغم</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نسب إلی الإمام علیه السّلام من الشعر فی ساحة القتال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عَزَلَهُ وفَرَزَهُ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ماز</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،والصحیح ما أثبتناه،قال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لسانه غربٌ أی حدّة،وغربُ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حدّته،ولسانٌ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فخزن</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فی المصدر،والصواب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لذوی المیراث</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لیلةٌ مُدْلَهِمَّة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مظلمة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دَبَّت عَقاربُه؛بمعنی سَرَت نمائِمُهُ وأذاه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یَدِبُّ بیننا بالنمائم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دبب</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خَبَتِ النارُ والحَربُ والحِدَّةُ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سَکَنَت وطفئت وخمد لَهَبُها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الغِلّ والحرارة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وغر</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شَبَبتُ النارَ والحَربَ أشُبُّها شَبّاً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أوقدتها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شبب</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عَاجَ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عطف إلیه،ومالَ،وألمّ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عوج</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ثاب الرَّجلُ یَثوبُ ثَوباً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رجع بعد ذهابه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غِبُّ 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عاقبته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غبب</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ینبغی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ولیس فیهما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لبّه</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سَفَرْتُ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الضمیر یحتمل إرجاعه إلیه علیه السّلام علی سبیل الالتفات،لبیان غایة خضوعه وولهه فی العبادة بحیث لو تحرّکت ریحٌ لأسقَطَته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تذکر فی المصدر،وأثبتناها لاقتضاء السیاق لها</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اسم لأحد سلاطین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لغت‌نامۀ دهخدا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کلمات غریبة استخدمها الأعرابی کی یختبر بها الإمام علیه السّلام،والإمام هو أمیر البلاغة والفصاحة،وعدم جوابه ببیان معانیها هو إمّا لانسیاق الکلام لکلام آخر،أو أنّ الإمام ارتأی عدم الضرورة لذلک،أو وجود سقط فی المتن المنقول،علماً أنّ هذه الکلمات جاءت بصور مختلفة فی المصادر</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،والصحیح ما أثبتناه</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الأبیات الآتیة الّتی أنشدها الإمام علیه السّلام لم تُذکر هنا فی المصدر،حیث قال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إنّه علیه السّلام قال أبیاتاً سیأتی ذکرها فی الباب المختصّ به المعقود لمناقبه إن 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ذکرها فی الصفحة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أوردناها هنا کی یتمّ الکلام ویکتمل السیاق</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دیوان الإمام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هتوفٌ</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سَحَابَةٌ دَلُوح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کثیرة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دلح</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 فی السماء معروف،وهما سماکان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رامح وأعزل ورامح لا نوء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ثَعجرتُ الدمَ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صببته فانصبّ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ثعجر</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ودق</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مطر ثجّاج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انصبّ 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ثجج</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توجد بعض الأخطاء فی هذین البیتین فی المصدر،وصحّحناها من ترجمة الإمام الحسین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 من تاریخ دمشق المطبوعة بتحقیق محمّد باقر المحمودی</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عشتُ لم الم وإن مِتُّ لم اذمّ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یستقیم الوزن به،وقد صحّحناه من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بستان الواعظین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سدّ الحرّ الطریق علی الإمام علیه السّلام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الکَلکَل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الصدر من کلّ شیء،والکَلکَل فی الفَرس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محزمَیه إلی ما مسّ الأرض منه إذا رَبَض،وقد یستعار لما لیس بجسم؛قالت أعرابیّة ترثی ابنها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ألقی عَلَیه الدهرُ کَلکَلَهُ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ذا یَقومُ بکَلکَلِ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کلل</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أشراف،وتجمع السَّرَاة علی سَرَوَات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إثبات الوصیّة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نهزم فغیر مهزّمینا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نغلب فغیر مغلّبینا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الأربعة الأخیرة البیتان الأوّلیان فقط 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احتجاجات الإمام علیه السّلام علی جیش الکوفة</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سعد المقبری،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الأمالی للشجری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والأربعة الأخیرة عن أبی سعید المقبری،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الملک بن عمیر وکلّها نحوه 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مخافة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المهابة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شخوص الإمام علیه السّلام من المدینة و إقامته فی مکّة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قالها یوم الخندق وتمثّل بها أمیر المؤمنین علیه السّلام یوم صفّین أیضاً</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ثورة من 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ضَجِرَ وغَضِبَ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غلق</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رقَقَ</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مُمتدّ الأعضاء تامّ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الدم الغلیظ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باحَة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وسَطها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بوح</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لزمک حفظه ممّا وارءک وتعلّق 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ذمر</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انتَظِرْ،اسمٌ وُضِعَ مَوضِعَ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مؤلّف أدب الحسین وحماسته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منسوبٌ إلی الإمام الشهید سیّد الإباء والشهداء،الحسین بن علیّ بن أبی طالب صلوات اللّه علیهما،عثرت علیه فی مکتبة بایزید بإستانبول؛قرب جامع بایزید فی ضمن رسائل مخطوطة،یقرب تاریخ أکثرها من القرن الثامن الهجری،لکنّ النسخة لم تکن مؤرّخة ولا مقیّدة باسم الناسخ والجامع،إلّاأنّ اسلوب الخطّ کان یشهد بقدمته،وعنوان الدیوان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،ولکن فی فهرست المکتبة ذکر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نصح الأبرار</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قَطَنَ بالمکان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أقام به وتوطّنَهُ،فهو قاطن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قطن</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ثَوَی بالمکان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أقام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أعثر علیها فی کتب اللّغة،والأنسب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شحوب</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مُرجحیناً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أثبتناه هو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والمرحجن هو الثقیل الواسع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دیوان الإمام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مَرَّحیناً</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التَّشْمِیرُ فی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السرعة فیه والخِفّة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دیوان الإمام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 المستأصل؛حَذّهُ یَحُذُّه حَذّاً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قطَعَهُ قطعاً سریعاً مُستأصلاً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حذذ</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طائفة من الجیش یبلغ أقصاها أربعمئة،وجمعها السَّرَایا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المراد من الصَّوافن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الخیل؛إذ إنّ الصّفون فی الدابّة هو أن تقوم علی ثلاث قوائم وترفع قائمة عن الأرض،وأکثر ما یصفن الخیلُ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عُشَراء؛وهی الناقة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أین الاُمراء والأغنیاء وأصحاب الأموال؟</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الهلاک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الوَفْزُ والوَفَزُ وجَمعُهُ الوِفاز مثل سَهمٍ وسِهامٍ،وهم علی وَفَزٍ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عجلة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وفز</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الأرض التی تعلوها الملوحة ولا تکاد تنبت إلّابعض الشجر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سبخ</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دیوان الإمام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لأوزارِ الکبائر</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أثبتناه هو الصحیح،کما فی دیوان الإمام الحسین علیه السّلام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الطریق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نهجُهُ وجِهَتُهُ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الرُّشد والرَّشَد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نقیض الغیّ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رَشَدَ یرشُدُ رُشداً،وهو نقیض الضلال،إذا أصابَ وجهَ الطریق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النِیاطُ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عرق علّق به القلب من الوتین،فإذا قطع مات صاحبه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نوط</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دیوان الإمام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بلباسِ أثوابٍ غلاظ</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الدار؛فإذا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شَطَت نَواهم فمعناه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بعُدَت دارُهم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التحوّل من مکان إلی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البُعد،أی بُعد عن 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شطن</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دیوان الإمام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متاعَ ذی الدنیا قلیلٌ</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 نالَ النفیس</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دیوان الإمام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وکم</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کما فی دیوان الإمام الحسین علیه السّلام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کما فی دیوان الإمام الحسین علیه السّلام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المُعتِقُ،والمُعتَق،وابن العمّ،والناصر،والجار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نأی عن أقربائه والموالی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،والصحیح ما أثبتناهُ کما فی النسخة الثانیة</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غد علیک بعد وبالا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أثبتناه،کما فی دیوان الإمام الحسین علیه السّلام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فی المصدر،ومعناه غیر واضح،واللّه العالم</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دیوان الإمام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أمینَ الجَیبِ</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ثأی</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مَشَقَّة وجُهد وإبطاء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لأی</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أدب الحسین علیه السّلام وحماسته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،وقد جاءت هذه المقطوعات الشعریّة بتمامها فی کتاب دیوان الإمام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إعداد محمّد بن عبد الرحیم المارِدینی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کتاب جمال الخواطر وعجائب الکون وغرائبه النوادر ،مع اختلافات یسیرة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image" Target="media/image2.jpeg"/><Relationship Id="rId474" Type="http://schemas.openxmlformats.org/officeDocument/2006/relationships/image" Target="media/image2.jpeg"/><Relationship Id="rId475" Type="http://schemas.openxmlformats.org/officeDocument/2006/relationships/footer" Target="footer468.xml"/><Relationship Id="rId476" Type="http://schemas.openxmlformats.org/officeDocument/2006/relationships/footnotes" Target="footnotes.xml"/><Relationship Id="rId477" Type="http://schemas.openxmlformats.org/officeDocument/2006/relationships/numbering" Target="numbering.xml"/><Relationship Id="rId478" Type="http://schemas.openxmlformats.org/officeDocument/2006/relationships/fontTable" Target="fontTable.xml"/><Relationship Id="rId479" Type="http://schemas.openxmlformats.org/officeDocument/2006/relationships/settings" Target="settings.xml"/><Relationship Id="rId4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481</Pages>
  <Words>21481</Words>
  <Characters>98424</Characters>
  <CharactersWithSpaces>118420</CharactersWithSpaces>
  <Paragraphs>1586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2026-08-28T14:19:28Z</dcterms:created>
  <dc:creator>ghaemiyeh.com</dc:creator>
  <dc:description/>
  <dc:language>en-US</dc:language>
  <cp:lastModifiedBy/>
  <dcterms:modified xsi:type="dcterms:W3CDTF">2026-08-28T17:49:45Z</dcterms:modified>
  <cp:revision>1</cp:revision>
  <dc:subject/>
  <dc:title>موسوعة الامام الحسین علیه السلام فی الکتاب و السنة و التاریخ جلد 9</dc:title>
</cp:coreProperties>
</file>

<file path=docProps/custom.xml><?xml version="1.0" encoding="utf-8"?>
<Properties xmlns="http://schemas.openxmlformats.org/officeDocument/2006/custom-properties" xmlns:vt="http://schemas.openxmlformats.org/officeDocument/2006/docPropsVTypes"/>
</file>