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فهرستگان نسخه های خطی حدیث و علوم حدیث شیعه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8088_33817436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528090_3381743652">
            <w:r>
              <w:rPr>
                <w:webHidden/>
                <w:rStyle w:val="IndexLink"/>
                <w:rtl w:val="true"/>
              </w:rPr>
              <w:t xml:space="preserve">بخش سوم </w:t>
            </w:r>
            <w:r>
              <w:rPr>
                <w:rStyle w:val="IndexLink"/>
                <w:rtl w:val="true"/>
              </w:rPr>
              <w:t xml:space="preserve">: </w:t>
            </w:r>
            <w:r>
              <w:rPr>
                <w:rStyle w:val="IndexLink"/>
                <w:rtl w:val="true"/>
              </w:rPr>
              <w:t>متون حدیث شیعه</w:t>
            </w:r>
            <w:r>
              <w:rPr>
                <w:rStyle w:val="IndexLink"/>
                <w:rtl w:val="true"/>
              </w:rPr>
              <w:t>«</w:t>
            </w:r>
            <w:r>
              <w:rPr>
                <w:rStyle w:val="IndexLink"/>
                <w:rtl w:val="true"/>
              </w:rPr>
              <w:t xml:space="preserve">الف </w:t>
            </w:r>
            <w:r>
              <w:rPr>
                <w:rStyle w:val="IndexLink"/>
                <w:rtl w:val="true"/>
              </w:rPr>
              <w:t xml:space="preserve">- </w:t>
            </w:r>
            <w:r>
              <w:rPr>
                <w:rStyle w:val="IndexLink"/>
                <w:rtl w:val="true"/>
              </w:rPr>
              <w:t>پ</w:t>
            </w:r>
            <w:r>
              <w:rPr>
                <w:rStyle w:val="IndexLink"/>
                <w:rtl w:val="true"/>
              </w:rPr>
              <w:t>»</w:t>
              <w:tab/>
            </w:r>
            <w:r>
              <w:rPr>
                <w:rStyle w:val="IndexLink"/>
              </w:rPr>
              <w:t>11</w:t>
            </w:r>
          </w:hyperlink>
        </w:p>
        <w:p>
          <w:pPr>
            <w:pStyle w:val="Contents3"/>
            <w:tabs>
              <w:tab w:val="clear" w:pos="8459"/>
              <w:tab w:val="right" w:pos="9026" w:leader="dot"/>
            </w:tabs>
            <w:rPr/>
          </w:pPr>
          <w:hyperlink w:anchor="__RefHeading___Toc4528092_33817436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528094_3381743652">
            <w:r>
              <w:rPr>
                <w:webHidden/>
                <w:rStyle w:val="IndexLink"/>
                <w:rtl w:val="true"/>
              </w:rPr>
              <w:t>الف</w:t>
            </w:r>
            <w:r>
              <w:rPr>
                <w:rStyle w:val="IndexLink"/>
                <w:rtl w:val="true"/>
              </w:rPr>
              <w:tab/>
            </w:r>
            <w:r>
              <w:rPr>
                <w:rStyle w:val="IndexLink"/>
              </w:rPr>
              <w:t>14</w:t>
            </w:r>
          </w:hyperlink>
        </w:p>
        <w:p>
          <w:pPr>
            <w:pStyle w:val="Contents4"/>
            <w:tabs>
              <w:tab w:val="clear" w:pos="8176"/>
              <w:tab w:val="right" w:pos="9026" w:leader="dot"/>
            </w:tabs>
            <w:rPr/>
          </w:pPr>
          <w:hyperlink w:anchor="__RefHeading___Toc4528096_3381743652">
            <w:r>
              <w:rPr>
                <w:webHidden/>
                <w:rStyle w:val="IndexLink"/>
              </w:rPr>
              <w:t>476</w:t>
            </w:r>
            <w:r>
              <w:rPr>
                <w:rStyle w:val="IndexLink"/>
                <w:rtl w:val="true"/>
              </w:rPr>
              <w:t xml:space="preserve">. </w:t>
            </w:r>
            <w:r>
              <w:rPr>
                <w:rStyle w:val="IndexLink"/>
                <w:rtl w:val="true"/>
              </w:rPr>
              <w:t xml:space="preserve">آثار الأخیار </w:t>
            </w:r>
            <w:r>
              <w:rPr>
                <w:rStyle w:val="IndexLink"/>
                <w:rtl w:val="true"/>
              </w:rPr>
              <w:t>(</w:t>
            </w:r>
            <w:r>
              <w:rPr>
                <w:rStyle w:val="IndexLink"/>
                <w:rtl w:val="true"/>
              </w:rPr>
              <w:t xml:space="preserve">ترجمۀ تفسیر امام حسن عسکری علیه السلام </w:t>
            </w:r>
            <w:r>
              <w:rPr>
                <w:rStyle w:val="IndexLink"/>
                <w:rtl w:val="true"/>
              </w:rPr>
              <w:t>)</w:t>
              <w:tab/>
            </w:r>
            <w:r>
              <w:rPr>
                <w:rStyle w:val="IndexLink"/>
              </w:rPr>
              <w:t>14</w:t>
            </w:r>
          </w:hyperlink>
        </w:p>
        <w:p>
          <w:pPr>
            <w:pStyle w:val="Contents4"/>
            <w:tabs>
              <w:tab w:val="clear" w:pos="8176"/>
              <w:tab w:val="right" w:pos="9026" w:leader="dot"/>
            </w:tabs>
            <w:rPr/>
          </w:pPr>
          <w:hyperlink w:anchor="__RefHeading___Toc4528098_3381743652">
            <w:r>
              <w:rPr>
                <w:webHidden/>
                <w:rStyle w:val="IndexLink"/>
              </w:rPr>
              <w:t>477</w:t>
            </w:r>
            <w:r>
              <w:rPr>
                <w:rStyle w:val="IndexLink"/>
                <w:rtl w:val="true"/>
              </w:rPr>
              <w:t xml:space="preserve"> . </w:t>
            </w:r>
            <w:r>
              <w:rPr>
                <w:rStyle w:val="IndexLink"/>
                <w:rtl w:val="true"/>
              </w:rPr>
              <w:t>آثار ناصری</w:t>
            </w:r>
            <w:r>
              <w:rPr>
                <w:rStyle w:val="IndexLink"/>
                <w:rtl w:val="true"/>
              </w:rPr>
              <w:tab/>
            </w:r>
            <w:r>
              <w:rPr>
                <w:rStyle w:val="IndexLink"/>
              </w:rPr>
              <w:t>15</w:t>
            </w:r>
          </w:hyperlink>
        </w:p>
        <w:p>
          <w:pPr>
            <w:pStyle w:val="Contents4"/>
            <w:tabs>
              <w:tab w:val="clear" w:pos="8176"/>
              <w:tab w:val="right" w:pos="9026" w:leader="dot"/>
            </w:tabs>
            <w:rPr/>
          </w:pPr>
          <w:hyperlink w:anchor="__RefHeading___Toc4528100_3381743652">
            <w:r>
              <w:rPr>
                <w:webHidden/>
                <w:rStyle w:val="IndexLink"/>
              </w:rPr>
              <w:t>478</w:t>
            </w:r>
            <w:r>
              <w:rPr>
                <w:rStyle w:val="IndexLink"/>
                <w:rtl w:val="true"/>
              </w:rPr>
              <w:t xml:space="preserve"> . </w:t>
            </w:r>
            <w:r>
              <w:rPr>
                <w:rStyle w:val="IndexLink"/>
                <w:rtl w:val="true"/>
              </w:rPr>
              <w:t>الآثار النبویة فی بیان الأدلة الشرعیة</w:t>
            </w:r>
            <w:r>
              <w:rPr>
                <w:rStyle w:val="IndexLink"/>
                <w:rtl w:val="true"/>
              </w:rPr>
              <w:tab/>
            </w:r>
            <w:r>
              <w:rPr>
                <w:rStyle w:val="IndexLink"/>
              </w:rPr>
              <w:t>15</w:t>
            </w:r>
          </w:hyperlink>
        </w:p>
        <w:p>
          <w:pPr>
            <w:pStyle w:val="Contents4"/>
            <w:tabs>
              <w:tab w:val="clear" w:pos="8176"/>
              <w:tab w:val="right" w:pos="9026" w:leader="dot"/>
            </w:tabs>
            <w:rPr/>
          </w:pPr>
          <w:hyperlink w:anchor="__RefHeading___Toc4528102_3381743652">
            <w:r>
              <w:rPr>
                <w:webHidden/>
                <w:rStyle w:val="IndexLink"/>
              </w:rPr>
              <w:t>479</w:t>
            </w:r>
            <w:r>
              <w:rPr>
                <w:rStyle w:val="IndexLink"/>
                <w:rtl w:val="true"/>
              </w:rPr>
              <w:t xml:space="preserve"> . </w:t>
            </w:r>
            <w:r>
              <w:rPr>
                <w:rStyle w:val="IndexLink"/>
                <w:rtl w:val="true"/>
              </w:rPr>
              <w:t xml:space="preserve">آداب </w:t>
            </w:r>
            <w:r>
              <w:rPr>
                <w:rStyle w:val="IndexLink"/>
                <w:rtl w:val="true"/>
              </w:rPr>
              <w:t>(</w:t>
            </w:r>
            <w:r>
              <w:rPr>
                <w:rStyle w:val="IndexLink"/>
                <w:rtl w:val="true"/>
              </w:rPr>
              <w:t>خلاصه حلیة المتقین</w:t>
            </w:r>
            <w:r>
              <w:rPr>
                <w:rStyle w:val="IndexLink"/>
                <w:rtl w:val="true"/>
              </w:rPr>
              <w:t>)</w:t>
              <w:tab/>
            </w:r>
            <w:r>
              <w:rPr>
                <w:rStyle w:val="IndexLink"/>
              </w:rPr>
              <w:t>15</w:t>
            </w:r>
          </w:hyperlink>
        </w:p>
        <w:p>
          <w:pPr>
            <w:pStyle w:val="Contents4"/>
            <w:tabs>
              <w:tab w:val="clear" w:pos="8176"/>
              <w:tab w:val="right" w:pos="9026" w:leader="dot"/>
            </w:tabs>
            <w:rPr/>
          </w:pPr>
          <w:hyperlink w:anchor="__RefHeading___Toc4528104_3381743652">
            <w:r>
              <w:rPr>
                <w:webHidden/>
                <w:rStyle w:val="IndexLink"/>
              </w:rPr>
              <w:t>480</w:t>
            </w:r>
            <w:r>
              <w:rPr>
                <w:rStyle w:val="IndexLink"/>
                <w:rtl w:val="true"/>
              </w:rPr>
              <w:t xml:space="preserve"> . </w:t>
            </w:r>
            <w:r>
              <w:rPr>
                <w:rStyle w:val="IndexLink"/>
                <w:rtl w:val="true"/>
              </w:rPr>
              <w:t>الآداب الدینیة للخزانة المعینیة</w:t>
            </w:r>
            <w:r>
              <w:rPr>
                <w:rStyle w:val="IndexLink"/>
                <w:rtl w:val="true"/>
              </w:rPr>
              <w:tab/>
            </w:r>
            <w:r>
              <w:rPr>
                <w:rStyle w:val="IndexLink"/>
              </w:rPr>
              <w:t>16</w:t>
            </w:r>
          </w:hyperlink>
        </w:p>
        <w:p>
          <w:pPr>
            <w:pStyle w:val="Contents4"/>
            <w:tabs>
              <w:tab w:val="clear" w:pos="8176"/>
              <w:tab w:val="right" w:pos="9026" w:leader="dot"/>
            </w:tabs>
            <w:rPr/>
          </w:pPr>
          <w:hyperlink w:anchor="__RefHeading___Toc4528106_3381743652">
            <w:r>
              <w:rPr>
                <w:webHidden/>
                <w:rStyle w:val="IndexLink"/>
              </w:rPr>
              <w:t>481</w:t>
            </w:r>
            <w:r>
              <w:rPr>
                <w:rStyle w:val="IndexLink"/>
                <w:rtl w:val="true"/>
              </w:rPr>
              <w:t xml:space="preserve"> . </w:t>
            </w:r>
            <w:r>
              <w:rPr>
                <w:rStyle w:val="IndexLink"/>
                <w:rtl w:val="true"/>
              </w:rPr>
              <w:t xml:space="preserve">آداب الملوک </w:t>
            </w:r>
            <w:r>
              <w:rPr>
                <w:rStyle w:val="IndexLink"/>
                <w:rtl w:val="true"/>
              </w:rPr>
              <w:t>(</w:t>
            </w:r>
            <w:r>
              <w:rPr>
                <w:rStyle w:val="IndexLink"/>
                <w:rtl w:val="true"/>
              </w:rPr>
              <w:t>شرح عهد نامۀ مالک اشتر</w:t>
            </w:r>
            <w:r>
              <w:rPr>
                <w:rStyle w:val="IndexLink"/>
                <w:rtl w:val="true"/>
              </w:rPr>
              <w:t>)</w:t>
              <w:tab/>
            </w:r>
            <w:r>
              <w:rPr>
                <w:rStyle w:val="IndexLink"/>
              </w:rPr>
              <w:t>17</w:t>
            </w:r>
          </w:hyperlink>
        </w:p>
        <w:p>
          <w:pPr>
            <w:pStyle w:val="Contents4"/>
            <w:tabs>
              <w:tab w:val="clear" w:pos="8176"/>
              <w:tab w:val="right" w:pos="9026" w:leader="dot"/>
            </w:tabs>
            <w:rPr/>
          </w:pPr>
          <w:hyperlink w:anchor="__RefHeading___Toc4528108_3381743652">
            <w:r>
              <w:rPr>
                <w:webHidden/>
                <w:rStyle w:val="IndexLink"/>
              </w:rPr>
              <w:t>482</w:t>
            </w:r>
            <w:r>
              <w:rPr>
                <w:rStyle w:val="IndexLink"/>
                <w:rtl w:val="true"/>
              </w:rPr>
              <w:t xml:space="preserve"> . </w:t>
            </w:r>
            <w:r>
              <w:rPr>
                <w:rStyle w:val="IndexLink"/>
                <w:rtl w:val="true"/>
              </w:rPr>
              <w:t>آداب الملوک فی أقصی مراتب السلوک</w:t>
            </w:r>
            <w:r>
              <w:rPr>
                <w:rStyle w:val="IndexLink"/>
                <w:rtl w:val="true"/>
              </w:rPr>
              <w:tab/>
            </w:r>
            <w:r>
              <w:rPr>
                <w:rStyle w:val="IndexLink"/>
              </w:rPr>
              <w:t>18</w:t>
            </w:r>
          </w:hyperlink>
        </w:p>
        <w:p>
          <w:pPr>
            <w:pStyle w:val="Contents4"/>
            <w:tabs>
              <w:tab w:val="clear" w:pos="8176"/>
              <w:tab w:val="right" w:pos="9026" w:leader="dot"/>
            </w:tabs>
            <w:rPr/>
          </w:pPr>
          <w:hyperlink w:anchor="__RefHeading___Toc4528110_3381743652">
            <w:r>
              <w:rPr>
                <w:webHidden/>
                <w:rStyle w:val="IndexLink"/>
              </w:rPr>
              <w:t>483</w:t>
            </w:r>
            <w:r>
              <w:rPr>
                <w:rStyle w:val="IndexLink"/>
                <w:rtl w:val="true"/>
              </w:rPr>
              <w:t xml:space="preserve"> . </w:t>
            </w:r>
            <w:r>
              <w:rPr>
                <w:rStyle w:val="IndexLink"/>
                <w:rtl w:val="true"/>
              </w:rPr>
              <w:t>آداب المؤمنین و أخلاقهم</w:t>
            </w:r>
            <w:r>
              <w:rPr>
                <w:rStyle w:val="IndexLink"/>
                <w:rtl w:val="true"/>
              </w:rPr>
              <w:tab/>
            </w:r>
            <w:r>
              <w:rPr>
                <w:rStyle w:val="IndexLink"/>
              </w:rPr>
              <w:t>18</w:t>
            </w:r>
          </w:hyperlink>
        </w:p>
        <w:p>
          <w:pPr>
            <w:pStyle w:val="Contents4"/>
            <w:tabs>
              <w:tab w:val="clear" w:pos="8176"/>
              <w:tab w:val="right" w:pos="9026" w:leader="dot"/>
            </w:tabs>
            <w:rPr/>
          </w:pPr>
          <w:hyperlink w:anchor="__RefHeading___Toc4528112_3381743652">
            <w:r>
              <w:rPr>
                <w:webHidden/>
                <w:rStyle w:val="IndexLink"/>
              </w:rPr>
              <w:t>484</w:t>
            </w:r>
            <w:r>
              <w:rPr>
                <w:rStyle w:val="IndexLink"/>
                <w:rtl w:val="true"/>
              </w:rPr>
              <w:t xml:space="preserve"> . </w:t>
            </w:r>
            <w:r>
              <w:rPr>
                <w:rStyle w:val="IndexLink"/>
                <w:rtl w:val="true"/>
              </w:rPr>
              <w:t xml:space="preserve">آداب نماز </w:t>
            </w:r>
            <w:r>
              <w:rPr>
                <w:rStyle w:val="IndexLink"/>
                <w:rtl w:val="true"/>
              </w:rPr>
              <w:t>(</w:t>
            </w:r>
            <w:r>
              <w:rPr>
                <w:rStyle w:val="IndexLink"/>
                <w:rtl w:val="true"/>
              </w:rPr>
              <w:t>ترجمۀ حدیث حمّاد</w:t>
            </w:r>
            <w:r>
              <w:rPr>
                <w:rStyle w:val="IndexLink"/>
                <w:rtl w:val="true"/>
              </w:rPr>
              <w:t>)</w:t>
              <w:tab/>
            </w:r>
            <w:r>
              <w:rPr>
                <w:rStyle w:val="IndexLink"/>
              </w:rPr>
              <w:t>19</w:t>
            </w:r>
          </w:hyperlink>
        </w:p>
        <w:p>
          <w:pPr>
            <w:pStyle w:val="Contents4"/>
            <w:tabs>
              <w:tab w:val="clear" w:pos="8176"/>
              <w:tab w:val="right" w:pos="9026" w:leader="dot"/>
            </w:tabs>
            <w:rPr/>
          </w:pPr>
          <w:hyperlink w:anchor="__RefHeading___Toc4528114_3381743652">
            <w:r>
              <w:rPr>
                <w:webHidden/>
                <w:rStyle w:val="IndexLink"/>
              </w:rPr>
              <w:t>485</w:t>
            </w:r>
            <w:r>
              <w:rPr>
                <w:rStyle w:val="IndexLink"/>
                <w:rtl w:val="true"/>
              </w:rPr>
              <w:t xml:space="preserve"> . </w:t>
            </w:r>
            <w:r>
              <w:rPr>
                <w:rStyle w:val="IndexLink"/>
                <w:rtl w:val="true"/>
              </w:rPr>
              <w:t>الآداب و السنن</w:t>
            </w:r>
            <w:r>
              <w:rPr>
                <w:rStyle w:val="IndexLink"/>
                <w:rtl w:val="true"/>
              </w:rPr>
              <w:tab/>
            </w:r>
            <w:r>
              <w:rPr>
                <w:rStyle w:val="IndexLink"/>
              </w:rPr>
              <w:t>20</w:t>
            </w:r>
          </w:hyperlink>
        </w:p>
        <w:p>
          <w:pPr>
            <w:pStyle w:val="Contents4"/>
            <w:tabs>
              <w:tab w:val="clear" w:pos="8176"/>
              <w:tab w:val="right" w:pos="9026" w:leader="dot"/>
            </w:tabs>
            <w:rPr/>
          </w:pPr>
          <w:hyperlink w:anchor="__RefHeading___Toc4528116_3381743652">
            <w:r>
              <w:rPr>
                <w:webHidden/>
                <w:rStyle w:val="IndexLink"/>
              </w:rPr>
              <w:t>486</w:t>
            </w:r>
            <w:r>
              <w:rPr>
                <w:rStyle w:val="IndexLink"/>
                <w:rtl w:val="true"/>
              </w:rPr>
              <w:t xml:space="preserve"> . </w:t>
            </w:r>
            <w:r>
              <w:rPr>
                <w:rStyle w:val="IndexLink"/>
                <w:rtl w:val="true"/>
              </w:rPr>
              <w:t>آداب و سنن</w:t>
            </w:r>
            <w:r>
              <w:rPr>
                <w:rStyle w:val="IndexLink"/>
                <w:rtl w:val="true"/>
              </w:rPr>
              <w:tab/>
            </w:r>
            <w:r>
              <w:rPr>
                <w:rStyle w:val="IndexLink"/>
              </w:rPr>
              <w:t>20</w:t>
            </w:r>
          </w:hyperlink>
        </w:p>
        <w:p>
          <w:pPr>
            <w:pStyle w:val="Contents4"/>
            <w:tabs>
              <w:tab w:val="clear" w:pos="8176"/>
              <w:tab w:val="right" w:pos="9026" w:leader="dot"/>
            </w:tabs>
            <w:rPr/>
          </w:pPr>
          <w:hyperlink w:anchor="__RefHeading___Toc4528118_3381743652">
            <w:r>
              <w:rPr>
                <w:webHidden/>
                <w:rStyle w:val="IndexLink"/>
              </w:rPr>
              <w:t>487</w:t>
            </w:r>
            <w:r>
              <w:rPr>
                <w:rStyle w:val="IndexLink"/>
                <w:rtl w:val="true"/>
              </w:rPr>
              <w:t xml:space="preserve"> . </w:t>
            </w:r>
            <w:r>
              <w:rPr>
                <w:rStyle w:val="IndexLink"/>
                <w:rtl w:val="true"/>
              </w:rPr>
              <w:t>آداب و سنن</w:t>
            </w:r>
            <w:r>
              <w:rPr>
                <w:rStyle w:val="IndexLink"/>
                <w:rtl w:val="true"/>
              </w:rPr>
              <w:tab/>
            </w:r>
            <w:r>
              <w:rPr>
                <w:rStyle w:val="IndexLink"/>
              </w:rPr>
              <w:t>21</w:t>
            </w:r>
          </w:hyperlink>
        </w:p>
        <w:p>
          <w:pPr>
            <w:pStyle w:val="Contents4"/>
            <w:tabs>
              <w:tab w:val="clear" w:pos="8176"/>
              <w:tab w:val="right" w:pos="9026" w:leader="dot"/>
            </w:tabs>
            <w:rPr/>
          </w:pPr>
          <w:hyperlink w:anchor="__RefHeading___Toc4528120_3381743652">
            <w:r>
              <w:rPr>
                <w:webHidden/>
                <w:rStyle w:val="IndexLink"/>
              </w:rPr>
              <w:t>488</w:t>
            </w:r>
            <w:r>
              <w:rPr>
                <w:rStyle w:val="IndexLink"/>
                <w:rtl w:val="true"/>
              </w:rPr>
              <w:t xml:space="preserve"> . </w:t>
            </w:r>
            <w:r>
              <w:rPr>
                <w:rStyle w:val="IndexLink"/>
                <w:rtl w:val="true"/>
              </w:rPr>
              <w:t>آداب و سنن</w:t>
            </w:r>
            <w:r>
              <w:rPr>
                <w:rStyle w:val="IndexLink"/>
                <w:rtl w:val="true"/>
              </w:rPr>
              <w:tab/>
            </w:r>
            <w:r>
              <w:rPr>
                <w:rStyle w:val="IndexLink"/>
              </w:rPr>
              <w:t>22</w:t>
            </w:r>
          </w:hyperlink>
        </w:p>
        <w:p>
          <w:pPr>
            <w:pStyle w:val="Contents4"/>
            <w:tabs>
              <w:tab w:val="clear" w:pos="8176"/>
              <w:tab w:val="right" w:pos="9026" w:leader="dot"/>
            </w:tabs>
            <w:rPr/>
          </w:pPr>
          <w:hyperlink w:anchor="__RefHeading___Toc4528122_3381743652">
            <w:r>
              <w:rPr>
                <w:webHidden/>
                <w:rStyle w:val="IndexLink"/>
              </w:rPr>
              <w:t>489</w:t>
            </w:r>
            <w:r>
              <w:rPr>
                <w:rStyle w:val="IndexLink"/>
                <w:rtl w:val="true"/>
              </w:rPr>
              <w:t xml:space="preserve"> . </w:t>
            </w:r>
            <w:r>
              <w:rPr>
                <w:rStyle w:val="IndexLink"/>
                <w:rtl w:val="true"/>
              </w:rPr>
              <w:t>آداب و سنن</w:t>
            </w:r>
            <w:r>
              <w:rPr>
                <w:rStyle w:val="IndexLink"/>
                <w:rtl w:val="true"/>
              </w:rPr>
              <w:tab/>
            </w:r>
            <w:r>
              <w:rPr>
                <w:rStyle w:val="IndexLink"/>
              </w:rPr>
              <w:t>23</w:t>
            </w:r>
          </w:hyperlink>
        </w:p>
        <w:p>
          <w:pPr>
            <w:pStyle w:val="Contents4"/>
            <w:tabs>
              <w:tab w:val="clear" w:pos="8176"/>
              <w:tab w:val="right" w:pos="9026" w:leader="dot"/>
            </w:tabs>
            <w:rPr/>
          </w:pPr>
          <w:hyperlink w:anchor="__RefHeading___Toc4528124_3381743652">
            <w:r>
              <w:rPr>
                <w:webHidden/>
                <w:rStyle w:val="IndexLink"/>
              </w:rPr>
              <w:t>490</w:t>
            </w:r>
            <w:r>
              <w:rPr>
                <w:rStyle w:val="IndexLink"/>
                <w:rtl w:val="true"/>
              </w:rPr>
              <w:t xml:space="preserve"> . </w:t>
            </w:r>
            <w:r>
              <w:rPr>
                <w:rStyle w:val="IndexLink"/>
                <w:rtl w:val="true"/>
              </w:rPr>
              <w:t>آداب و سنن</w:t>
            </w:r>
            <w:r>
              <w:rPr>
                <w:rStyle w:val="IndexLink"/>
                <w:rtl w:val="true"/>
              </w:rPr>
              <w:tab/>
            </w:r>
            <w:r>
              <w:rPr>
                <w:rStyle w:val="IndexLink"/>
              </w:rPr>
              <w:t>24</w:t>
            </w:r>
          </w:hyperlink>
        </w:p>
        <w:p>
          <w:pPr>
            <w:pStyle w:val="Contents4"/>
            <w:tabs>
              <w:tab w:val="clear" w:pos="8176"/>
              <w:tab w:val="right" w:pos="9026" w:leader="dot"/>
            </w:tabs>
            <w:rPr/>
          </w:pPr>
          <w:hyperlink w:anchor="__RefHeading___Toc4528126_3381743652">
            <w:r>
              <w:rPr>
                <w:webHidden/>
                <w:rStyle w:val="IndexLink"/>
              </w:rPr>
              <w:t>491</w:t>
            </w:r>
            <w:r>
              <w:rPr>
                <w:rStyle w:val="IndexLink"/>
                <w:rtl w:val="true"/>
              </w:rPr>
              <w:t xml:space="preserve"> . </w:t>
            </w:r>
            <w:r>
              <w:rPr>
                <w:rStyle w:val="IndexLink"/>
                <w:rtl w:val="true"/>
              </w:rPr>
              <w:t>آل محمد صلی الله علیه و آله</w:t>
            </w:r>
            <w:r>
              <w:rPr>
                <w:rStyle w:val="IndexLink"/>
                <w:rtl w:val="true"/>
              </w:rPr>
              <w:tab/>
            </w:r>
            <w:r>
              <w:rPr>
                <w:rStyle w:val="IndexLink"/>
              </w:rPr>
              <w:t>24</w:t>
            </w:r>
          </w:hyperlink>
        </w:p>
        <w:p>
          <w:pPr>
            <w:pStyle w:val="Contents4"/>
            <w:tabs>
              <w:tab w:val="clear" w:pos="8176"/>
              <w:tab w:val="right" w:pos="9026" w:leader="dot"/>
            </w:tabs>
            <w:rPr/>
          </w:pPr>
          <w:hyperlink w:anchor="__RefHeading___Toc4528128_3381743652">
            <w:r>
              <w:rPr>
                <w:webHidden/>
                <w:rStyle w:val="IndexLink"/>
              </w:rPr>
              <w:t>492</w:t>
            </w:r>
            <w:r>
              <w:rPr>
                <w:rStyle w:val="IndexLink"/>
                <w:rtl w:val="true"/>
              </w:rPr>
              <w:t xml:space="preserve"> . </w:t>
            </w:r>
            <w:r>
              <w:rPr>
                <w:rStyle w:val="IndexLink"/>
                <w:rtl w:val="true"/>
              </w:rPr>
              <w:t>أبهی الدرر فی تکملة عقد الدرر فی أخبار الإمام المنتظر</w:t>
            </w:r>
            <w:r>
              <w:rPr>
                <w:rStyle w:val="IndexLink"/>
                <w:rtl w:val="true"/>
              </w:rPr>
              <w:tab/>
            </w:r>
            <w:r>
              <w:rPr>
                <w:rStyle w:val="IndexLink"/>
              </w:rPr>
              <w:t>25</w:t>
            </w:r>
          </w:hyperlink>
        </w:p>
        <w:p>
          <w:pPr>
            <w:pStyle w:val="Contents4"/>
            <w:tabs>
              <w:tab w:val="clear" w:pos="8176"/>
              <w:tab w:val="right" w:pos="9026" w:leader="dot"/>
            </w:tabs>
            <w:rPr/>
          </w:pPr>
          <w:hyperlink w:anchor="__RefHeading___Toc4528130_3381743652">
            <w:r>
              <w:rPr>
                <w:webHidden/>
                <w:rStyle w:val="IndexLink"/>
              </w:rPr>
              <w:t>493</w:t>
            </w:r>
            <w:r>
              <w:rPr>
                <w:rStyle w:val="IndexLink"/>
                <w:rtl w:val="true"/>
              </w:rPr>
              <w:t xml:space="preserve">. </w:t>
            </w:r>
            <w:r>
              <w:rPr>
                <w:rStyle w:val="IndexLink"/>
                <w:rtl w:val="true"/>
              </w:rPr>
              <w:t xml:space="preserve">إثبات حدیث </w:t>
            </w:r>
            <w:r>
              <w:rPr>
                <w:rStyle w:val="IndexLink"/>
                <w:rtl w:val="true"/>
              </w:rPr>
              <w:t>«</w:t>
            </w:r>
            <w:r>
              <w:rPr>
                <w:rStyle w:val="IndexLink"/>
                <w:rtl w:val="true"/>
              </w:rPr>
              <w:t>من کنت مولاه</w:t>
            </w:r>
            <w:r>
              <w:rPr>
                <w:rStyle w:val="IndexLink"/>
                <w:rtl w:val="true"/>
              </w:rPr>
              <w:t>...»</w:t>
              <w:tab/>
            </w:r>
            <w:r>
              <w:rPr>
                <w:rStyle w:val="IndexLink"/>
              </w:rPr>
              <w:t>25</w:t>
            </w:r>
          </w:hyperlink>
        </w:p>
        <w:p>
          <w:pPr>
            <w:pStyle w:val="Contents4"/>
            <w:tabs>
              <w:tab w:val="clear" w:pos="8176"/>
              <w:tab w:val="right" w:pos="9026" w:leader="dot"/>
            </w:tabs>
            <w:rPr/>
          </w:pPr>
          <w:hyperlink w:anchor="__RefHeading___Toc4528132_3381743652">
            <w:r>
              <w:rPr>
                <w:webHidden/>
                <w:rStyle w:val="IndexLink"/>
              </w:rPr>
              <w:t>494</w:t>
            </w:r>
            <w:r>
              <w:rPr>
                <w:rStyle w:val="IndexLink"/>
                <w:rtl w:val="true"/>
              </w:rPr>
              <w:t xml:space="preserve"> . </w:t>
            </w:r>
            <w:r>
              <w:rPr>
                <w:rStyle w:val="IndexLink"/>
                <w:rtl w:val="true"/>
              </w:rPr>
              <w:t>إثبات الوصیة</w:t>
            </w:r>
            <w:r>
              <w:rPr>
                <w:rStyle w:val="IndexLink"/>
                <w:rtl w:val="true"/>
              </w:rPr>
              <w:tab/>
            </w:r>
            <w:r>
              <w:rPr>
                <w:rStyle w:val="IndexLink"/>
              </w:rPr>
              <w:t>26</w:t>
            </w:r>
          </w:hyperlink>
        </w:p>
        <w:p>
          <w:pPr>
            <w:pStyle w:val="Contents4"/>
            <w:tabs>
              <w:tab w:val="clear" w:pos="8176"/>
              <w:tab w:val="right" w:pos="9026" w:leader="dot"/>
            </w:tabs>
            <w:rPr/>
          </w:pPr>
          <w:hyperlink w:anchor="__RefHeading___Toc4528134_3381743652">
            <w:r>
              <w:rPr>
                <w:webHidden/>
                <w:rStyle w:val="IndexLink"/>
              </w:rPr>
              <w:t>495</w:t>
            </w:r>
            <w:r>
              <w:rPr>
                <w:rStyle w:val="IndexLink"/>
                <w:rtl w:val="true"/>
              </w:rPr>
              <w:t xml:space="preserve"> . </w:t>
            </w:r>
            <w:r>
              <w:rPr>
                <w:rStyle w:val="IndexLink"/>
                <w:rtl w:val="true"/>
              </w:rPr>
              <w:t>إثبات الهداة بالنصوص و المعجزات</w:t>
            </w:r>
            <w:r>
              <w:rPr>
                <w:rStyle w:val="IndexLink"/>
                <w:rtl w:val="true"/>
              </w:rPr>
              <w:tab/>
            </w:r>
            <w:r>
              <w:rPr>
                <w:rStyle w:val="IndexLink"/>
              </w:rPr>
              <w:t>27</w:t>
            </w:r>
          </w:hyperlink>
        </w:p>
        <w:p>
          <w:pPr>
            <w:pStyle w:val="Contents4"/>
            <w:tabs>
              <w:tab w:val="clear" w:pos="8176"/>
              <w:tab w:val="right" w:pos="9026" w:leader="dot"/>
            </w:tabs>
            <w:rPr/>
          </w:pPr>
          <w:hyperlink w:anchor="__RefHeading___Toc4528136_3381743652">
            <w:r>
              <w:rPr>
                <w:webHidden/>
                <w:rStyle w:val="IndexLink"/>
              </w:rPr>
              <w:t>496</w:t>
            </w:r>
            <w:r>
              <w:rPr>
                <w:rStyle w:val="IndexLink"/>
                <w:rtl w:val="true"/>
              </w:rPr>
              <w:t xml:space="preserve"> . </w:t>
            </w:r>
            <w:r>
              <w:rPr>
                <w:rStyle w:val="IndexLink"/>
                <w:rtl w:val="true"/>
              </w:rPr>
              <w:t>الاثنا عشریة</w:t>
            </w:r>
            <w:r>
              <w:rPr>
                <w:rStyle w:val="IndexLink"/>
                <w:rtl w:val="true"/>
              </w:rPr>
              <w:tab/>
            </w:r>
            <w:r>
              <w:rPr>
                <w:rStyle w:val="IndexLink"/>
              </w:rPr>
              <w:t>29</w:t>
            </w:r>
          </w:hyperlink>
        </w:p>
        <w:p>
          <w:pPr>
            <w:pStyle w:val="Contents4"/>
            <w:tabs>
              <w:tab w:val="clear" w:pos="8176"/>
              <w:tab w:val="right" w:pos="9026" w:leader="dot"/>
            </w:tabs>
            <w:rPr/>
          </w:pPr>
          <w:hyperlink w:anchor="__RefHeading___Toc4528138_3381743652">
            <w:r>
              <w:rPr>
                <w:webHidden/>
                <w:rStyle w:val="IndexLink"/>
              </w:rPr>
              <w:t>497</w:t>
            </w:r>
            <w:r>
              <w:rPr>
                <w:rStyle w:val="IndexLink"/>
                <w:rtl w:val="true"/>
              </w:rPr>
              <w:t xml:space="preserve"> . </w:t>
            </w:r>
            <w:r>
              <w:rPr>
                <w:rStyle w:val="IndexLink"/>
                <w:rtl w:val="true"/>
              </w:rPr>
              <w:t>الاثنا عشریة فی فضائل أمیر المؤمنین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528140_3381743652">
            <w:r>
              <w:rPr>
                <w:webHidden/>
                <w:rStyle w:val="IndexLink"/>
              </w:rPr>
              <w:t>498</w:t>
            </w:r>
            <w:r>
              <w:rPr>
                <w:rStyle w:val="IndexLink"/>
                <w:rtl w:val="true"/>
              </w:rPr>
              <w:t xml:space="preserve"> . </w:t>
            </w:r>
            <w:r>
              <w:rPr>
                <w:rStyle w:val="IndexLink"/>
                <w:rtl w:val="true"/>
              </w:rPr>
              <w:t>الاثنا عشریة فی المواعظ العددیة</w:t>
            </w:r>
            <w:r>
              <w:rPr>
                <w:rStyle w:val="IndexLink"/>
                <w:rtl w:val="true"/>
              </w:rPr>
              <w:tab/>
            </w:r>
            <w:r>
              <w:rPr>
                <w:rStyle w:val="IndexLink"/>
              </w:rPr>
              <w:t>31</w:t>
            </w:r>
          </w:hyperlink>
        </w:p>
        <w:p>
          <w:pPr>
            <w:pStyle w:val="Contents4"/>
            <w:tabs>
              <w:tab w:val="clear" w:pos="8176"/>
              <w:tab w:val="right" w:pos="9026" w:leader="dot"/>
            </w:tabs>
            <w:rPr/>
          </w:pPr>
          <w:hyperlink w:anchor="__RefHeading___Toc4528142_3381743652">
            <w:r>
              <w:rPr>
                <w:webHidden/>
                <w:rStyle w:val="IndexLink"/>
              </w:rPr>
              <w:t>499</w:t>
            </w:r>
            <w:r>
              <w:rPr>
                <w:rStyle w:val="IndexLink"/>
                <w:rtl w:val="true"/>
              </w:rPr>
              <w:t xml:space="preserve"> . </w:t>
            </w:r>
            <w:r>
              <w:rPr>
                <w:rStyle w:val="IndexLink"/>
                <w:rtl w:val="true"/>
              </w:rPr>
              <w:t>أجوبة علی علیه السلام عن أسئلة ابن الکواء</w:t>
            </w:r>
            <w:r>
              <w:rPr>
                <w:rStyle w:val="IndexLink"/>
                <w:rtl w:val="true"/>
              </w:rPr>
              <w:tab/>
            </w:r>
            <w:r>
              <w:rPr>
                <w:rStyle w:val="IndexLink"/>
              </w:rPr>
              <w:t>32</w:t>
            </w:r>
          </w:hyperlink>
        </w:p>
        <w:p>
          <w:pPr>
            <w:pStyle w:val="Contents4"/>
            <w:tabs>
              <w:tab w:val="clear" w:pos="8176"/>
              <w:tab w:val="right" w:pos="9026" w:leader="dot"/>
            </w:tabs>
            <w:rPr/>
          </w:pPr>
          <w:hyperlink w:anchor="__RefHeading___Toc4528144_3381743652">
            <w:r>
              <w:rPr>
                <w:webHidden/>
                <w:rStyle w:val="IndexLink"/>
              </w:rPr>
              <w:t>500</w:t>
            </w:r>
            <w:r>
              <w:rPr>
                <w:rStyle w:val="IndexLink"/>
                <w:rtl w:val="true"/>
              </w:rPr>
              <w:t xml:space="preserve"> . </w:t>
            </w:r>
            <w:r>
              <w:rPr>
                <w:rStyle w:val="IndexLink"/>
                <w:rtl w:val="true"/>
              </w:rPr>
              <w:t xml:space="preserve">أجوبة المسائل </w:t>
            </w:r>
            <w:r>
              <w:rPr>
                <w:rStyle w:val="IndexLink"/>
                <w:rtl w:val="true"/>
              </w:rPr>
              <w:t>(</w:t>
            </w:r>
            <w:r>
              <w:rPr>
                <w:rStyle w:val="IndexLink"/>
                <w:rtl w:val="true"/>
              </w:rPr>
              <w:t>الاُولی</w:t>
            </w:r>
            <w:r>
              <w:rPr>
                <w:rStyle w:val="IndexLink"/>
                <w:rtl w:val="true"/>
              </w:rPr>
              <w:t>)</w:t>
              <w:tab/>
            </w:r>
            <w:r>
              <w:rPr>
                <w:rStyle w:val="IndexLink"/>
              </w:rPr>
              <w:t>32</w:t>
            </w:r>
          </w:hyperlink>
        </w:p>
        <w:p>
          <w:pPr>
            <w:pStyle w:val="Contents4"/>
            <w:tabs>
              <w:tab w:val="clear" w:pos="8176"/>
              <w:tab w:val="right" w:pos="9026" w:leader="dot"/>
            </w:tabs>
            <w:rPr/>
          </w:pPr>
          <w:hyperlink w:anchor="__RefHeading___Toc4528146_3381743652">
            <w:r>
              <w:rPr>
                <w:webHidden/>
                <w:rStyle w:val="IndexLink"/>
              </w:rPr>
              <w:t>501</w:t>
            </w:r>
            <w:r>
              <w:rPr>
                <w:rStyle w:val="IndexLink"/>
                <w:rtl w:val="true"/>
              </w:rPr>
              <w:t xml:space="preserve"> . </w:t>
            </w:r>
            <w:r>
              <w:rPr>
                <w:rStyle w:val="IndexLink"/>
                <w:rtl w:val="true"/>
              </w:rPr>
              <w:t xml:space="preserve">أجوبة المسائل </w:t>
            </w:r>
            <w:r>
              <w:rPr>
                <w:rStyle w:val="IndexLink"/>
                <w:rtl w:val="true"/>
              </w:rPr>
              <w:t>(</w:t>
            </w:r>
            <w:r>
              <w:rPr>
                <w:rStyle w:val="IndexLink"/>
                <w:rtl w:val="true"/>
              </w:rPr>
              <w:t>الثانیة</w:t>
            </w:r>
            <w:r>
              <w:rPr>
                <w:rStyle w:val="IndexLink"/>
                <w:rtl w:val="true"/>
              </w:rPr>
              <w:t>)</w:t>
              <w:tab/>
            </w:r>
            <w:r>
              <w:rPr>
                <w:rStyle w:val="IndexLink"/>
              </w:rPr>
              <w:t>33</w:t>
            </w:r>
          </w:hyperlink>
        </w:p>
        <w:p>
          <w:pPr>
            <w:pStyle w:val="Contents4"/>
            <w:tabs>
              <w:tab w:val="clear" w:pos="8176"/>
              <w:tab w:val="right" w:pos="9026" w:leader="dot"/>
            </w:tabs>
            <w:rPr/>
          </w:pPr>
          <w:hyperlink w:anchor="__RefHeading___Toc4528148_3381743652">
            <w:r>
              <w:rPr>
                <w:webHidden/>
                <w:rStyle w:val="IndexLink"/>
              </w:rPr>
              <w:t>502</w:t>
            </w:r>
            <w:r>
              <w:rPr>
                <w:rStyle w:val="IndexLink"/>
                <w:rtl w:val="true"/>
              </w:rPr>
              <w:t xml:space="preserve"> . </w:t>
            </w:r>
            <w:r>
              <w:rPr>
                <w:rStyle w:val="IndexLink"/>
                <w:rtl w:val="true"/>
              </w:rPr>
              <w:t>أجوبة مسائل الشیخ محمد القطیفی</w:t>
            </w:r>
            <w:r>
              <w:rPr>
                <w:rStyle w:val="IndexLink"/>
                <w:rtl w:val="true"/>
              </w:rPr>
              <w:tab/>
            </w:r>
            <w:r>
              <w:rPr>
                <w:rStyle w:val="IndexLink"/>
              </w:rPr>
              <w:t>33</w:t>
            </w:r>
          </w:hyperlink>
        </w:p>
        <w:p>
          <w:pPr>
            <w:pStyle w:val="Contents4"/>
            <w:tabs>
              <w:tab w:val="clear" w:pos="8176"/>
              <w:tab w:val="right" w:pos="9026" w:leader="dot"/>
            </w:tabs>
            <w:rPr/>
          </w:pPr>
          <w:hyperlink w:anchor="__RefHeading___Toc4528150_3381743652">
            <w:r>
              <w:rPr>
                <w:webHidden/>
                <w:rStyle w:val="IndexLink"/>
              </w:rPr>
              <w:t>503</w:t>
            </w:r>
            <w:r>
              <w:rPr>
                <w:rStyle w:val="IndexLink"/>
                <w:rtl w:val="true"/>
              </w:rPr>
              <w:t xml:space="preserve"> . </w:t>
            </w:r>
            <w:r>
              <w:rPr>
                <w:rStyle w:val="IndexLink"/>
                <w:rtl w:val="true"/>
              </w:rPr>
              <w:t>أجوبه مسائل ملا علی البرغانی</w:t>
            </w:r>
            <w:r>
              <w:rPr>
                <w:rStyle w:val="IndexLink"/>
                <w:rtl w:val="true"/>
              </w:rPr>
              <w:tab/>
            </w:r>
            <w:r>
              <w:rPr>
                <w:rStyle w:val="IndexLink"/>
              </w:rPr>
              <w:t>34</w:t>
            </w:r>
          </w:hyperlink>
        </w:p>
        <w:p>
          <w:pPr>
            <w:pStyle w:val="Contents4"/>
            <w:tabs>
              <w:tab w:val="clear" w:pos="8176"/>
              <w:tab w:val="right" w:pos="9026" w:leader="dot"/>
            </w:tabs>
            <w:rPr/>
          </w:pPr>
          <w:hyperlink w:anchor="__RefHeading___Toc4528152_3381743652">
            <w:r>
              <w:rPr>
                <w:webHidden/>
                <w:rStyle w:val="IndexLink"/>
              </w:rPr>
              <w:t>504</w:t>
            </w:r>
            <w:r>
              <w:rPr>
                <w:rStyle w:val="IndexLink"/>
                <w:rtl w:val="true"/>
              </w:rPr>
              <w:t xml:space="preserve"> . </w:t>
            </w:r>
            <w:r>
              <w:rPr>
                <w:rStyle w:val="IndexLink"/>
                <w:rtl w:val="true"/>
              </w:rPr>
              <w:t>احادیث</w:t>
            </w:r>
            <w:r>
              <w:rPr>
                <w:rStyle w:val="IndexLink"/>
                <w:rtl w:val="true"/>
              </w:rPr>
              <w:tab/>
            </w:r>
            <w:r>
              <w:rPr>
                <w:rStyle w:val="IndexLink"/>
              </w:rPr>
              <w:t>34</w:t>
            </w:r>
          </w:hyperlink>
        </w:p>
        <w:p>
          <w:pPr>
            <w:pStyle w:val="Contents4"/>
            <w:tabs>
              <w:tab w:val="clear" w:pos="8176"/>
              <w:tab w:val="right" w:pos="9026" w:leader="dot"/>
            </w:tabs>
            <w:rPr/>
          </w:pPr>
          <w:hyperlink w:anchor="__RefHeading___Toc4528154_3381743652">
            <w:r>
              <w:rPr>
                <w:webHidden/>
                <w:rStyle w:val="IndexLink"/>
              </w:rPr>
              <w:t>505</w:t>
            </w:r>
            <w:r>
              <w:rPr>
                <w:rStyle w:val="IndexLink"/>
                <w:rtl w:val="true"/>
              </w:rPr>
              <w:t xml:space="preserve"> . </w:t>
            </w:r>
            <w:r>
              <w:rPr>
                <w:rStyle w:val="IndexLink"/>
                <w:rtl w:val="true"/>
              </w:rPr>
              <w:t>الأحادیث</w:t>
            </w:r>
            <w:r>
              <w:rPr>
                <w:rStyle w:val="IndexLink"/>
                <w:rtl w:val="true"/>
              </w:rPr>
              <w:tab/>
            </w:r>
            <w:r>
              <w:rPr>
                <w:rStyle w:val="IndexLink"/>
              </w:rPr>
              <w:t>35</w:t>
            </w:r>
          </w:hyperlink>
        </w:p>
        <w:p>
          <w:pPr>
            <w:pStyle w:val="Contents4"/>
            <w:tabs>
              <w:tab w:val="clear" w:pos="8176"/>
              <w:tab w:val="right" w:pos="9026" w:leader="dot"/>
            </w:tabs>
            <w:rPr/>
          </w:pPr>
          <w:hyperlink w:anchor="__RefHeading___Toc4528156_3381743652">
            <w:r>
              <w:rPr>
                <w:webHidden/>
                <w:rStyle w:val="IndexLink"/>
              </w:rPr>
              <w:t>506</w:t>
            </w:r>
            <w:r>
              <w:rPr>
                <w:rStyle w:val="IndexLink"/>
                <w:rtl w:val="true"/>
              </w:rPr>
              <w:t xml:space="preserve"> . </w:t>
            </w:r>
            <w:r>
              <w:rPr>
                <w:rStyle w:val="IndexLink"/>
                <w:rtl w:val="true"/>
              </w:rPr>
              <w:t>احادیث</w:t>
            </w:r>
            <w:r>
              <w:rPr>
                <w:rStyle w:val="IndexLink"/>
                <w:rtl w:val="true"/>
              </w:rPr>
              <w:tab/>
            </w:r>
            <w:r>
              <w:rPr>
                <w:rStyle w:val="IndexLink"/>
              </w:rPr>
              <w:t>35</w:t>
            </w:r>
          </w:hyperlink>
        </w:p>
        <w:p>
          <w:pPr>
            <w:pStyle w:val="Contents4"/>
            <w:tabs>
              <w:tab w:val="clear" w:pos="8176"/>
              <w:tab w:val="right" w:pos="9026" w:leader="dot"/>
            </w:tabs>
            <w:rPr/>
          </w:pPr>
          <w:hyperlink w:anchor="__RefHeading___Toc4528158_3381743652">
            <w:r>
              <w:rPr>
                <w:webHidden/>
                <w:rStyle w:val="IndexLink"/>
              </w:rPr>
              <w:t>507</w:t>
            </w:r>
            <w:r>
              <w:rPr>
                <w:rStyle w:val="IndexLink"/>
                <w:rtl w:val="true"/>
              </w:rPr>
              <w:t xml:space="preserve"> . </w:t>
            </w:r>
            <w:r>
              <w:rPr>
                <w:rStyle w:val="IndexLink"/>
                <w:rtl w:val="true"/>
              </w:rPr>
              <w:t>احادیث</w:t>
            </w:r>
            <w:r>
              <w:rPr>
                <w:rStyle w:val="IndexLink"/>
                <w:rtl w:val="true"/>
              </w:rPr>
              <w:tab/>
            </w:r>
            <w:r>
              <w:rPr>
                <w:rStyle w:val="IndexLink"/>
              </w:rPr>
              <w:t>54</w:t>
            </w:r>
          </w:hyperlink>
        </w:p>
        <w:p>
          <w:pPr>
            <w:pStyle w:val="Contents4"/>
            <w:tabs>
              <w:tab w:val="clear" w:pos="8176"/>
              <w:tab w:val="right" w:pos="9026" w:leader="dot"/>
            </w:tabs>
            <w:rPr/>
          </w:pPr>
          <w:hyperlink w:anchor="__RefHeading___Toc4528160_3381743652">
            <w:r>
              <w:rPr>
                <w:webHidden/>
                <w:rStyle w:val="IndexLink"/>
              </w:rPr>
              <w:t>508</w:t>
            </w:r>
            <w:r>
              <w:rPr>
                <w:rStyle w:val="IndexLink"/>
                <w:rtl w:val="true"/>
              </w:rPr>
              <w:t xml:space="preserve"> . </w:t>
            </w:r>
            <w:r>
              <w:rPr>
                <w:rStyle w:val="IndexLink"/>
                <w:rtl w:val="true"/>
              </w:rPr>
              <w:t>الأحادیث</w:t>
            </w:r>
            <w:r>
              <w:rPr>
                <w:rStyle w:val="IndexLink"/>
                <w:rtl w:val="true"/>
              </w:rPr>
              <w:tab/>
            </w:r>
            <w:r>
              <w:rPr>
                <w:rStyle w:val="IndexLink"/>
              </w:rPr>
              <w:t>54</w:t>
            </w:r>
          </w:hyperlink>
        </w:p>
        <w:p>
          <w:pPr>
            <w:pStyle w:val="Contents4"/>
            <w:tabs>
              <w:tab w:val="clear" w:pos="8176"/>
              <w:tab w:val="right" w:pos="9026" w:leader="dot"/>
            </w:tabs>
            <w:rPr/>
          </w:pPr>
          <w:hyperlink w:anchor="__RefHeading___Toc4528162_3381743652">
            <w:r>
              <w:rPr>
                <w:webHidden/>
                <w:rStyle w:val="IndexLink"/>
              </w:rPr>
              <w:t>509</w:t>
            </w:r>
            <w:r>
              <w:rPr>
                <w:rStyle w:val="IndexLink"/>
                <w:rtl w:val="true"/>
              </w:rPr>
              <w:t xml:space="preserve"> . </w:t>
            </w:r>
            <w:r>
              <w:rPr>
                <w:rStyle w:val="IndexLink"/>
                <w:rtl w:val="true"/>
              </w:rPr>
              <w:t xml:space="preserve">الأحادیث </w:t>
            </w:r>
            <w:r>
              <w:rPr>
                <w:rStyle w:val="IndexLink"/>
                <w:rtl w:val="true"/>
              </w:rPr>
              <w:t>(</w:t>
            </w:r>
            <w:r>
              <w:rPr>
                <w:rStyle w:val="IndexLink"/>
                <w:rtl w:val="true"/>
              </w:rPr>
              <w:t>تکملۀ مناقب خوارزمی</w:t>
            </w:r>
            <w:r>
              <w:rPr>
                <w:rStyle w:val="IndexLink"/>
                <w:rtl w:val="true"/>
              </w:rPr>
              <w:t>)</w:t>
              <w:tab/>
            </w:r>
            <w:r>
              <w:rPr>
                <w:rStyle w:val="IndexLink"/>
              </w:rPr>
              <w:t>55</w:t>
            </w:r>
          </w:hyperlink>
        </w:p>
        <w:p>
          <w:pPr>
            <w:pStyle w:val="Contents4"/>
            <w:tabs>
              <w:tab w:val="clear" w:pos="8176"/>
              <w:tab w:val="right" w:pos="9026" w:leader="dot"/>
            </w:tabs>
            <w:rPr/>
          </w:pPr>
          <w:hyperlink w:anchor="__RefHeading___Toc4528164_3381743652">
            <w:r>
              <w:rPr>
                <w:webHidden/>
                <w:rStyle w:val="IndexLink"/>
              </w:rPr>
              <w:t>510</w:t>
            </w:r>
            <w:r>
              <w:rPr>
                <w:rStyle w:val="IndexLink"/>
                <w:rtl w:val="true"/>
              </w:rPr>
              <w:t xml:space="preserve"> . </w:t>
            </w:r>
            <w:r>
              <w:rPr>
                <w:rStyle w:val="IndexLink"/>
                <w:rtl w:val="true"/>
              </w:rPr>
              <w:t>الأحادیث</w:t>
            </w:r>
            <w:r>
              <w:rPr>
                <w:rStyle w:val="IndexLink"/>
                <w:rtl w:val="true"/>
              </w:rPr>
              <w:tab/>
            </w:r>
            <w:r>
              <w:rPr>
                <w:rStyle w:val="IndexLink"/>
              </w:rPr>
              <w:t>55</w:t>
            </w:r>
          </w:hyperlink>
        </w:p>
        <w:p>
          <w:pPr>
            <w:pStyle w:val="Contents4"/>
            <w:tabs>
              <w:tab w:val="clear" w:pos="8176"/>
              <w:tab w:val="right" w:pos="9026" w:leader="dot"/>
            </w:tabs>
            <w:rPr/>
          </w:pPr>
          <w:hyperlink w:anchor="__RefHeading___Toc4528166_3381743652">
            <w:r>
              <w:rPr>
                <w:webHidden/>
                <w:rStyle w:val="IndexLink"/>
              </w:rPr>
              <w:t>511</w:t>
            </w:r>
            <w:r>
              <w:rPr>
                <w:rStyle w:val="IndexLink"/>
                <w:rtl w:val="true"/>
              </w:rPr>
              <w:t xml:space="preserve"> . </w:t>
            </w:r>
            <w:r>
              <w:rPr>
                <w:rStyle w:val="IndexLink"/>
                <w:rtl w:val="true"/>
              </w:rPr>
              <w:t>احادیث</w:t>
            </w:r>
            <w:r>
              <w:rPr>
                <w:rStyle w:val="IndexLink"/>
                <w:rtl w:val="true"/>
              </w:rPr>
              <w:tab/>
            </w:r>
            <w:r>
              <w:rPr>
                <w:rStyle w:val="IndexLink"/>
              </w:rPr>
              <w:t>56</w:t>
            </w:r>
          </w:hyperlink>
        </w:p>
        <w:p>
          <w:pPr>
            <w:pStyle w:val="Contents4"/>
            <w:tabs>
              <w:tab w:val="clear" w:pos="8176"/>
              <w:tab w:val="right" w:pos="9026" w:leader="dot"/>
            </w:tabs>
            <w:rPr/>
          </w:pPr>
          <w:hyperlink w:anchor="__RefHeading___Toc4528168_3381743652">
            <w:r>
              <w:rPr>
                <w:webHidden/>
                <w:rStyle w:val="IndexLink"/>
              </w:rPr>
              <w:t>512</w:t>
            </w:r>
            <w:r>
              <w:rPr>
                <w:rStyle w:val="IndexLink"/>
                <w:rtl w:val="true"/>
              </w:rPr>
              <w:t xml:space="preserve"> . </w:t>
            </w:r>
            <w:r>
              <w:rPr>
                <w:rStyle w:val="IndexLink"/>
                <w:rtl w:val="true"/>
              </w:rPr>
              <w:t>الأحادیث</w:t>
            </w:r>
            <w:r>
              <w:rPr>
                <w:rStyle w:val="IndexLink"/>
                <w:rtl w:val="true"/>
              </w:rPr>
              <w:tab/>
            </w:r>
            <w:r>
              <w:rPr>
                <w:rStyle w:val="IndexLink"/>
              </w:rPr>
              <w:t>56</w:t>
            </w:r>
          </w:hyperlink>
        </w:p>
        <w:p>
          <w:pPr>
            <w:pStyle w:val="Contents4"/>
            <w:tabs>
              <w:tab w:val="clear" w:pos="8176"/>
              <w:tab w:val="right" w:pos="9026" w:leader="dot"/>
            </w:tabs>
            <w:rPr/>
          </w:pPr>
          <w:hyperlink w:anchor="__RefHeading___Toc4528170_3381743652">
            <w:r>
              <w:rPr>
                <w:webHidden/>
                <w:rStyle w:val="IndexLink"/>
              </w:rPr>
              <w:t>513</w:t>
            </w:r>
            <w:r>
              <w:rPr>
                <w:rStyle w:val="IndexLink"/>
                <w:rtl w:val="true"/>
              </w:rPr>
              <w:t xml:space="preserve"> . </w:t>
            </w:r>
            <w:r>
              <w:rPr>
                <w:rStyle w:val="IndexLink"/>
                <w:rtl w:val="true"/>
              </w:rPr>
              <w:t>الأحادیث</w:t>
            </w:r>
            <w:r>
              <w:rPr>
                <w:rStyle w:val="IndexLink"/>
                <w:rtl w:val="true"/>
              </w:rPr>
              <w:tab/>
            </w:r>
            <w:r>
              <w:rPr>
                <w:rStyle w:val="IndexLink"/>
              </w:rPr>
              <w:t>57</w:t>
            </w:r>
          </w:hyperlink>
        </w:p>
        <w:p>
          <w:pPr>
            <w:pStyle w:val="Contents4"/>
            <w:tabs>
              <w:tab w:val="clear" w:pos="8176"/>
              <w:tab w:val="right" w:pos="9026" w:leader="dot"/>
            </w:tabs>
            <w:rPr/>
          </w:pPr>
          <w:hyperlink w:anchor="__RefHeading___Toc4528172_3381743652">
            <w:r>
              <w:rPr>
                <w:webHidden/>
                <w:rStyle w:val="IndexLink"/>
              </w:rPr>
              <w:t>514</w:t>
            </w:r>
            <w:r>
              <w:rPr>
                <w:rStyle w:val="IndexLink"/>
                <w:rtl w:val="true"/>
              </w:rPr>
              <w:t xml:space="preserve"> . </w:t>
            </w:r>
            <w:r>
              <w:rPr>
                <w:rStyle w:val="IndexLink"/>
                <w:rtl w:val="true"/>
              </w:rPr>
              <w:t>الأحادیث</w:t>
            </w:r>
            <w:r>
              <w:rPr>
                <w:rStyle w:val="IndexLink"/>
                <w:rtl w:val="true"/>
              </w:rPr>
              <w:tab/>
            </w:r>
            <w:r>
              <w:rPr>
                <w:rStyle w:val="IndexLink"/>
              </w:rPr>
              <w:t>58</w:t>
            </w:r>
          </w:hyperlink>
        </w:p>
        <w:p>
          <w:pPr>
            <w:pStyle w:val="Contents4"/>
            <w:tabs>
              <w:tab w:val="clear" w:pos="8176"/>
              <w:tab w:val="right" w:pos="9026" w:leader="dot"/>
            </w:tabs>
            <w:rPr/>
          </w:pPr>
          <w:hyperlink w:anchor="__RefHeading___Toc4528174_3381743652">
            <w:r>
              <w:rPr>
                <w:webHidden/>
                <w:rStyle w:val="IndexLink"/>
              </w:rPr>
              <w:t>515</w:t>
            </w:r>
            <w:r>
              <w:rPr>
                <w:rStyle w:val="IndexLink"/>
                <w:rtl w:val="true"/>
              </w:rPr>
              <w:t xml:space="preserve"> . </w:t>
            </w:r>
            <w:r>
              <w:rPr>
                <w:rStyle w:val="IndexLink"/>
                <w:rtl w:val="true"/>
              </w:rPr>
              <w:t xml:space="preserve">احادیث </w:t>
            </w:r>
            <w:r>
              <w:rPr>
                <w:rStyle w:val="IndexLink"/>
                <w:rtl w:val="true"/>
              </w:rPr>
              <w:t>(</w:t>
            </w:r>
            <w:r>
              <w:rPr>
                <w:rStyle w:val="IndexLink"/>
                <w:rtl w:val="true"/>
              </w:rPr>
              <w:t>ترجمۀ فارسی</w:t>
            </w:r>
            <w:r>
              <w:rPr>
                <w:rStyle w:val="IndexLink"/>
                <w:rtl w:val="true"/>
              </w:rPr>
              <w:t>)</w:t>
              <w:tab/>
            </w:r>
            <w:r>
              <w:rPr>
                <w:rStyle w:val="IndexLink"/>
              </w:rPr>
              <w:t>58</w:t>
            </w:r>
          </w:hyperlink>
        </w:p>
        <w:p>
          <w:pPr>
            <w:pStyle w:val="Contents4"/>
            <w:tabs>
              <w:tab w:val="clear" w:pos="8176"/>
              <w:tab w:val="right" w:pos="9026" w:leader="dot"/>
            </w:tabs>
            <w:rPr/>
          </w:pPr>
          <w:hyperlink w:anchor="__RefHeading___Toc4528176_3381743652">
            <w:r>
              <w:rPr>
                <w:webHidden/>
                <w:rStyle w:val="IndexLink"/>
              </w:rPr>
              <w:t>516</w:t>
            </w:r>
            <w:r>
              <w:rPr>
                <w:rStyle w:val="IndexLink"/>
                <w:rtl w:val="true"/>
              </w:rPr>
              <w:t xml:space="preserve"> . </w:t>
            </w:r>
            <w:r>
              <w:rPr>
                <w:rStyle w:val="IndexLink"/>
                <w:rtl w:val="true"/>
              </w:rPr>
              <w:t>احادیث امامت</w:t>
            </w:r>
            <w:r>
              <w:rPr>
                <w:rStyle w:val="IndexLink"/>
                <w:rtl w:val="true"/>
              </w:rPr>
              <w:tab/>
            </w:r>
            <w:r>
              <w:rPr>
                <w:rStyle w:val="IndexLink"/>
              </w:rPr>
              <w:t>61</w:t>
            </w:r>
          </w:hyperlink>
        </w:p>
        <w:p>
          <w:pPr>
            <w:pStyle w:val="Contents4"/>
            <w:tabs>
              <w:tab w:val="clear" w:pos="8176"/>
              <w:tab w:val="right" w:pos="9026" w:leader="dot"/>
            </w:tabs>
            <w:rPr/>
          </w:pPr>
          <w:hyperlink w:anchor="__RefHeading___Toc4528178_3381743652">
            <w:r>
              <w:rPr>
                <w:webHidden/>
                <w:rStyle w:val="IndexLink"/>
              </w:rPr>
              <w:t>517</w:t>
            </w:r>
            <w:r>
              <w:rPr>
                <w:rStyle w:val="IndexLink"/>
                <w:rtl w:val="true"/>
              </w:rPr>
              <w:t xml:space="preserve"> . </w:t>
            </w:r>
            <w:r>
              <w:rPr>
                <w:rStyle w:val="IndexLink"/>
                <w:rtl w:val="true"/>
              </w:rPr>
              <w:t xml:space="preserve">احادیث تحفة الأبرار </w:t>
            </w:r>
            <w:r>
              <w:rPr>
                <w:rStyle w:val="IndexLink"/>
                <w:rtl w:val="true"/>
              </w:rPr>
              <w:t>(</w:t>
            </w:r>
            <w:r>
              <w:rPr>
                <w:rStyle w:val="IndexLink"/>
                <w:rtl w:val="true"/>
              </w:rPr>
              <w:t>تلخیص تحفة الأبرار</w:t>
            </w:r>
            <w:r>
              <w:rPr>
                <w:rStyle w:val="IndexLink"/>
                <w:rtl w:val="true"/>
              </w:rPr>
              <w:t>)</w:t>
              <w:tab/>
            </w:r>
            <w:r>
              <w:rPr>
                <w:rStyle w:val="IndexLink"/>
              </w:rPr>
              <w:t>62</w:t>
            </w:r>
          </w:hyperlink>
        </w:p>
        <w:p>
          <w:pPr>
            <w:pStyle w:val="Contents4"/>
            <w:tabs>
              <w:tab w:val="clear" w:pos="8176"/>
              <w:tab w:val="right" w:pos="9026" w:leader="dot"/>
            </w:tabs>
            <w:rPr/>
          </w:pPr>
          <w:hyperlink w:anchor="__RefHeading___Toc4528180_3381743652">
            <w:r>
              <w:rPr>
                <w:webHidden/>
                <w:rStyle w:val="IndexLink"/>
              </w:rPr>
              <w:t>518</w:t>
            </w:r>
            <w:r>
              <w:rPr>
                <w:rStyle w:val="IndexLink"/>
                <w:rtl w:val="true"/>
              </w:rPr>
              <w:t xml:space="preserve"> . </w:t>
            </w:r>
            <w:r>
              <w:rPr>
                <w:rStyle w:val="IndexLink"/>
                <w:rtl w:val="true"/>
              </w:rPr>
              <w:t>احادیث ثواب صوم رمضان</w:t>
            </w:r>
            <w:r>
              <w:rPr>
                <w:rStyle w:val="IndexLink"/>
                <w:rtl w:val="true"/>
              </w:rPr>
              <w:tab/>
            </w:r>
            <w:r>
              <w:rPr>
                <w:rStyle w:val="IndexLink"/>
              </w:rPr>
              <w:t>62</w:t>
            </w:r>
          </w:hyperlink>
        </w:p>
        <w:p>
          <w:pPr>
            <w:pStyle w:val="Contents4"/>
            <w:tabs>
              <w:tab w:val="clear" w:pos="8176"/>
              <w:tab w:val="right" w:pos="9026" w:leader="dot"/>
            </w:tabs>
            <w:rPr/>
          </w:pPr>
          <w:hyperlink w:anchor="__RefHeading___Toc4528182_3381743652">
            <w:r>
              <w:rPr>
                <w:webHidden/>
                <w:rStyle w:val="IndexLink"/>
              </w:rPr>
              <w:t>519</w:t>
            </w:r>
            <w:r>
              <w:rPr>
                <w:rStyle w:val="IndexLink"/>
                <w:rtl w:val="true"/>
              </w:rPr>
              <w:t xml:space="preserve"> . </w:t>
            </w:r>
            <w:r>
              <w:rPr>
                <w:rStyle w:val="IndexLink"/>
                <w:rtl w:val="true"/>
              </w:rPr>
              <w:t>احادیث در فضائل امام علی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528184_3381743652">
            <w:r>
              <w:rPr>
                <w:webHidden/>
                <w:rStyle w:val="IndexLink"/>
              </w:rPr>
              <w:t>520</w:t>
            </w:r>
            <w:r>
              <w:rPr>
                <w:rStyle w:val="IndexLink"/>
                <w:rtl w:val="true"/>
              </w:rPr>
              <w:t xml:space="preserve"> . </w:t>
            </w:r>
            <w:r>
              <w:rPr>
                <w:rStyle w:val="IndexLink"/>
                <w:rtl w:val="true"/>
              </w:rPr>
              <w:t>احادیث در فضل امیرالمؤمنین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528186_3381743652">
            <w:r>
              <w:rPr>
                <w:webHidden/>
                <w:rStyle w:val="IndexLink"/>
              </w:rPr>
              <w:t>521</w:t>
            </w:r>
            <w:r>
              <w:rPr>
                <w:rStyle w:val="IndexLink"/>
                <w:rtl w:val="true"/>
              </w:rPr>
              <w:t xml:space="preserve"> . </w:t>
            </w:r>
            <w:r>
              <w:rPr>
                <w:rStyle w:val="IndexLink"/>
                <w:rtl w:val="true"/>
              </w:rPr>
              <w:t>احادیث در فضیلت امام علی بن الحسین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528188_3381743652">
            <w:r>
              <w:rPr>
                <w:webHidden/>
                <w:rStyle w:val="IndexLink"/>
              </w:rPr>
              <w:t>522</w:t>
            </w:r>
            <w:r>
              <w:rPr>
                <w:rStyle w:val="IndexLink"/>
                <w:rtl w:val="true"/>
              </w:rPr>
              <w:t xml:space="preserve"> . </w:t>
            </w:r>
            <w:r>
              <w:rPr>
                <w:rStyle w:val="IndexLink"/>
                <w:rtl w:val="true"/>
              </w:rPr>
              <w:t>احادیث در نکوهش صوفیه از حدیقة الشیعة و بحار الأنوار</w:t>
            </w:r>
            <w:r>
              <w:rPr>
                <w:rStyle w:val="IndexLink"/>
                <w:rtl w:val="true"/>
              </w:rPr>
              <w:tab/>
            </w:r>
            <w:r>
              <w:rPr>
                <w:rStyle w:val="IndexLink"/>
              </w:rPr>
              <w:t>64</w:t>
            </w:r>
          </w:hyperlink>
        </w:p>
        <w:p>
          <w:pPr>
            <w:pStyle w:val="Contents4"/>
            <w:tabs>
              <w:tab w:val="clear" w:pos="8176"/>
              <w:tab w:val="right" w:pos="9026" w:leader="dot"/>
            </w:tabs>
            <w:rPr/>
          </w:pPr>
          <w:hyperlink w:anchor="__RefHeading___Toc4528190_3381743652">
            <w:r>
              <w:rPr>
                <w:webHidden/>
                <w:rStyle w:val="IndexLink"/>
              </w:rPr>
              <w:t>523</w:t>
            </w:r>
            <w:r>
              <w:rPr>
                <w:rStyle w:val="IndexLink"/>
                <w:rtl w:val="true"/>
              </w:rPr>
              <w:t xml:space="preserve"> . </w:t>
            </w:r>
            <w:r>
              <w:rPr>
                <w:rStyle w:val="IndexLink"/>
                <w:rtl w:val="true"/>
              </w:rPr>
              <w:t>احادیث دربارۀ حضرت سید الشهدا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4528192_3381743652">
            <w:r>
              <w:rPr>
                <w:webHidden/>
                <w:rStyle w:val="IndexLink"/>
              </w:rPr>
              <w:t>524</w:t>
            </w:r>
            <w:r>
              <w:rPr>
                <w:rStyle w:val="IndexLink"/>
                <w:rtl w:val="true"/>
              </w:rPr>
              <w:t xml:space="preserve"> . </w:t>
            </w:r>
            <w:r>
              <w:rPr>
                <w:rStyle w:val="IndexLink"/>
                <w:rtl w:val="true"/>
              </w:rPr>
              <w:t>احادیث راجع به دجال و برخی از علائم ظهور</w:t>
            </w:r>
            <w:r>
              <w:rPr>
                <w:rStyle w:val="IndexLink"/>
                <w:rtl w:val="true"/>
              </w:rPr>
              <w:tab/>
            </w:r>
            <w:r>
              <w:rPr>
                <w:rStyle w:val="IndexLink"/>
              </w:rPr>
              <w:t>64</w:t>
            </w:r>
          </w:hyperlink>
        </w:p>
        <w:p>
          <w:pPr>
            <w:pStyle w:val="Contents4"/>
            <w:tabs>
              <w:tab w:val="clear" w:pos="8176"/>
              <w:tab w:val="right" w:pos="9026" w:leader="dot"/>
            </w:tabs>
            <w:rPr/>
          </w:pPr>
          <w:hyperlink w:anchor="__RefHeading___Toc4528194_3381743652">
            <w:r>
              <w:rPr>
                <w:webHidden/>
                <w:rStyle w:val="IndexLink"/>
              </w:rPr>
              <w:t>525</w:t>
            </w:r>
            <w:r>
              <w:rPr>
                <w:rStyle w:val="IndexLink"/>
                <w:rtl w:val="true"/>
              </w:rPr>
              <w:t xml:space="preserve"> . </w:t>
            </w:r>
            <w:r>
              <w:rPr>
                <w:rStyle w:val="IndexLink"/>
                <w:rtl w:val="true"/>
              </w:rPr>
              <w:t>احادیث رجعت و ظهور</w:t>
            </w:r>
            <w:r>
              <w:rPr>
                <w:rStyle w:val="IndexLink"/>
                <w:rtl w:val="true"/>
              </w:rPr>
              <w:tab/>
            </w:r>
            <w:r>
              <w:rPr>
                <w:rStyle w:val="IndexLink"/>
              </w:rPr>
              <w:t>64</w:t>
            </w:r>
          </w:hyperlink>
        </w:p>
        <w:p>
          <w:pPr>
            <w:pStyle w:val="Contents4"/>
            <w:tabs>
              <w:tab w:val="clear" w:pos="8176"/>
              <w:tab w:val="right" w:pos="9026" w:leader="dot"/>
            </w:tabs>
            <w:rPr/>
          </w:pPr>
          <w:hyperlink w:anchor="__RefHeading___Toc4528196_3381743652">
            <w:r>
              <w:rPr>
                <w:webHidden/>
                <w:rStyle w:val="IndexLink"/>
              </w:rPr>
              <w:t>526</w:t>
            </w:r>
            <w:r>
              <w:rPr>
                <w:rStyle w:val="IndexLink"/>
                <w:rtl w:val="true"/>
              </w:rPr>
              <w:t xml:space="preserve"> . </w:t>
            </w:r>
            <w:r>
              <w:rPr>
                <w:rStyle w:val="IndexLink"/>
                <w:rtl w:val="true"/>
              </w:rPr>
              <w:t>أحادیث الرضا علیه السلام به روایت ابواحمد غلابی</w:t>
            </w:r>
            <w:r>
              <w:rPr>
                <w:rStyle w:val="IndexLink"/>
                <w:rtl w:val="true"/>
              </w:rPr>
              <w:tab/>
            </w:r>
            <w:r>
              <w:rPr>
                <w:rStyle w:val="IndexLink"/>
              </w:rPr>
              <w:t>65</w:t>
            </w:r>
          </w:hyperlink>
        </w:p>
        <w:p>
          <w:pPr>
            <w:pStyle w:val="Contents4"/>
            <w:tabs>
              <w:tab w:val="clear" w:pos="8176"/>
              <w:tab w:val="right" w:pos="9026" w:leader="dot"/>
            </w:tabs>
            <w:rPr/>
          </w:pPr>
          <w:hyperlink w:anchor="__RefHeading___Toc4528198_3381743652">
            <w:r>
              <w:rPr>
                <w:webHidden/>
                <w:rStyle w:val="IndexLink"/>
              </w:rPr>
              <w:t>527</w:t>
            </w:r>
            <w:r>
              <w:rPr>
                <w:rStyle w:val="IndexLink"/>
                <w:rtl w:val="true"/>
              </w:rPr>
              <w:t xml:space="preserve"> . </w:t>
            </w:r>
            <w:r>
              <w:rPr>
                <w:rStyle w:val="IndexLink"/>
                <w:rtl w:val="true"/>
              </w:rPr>
              <w:t>الأحادیث الرضویة و حدیث وفاة سلمان</w:t>
            </w:r>
            <w:r>
              <w:rPr>
                <w:rStyle w:val="IndexLink"/>
                <w:rtl w:val="true"/>
              </w:rPr>
              <w:tab/>
            </w:r>
            <w:r>
              <w:rPr>
                <w:rStyle w:val="IndexLink"/>
              </w:rPr>
              <w:t>65</w:t>
            </w:r>
          </w:hyperlink>
        </w:p>
        <w:p>
          <w:pPr>
            <w:pStyle w:val="Contents4"/>
            <w:tabs>
              <w:tab w:val="clear" w:pos="8176"/>
              <w:tab w:val="right" w:pos="9026" w:leader="dot"/>
            </w:tabs>
            <w:rPr/>
          </w:pPr>
          <w:hyperlink w:anchor="__RefHeading___Toc4528200_3381743652">
            <w:r>
              <w:rPr>
                <w:webHidden/>
                <w:rStyle w:val="IndexLink"/>
              </w:rPr>
              <w:t>528</w:t>
            </w:r>
            <w:r>
              <w:rPr>
                <w:rStyle w:val="IndexLink"/>
                <w:rtl w:val="true"/>
              </w:rPr>
              <w:t xml:space="preserve"> . </w:t>
            </w:r>
            <w:r>
              <w:rPr>
                <w:rStyle w:val="IndexLink"/>
                <w:rtl w:val="true"/>
              </w:rPr>
              <w:t>احادیث شیعی به روایت ابهری</w:t>
            </w:r>
            <w:r>
              <w:rPr>
                <w:rStyle w:val="IndexLink"/>
                <w:rtl w:val="true"/>
              </w:rPr>
              <w:tab/>
            </w:r>
            <w:r>
              <w:rPr>
                <w:rStyle w:val="IndexLink"/>
              </w:rPr>
              <w:t>65</w:t>
            </w:r>
          </w:hyperlink>
        </w:p>
        <w:p>
          <w:pPr>
            <w:pStyle w:val="Contents4"/>
            <w:tabs>
              <w:tab w:val="clear" w:pos="8176"/>
              <w:tab w:val="right" w:pos="9026" w:leader="dot"/>
            </w:tabs>
            <w:rPr/>
          </w:pPr>
          <w:hyperlink w:anchor="__RefHeading___Toc4528202_3381743652">
            <w:r>
              <w:rPr>
                <w:webHidden/>
                <w:rStyle w:val="IndexLink"/>
              </w:rPr>
              <w:t>529</w:t>
            </w:r>
            <w:r>
              <w:rPr>
                <w:rStyle w:val="IndexLink"/>
                <w:rtl w:val="true"/>
              </w:rPr>
              <w:t xml:space="preserve"> . </w:t>
            </w:r>
            <w:r>
              <w:rPr>
                <w:rStyle w:val="IndexLink"/>
                <w:rtl w:val="true"/>
              </w:rPr>
              <w:t>احادیث شیعی</w:t>
            </w:r>
            <w:r>
              <w:rPr>
                <w:rStyle w:val="IndexLink"/>
                <w:rtl w:val="true"/>
              </w:rPr>
              <w:tab/>
            </w:r>
            <w:r>
              <w:rPr>
                <w:rStyle w:val="IndexLink"/>
              </w:rPr>
              <w:t>65</w:t>
            </w:r>
          </w:hyperlink>
        </w:p>
        <w:p>
          <w:pPr>
            <w:pStyle w:val="Contents4"/>
            <w:tabs>
              <w:tab w:val="clear" w:pos="8176"/>
              <w:tab w:val="right" w:pos="9026" w:leader="dot"/>
            </w:tabs>
            <w:rPr/>
          </w:pPr>
          <w:hyperlink w:anchor="__RefHeading___Toc4528204_3381743652">
            <w:r>
              <w:rPr>
                <w:webHidden/>
                <w:rStyle w:val="IndexLink"/>
              </w:rPr>
              <w:t>530</w:t>
            </w:r>
            <w:r>
              <w:rPr>
                <w:rStyle w:val="IndexLink"/>
                <w:rtl w:val="true"/>
              </w:rPr>
              <w:t xml:space="preserve"> . </w:t>
            </w:r>
            <w:r>
              <w:rPr>
                <w:rStyle w:val="IndexLink"/>
                <w:rtl w:val="true"/>
              </w:rPr>
              <w:t>احادیث شیعی درباره دوستی اهل بیت علیهم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4528206_3381743652">
            <w:r>
              <w:rPr>
                <w:webHidden/>
                <w:rStyle w:val="IndexLink"/>
              </w:rPr>
              <w:t>531</w:t>
            </w:r>
            <w:r>
              <w:rPr>
                <w:rStyle w:val="IndexLink"/>
                <w:rtl w:val="true"/>
              </w:rPr>
              <w:t xml:space="preserve"> . </w:t>
            </w:r>
            <w:r>
              <w:rPr>
                <w:rStyle w:val="IndexLink"/>
                <w:rtl w:val="true"/>
              </w:rPr>
              <w:t>احادیث شیعی با شرح فارسی</w:t>
            </w:r>
            <w:r>
              <w:rPr>
                <w:rStyle w:val="IndexLink"/>
                <w:rtl w:val="true"/>
              </w:rPr>
              <w:tab/>
            </w:r>
            <w:r>
              <w:rPr>
                <w:rStyle w:val="IndexLink"/>
              </w:rPr>
              <w:t>66</w:t>
            </w:r>
          </w:hyperlink>
        </w:p>
        <w:p>
          <w:pPr>
            <w:pStyle w:val="Contents4"/>
            <w:tabs>
              <w:tab w:val="clear" w:pos="8176"/>
              <w:tab w:val="right" w:pos="9026" w:leader="dot"/>
            </w:tabs>
            <w:rPr/>
          </w:pPr>
          <w:hyperlink w:anchor="__RefHeading___Toc4528208_3381743652">
            <w:r>
              <w:rPr>
                <w:webHidden/>
                <w:rStyle w:val="IndexLink"/>
              </w:rPr>
              <w:t>532</w:t>
            </w:r>
            <w:r>
              <w:rPr>
                <w:rStyle w:val="IndexLink"/>
                <w:rtl w:val="true"/>
              </w:rPr>
              <w:t xml:space="preserve"> . </w:t>
            </w:r>
            <w:r>
              <w:rPr>
                <w:rStyle w:val="IndexLink"/>
                <w:rtl w:val="true"/>
              </w:rPr>
              <w:t>احادیث صحیحه</w:t>
            </w:r>
            <w:r>
              <w:rPr>
                <w:rStyle w:val="IndexLink"/>
                <w:rtl w:val="true"/>
              </w:rPr>
              <w:tab/>
            </w:r>
            <w:r>
              <w:rPr>
                <w:rStyle w:val="IndexLink"/>
              </w:rPr>
              <w:t>66</w:t>
            </w:r>
          </w:hyperlink>
        </w:p>
        <w:p>
          <w:pPr>
            <w:pStyle w:val="Contents4"/>
            <w:tabs>
              <w:tab w:val="clear" w:pos="8176"/>
              <w:tab w:val="right" w:pos="9026" w:leader="dot"/>
            </w:tabs>
            <w:rPr/>
          </w:pPr>
          <w:hyperlink w:anchor="__RefHeading___Toc4528210_3381743652">
            <w:r>
              <w:rPr>
                <w:webHidden/>
                <w:rStyle w:val="IndexLink"/>
              </w:rPr>
              <w:t>533</w:t>
            </w:r>
            <w:r>
              <w:rPr>
                <w:rStyle w:val="IndexLink"/>
                <w:rtl w:val="true"/>
              </w:rPr>
              <w:t xml:space="preserve"> . </w:t>
            </w:r>
            <w:r>
              <w:rPr>
                <w:rStyle w:val="IndexLink"/>
                <w:rtl w:val="true"/>
              </w:rPr>
              <w:t>الأحادیث العشرة</w:t>
            </w:r>
            <w:r>
              <w:rPr>
                <w:rStyle w:val="IndexLink"/>
                <w:rtl w:val="true"/>
              </w:rPr>
              <w:tab/>
            </w:r>
            <w:r>
              <w:rPr>
                <w:rStyle w:val="IndexLink"/>
              </w:rPr>
              <w:t>67</w:t>
            </w:r>
          </w:hyperlink>
        </w:p>
        <w:p>
          <w:pPr>
            <w:pStyle w:val="Contents4"/>
            <w:tabs>
              <w:tab w:val="clear" w:pos="8176"/>
              <w:tab w:val="right" w:pos="9026" w:leader="dot"/>
            </w:tabs>
            <w:rPr/>
          </w:pPr>
          <w:hyperlink w:anchor="__RefHeading___Toc4528212_3381743652">
            <w:r>
              <w:rPr>
                <w:webHidden/>
                <w:rStyle w:val="IndexLink"/>
              </w:rPr>
              <w:t>534</w:t>
            </w:r>
            <w:r>
              <w:rPr>
                <w:rStyle w:val="IndexLink"/>
                <w:rtl w:val="true"/>
              </w:rPr>
              <w:t xml:space="preserve"> . </w:t>
            </w:r>
            <w:r>
              <w:rPr>
                <w:rStyle w:val="IndexLink"/>
                <w:rtl w:val="true"/>
              </w:rPr>
              <w:t>احادیث علائم ظهور حضرت حجت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4528214_3381743652">
            <w:r>
              <w:rPr>
                <w:webHidden/>
                <w:rStyle w:val="IndexLink"/>
              </w:rPr>
              <w:t>535</w:t>
            </w:r>
            <w:r>
              <w:rPr>
                <w:rStyle w:val="IndexLink"/>
                <w:rtl w:val="true"/>
              </w:rPr>
              <w:t xml:space="preserve"> . </w:t>
            </w:r>
            <w:r>
              <w:rPr>
                <w:rStyle w:val="IndexLink"/>
                <w:rtl w:val="true"/>
              </w:rPr>
              <w:t>احادیث فی ذم الصوفیة</w:t>
            </w:r>
            <w:r>
              <w:rPr>
                <w:rStyle w:val="IndexLink"/>
                <w:rtl w:val="true"/>
              </w:rPr>
              <w:tab/>
            </w:r>
            <w:r>
              <w:rPr>
                <w:rStyle w:val="IndexLink"/>
              </w:rPr>
              <w:t>68</w:t>
            </w:r>
          </w:hyperlink>
        </w:p>
        <w:p>
          <w:pPr>
            <w:pStyle w:val="Contents4"/>
            <w:tabs>
              <w:tab w:val="clear" w:pos="8176"/>
              <w:tab w:val="right" w:pos="9026" w:leader="dot"/>
            </w:tabs>
            <w:rPr/>
          </w:pPr>
          <w:hyperlink w:anchor="__RefHeading___Toc4528216_3381743652">
            <w:r>
              <w:rPr>
                <w:webHidden/>
                <w:rStyle w:val="IndexLink"/>
              </w:rPr>
              <w:t>536</w:t>
            </w:r>
            <w:r>
              <w:rPr>
                <w:rStyle w:val="IndexLink"/>
                <w:rtl w:val="true"/>
              </w:rPr>
              <w:t xml:space="preserve"> . </w:t>
            </w:r>
            <w:r>
              <w:rPr>
                <w:rStyle w:val="IndexLink"/>
                <w:rtl w:val="true"/>
              </w:rPr>
              <w:t>احادیث فی السقیفة</w:t>
            </w:r>
            <w:r>
              <w:rPr>
                <w:rStyle w:val="IndexLink"/>
                <w:rtl w:val="true"/>
              </w:rPr>
              <w:tab/>
            </w:r>
            <w:r>
              <w:rPr>
                <w:rStyle w:val="IndexLink"/>
              </w:rPr>
              <w:t>68</w:t>
            </w:r>
          </w:hyperlink>
        </w:p>
        <w:p>
          <w:pPr>
            <w:pStyle w:val="Contents4"/>
            <w:tabs>
              <w:tab w:val="clear" w:pos="8176"/>
              <w:tab w:val="right" w:pos="9026" w:leader="dot"/>
            </w:tabs>
            <w:rPr/>
          </w:pPr>
          <w:hyperlink w:anchor="__RefHeading___Toc4528218_3381743652">
            <w:r>
              <w:rPr>
                <w:webHidden/>
                <w:rStyle w:val="IndexLink"/>
              </w:rPr>
              <w:t>537</w:t>
            </w:r>
            <w:r>
              <w:rPr>
                <w:rStyle w:val="IndexLink"/>
                <w:rtl w:val="true"/>
              </w:rPr>
              <w:t xml:space="preserve"> . </w:t>
            </w:r>
            <w:r>
              <w:rPr>
                <w:rStyle w:val="IndexLink"/>
                <w:rtl w:val="true"/>
              </w:rPr>
              <w:t>احادیث فی موت المؤمن و الکافر</w:t>
            </w:r>
            <w:r>
              <w:rPr>
                <w:rStyle w:val="IndexLink"/>
                <w:rtl w:val="true"/>
              </w:rPr>
              <w:tab/>
            </w:r>
            <w:r>
              <w:rPr>
                <w:rStyle w:val="IndexLink"/>
              </w:rPr>
              <w:t>68</w:t>
            </w:r>
          </w:hyperlink>
        </w:p>
        <w:p>
          <w:pPr>
            <w:pStyle w:val="Contents4"/>
            <w:tabs>
              <w:tab w:val="clear" w:pos="8176"/>
              <w:tab w:val="right" w:pos="9026" w:leader="dot"/>
            </w:tabs>
            <w:rPr/>
          </w:pPr>
          <w:hyperlink w:anchor="__RefHeading___Toc4528220_3381743652">
            <w:r>
              <w:rPr>
                <w:webHidden/>
                <w:rStyle w:val="IndexLink"/>
              </w:rPr>
              <w:t>538</w:t>
            </w:r>
            <w:r>
              <w:rPr>
                <w:rStyle w:val="IndexLink"/>
                <w:rtl w:val="true"/>
              </w:rPr>
              <w:t xml:space="preserve"> . </w:t>
            </w:r>
            <w:r>
              <w:rPr>
                <w:rStyle w:val="IndexLink"/>
                <w:rtl w:val="true"/>
              </w:rPr>
              <w:t>احادیث متفرقه</w:t>
            </w:r>
            <w:r>
              <w:rPr>
                <w:rStyle w:val="IndexLink"/>
                <w:rtl w:val="true"/>
              </w:rPr>
              <w:tab/>
            </w:r>
            <w:r>
              <w:rPr>
                <w:rStyle w:val="IndexLink"/>
              </w:rPr>
              <w:t>69</w:t>
            </w:r>
          </w:hyperlink>
        </w:p>
        <w:p>
          <w:pPr>
            <w:pStyle w:val="Contents4"/>
            <w:tabs>
              <w:tab w:val="clear" w:pos="8176"/>
              <w:tab w:val="right" w:pos="9026" w:leader="dot"/>
            </w:tabs>
            <w:rPr/>
          </w:pPr>
          <w:hyperlink w:anchor="__RefHeading___Toc4528222_3381743652">
            <w:r>
              <w:rPr>
                <w:webHidden/>
                <w:rStyle w:val="IndexLink"/>
              </w:rPr>
              <w:t>539</w:t>
            </w:r>
            <w:r>
              <w:rPr>
                <w:rStyle w:val="IndexLink"/>
                <w:rtl w:val="true"/>
              </w:rPr>
              <w:t xml:space="preserve"> . </w:t>
            </w:r>
            <w:r>
              <w:rPr>
                <w:rStyle w:val="IndexLink"/>
                <w:rtl w:val="true"/>
              </w:rPr>
              <w:t>احادیث متفرقه</w:t>
            </w:r>
            <w:r>
              <w:rPr>
                <w:rStyle w:val="IndexLink"/>
                <w:rtl w:val="true"/>
              </w:rPr>
              <w:tab/>
            </w:r>
            <w:r>
              <w:rPr>
                <w:rStyle w:val="IndexLink"/>
              </w:rPr>
              <w:t>69</w:t>
            </w:r>
          </w:hyperlink>
        </w:p>
        <w:p>
          <w:pPr>
            <w:pStyle w:val="Contents4"/>
            <w:tabs>
              <w:tab w:val="clear" w:pos="8176"/>
              <w:tab w:val="right" w:pos="9026" w:leader="dot"/>
            </w:tabs>
            <w:rPr/>
          </w:pPr>
          <w:hyperlink w:anchor="__RefHeading___Toc4528224_3381743652">
            <w:r>
              <w:rPr>
                <w:webHidden/>
                <w:rStyle w:val="IndexLink"/>
              </w:rPr>
              <w:t>540</w:t>
            </w:r>
            <w:r>
              <w:rPr>
                <w:rStyle w:val="IndexLink"/>
                <w:rtl w:val="true"/>
              </w:rPr>
              <w:t xml:space="preserve"> . </w:t>
            </w:r>
            <w:r>
              <w:rPr>
                <w:rStyle w:val="IndexLink"/>
                <w:rtl w:val="true"/>
              </w:rPr>
              <w:t>احادیث متفرقه</w:t>
            </w:r>
            <w:r>
              <w:rPr>
                <w:rStyle w:val="IndexLink"/>
                <w:rtl w:val="true"/>
              </w:rPr>
              <w:tab/>
            </w:r>
            <w:r>
              <w:rPr>
                <w:rStyle w:val="IndexLink"/>
              </w:rPr>
              <w:t>70</w:t>
            </w:r>
          </w:hyperlink>
        </w:p>
        <w:p>
          <w:pPr>
            <w:pStyle w:val="Contents4"/>
            <w:tabs>
              <w:tab w:val="clear" w:pos="8176"/>
              <w:tab w:val="right" w:pos="9026" w:leader="dot"/>
            </w:tabs>
            <w:rPr/>
          </w:pPr>
          <w:hyperlink w:anchor="__RefHeading___Toc4528226_3381743652">
            <w:r>
              <w:rPr>
                <w:webHidden/>
                <w:rStyle w:val="IndexLink"/>
              </w:rPr>
              <w:t>541</w:t>
            </w:r>
            <w:r>
              <w:rPr>
                <w:rStyle w:val="IndexLink"/>
                <w:rtl w:val="true"/>
              </w:rPr>
              <w:t xml:space="preserve"> . </w:t>
            </w:r>
            <w:r>
              <w:rPr>
                <w:rStyle w:val="IndexLink"/>
                <w:rtl w:val="true"/>
              </w:rPr>
              <w:t>احادیث متفرقه</w:t>
            </w:r>
            <w:r>
              <w:rPr>
                <w:rStyle w:val="IndexLink"/>
                <w:rtl w:val="true"/>
              </w:rPr>
              <w:tab/>
            </w:r>
            <w:r>
              <w:rPr>
                <w:rStyle w:val="IndexLink"/>
              </w:rPr>
              <w:t>70</w:t>
            </w:r>
          </w:hyperlink>
        </w:p>
        <w:p>
          <w:pPr>
            <w:pStyle w:val="Contents4"/>
            <w:tabs>
              <w:tab w:val="clear" w:pos="8176"/>
              <w:tab w:val="right" w:pos="9026" w:leader="dot"/>
            </w:tabs>
            <w:rPr/>
          </w:pPr>
          <w:hyperlink w:anchor="__RefHeading___Toc4528228_3381743652">
            <w:r>
              <w:rPr>
                <w:webHidden/>
                <w:rStyle w:val="IndexLink"/>
              </w:rPr>
              <w:t>542</w:t>
            </w:r>
            <w:r>
              <w:rPr>
                <w:rStyle w:val="IndexLink"/>
                <w:rtl w:val="true"/>
              </w:rPr>
              <w:t xml:space="preserve"> . </w:t>
            </w:r>
            <w:r>
              <w:rPr>
                <w:rStyle w:val="IndexLink"/>
                <w:rtl w:val="true"/>
              </w:rPr>
              <w:t>احادیث محذوفة الإسناد</w:t>
            </w:r>
            <w:r>
              <w:rPr>
                <w:rStyle w:val="IndexLink"/>
                <w:rtl w:val="true"/>
              </w:rPr>
              <w:tab/>
            </w:r>
            <w:r>
              <w:rPr>
                <w:rStyle w:val="IndexLink"/>
              </w:rPr>
              <w:t>70</w:t>
            </w:r>
          </w:hyperlink>
        </w:p>
        <w:p>
          <w:pPr>
            <w:pStyle w:val="Contents4"/>
            <w:tabs>
              <w:tab w:val="clear" w:pos="8176"/>
              <w:tab w:val="right" w:pos="9026" w:leader="dot"/>
            </w:tabs>
            <w:rPr/>
          </w:pPr>
          <w:hyperlink w:anchor="__RefHeading___Toc4528230_3381743652">
            <w:r>
              <w:rPr>
                <w:webHidden/>
                <w:rStyle w:val="IndexLink"/>
              </w:rPr>
              <w:t>543</w:t>
            </w:r>
            <w:r>
              <w:rPr>
                <w:rStyle w:val="IndexLink"/>
                <w:rtl w:val="true"/>
              </w:rPr>
              <w:t xml:space="preserve"> . </w:t>
            </w:r>
            <w:r>
              <w:rPr>
                <w:rStyle w:val="IndexLink"/>
                <w:rtl w:val="true"/>
              </w:rPr>
              <w:t>احادیث مسند</w:t>
            </w:r>
            <w:r>
              <w:rPr>
                <w:rStyle w:val="IndexLink"/>
                <w:rtl w:val="true"/>
              </w:rPr>
              <w:tab/>
            </w:r>
            <w:r>
              <w:rPr>
                <w:rStyle w:val="IndexLink"/>
              </w:rPr>
              <w:t>71</w:t>
            </w:r>
          </w:hyperlink>
        </w:p>
        <w:p>
          <w:pPr>
            <w:pStyle w:val="Contents4"/>
            <w:tabs>
              <w:tab w:val="clear" w:pos="8176"/>
              <w:tab w:val="right" w:pos="9026" w:leader="dot"/>
            </w:tabs>
            <w:rPr/>
          </w:pPr>
          <w:hyperlink w:anchor="__RefHeading___Toc4528232_3381743652">
            <w:r>
              <w:rPr>
                <w:webHidden/>
                <w:rStyle w:val="IndexLink"/>
              </w:rPr>
              <w:t>544</w:t>
            </w:r>
            <w:r>
              <w:rPr>
                <w:rStyle w:val="IndexLink"/>
                <w:rtl w:val="true"/>
              </w:rPr>
              <w:t xml:space="preserve"> . </w:t>
            </w:r>
            <w:r>
              <w:rPr>
                <w:rStyle w:val="IndexLink"/>
                <w:rtl w:val="true"/>
              </w:rPr>
              <w:t>الأحادیث المشکلة</w:t>
            </w:r>
            <w:r>
              <w:rPr>
                <w:rStyle w:val="IndexLink"/>
                <w:rtl w:val="true"/>
              </w:rPr>
              <w:tab/>
            </w:r>
            <w:r>
              <w:rPr>
                <w:rStyle w:val="IndexLink"/>
              </w:rPr>
              <w:t>71</w:t>
            </w:r>
          </w:hyperlink>
        </w:p>
        <w:p>
          <w:pPr>
            <w:pStyle w:val="Contents4"/>
            <w:tabs>
              <w:tab w:val="clear" w:pos="8176"/>
              <w:tab w:val="right" w:pos="9026" w:leader="dot"/>
            </w:tabs>
            <w:rPr/>
          </w:pPr>
          <w:hyperlink w:anchor="__RefHeading___Toc4528234_3381743652">
            <w:r>
              <w:rPr>
                <w:webHidden/>
                <w:rStyle w:val="IndexLink"/>
              </w:rPr>
              <w:t>545</w:t>
            </w:r>
            <w:r>
              <w:rPr>
                <w:rStyle w:val="IndexLink"/>
                <w:rtl w:val="true"/>
              </w:rPr>
              <w:t xml:space="preserve"> . </w:t>
            </w:r>
            <w:r>
              <w:rPr>
                <w:rStyle w:val="IndexLink"/>
                <w:rtl w:val="true"/>
              </w:rPr>
              <w:t>احادیث مشهور</w:t>
            </w:r>
            <w:r>
              <w:rPr>
                <w:rStyle w:val="IndexLink"/>
                <w:rtl w:val="true"/>
              </w:rPr>
              <w:tab/>
            </w:r>
            <w:r>
              <w:rPr>
                <w:rStyle w:val="IndexLink"/>
              </w:rPr>
              <w:t>71</w:t>
            </w:r>
          </w:hyperlink>
        </w:p>
        <w:p>
          <w:pPr>
            <w:pStyle w:val="Contents4"/>
            <w:tabs>
              <w:tab w:val="clear" w:pos="8176"/>
              <w:tab w:val="right" w:pos="9026" w:leader="dot"/>
            </w:tabs>
            <w:rPr/>
          </w:pPr>
          <w:hyperlink w:anchor="__RefHeading___Toc4528236_3381743652">
            <w:r>
              <w:rPr>
                <w:webHidden/>
                <w:rStyle w:val="IndexLink"/>
              </w:rPr>
              <w:t>546</w:t>
            </w:r>
            <w:r>
              <w:rPr>
                <w:rStyle w:val="IndexLink"/>
                <w:rtl w:val="true"/>
              </w:rPr>
              <w:t xml:space="preserve"> . </w:t>
            </w:r>
            <w:r>
              <w:rPr>
                <w:rStyle w:val="IndexLink"/>
                <w:rtl w:val="true"/>
              </w:rPr>
              <w:t xml:space="preserve">احادیث منتخبه </w:t>
            </w:r>
            <w:r>
              <w:rPr>
                <w:rStyle w:val="IndexLink"/>
                <w:rtl w:val="true"/>
              </w:rPr>
              <w:t>(</w:t>
            </w:r>
            <w:r>
              <w:rPr>
                <w:rStyle w:val="IndexLink"/>
                <w:rtl w:val="true"/>
              </w:rPr>
              <w:t>کلمات قصار</w:t>
            </w:r>
            <w:r>
              <w:rPr>
                <w:rStyle w:val="IndexLink"/>
                <w:rtl w:val="true"/>
              </w:rPr>
              <w:t>)</w:t>
              <w:tab/>
            </w:r>
            <w:r>
              <w:rPr>
                <w:rStyle w:val="IndexLink"/>
              </w:rPr>
              <w:t>72</w:t>
            </w:r>
          </w:hyperlink>
        </w:p>
        <w:p>
          <w:pPr>
            <w:pStyle w:val="Contents4"/>
            <w:tabs>
              <w:tab w:val="clear" w:pos="8176"/>
              <w:tab w:val="right" w:pos="9026" w:leader="dot"/>
            </w:tabs>
            <w:rPr/>
          </w:pPr>
          <w:hyperlink w:anchor="__RefHeading___Toc4528238_3381743652">
            <w:r>
              <w:rPr>
                <w:webHidden/>
                <w:rStyle w:val="IndexLink"/>
              </w:rPr>
              <w:t>547</w:t>
            </w:r>
            <w:r>
              <w:rPr>
                <w:rStyle w:val="IndexLink"/>
                <w:rtl w:val="true"/>
              </w:rPr>
              <w:t xml:space="preserve"> . </w:t>
            </w:r>
            <w:r>
              <w:rPr>
                <w:rStyle w:val="IndexLink"/>
                <w:rtl w:val="true"/>
              </w:rPr>
              <w:t>الأحادیث المنتخبة</w:t>
            </w:r>
            <w:r>
              <w:rPr>
                <w:rStyle w:val="IndexLink"/>
                <w:rtl w:val="true"/>
              </w:rPr>
              <w:tab/>
            </w:r>
            <w:r>
              <w:rPr>
                <w:rStyle w:val="IndexLink"/>
              </w:rPr>
              <w:t>72</w:t>
            </w:r>
          </w:hyperlink>
        </w:p>
        <w:p>
          <w:pPr>
            <w:pStyle w:val="Contents4"/>
            <w:tabs>
              <w:tab w:val="clear" w:pos="8176"/>
              <w:tab w:val="right" w:pos="9026" w:leader="dot"/>
            </w:tabs>
            <w:rPr/>
          </w:pPr>
          <w:hyperlink w:anchor="__RefHeading___Toc4528240_3381743652">
            <w:r>
              <w:rPr>
                <w:webHidden/>
                <w:rStyle w:val="IndexLink"/>
              </w:rPr>
              <w:t>548</w:t>
            </w:r>
            <w:r>
              <w:rPr>
                <w:rStyle w:val="IndexLink"/>
                <w:rtl w:val="true"/>
              </w:rPr>
              <w:t xml:space="preserve"> . </w:t>
            </w:r>
            <w:r>
              <w:rPr>
                <w:rStyle w:val="IndexLink"/>
                <w:rtl w:val="true"/>
              </w:rPr>
              <w:t>احادیث منتخبه</w:t>
            </w:r>
            <w:r>
              <w:rPr>
                <w:rStyle w:val="IndexLink"/>
                <w:rtl w:val="true"/>
              </w:rPr>
              <w:tab/>
            </w:r>
            <w:r>
              <w:rPr>
                <w:rStyle w:val="IndexLink"/>
              </w:rPr>
              <w:t>73</w:t>
            </w:r>
          </w:hyperlink>
        </w:p>
        <w:p>
          <w:pPr>
            <w:pStyle w:val="Contents4"/>
            <w:tabs>
              <w:tab w:val="clear" w:pos="8176"/>
              <w:tab w:val="right" w:pos="9026" w:leader="dot"/>
            </w:tabs>
            <w:rPr/>
          </w:pPr>
          <w:hyperlink w:anchor="__RefHeading___Toc4528242_3381743652">
            <w:r>
              <w:rPr>
                <w:webHidden/>
                <w:rStyle w:val="IndexLink"/>
              </w:rPr>
              <w:t>549</w:t>
            </w:r>
            <w:r>
              <w:rPr>
                <w:rStyle w:val="IndexLink"/>
                <w:rtl w:val="true"/>
              </w:rPr>
              <w:t xml:space="preserve"> . </w:t>
            </w:r>
            <w:r>
              <w:rPr>
                <w:rStyle w:val="IndexLink"/>
                <w:rtl w:val="true"/>
              </w:rPr>
              <w:t>احادیث منتخبه از احادیث حضرت علی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4528244_3381743652">
            <w:r>
              <w:rPr>
                <w:webHidden/>
                <w:rStyle w:val="IndexLink"/>
              </w:rPr>
              <w:t>550</w:t>
            </w:r>
            <w:r>
              <w:rPr>
                <w:rStyle w:val="IndexLink"/>
                <w:rtl w:val="true"/>
              </w:rPr>
              <w:t xml:space="preserve"> . </w:t>
            </w:r>
            <w:r>
              <w:rPr>
                <w:rStyle w:val="IndexLink"/>
                <w:rtl w:val="true"/>
              </w:rPr>
              <w:t xml:space="preserve">احادیث منظوم </w:t>
            </w:r>
            <w:r>
              <w:rPr>
                <w:rStyle w:val="IndexLink"/>
                <w:rtl w:val="true"/>
              </w:rPr>
              <w:t>(</w:t>
            </w:r>
            <w:r>
              <w:rPr>
                <w:rStyle w:val="IndexLink"/>
                <w:rtl w:val="true"/>
              </w:rPr>
              <w:t>ترجمۀ منظوم احادیث</w:t>
            </w:r>
            <w:r>
              <w:rPr>
                <w:rStyle w:val="IndexLink"/>
                <w:rtl w:val="true"/>
              </w:rPr>
              <w:t>)</w:t>
              <w:tab/>
            </w:r>
            <w:r>
              <w:rPr>
                <w:rStyle w:val="IndexLink"/>
              </w:rPr>
              <w:t>73</w:t>
            </w:r>
          </w:hyperlink>
        </w:p>
        <w:p>
          <w:pPr>
            <w:pStyle w:val="Contents4"/>
            <w:tabs>
              <w:tab w:val="clear" w:pos="8176"/>
              <w:tab w:val="right" w:pos="9026" w:leader="dot"/>
            </w:tabs>
            <w:rPr/>
          </w:pPr>
          <w:hyperlink w:anchor="__RefHeading___Toc4528246_3381743652">
            <w:r>
              <w:rPr>
                <w:webHidden/>
                <w:rStyle w:val="IndexLink"/>
              </w:rPr>
              <w:t>551</w:t>
            </w:r>
            <w:r>
              <w:rPr>
                <w:rStyle w:val="IndexLink"/>
                <w:rtl w:val="true"/>
              </w:rPr>
              <w:t xml:space="preserve"> . </w:t>
            </w:r>
            <w:r>
              <w:rPr>
                <w:rStyle w:val="IndexLink"/>
                <w:rtl w:val="true"/>
              </w:rPr>
              <w:t xml:space="preserve">احادیث منظوم </w:t>
            </w:r>
            <w:r>
              <w:rPr>
                <w:rStyle w:val="IndexLink"/>
                <w:rtl w:val="true"/>
              </w:rPr>
              <w:t>(</w:t>
            </w:r>
            <w:r>
              <w:rPr>
                <w:rStyle w:val="IndexLink"/>
                <w:rtl w:val="true"/>
              </w:rPr>
              <w:t>ترجمۀ منظوم احادیث</w:t>
            </w:r>
            <w:r>
              <w:rPr>
                <w:rStyle w:val="IndexLink"/>
                <w:rtl w:val="true"/>
              </w:rPr>
              <w:t>)</w:t>
              <w:tab/>
            </w:r>
            <w:r>
              <w:rPr>
                <w:rStyle w:val="IndexLink"/>
              </w:rPr>
              <w:t>73</w:t>
            </w:r>
          </w:hyperlink>
        </w:p>
        <w:p>
          <w:pPr>
            <w:pStyle w:val="Contents4"/>
            <w:tabs>
              <w:tab w:val="clear" w:pos="8176"/>
              <w:tab w:val="right" w:pos="9026" w:leader="dot"/>
            </w:tabs>
            <w:rPr/>
          </w:pPr>
          <w:hyperlink w:anchor="__RefHeading___Toc4528248_3381743652">
            <w:r>
              <w:rPr>
                <w:webHidden/>
                <w:rStyle w:val="IndexLink"/>
              </w:rPr>
              <w:t>552</w:t>
            </w:r>
            <w:r>
              <w:rPr>
                <w:rStyle w:val="IndexLink"/>
                <w:rtl w:val="true"/>
              </w:rPr>
              <w:t xml:space="preserve"> . </w:t>
            </w:r>
            <w:r>
              <w:rPr>
                <w:rStyle w:val="IndexLink"/>
                <w:rtl w:val="true"/>
              </w:rPr>
              <w:t xml:space="preserve">احادیث منظوم </w:t>
            </w:r>
            <w:r>
              <w:rPr>
                <w:rStyle w:val="IndexLink"/>
                <w:rtl w:val="true"/>
              </w:rPr>
              <w:t>(</w:t>
            </w:r>
            <w:r>
              <w:rPr>
                <w:rStyle w:val="IndexLink"/>
                <w:rtl w:val="true"/>
              </w:rPr>
              <w:t>ترجمۀ منظوم احادیث</w:t>
            </w:r>
            <w:r>
              <w:rPr>
                <w:rStyle w:val="IndexLink"/>
                <w:rtl w:val="true"/>
              </w:rPr>
              <w:t>)</w:t>
              <w:tab/>
            </w:r>
            <w:r>
              <w:rPr>
                <w:rStyle w:val="IndexLink"/>
              </w:rPr>
              <w:t>73</w:t>
            </w:r>
          </w:hyperlink>
        </w:p>
        <w:p>
          <w:pPr>
            <w:pStyle w:val="Contents4"/>
            <w:tabs>
              <w:tab w:val="clear" w:pos="8176"/>
              <w:tab w:val="right" w:pos="9026" w:leader="dot"/>
            </w:tabs>
            <w:rPr/>
          </w:pPr>
          <w:hyperlink w:anchor="__RefHeading___Toc4528250_3381743652">
            <w:r>
              <w:rPr>
                <w:webHidden/>
                <w:rStyle w:val="IndexLink"/>
              </w:rPr>
              <w:t>553</w:t>
            </w:r>
            <w:r>
              <w:rPr>
                <w:rStyle w:val="IndexLink"/>
                <w:rtl w:val="true"/>
              </w:rPr>
              <w:t xml:space="preserve"> . </w:t>
            </w:r>
            <w:r>
              <w:rPr>
                <w:rStyle w:val="IndexLink"/>
                <w:rtl w:val="true"/>
              </w:rPr>
              <w:t>احادیث منقبت پیامبر صلی الله علیه و آله و علی علیه السلام ، رساله در</w:t>
            </w:r>
            <w:r>
              <w:rPr>
                <w:rStyle w:val="IndexLink"/>
                <w:rtl w:val="true"/>
              </w:rPr>
              <w:t>...</w:t>
              <w:tab/>
            </w:r>
            <w:r>
              <w:rPr>
                <w:rStyle w:val="IndexLink"/>
              </w:rPr>
              <w:t>74</w:t>
            </w:r>
          </w:hyperlink>
        </w:p>
        <w:p>
          <w:pPr>
            <w:pStyle w:val="Contents4"/>
            <w:tabs>
              <w:tab w:val="clear" w:pos="8176"/>
              <w:tab w:val="right" w:pos="9026" w:leader="dot"/>
            </w:tabs>
            <w:rPr/>
          </w:pPr>
          <w:hyperlink w:anchor="__RefHeading___Toc4528252_3381743652">
            <w:r>
              <w:rPr>
                <w:webHidden/>
                <w:rStyle w:val="IndexLink"/>
              </w:rPr>
              <w:t>554</w:t>
            </w:r>
            <w:r>
              <w:rPr>
                <w:rStyle w:val="IndexLink"/>
                <w:rtl w:val="true"/>
              </w:rPr>
              <w:t xml:space="preserve"> . </w:t>
            </w:r>
            <w:r>
              <w:rPr>
                <w:rStyle w:val="IndexLink"/>
                <w:rtl w:val="true"/>
              </w:rPr>
              <w:t>احادیث موضوعه</w:t>
            </w:r>
            <w:r>
              <w:rPr>
                <w:rStyle w:val="IndexLink"/>
                <w:rtl w:val="true"/>
              </w:rPr>
              <w:tab/>
            </w:r>
            <w:r>
              <w:rPr>
                <w:rStyle w:val="IndexLink"/>
              </w:rPr>
              <w:t>74</w:t>
            </w:r>
          </w:hyperlink>
        </w:p>
        <w:p>
          <w:pPr>
            <w:pStyle w:val="Contents4"/>
            <w:tabs>
              <w:tab w:val="clear" w:pos="8176"/>
              <w:tab w:val="right" w:pos="9026" w:leader="dot"/>
            </w:tabs>
            <w:rPr/>
          </w:pPr>
          <w:hyperlink w:anchor="__RefHeading___Toc4528254_3381743652">
            <w:r>
              <w:rPr>
                <w:webHidden/>
                <w:rStyle w:val="IndexLink"/>
              </w:rPr>
              <w:t>555</w:t>
            </w:r>
            <w:r>
              <w:rPr>
                <w:rStyle w:val="IndexLink"/>
                <w:rtl w:val="true"/>
              </w:rPr>
              <w:t xml:space="preserve"> . </w:t>
            </w:r>
            <w:r>
              <w:rPr>
                <w:rStyle w:val="IndexLink"/>
                <w:rtl w:val="true"/>
              </w:rPr>
              <w:t>الأحادیث الموضوعة</w:t>
            </w:r>
            <w:r>
              <w:rPr>
                <w:rStyle w:val="IndexLink"/>
                <w:rtl w:val="true"/>
              </w:rPr>
              <w:tab/>
            </w:r>
            <w:r>
              <w:rPr>
                <w:rStyle w:val="IndexLink"/>
              </w:rPr>
              <w:t>74</w:t>
            </w:r>
          </w:hyperlink>
        </w:p>
        <w:p>
          <w:pPr>
            <w:pStyle w:val="Contents4"/>
            <w:tabs>
              <w:tab w:val="clear" w:pos="8176"/>
              <w:tab w:val="right" w:pos="9026" w:leader="dot"/>
            </w:tabs>
            <w:rPr/>
          </w:pPr>
          <w:hyperlink w:anchor="__RefHeading___Toc4528256_3381743652">
            <w:r>
              <w:rPr>
                <w:webHidden/>
                <w:rStyle w:val="IndexLink"/>
              </w:rPr>
              <w:t>556</w:t>
            </w:r>
            <w:r>
              <w:rPr>
                <w:rStyle w:val="IndexLink"/>
                <w:rtl w:val="true"/>
              </w:rPr>
              <w:t xml:space="preserve"> . </w:t>
            </w:r>
            <w:r>
              <w:rPr>
                <w:rStyle w:val="IndexLink"/>
                <w:rtl w:val="true"/>
              </w:rPr>
              <w:t>احادیث موضوعه و معروفه</w:t>
            </w:r>
            <w:r>
              <w:rPr>
                <w:rStyle w:val="IndexLink"/>
                <w:rtl w:val="true"/>
              </w:rPr>
              <w:tab/>
            </w:r>
            <w:r>
              <w:rPr>
                <w:rStyle w:val="IndexLink"/>
              </w:rPr>
              <w:t>75</w:t>
            </w:r>
          </w:hyperlink>
        </w:p>
        <w:p>
          <w:pPr>
            <w:pStyle w:val="Contents4"/>
            <w:tabs>
              <w:tab w:val="clear" w:pos="8176"/>
              <w:tab w:val="right" w:pos="9026" w:leader="dot"/>
            </w:tabs>
            <w:rPr/>
          </w:pPr>
          <w:hyperlink w:anchor="__RefHeading___Toc4528258_3381743652">
            <w:r>
              <w:rPr>
                <w:webHidden/>
                <w:rStyle w:val="IndexLink"/>
              </w:rPr>
              <w:t>557</w:t>
            </w:r>
            <w:r>
              <w:rPr>
                <w:rStyle w:val="IndexLink"/>
                <w:rtl w:val="true"/>
              </w:rPr>
              <w:t xml:space="preserve"> . </w:t>
            </w:r>
            <w:r>
              <w:rPr>
                <w:rStyle w:val="IndexLink"/>
                <w:rtl w:val="true"/>
              </w:rPr>
              <w:t>احادیث نبوی</w:t>
            </w:r>
            <w:r>
              <w:rPr>
                <w:rStyle w:val="IndexLink"/>
                <w:rtl w:val="true"/>
              </w:rPr>
              <w:tab/>
            </w:r>
            <w:r>
              <w:rPr>
                <w:rStyle w:val="IndexLink"/>
              </w:rPr>
              <w:t>75</w:t>
            </w:r>
          </w:hyperlink>
        </w:p>
        <w:p>
          <w:pPr>
            <w:pStyle w:val="Contents4"/>
            <w:tabs>
              <w:tab w:val="clear" w:pos="8176"/>
              <w:tab w:val="right" w:pos="9026" w:leader="dot"/>
            </w:tabs>
            <w:rPr/>
          </w:pPr>
          <w:hyperlink w:anchor="__RefHeading___Toc4528260_3381743652">
            <w:r>
              <w:rPr>
                <w:webHidden/>
                <w:rStyle w:val="IndexLink"/>
              </w:rPr>
              <w:t>558</w:t>
            </w:r>
            <w:r>
              <w:rPr>
                <w:rStyle w:val="IndexLink"/>
                <w:rtl w:val="true"/>
              </w:rPr>
              <w:t xml:space="preserve"> . </w:t>
            </w:r>
            <w:r>
              <w:rPr>
                <w:rStyle w:val="IndexLink"/>
                <w:rtl w:val="true"/>
              </w:rPr>
              <w:t>احادیث نبوی</w:t>
            </w:r>
            <w:r>
              <w:rPr>
                <w:rStyle w:val="IndexLink"/>
                <w:rtl w:val="true"/>
              </w:rPr>
              <w:tab/>
            </w:r>
            <w:r>
              <w:rPr>
                <w:rStyle w:val="IndexLink"/>
              </w:rPr>
              <w:t>77</w:t>
            </w:r>
          </w:hyperlink>
        </w:p>
        <w:p>
          <w:pPr>
            <w:pStyle w:val="Contents4"/>
            <w:tabs>
              <w:tab w:val="clear" w:pos="8176"/>
              <w:tab w:val="right" w:pos="9026" w:leader="dot"/>
            </w:tabs>
            <w:rPr/>
          </w:pPr>
          <w:hyperlink w:anchor="__RefHeading___Toc4528262_3381743652">
            <w:r>
              <w:rPr>
                <w:webHidden/>
                <w:rStyle w:val="IndexLink"/>
              </w:rPr>
              <w:t>559</w:t>
            </w:r>
            <w:r>
              <w:rPr>
                <w:rStyle w:val="IndexLink"/>
                <w:rtl w:val="true"/>
              </w:rPr>
              <w:t xml:space="preserve"> . </w:t>
            </w:r>
            <w:r>
              <w:rPr>
                <w:rStyle w:val="IndexLink"/>
                <w:rtl w:val="true"/>
              </w:rPr>
              <w:t>احادیث نبوی با شرح و ترجمه</w:t>
            </w:r>
            <w:r>
              <w:rPr>
                <w:rStyle w:val="IndexLink"/>
                <w:rtl w:val="true"/>
              </w:rPr>
              <w:tab/>
            </w:r>
            <w:r>
              <w:rPr>
                <w:rStyle w:val="IndexLink"/>
              </w:rPr>
              <w:t>77</w:t>
            </w:r>
          </w:hyperlink>
        </w:p>
        <w:p>
          <w:pPr>
            <w:pStyle w:val="Contents4"/>
            <w:tabs>
              <w:tab w:val="clear" w:pos="8176"/>
              <w:tab w:val="right" w:pos="9026" w:leader="dot"/>
            </w:tabs>
            <w:rPr/>
          </w:pPr>
          <w:hyperlink w:anchor="__RefHeading___Toc4528264_3381743652">
            <w:r>
              <w:rPr>
                <w:webHidden/>
                <w:rStyle w:val="IndexLink"/>
              </w:rPr>
              <w:t>560</w:t>
            </w:r>
            <w:r>
              <w:rPr>
                <w:rStyle w:val="IndexLink"/>
                <w:rtl w:val="true"/>
              </w:rPr>
              <w:t xml:space="preserve"> . </w:t>
            </w:r>
            <w:r>
              <w:rPr>
                <w:rStyle w:val="IndexLink"/>
                <w:rtl w:val="true"/>
              </w:rPr>
              <w:t>احادیث نبوی در مثنوی مولوی</w:t>
            </w:r>
            <w:r>
              <w:rPr>
                <w:rStyle w:val="IndexLink"/>
                <w:rtl w:val="true"/>
              </w:rPr>
              <w:tab/>
            </w:r>
            <w:r>
              <w:rPr>
                <w:rStyle w:val="IndexLink"/>
              </w:rPr>
              <w:t>78</w:t>
            </w:r>
          </w:hyperlink>
        </w:p>
        <w:p>
          <w:pPr>
            <w:pStyle w:val="Contents4"/>
            <w:tabs>
              <w:tab w:val="clear" w:pos="8176"/>
              <w:tab w:val="right" w:pos="9026" w:leader="dot"/>
            </w:tabs>
            <w:rPr/>
          </w:pPr>
          <w:hyperlink w:anchor="__RefHeading___Toc4528266_3381743652">
            <w:r>
              <w:rPr>
                <w:webHidden/>
                <w:rStyle w:val="IndexLink"/>
              </w:rPr>
              <w:t>561</w:t>
            </w:r>
            <w:r>
              <w:rPr>
                <w:rStyle w:val="IndexLink"/>
                <w:rtl w:val="true"/>
              </w:rPr>
              <w:t xml:space="preserve"> . </w:t>
            </w:r>
            <w:r>
              <w:rPr>
                <w:rStyle w:val="IndexLink"/>
                <w:rtl w:val="true"/>
              </w:rPr>
              <w:t>احادیث نبوی درباره عصای موسی</w:t>
            </w:r>
            <w:r>
              <w:rPr>
                <w:rStyle w:val="IndexLink"/>
                <w:rtl w:val="true"/>
              </w:rPr>
              <w:tab/>
            </w:r>
            <w:r>
              <w:rPr>
                <w:rStyle w:val="IndexLink"/>
              </w:rPr>
              <w:t>78</w:t>
            </w:r>
          </w:hyperlink>
        </w:p>
        <w:p>
          <w:pPr>
            <w:pStyle w:val="Contents4"/>
            <w:tabs>
              <w:tab w:val="clear" w:pos="8176"/>
              <w:tab w:val="right" w:pos="9026" w:leader="dot"/>
            </w:tabs>
            <w:rPr/>
          </w:pPr>
          <w:hyperlink w:anchor="__RefHeading___Toc4528268_3381743652">
            <w:r>
              <w:rPr>
                <w:webHidden/>
                <w:rStyle w:val="IndexLink"/>
              </w:rPr>
              <w:t>562</w:t>
            </w:r>
            <w:r>
              <w:rPr>
                <w:rStyle w:val="IndexLink"/>
                <w:rtl w:val="true"/>
              </w:rPr>
              <w:t xml:space="preserve"> . </w:t>
            </w:r>
            <w:r>
              <w:rPr>
                <w:rStyle w:val="IndexLink"/>
                <w:rtl w:val="true"/>
              </w:rPr>
              <w:t>احادیث نبوی یا علوی به ترتیب تهجی</w:t>
            </w:r>
            <w:r>
              <w:rPr>
                <w:rStyle w:val="IndexLink"/>
                <w:rtl w:val="true"/>
              </w:rPr>
              <w:tab/>
            </w:r>
            <w:r>
              <w:rPr>
                <w:rStyle w:val="IndexLink"/>
              </w:rPr>
              <w:t>79</w:t>
            </w:r>
          </w:hyperlink>
        </w:p>
        <w:p>
          <w:pPr>
            <w:pStyle w:val="Contents4"/>
            <w:tabs>
              <w:tab w:val="clear" w:pos="8176"/>
              <w:tab w:val="right" w:pos="9026" w:leader="dot"/>
            </w:tabs>
            <w:rPr/>
          </w:pPr>
          <w:hyperlink w:anchor="__RefHeading___Toc4528270_3381743652">
            <w:r>
              <w:rPr>
                <w:webHidden/>
                <w:rStyle w:val="IndexLink"/>
              </w:rPr>
              <w:t>563</w:t>
            </w:r>
            <w:r>
              <w:rPr>
                <w:rStyle w:val="IndexLink"/>
                <w:rtl w:val="true"/>
              </w:rPr>
              <w:t xml:space="preserve"> . </w:t>
            </w:r>
            <w:r>
              <w:rPr>
                <w:rStyle w:val="IndexLink"/>
                <w:rtl w:val="true"/>
              </w:rPr>
              <w:t>الأحادیث النبویة</w:t>
            </w:r>
            <w:r>
              <w:rPr>
                <w:rStyle w:val="IndexLink"/>
                <w:rtl w:val="true"/>
              </w:rPr>
              <w:tab/>
            </w:r>
            <w:r>
              <w:rPr>
                <w:rStyle w:val="IndexLink"/>
              </w:rPr>
              <w:t>79</w:t>
            </w:r>
          </w:hyperlink>
        </w:p>
        <w:p>
          <w:pPr>
            <w:pStyle w:val="Contents4"/>
            <w:tabs>
              <w:tab w:val="clear" w:pos="8176"/>
              <w:tab w:val="right" w:pos="9026" w:leader="dot"/>
            </w:tabs>
            <w:rPr/>
          </w:pPr>
          <w:hyperlink w:anchor="__RefHeading___Toc4528272_3381743652">
            <w:r>
              <w:rPr>
                <w:webHidden/>
                <w:rStyle w:val="IndexLink"/>
              </w:rPr>
              <w:t>564</w:t>
            </w:r>
            <w:r>
              <w:rPr>
                <w:rStyle w:val="IndexLink"/>
                <w:rtl w:val="true"/>
              </w:rPr>
              <w:t xml:space="preserve"> . </w:t>
            </w:r>
            <w:r>
              <w:rPr>
                <w:rStyle w:val="IndexLink"/>
                <w:rtl w:val="true"/>
              </w:rPr>
              <w:t>الأحادیث النبویة فی آداب الفوائد و تعلیم القرآن</w:t>
            </w:r>
            <w:r>
              <w:rPr>
                <w:rStyle w:val="IndexLink"/>
                <w:rtl w:val="true"/>
              </w:rPr>
              <w:tab/>
            </w:r>
            <w:r>
              <w:rPr>
                <w:rStyle w:val="IndexLink"/>
              </w:rPr>
              <w:t>81</w:t>
            </w:r>
          </w:hyperlink>
        </w:p>
        <w:p>
          <w:pPr>
            <w:pStyle w:val="Contents4"/>
            <w:tabs>
              <w:tab w:val="clear" w:pos="8176"/>
              <w:tab w:val="right" w:pos="9026" w:leader="dot"/>
            </w:tabs>
            <w:rPr/>
          </w:pPr>
          <w:hyperlink w:anchor="__RefHeading___Toc4528274_3381743652">
            <w:r>
              <w:rPr>
                <w:webHidden/>
                <w:rStyle w:val="IndexLink"/>
              </w:rPr>
              <w:t>565</w:t>
            </w:r>
            <w:r>
              <w:rPr>
                <w:rStyle w:val="IndexLink"/>
                <w:rtl w:val="true"/>
              </w:rPr>
              <w:t xml:space="preserve"> . </w:t>
            </w:r>
            <w:r>
              <w:rPr>
                <w:rStyle w:val="IndexLink"/>
                <w:rtl w:val="true"/>
              </w:rPr>
              <w:t>أحادیث النبی و کلام الولی</w:t>
            </w:r>
            <w:r>
              <w:rPr>
                <w:rStyle w:val="IndexLink"/>
                <w:rtl w:val="true"/>
              </w:rPr>
              <w:tab/>
            </w:r>
            <w:r>
              <w:rPr>
                <w:rStyle w:val="IndexLink"/>
              </w:rPr>
              <w:t>82</w:t>
            </w:r>
          </w:hyperlink>
        </w:p>
        <w:p>
          <w:pPr>
            <w:pStyle w:val="Contents4"/>
            <w:tabs>
              <w:tab w:val="clear" w:pos="8176"/>
              <w:tab w:val="right" w:pos="9026" w:leader="dot"/>
            </w:tabs>
            <w:rPr/>
          </w:pPr>
          <w:hyperlink w:anchor="__RefHeading___Toc4528276_3381743652">
            <w:r>
              <w:rPr>
                <w:webHidden/>
                <w:rStyle w:val="IndexLink"/>
              </w:rPr>
              <w:t>566</w:t>
            </w:r>
            <w:r>
              <w:rPr>
                <w:rStyle w:val="IndexLink"/>
                <w:rtl w:val="true"/>
              </w:rPr>
              <w:t xml:space="preserve"> . </w:t>
            </w:r>
            <w:r>
              <w:rPr>
                <w:rStyle w:val="IndexLink"/>
                <w:rtl w:val="true"/>
              </w:rPr>
              <w:t>احادیث و آیات</w:t>
            </w:r>
            <w:r>
              <w:rPr>
                <w:rStyle w:val="IndexLink"/>
                <w:rtl w:val="true"/>
              </w:rPr>
              <w:tab/>
            </w:r>
            <w:r>
              <w:rPr>
                <w:rStyle w:val="IndexLink"/>
              </w:rPr>
              <w:t>82</w:t>
            </w:r>
          </w:hyperlink>
        </w:p>
        <w:p>
          <w:pPr>
            <w:pStyle w:val="Contents4"/>
            <w:tabs>
              <w:tab w:val="clear" w:pos="8176"/>
              <w:tab w:val="right" w:pos="9026" w:leader="dot"/>
            </w:tabs>
            <w:rPr/>
          </w:pPr>
          <w:hyperlink w:anchor="__RefHeading___Toc4528278_3381743652">
            <w:r>
              <w:rPr>
                <w:webHidden/>
                <w:rStyle w:val="IndexLink"/>
              </w:rPr>
              <w:t>567</w:t>
            </w:r>
            <w:r>
              <w:rPr>
                <w:rStyle w:val="IndexLink"/>
                <w:rtl w:val="true"/>
              </w:rPr>
              <w:t xml:space="preserve"> . </w:t>
            </w:r>
            <w:r>
              <w:rPr>
                <w:rStyle w:val="IndexLink"/>
                <w:rtl w:val="true"/>
              </w:rPr>
              <w:t>الأحادیث و الأخبار</w:t>
            </w:r>
            <w:r>
              <w:rPr>
                <w:rStyle w:val="IndexLink"/>
                <w:rtl w:val="true"/>
              </w:rPr>
              <w:tab/>
            </w:r>
            <w:r>
              <w:rPr>
                <w:rStyle w:val="IndexLink"/>
              </w:rPr>
              <w:t>82</w:t>
            </w:r>
          </w:hyperlink>
        </w:p>
        <w:p>
          <w:pPr>
            <w:pStyle w:val="Contents4"/>
            <w:tabs>
              <w:tab w:val="clear" w:pos="8176"/>
              <w:tab w:val="right" w:pos="9026" w:leader="dot"/>
            </w:tabs>
            <w:rPr/>
          </w:pPr>
          <w:hyperlink w:anchor="__RefHeading___Toc4528280_3381743652">
            <w:r>
              <w:rPr>
                <w:webHidden/>
                <w:rStyle w:val="IndexLink"/>
              </w:rPr>
              <w:t>568</w:t>
            </w:r>
            <w:r>
              <w:rPr>
                <w:rStyle w:val="IndexLink"/>
                <w:rtl w:val="true"/>
              </w:rPr>
              <w:t xml:space="preserve"> . </w:t>
            </w:r>
            <w:r>
              <w:rPr>
                <w:rStyle w:val="IndexLink"/>
                <w:rtl w:val="true"/>
              </w:rPr>
              <w:t>احادیث و اخبار اخلاقی</w:t>
            </w:r>
            <w:r>
              <w:rPr>
                <w:rStyle w:val="IndexLink"/>
                <w:rtl w:val="true"/>
              </w:rPr>
              <w:tab/>
            </w:r>
            <w:r>
              <w:rPr>
                <w:rStyle w:val="IndexLink"/>
              </w:rPr>
              <w:t>83</w:t>
            </w:r>
          </w:hyperlink>
        </w:p>
        <w:p>
          <w:pPr>
            <w:pStyle w:val="Contents4"/>
            <w:tabs>
              <w:tab w:val="clear" w:pos="8176"/>
              <w:tab w:val="right" w:pos="9026" w:leader="dot"/>
            </w:tabs>
            <w:rPr/>
          </w:pPr>
          <w:hyperlink w:anchor="__RefHeading___Toc4528282_3381743652">
            <w:r>
              <w:rPr>
                <w:webHidden/>
                <w:rStyle w:val="IndexLink"/>
              </w:rPr>
              <w:t>569</w:t>
            </w:r>
            <w:r>
              <w:rPr>
                <w:rStyle w:val="IndexLink"/>
                <w:rtl w:val="true"/>
              </w:rPr>
              <w:t xml:space="preserve"> . </w:t>
            </w:r>
            <w:r>
              <w:rPr>
                <w:rStyle w:val="IndexLink"/>
                <w:rtl w:val="true"/>
              </w:rPr>
              <w:t>أحادیث و مطالب مفید</w:t>
            </w:r>
            <w:r>
              <w:rPr>
                <w:rStyle w:val="IndexLink"/>
                <w:rtl w:val="true"/>
              </w:rPr>
              <w:tab/>
            </w:r>
            <w:r>
              <w:rPr>
                <w:rStyle w:val="IndexLink"/>
              </w:rPr>
              <w:t>84</w:t>
            </w:r>
          </w:hyperlink>
        </w:p>
        <w:p>
          <w:pPr>
            <w:pStyle w:val="Contents4"/>
            <w:tabs>
              <w:tab w:val="clear" w:pos="8176"/>
              <w:tab w:val="right" w:pos="9026" w:leader="dot"/>
            </w:tabs>
            <w:rPr/>
          </w:pPr>
          <w:hyperlink w:anchor="__RefHeading___Toc4528284_3381743652">
            <w:r>
              <w:rPr>
                <w:webHidden/>
                <w:rStyle w:val="IndexLink"/>
              </w:rPr>
              <w:t>570</w:t>
            </w:r>
            <w:r>
              <w:rPr>
                <w:rStyle w:val="IndexLink"/>
                <w:rtl w:val="true"/>
              </w:rPr>
              <w:t xml:space="preserve"> . </w:t>
            </w:r>
            <w:r>
              <w:rPr>
                <w:rStyle w:val="IndexLink"/>
                <w:rtl w:val="true"/>
              </w:rPr>
              <w:t>أحادیث وردت عن ائمتنا فی شرافة قم</w:t>
            </w:r>
            <w:r>
              <w:rPr>
                <w:rStyle w:val="IndexLink"/>
                <w:rtl w:val="true"/>
              </w:rPr>
              <w:tab/>
            </w:r>
            <w:r>
              <w:rPr>
                <w:rStyle w:val="IndexLink"/>
              </w:rPr>
              <w:t>84</w:t>
            </w:r>
          </w:hyperlink>
        </w:p>
        <w:p>
          <w:pPr>
            <w:pStyle w:val="Contents4"/>
            <w:tabs>
              <w:tab w:val="clear" w:pos="8176"/>
              <w:tab w:val="right" w:pos="9026" w:leader="dot"/>
            </w:tabs>
            <w:rPr/>
          </w:pPr>
          <w:hyperlink w:anchor="__RefHeading___Toc4528286_3381743652">
            <w:r>
              <w:rPr>
                <w:webHidden/>
                <w:rStyle w:val="IndexLink"/>
              </w:rPr>
              <w:t>571</w:t>
            </w:r>
            <w:r>
              <w:rPr>
                <w:rStyle w:val="IndexLink"/>
                <w:rtl w:val="true"/>
              </w:rPr>
              <w:t xml:space="preserve"> . </w:t>
            </w:r>
            <w:r>
              <w:rPr>
                <w:rStyle w:val="IndexLink"/>
                <w:rtl w:val="true"/>
              </w:rPr>
              <w:t>احادیثی در فضیلت چهارده معصوم علیهم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4528288_3381743652">
            <w:r>
              <w:rPr>
                <w:webHidden/>
                <w:rStyle w:val="IndexLink"/>
              </w:rPr>
              <w:t>572</w:t>
            </w:r>
            <w:r>
              <w:rPr>
                <w:rStyle w:val="IndexLink"/>
                <w:rtl w:val="true"/>
              </w:rPr>
              <w:t xml:space="preserve"> . </w:t>
            </w:r>
            <w:r>
              <w:rPr>
                <w:rStyle w:val="IndexLink"/>
                <w:rtl w:val="true"/>
              </w:rPr>
              <w:t>احتجاج الحجة القائم المنتظر</w:t>
            </w:r>
            <w:r>
              <w:rPr>
                <w:rStyle w:val="IndexLink"/>
                <w:rtl w:val="true"/>
              </w:rPr>
              <w:tab/>
            </w:r>
            <w:r>
              <w:rPr>
                <w:rStyle w:val="IndexLink"/>
              </w:rPr>
              <w:t>85</w:t>
            </w:r>
          </w:hyperlink>
        </w:p>
        <w:p>
          <w:pPr>
            <w:pStyle w:val="Contents4"/>
            <w:tabs>
              <w:tab w:val="clear" w:pos="8176"/>
              <w:tab w:val="right" w:pos="9026" w:leader="dot"/>
            </w:tabs>
            <w:rPr/>
          </w:pPr>
          <w:hyperlink w:anchor="__RefHeading___Toc4528290_3381743652">
            <w:r>
              <w:rPr>
                <w:webHidden/>
                <w:rStyle w:val="IndexLink"/>
              </w:rPr>
              <w:t>573</w:t>
            </w:r>
            <w:r>
              <w:rPr>
                <w:rStyle w:val="IndexLink"/>
                <w:rtl w:val="true"/>
              </w:rPr>
              <w:t xml:space="preserve"> . </w:t>
            </w:r>
            <w:r>
              <w:rPr>
                <w:rStyle w:val="IndexLink"/>
                <w:rtl w:val="true"/>
              </w:rPr>
              <w:t>الاحتجاج علی أهل اللجاج</w:t>
            </w:r>
            <w:r>
              <w:rPr>
                <w:rStyle w:val="IndexLink"/>
                <w:rtl w:val="true"/>
              </w:rPr>
              <w:tab/>
            </w:r>
            <w:r>
              <w:rPr>
                <w:rStyle w:val="IndexLink"/>
              </w:rPr>
              <w:t>85</w:t>
            </w:r>
          </w:hyperlink>
        </w:p>
        <w:p>
          <w:pPr>
            <w:pStyle w:val="Contents4"/>
            <w:tabs>
              <w:tab w:val="clear" w:pos="8176"/>
              <w:tab w:val="right" w:pos="9026" w:leader="dot"/>
            </w:tabs>
            <w:rPr/>
          </w:pPr>
          <w:hyperlink w:anchor="__RefHeading___Toc4528292_3381743652">
            <w:r>
              <w:rPr>
                <w:webHidden/>
                <w:rStyle w:val="IndexLink"/>
              </w:rPr>
              <w:t>574</w:t>
            </w:r>
            <w:r>
              <w:rPr>
                <w:rStyle w:val="IndexLink"/>
                <w:rtl w:val="true"/>
              </w:rPr>
              <w:t xml:space="preserve"> . </w:t>
            </w:r>
            <w:r>
              <w:rPr>
                <w:rStyle w:val="IndexLink"/>
                <w:rtl w:val="true"/>
              </w:rPr>
              <w:t xml:space="preserve">أحسن السنن </w:t>
            </w:r>
            <w:r>
              <w:rPr>
                <w:rStyle w:val="IndexLink"/>
                <w:rtl w:val="true"/>
              </w:rPr>
              <w:t>(</w:t>
            </w:r>
            <w:r>
              <w:rPr>
                <w:rStyle w:val="IndexLink"/>
                <w:rtl w:val="true"/>
              </w:rPr>
              <w:t>منتخب وسائل الشیعة</w:t>
            </w:r>
            <w:r>
              <w:rPr>
                <w:rStyle w:val="IndexLink"/>
                <w:rtl w:val="true"/>
              </w:rPr>
              <w:t>)</w:t>
              <w:tab/>
            </w:r>
            <w:r>
              <w:rPr>
                <w:rStyle w:val="IndexLink"/>
              </w:rPr>
              <w:t>98</w:t>
            </w:r>
          </w:hyperlink>
        </w:p>
        <w:p>
          <w:pPr>
            <w:pStyle w:val="Contents4"/>
            <w:tabs>
              <w:tab w:val="clear" w:pos="8176"/>
              <w:tab w:val="right" w:pos="9026" w:leader="dot"/>
            </w:tabs>
            <w:rPr/>
          </w:pPr>
          <w:hyperlink w:anchor="__RefHeading___Toc4528294_3381743652">
            <w:r>
              <w:rPr>
                <w:webHidden/>
                <w:rStyle w:val="IndexLink"/>
              </w:rPr>
              <w:t>575</w:t>
            </w:r>
            <w:r>
              <w:rPr>
                <w:rStyle w:val="IndexLink"/>
                <w:rtl w:val="true"/>
              </w:rPr>
              <w:t xml:space="preserve"> . </w:t>
            </w:r>
            <w:r>
              <w:rPr>
                <w:rStyle w:val="IndexLink"/>
                <w:rtl w:val="true"/>
              </w:rPr>
              <w:t xml:space="preserve">إحیاء الأحادیث فی شرح تهذیب الحدیث </w:t>
            </w:r>
            <w:r>
              <w:rPr>
                <w:rStyle w:val="IndexLink"/>
                <w:rtl w:val="true"/>
              </w:rPr>
              <w:t>(</w:t>
            </w:r>
            <w:r>
              <w:rPr>
                <w:rStyle w:val="IndexLink"/>
                <w:rtl w:val="true"/>
              </w:rPr>
              <w:t>شرح تهذیب الأحکام</w:t>
            </w:r>
            <w:r>
              <w:rPr>
                <w:rStyle w:val="IndexLink"/>
                <w:rtl w:val="true"/>
              </w:rPr>
              <w:t>)</w:t>
              <w:tab/>
            </w:r>
            <w:r>
              <w:rPr>
                <w:rStyle w:val="IndexLink"/>
              </w:rPr>
              <w:t>98</w:t>
            </w:r>
          </w:hyperlink>
        </w:p>
        <w:p>
          <w:pPr>
            <w:pStyle w:val="Contents4"/>
            <w:tabs>
              <w:tab w:val="clear" w:pos="8176"/>
              <w:tab w:val="right" w:pos="9026" w:leader="dot"/>
            </w:tabs>
            <w:rPr/>
          </w:pPr>
          <w:hyperlink w:anchor="__RefHeading___Toc4528296_3381743652">
            <w:r>
              <w:rPr>
                <w:webHidden/>
                <w:rStyle w:val="IndexLink"/>
              </w:rPr>
              <w:t>576</w:t>
            </w:r>
            <w:r>
              <w:rPr>
                <w:rStyle w:val="IndexLink"/>
                <w:rtl w:val="true"/>
              </w:rPr>
              <w:t xml:space="preserve"> . </w:t>
            </w:r>
            <w:r>
              <w:rPr>
                <w:rStyle w:val="IndexLink"/>
                <w:rtl w:val="true"/>
              </w:rPr>
              <w:t>الأخبار</w:t>
            </w:r>
            <w:r>
              <w:rPr>
                <w:rStyle w:val="IndexLink"/>
                <w:rtl w:val="true"/>
              </w:rPr>
              <w:tab/>
            </w:r>
            <w:r>
              <w:rPr>
                <w:rStyle w:val="IndexLink"/>
              </w:rPr>
              <w:t>99</w:t>
            </w:r>
          </w:hyperlink>
        </w:p>
        <w:p>
          <w:pPr>
            <w:pStyle w:val="Contents4"/>
            <w:tabs>
              <w:tab w:val="clear" w:pos="8176"/>
              <w:tab w:val="right" w:pos="9026" w:leader="dot"/>
            </w:tabs>
            <w:rPr/>
          </w:pPr>
          <w:hyperlink w:anchor="__RefHeading___Toc4528298_3381743652">
            <w:r>
              <w:rPr>
                <w:webHidden/>
                <w:rStyle w:val="IndexLink"/>
              </w:rPr>
              <w:t>577</w:t>
            </w:r>
            <w:r>
              <w:rPr>
                <w:rStyle w:val="IndexLink"/>
                <w:rtl w:val="true"/>
              </w:rPr>
              <w:t xml:space="preserve"> . </w:t>
            </w:r>
            <w:r>
              <w:rPr>
                <w:rStyle w:val="IndexLink"/>
                <w:rtl w:val="true"/>
              </w:rPr>
              <w:t>الأخبار</w:t>
            </w:r>
            <w:r>
              <w:rPr>
                <w:rStyle w:val="IndexLink"/>
                <w:rtl w:val="true"/>
              </w:rPr>
              <w:tab/>
            </w:r>
            <w:r>
              <w:rPr>
                <w:rStyle w:val="IndexLink"/>
              </w:rPr>
              <w:t>99</w:t>
            </w:r>
          </w:hyperlink>
        </w:p>
        <w:p>
          <w:pPr>
            <w:pStyle w:val="Contents4"/>
            <w:tabs>
              <w:tab w:val="clear" w:pos="8176"/>
              <w:tab w:val="right" w:pos="9026" w:leader="dot"/>
            </w:tabs>
            <w:rPr/>
          </w:pPr>
          <w:hyperlink w:anchor="__RefHeading___Toc4528300_3381743652">
            <w:r>
              <w:rPr>
                <w:webHidden/>
                <w:rStyle w:val="IndexLink"/>
              </w:rPr>
              <w:t>578</w:t>
            </w:r>
            <w:r>
              <w:rPr>
                <w:rStyle w:val="IndexLink"/>
                <w:rtl w:val="true"/>
              </w:rPr>
              <w:t xml:space="preserve"> . </w:t>
            </w:r>
            <w:r>
              <w:rPr>
                <w:rStyle w:val="IndexLink"/>
                <w:rtl w:val="true"/>
              </w:rPr>
              <w:t xml:space="preserve">الأخبار، کتاب </w:t>
            </w:r>
            <w:r>
              <w:rPr>
                <w:rStyle w:val="IndexLink"/>
                <w:rtl w:val="true"/>
              </w:rPr>
              <w:t>. . .</w:t>
              <w:tab/>
            </w:r>
            <w:r>
              <w:rPr>
                <w:rStyle w:val="IndexLink"/>
              </w:rPr>
              <w:t>100</w:t>
            </w:r>
          </w:hyperlink>
        </w:p>
        <w:p>
          <w:pPr>
            <w:pStyle w:val="Contents4"/>
            <w:tabs>
              <w:tab w:val="clear" w:pos="8176"/>
              <w:tab w:val="right" w:pos="9026" w:leader="dot"/>
            </w:tabs>
            <w:rPr/>
          </w:pPr>
          <w:hyperlink w:anchor="__RefHeading___Toc4528302_3381743652">
            <w:r>
              <w:rPr>
                <w:webHidden/>
                <w:rStyle w:val="IndexLink"/>
              </w:rPr>
              <w:t>579</w:t>
            </w:r>
            <w:r>
              <w:rPr>
                <w:rStyle w:val="IndexLink"/>
                <w:rtl w:val="true"/>
              </w:rPr>
              <w:t xml:space="preserve"> . </w:t>
            </w:r>
            <w:r>
              <w:rPr>
                <w:rStyle w:val="IndexLink"/>
                <w:rtl w:val="true"/>
              </w:rPr>
              <w:t>الأخبار الحسان من أحادیث نبی آخر الزمان</w:t>
            </w:r>
            <w:r>
              <w:rPr>
                <w:rStyle w:val="IndexLink"/>
                <w:rtl w:val="true"/>
              </w:rPr>
              <w:tab/>
            </w:r>
            <w:r>
              <w:rPr>
                <w:rStyle w:val="IndexLink"/>
              </w:rPr>
              <w:t>100</w:t>
            </w:r>
          </w:hyperlink>
        </w:p>
        <w:p>
          <w:pPr>
            <w:pStyle w:val="Contents4"/>
            <w:tabs>
              <w:tab w:val="clear" w:pos="8176"/>
              <w:tab w:val="right" w:pos="9026" w:leader="dot"/>
            </w:tabs>
            <w:rPr/>
          </w:pPr>
          <w:hyperlink w:anchor="__RefHeading___Toc4528304_3381743652">
            <w:r>
              <w:rPr>
                <w:webHidden/>
                <w:rStyle w:val="IndexLink"/>
              </w:rPr>
              <w:t>580</w:t>
            </w:r>
            <w:r>
              <w:rPr>
                <w:rStyle w:val="IndexLink"/>
                <w:rtl w:val="true"/>
              </w:rPr>
              <w:t xml:space="preserve"> . </w:t>
            </w:r>
            <w:r>
              <w:rPr>
                <w:rStyle w:val="IndexLink"/>
                <w:rtl w:val="true"/>
              </w:rPr>
              <w:t xml:space="preserve">الأخبار الخمسة </w:t>
            </w:r>
            <w:r>
              <w:rPr>
                <w:rStyle w:val="IndexLink"/>
                <w:rtl w:val="true"/>
              </w:rPr>
              <w:t>(</w:t>
            </w:r>
            <w:r>
              <w:rPr>
                <w:rStyle w:val="IndexLink"/>
                <w:rtl w:val="true"/>
              </w:rPr>
              <w:t>مسلسل الحدیث بالآباء بسبعة و عشرین</w:t>
            </w:r>
            <w:r>
              <w:rPr>
                <w:rStyle w:val="IndexLink"/>
                <w:rtl w:val="true"/>
              </w:rPr>
              <w:t>)</w:t>
              <w:tab/>
            </w:r>
            <w:r>
              <w:rPr>
                <w:rStyle w:val="IndexLink"/>
              </w:rPr>
              <w:t>101</w:t>
            </w:r>
          </w:hyperlink>
        </w:p>
        <w:p>
          <w:pPr>
            <w:pStyle w:val="Contents4"/>
            <w:tabs>
              <w:tab w:val="clear" w:pos="8176"/>
              <w:tab w:val="right" w:pos="9026" w:leader="dot"/>
            </w:tabs>
            <w:rPr/>
          </w:pPr>
          <w:hyperlink w:anchor="__RefHeading___Toc4528306_3381743652">
            <w:r>
              <w:rPr>
                <w:webHidden/>
                <w:rStyle w:val="IndexLink"/>
              </w:rPr>
              <w:t>581</w:t>
            </w:r>
            <w:r>
              <w:rPr>
                <w:rStyle w:val="IndexLink"/>
                <w:rtl w:val="true"/>
              </w:rPr>
              <w:t xml:space="preserve"> . </w:t>
            </w:r>
            <w:r>
              <w:rPr>
                <w:rStyle w:val="IndexLink"/>
                <w:rtl w:val="true"/>
              </w:rPr>
              <w:t>اخبار دربارۀ محمد حنفیه فرزند علی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4528308_3381743652">
            <w:r>
              <w:rPr>
                <w:webHidden/>
                <w:rStyle w:val="IndexLink"/>
              </w:rPr>
              <w:t>582</w:t>
            </w:r>
            <w:r>
              <w:rPr>
                <w:rStyle w:val="IndexLink"/>
                <w:rtl w:val="true"/>
              </w:rPr>
              <w:t xml:space="preserve"> . </w:t>
            </w:r>
            <w:r>
              <w:rPr>
                <w:rStyle w:val="IndexLink"/>
                <w:rtl w:val="true"/>
              </w:rPr>
              <w:t>اخبار الساعة</w:t>
            </w:r>
            <w:r>
              <w:rPr>
                <w:rStyle w:val="IndexLink"/>
                <w:rtl w:val="true"/>
              </w:rPr>
              <w:tab/>
            </w:r>
            <w:r>
              <w:rPr>
                <w:rStyle w:val="IndexLink"/>
              </w:rPr>
              <w:t>102</w:t>
            </w:r>
          </w:hyperlink>
        </w:p>
        <w:p>
          <w:pPr>
            <w:pStyle w:val="Contents4"/>
            <w:tabs>
              <w:tab w:val="clear" w:pos="8176"/>
              <w:tab w:val="right" w:pos="9026" w:leader="dot"/>
            </w:tabs>
            <w:rPr/>
          </w:pPr>
          <w:hyperlink w:anchor="__RefHeading___Toc4528310_3381743652">
            <w:r>
              <w:rPr>
                <w:webHidden/>
                <w:rStyle w:val="IndexLink"/>
              </w:rPr>
              <w:t>583</w:t>
            </w:r>
            <w:r>
              <w:rPr>
                <w:rStyle w:val="IndexLink"/>
                <w:rtl w:val="true"/>
              </w:rPr>
              <w:t xml:space="preserve"> . </w:t>
            </w:r>
            <w:r>
              <w:rPr>
                <w:rStyle w:val="IndexLink"/>
                <w:rtl w:val="true"/>
              </w:rPr>
              <w:t xml:space="preserve">أخبار الصادقین </w:t>
            </w:r>
            <w:r>
              <w:rPr>
                <w:rStyle w:val="IndexLink"/>
                <w:rtl w:val="true"/>
              </w:rPr>
              <w:t>(</w:t>
            </w:r>
            <w:r>
              <w:rPr>
                <w:rStyle w:val="IndexLink"/>
                <w:rtl w:val="true"/>
              </w:rPr>
              <w:t>ترجمۀ من لا یحضره الفقیه، إخلاص الصادقین</w:t>
            </w:r>
            <w:r>
              <w:rPr>
                <w:rStyle w:val="IndexLink"/>
                <w:rtl w:val="true"/>
              </w:rPr>
              <w:t>)</w:t>
              <w:tab/>
            </w:r>
            <w:r>
              <w:rPr>
                <w:rStyle w:val="IndexLink"/>
              </w:rPr>
              <w:t>103</w:t>
            </w:r>
          </w:hyperlink>
        </w:p>
        <w:p>
          <w:pPr>
            <w:pStyle w:val="Contents4"/>
            <w:tabs>
              <w:tab w:val="clear" w:pos="8176"/>
              <w:tab w:val="right" w:pos="9026" w:leader="dot"/>
            </w:tabs>
            <w:rPr/>
          </w:pPr>
          <w:hyperlink w:anchor="__RefHeading___Toc4528312_3381743652">
            <w:r>
              <w:rPr>
                <w:webHidden/>
                <w:rStyle w:val="IndexLink"/>
              </w:rPr>
              <w:t>584</w:t>
            </w:r>
            <w:r>
              <w:rPr>
                <w:rStyle w:val="IndexLink"/>
                <w:rtl w:val="true"/>
              </w:rPr>
              <w:t xml:space="preserve"> . </w:t>
            </w:r>
            <w:r>
              <w:rPr>
                <w:rStyle w:val="IndexLink"/>
                <w:rtl w:val="true"/>
              </w:rPr>
              <w:t xml:space="preserve">أخبار الطینة </w:t>
            </w:r>
            <w:r>
              <w:rPr>
                <w:rStyle w:val="IndexLink"/>
                <w:rtl w:val="true"/>
              </w:rPr>
              <w:t>(</w:t>
            </w:r>
            <w:r>
              <w:rPr>
                <w:rStyle w:val="IndexLink"/>
                <w:rtl w:val="true"/>
              </w:rPr>
              <w:t>رسالة فی الطینة و شرح أخبارها</w:t>
            </w:r>
            <w:r>
              <w:rPr>
                <w:rStyle w:val="IndexLink"/>
                <w:rtl w:val="true"/>
              </w:rPr>
              <w:t>)</w:t>
              <w:tab/>
            </w:r>
            <w:r>
              <w:rPr>
                <w:rStyle w:val="IndexLink"/>
              </w:rPr>
              <w:t>103</w:t>
            </w:r>
          </w:hyperlink>
        </w:p>
        <w:p>
          <w:pPr>
            <w:pStyle w:val="Contents4"/>
            <w:tabs>
              <w:tab w:val="clear" w:pos="8176"/>
              <w:tab w:val="right" w:pos="9026" w:leader="dot"/>
            </w:tabs>
            <w:rPr/>
          </w:pPr>
          <w:hyperlink w:anchor="__RefHeading___Toc4528314_3381743652">
            <w:r>
              <w:rPr>
                <w:webHidden/>
                <w:rStyle w:val="IndexLink"/>
              </w:rPr>
              <w:t>585</w:t>
            </w:r>
            <w:r>
              <w:rPr>
                <w:rStyle w:val="IndexLink"/>
                <w:rtl w:val="true"/>
              </w:rPr>
              <w:t xml:space="preserve"> . </w:t>
            </w:r>
            <w:r>
              <w:rPr>
                <w:rStyle w:val="IndexLink"/>
                <w:rtl w:val="true"/>
              </w:rPr>
              <w:t>أخبار الظهور</w:t>
            </w:r>
            <w:r>
              <w:rPr>
                <w:rStyle w:val="IndexLink"/>
                <w:rtl w:val="true"/>
              </w:rPr>
              <w:tab/>
            </w:r>
            <w:r>
              <w:rPr>
                <w:rStyle w:val="IndexLink"/>
              </w:rPr>
              <w:t>104</w:t>
            </w:r>
          </w:hyperlink>
        </w:p>
        <w:p>
          <w:pPr>
            <w:pStyle w:val="Contents4"/>
            <w:tabs>
              <w:tab w:val="clear" w:pos="8176"/>
              <w:tab w:val="right" w:pos="9026" w:leader="dot"/>
            </w:tabs>
            <w:rPr/>
          </w:pPr>
          <w:hyperlink w:anchor="__RefHeading___Toc4528316_3381743652">
            <w:r>
              <w:rPr>
                <w:webHidden/>
                <w:rStyle w:val="IndexLink"/>
              </w:rPr>
              <w:t>586</w:t>
            </w:r>
            <w:r>
              <w:rPr>
                <w:rStyle w:val="IndexLink"/>
                <w:rtl w:val="true"/>
              </w:rPr>
              <w:t xml:space="preserve"> . </w:t>
            </w:r>
            <w:r>
              <w:rPr>
                <w:rStyle w:val="IndexLink"/>
                <w:rtl w:val="true"/>
              </w:rPr>
              <w:t xml:space="preserve">الأخبار المسلسلات </w:t>
            </w:r>
            <w:r>
              <w:rPr>
                <w:rStyle w:val="IndexLink"/>
                <w:rtl w:val="true"/>
              </w:rPr>
              <w:t>(</w:t>
            </w:r>
            <w:r>
              <w:rPr>
                <w:rStyle w:val="IndexLink"/>
                <w:rtl w:val="true"/>
              </w:rPr>
              <w:t>المسلسلات</w:t>
            </w:r>
            <w:r>
              <w:rPr>
                <w:rStyle w:val="IndexLink"/>
                <w:rtl w:val="true"/>
              </w:rPr>
              <w:t>)</w:t>
              <w:tab/>
            </w:r>
            <w:r>
              <w:rPr>
                <w:rStyle w:val="IndexLink"/>
              </w:rPr>
              <w:t>105</w:t>
            </w:r>
          </w:hyperlink>
        </w:p>
        <w:p>
          <w:pPr>
            <w:pStyle w:val="Contents4"/>
            <w:tabs>
              <w:tab w:val="clear" w:pos="8176"/>
              <w:tab w:val="right" w:pos="9026" w:leader="dot"/>
            </w:tabs>
            <w:rPr/>
          </w:pPr>
          <w:hyperlink w:anchor="__RefHeading___Toc4528318_3381743652">
            <w:r>
              <w:rPr>
                <w:webHidden/>
                <w:rStyle w:val="IndexLink"/>
              </w:rPr>
              <w:t>587</w:t>
            </w:r>
            <w:r>
              <w:rPr>
                <w:rStyle w:val="IndexLink"/>
                <w:rtl w:val="true"/>
              </w:rPr>
              <w:t xml:space="preserve"> . </w:t>
            </w:r>
            <w:r>
              <w:rPr>
                <w:rStyle w:val="IndexLink"/>
                <w:rtl w:val="true"/>
              </w:rPr>
              <w:t>اخبار منتخب</w:t>
            </w:r>
            <w:r>
              <w:rPr>
                <w:rStyle w:val="IndexLink"/>
                <w:rtl w:val="true"/>
              </w:rPr>
              <w:tab/>
            </w:r>
            <w:r>
              <w:rPr>
                <w:rStyle w:val="IndexLink"/>
              </w:rPr>
              <w:t>106</w:t>
            </w:r>
          </w:hyperlink>
        </w:p>
        <w:p>
          <w:pPr>
            <w:pStyle w:val="Contents4"/>
            <w:tabs>
              <w:tab w:val="clear" w:pos="8176"/>
              <w:tab w:val="right" w:pos="9026" w:leader="dot"/>
            </w:tabs>
            <w:rPr/>
          </w:pPr>
          <w:hyperlink w:anchor="__RefHeading___Toc4528320_3381743652">
            <w:r>
              <w:rPr>
                <w:webHidden/>
                <w:rStyle w:val="IndexLink"/>
              </w:rPr>
              <w:t>588</w:t>
            </w:r>
            <w:r>
              <w:rPr>
                <w:rStyle w:val="IndexLink"/>
                <w:rtl w:val="true"/>
              </w:rPr>
              <w:t xml:space="preserve"> . </w:t>
            </w:r>
            <w:r>
              <w:rPr>
                <w:rStyle w:val="IndexLink"/>
                <w:rtl w:val="true"/>
              </w:rPr>
              <w:t>اخبار و احادیث</w:t>
            </w:r>
            <w:r>
              <w:rPr>
                <w:rStyle w:val="IndexLink"/>
                <w:rtl w:val="true"/>
              </w:rPr>
              <w:tab/>
            </w:r>
            <w:r>
              <w:rPr>
                <w:rStyle w:val="IndexLink"/>
              </w:rPr>
              <w:t>106</w:t>
            </w:r>
          </w:hyperlink>
        </w:p>
        <w:p>
          <w:pPr>
            <w:pStyle w:val="Contents4"/>
            <w:tabs>
              <w:tab w:val="clear" w:pos="8176"/>
              <w:tab w:val="right" w:pos="9026" w:leader="dot"/>
            </w:tabs>
            <w:rPr/>
          </w:pPr>
          <w:hyperlink w:anchor="__RefHeading___Toc4528322_3381743652">
            <w:r>
              <w:rPr>
                <w:webHidden/>
                <w:rStyle w:val="IndexLink"/>
              </w:rPr>
              <w:t>589</w:t>
            </w:r>
            <w:r>
              <w:rPr>
                <w:rStyle w:val="IndexLink"/>
                <w:rtl w:val="true"/>
              </w:rPr>
              <w:t xml:space="preserve"> . </w:t>
            </w:r>
            <w:r>
              <w:rPr>
                <w:rStyle w:val="IndexLink"/>
                <w:rtl w:val="true"/>
              </w:rPr>
              <w:t>الأخبار و الأدعیة</w:t>
            </w:r>
            <w:r>
              <w:rPr>
                <w:rStyle w:val="IndexLink"/>
                <w:rtl w:val="true"/>
              </w:rPr>
              <w:tab/>
            </w:r>
            <w:r>
              <w:rPr>
                <w:rStyle w:val="IndexLink"/>
              </w:rPr>
              <w:t>107</w:t>
            </w:r>
          </w:hyperlink>
        </w:p>
        <w:p>
          <w:pPr>
            <w:pStyle w:val="Contents4"/>
            <w:tabs>
              <w:tab w:val="clear" w:pos="8176"/>
              <w:tab w:val="right" w:pos="9026" w:leader="dot"/>
            </w:tabs>
            <w:rPr/>
          </w:pPr>
          <w:hyperlink w:anchor="__RefHeading___Toc4528324_3381743652">
            <w:r>
              <w:rPr>
                <w:webHidden/>
                <w:rStyle w:val="IndexLink"/>
              </w:rPr>
              <w:t>590</w:t>
            </w:r>
            <w:r>
              <w:rPr>
                <w:rStyle w:val="IndexLink"/>
                <w:rtl w:val="true"/>
              </w:rPr>
              <w:t xml:space="preserve"> . </w:t>
            </w:r>
            <w:r>
              <w:rPr>
                <w:rStyle w:val="IndexLink"/>
                <w:rtl w:val="true"/>
              </w:rPr>
              <w:t>الأخبار الواردة فی فضائل علی علیه السلام ، مختصر مفید فی</w:t>
            </w:r>
            <w:r>
              <w:rPr>
                <w:rStyle w:val="IndexLink"/>
                <w:rtl w:val="true"/>
              </w:rPr>
              <w:t>...</w:t>
              <w:tab/>
            </w:r>
            <w:r>
              <w:rPr>
                <w:rStyle w:val="IndexLink"/>
              </w:rPr>
              <w:t>108</w:t>
            </w:r>
          </w:hyperlink>
        </w:p>
        <w:p>
          <w:pPr>
            <w:pStyle w:val="Contents4"/>
            <w:tabs>
              <w:tab w:val="clear" w:pos="8176"/>
              <w:tab w:val="right" w:pos="9026" w:leader="dot"/>
            </w:tabs>
            <w:rPr/>
          </w:pPr>
          <w:hyperlink w:anchor="__RefHeading___Toc4528326_3381743652">
            <w:r>
              <w:rPr>
                <w:webHidden/>
                <w:rStyle w:val="IndexLink"/>
              </w:rPr>
              <w:t>591</w:t>
            </w:r>
            <w:r>
              <w:rPr>
                <w:rStyle w:val="IndexLink"/>
                <w:rtl w:val="true"/>
              </w:rPr>
              <w:t xml:space="preserve"> . </w:t>
            </w:r>
            <w:r>
              <w:rPr>
                <w:rStyle w:val="IndexLink"/>
                <w:rtl w:val="true"/>
              </w:rPr>
              <w:t>الأخبار الواردة فی فضل أمیر المؤمنین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528328_3381743652">
            <w:r>
              <w:rPr>
                <w:webHidden/>
                <w:rStyle w:val="IndexLink"/>
              </w:rPr>
              <w:t>592</w:t>
            </w:r>
            <w:r>
              <w:rPr>
                <w:rStyle w:val="IndexLink"/>
                <w:rtl w:val="true"/>
              </w:rPr>
              <w:t xml:space="preserve"> . </w:t>
            </w:r>
            <w:r>
              <w:rPr>
                <w:rStyle w:val="IndexLink"/>
                <w:rtl w:val="true"/>
              </w:rPr>
              <w:t>الاختصاص</w:t>
            </w:r>
            <w:r>
              <w:rPr>
                <w:rStyle w:val="IndexLink"/>
                <w:rtl w:val="true"/>
              </w:rPr>
              <w:tab/>
            </w:r>
            <w:r>
              <w:rPr>
                <w:rStyle w:val="IndexLink"/>
              </w:rPr>
              <w:t>108</w:t>
            </w:r>
          </w:hyperlink>
        </w:p>
        <w:p>
          <w:pPr>
            <w:pStyle w:val="Contents4"/>
            <w:tabs>
              <w:tab w:val="clear" w:pos="8176"/>
              <w:tab w:val="right" w:pos="9026" w:leader="dot"/>
            </w:tabs>
            <w:rPr/>
          </w:pPr>
          <w:hyperlink w:anchor="__RefHeading___Toc4528330_3381743652">
            <w:r>
              <w:rPr>
                <w:webHidden/>
                <w:rStyle w:val="IndexLink"/>
              </w:rPr>
              <w:t>593</w:t>
            </w:r>
            <w:r>
              <w:rPr>
                <w:rStyle w:val="IndexLink"/>
                <w:rtl w:val="true"/>
              </w:rPr>
              <w:t xml:space="preserve"> . </w:t>
            </w:r>
            <w:r>
              <w:rPr>
                <w:rStyle w:val="IndexLink"/>
                <w:rtl w:val="true"/>
              </w:rPr>
              <w:t>اختلاجات الأعضاء</w:t>
            </w:r>
            <w:r>
              <w:rPr>
                <w:rStyle w:val="IndexLink"/>
                <w:rtl w:val="true"/>
              </w:rPr>
              <w:tab/>
            </w:r>
            <w:r>
              <w:rPr>
                <w:rStyle w:val="IndexLink"/>
              </w:rPr>
              <w:t>109</w:t>
            </w:r>
          </w:hyperlink>
        </w:p>
        <w:p>
          <w:pPr>
            <w:pStyle w:val="Contents4"/>
            <w:tabs>
              <w:tab w:val="clear" w:pos="8176"/>
              <w:tab w:val="right" w:pos="9026" w:leader="dot"/>
            </w:tabs>
            <w:rPr/>
          </w:pPr>
          <w:hyperlink w:anchor="__RefHeading___Toc4528332_3381743652">
            <w:r>
              <w:rPr>
                <w:webHidden/>
                <w:rStyle w:val="IndexLink"/>
              </w:rPr>
              <w:t>594</w:t>
            </w:r>
            <w:r>
              <w:rPr>
                <w:rStyle w:val="IndexLink"/>
                <w:rtl w:val="true"/>
              </w:rPr>
              <w:t xml:space="preserve"> . </w:t>
            </w:r>
            <w:r>
              <w:rPr>
                <w:rStyle w:val="IndexLink"/>
                <w:rtl w:val="true"/>
              </w:rPr>
              <w:t>اختیار مصباح السالکین لشرح نهج البلاغة</w:t>
            </w:r>
            <w:r>
              <w:rPr>
                <w:rStyle w:val="IndexLink"/>
                <w:rtl w:val="true"/>
              </w:rPr>
              <w:tab/>
            </w:r>
            <w:r>
              <w:rPr>
                <w:rStyle w:val="IndexLink"/>
              </w:rPr>
              <w:t>110</w:t>
            </w:r>
          </w:hyperlink>
        </w:p>
        <w:p>
          <w:pPr>
            <w:pStyle w:val="Contents4"/>
            <w:tabs>
              <w:tab w:val="clear" w:pos="8176"/>
              <w:tab w:val="right" w:pos="9026" w:leader="dot"/>
            </w:tabs>
            <w:rPr/>
          </w:pPr>
          <w:hyperlink w:anchor="__RefHeading___Toc4528334_3381743652">
            <w:r>
              <w:rPr>
                <w:webHidden/>
                <w:rStyle w:val="IndexLink"/>
              </w:rPr>
              <w:t>595</w:t>
            </w:r>
            <w:r>
              <w:rPr>
                <w:rStyle w:val="IndexLink"/>
                <w:rtl w:val="true"/>
              </w:rPr>
              <w:t xml:space="preserve"> . </w:t>
            </w:r>
            <w:r>
              <w:rPr>
                <w:rStyle w:val="IndexLink"/>
                <w:rtl w:val="true"/>
              </w:rPr>
              <w:t xml:space="preserve">الإخوان، کتاب </w:t>
            </w:r>
            <w:r>
              <w:rPr>
                <w:rStyle w:val="IndexLink"/>
                <w:rtl w:val="true"/>
              </w:rPr>
              <w:t>. . .</w:t>
              <w:tab/>
            </w:r>
            <w:r>
              <w:rPr>
                <w:rStyle w:val="IndexLink"/>
              </w:rPr>
              <w:t>113</w:t>
            </w:r>
          </w:hyperlink>
        </w:p>
        <w:p>
          <w:pPr>
            <w:pStyle w:val="Contents4"/>
            <w:tabs>
              <w:tab w:val="clear" w:pos="8176"/>
              <w:tab w:val="right" w:pos="9026" w:leader="dot"/>
            </w:tabs>
            <w:rPr/>
          </w:pPr>
          <w:hyperlink w:anchor="__RefHeading___Toc4528336_3381743652">
            <w:r>
              <w:rPr>
                <w:webHidden/>
                <w:rStyle w:val="IndexLink"/>
              </w:rPr>
              <w:t>596</w:t>
            </w:r>
            <w:r>
              <w:rPr>
                <w:rStyle w:val="IndexLink"/>
                <w:rtl w:val="true"/>
              </w:rPr>
              <w:t xml:space="preserve"> . </w:t>
            </w:r>
            <w:r>
              <w:rPr>
                <w:rStyle w:val="IndexLink"/>
                <w:rtl w:val="true"/>
              </w:rPr>
              <w:t>أدب القرآن</w:t>
            </w:r>
            <w:r>
              <w:rPr>
                <w:rStyle w:val="IndexLink"/>
                <w:rtl w:val="true"/>
              </w:rPr>
              <w:tab/>
            </w:r>
            <w:r>
              <w:rPr>
                <w:rStyle w:val="IndexLink"/>
              </w:rPr>
              <w:t>114</w:t>
            </w:r>
          </w:hyperlink>
        </w:p>
        <w:p>
          <w:pPr>
            <w:pStyle w:val="Contents4"/>
            <w:tabs>
              <w:tab w:val="clear" w:pos="8176"/>
              <w:tab w:val="right" w:pos="9026" w:leader="dot"/>
            </w:tabs>
            <w:rPr/>
          </w:pPr>
          <w:hyperlink w:anchor="__RefHeading___Toc4528338_3381743652">
            <w:r>
              <w:rPr>
                <w:webHidden/>
                <w:rStyle w:val="IndexLink"/>
              </w:rPr>
              <w:t>597</w:t>
            </w:r>
            <w:r>
              <w:rPr>
                <w:rStyle w:val="IndexLink"/>
                <w:rtl w:val="true"/>
              </w:rPr>
              <w:t xml:space="preserve"> . </w:t>
            </w:r>
            <w:r>
              <w:rPr>
                <w:rStyle w:val="IndexLink"/>
                <w:rtl w:val="true"/>
              </w:rPr>
              <w:t>ادعیه و احادیث</w:t>
            </w:r>
            <w:r>
              <w:rPr>
                <w:rStyle w:val="IndexLink"/>
                <w:rtl w:val="true"/>
              </w:rPr>
              <w:tab/>
            </w:r>
            <w:r>
              <w:rPr>
                <w:rStyle w:val="IndexLink"/>
              </w:rPr>
              <w:t>114</w:t>
            </w:r>
          </w:hyperlink>
        </w:p>
        <w:p>
          <w:pPr>
            <w:pStyle w:val="Contents4"/>
            <w:tabs>
              <w:tab w:val="clear" w:pos="8176"/>
              <w:tab w:val="right" w:pos="9026" w:leader="dot"/>
            </w:tabs>
            <w:rPr/>
          </w:pPr>
          <w:hyperlink w:anchor="__RefHeading___Toc4528340_3381743652">
            <w:r>
              <w:rPr>
                <w:webHidden/>
                <w:rStyle w:val="IndexLink"/>
              </w:rPr>
              <w:t>598</w:t>
            </w:r>
            <w:r>
              <w:rPr>
                <w:rStyle w:val="IndexLink"/>
                <w:rtl w:val="true"/>
              </w:rPr>
              <w:t xml:space="preserve"> . </w:t>
            </w:r>
            <w:r>
              <w:rPr>
                <w:rStyle w:val="IndexLink"/>
                <w:rtl w:val="true"/>
              </w:rPr>
              <w:t>الأربعون الحدیث السیلقیة</w:t>
            </w:r>
            <w:r>
              <w:rPr>
                <w:rStyle w:val="IndexLink"/>
                <w:rtl w:val="true"/>
              </w:rPr>
              <w:tab/>
            </w:r>
            <w:r>
              <w:rPr>
                <w:rStyle w:val="IndexLink"/>
              </w:rPr>
              <w:t>115</w:t>
            </w:r>
          </w:hyperlink>
        </w:p>
        <w:p>
          <w:pPr>
            <w:pStyle w:val="Contents4"/>
            <w:tabs>
              <w:tab w:val="clear" w:pos="8176"/>
              <w:tab w:val="right" w:pos="9026" w:leader="dot"/>
            </w:tabs>
            <w:rPr/>
          </w:pPr>
          <w:hyperlink w:anchor="__RefHeading___Toc4528342_3381743652">
            <w:r>
              <w:rPr>
                <w:webHidden/>
                <w:rStyle w:val="IndexLink"/>
              </w:rPr>
              <w:t>599</w:t>
            </w:r>
            <w:r>
              <w:rPr>
                <w:rStyle w:val="IndexLink"/>
                <w:rtl w:val="true"/>
              </w:rPr>
              <w:t xml:space="preserve"> . </w:t>
            </w:r>
            <w:r>
              <w:rPr>
                <w:rStyle w:val="IndexLink"/>
                <w:rtl w:val="true"/>
              </w:rPr>
              <w:t>اربعون حدیث نبوی</w:t>
            </w:r>
            <w:r>
              <w:rPr>
                <w:rStyle w:val="IndexLink"/>
                <w:rtl w:val="true"/>
              </w:rPr>
              <w:tab/>
            </w:r>
            <w:r>
              <w:rPr>
                <w:rStyle w:val="IndexLink"/>
              </w:rPr>
              <w:t>116</w:t>
            </w:r>
          </w:hyperlink>
        </w:p>
        <w:p>
          <w:pPr>
            <w:pStyle w:val="Contents4"/>
            <w:tabs>
              <w:tab w:val="clear" w:pos="8176"/>
              <w:tab w:val="right" w:pos="9026" w:leader="dot"/>
            </w:tabs>
            <w:rPr/>
          </w:pPr>
          <w:hyperlink w:anchor="__RefHeading___Toc4528344_3381743652">
            <w:r>
              <w:rPr>
                <w:webHidden/>
                <w:rStyle w:val="IndexLink"/>
              </w:rPr>
              <w:t>600</w:t>
            </w:r>
            <w:r>
              <w:rPr>
                <w:rStyle w:val="IndexLink"/>
                <w:rtl w:val="true"/>
              </w:rPr>
              <w:t xml:space="preserve"> . </w:t>
            </w:r>
            <w:r>
              <w:rPr>
                <w:rStyle w:val="IndexLink"/>
                <w:rtl w:val="true"/>
              </w:rPr>
              <w:t>الأربعون حدیثاً</w:t>
            </w:r>
            <w:r>
              <w:rPr>
                <w:rStyle w:val="IndexLink"/>
                <w:rtl w:val="true"/>
              </w:rPr>
              <w:tab/>
            </w:r>
            <w:r>
              <w:rPr>
                <w:rStyle w:val="IndexLink"/>
              </w:rPr>
              <w:t>116</w:t>
            </w:r>
          </w:hyperlink>
        </w:p>
        <w:p>
          <w:pPr>
            <w:pStyle w:val="Contents4"/>
            <w:tabs>
              <w:tab w:val="clear" w:pos="8176"/>
              <w:tab w:val="right" w:pos="9026" w:leader="dot"/>
            </w:tabs>
            <w:rPr/>
          </w:pPr>
          <w:hyperlink w:anchor="__RefHeading___Toc4528346_3381743652">
            <w:r>
              <w:rPr>
                <w:webHidden/>
                <w:rStyle w:val="IndexLink"/>
              </w:rPr>
              <w:t>601</w:t>
            </w:r>
            <w:r>
              <w:rPr>
                <w:rStyle w:val="IndexLink"/>
                <w:rtl w:val="true"/>
              </w:rPr>
              <w:t xml:space="preserve"> . </w:t>
            </w:r>
            <w:r>
              <w:rPr>
                <w:rStyle w:val="IndexLink"/>
                <w:rtl w:val="true"/>
              </w:rPr>
              <w:t>الأربعون حدیثاً</w:t>
            </w:r>
            <w:r>
              <w:rPr>
                <w:rStyle w:val="IndexLink"/>
                <w:rtl w:val="true"/>
              </w:rPr>
              <w:tab/>
            </w:r>
            <w:r>
              <w:rPr>
                <w:rStyle w:val="IndexLink"/>
              </w:rPr>
              <w:t>117</w:t>
            </w:r>
          </w:hyperlink>
        </w:p>
        <w:p>
          <w:pPr>
            <w:pStyle w:val="Contents4"/>
            <w:tabs>
              <w:tab w:val="clear" w:pos="8176"/>
              <w:tab w:val="right" w:pos="9026" w:leader="dot"/>
            </w:tabs>
            <w:rPr/>
          </w:pPr>
          <w:hyperlink w:anchor="__RefHeading___Toc4528348_3381743652">
            <w:r>
              <w:rPr>
                <w:webHidden/>
                <w:rStyle w:val="IndexLink"/>
              </w:rPr>
              <w:t>602</w:t>
            </w:r>
            <w:r>
              <w:rPr>
                <w:rStyle w:val="IndexLink"/>
                <w:rtl w:val="true"/>
              </w:rPr>
              <w:t xml:space="preserve"> . </w:t>
            </w:r>
            <w:r>
              <w:rPr>
                <w:rStyle w:val="IndexLink"/>
                <w:rtl w:val="true"/>
              </w:rPr>
              <w:t>الأربعون حدیثاً</w:t>
            </w:r>
            <w:r>
              <w:rPr>
                <w:rStyle w:val="IndexLink"/>
                <w:rtl w:val="true"/>
              </w:rPr>
              <w:tab/>
            </w:r>
            <w:r>
              <w:rPr>
                <w:rStyle w:val="IndexLink"/>
              </w:rPr>
              <w:t>118</w:t>
            </w:r>
          </w:hyperlink>
        </w:p>
        <w:p>
          <w:pPr>
            <w:pStyle w:val="Contents4"/>
            <w:tabs>
              <w:tab w:val="clear" w:pos="8176"/>
              <w:tab w:val="right" w:pos="9026" w:leader="dot"/>
            </w:tabs>
            <w:rPr/>
          </w:pPr>
          <w:hyperlink w:anchor="__RefHeading___Toc4528350_3381743652">
            <w:r>
              <w:rPr>
                <w:webHidden/>
                <w:rStyle w:val="IndexLink"/>
              </w:rPr>
              <w:t>603</w:t>
            </w:r>
            <w:r>
              <w:rPr>
                <w:rStyle w:val="IndexLink"/>
                <w:rtl w:val="true"/>
              </w:rPr>
              <w:t xml:space="preserve"> . </w:t>
            </w:r>
            <w:r>
              <w:rPr>
                <w:rStyle w:val="IndexLink"/>
                <w:rtl w:val="true"/>
              </w:rPr>
              <w:t>الأربعون حدیثاً</w:t>
            </w:r>
            <w:r>
              <w:rPr>
                <w:rStyle w:val="IndexLink"/>
                <w:rtl w:val="true"/>
              </w:rPr>
              <w:tab/>
            </w:r>
            <w:r>
              <w:rPr>
                <w:rStyle w:val="IndexLink"/>
              </w:rPr>
              <w:t>118</w:t>
            </w:r>
          </w:hyperlink>
        </w:p>
        <w:p>
          <w:pPr>
            <w:pStyle w:val="Contents4"/>
            <w:tabs>
              <w:tab w:val="clear" w:pos="8176"/>
              <w:tab w:val="right" w:pos="9026" w:leader="dot"/>
            </w:tabs>
            <w:rPr/>
          </w:pPr>
          <w:hyperlink w:anchor="__RefHeading___Toc4528352_3381743652">
            <w:r>
              <w:rPr>
                <w:webHidden/>
                <w:rStyle w:val="IndexLink"/>
              </w:rPr>
              <w:t>604</w:t>
            </w:r>
            <w:r>
              <w:rPr>
                <w:rStyle w:val="IndexLink"/>
                <w:rtl w:val="true"/>
              </w:rPr>
              <w:t xml:space="preserve"> . </w:t>
            </w:r>
            <w:r>
              <w:rPr>
                <w:rStyle w:val="IndexLink"/>
                <w:rtl w:val="true"/>
              </w:rPr>
              <w:t>الأربعون حدیثاً</w:t>
            </w:r>
            <w:r>
              <w:rPr>
                <w:rStyle w:val="IndexLink"/>
                <w:rtl w:val="true"/>
              </w:rPr>
              <w:tab/>
            </w:r>
            <w:r>
              <w:rPr>
                <w:rStyle w:val="IndexLink"/>
              </w:rPr>
              <w:t>118</w:t>
            </w:r>
          </w:hyperlink>
        </w:p>
        <w:p>
          <w:pPr>
            <w:pStyle w:val="Contents4"/>
            <w:tabs>
              <w:tab w:val="clear" w:pos="8176"/>
              <w:tab w:val="right" w:pos="9026" w:leader="dot"/>
            </w:tabs>
            <w:rPr/>
          </w:pPr>
          <w:hyperlink w:anchor="__RefHeading___Toc4528354_3381743652">
            <w:r>
              <w:rPr>
                <w:webHidden/>
                <w:rStyle w:val="IndexLink"/>
              </w:rPr>
              <w:t>605</w:t>
            </w:r>
            <w:r>
              <w:rPr>
                <w:rStyle w:val="IndexLink"/>
                <w:rtl w:val="true"/>
              </w:rPr>
              <w:t xml:space="preserve"> . </w:t>
            </w:r>
            <w:r>
              <w:rPr>
                <w:rStyle w:val="IndexLink"/>
                <w:rtl w:val="true"/>
              </w:rPr>
              <w:t>الأربعون حدیثاً</w:t>
            </w:r>
            <w:r>
              <w:rPr>
                <w:rStyle w:val="IndexLink"/>
                <w:rtl w:val="true"/>
              </w:rPr>
              <w:tab/>
            </w:r>
            <w:r>
              <w:rPr>
                <w:rStyle w:val="IndexLink"/>
              </w:rPr>
              <w:t>119</w:t>
            </w:r>
          </w:hyperlink>
        </w:p>
        <w:p>
          <w:pPr>
            <w:pStyle w:val="Contents4"/>
            <w:tabs>
              <w:tab w:val="clear" w:pos="8176"/>
              <w:tab w:val="right" w:pos="9026" w:leader="dot"/>
            </w:tabs>
            <w:rPr/>
          </w:pPr>
          <w:hyperlink w:anchor="__RefHeading___Toc4528356_3381743652">
            <w:r>
              <w:rPr>
                <w:webHidden/>
                <w:rStyle w:val="IndexLink"/>
              </w:rPr>
              <w:t>606</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اربعین نور خراسانی</w:t>
            </w:r>
            <w:r>
              <w:rPr>
                <w:rStyle w:val="IndexLink"/>
                <w:rtl w:val="true"/>
              </w:rPr>
              <w:t>)</w:t>
              <w:tab/>
            </w:r>
            <w:r>
              <w:rPr>
                <w:rStyle w:val="IndexLink"/>
              </w:rPr>
              <w:t>120</w:t>
            </w:r>
          </w:hyperlink>
        </w:p>
        <w:p>
          <w:pPr>
            <w:pStyle w:val="Contents4"/>
            <w:tabs>
              <w:tab w:val="clear" w:pos="8176"/>
              <w:tab w:val="right" w:pos="9026" w:leader="dot"/>
            </w:tabs>
            <w:rPr/>
          </w:pPr>
          <w:hyperlink w:anchor="__RefHeading___Toc4528358_3381743652">
            <w:r>
              <w:rPr>
                <w:webHidden/>
                <w:rStyle w:val="IndexLink"/>
              </w:rPr>
              <w:t>607</w:t>
            </w:r>
            <w:r>
              <w:rPr>
                <w:rStyle w:val="IndexLink"/>
                <w:rtl w:val="true"/>
              </w:rPr>
              <w:t xml:space="preserve"> . </w:t>
            </w:r>
            <w:r>
              <w:rPr>
                <w:rStyle w:val="IndexLink"/>
                <w:rtl w:val="true"/>
              </w:rPr>
              <w:t>الأربعون حدیثاً</w:t>
            </w:r>
            <w:r>
              <w:rPr>
                <w:rStyle w:val="IndexLink"/>
                <w:rtl w:val="true"/>
              </w:rPr>
              <w:tab/>
            </w:r>
            <w:r>
              <w:rPr>
                <w:rStyle w:val="IndexLink"/>
              </w:rPr>
              <w:t>120</w:t>
            </w:r>
          </w:hyperlink>
        </w:p>
        <w:p>
          <w:pPr>
            <w:pStyle w:val="Contents4"/>
            <w:tabs>
              <w:tab w:val="clear" w:pos="8176"/>
              <w:tab w:val="right" w:pos="9026" w:leader="dot"/>
            </w:tabs>
            <w:rPr/>
          </w:pPr>
          <w:hyperlink w:anchor="__RefHeading___Toc4528360_3381743652">
            <w:r>
              <w:rPr>
                <w:webHidden/>
                <w:rStyle w:val="IndexLink"/>
              </w:rPr>
              <w:t>608</w:t>
            </w:r>
            <w:r>
              <w:rPr>
                <w:rStyle w:val="IndexLink"/>
                <w:rtl w:val="true"/>
              </w:rPr>
              <w:t xml:space="preserve"> . </w:t>
            </w:r>
            <w:r>
              <w:rPr>
                <w:rStyle w:val="IndexLink"/>
                <w:rtl w:val="true"/>
              </w:rPr>
              <w:t>الأربعون حدیثاً</w:t>
            </w:r>
            <w:r>
              <w:rPr>
                <w:rStyle w:val="IndexLink"/>
                <w:rtl w:val="true"/>
              </w:rPr>
              <w:tab/>
            </w:r>
            <w:r>
              <w:rPr>
                <w:rStyle w:val="IndexLink"/>
              </w:rPr>
              <w:t>124</w:t>
            </w:r>
          </w:hyperlink>
        </w:p>
        <w:p>
          <w:pPr>
            <w:pStyle w:val="Contents4"/>
            <w:tabs>
              <w:tab w:val="clear" w:pos="8176"/>
              <w:tab w:val="right" w:pos="9026" w:leader="dot"/>
            </w:tabs>
            <w:rPr/>
          </w:pPr>
          <w:hyperlink w:anchor="__RefHeading___Toc4528362_3381743652">
            <w:r>
              <w:rPr>
                <w:webHidden/>
                <w:rStyle w:val="IndexLink"/>
              </w:rPr>
              <w:t>609</w:t>
            </w:r>
            <w:r>
              <w:rPr>
                <w:rStyle w:val="IndexLink"/>
                <w:rtl w:val="true"/>
              </w:rPr>
              <w:t xml:space="preserve"> . </w:t>
            </w:r>
            <w:r>
              <w:rPr>
                <w:rStyle w:val="IndexLink"/>
                <w:rtl w:val="true"/>
              </w:rPr>
              <w:t>الأربعون حدیثاً</w:t>
            </w:r>
            <w:r>
              <w:rPr>
                <w:rStyle w:val="IndexLink"/>
                <w:rtl w:val="true"/>
              </w:rPr>
              <w:tab/>
            </w:r>
            <w:r>
              <w:rPr>
                <w:rStyle w:val="IndexLink"/>
              </w:rPr>
              <w:t>124</w:t>
            </w:r>
          </w:hyperlink>
        </w:p>
        <w:p>
          <w:pPr>
            <w:pStyle w:val="Contents4"/>
            <w:tabs>
              <w:tab w:val="clear" w:pos="8176"/>
              <w:tab w:val="right" w:pos="9026" w:leader="dot"/>
            </w:tabs>
            <w:rPr/>
          </w:pPr>
          <w:hyperlink w:anchor="__RefHeading___Toc4528364_3381743652">
            <w:r>
              <w:rPr>
                <w:webHidden/>
                <w:rStyle w:val="IndexLink"/>
              </w:rPr>
              <w:t>610</w:t>
            </w:r>
            <w:r>
              <w:rPr>
                <w:rStyle w:val="IndexLink"/>
                <w:rtl w:val="true"/>
              </w:rPr>
              <w:t xml:space="preserve"> . </w:t>
            </w:r>
            <w:r>
              <w:rPr>
                <w:rStyle w:val="IndexLink"/>
                <w:rtl w:val="true"/>
              </w:rPr>
              <w:t>الأربعون حدیثاً</w:t>
            </w:r>
            <w:r>
              <w:rPr>
                <w:rStyle w:val="IndexLink"/>
                <w:rtl w:val="true"/>
              </w:rPr>
              <w:tab/>
            </w:r>
            <w:r>
              <w:rPr>
                <w:rStyle w:val="IndexLink"/>
              </w:rPr>
              <w:t>125</w:t>
            </w:r>
          </w:hyperlink>
        </w:p>
        <w:p>
          <w:pPr>
            <w:pStyle w:val="Contents4"/>
            <w:tabs>
              <w:tab w:val="clear" w:pos="8176"/>
              <w:tab w:val="right" w:pos="9026" w:leader="dot"/>
            </w:tabs>
            <w:rPr/>
          </w:pPr>
          <w:hyperlink w:anchor="__RefHeading___Toc4528366_3381743652">
            <w:r>
              <w:rPr>
                <w:webHidden/>
                <w:rStyle w:val="IndexLink"/>
              </w:rPr>
              <w:t>611</w:t>
            </w:r>
            <w:r>
              <w:rPr>
                <w:rStyle w:val="IndexLink"/>
                <w:rtl w:val="true"/>
              </w:rPr>
              <w:t xml:space="preserve"> . </w:t>
            </w:r>
            <w:r>
              <w:rPr>
                <w:rStyle w:val="IndexLink"/>
                <w:rtl w:val="true"/>
              </w:rPr>
              <w:t>الأربعون حدیثاً</w:t>
            </w:r>
            <w:r>
              <w:rPr>
                <w:rStyle w:val="IndexLink"/>
                <w:rtl w:val="true"/>
              </w:rPr>
              <w:tab/>
            </w:r>
            <w:r>
              <w:rPr>
                <w:rStyle w:val="IndexLink"/>
              </w:rPr>
              <w:t>126</w:t>
            </w:r>
          </w:hyperlink>
        </w:p>
        <w:p>
          <w:pPr>
            <w:pStyle w:val="Contents4"/>
            <w:tabs>
              <w:tab w:val="clear" w:pos="8176"/>
              <w:tab w:val="right" w:pos="9026" w:leader="dot"/>
            </w:tabs>
            <w:rPr/>
          </w:pPr>
          <w:hyperlink w:anchor="__RefHeading___Toc4528368_3381743652">
            <w:r>
              <w:rPr>
                <w:webHidden/>
                <w:rStyle w:val="IndexLink"/>
              </w:rPr>
              <w:t>612</w:t>
            </w:r>
            <w:r>
              <w:rPr>
                <w:rStyle w:val="IndexLink"/>
                <w:rtl w:val="true"/>
              </w:rPr>
              <w:t xml:space="preserve"> . </w:t>
            </w:r>
            <w:r>
              <w:rPr>
                <w:rStyle w:val="IndexLink"/>
                <w:rtl w:val="true"/>
              </w:rPr>
              <w:t>الأربعون حدیثاً</w:t>
            </w:r>
            <w:r>
              <w:rPr>
                <w:rStyle w:val="IndexLink"/>
                <w:rtl w:val="true"/>
              </w:rPr>
              <w:tab/>
            </w:r>
            <w:r>
              <w:rPr>
                <w:rStyle w:val="IndexLink"/>
              </w:rPr>
              <w:t>127</w:t>
            </w:r>
          </w:hyperlink>
        </w:p>
        <w:p>
          <w:pPr>
            <w:pStyle w:val="Contents4"/>
            <w:tabs>
              <w:tab w:val="clear" w:pos="8176"/>
              <w:tab w:val="right" w:pos="9026" w:leader="dot"/>
            </w:tabs>
            <w:rPr/>
          </w:pPr>
          <w:hyperlink w:anchor="__RefHeading___Toc4528370_3381743652">
            <w:r>
              <w:rPr>
                <w:webHidden/>
                <w:rStyle w:val="IndexLink"/>
              </w:rPr>
              <w:t>613</w:t>
            </w:r>
            <w:r>
              <w:rPr>
                <w:rStyle w:val="IndexLink"/>
                <w:rtl w:val="true"/>
              </w:rPr>
              <w:t xml:space="preserve"> . </w:t>
            </w:r>
            <w:r>
              <w:rPr>
                <w:rStyle w:val="IndexLink"/>
                <w:rtl w:val="true"/>
              </w:rPr>
              <w:t>الأربعون حدیثاً</w:t>
            </w:r>
            <w:r>
              <w:rPr>
                <w:rStyle w:val="IndexLink"/>
                <w:rtl w:val="true"/>
              </w:rPr>
              <w:tab/>
            </w:r>
            <w:r>
              <w:rPr>
                <w:rStyle w:val="IndexLink"/>
              </w:rPr>
              <w:t>127</w:t>
            </w:r>
          </w:hyperlink>
        </w:p>
        <w:p>
          <w:pPr>
            <w:pStyle w:val="Contents4"/>
            <w:tabs>
              <w:tab w:val="clear" w:pos="8176"/>
              <w:tab w:val="right" w:pos="9026" w:leader="dot"/>
            </w:tabs>
            <w:rPr/>
          </w:pPr>
          <w:hyperlink w:anchor="__RefHeading___Toc4528372_3381743652">
            <w:r>
              <w:rPr>
                <w:webHidden/>
                <w:rStyle w:val="IndexLink"/>
              </w:rPr>
              <w:t>614</w:t>
            </w:r>
            <w:r>
              <w:rPr>
                <w:rStyle w:val="IndexLink"/>
                <w:rtl w:val="true"/>
              </w:rPr>
              <w:t xml:space="preserve"> . </w:t>
            </w:r>
            <w:r>
              <w:rPr>
                <w:rStyle w:val="IndexLink"/>
                <w:rtl w:val="true"/>
              </w:rPr>
              <w:t>الأربعون حدیثاً</w:t>
            </w:r>
            <w:r>
              <w:rPr>
                <w:rStyle w:val="IndexLink"/>
                <w:rtl w:val="true"/>
              </w:rPr>
              <w:tab/>
            </w:r>
            <w:r>
              <w:rPr>
                <w:rStyle w:val="IndexLink"/>
              </w:rPr>
              <w:t>128</w:t>
            </w:r>
          </w:hyperlink>
        </w:p>
        <w:p>
          <w:pPr>
            <w:pStyle w:val="Contents4"/>
            <w:tabs>
              <w:tab w:val="clear" w:pos="8176"/>
              <w:tab w:val="right" w:pos="9026" w:leader="dot"/>
            </w:tabs>
            <w:rPr/>
          </w:pPr>
          <w:hyperlink w:anchor="__RefHeading___Toc4528374_3381743652">
            <w:r>
              <w:rPr>
                <w:webHidden/>
                <w:rStyle w:val="IndexLink"/>
              </w:rPr>
              <w:t>615</w:t>
            </w:r>
            <w:r>
              <w:rPr>
                <w:rStyle w:val="IndexLink"/>
                <w:rtl w:val="true"/>
              </w:rPr>
              <w:t xml:space="preserve"> . </w:t>
            </w:r>
            <w:r>
              <w:rPr>
                <w:rStyle w:val="IndexLink"/>
                <w:rtl w:val="true"/>
              </w:rPr>
              <w:t>الأربعون حدیثاً</w:t>
            </w:r>
            <w:r>
              <w:rPr>
                <w:rStyle w:val="IndexLink"/>
                <w:rtl w:val="true"/>
              </w:rPr>
              <w:tab/>
            </w:r>
            <w:r>
              <w:rPr>
                <w:rStyle w:val="IndexLink"/>
              </w:rPr>
              <w:t>129</w:t>
            </w:r>
          </w:hyperlink>
        </w:p>
        <w:p>
          <w:pPr>
            <w:pStyle w:val="Contents4"/>
            <w:tabs>
              <w:tab w:val="clear" w:pos="8176"/>
              <w:tab w:val="right" w:pos="9026" w:leader="dot"/>
            </w:tabs>
            <w:rPr/>
          </w:pPr>
          <w:hyperlink w:anchor="__RefHeading___Toc4528376_3381743652">
            <w:r>
              <w:rPr>
                <w:webHidden/>
                <w:rStyle w:val="IndexLink"/>
              </w:rPr>
              <w:t>616</w:t>
            </w:r>
            <w:r>
              <w:rPr>
                <w:rStyle w:val="IndexLink"/>
                <w:rtl w:val="true"/>
              </w:rPr>
              <w:t xml:space="preserve"> . </w:t>
            </w:r>
            <w:r>
              <w:rPr>
                <w:rStyle w:val="IndexLink"/>
                <w:rtl w:val="true"/>
              </w:rPr>
              <w:t>الأربعون حدیثاً</w:t>
            </w:r>
            <w:r>
              <w:rPr>
                <w:rStyle w:val="IndexLink"/>
                <w:rtl w:val="true"/>
              </w:rPr>
              <w:tab/>
            </w:r>
            <w:r>
              <w:rPr>
                <w:rStyle w:val="IndexLink"/>
              </w:rPr>
              <w:t>129</w:t>
            </w:r>
          </w:hyperlink>
        </w:p>
        <w:p>
          <w:pPr>
            <w:pStyle w:val="Contents4"/>
            <w:tabs>
              <w:tab w:val="clear" w:pos="8176"/>
              <w:tab w:val="right" w:pos="9026" w:leader="dot"/>
            </w:tabs>
            <w:rPr/>
          </w:pPr>
          <w:hyperlink w:anchor="__RefHeading___Toc4528378_3381743652">
            <w:r>
              <w:rPr>
                <w:webHidden/>
                <w:rStyle w:val="IndexLink"/>
              </w:rPr>
              <w:t>617</w:t>
            </w:r>
            <w:r>
              <w:rPr>
                <w:rStyle w:val="IndexLink"/>
                <w:rtl w:val="true"/>
              </w:rPr>
              <w:t xml:space="preserve"> . </w:t>
            </w:r>
            <w:r>
              <w:rPr>
                <w:rStyle w:val="IndexLink"/>
                <w:rtl w:val="true"/>
              </w:rPr>
              <w:t>الأربعون حدیثاً</w:t>
            </w:r>
            <w:r>
              <w:rPr>
                <w:rStyle w:val="IndexLink"/>
                <w:rtl w:val="true"/>
              </w:rPr>
              <w:tab/>
            </w:r>
            <w:r>
              <w:rPr>
                <w:rStyle w:val="IndexLink"/>
              </w:rPr>
              <w:t>129</w:t>
            </w:r>
          </w:hyperlink>
        </w:p>
        <w:p>
          <w:pPr>
            <w:pStyle w:val="Contents4"/>
            <w:tabs>
              <w:tab w:val="clear" w:pos="8176"/>
              <w:tab w:val="right" w:pos="9026" w:leader="dot"/>
            </w:tabs>
            <w:rPr/>
          </w:pPr>
          <w:hyperlink w:anchor="__RefHeading___Toc4528380_3381743652">
            <w:r>
              <w:rPr>
                <w:webHidden/>
                <w:rStyle w:val="IndexLink"/>
              </w:rPr>
              <w:t>618</w:t>
            </w:r>
            <w:r>
              <w:rPr>
                <w:rStyle w:val="IndexLink"/>
                <w:rtl w:val="true"/>
              </w:rPr>
              <w:t xml:space="preserve"> . </w:t>
            </w:r>
            <w:r>
              <w:rPr>
                <w:rStyle w:val="IndexLink"/>
                <w:rtl w:val="true"/>
              </w:rPr>
              <w:t>الأربعون حدیثاً</w:t>
            </w:r>
            <w:r>
              <w:rPr>
                <w:rStyle w:val="IndexLink"/>
                <w:rtl w:val="true"/>
              </w:rPr>
              <w:tab/>
            </w:r>
            <w:r>
              <w:rPr>
                <w:rStyle w:val="IndexLink"/>
              </w:rPr>
              <w:t>130</w:t>
            </w:r>
          </w:hyperlink>
        </w:p>
        <w:p>
          <w:pPr>
            <w:pStyle w:val="Contents4"/>
            <w:tabs>
              <w:tab w:val="clear" w:pos="8176"/>
              <w:tab w:val="right" w:pos="9026" w:leader="dot"/>
            </w:tabs>
            <w:rPr/>
          </w:pPr>
          <w:hyperlink w:anchor="__RefHeading___Toc4528382_3381743652">
            <w:r>
              <w:rPr>
                <w:webHidden/>
                <w:rStyle w:val="IndexLink"/>
              </w:rPr>
              <w:t>619</w:t>
            </w:r>
            <w:r>
              <w:rPr>
                <w:rStyle w:val="IndexLink"/>
                <w:rtl w:val="true"/>
              </w:rPr>
              <w:t xml:space="preserve"> . </w:t>
            </w:r>
            <w:r>
              <w:rPr>
                <w:rStyle w:val="IndexLink"/>
                <w:rtl w:val="true"/>
              </w:rPr>
              <w:t>الأربعون حدیثاً</w:t>
            </w:r>
            <w:r>
              <w:rPr>
                <w:rStyle w:val="IndexLink"/>
                <w:rtl w:val="true"/>
              </w:rPr>
              <w:tab/>
            </w:r>
            <w:r>
              <w:rPr>
                <w:rStyle w:val="IndexLink"/>
              </w:rPr>
              <w:t>130</w:t>
            </w:r>
          </w:hyperlink>
        </w:p>
        <w:p>
          <w:pPr>
            <w:pStyle w:val="Contents4"/>
            <w:tabs>
              <w:tab w:val="clear" w:pos="8176"/>
              <w:tab w:val="right" w:pos="9026" w:leader="dot"/>
            </w:tabs>
            <w:rPr/>
          </w:pPr>
          <w:hyperlink w:anchor="__RefHeading___Toc4528384_3381743652">
            <w:r>
              <w:rPr>
                <w:webHidden/>
                <w:rStyle w:val="IndexLink"/>
              </w:rPr>
              <w:t>620</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شرح الأربعین</w:t>
            </w:r>
            <w:r>
              <w:rPr>
                <w:rStyle w:val="IndexLink"/>
                <w:rtl w:val="true"/>
              </w:rPr>
              <w:t>)</w:t>
              <w:tab/>
            </w:r>
            <w:r>
              <w:rPr>
                <w:rStyle w:val="IndexLink"/>
              </w:rPr>
              <w:t>131</w:t>
            </w:r>
          </w:hyperlink>
        </w:p>
        <w:p>
          <w:pPr>
            <w:pStyle w:val="Contents4"/>
            <w:tabs>
              <w:tab w:val="clear" w:pos="8176"/>
              <w:tab w:val="right" w:pos="9026" w:leader="dot"/>
            </w:tabs>
            <w:rPr/>
          </w:pPr>
          <w:hyperlink w:anchor="__RefHeading___Toc4528386_3381743652">
            <w:r>
              <w:rPr>
                <w:webHidden/>
                <w:rStyle w:val="IndexLink"/>
              </w:rPr>
              <w:t>621</w:t>
            </w:r>
            <w:r>
              <w:rPr>
                <w:rStyle w:val="IndexLink"/>
                <w:rtl w:val="true"/>
              </w:rPr>
              <w:t xml:space="preserve"> . </w:t>
            </w:r>
            <w:r>
              <w:rPr>
                <w:rStyle w:val="IndexLink"/>
                <w:rtl w:val="true"/>
              </w:rPr>
              <w:t>الأربعون حدیثاً</w:t>
            </w:r>
            <w:r>
              <w:rPr>
                <w:rStyle w:val="IndexLink"/>
                <w:rtl w:val="true"/>
              </w:rPr>
              <w:tab/>
            </w:r>
            <w:r>
              <w:rPr>
                <w:rStyle w:val="IndexLink"/>
              </w:rPr>
              <w:t>162</w:t>
            </w:r>
          </w:hyperlink>
        </w:p>
        <w:p>
          <w:pPr>
            <w:pStyle w:val="Contents4"/>
            <w:tabs>
              <w:tab w:val="clear" w:pos="8176"/>
              <w:tab w:val="right" w:pos="9026" w:leader="dot"/>
            </w:tabs>
            <w:rPr/>
          </w:pPr>
          <w:hyperlink w:anchor="__RefHeading___Toc4528388_3381743652">
            <w:r>
              <w:rPr>
                <w:webHidden/>
                <w:rStyle w:val="IndexLink"/>
              </w:rPr>
              <w:t>622</w:t>
            </w:r>
            <w:r>
              <w:rPr>
                <w:rStyle w:val="IndexLink"/>
                <w:rtl w:val="true"/>
              </w:rPr>
              <w:t xml:space="preserve"> . </w:t>
            </w:r>
            <w:r>
              <w:rPr>
                <w:rStyle w:val="IndexLink"/>
                <w:rtl w:val="true"/>
              </w:rPr>
              <w:t>الأربعون حدیثاً</w:t>
            </w:r>
            <w:r>
              <w:rPr>
                <w:rStyle w:val="IndexLink"/>
                <w:rtl w:val="true"/>
              </w:rPr>
              <w:tab/>
            </w:r>
            <w:r>
              <w:rPr>
                <w:rStyle w:val="IndexLink"/>
              </w:rPr>
              <w:t>163</w:t>
            </w:r>
          </w:hyperlink>
        </w:p>
        <w:p>
          <w:pPr>
            <w:pStyle w:val="Contents4"/>
            <w:tabs>
              <w:tab w:val="clear" w:pos="8176"/>
              <w:tab w:val="right" w:pos="9026" w:leader="dot"/>
            </w:tabs>
            <w:rPr/>
          </w:pPr>
          <w:hyperlink w:anchor="__RefHeading___Toc4528390_3381743652">
            <w:r>
              <w:rPr>
                <w:webHidden/>
                <w:rStyle w:val="IndexLink"/>
              </w:rPr>
              <w:t>623</w:t>
            </w:r>
            <w:r>
              <w:rPr>
                <w:rStyle w:val="IndexLink"/>
                <w:rtl w:val="true"/>
              </w:rPr>
              <w:t xml:space="preserve"> . </w:t>
            </w:r>
            <w:r>
              <w:rPr>
                <w:rStyle w:val="IndexLink"/>
                <w:rtl w:val="true"/>
              </w:rPr>
              <w:t>الأربعون حدیثاً</w:t>
            </w:r>
            <w:r>
              <w:rPr>
                <w:rStyle w:val="IndexLink"/>
                <w:rtl w:val="true"/>
              </w:rPr>
              <w:tab/>
            </w:r>
            <w:r>
              <w:rPr>
                <w:rStyle w:val="IndexLink"/>
              </w:rPr>
              <w:t>163</w:t>
            </w:r>
          </w:hyperlink>
        </w:p>
        <w:p>
          <w:pPr>
            <w:pStyle w:val="Contents4"/>
            <w:tabs>
              <w:tab w:val="clear" w:pos="8176"/>
              <w:tab w:val="right" w:pos="9026" w:leader="dot"/>
            </w:tabs>
            <w:rPr/>
          </w:pPr>
          <w:hyperlink w:anchor="__RefHeading___Toc4528392_3381743652">
            <w:r>
              <w:rPr>
                <w:webHidden/>
                <w:rStyle w:val="IndexLink"/>
              </w:rPr>
              <w:t>624</w:t>
            </w:r>
            <w:r>
              <w:rPr>
                <w:rStyle w:val="IndexLink"/>
                <w:rtl w:val="true"/>
              </w:rPr>
              <w:t xml:space="preserve"> . </w:t>
            </w:r>
            <w:r>
              <w:rPr>
                <w:rStyle w:val="IndexLink"/>
                <w:rtl w:val="true"/>
              </w:rPr>
              <w:t>الأربعون حدیثاً</w:t>
            </w:r>
            <w:r>
              <w:rPr>
                <w:rStyle w:val="IndexLink"/>
                <w:rtl w:val="true"/>
              </w:rPr>
              <w:tab/>
            </w:r>
            <w:r>
              <w:rPr>
                <w:rStyle w:val="IndexLink"/>
              </w:rPr>
              <w:t>164</w:t>
            </w:r>
          </w:hyperlink>
        </w:p>
        <w:p>
          <w:pPr>
            <w:pStyle w:val="Contents4"/>
            <w:tabs>
              <w:tab w:val="clear" w:pos="8176"/>
              <w:tab w:val="right" w:pos="9026" w:leader="dot"/>
            </w:tabs>
            <w:rPr/>
          </w:pPr>
          <w:hyperlink w:anchor="__RefHeading___Toc4528394_3381743652">
            <w:r>
              <w:rPr>
                <w:webHidden/>
                <w:rStyle w:val="IndexLink"/>
              </w:rPr>
              <w:t>625</w:t>
            </w:r>
            <w:r>
              <w:rPr>
                <w:rStyle w:val="IndexLink"/>
                <w:rtl w:val="true"/>
              </w:rPr>
              <w:t xml:space="preserve"> . </w:t>
            </w:r>
            <w:r>
              <w:rPr>
                <w:rStyle w:val="IndexLink"/>
                <w:rtl w:val="true"/>
              </w:rPr>
              <w:t>الأربعون حدیثاً</w:t>
            </w:r>
            <w:r>
              <w:rPr>
                <w:rStyle w:val="IndexLink"/>
                <w:rtl w:val="true"/>
              </w:rPr>
              <w:tab/>
            </w:r>
            <w:r>
              <w:rPr>
                <w:rStyle w:val="IndexLink"/>
              </w:rPr>
              <w:t>165</w:t>
            </w:r>
          </w:hyperlink>
        </w:p>
        <w:p>
          <w:pPr>
            <w:pStyle w:val="Contents4"/>
            <w:tabs>
              <w:tab w:val="clear" w:pos="8176"/>
              <w:tab w:val="right" w:pos="9026" w:leader="dot"/>
            </w:tabs>
            <w:rPr/>
          </w:pPr>
          <w:hyperlink w:anchor="__RefHeading___Toc4528396_3381743652">
            <w:r>
              <w:rPr>
                <w:webHidden/>
                <w:rStyle w:val="IndexLink"/>
              </w:rPr>
              <w:t>626</w:t>
            </w:r>
            <w:r>
              <w:rPr>
                <w:rStyle w:val="IndexLink"/>
                <w:rtl w:val="true"/>
              </w:rPr>
              <w:t xml:space="preserve"> . </w:t>
            </w:r>
            <w:r>
              <w:rPr>
                <w:rStyle w:val="IndexLink"/>
                <w:rtl w:val="true"/>
              </w:rPr>
              <w:t>الأربعون حدیثاً</w:t>
            </w:r>
            <w:r>
              <w:rPr>
                <w:rStyle w:val="IndexLink"/>
                <w:rtl w:val="true"/>
              </w:rPr>
              <w:tab/>
            </w:r>
            <w:r>
              <w:rPr>
                <w:rStyle w:val="IndexLink"/>
              </w:rPr>
              <w:t>167</w:t>
            </w:r>
          </w:hyperlink>
        </w:p>
        <w:p>
          <w:pPr>
            <w:pStyle w:val="Contents4"/>
            <w:tabs>
              <w:tab w:val="clear" w:pos="8176"/>
              <w:tab w:val="right" w:pos="9026" w:leader="dot"/>
            </w:tabs>
            <w:rPr/>
          </w:pPr>
          <w:hyperlink w:anchor="__RefHeading___Toc4528398_3381743652">
            <w:r>
              <w:rPr>
                <w:webHidden/>
                <w:rStyle w:val="IndexLink"/>
              </w:rPr>
              <w:t>627</w:t>
            </w:r>
            <w:r>
              <w:rPr>
                <w:rStyle w:val="IndexLink"/>
                <w:rtl w:val="true"/>
              </w:rPr>
              <w:t xml:space="preserve"> . </w:t>
            </w:r>
            <w:r>
              <w:rPr>
                <w:rStyle w:val="IndexLink"/>
                <w:rtl w:val="true"/>
              </w:rPr>
              <w:t>الأربعون حدیثاً</w:t>
            </w:r>
            <w:r>
              <w:rPr>
                <w:rStyle w:val="IndexLink"/>
                <w:rtl w:val="true"/>
              </w:rPr>
              <w:tab/>
            </w:r>
            <w:r>
              <w:rPr>
                <w:rStyle w:val="IndexLink"/>
              </w:rPr>
              <w:t>168</w:t>
            </w:r>
          </w:hyperlink>
        </w:p>
        <w:p>
          <w:pPr>
            <w:pStyle w:val="Contents4"/>
            <w:tabs>
              <w:tab w:val="clear" w:pos="8176"/>
              <w:tab w:val="right" w:pos="9026" w:leader="dot"/>
            </w:tabs>
            <w:rPr/>
          </w:pPr>
          <w:hyperlink w:anchor="__RefHeading___Toc4528400_3381743652">
            <w:r>
              <w:rPr>
                <w:webHidden/>
                <w:rStyle w:val="IndexLink"/>
              </w:rPr>
              <w:t>628</w:t>
            </w:r>
            <w:r>
              <w:rPr>
                <w:rStyle w:val="IndexLink"/>
                <w:rtl w:val="true"/>
              </w:rPr>
              <w:t xml:space="preserve"> . </w:t>
            </w:r>
            <w:r>
              <w:rPr>
                <w:rStyle w:val="IndexLink"/>
                <w:rtl w:val="true"/>
              </w:rPr>
              <w:t>الأربعون حدیثاً</w:t>
            </w:r>
            <w:r>
              <w:rPr>
                <w:rStyle w:val="IndexLink"/>
                <w:rtl w:val="true"/>
              </w:rPr>
              <w:tab/>
            </w:r>
            <w:r>
              <w:rPr>
                <w:rStyle w:val="IndexLink"/>
              </w:rPr>
              <w:t>168</w:t>
            </w:r>
          </w:hyperlink>
        </w:p>
        <w:p>
          <w:pPr>
            <w:pStyle w:val="Contents4"/>
            <w:tabs>
              <w:tab w:val="clear" w:pos="8176"/>
              <w:tab w:val="right" w:pos="9026" w:leader="dot"/>
            </w:tabs>
            <w:rPr/>
          </w:pPr>
          <w:hyperlink w:anchor="__RefHeading___Toc4528402_3381743652">
            <w:r>
              <w:rPr>
                <w:webHidden/>
                <w:rStyle w:val="IndexLink"/>
              </w:rPr>
              <w:t>629</w:t>
            </w:r>
            <w:r>
              <w:rPr>
                <w:rStyle w:val="IndexLink"/>
                <w:rtl w:val="true"/>
              </w:rPr>
              <w:t xml:space="preserve"> . </w:t>
            </w:r>
            <w:r>
              <w:rPr>
                <w:rStyle w:val="IndexLink"/>
                <w:rtl w:val="true"/>
              </w:rPr>
              <w:t>الأربعون حدیثاً</w:t>
            </w:r>
            <w:r>
              <w:rPr>
                <w:rStyle w:val="IndexLink"/>
                <w:rtl w:val="true"/>
              </w:rPr>
              <w:tab/>
            </w:r>
            <w:r>
              <w:rPr>
                <w:rStyle w:val="IndexLink"/>
              </w:rPr>
              <w:t>172</w:t>
            </w:r>
          </w:hyperlink>
        </w:p>
        <w:p>
          <w:pPr>
            <w:pStyle w:val="Contents4"/>
            <w:tabs>
              <w:tab w:val="clear" w:pos="8176"/>
              <w:tab w:val="right" w:pos="9026" w:leader="dot"/>
            </w:tabs>
            <w:rPr/>
          </w:pPr>
          <w:hyperlink w:anchor="__RefHeading___Toc4528404_3381743652">
            <w:r>
              <w:rPr>
                <w:webHidden/>
                <w:rStyle w:val="IndexLink"/>
              </w:rPr>
              <w:t>630</w:t>
            </w:r>
            <w:r>
              <w:rPr>
                <w:rStyle w:val="IndexLink"/>
                <w:rtl w:val="true"/>
              </w:rPr>
              <w:t xml:space="preserve"> . </w:t>
            </w:r>
            <w:r>
              <w:rPr>
                <w:rStyle w:val="IndexLink"/>
                <w:rtl w:val="true"/>
              </w:rPr>
              <w:t>الأربعون حدیثاً</w:t>
            </w:r>
            <w:r>
              <w:rPr>
                <w:rStyle w:val="IndexLink"/>
                <w:rtl w:val="true"/>
              </w:rPr>
              <w:tab/>
            </w:r>
            <w:r>
              <w:rPr>
                <w:rStyle w:val="IndexLink"/>
              </w:rPr>
              <w:t>175</w:t>
            </w:r>
          </w:hyperlink>
        </w:p>
        <w:p>
          <w:pPr>
            <w:pStyle w:val="Contents4"/>
            <w:tabs>
              <w:tab w:val="clear" w:pos="8176"/>
              <w:tab w:val="right" w:pos="9026" w:leader="dot"/>
            </w:tabs>
            <w:rPr/>
          </w:pPr>
          <w:hyperlink w:anchor="__RefHeading___Toc4528406_3381743652">
            <w:r>
              <w:rPr>
                <w:webHidden/>
                <w:rStyle w:val="IndexLink"/>
              </w:rPr>
              <w:t>631</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چهل حدیث</w:t>
            </w:r>
            <w:r>
              <w:rPr>
                <w:rStyle w:val="IndexLink"/>
                <w:rtl w:val="true"/>
              </w:rPr>
              <w:t>)</w:t>
              <w:tab/>
            </w:r>
            <w:r>
              <w:rPr>
                <w:rStyle w:val="IndexLink"/>
              </w:rPr>
              <w:t>176</w:t>
            </w:r>
          </w:hyperlink>
        </w:p>
        <w:p>
          <w:pPr>
            <w:pStyle w:val="Contents4"/>
            <w:tabs>
              <w:tab w:val="clear" w:pos="8176"/>
              <w:tab w:val="right" w:pos="9026" w:leader="dot"/>
            </w:tabs>
            <w:rPr/>
          </w:pPr>
          <w:hyperlink w:anchor="__RefHeading___Toc4528408_3381743652">
            <w:r>
              <w:rPr>
                <w:webHidden/>
                <w:rStyle w:val="IndexLink"/>
              </w:rPr>
              <w:t>632</w:t>
            </w:r>
            <w:r>
              <w:rPr>
                <w:rStyle w:val="IndexLink"/>
                <w:rtl w:val="true"/>
              </w:rPr>
              <w:t xml:space="preserve"> . </w:t>
            </w:r>
            <w:r>
              <w:rPr>
                <w:rStyle w:val="IndexLink"/>
                <w:rtl w:val="true"/>
              </w:rPr>
              <w:t>الأربعون حدیثاً</w:t>
            </w:r>
            <w:r>
              <w:rPr>
                <w:rStyle w:val="IndexLink"/>
                <w:rtl w:val="true"/>
              </w:rPr>
              <w:tab/>
            </w:r>
            <w:r>
              <w:rPr>
                <w:rStyle w:val="IndexLink"/>
              </w:rPr>
              <w:t>177</w:t>
            </w:r>
          </w:hyperlink>
        </w:p>
        <w:p>
          <w:pPr>
            <w:pStyle w:val="Contents4"/>
            <w:tabs>
              <w:tab w:val="clear" w:pos="8176"/>
              <w:tab w:val="right" w:pos="9026" w:leader="dot"/>
            </w:tabs>
            <w:rPr/>
          </w:pPr>
          <w:hyperlink w:anchor="__RefHeading___Toc4528410_3381743652">
            <w:r>
              <w:rPr>
                <w:webHidden/>
                <w:rStyle w:val="IndexLink"/>
              </w:rPr>
              <w:t>633</w:t>
            </w:r>
            <w:r>
              <w:rPr>
                <w:rStyle w:val="IndexLink"/>
                <w:rtl w:val="true"/>
              </w:rPr>
              <w:t xml:space="preserve"> . </w:t>
            </w:r>
            <w:r>
              <w:rPr>
                <w:rStyle w:val="IndexLink"/>
                <w:rtl w:val="true"/>
              </w:rPr>
              <w:t>الأربعون حدیثاً</w:t>
            </w:r>
            <w:r>
              <w:rPr>
                <w:rStyle w:val="IndexLink"/>
                <w:rtl w:val="true"/>
              </w:rPr>
              <w:tab/>
            </w:r>
            <w:r>
              <w:rPr>
                <w:rStyle w:val="IndexLink"/>
              </w:rPr>
              <w:t>177</w:t>
            </w:r>
          </w:hyperlink>
        </w:p>
        <w:p>
          <w:pPr>
            <w:pStyle w:val="Contents4"/>
            <w:tabs>
              <w:tab w:val="clear" w:pos="8176"/>
              <w:tab w:val="right" w:pos="9026" w:leader="dot"/>
            </w:tabs>
            <w:rPr/>
          </w:pPr>
          <w:hyperlink w:anchor="__RefHeading___Toc4528412_3381743652">
            <w:r>
              <w:rPr>
                <w:webHidden/>
                <w:rStyle w:val="IndexLink"/>
              </w:rPr>
              <w:t>634</w:t>
            </w:r>
            <w:r>
              <w:rPr>
                <w:rStyle w:val="IndexLink"/>
                <w:rtl w:val="true"/>
              </w:rPr>
              <w:t xml:space="preserve"> . </w:t>
            </w:r>
            <w:r>
              <w:rPr>
                <w:rStyle w:val="IndexLink"/>
                <w:rtl w:val="true"/>
              </w:rPr>
              <w:t>الأربعون حدیثاً</w:t>
            </w:r>
            <w:r>
              <w:rPr>
                <w:rStyle w:val="IndexLink"/>
                <w:rtl w:val="true"/>
              </w:rPr>
              <w:tab/>
            </w:r>
            <w:r>
              <w:rPr>
                <w:rStyle w:val="IndexLink"/>
              </w:rPr>
              <w:t>178</w:t>
            </w:r>
          </w:hyperlink>
        </w:p>
        <w:p>
          <w:pPr>
            <w:pStyle w:val="Contents4"/>
            <w:tabs>
              <w:tab w:val="clear" w:pos="8176"/>
              <w:tab w:val="right" w:pos="9026" w:leader="dot"/>
            </w:tabs>
            <w:rPr/>
          </w:pPr>
          <w:hyperlink w:anchor="__RefHeading___Toc4528414_3381743652">
            <w:r>
              <w:rPr>
                <w:webHidden/>
                <w:rStyle w:val="IndexLink"/>
              </w:rPr>
              <w:t>635</w:t>
            </w:r>
            <w:r>
              <w:rPr>
                <w:rStyle w:val="IndexLink"/>
                <w:rtl w:val="true"/>
              </w:rPr>
              <w:t xml:space="preserve"> . </w:t>
            </w:r>
            <w:r>
              <w:rPr>
                <w:rStyle w:val="IndexLink"/>
                <w:rtl w:val="true"/>
              </w:rPr>
              <w:t>الأربعون حدیثاً</w:t>
            </w:r>
            <w:r>
              <w:rPr>
                <w:rStyle w:val="IndexLink"/>
                <w:rtl w:val="true"/>
              </w:rPr>
              <w:tab/>
            </w:r>
            <w:r>
              <w:rPr>
                <w:rStyle w:val="IndexLink"/>
              </w:rPr>
              <w:t>179</w:t>
            </w:r>
          </w:hyperlink>
        </w:p>
        <w:p>
          <w:pPr>
            <w:pStyle w:val="Contents4"/>
            <w:tabs>
              <w:tab w:val="clear" w:pos="8176"/>
              <w:tab w:val="right" w:pos="9026" w:leader="dot"/>
            </w:tabs>
            <w:rPr/>
          </w:pPr>
          <w:hyperlink w:anchor="__RefHeading___Toc4528416_3381743652">
            <w:r>
              <w:rPr>
                <w:webHidden/>
                <w:rStyle w:val="IndexLink"/>
              </w:rPr>
              <w:t>636</w:t>
            </w:r>
            <w:r>
              <w:rPr>
                <w:rStyle w:val="IndexLink"/>
                <w:rtl w:val="true"/>
              </w:rPr>
              <w:t xml:space="preserve"> . </w:t>
            </w:r>
            <w:r>
              <w:rPr>
                <w:rStyle w:val="IndexLink"/>
                <w:rtl w:val="true"/>
              </w:rPr>
              <w:t>الأربعون حدیثاً</w:t>
            </w:r>
            <w:r>
              <w:rPr>
                <w:rStyle w:val="IndexLink"/>
                <w:rtl w:val="true"/>
              </w:rPr>
              <w:tab/>
            </w:r>
            <w:r>
              <w:rPr>
                <w:rStyle w:val="IndexLink"/>
              </w:rPr>
              <w:t>180</w:t>
            </w:r>
          </w:hyperlink>
        </w:p>
        <w:p>
          <w:pPr>
            <w:pStyle w:val="Contents4"/>
            <w:tabs>
              <w:tab w:val="clear" w:pos="8176"/>
              <w:tab w:val="right" w:pos="9026" w:leader="dot"/>
            </w:tabs>
            <w:rPr/>
          </w:pPr>
          <w:hyperlink w:anchor="__RefHeading___Toc4528418_3381743652">
            <w:r>
              <w:rPr>
                <w:webHidden/>
                <w:rStyle w:val="IndexLink"/>
              </w:rPr>
              <w:t>637</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شرح اربعین</w:t>
            </w:r>
            <w:r>
              <w:rPr>
                <w:rStyle w:val="IndexLink"/>
                <w:rtl w:val="true"/>
              </w:rPr>
              <w:t>)</w:t>
              <w:tab/>
            </w:r>
            <w:r>
              <w:rPr>
                <w:rStyle w:val="IndexLink"/>
              </w:rPr>
              <w:t>180</w:t>
            </w:r>
          </w:hyperlink>
        </w:p>
        <w:p>
          <w:pPr>
            <w:pStyle w:val="Contents4"/>
            <w:tabs>
              <w:tab w:val="clear" w:pos="8176"/>
              <w:tab w:val="right" w:pos="9026" w:leader="dot"/>
            </w:tabs>
            <w:rPr/>
          </w:pPr>
          <w:hyperlink w:anchor="__RefHeading___Toc4528420_3381743652">
            <w:r>
              <w:rPr>
                <w:webHidden/>
                <w:rStyle w:val="IndexLink"/>
              </w:rPr>
              <w:t>638</w:t>
            </w:r>
            <w:r>
              <w:rPr>
                <w:rStyle w:val="IndexLink"/>
                <w:rtl w:val="true"/>
              </w:rPr>
              <w:t xml:space="preserve"> . </w:t>
            </w:r>
            <w:r>
              <w:rPr>
                <w:rStyle w:val="IndexLink"/>
                <w:rtl w:val="true"/>
              </w:rPr>
              <w:t>الأربعون حدیثاً</w:t>
            </w:r>
            <w:r>
              <w:rPr>
                <w:rStyle w:val="IndexLink"/>
                <w:rtl w:val="true"/>
              </w:rPr>
              <w:tab/>
            </w:r>
            <w:r>
              <w:rPr>
                <w:rStyle w:val="IndexLink"/>
              </w:rPr>
              <w:t>183</w:t>
            </w:r>
          </w:hyperlink>
        </w:p>
        <w:p>
          <w:pPr>
            <w:pStyle w:val="Contents4"/>
            <w:tabs>
              <w:tab w:val="clear" w:pos="8176"/>
              <w:tab w:val="right" w:pos="9026" w:leader="dot"/>
            </w:tabs>
            <w:rPr/>
          </w:pPr>
          <w:hyperlink w:anchor="__RefHeading___Toc4528422_3381743652">
            <w:r>
              <w:rPr>
                <w:webHidden/>
                <w:rStyle w:val="IndexLink"/>
              </w:rPr>
              <w:t>639</w:t>
            </w:r>
            <w:r>
              <w:rPr>
                <w:rStyle w:val="IndexLink"/>
                <w:rtl w:val="true"/>
              </w:rPr>
              <w:t xml:space="preserve"> . </w:t>
            </w:r>
            <w:r>
              <w:rPr>
                <w:rStyle w:val="IndexLink"/>
                <w:rtl w:val="true"/>
              </w:rPr>
              <w:t>الأربعون حدیثاً</w:t>
            </w:r>
            <w:r>
              <w:rPr>
                <w:rStyle w:val="IndexLink"/>
                <w:rtl w:val="true"/>
              </w:rPr>
              <w:tab/>
            </w:r>
            <w:r>
              <w:rPr>
                <w:rStyle w:val="IndexLink"/>
              </w:rPr>
              <w:t>184</w:t>
            </w:r>
          </w:hyperlink>
        </w:p>
        <w:p>
          <w:pPr>
            <w:pStyle w:val="Contents4"/>
            <w:tabs>
              <w:tab w:val="clear" w:pos="8176"/>
              <w:tab w:val="right" w:pos="9026" w:leader="dot"/>
            </w:tabs>
            <w:rPr/>
          </w:pPr>
          <w:hyperlink w:anchor="__RefHeading___Toc4528424_3381743652">
            <w:r>
              <w:rPr>
                <w:webHidden/>
                <w:rStyle w:val="IndexLink"/>
              </w:rPr>
              <w:t>640</w:t>
            </w:r>
            <w:r>
              <w:rPr>
                <w:rStyle w:val="IndexLink"/>
                <w:rtl w:val="true"/>
              </w:rPr>
              <w:t xml:space="preserve"> . </w:t>
            </w:r>
            <w:r>
              <w:rPr>
                <w:rStyle w:val="IndexLink"/>
                <w:rtl w:val="true"/>
              </w:rPr>
              <w:t>الأربعون حدیثاً</w:t>
            </w:r>
            <w:r>
              <w:rPr>
                <w:rStyle w:val="IndexLink"/>
                <w:rtl w:val="true"/>
              </w:rPr>
              <w:tab/>
            </w:r>
            <w:r>
              <w:rPr>
                <w:rStyle w:val="IndexLink"/>
              </w:rPr>
              <w:t>185</w:t>
            </w:r>
          </w:hyperlink>
        </w:p>
        <w:p>
          <w:pPr>
            <w:pStyle w:val="Contents4"/>
            <w:tabs>
              <w:tab w:val="clear" w:pos="8176"/>
              <w:tab w:val="right" w:pos="9026" w:leader="dot"/>
            </w:tabs>
            <w:rPr/>
          </w:pPr>
          <w:hyperlink w:anchor="__RefHeading___Toc4528426_3381743652">
            <w:r>
              <w:rPr>
                <w:webHidden/>
                <w:rStyle w:val="IndexLink"/>
              </w:rPr>
              <w:t>641</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الخمائل</w:t>
            </w:r>
            <w:r>
              <w:rPr>
                <w:rStyle w:val="IndexLink"/>
                <w:rtl w:val="true"/>
              </w:rPr>
              <w:t>)</w:t>
              <w:tab/>
            </w:r>
            <w:r>
              <w:rPr>
                <w:rStyle w:val="IndexLink"/>
              </w:rPr>
              <w:t>185</w:t>
            </w:r>
          </w:hyperlink>
        </w:p>
        <w:p>
          <w:pPr>
            <w:pStyle w:val="Contents4"/>
            <w:tabs>
              <w:tab w:val="clear" w:pos="8176"/>
              <w:tab w:val="right" w:pos="9026" w:leader="dot"/>
            </w:tabs>
            <w:rPr/>
          </w:pPr>
          <w:hyperlink w:anchor="__RefHeading___Toc4528428_3381743652">
            <w:r>
              <w:rPr>
                <w:webHidden/>
                <w:rStyle w:val="IndexLink"/>
              </w:rPr>
              <w:t>642</w:t>
            </w:r>
            <w:r>
              <w:rPr>
                <w:rStyle w:val="IndexLink"/>
                <w:rtl w:val="true"/>
              </w:rPr>
              <w:t xml:space="preserve"> . </w:t>
            </w:r>
            <w:r>
              <w:rPr>
                <w:rStyle w:val="IndexLink"/>
                <w:rtl w:val="true"/>
              </w:rPr>
              <w:t>الأربعون حدیثاً</w:t>
            </w:r>
            <w:r>
              <w:rPr>
                <w:rStyle w:val="IndexLink"/>
                <w:rtl w:val="true"/>
              </w:rPr>
              <w:tab/>
            </w:r>
            <w:r>
              <w:rPr>
                <w:rStyle w:val="IndexLink"/>
              </w:rPr>
              <w:t>186</w:t>
            </w:r>
          </w:hyperlink>
        </w:p>
        <w:p>
          <w:pPr>
            <w:pStyle w:val="Contents4"/>
            <w:tabs>
              <w:tab w:val="clear" w:pos="8176"/>
              <w:tab w:val="right" w:pos="9026" w:leader="dot"/>
            </w:tabs>
            <w:rPr/>
          </w:pPr>
          <w:hyperlink w:anchor="__RefHeading___Toc4528430_3381743652">
            <w:r>
              <w:rPr>
                <w:webHidden/>
                <w:rStyle w:val="IndexLink"/>
              </w:rPr>
              <w:t>643</w:t>
            </w:r>
            <w:r>
              <w:rPr>
                <w:rStyle w:val="IndexLink"/>
                <w:rtl w:val="true"/>
              </w:rPr>
              <w:t xml:space="preserve"> . </w:t>
            </w:r>
            <w:r>
              <w:rPr>
                <w:rStyle w:val="IndexLink"/>
                <w:rtl w:val="true"/>
              </w:rPr>
              <w:t>الأربعون حدیثاً</w:t>
            </w:r>
            <w:r>
              <w:rPr>
                <w:rStyle w:val="IndexLink"/>
                <w:rtl w:val="true"/>
              </w:rPr>
              <w:tab/>
            </w:r>
            <w:r>
              <w:rPr>
                <w:rStyle w:val="IndexLink"/>
              </w:rPr>
              <w:t>190</w:t>
            </w:r>
          </w:hyperlink>
        </w:p>
        <w:p>
          <w:pPr>
            <w:pStyle w:val="Contents4"/>
            <w:tabs>
              <w:tab w:val="clear" w:pos="8176"/>
              <w:tab w:val="right" w:pos="9026" w:leader="dot"/>
            </w:tabs>
            <w:rPr/>
          </w:pPr>
          <w:hyperlink w:anchor="__RefHeading___Toc4528432_3381743652">
            <w:r>
              <w:rPr>
                <w:webHidden/>
                <w:rStyle w:val="IndexLink"/>
              </w:rPr>
              <w:t>644</w:t>
            </w:r>
            <w:r>
              <w:rPr>
                <w:rStyle w:val="IndexLink"/>
                <w:rtl w:val="true"/>
              </w:rPr>
              <w:t xml:space="preserve"> . </w:t>
            </w:r>
            <w:r>
              <w:rPr>
                <w:rStyle w:val="IndexLink"/>
                <w:rtl w:val="true"/>
              </w:rPr>
              <w:t>الأربعون حدیثاً</w:t>
            </w:r>
            <w:r>
              <w:rPr>
                <w:rStyle w:val="IndexLink"/>
                <w:rtl w:val="true"/>
              </w:rPr>
              <w:tab/>
            </w:r>
            <w:r>
              <w:rPr>
                <w:rStyle w:val="IndexLink"/>
              </w:rPr>
              <w:t>192</w:t>
            </w:r>
          </w:hyperlink>
        </w:p>
        <w:p>
          <w:pPr>
            <w:pStyle w:val="Contents4"/>
            <w:tabs>
              <w:tab w:val="clear" w:pos="8176"/>
              <w:tab w:val="right" w:pos="9026" w:leader="dot"/>
            </w:tabs>
            <w:rPr/>
          </w:pPr>
          <w:hyperlink w:anchor="__RefHeading___Toc4528434_3381743652">
            <w:r>
              <w:rPr>
                <w:webHidden/>
                <w:rStyle w:val="IndexLink"/>
              </w:rPr>
              <w:t>645</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چهل حدیث منظوم</w:t>
            </w:r>
            <w:r>
              <w:rPr>
                <w:rStyle w:val="IndexLink"/>
                <w:rtl w:val="true"/>
              </w:rPr>
              <w:t>)</w:t>
              <w:tab/>
            </w:r>
            <w:r>
              <w:rPr>
                <w:rStyle w:val="IndexLink"/>
              </w:rPr>
              <w:t>193</w:t>
            </w:r>
          </w:hyperlink>
        </w:p>
        <w:p>
          <w:pPr>
            <w:pStyle w:val="Contents4"/>
            <w:tabs>
              <w:tab w:val="clear" w:pos="8176"/>
              <w:tab w:val="right" w:pos="9026" w:leader="dot"/>
            </w:tabs>
            <w:rPr/>
          </w:pPr>
          <w:hyperlink w:anchor="__RefHeading___Toc4528436_3381743652">
            <w:r>
              <w:rPr>
                <w:webHidden/>
                <w:rStyle w:val="IndexLink"/>
              </w:rPr>
              <w:t>646</w:t>
            </w:r>
            <w:r>
              <w:rPr>
                <w:rStyle w:val="IndexLink"/>
                <w:rtl w:val="true"/>
              </w:rPr>
              <w:t xml:space="preserve"> . </w:t>
            </w:r>
            <w:r>
              <w:rPr>
                <w:rStyle w:val="IndexLink"/>
                <w:rtl w:val="true"/>
              </w:rPr>
              <w:t>الأربعون حدیثاً</w:t>
            </w:r>
            <w:r>
              <w:rPr>
                <w:rStyle w:val="IndexLink"/>
                <w:rtl w:val="true"/>
              </w:rPr>
              <w:tab/>
            </w:r>
            <w:r>
              <w:rPr>
                <w:rStyle w:val="IndexLink"/>
              </w:rPr>
              <w:t>194</w:t>
            </w:r>
          </w:hyperlink>
        </w:p>
        <w:p>
          <w:pPr>
            <w:pStyle w:val="Contents4"/>
            <w:tabs>
              <w:tab w:val="clear" w:pos="8176"/>
              <w:tab w:val="right" w:pos="9026" w:leader="dot"/>
            </w:tabs>
            <w:rPr/>
          </w:pPr>
          <w:hyperlink w:anchor="__RefHeading___Toc4528438_3381743652">
            <w:r>
              <w:rPr>
                <w:webHidden/>
                <w:rStyle w:val="IndexLink"/>
              </w:rPr>
              <w:t>647</w:t>
            </w:r>
            <w:r>
              <w:rPr>
                <w:rStyle w:val="IndexLink"/>
                <w:rtl w:val="true"/>
              </w:rPr>
              <w:t xml:space="preserve"> . </w:t>
            </w:r>
            <w:r>
              <w:rPr>
                <w:rStyle w:val="IndexLink"/>
                <w:rtl w:val="true"/>
              </w:rPr>
              <w:t>الأربعون حدیثاً</w:t>
            </w:r>
            <w:r>
              <w:rPr>
                <w:rStyle w:val="IndexLink"/>
                <w:rtl w:val="true"/>
              </w:rPr>
              <w:tab/>
            </w:r>
            <w:r>
              <w:rPr>
                <w:rStyle w:val="IndexLink"/>
              </w:rPr>
              <w:t>195</w:t>
            </w:r>
          </w:hyperlink>
        </w:p>
        <w:p>
          <w:pPr>
            <w:pStyle w:val="Contents4"/>
            <w:tabs>
              <w:tab w:val="clear" w:pos="8176"/>
              <w:tab w:val="right" w:pos="9026" w:leader="dot"/>
            </w:tabs>
            <w:rPr/>
          </w:pPr>
          <w:hyperlink w:anchor="__RefHeading___Toc4528440_3381743652">
            <w:r>
              <w:rPr>
                <w:webHidden/>
                <w:rStyle w:val="IndexLink"/>
              </w:rPr>
              <w:t>648</w:t>
            </w:r>
            <w:r>
              <w:rPr>
                <w:rStyle w:val="IndexLink"/>
                <w:rtl w:val="true"/>
              </w:rPr>
              <w:t xml:space="preserve"> . </w:t>
            </w:r>
            <w:r>
              <w:rPr>
                <w:rStyle w:val="IndexLink"/>
                <w:rtl w:val="true"/>
              </w:rPr>
              <w:t>الأربعون حدیثاً</w:t>
            </w:r>
            <w:r>
              <w:rPr>
                <w:rStyle w:val="IndexLink"/>
                <w:rtl w:val="true"/>
              </w:rPr>
              <w:tab/>
            </w:r>
            <w:r>
              <w:rPr>
                <w:rStyle w:val="IndexLink"/>
              </w:rPr>
              <w:t>195</w:t>
            </w:r>
          </w:hyperlink>
        </w:p>
        <w:p>
          <w:pPr>
            <w:pStyle w:val="Contents4"/>
            <w:tabs>
              <w:tab w:val="clear" w:pos="8176"/>
              <w:tab w:val="right" w:pos="9026" w:leader="dot"/>
            </w:tabs>
            <w:rPr/>
          </w:pPr>
          <w:hyperlink w:anchor="__RefHeading___Toc4528442_3381743652">
            <w:r>
              <w:rPr>
                <w:webHidden/>
                <w:rStyle w:val="IndexLink"/>
              </w:rPr>
              <w:t>649</w:t>
            </w:r>
            <w:r>
              <w:rPr>
                <w:rStyle w:val="IndexLink"/>
                <w:rtl w:val="true"/>
              </w:rPr>
              <w:t xml:space="preserve"> . </w:t>
            </w:r>
            <w:r>
              <w:rPr>
                <w:rStyle w:val="IndexLink"/>
                <w:rtl w:val="true"/>
              </w:rPr>
              <w:t>الأربعون حدیثاً</w:t>
            </w:r>
            <w:r>
              <w:rPr>
                <w:rStyle w:val="IndexLink"/>
                <w:rtl w:val="true"/>
              </w:rPr>
              <w:tab/>
            </w:r>
            <w:r>
              <w:rPr>
                <w:rStyle w:val="IndexLink"/>
              </w:rPr>
              <w:t>196</w:t>
            </w:r>
          </w:hyperlink>
        </w:p>
        <w:p>
          <w:pPr>
            <w:pStyle w:val="Contents4"/>
            <w:tabs>
              <w:tab w:val="clear" w:pos="8176"/>
              <w:tab w:val="right" w:pos="9026" w:leader="dot"/>
            </w:tabs>
            <w:rPr/>
          </w:pPr>
          <w:hyperlink w:anchor="__RefHeading___Toc4528444_3381743652">
            <w:r>
              <w:rPr>
                <w:webHidden/>
                <w:rStyle w:val="IndexLink"/>
              </w:rPr>
              <w:t>650</w:t>
            </w:r>
            <w:r>
              <w:rPr>
                <w:rStyle w:val="IndexLink"/>
                <w:rtl w:val="true"/>
              </w:rPr>
              <w:t xml:space="preserve"> . </w:t>
            </w:r>
            <w:r>
              <w:rPr>
                <w:rStyle w:val="IndexLink"/>
                <w:rtl w:val="true"/>
              </w:rPr>
              <w:t xml:space="preserve">الأربعون حدیثاً </w:t>
            </w:r>
            <w:r>
              <w:rPr>
                <w:rStyle w:val="IndexLink"/>
                <w:rtl w:val="true"/>
              </w:rPr>
              <w:t>(</w:t>
            </w:r>
            <w:r>
              <w:rPr>
                <w:rStyle w:val="IndexLink"/>
                <w:rtl w:val="true"/>
              </w:rPr>
              <w:t>احادیث منتخبه</w:t>
            </w:r>
            <w:r>
              <w:rPr>
                <w:rStyle w:val="IndexLink"/>
                <w:rtl w:val="true"/>
              </w:rPr>
              <w:t>)</w:t>
              <w:tab/>
            </w:r>
            <w:r>
              <w:rPr>
                <w:rStyle w:val="IndexLink"/>
              </w:rPr>
              <w:t>196</w:t>
            </w:r>
          </w:hyperlink>
        </w:p>
        <w:p>
          <w:pPr>
            <w:pStyle w:val="Contents4"/>
            <w:tabs>
              <w:tab w:val="clear" w:pos="8176"/>
              <w:tab w:val="right" w:pos="9026" w:leader="dot"/>
            </w:tabs>
            <w:rPr/>
          </w:pPr>
          <w:hyperlink w:anchor="__RefHeading___Toc4528446_3381743652">
            <w:r>
              <w:rPr>
                <w:webHidden/>
                <w:rStyle w:val="IndexLink"/>
              </w:rPr>
              <w:t>651</w:t>
            </w:r>
            <w:r>
              <w:rPr>
                <w:rStyle w:val="IndexLink"/>
                <w:rtl w:val="true"/>
              </w:rPr>
              <w:t xml:space="preserve"> . </w:t>
            </w:r>
            <w:r>
              <w:rPr>
                <w:rStyle w:val="IndexLink"/>
                <w:rtl w:val="true"/>
              </w:rPr>
              <w:t>الأربعون حدیثاً</w:t>
            </w:r>
            <w:r>
              <w:rPr>
                <w:rStyle w:val="IndexLink"/>
                <w:rtl w:val="true"/>
              </w:rPr>
              <w:tab/>
            </w:r>
            <w:r>
              <w:rPr>
                <w:rStyle w:val="IndexLink"/>
              </w:rPr>
              <w:t>197</w:t>
            </w:r>
          </w:hyperlink>
        </w:p>
        <w:p>
          <w:pPr>
            <w:pStyle w:val="Contents4"/>
            <w:tabs>
              <w:tab w:val="clear" w:pos="8176"/>
              <w:tab w:val="right" w:pos="9026" w:leader="dot"/>
            </w:tabs>
            <w:rPr/>
          </w:pPr>
          <w:hyperlink w:anchor="__RefHeading___Toc4528448_3381743652">
            <w:r>
              <w:rPr>
                <w:webHidden/>
                <w:rStyle w:val="IndexLink"/>
              </w:rPr>
              <w:t>652</w:t>
            </w:r>
            <w:r>
              <w:rPr>
                <w:rStyle w:val="IndexLink"/>
                <w:rtl w:val="true"/>
              </w:rPr>
              <w:t xml:space="preserve"> . </w:t>
            </w:r>
            <w:r>
              <w:rPr>
                <w:rStyle w:val="IndexLink"/>
                <w:rtl w:val="true"/>
              </w:rPr>
              <w:t>الأربعون حدیثاً</w:t>
            </w:r>
            <w:r>
              <w:rPr>
                <w:rStyle w:val="IndexLink"/>
                <w:rtl w:val="true"/>
              </w:rPr>
              <w:tab/>
            </w:r>
            <w:r>
              <w:rPr>
                <w:rStyle w:val="IndexLink"/>
              </w:rPr>
              <w:t>198</w:t>
            </w:r>
          </w:hyperlink>
        </w:p>
        <w:p>
          <w:pPr>
            <w:pStyle w:val="Contents4"/>
            <w:tabs>
              <w:tab w:val="clear" w:pos="8176"/>
              <w:tab w:val="right" w:pos="9026" w:leader="dot"/>
            </w:tabs>
            <w:rPr/>
          </w:pPr>
          <w:hyperlink w:anchor="__RefHeading___Toc4528450_3381743652">
            <w:r>
              <w:rPr>
                <w:webHidden/>
                <w:rStyle w:val="IndexLink"/>
              </w:rPr>
              <w:t>653</w:t>
            </w:r>
            <w:r>
              <w:rPr>
                <w:rStyle w:val="IndexLink"/>
                <w:rtl w:val="true"/>
              </w:rPr>
              <w:t xml:space="preserve"> . </w:t>
            </w:r>
            <w:r>
              <w:rPr>
                <w:rStyle w:val="IndexLink"/>
                <w:rtl w:val="true"/>
              </w:rPr>
              <w:t>الأربعون حدیثاً</w:t>
            </w:r>
            <w:r>
              <w:rPr>
                <w:rStyle w:val="IndexLink"/>
                <w:rtl w:val="true"/>
              </w:rPr>
              <w:tab/>
            </w:r>
            <w:r>
              <w:rPr>
                <w:rStyle w:val="IndexLink"/>
              </w:rPr>
              <w:t>199</w:t>
            </w:r>
          </w:hyperlink>
        </w:p>
        <w:p>
          <w:pPr>
            <w:pStyle w:val="Contents4"/>
            <w:tabs>
              <w:tab w:val="clear" w:pos="8176"/>
              <w:tab w:val="right" w:pos="9026" w:leader="dot"/>
            </w:tabs>
            <w:rPr/>
          </w:pPr>
          <w:hyperlink w:anchor="__RefHeading___Toc4528452_3381743652">
            <w:r>
              <w:rPr>
                <w:webHidden/>
                <w:rStyle w:val="IndexLink"/>
              </w:rPr>
              <w:t>654</w:t>
            </w:r>
            <w:r>
              <w:rPr>
                <w:rStyle w:val="IndexLink"/>
                <w:rtl w:val="true"/>
              </w:rPr>
              <w:t xml:space="preserve"> . </w:t>
            </w:r>
            <w:r>
              <w:rPr>
                <w:rStyle w:val="IndexLink"/>
                <w:rtl w:val="true"/>
              </w:rPr>
              <w:t>الأربعون حدیثاً</w:t>
            </w:r>
            <w:r>
              <w:rPr>
                <w:rStyle w:val="IndexLink"/>
                <w:rtl w:val="true"/>
              </w:rPr>
              <w:tab/>
            </w:r>
            <w:r>
              <w:rPr>
                <w:rStyle w:val="IndexLink"/>
              </w:rPr>
              <w:t>199</w:t>
            </w:r>
          </w:hyperlink>
        </w:p>
        <w:p>
          <w:pPr>
            <w:pStyle w:val="Contents4"/>
            <w:tabs>
              <w:tab w:val="clear" w:pos="8176"/>
              <w:tab w:val="right" w:pos="9026" w:leader="dot"/>
            </w:tabs>
            <w:rPr/>
          </w:pPr>
          <w:hyperlink w:anchor="__RefHeading___Toc4528454_3381743652">
            <w:r>
              <w:rPr>
                <w:webHidden/>
                <w:rStyle w:val="IndexLink"/>
              </w:rPr>
              <w:t>655</w:t>
            </w:r>
            <w:r>
              <w:rPr>
                <w:rStyle w:val="IndexLink"/>
                <w:rtl w:val="true"/>
              </w:rPr>
              <w:t xml:space="preserve"> . </w:t>
            </w:r>
            <w:r>
              <w:rPr>
                <w:rStyle w:val="IndexLink"/>
                <w:rtl w:val="true"/>
              </w:rPr>
              <w:t>الأربعون حدیثاً</w:t>
            </w:r>
            <w:r>
              <w:rPr>
                <w:rStyle w:val="IndexLink"/>
                <w:rtl w:val="true"/>
              </w:rPr>
              <w:tab/>
            </w:r>
            <w:r>
              <w:rPr>
                <w:rStyle w:val="IndexLink"/>
              </w:rPr>
              <w:t>200</w:t>
            </w:r>
          </w:hyperlink>
        </w:p>
        <w:p>
          <w:pPr>
            <w:pStyle w:val="Contents4"/>
            <w:tabs>
              <w:tab w:val="clear" w:pos="8176"/>
              <w:tab w:val="right" w:pos="9026" w:leader="dot"/>
            </w:tabs>
            <w:rPr/>
          </w:pPr>
          <w:hyperlink w:anchor="__RefHeading___Toc4528456_3381743652">
            <w:r>
              <w:rPr>
                <w:webHidden/>
                <w:rStyle w:val="IndexLink"/>
              </w:rPr>
              <w:t>656</w:t>
            </w:r>
            <w:r>
              <w:rPr>
                <w:rStyle w:val="IndexLink"/>
                <w:rtl w:val="true"/>
              </w:rPr>
              <w:t xml:space="preserve"> . </w:t>
            </w:r>
            <w:r>
              <w:rPr>
                <w:rStyle w:val="IndexLink"/>
                <w:rtl w:val="true"/>
              </w:rPr>
              <w:t>الأربعون حدیثاً</w:t>
            </w:r>
            <w:r>
              <w:rPr>
                <w:rStyle w:val="IndexLink"/>
                <w:rtl w:val="true"/>
              </w:rPr>
              <w:tab/>
            </w:r>
            <w:r>
              <w:rPr>
                <w:rStyle w:val="IndexLink"/>
              </w:rPr>
              <w:t>200</w:t>
            </w:r>
          </w:hyperlink>
        </w:p>
        <w:p>
          <w:pPr>
            <w:pStyle w:val="Contents4"/>
            <w:tabs>
              <w:tab w:val="clear" w:pos="8176"/>
              <w:tab w:val="right" w:pos="9026" w:leader="dot"/>
            </w:tabs>
            <w:rPr/>
          </w:pPr>
          <w:hyperlink w:anchor="__RefHeading___Toc4528458_3381743652">
            <w:r>
              <w:rPr>
                <w:webHidden/>
                <w:rStyle w:val="IndexLink"/>
              </w:rPr>
              <w:t>657</w:t>
            </w:r>
            <w:r>
              <w:rPr>
                <w:rStyle w:val="IndexLink"/>
                <w:rtl w:val="true"/>
              </w:rPr>
              <w:t xml:space="preserve"> . </w:t>
            </w:r>
            <w:r>
              <w:rPr>
                <w:rStyle w:val="IndexLink"/>
                <w:rtl w:val="true"/>
              </w:rPr>
              <w:t>الأربعون حدیثاً با ترجمۀ منظوم</w:t>
            </w:r>
            <w:r>
              <w:rPr>
                <w:rStyle w:val="IndexLink"/>
                <w:rtl w:val="true"/>
              </w:rPr>
              <w:tab/>
            </w:r>
            <w:r>
              <w:rPr>
                <w:rStyle w:val="IndexLink"/>
              </w:rPr>
              <w:t>201</w:t>
            </w:r>
          </w:hyperlink>
        </w:p>
        <w:p>
          <w:pPr>
            <w:pStyle w:val="Contents4"/>
            <w:tabs>
              <w:tab w:val="clear" w:pos="8176"/>
              <w:tab w:val="right" w:pos="9026" w:leader="dot"/>
            </w:tabs>
            <w:rPr/>
          </w:pPr>
          <w:hyperlink w:anchor="__RefHeading___Toc4528460_3381743652">
            <w:r>
              <w:rPr>
                <w:webHidden/>
                <w:rStyle w:val="IndexLink"/>
              </w:rPr>
              <w:t>658</w:t>
            </w:r>
            <w:r>
              <w:rPr>
                <w:rStyle w:val="IndexLink"/>
                <w:rtl w:val="true"/>
              </w:rPr>
              <w:t xml:space="preserve"> . </w:t>
            </w:r>
            <w:r>
              <w:rPr>
                <w:rStyle w:val="IndexLink"/>
                <w:rtl w:val="true"/>
              </w:rPr>
              <w:t>الأربعون حدیثاً</w:t>
            </w:r>
            <w:r>
              <w:rPr>
                <w:rStyle w:val="IndexLink"/>
                <w:rtl w:val="true"/>
              </w:rPr>
              <w:tab/>
            </w:r>
            <w:r>
              <w:rPr>
                <w:rStyle w:val="IndexLink"/>
              </w:rPr>
              <w:t>201</w:t>
            </w:r>
          </w:hyperlink>
        </w:p>
        <w:p>
          <w:pPr>
            <w:pStyle w:val="Contents4"/>
            <w:tabs>
              <w:tab w:val="clear" w:pos="8176"/>
              <w:tab w:val="right" w:pos="9026" w:leader="dot"/>
            </w:tabs>
            <w:rPr/>
          </w:pPr>
          <w:hyperlink w:anchor="__RefHeading___Toc4528462_3381743652">
            <w:r>
              <w:rPr>
                <w:webHidden/>
                <w:rStyle w:val="IndexLink"/>
              </w:rPr>
              <w:t>659</w:t>
            </w:r>
            <w:r>
              <w:rPr>
                <w:rStyle w:val="IndexLink"/>
                <w:rtl w:val="true"/>
              </w:rPr>
              <w:t xml:space="preserve"> . </w:t>
            </w:r>
            <w:r>
              <w:rPr>
                <w:rStyle w:val="IndexLink"/>
                <w:rtl w:val="true"/>
              </w:rPr>
              <w:t>الأربعون حدیثاً</w:t>
            </w:r>
            <w:r>
              <w:rPr>
                <w:rStyle w:val="IndexLink"/>
                <w:rtl w:val="true"/>
              </w:rPr>
              <w:tab/>
            </w:r>
            <w:r>
              <w:rPr>
                <w:rStyle w:val="IndexLink"/>
              </w:rPr>
              <w:t>202</w:t>
            </w:r>
          </w:hyperlink>
        </w:p>
        <w:p>
          <w:pPr>
            <w:pStyle w:val="Contents4"/>
            <w:tabs>
              <w:tab w:val="clear" w:pos="8176"/>
              <w:tab w:val="right" w:pos="9026" w:leader="dot"/>
            </w:tabs>
            <w:rPr/>
          </w:pPr>
          <w:hyperlink w:anchor="__RefHeading___Toc4528464_3381743652">
            <w:r>
              <w:rPr>
                <w:webHidden/>
                <w:rStyle w:val="IndexLink"/>
              </w:rPr>
              <w:t>660</w:t>
            </w:r>
            <w:r>
              <w:rPr>
                <w:rStyle w:val="IndexLink"/>
                <w:rtl w:val="true"/>
              </w:rPr>
              <w:t xml:space="preserve"> . </w:t>
            </w:r>
            <w:r>
              <w:rPr>
                <w:rStyle w:val="IndexLink"/>
                <w:rtl w:val="true"/>
              </w:rPr>
              <w:t>الأربعون حدیثاً علّمها الرسول لعلی علیهما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4528466_3381743652">
            <w:r>
              <w:rPr>
                <w:webHidden/>
                <w:rStyle w:val="IndexLink"/>
              </w:rPr>
              <w:t>661</w:t>
            </w:r>
            <w:r>
              <w:rPr>
                <w:rStyle w:val="IndexLink"/>
                <w:rtl w:val="true"/>
              </w:rPr>
              <w:t xml:space="preserve"> . </w:t>
            </w:r>
            <w:r>
              <w:rPr>
                <w:rStyle w:val="IndexLink"/>
                <w:rtl w:val="true"/>
              </w:rPr>
              <w:t>الأربعون حدیثاً فی فضائل الأدعیة و الأوراد</w:t>
            </w:r>
            <w:r>
              <w:rPr>
                <w:rStyle w:val="IndexLink"/>
                <w:rtl w:val="true"/>
              </w:rPr>
              <w:tab/>
            </w:r>
            <w:r>
              <w:rPr>
                <w:rStyle w:val="IndexLink"/>
              </w:rPr>
              <w:t>203</w:t>
            </w:r>
          </w:hyperlink>
        </w:p>
        <w:p>
          <w:pPr>
            <w:pStyle w:val="Contents4"/>
            <w:tabs>
              <w:tab w:val="clear" w:pos="8176"/>
              <w:tab w:val="right" w:pos="9026" w:leader="dot"/>
            </w:tabs>
            <w:rPr/>
          </w:pPr>
          <w:hyperlink w:anchor="__RefHeading___Toc4528468_3381743652">
            <w:r>
              <w:rPr>
                <w:webHidden/>
                <w:rStyle w:val="IndexLink"/>
              </w:rPr>
              <w:t>662</w:t>
            </w:r>
            <w:r>
              <w:rPr>
                <w:rStyle w:val="IndexLink"/>
                <w:rtl w:val="true"/>
              </w:rPr>
              <w:t xml:space="preserve"> . </w:t>
            </w:r>
            <w:r>
              <w:rPr>
                <w:rStyle w:val="IndexLink"/>
                <w:rtl w:val="true"/>
              </w:rPr>
              <w:t>الأربعون حدیثاً فی فضایل أمیر المؤمنین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4528470_3381743652">
            <w:r>
              <w:rPr>
                <w:webHidden/>
                <w:rStyle w:val="IndexLink"/>
              </w:rPr>
              <w:t>663</w:t>
            </w:r>
            <w:r>
              <w:rPr>
                <w:rStyle w:val="IndexLink"/>
                <w:rtl w:val="true"/>
              </w:rPr>
              <w:t xml:space="preserve"> . </w:t>
            </w:r>
            <w:r>
              <w:rPr>
                <w:rStyle w:val="IndexLink"/>
                <w:rtl w:val="true"/>
              </w:rPr>
              <w:t>الأربعون حدیثاً فی فضائل أمیر المؤمنین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4528472_3381743652">
            <w:r>
              <w:rPr>
                <w:webHidden/>
                <w:rStyle w:val="IndexLink"/>
              </w:rPr>
              <w:t>664</w:t>
            </w:r>
            <w:r>
              <w:rPr>
                <w:rStyle w:val="IndexLink"/>
                <w:rtl w:val="true"/>
              </w:rPr>
              <w:t xml:space="preserve"> . </w:t>
            </w:r>
            <w:r>
              <w:rPr>
                <w:rStyle w:val="IndexLink"/>
                <w:rtl w:val="true"/>
              </w:rPr>
              <w:t>الأربعون حدیثاً فی فضائل علی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4528474_3381743652">
            <w:r>
              <w:rPr>
                <w:webHidden/>
                <w:rStyle w:val="IndexLink"/>
              </w:rPr>
              <w:t>665</w:t>
            </w:r>
            <w:r>
              <w:rPr>
                <w:rStyle w:val="IndexLink"/>
                <w:rtl w:val="true"/>
              </w:rPr>
              <w:t xml:space="preserve"> . </w:t>
            </w:r>
            <w:r>
              <w:rPr>
                <w:rStyle w:val="IndexLink"/>
                <w:rtl w:val="true"/>
              </w:rPr>
              <w:t>الأربعون حدیثاً فی فضائل علی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4528476_3381743652">
            <w:r>
              <w:rPr>
                <w:webHidden/>
                <w:rStyle w:val="IndexLink"/>
              </w:rPr>
              <w:t>666</w:t>
            </w:r>
            <w:r>
              <w:rPr>
                <w:rStyle w:val="IndexLink"/>
                <w:rtl w:val="true"/>
              </w:rPr>
              <w:t xml:space="preserve"> . </w:t>
            </w:r>
            <w:r>
              <w:rPr>
                <w:rStyle w:val="IndexLink"/>
                <w:rtl w:val="true"/>
              </w:rPr>
              <w:t>الأربعون حدیثاً فی الفضائل و المناقب</w:t>
            </w:r>
            <w:r>
              <w:rPr>
                <w:rStyle w:val="IndexLink"/>
                <w:rtl w:val="true"/>
              </w:rPr>
              <w:tab/>
            </w:r>
            <w:r>
              <w:rPr>
                <w:rStyle w:val="IndexLink"/>
              </w:rPr>
              <w:t>206</w:t>
            </w:r>
          </w:hyperlink>
        </w:p>
        <w:p>
          <w:pPr>
            <w:pStyle w:val="Contents4"/>
            <w:tabs>
              <w:tab w:val="clear" w:pos="8176"/>
              <w:tab w:val="right" w:pos="9026" w:leader="dot"/>
            </w:tabs>
            <w:rPr/>
          </w:pPr>
          <w:hyperlink w:anchor="__RefHeading___Toc4528478_3381743652">
            <w:r>
              <w:rPr>
                <w:webHidden/>
                <w:rStyle w:val="IndexLink"/>
              </w:rPr>
              <w:t>667</w:t>
            </w:r>
            <w:r>
              <w:rPr>
                <w:rStyle w:val="IndexLink"/>
                <w:rtl w:val="true"/>
              </w:rPr>
              <w:t xml:space="preserve"> . </w:t>
            </w:r>
            <w:r>
              <w:rPr>
                <w:rStyle w:val="IndexLink"/>
                <w:rtl w:val="true"/>
              </w:rPr>
              <w:t>الأربعون حدیثاً فی فضل زیارة الإمام الرضا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4528480_3381743652">
            <w:r>
              <w:rPr>
                <w:webHidden/>
                <w:rStyle w:val="IndexLink"/>
              </w:rPr>
              <w:t>668</w:t>
            </w:r>
            <w:r>
              <w:rPr>
                <w:rStyle w:val="IndexLink"/>
                <w:rtl w:val="true"/>
              </w:rPr>
              <w:t xml:space="preserve"> . </w:t>
            </w:r>
            <w:r>
              <w:rPr>
                <w:rStyle w:val="IndexLink"/>
                <w:rtl w:val="true"/>
              </w:rPr>
              <w:t>الأربعون حدیثاً فی فضل الفقراء الصادقین</w:t>
            </w:r>
            <w:r>
              <w:rPr>
                <w:rStyle w:val="IndexLink"/>
                <w:rtl w:val="true"/>
              </w:rPr>
              <w:tab/>
            </w:r>
            <w:r>
              <w:rPr>
                <w:rStyle w:val="IndexLink"/>
              </w:rPr>
              <w:t>208</w:t>
            </w:r>
          </w:hyperlink>
        </w:p>
        <w:p>
          <w:pPr>
            <w:pStyle w:val="Contents4"/>
            <w:tabs>
              <w:tab w:val="clear" w:pos="8176"/>
              <w:tab w:val="right" w:pos="9026" w:leader="dot"/>
            </w:tabs>
            <w:rPr/>
          </w:pPr>
          <w:hyperlink w:anchor="__RefHeading___Toc4528482_3381743652">
            <w:r>
              <w:rPr>
                <w:webHidden/>
                <w:rStyle w:val="IndexLink"/>
              </w:rPr>
              <w:t>669</w:t>
            </w:r>
            <w:r>
              <w:rPr>
                <w:rStyle w:val="IndexLink"/>
                <w:rtl w:val="true"/>
              </w:rPr>
              <w:t xml:space="preserve"> . </w:t>
            </w:r>
            <w:r>
              <w:rPr>
                <w:rStyle w:val="IndexLink"/>
                <w:rtl w:val="true"/>
              </w:rPr>
              <w:t>الأربعون حدیثاً فی الفقر</w:t>
            </w:r>
            <w:r>
              <w:rPr>
                <w:rStyle w:val="IndexLink"/>
                <w:rtl w:val="true"/>
              </w:rPr>
              <w:tab/>
            </w:r>
            <w:r>
              <w:rPr>
                <w:rStyle w:val="IndexLink"/>
              </w:rPr>
              <w:t>208</w:t>
            </w:r>
          </w:hyperlink>
        </w:p>
        <w:p>
          <w:pPr>
            <w:pStyle w:val="Contents4"/>
            <w:tabs>
              <w:tab w:val="clear" w:pos="8176"/>
              <w:tab w:val="right" w:pos="9026" w:leader="dot"/>
            </w:tabs>
            <w:rPr/>
          </w:pPr>
          <w:hyperlink w:anchor="__RefHeading___Toc4528484_3381743652">
            <w:r>
              <w:rPr>
                <w:webHidden/>
                <w:rStyle w:val="IndexLink"/>
              </w:rPr>
              <w:t>670</w:t>
            </w:r>
            <w:r>
              <w:rPr>
                <w:rStyle w:val="IndexLink"/>
                <w:rtl w:val="true"/>
              </w:rPr>
              <w:t xml:space="preserve"> . </w:t>
            </w:r>
            <w:r>
              <w:rPr>
                <w:rStyle w:val="IndexLink"/>
                <w:rtl w:val="true"/>
              </w:rPr>
              <w:t>الأربعون حدیثاً فی الفقراء</w:t>
            </w:r>
            <w:r>
              <w:rPr>
                <w:rStyle w:val="IndexLink"/>
                <w:rtl w:val="true"/>
              </w:rPr>
              <w:tab/>
            </w:r>
            <w:r>
              <w:rPr>
                <w:rStyle w:val="IndexLink"/>
              </w:rPr>
              <w:t>209</w:t>
            </w:r>
          </w:hyperlink>
        </w:p>
        <w:p>
          <w:pPr>
            <w:pStyle w:val="Contents4"/>
            <w:tabs>
              <w:tab w:val="clear" w:pos="8176"/>
              <w:tab w:val="right" w:pos="9026" w:leader="dot"/>
            </w:tabs>
            <w:rPr/>
          </w:pPr>
          <w:hyperlink w:anchor="__RefHeading___Toc4528486_3381743652">
            <w:r>
              <w:rPr>
                <w:webHidden/>
                <w:rStyle w:val="IndexLink"/>
              </w:rPr>
              <w:t>671</w:t>
            </w:r>
            <w:r>
              <w:rPr>
                <w:rStyle w:val="IndexLink"/>
                <w:rtl w:val="true"/>
              </w:rPr>
              <w:t xml:space="preserve"> . </w:t>
            </w:r>
            <w:r>
              <w:rPr>
                <w:rStyle w:val="IndexLink"/>
                <w:rtl w:val="true"/>
              </w:rPr>
              <w:t>الأربعون حدیثاً فی المناقب المرتضویة و المآثر العلویة</w:t>
            </w:r>
            <w:r>
              <w:rPr>
                <w:rStyle w:val="IndexLink"/>
                <w:rtl w:val="true"/>
              </w:rPr>
              <w:tab/>
            </w:r>
            <w:r>
              <w:rPr>
                <w:rStyle w:val="IndexLink"/>
              </w:rPr>
              <w:t>209</w:t>
            </w:r>
          </w:hyperlink>
        </w:p>
        <w:p>
          <w:pPr>
            <w:pStyle w:val="Contents4"/>
            <w:tabs>
              <w:tab w:val="clear" w:pos="8176"/>
              <w:tab w:val="right" w:pos="9026" w:leader="dot"/>
            </w:tabs>
            <w:rPr/>
          </w:pPr>
          <w:hyperlink w:anchor="__RefHeading___Toc4528488_3381743652">
            <w:r>
              <w:rPr>
                <w:webHidden/>
                <w:rStyle w:val="IndexLink"/>
              </w:rPr>
              <w:t>672</w:t>
            </w:r>
            <w:r>
              <w:rPr>
                <w:rStyle w:val="IndexLink"/>
                <w:rtl w:val="true"/>
              </w:rPr>
              <w:t xml:space="preserve"> . </w:t>
            </w:r>
            <w:r>
              <w:rPr>
                <w:rStyle w:val="IndexLink"/>
                <w:rtl w:val="true"/>
              </w:rPr>
              <w:t>الأربعون حدیثاً المستغنی بتعیین ما فیه عن المعین</w:t>
            </w:r>
            <w:r>
              <w:rPr>
                <w:rStyle w:val="IndexLink"/>
                <w:rtl w:val="true"/>
              </w:rPr>
              <w:tab/>
            </w:r>
            <w:r>
              <w:rPr>
                <w:rStyle w:val="IndexLink"/>
              </w:rPr>
              <w:t>210</w:t>
            </w:r>
          </w:hyperlink>
        </w:p>
        <w:p>
          <w:pPr>
            <w:pStyle w:val="Contents4"/>
            <w:tabs>
              <w:tab w:val="clear" w:pos="8176"/>
              <w:tab w:val="right" w:pos="9026" w:leader="dot"/>
            </w:tabs>
            <w:rPr/>
          </w:pPr>
          <w:hyperlink w:anchor="__RefHeading___Toc4528490_3381743652">
            <w:r>
              <w:rPr>
                <w:webHidden/>
                <w:rStyle w:val="IndexLink"/>
              </w:rPr>
              <w:t>673</w:t>
            </w:r>
            <w:r>
              <w:rPr>
                <w:rStyle w:val="IndexLink"/>
                <w:rtl w:val="true"/>
              </w:rPr>
              <w:t xml:space="preserve"> . </w:t>
            </w:r>
            <w:r>
              <w:rPr>
                <w:rStyle w:val="IndexLink"/>
                <w:rtl w:val="true"/>
              </w:rPr>
              <w:t>الأربعون حدیثاً من الکافی</w:t>
            </w:r>
            <w:r>
              <w:rPr>
                <w:rStyle w:val="IndexLink"/>
                <w:rtl w:val="true"/>
              </w:rPr>
              <w:tab/>
            </w:r>
            <w:r>
              <w:rPr>
                <w:rStyle w:val="IndexLink"/>
              </w:rPr>
              <w:t>210</w:t>
            </w:r>
          </w:hyperlink>
        </w:p>
        <w:p>
          <w:pPr>
            <w:pStyle w:val="Contents4"/>
            <w:tabs>
              <w:tab w:val="clear" w:pos="8176"/>
              <w:tab w:val="right" w:pos="9026" w:leader="dot"/>
            </w:tabs>
            <w:rPr/>
          </w:pPr>
          <w:hyperlink w:anchor="__RefHeading___Toc4528492_3381743652">
            <w:r>
              <w:rPr>
                <w:webHidden/>
                <w:rStyle w:val="IndexLink"/>
              </w:rPr>
              <w:t>674</w:t>
            </w:r>
            <w:r>
              <w:rPr>
                <w:rStyle w:val="IndexLink"/>
                <w:rtl w:val="true"/>
              </w:rPr>
              <w:t xml:space="preserve"> . </w:t>
            </w:r>
            <w:r>
              <w:rPr>
                <w:rStyle w:val="IndexLink"/>
                <w:rtl w:val="true"/>
              </w:rPr>
              <w:t>الأربعون الحسینیة</w:t>
            </w:r>
            <w:r>
              <w:rPr>
                <w:rStyle w:val="IndexLink"/>
                <w:rtl w:val="true"/>
              </w:rPr>
              <w:tab/>
            </w:r>
            <w:r>
              <w:rPr>
                <w:rStyle w:val="IndexLink"/>
              </w:rPr>
              <w:t>211</w:t>
            </w:r>
          </w:hyperlink>
        </w:p>
        <w:p>
          <w:pPr>
            <w:pStyle w:val="Contents4"/>
            <w:tabs>
              <w:tab w:val="clear" w:pos="8176"/>
              <w:tab w:val="right" w:pos="9026" w:leader="dot"/>
            </w:tabs>
            <w:rPr/>
          </w:pPr>
          <w:hyperlink w:anchor="__RefHeading___Toc4528494_3381743652">
            <w:r>
              <w:rPr>
                <w:webHidden/>
                <w:rStyle w:val="IndexLink"/>
              </w:rPr>
              <w:t>675</w:t>
            </w:r>
            <w:r>
              <w:rPr>
                <w:rStyle w:val="IndexLink"/>
                <w:rtl w:val="true"/>
              </w:rPr>
              <w:t xml:space="preserve"> . </w:t>
            </w:r>
            <w:r>
              <w:rPr>
                <w:rStyle w:val="IndexLink"/>
                <w:rtl w:val="true"/>
              </w:rPr>
              <w:t>الأربعون فی فضائل علی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4528496_3381743652">
            <w:r>
              <w:rPr>
                <w:webHidden/>
                <w:rStyle w:val="IndexLink"/>
              </w:rPr>
              <w:t>676</w:t>
            </w:r>
            <w:r>
              <w:rPr>
                <w:rStyle w:val="IndexLink"/>
                <w:rtl w:val="true"/>
              </w:rPr>
              <w:t xml:space="preserve"> . </w:t>
            </w:r>
            <w:r>
              <w:rPr>
                <w:rStyle w:val="IndexLink"/>
                <w:rtl w:val="true"/>
              </w:rPr>
              <w:t>الأربعون کلمة من کلام علی علیه السلام با ترجمۀ منظوم</w:t>
            </w:r>
            <w:r>
              <w:rPr>
                <w:rStyle w:val="IndexLink"/>
                <w:rtl w:val="true"/>
              </w:rPr>
              <w:tab/>
            </w:r>
            <w:r>
              <w:rPr>
                <w:rStyle w:val="IndexLink"/>
              </w:rPr>
              <w:t>212</w:t>
            </w:r>
          </w:hyperlink>
        </w:p>
        <w:p>
          <w:pPr>
            <w:pStyle w:val="Contents4"/>
            <w:tabs>
              <w:tab w:val="clear" w:pos="8176"/>
              <w:tab w:val="right" w:pos="9026" w:leader="dot"/>
            </w:tabs>
            <w:rPr/>
          </w:pPr>
          <w:hyperlink w:anchor="__RefHeading___Toc4528498_3381743652">
            <w:r>
              <w:rPr>
                <w:webHidden/>
                <w:rStyle w:val="IndexLink"/>
              </w:rPr>
              <w:t>677</w:t>
            </w:r>
            <w:r>
              <w:rPr>
                <w:rStyle w:val="IndexLink"/>
                <w:rtl w:val="true"/>
              </w:rPr>
              <w:t xml:space="preserve"> . </w:t>
            </w:r>
            <w:r>
              <w:rPr>
                <w:rStyle w:val="IndexLink"/>
                <w:rtl w:val="true"/>
              </w:rPr>
              <w:t>اربعین</w:t>
            </w:r>
            <w:r>
              <w:rPr>
                <w:rStyle w:val="IndexLink"/>
                <w:rtl w:val="true"/>
              </w:rPr>
              <w:tab/>
            </w:r>
            <w:r>
              <w:rPr>
                <w:rStyle w:val="IndexLink"/>
              </w:rPr>
              <w:t>212</w:t>
            </w:r>
          </w:hyperlink>
        </w:p>
        <w:p>
          <w:pPr>
            <w:pStyle w:val="Contents4"/>
            <w:tabs>
              <w:tab w:val="clear" w:pos="8176"/>
              <w:tab w:val="right" w:pos="9026" w:leader="dot"/>
            </w:tabs>
            <w:rPr/>
          </w:pPr>
          <w:hyperlink w:anchor="__RefHeading___Toc4528500_3381743652">
            <w:r>
              <w:rPr>
                <w:webHidden/>
                <w:rStyle w:val="IndexLink"/>
              </w:rPr>
              <w:t>678</w:t>
            </w:r>
            <w:r>
              <w:rPr>
                <w:rStyle w:val="IndexLink"/>
                <w:rtl w:val="true"/>
              </w:rPr>
              <w:t xml:space="preserve"> . </w:t>
            </w:r>
            <w:r>
              <w:rPr>
                <w:rStyle w:val="IndexLink"/>
                <w:rtl w:val="true"/>
              </w:rPr>
              <w:t>اربعین</w:t>
            </w:r>
            <w:r>
              <w:rPr>
                <w:rStyle w:val="IndexLink"/>
                <w:rtl w:val="true"/>
              </w:rPr>
              <w:tab/>
            </w:r>
            <w:r>
              <w:rPr>
                <w:rStyle w:val="IndexLink"/>
              </w:rPr>
              <w:t>213</w:t>
            </w:r>
          </w:hyperlink>
        </w:p>
        <w:p>
          <w:pPr>
            <w:pStyle w:val="Contents4"/>
            <w:tabs>
              <w:tab w:val="clear" w:pos="8176"/>
              <w:tab w:val="right" w:pos="9026" w:leader="dot"/>
            </w:tabs>
            <w:rPr/>
          </w:pPr>
          <w:hyperlink w:anchor="__RefHeading___Toc4528502_3381743652">
            <w:r>
              <w:rPr>
                <w:webHidden/>
                <w:rStyle w:val="IndexLink"/>
              </w:rPr>
              <w:t>679</w:t>
            </w:r>
            <w:r>
              <w:rPr>
                <w:rStyle w:val="IndexLink"/>
                <w:rtl w:val="true"/>
              </w:rPr>
              <w:t xml:space="preserve"> . </w:t>
            </w:r>
            <w:r>
              <w:rPr>
                <w:rStyle w:val="IndexLink"/>
                <w:rtl w:val="true"/>
              </w:rPr>
              <w:t>الأربعین</w:t>
            </w:r>
            <w:r>
              <w:rPr>
                <w:rStyle w:val="IndexLink"/>
                <w:rtl w:val="true"/>
              </w:rPr>
              <w:tab/>
            </w:r>
            <w:r>
              <w:rPr>
                <w:rStyle w:val="IndexLink"/>
              </w:rPr>
              <w:t>213</w:t>
            </w:r>
          </w:hyperlink>
        </w:p>
        <w:p>
          <w:pPr>
            <w:pStyle w:val="Contents4"/>
            <w:tabs>
              <w:tab w:val="clear" w:pos="8176"/>
              <w:tab w:val="right" w:pos="9026" w:leader="dot"/>
            </w:tabs>
            <w:rPr/>
          </w:pPr>
          <w:hyperlink w:anchor="__RefHeading___Toc4528504_3381743652">
            <w:r>
              <w:rPr>
                <w:webHidden/>
                <w:rStyle w:val="IndexLink"/>
              </w:rPr>
              <w:t>680</w:t>
            </w:r>
            <w:r>
              <w:rPr>
                <w:rStyle w:val="IndexLink"/>
                <w:rtl w:val="true"/>
              </w:rPr>
              <w:t xml:space="preserve"> . </w:t>
            </w:r>
            <w:r>
              <w:rPr>
                <w:rStyle w:val="IndexLink"/>
                <w:rtl w:val="true"/>
              </w:rPr>
              <w:t>اربعین حدیث</w:t>
            </w:r>
            <w:r>
              <w:rPr>
                <w:rStyle w:val="IndexLink"/>
                <w:rtl w:val="true"/>
              </w:rPr>
              <w:tab/>
            </w:r>
            <w:r>
              <w:rPr>
                <w:rStyle w:val="IndexLink"/>
              </w:rPr>
              <w:t>213</w:t>
            </w:r>
          </w:hyperlink>
        </w:p>
        <w:p>
          <w:pPr>
            <w:pStyle w:val="Contents4"/>
            <w:tabs>
              <w:tab w:val="clear" w:pos="8176"/>
              <w:tab w:val="right" w:pos="9026" w:leader="dot"/>
            </w:tabs>
            <w:rPr/>
          </w:pPr>
          <w:hyperlink w:anchor="__RefHeading___Toc4528506_3381743652">
            <w:r>
              <w:rPr>
                <w:webHidden/>
                <w:rStyle w:val="IndexLink"/>
              </w:rPr>
              <w:t>681</w:t>
            </w:r>
            <w:r>
              <w:rPr>
                <w:rStyle w:val="IndexLink"/>
                <w:rtl w:val="true"/>
              </w:rPr>
              <w:t xml:space="preserve"> . </w:t>
            </w:r>
            <w:r>
              <w:rPr>
                <w:rStyle w:val="IndexLink"/>
                <w:rtl w:val="true"/>
              </w:rPr>
              <w:t>اربعین حدیث</w:t>
            </w:r>
            <w:r>
              <w:rPr>
                <w:rStyle w:val="IndexLink"/>
                <w:rtl w:val="true"/>
              </w:rPr>
              <w:tab/>
            </w:r>
            <w:r>
              <w:rPr>
                <w:rStyle w:val="IndexLink"/>
              </w:rPr>
              <w:t>214</w:t>
            </w:r>
          </w:hyperlink>
        </w:p>
        <w:p>
          <w:pPr>
            <w:pStyle w:val="Contents4"/>
            <w:tabs>
              <w:tab w:val="clear" w:pos="8176"/>
              <w:tab w:val="right" w:pos="9026" w:leader="dot"/>
            </w:tabs>
            <w:rPr/>
          </w:pPr>
          <w:hyperlink w:anchor="__RefHeading___Toc4528508_3381743652">
            <w:r>
              <w:rPr>
                <w:webHidden/>
                <w:rStyle w:val="IndexLink"/>
              </w:rPr>
              <w:t>682</w:t>
            </w:r>
            <w:r>
              <w:rPr>
                <w:rStyle w:val="IndexLink"/>
                <w:rtl w:val="true"/>
              </w:rPr>
              <w:t xml:space="preserve"> . </w:t>
            </w:r>
            <w:r>
              <w:rPr>
                <w:rStyle w:val="IndexLink"/>
                <w:rtl w:val="true"/>
              </w:rPr>
              <w:t>اربعین حدیث</w:t>
            </w:r>
            <w:r>
              <w:rPr>
                <w:rStyle w:val="IndexLink"/>
                <w:rtl w:val="true"/>
              </w:rPr>
              <w:tab/>
            </w:r>
            <w:r>
              <w:rPr>
                <w:rStyle w:val="IndexLink"/>
              </w:rPr>
              <w:t>215</w:t>
            </w:r>
          </w:hyperlink>
        </w:p>
        <w:p>
          <w:pPr>
            <w:pStyle w:val="Contents4"/>
            <w:tabs>
              <w:tab w:val="clear" w:pos="8176"/>
              <w:tab w:val="right" w:pos="9026" w:leader="dot"/>
            </w:tabs>
            <w:rPr/>
          </w:pPr>
          <w:hyperlink w:anchor="__RefHeading___Toc4528510_3381743652">
            <w:r>
              <w:rPr>
                <w:webHidden/>
                <w:rStyle w:val="IndexLink"/>
              </w:rPr>
              <w:t>683</w:t>
            </w:r>
            <w:r>
              <w:rPr>
                <w:rStyle w:val="IndexLink"/>
                <w:rtl w:val="true"/>
              </w:rPr>
              <w:t xml:space="preserve"> . </w:t>
            </w:r>
            <w:r>
              <w:rPr>
                <w:rStyle w:val="IndexLink"/>
                <w:rtl w:val="true"/>
              </w:rPr>
              <w:t>اربعین حدیث</w:t>
            </w:r>
            <w:r>
              <w:rPr>
                <w:rStyle w:val="IndexLink"/>
                <w:rtl w:val="true"/>
              </w:rPr>
              <w:tab/>
            </w:r>
            <w:r>
              <w:rPr>
                <w:rStyle w:val="IndexLink"/>
              </w:rPr>
              <w:t>215</w:t>
            </w:r>
          </w:hyperlink>
        </w:p>
        <w:p>
          <w:pPr>
            <w:pStyle w:val="Contents4"/>
            <w:tabs>
              <w:tab w:val="clear" w:pos="8176"/>
              <w:tab w:val="right" w:pos="9026" w:leader="dot"/>
            </w:tabs>
            <w:rPr/>
          </w:pPr>
          <w:hyperlink w:anchor="__RefHeading___Toc4528512_3381743652">
            <w:r>
              <w:rPr>
                <w:webHidden/>
                <w:rStyle w:val="IndexLink"/>
              </w:rPr>
              <w:t>684</w:t>
            </w:r>
            <w:r>
              <w:rPr>
                <w:rStyle w:val="IndexLink"/>
                <w:rtl w:val="true"/>
              </w:rPr>
              <w:t xml:space="preserve"> . </w:t>
            </w:r>
            <w:r>
              <w:rPr>
                <w:rStyle w:val="IndexLink"/>
                <w:rtl w:val="true"/>
              </w:rPr>
              <w:t xml:space="preserve">أربعین حدیثاً فی فضایل أمیر المؤمنین علیه السلام </w:t>
            </w:r>
            <w:r>
              <w:rPr>
                <w:rStyle w:val="IndexLink"/>
                <w:rtl w:val="true"/>
              </w:rPr>
              <w:t>(</w:t>
            </w:r>
            <w:r>
              <w:rPr>
                <w:rStyle w:val="IndexLink"/>
                <w:rtl w:val="true"/>
              </w:rPr>
              <w:t>اربعین طبری</w:t>
            </w:r>
            <w:r>
              <w:rPr>
                <w:rStyle w:val="IndexLink"/>
                <w:rtl w:val="true"/>
              </w:rPr>
              <w:t>)</w:t>
              <w:tab/>
            </w:r>
            <w:r>
              <w:rPr>
                <w:rStyle w:val="IndexLink"/>
              </w:rPr>
              <w:t>216</w:t>
            </w:r>
          </w:hyperlink>
        </w:p>
        <w:p>
          <w:pPr>
            <w:pStyle w:val="Contents4"/>
            <w:tabs>
              <w:tab w:val="clear" w:pos="8176"/>
              <w:tab w:val="right" w:pos="9026" w:leader="dot"/>
            </w:tabs>
            <w:rPr/>
          </w:pPr>
          <w:hyperlink w:anchor="__RefHeading___Toc4528514_3381743652">
            <w:r>
              <w:rPr>
                <w:webHidden/>
                <w:rStyle w:val="IndexLink"/>
              </w:rPr>
              <w:t>685</w:t>
            </w:r>
            <w:r>
              <w:rPr>
                <w:rStyle w:val="IndexLink"/>
                <w:rtl w:val="true"/>
              </w:rPr>
              <w:t xml:space="preserve"> . </w:t>
            </w:r>
            <w:r>
              <w:rPr>
                <w:rStyle w:val="IndexLink"/>
                <w:rtl w:val="true"/>
              </w:rPr>
              <w:t>أربعین الحسینیة</w:t>
            </w:r>
            <w:r>
              <w:rPr>
                <w:rStyle w:val="IndexLink"/>
                <w:rtl w:val="true"/>
              </w:rPr>
              <w:tab/>
            </w:r>
            <w:r>
              <w:rPr>
                <w:rStyle w:val="IndexLink"/>
              </w:rPr>
              <w:t>217</w:t>
            </w:r>
          </w:hyperlink>
        </w:p>
        <w:p>
          <w:pPr>
            <w:pStyle w:val="Contents4"/>
            <w:tabs>
              <w:tab w:val="clear" w:pos="8176"/>
              <w:tab w:val="right" w:pos="9026" w:leader="dot"/>
            </w:tabs>
            <w:rPr/>
          </w:pPr>
          <w:hyperlink w:anchor="__RefHeading___Toc4528516_3381743652">
            <w:r>
              <w:rPr>
                <w:webHidden/>
                <w:rStyle w:val="IndexLink"/>
              </w:rPr>
              <w:t>686</w:t>
            </w:r>
            <w:r>
              <w:rPr>
                <w:rStyle w:val="IndexLink"/>
                <w:rtl w:val="true"/>
              </w:rPr>
              <w:t xml:space="preserve"> . </w:t>
            </w:r>
            <w:r>
              <w:rPr>
                <w:rStyle w:val="IndexLink"/>
                <w:rtl w:val="true"/>
              </w:rPr>
              <w:t>الأربعین من الأربعین فی فضائل أمیر المؤمنین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4528518_3381743652">
            <w:r>
              <w:rPr>
                <w:webHidden/>
                <w:rStyle w:val="IndexLink"/>
              </w:rPr>
              <w:t>687</w:t>
            </w:r>
            <w:r>
              <w:rPr>
                <w:rStyle w:val="IndexLink"/>
                <w:rtl w:val="true"/>
              </w:rPr>
              <w:t xml:space="preserve"> . </w:t>
            </w:r>
            <w:r>
              <w:rPr>
                <w:rStyle w:val="IndexLink"/>
                <w:rtl w:val="true"/>
              </w:rPr>
              <w:t>الأربعین عن الأربعین فی فضائل أمیر المؤمنین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4528520_3381743652">
            <w:r>
              <w:rPr>
                <w:webHidden/>
                <w:rStyle w:val="IndexLink"/>
              </w:rPr>
              <w:t>688</w:t>
            </w:r>
            <w:r>
              <w:rPr>
                <w:rStyle w:val="IndexLink"/>
                <w:rtl w:val="true"/>
              </w:rPr>
              <w:t xml:space="preserve"> . </w:t>
            </w:r>
            <w:r>
              <w:rPr>
                <w:rStyle w:val="IndexLink"/>
                <w:rtl w:val="true"/>
              </w:rPr>
              <w:t>الأربعین عن الأربعین من الأربعین فی فضائل أمیر المؤمنین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528522_3381743652">
            <w:r>
              <w:rPr>
                <w:webHidden/>
                <w:rStyle w:val="IndexLink"/>
              </w:rPr>
              <w:t>689</w:t>
            </w:r>
            <w:r>
              <w:rPr>
                <w:rStyle w:val="IndexLink"/>
                <w:rtl w:val="true"/>
              </w:rPr>
              <w:t xml:space="preserve"> . </w:t>
            </w:r>
            <w:r>
              <w:rPr>
                <w:rStyle w:val="IndexLink"/>
                <w:rtl w:val="true"/>
              </w:rPr>
              <w:t>الأربعین فی إثبات الخلافة بلا فصل لأمیر المؤمنین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4528524_3381743652">
            <w:r>
              <w:rPr>
                <w:webHidden/>
                <w:rStyle w:val="IndexLink"/>
              </w:rPr>
              <w:t>690</w:t>
            </w:r>
            <w:r>
              <w:rPr>
                <w:rStyle w:val="IndexLink"/>
                <w:rtl w:val="true"/>
              </w:rPr>
              <w:t xml:space="preserve"> . </w:t>
            </w:r>
            <w:r>
              <w:rPr>
                <w:rStyle w:val="IndexLink"/>
                <w:rtl w:val="true"/>
              </w:rPr>
              <w:t xml:space="preserve">الأربعین فی إمامة الأئمة الطاهرین </w:t>
            </w:r>
            <w:r>
              <w:rPr>
                <w:rStyle w:val="IndexLink"/>
                <w:rtl w:val="true"/>
              </w:rPr>
              <w:t>(</w:t>
            </w:r>
            <w:r>
              <w:rPr>
                <w:rStyle w:val="IndexLink"/>
                <w:rtl w:val="true"/>
              </w:rPr>
              <w:t>الأربعون حدیثاً و دلیلاً</w:t>
            </w:r>
            <w:r>
              <w:rPr>
                <w:rStyle w:val="IndexLink"/>
                <w:rtl w:val="true"/>
              </w:rPr>
              <w:t>)</w:t>
              <w:tab/>
            </w:r>
            <w:r>
              <w:rPr>
                <w:rStyle w:val="IndexLink"/>
              </w:rPr>
              <w:t>223</w:t>
            </w:r>
          </w:hyperlink>
        </w:p>
        <w:p>
          <w:pPr>
            <w:pStyle w:val="Contents4"/>
            <w:tabs>
              <w:tab w:val="clear" w:pos="8176"/>
              <w:tab w:val="right" w:pos="9026" w:leader="dot"/>
            </w:tabs>
            <w:rPr/>
          </w:pPr>
          <w:hyperlink w:anchor="__RefHeading___Toc4528526_3381743652">
            <w:r>
              <w:rPr>
                <w:webHidden/>
                <w:rStyle w:val="IndexLink"/>
              </w:rPr>
              <w:t>691</w:t>
            </w:r>
            <w:r>
              <w:rPr>
                <w:rStyle w:val="IndexLink"/>
                <w:rtl w:val="true"/>
              </w:rPr>
              <w:t xml:space="preserve"> . </w:t>
            </w:r>
            <w:r>
              <w:rPr>
                <w:rStyle w:val="IndexLink"/>
                <w:rtl w:val="true"/>
              </w:rPr>
              <w:t>الأربعین فی فضائل أمیر المؤمنین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4528528_3381743652">
            <w:r>
              <w:rPr>
                <w:webHidden/>
                <w:rStyle w:val="IndexLink"/>
              </w:rPr>
              <w:t>692</w:t>
            </w:r>
            <w:r>
              <w:rPr>
                <w:rStyle w:val="IndexLink"/>
                <w:rtl w:val="true"/>
              </w:rPr>
              <w:t xml:space="preserve"> . </w:t>
            </w:r>
            <w:r>
              <w:rPr>
                <w:rStyle w:val="IndexLink"/>
                <w:rtl w:val="true"/>
              </w:rPr>
              <w:t>الأربعین فی فضائل أمیر المؤمنین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4528530_3381743652">
            <w:r>
              <w:rPr>
                <w:webHidden/>
                <w:rStyle w:val="IndexLink"/>
              </w:rPr>
              <w:t>693</w:t>
            </w:r>
            <w:r>
              <w:rPr>
                <w:rStyle w:val="IndexLink"/>
                <w:rtl w:val="true"/>
              </w:rPr>
              <w:t xml:space="preserve"> . </w:t>
            </w:r>
            <w:r>
              <w:rPr>
                <w:rStyle w:val="IndexLink"/>
                <w:rtl w:val="true"/>
              </w:rPr>
              <w:t>اربعین فی کشف الیقین</w:t>
            </w:r>
            <w:r>
              <w:rPr>
                <w:rStyle w:val="IndexLink"/>
                <w:rtl w:val="true"/>
              </w:rPr>
              <w:tab/>
            </w:r>
            <w:r>
              <w:rPr>
                <w:rStyle w:val="IndexLink"/>
              </w:rPr>
              <w:t>225</w:t>
            </w:r>
          </w:hyperlink>
        </w:p>
        <w:p>
          <w:pPr>
            <w:pStyle w:val="Contents4"/>
            <w:tabs>
              <w:tab w:val="clear" w:pos="8176"/>
              <w:tab w:val="right" w:pos="9026" w:leader="dot"/>
            </w:tabs>
            <w:rPr/>
          </w:pPr>
          <w:hyperlink w:anchor="__RefHeading___Toc4528532_3381743652">
            <w:r>
              <w:rPr>
                <w:webHidden/>
                <w:rStyle w:val="IndexLink"/>
              </w:rPr>
              <w:t>694</w:t>
            </w:r>
            <w:r>
              <w:rPr>
                <w:rStyle w:val="IndexLink"/>
                <w:rtl w:val="true"/>
              </w:rPr>
              <w:t xml:space="preserve"> . </w:t>
            </w:r>
            <w:r>
              <w:rPr>
                <w:rStyle w:val="IndexLink"/>
                <w:rtl w:val="true"/>
              </w:rPr>
              <w:t>الأربعین فی مطاعن المتصوفین</w:t>
            </w:r>
            <w:r>
              <w:rPr>
                <w:rStyle w:val="IndexLink"/>
                <w:rtl w:val="true"/>
              </w:rPr>
              <w:tab/>
            </w:r>
            <w:r>
              <w:rPr>
                <w:rStyle w:val="IndexLink"/>
              </w:rPr>
              <w:t>225</w:t>
            </w:r>
          </w:hyperlink>
        </w:p>
        <w:p>
          <w:pPr>
            <w:pStyle w:val="Contents4"/>
            <w:tabs>
              <w:tab w:val="clear" w:pos="8176"/>
              <w:tab w:val="right" w:pos="9026" w:leader="dot"/>
            </w:tabs>
            <w:rPr/>
          </w:pPr>
          <w:hyperlink w:anchor="__RefHeading___Toc4528534_3381743652">
            <w:r>
              <w:rPr>
                <w:webHidden/>
                <w:rStyle w:val="IndexLink"/>
              </w:rPr>
              <w:t>695</w:t>
            </w:r>
            <w:r>
              <w:rPr>
                <w:rStyle w:val="IndexLink"/>
                <w:rtl w:val="true"/>
              </w:rPr>
              <w:t xml:space="preserve"> . </w:t>
            </w:r>
            <w:r>
              <w:rPr>
                <w:rStyle w:val="IndexLink"/>
                <w:rtl w:val="true"/>
              </w:rPr>
              <w:t>الأربعین لزاد یوم الدین</w:t>
            </w:r>
            <w:r>
              <w:rPr>
                <w:rStyle w:val="IndexLink"/>
                <w:rtl w:val="true"/>
              </w:rPr>
              <w:tab/>
            </w:r>
            <w:r>
              <w:rPr>
                <w:rStyle w:val="IndexLink"/>
              </w:rPr>
              <w:t>226</w:t>
            </w:r>
          </w:hyperlink>
        </w:p>
        <w:p>
          <w:pPr>
            <w:pStyle w:val="Contents4"/>
            <w:tabs>
              <w:tab w:val="clear" w:pos="8176"/>
              <w:tab w:val="right" w:pos="9026" w:leader="dot"/>
            </w:tabs>
            <w:rPr/>
          </w:pPr>
          <w:hyperlink w:anchor="__RefHeading___Toc4528536_3381743652">
            <w:r>
              <w:rPr>
                <w:webHidden/>
                <w:rStyle w:val="IndexLink"/>
              </w:rPr>
              <w:t>696</w:t>
            </w:r>
            <w:r>
              <w:rPr>
                <w:rStyle w:val="IndexLink"/>
                <w:rtl w:val="true"/>
              </w:rPr>
              <w:t xml:space="preserve"> . </w:t>
            </w:r>
            <w:r>
              <w:rPr>
                <w:rStyle w:val="IndexLink"/>
                <w:rtl w:val="true"/>
              </w:rPr>
              <w:t>اربعین منظوم</w:t>
            </w:r>
            <w:r>
              <w:rPr>
                <w:rStyle w:val="IndexLink"/>
                <w:rtl w:val="true"/>
              </w:rPr>
              <w:tab/>
            </w:r>
            <w:r>
              <w:rPr>
                <w:rStyle w:val="IndexLink"/>
              </w:rPr>
              <w:t>226</w:t>
            </w:r>
          </w:hyperlink>
        </w:p>
        <w:p>
          <w:pPr>
            <w:pStyle w:val="Contents4"/>
            <w:tabs>
              <w:tab w:val="clear" w:pos="8176"/>
              <w:tab w:val="right" w:pos="9026" w:leader="dot"/>
            </w:tabs>
            <w:rPr/>
          </w:pPr>
          <w:hyperlink w:anchor="__RefHeading___Toc4528538_3381743652">
            <w:r>
              <w:rPr>
                <w:webHidden/>
                <w:rStyle w:val="IndexLink"/>
              </w:rPr>
              <w:t>697</w:t>
            </w:r>
            <w:r>
              <w:rPr>
                <w:rStyle w:val="IndexLink"/>
                <w:rtl w:val="true"/>
              </w:rPr>
              <w:t xml:space="preserve"> . </w:t>
            </w:r>
            <w:r>
              <w:rPr>
                <w:rStyle w:val="IndexLink"/>
                <w:rtl w:val="true"/>
              </w:rPr>
              <w:t>اربعین و شرح آن</w:t>
            </w:r>
            <w:r>
              <w:rPr>
                <w:rStyle w:val="IndexLink"/>
                <w:rtl w:val="true"/>
              </w:rPr>
              <w:tab/>
            </w:r>
            <w:r>
              <w:rPr>
                <w:rStyle w:val="IndexLink"/>
              </w:rPr>
              <w:t>227</w:t>
            </w:r>
          </w:hyperlink>
        </w:p>
        <w:p>
          <w:pPr>
            <w:pStyle w:val="Contents4"/>
            <w:tabs>
              <w:tab w:val="clear" w:pos="8176"/>
              <w:tab w:val="right" w:pos="9026" w:leader="dot"/>
            </w:tabs>
            <w:rPr/>
          </w:pPr>
          <w:hyperlink w:anchor="__RefHeading___Toc4528540_3381743652">
            <w:r>
              <w:rPr>
                <w:webHidden/>
                <w:rStyle w:val="IndexLink"/>
              </w:rPr>
              <w:t>698</w:t>
            </w:r>
            <w:r>
              <w:rPr>
                <w:rStyle w:val="IndexLink"/>
                <w:rtl w:val="true"/>
              </w:rPr>
              <w:t xml:space="preserve"> . </w:t>
            </w:r>
            <w:r>
              <w:rPr>
                <w:rStyle w:val="IndexLink"/>
                <w:rtl w:val="true"/>
              </w:rPr>
              <w:t>ارجوزة أمیر المؤمنین علی بن ابی طالب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4528542_3381743652">
            <w:r>
              <w:rPr>
                <w:webHidden/>
                <w:rStyle w:val="IndexLink"/>
              </w:rPr>
              <w:t>699</w:t>
            </w:r>
            <w:r>
              <w:rPr>
                <w:rStyle w:val="IndexLink"/>
                <w:rtl w:val="true"/>
              </w:rPr>
              <w:t xml:space="preserve"> . </w:t>
            </w:r>
            <w:r>
              <w:rPr>
                <w:rStyle w:val="IndexLink"/>
                <w:rtl w:val="true"/>
              </w:rPr>
              <w:t>إرشاد القلوب إلی الصواب المنجی من عمل به من ألیم العقاب</w:t>
            </w:r>
            <w:r>
              <w:rPr>
                <w:rStyle w:val="IndexLink"/>
                <w:rtl w:val="true"/>
              </w:rPr>
              <w:tab/>
            </w:r>
            <w:r>
              <w:rPr>
                <w:rStyle w:val="IndexLink"/>
              </w:rPr>
              <w:t>228</w:t>
            </w:r>
          </w:hyperlink>
        </w:p>
        <w:p>
          <w:pPr>
            <w:pStyle w:val="Contents4"/>
            <w:tabs>
              <w:tab w:val="clear" w:pos="8176"/>
              <w:tab w:val="right" w:pos="9026" w:leader="dot"/>
            </w:tabs>
            <w:rPr/>
          </w:pPr>
          <w:hyperlink w:anchor="__RefHeading___Toc4528544_3381743652">
            <w:r>
              <w:rPr>
                <w:webHidden/>
                <w:rStyle w:val="IndexLink"/>
              </w:rPr>
              <w:t>700</w:t>
            </w:r>
            <w:r>
              <w:rPr>
                <w:rStyle w:val="IndexLink"/>
                <w:rtl w:val="true"/>
              </w:rPr>
              <w:t xml:space="preserve"> . </w:t>
            </w:r>
            <w:r>
              <w:rPr>
                <w:rStyle w:val="IndexLink"/>
                <w:rtl w:val="true"/>
              </w:rPr>
              <w:t>إرشاد المستبصر</w:t>
            </w:r>
            <w:r>
              <w:rPr>
                <w:rStyle w:val="IndexLink"/>
                <w:rtl w:val="true"/>
              </w:rPr>
              <w:tab/>
            </w:r>
            <w:r>
              <w:rPr>
                <w:rStyle w:val="IndexLink"/>
              </w:rPr>
              <w:t>233</w:t>
            </w:r>
          </w:hyperlink>
        </w:p>
        <w:p>
          <w:pPr>
            <w:pStyle w:val="Contents4"/>
            <w:tabs>
              <w:tab w:val="clear" w:pos="8176"/>
              <w:tab w:val="right" w:pos="9026" w:leader="dot"/>
            </w:tabs>
            <w:rPr/>
          </w:pPr>
          <w:hyperlink w:anchor="__RefHeading___Toc4528546_3381743652">
            <w:r>
              <w:rPr>
                <w:webHidden/>
                <w:rStyle w:val="IndexLink"/>
              </w:rPr>
              <w:t>701</w:t>
            </w:r>
            <w:r>
              <w:rPr>
                <w:rStyle w:val="IndexLink"/>
                <w:rtl w:val="true"/>
              </w:rPr>
              <w:t xml:space="preserve"> . </w:t>
            </w:r>
            <w:r>
              <w:rPr>
                <w:rStyle w:val="IndexLink"/>
                <w:rtl w:val="true"/>
              </w:rPr>
              <w:t>الأزهار فی ما جاء فی إمام الأبرار و أولاده الأئمة الأطهار علیهم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4528548_3381743652">
            <w:r>
              <w:rPr>
                <w:webHidden/>
                <w:rStyle w:val="IndexLink"/>
              </w:rPr>
              <w:t>702</w:t>
            </w:r>
            <w:r>
              <w:rPr>
                <w:rStyle w:val="IndexLink"/>
                <w:rtl w:val="true"/>
              </w:rPr>
              <w:t xml:space="preserve"> . </w:t>
            </w:r>
            <w:r>
              <w:rPr>
                <w:rStyle w:val="IndexLink"/>
                <w:rtl w:val="true"/>
              </w:rPr>
              <w:t>أساس النجاة و منیة البغاة فی شرح أخبار الهداة</w:t>
            </w:r>
            <w:r>
              <w:rPr>
                <w:rStyle w:val="IndexLink"/>
                <w:rtl w:val="true"/>
              </w:rPr>
              <w:tab/>
            </w:r>
            <w:r>
              <w:rPr>
                <w:rStyle w:val="IndexLink"/>
              </w:rPr>
              <w:t>234</w:t>
            </w:r>
          </w:hyperlink>
        </w:p>
        <w:p>
          <w:pPr>
            <w:pStyle w:val="Contents4"/>
            <w:tabs>
              <w:tab w:val="clear" w:pos="8176"/>
              <w:tab w:val="right" w:pos="9026" w:leader="dot"/>
            </w:tabs>
            <w:rPr/>
          </w:pPr>
          <w:hyperlink w:anchor="__RefHeading___Toc4528550_3381743652">
            <w:r>
              <w:rPr>
                <w:webHidden/>
                <w:rStyle w:val="IndexLink"/>
              </w:rPr>
              <w:t>703</w:t>
            </w:r>
            <w:r>
              <w:rPr>
                <w:rStyle w:val="IndexLink"/>
                <w:rtl w:val="true"/>
              </w:rPr>
              <w:t xml:space="preserve"> . </w:t>
            </w:r>
            <w:r>
              <w:rPr>
                <w:rStyle w:val="IndexLink"/>
                <w:rtl w:val="true"/>
              </w:rPr>
              <w:t>أسانید صحیفة الإمام الرضا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528552_3381743652">
            <w:r>
              <w:rPr>
                <w:webHidden/>
                <w:rStyle w:val="IndexLink"/>
              </w:rPr>
              <w:t>704</w:t>
            </w:r>
            <w:r>
              <w:rPr>
                <w:rStyle w:val="IndexLink"/>
                <w:rtl w:val="true"/>
              </w:rPr>
              <w:t xml:space="preserve"> . </w:t>
            </w:r>
            <w:r>
              <w:rPr>
                <w:rStyle w:val="IndexLink"/>
                <w:rtl w:val="true"/>
              </w:rPr>
              <w:t>الإستبصار فی ما اختلف من الأخبار</w:t>
            </w:r>
            <w:r>
              <w:rPr>
                <w:rStyle w:val="IndexLink"/>
                <w:rtl w:val="true"/>
              </w:rPr>
              <w:tab/>
            </w:r>
            <w:r>
              <w:rPr>
                <w:rStyle w:val="IndexLink"/>
              </w:rPr>
              <w:t>235</w:t>
            </w:r>
          </w:hyperlink>
        </w:p>
        <w:p>
          <w:pPr>
            <w:pStyle w:val="Contents4"/>
            <w:tabs>
              <w:tab w:val="clear" w:pos="8176"/>
              <w:tab w:val="right" w:pos="9026" w:leader="dot"/>
            </w:tabs>
            <w:rPr/>
          </w:pPr>
          <w:hyperlink w:anchor="__RefHeading___Toc4528554_3381743652">
            <w:r>
              <w:rPr>
                <w:webHidden/>
                <w:rStyle w:val="IndexLink"/>
              </w:rPr>
              <w:t>705</w:t>
            </w:r>
            <w:r>
              <w:rPr>
                <w:rStyle w:val="IndexLink"/>
                <w:rtl w:val="true"/>
              </w:rPr>
              <w:t xml:space="preserve"> . </w:t>
            </w:r>
            <w:r>
              <w:rPr>
                <w:rStyle w:val="IndexLink"/>
                <w:rtl w:val="true"/>
              </w:rPr>
              <w:t xml:space="preserve">الإستبصار </w:t>
            </w:r>
            <w:r>
              <w:rPr>
                <w:rStyle w:val="IndexLink"/>
                <w:rtl w:val="true"/>
              </w:rPr>
              <w:t>(</w:t>
            </w:r>
            <w:r>
              <w:rPr>
                <w:rStyle w:val="IndexLink"/>
                <w:rtl w:val="true"/>
              </w:rPr>
              <w:t>الإستنصار ، الإنتصار</w:t>
            </w:r>
            <w:r>
              <w:rPr>
                <w:rStyle w:val="IndexLink"/>
                <w:rtl w:val="true"/>
              </w:rPr>
              <w:t xml:space="preserve">) </w:t>
            </w:r>
            <w:r>
              <w:rPr>
                <w:rStyle w:val="IndexLink"/>
                <w:rtl w:val="true"/>
              </w:rPr>
              <w:t>فی النص علی الأئمة الأطهار علیهم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4528556_3381743652">
            <w:r>
              <w:rPr>
                <w:webHidden/>
                <w:rStyle w:val="IndexLink"/>
              </w:rPr>
              <w:t>706</w:t>
            </w:r>
            <w:r>
              <w:rPr>
                <w:rStyle w:val="IndexLink"/>
                <w:rtl w:val="true"/>
              </w:rPr>
              <w:t xml:space="preserve"> . </w:t>
            </w:r>
            <w:r>
              <w:rPr>
                <w:rStyle w:val="IndexLink"/>
                <w:rtl w:val="true"/>
              </w:rPr>
              <w:t xml:space="preserve">الاستغاثة فی بدع الثلاثة </w:t>
            </w:r>
            <w:r>
              <w:rPr>
                <w:rStyle w:val="IndexLink"/>
                <w:rtl w:val="true"/>
              </w:rPr>
              <w:t>(</w:t>
            </w:r>
            <w:r>
              <w:rPr>
                <w:rStyle w:val="IndexLink"/>
                <w:rtl w:val="true"/>
              </w:rPr>
              <w:t>الإغاثة فی بدع الثلاثة</w:t>
            </w:r>
            <w:r>
              <w:rPr>
                <w:rStyle w:val="IndexLink"/>
                <w:rtl w:val="true"/>
              </w:rPr>
              <w:t>)</w:t>
              <w:tab/>
            </w:r>
            <w:r>
              <w:rPr>
                <w:rStyle w:val="IndexLink"/>
              </w:rPr>
              <w:t>271</w:t>
            </w:r>
          </w:hyperlink>
        </w:p>
        <w:p>
          <w:pPr>
            <w:pStyle w:val="Contents4"/>
            <w:tabs>
              <w:tab w:val="clear" w:pos="8176"/>
              <w:tab w:val="right" w:pos="9026" w:leader="dot"/>
            </w:tabs>
            <w:rPr/>
          </w:pPr>
          <w:hyperlink w:anchor="__RefHeading___Toc4528558_3381743652">
            <w:r>
              <w:rPr>
                <w:webHidden/>
                <w:rStyle w:val="IndexLink"/>
              </w:rPr>
              <w:t>707</w:t>
            </w:r>
            <w:r>
              <w:rPr>
                <w:rStyle w:val="IndexLink"/>
                <w:rtl w:val="true"/>
              </w:rPr>
              <w:t xml:space="preserve"> . </w:t>
            </w:r>
            <w:r>
              <w:rPr>
                <w:rStyle w:val="IndexLink"/>
                <w:rtl w:val="true"/>
              </w:rPr>
              <w:t>استقصاء الاعتبار فی شرح الاستبصار</w:t>
            </w:r>
            <w:r>
              <w:rPr>
                <w:rStyle w:val="IndexLink"/>
                <w:rtl w:val="true"/>
              </w:rPr>
              <w:tab/>
            </w:r>
            <w:r>
              <w:rPr>
                <w:rStyle w:val="IndexLink"/>
              </w:rPr>
              <w:t>272</w:t>
            </w:r>
          </w:hyperlink>
        </w:p>
        <w:p>
          <w:pPr>
            <w:pStyle w:val="Contents4"/>
            <w:tabs>
              <w:tab w:val="clear" w:pos="8176"/>
              <w:tab w:val="right" w:pos="9026" w:leader="dot"/>
            </w:tabs>
            <w:rPr/>
          </w:pPr>
          <w:hyperlink w:anchor="__RefHeading___Toc4528560_3381743652">
            <w:r>
              <w:rPr>
                <w:webHidden/>
                <w:rStyle w:val="IndexLink"/>
              </w:rPr>
              <w:t>708</w:t>
            </w:r>
            <w:r>
              <w:rPr>
                <w:rStyle w:val="IndexLink"/>
                <w:rtl w:val="true"/>
              </w:rPr>
              <w:t xml:space="preserve"> . </w:t>
            </w:r>
            <w:r>
              <w:rPr>
                <w:rStyle w:val="IndexLink"/>
                <w:rtl w:val="true"/>
              </w:rPr>
              <w:t xml:space="preserve">أسرار البراعة و أنوار الفصاحة </w:t>
            </w:r>
            <w:r>
              <w:rPr>
                <w:rStyle w:val="IndexLink"/>
                <w:rtl w:val="true"/>
              </w:rPr>
              <w:t>(</w:t>
            </w:r>
            <w:r>
              <w:rPr>
                <w:rStyle w:val="IndexLink"/>
                <w:rtl w:val="true"/>
              </w:rPr>
              <w:t>مختصر شرح ابن میثم</w:t>
            </w:r>
            <w:r>
              <w:rPr>
                <w:rStyle w:val="IndexLink"/>
                <w:rtl w:val="true"/>
              </w:rPr>
              <w:t>)</w:t>
              <w:tab/>
            </w:r>
            <w:r>
              <w:rPr>
                <w:rStyle w:val="IndexLink"/>
              </w:rPr>
              <w:t>275</w:t>
            </w:r>
          </w:hyperlink>
        </w:p>
        <w:p>
          <w:pPr>
            <w:pStyle w:val="Contents4"/>
            <w:tabs>
              <w:tab w:val="clear" w:pos="8176"/>
              <w:tab w:val="right" w:pos="9026" w:leader="dot"/>
            </w:tabs>
            <w:rPr/>
          </w:pPr>
          <w:hyperlink w:anchor="__RefHeading___Toc4528562_3381743652">
            <w:r>
              <w:rPr>
                <w:webHidden/>
                <w:rStyle w:val="IndexLink"/>
              </w:rPr>
              <w:t>709</w:t>
            </w:r>
            <w:r>
              <w:rPr>
                <w:rStyle w:val="IndexLink"/>
                <w:rtl w:val="true"/>
              </w:rPr>
              <w:t xml:space="preserve"> . </w:t>
            </w:r>
            <w:r>
              <w:rPr>
                <w:rStyle w:val="IndexLink"/>
                <w:rtl w:val="true"/>
              </w:rPr>
              <w:t xml:space="preserve">أسرار الحروف </w:t>
            </w:r>
            <w:r>
              <w:rPr>
                <w:rStyle w:val="IndexLink"/>
                <w:rtl w:val="true"/>
              </w:rPr>
              <w:t>(</w:t>
            </w:r>
            <w:r>
              <w:rPr>
                <w:rStyle w:val="IndexLink"/>
                <w:rtl w:val="true"/>
              </w:rPr>
              <w:t>الفتن و الملاحم</w:t>
            </w:r>
            <w:r>
              <w:rPr>
                <w:rStyle w:val="IndexLink"/>
                <w:rtl w:val="true"/>
              </w:rPr>
              <w:t>)</w:t>
              <w:tab/>
            </w:r>
            <w:r>
              <w:rPr>
                <w:rStyle w:val="IndexLink"/>
              </w:rPr>
              <w:t>277</w:t>
            </w:r>
          </w:hyperlink>
        </w:p>
        <w:p>
          <w:pPr>
            <w:pStyle w:val="Contents4"/>
            <w:tabs>
              <w:tab w:val="clear" w:pos="8176"/>
              <w:tab w:val="right" w:pos="9026" w:leader="dot"/>
            </w:tabs>
            <w:rPr/>
          </w:pPr>
          <w:hyperlink w:anchor="__RefHeading___Toc4528564_3381743652">
            <w:r>
              <w:rPr>
                <w:webHidden/>
                <w:rStyle w:val="IndexLink"/>
              </w:rPr>
              <w:t>710</w:t>
            </w:r>
            <w:r>
              <w:rPr>
                <w:rStyle w:val="IndexLink"/>
                <w:rtl w:val="true"/>
              </w:rPr>
              <w:t xml:space="preserve"> . </w:t>
            </w:r>
            <w:r>
              <w:rPr>
                <w:rStyle w:val="IndexLink"/>
                <w:rtl w:val="true"/>
              </w:rPr>
              <w:t>أسناد الأحادیث</w:t>
            </w:r>
            <w:r>
              <w:rPr>
                <w:rStyle w:val="IndexLink"/>
                <w:rtl w:val="true"/>
              </w:rPr>
              <w:tab/>
            </w:r>
            <w:r>
              <w:rPr>
                <w:rStyle w:val="IndexLink"/>
              </w:rPr>
              <w:t>277</w:t>
            </w:r>
          </w:hyperlink>
        </w:p>
        <w:p>
          <w:pPr>
            <w:pStyle w:val="Contents4"/>
            <w:tabs>
              <w:tab w:val="clear" w:pos="8176"/>
              <w:tab w:val="right" w:pos="9026" w:leader="dot"/>
            </w:tabs>
            <w:rPr/>
          </w:pPr>
          <w:hyperlink w:anchor="__RefHeading___Toc4528566_3381743652">
            <w:r>
              <w:rPr>
                <w:webHidden/>
                <w:rStyle w:val="IndexLink"/>
              </w:rPr>
              <w:t>711</w:t>
            </w:r>
            <w:r>
              <w:rPr>
                <w:rStyle w:val="IndexLink"/>
                <w:rtl w:val="true"/>
              </w:rPr>
              <w:t xml:space="preserve"> . </w:t>
            </w:r>
            <w:r>
              <w:rPr>
                <w:rStyle w:val="IndexLink"/>
                <w:rtl w:val="true"/>
              </w:rPr>
              <w:t>أسناد من لا یحضره الفقیه</w:t>
            </w:r>
            <w:r>
              <w:rPr>
                <w:rStyle w:val="IndexLink"/>
                <w:rtl w:val="true"/>
              </w:rPr>
              <w:tab/>
            </w:r>
            <w:r>
              <w:rPr>
                <w:rStyle w:val="IndexLink"/>
              </w:rPr>
              <w:t>278</w:t>
            </w:r>
          </w:hyperlink>
        </w:p>
        <w:p>
          <w:pPr>
            <w:pStyle w:val="Contents4"/>
            <w:tabs>
              <w:tab w:val="clear" w:pos="8176"/>
              <w:tab w:val="right" w:pos="9026" w:leader="dot"/>
            </w:tabs>
            <w:rPr/>
          </w:pPr>
          <w:hyperlink w:anchor="__RefHeading___Toc4528568_3381743652">
            <w:r>
              <w:rPr>
                <w:webHidden/>
                <w:rStyle w:val="IndexLink"/>
              </w:rPr>
              <w:t>712</w:t>
            </w:r>
            <w:r>
              <w:rPr>
                <w:rStyle w:val="IndexLink"/>
                <w:rtl w:val="true"/>
              </w:rPr>
              <w:t xml:space="preserve"> . </w:t>
            </w:r>
            <w:r>
              <w:rPr>
                <w:rStyle w:val="IndexLink"/>
                <w:rtl w:val="true"/>
              </w:rPr>
              <w:t>إشراق الإصباح فی مناقب الخمسة الأشباح</w:t>
            </w:r>
            <w:r>
              <w:rPr>
                <w:rStyle w:val="IndexLink"/>
                <w:rtl w:val="true"/>
              </w:rPr>
              <w:tab/>
            </w:r>
            <w:r>
              <w:rPr>
                <w:rStyle w:val="IndexLink"/>
              </w:rPr>
              <w:t>278</w:t>
            </w:r>
          </w:hyperlink>
        </w:p>
        <w:p>
          <w:pPr>
            <w:pStyle w:val="Contents4"/>
            <w:tabs>
              <w:tab w:val="clear" w:pos="8176"/>
              <w:tab w:val="right" w:pos="9026" w:leader="dot"/>
            </w:tabs>
            <w:rPr/>
          </w:pPr>
          <w:hyperlink w:anchor="__RefHeading___Toc4528570_3381743652">
            <w:r>
              <w:rPr>
                <w:webHidden/>
                <w:rStyle w:val="IndexLink"/>
              </w:rPr>
              <w:t>713</w:t>
            </w:r>
            <w:r>
              <w:rPr>
                <w:rStyle w:val="IndexLink"/>
                <w:rtl w:val="true"/>
              </w:rPr>
              <w:t xml:space="preserve"> . </w:t>
            </w:r>
            <w:r>
              <w:rPr>
                <w:rStyle w:val="IndexLink"/>
                <w:rtl w:val="true"/>
              </w:rPr>
              <w:t>أشعار الإمام الهادی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4528572_3381743652">
            <w:r>
              <w:rPr>
                <w:webHidden/>
                <w:rStyle w:val="IndexLink"/>
              </w:rPr>
              <w:t>714</w:t>
            </w:r>
            <w:r>
              <w:rPr>
                <w:rStyle w:val="IndexLink"/>
                <w:rtl w:val="true"/>
              </w:rPr>
              <w:t xml:space="preserve"> . </w:t>
            </w:r>
            <w:r>
              <w:rPr>
                <w:rStyle w:val="IndexLink"/>
                <w:rtl w:val="true"/>
              </w:rPr>
              <w:t>أشعار الحسن بن علی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4528574_3381743652">
            <w:r>
              <w:rPr>
                <w:webHidden/>
                <w:rStyle w:val="IndexLink"/>
              </w:rPr>
              <w:t>715</w:t>
            </w:r>
            <w:r>
              <w:rPr>
                <w:rStyle w:val="IndexLink"/>
                <w:rtl w:val="true"/>
              </w:rPr>
              <w:t xml:space="preserve"> . </w:t>
            </w:r>
            <w:r>
              <w:rPr>
                <w:rStyle w:val="IndexLink"/>
                <w:rtl w:val="true"/>
              </w:rPr>
              <w:t xml:space="preserve">أشعار الحسین علیه السلام ، انتخاب </w:t>
            </w:r>
            <w:r>
              <w:rPr>
                <w:rStyle w:val="IndexLink"/>
                <w:rtl w:val="true"/>
              </w:rPr>
              <w:t>...</w:t>
              <w:tab/>
            </w:r>
            <w:r>
              <w:rPr>
                <w:rStyle w:val="IndexLink"/>
              </w:rPr>
              <w:t>279</w:t>
            </w:r>
          </w:hyperlink>
        </w:p>
        <w:p>
          <w:pPr>
            <w:pStyle w:val="Contents4"/>
            <w:tabs>
              <w:tab w:val="clear" w:pos="8176"/>
              <w:tab w:val="right" w:pos="9026" w:leader="dot"/>
            </w:tabs>
            <w:rPr/>
          </w:pPr>
          <w:hyperlink w:anchor="__RefHeading___Toc4528576_3381743652">
            <w:r>
              <w:rPr>
                <w:webHidden/>
                <w:rStyle w:val="IndexLink"/>
              </w:rPr>
              <w:t>716</w:t>
            </w:r>
            <w:r>
              <w:rPr>
                <w:rStyle w:val="IndexLink"/>
                <w:rtl w:val="true"/>
              </w:rPr>
              <w:t xml:space="preserve"> . </w:t>
            </w:r>
            <w:r>
              <w:rPr>
                <w:rStyle w:val="IndexLink"/>
                <w:rtl w:val="true"/>
              </w:rPr>
              <w:t>اشعار در فوائد سفر</w:t>
            </w:r>
            <w:r>
              <w:rPr>
                <w:rStyle w:val="IndexLink"/>
                <w:rtl w:val="true"/>
              </w:rPr>
              <w:tab/>
            </w:r>
            <w:r>
              <w:rPr>
                <w:rStyle w:val="IndexLink"/>
              </w:rPr>
              <w:t>280</w:t>
            </w:r>
          </w:hyperlink>
        </w:p>
        <w:p>
          <w:pPr>
            <w:pStyle w:val="Contents4"/>
            <w:tabs>
              <w:tab w:val="clear" w:pos="8176"/>
              <w:tab w:val="right" w:pos="9026" w:leader="dot"/>
            </w:tabs>
            <w:rPr/>
          </w:pPr>
          <w:hyperlink w:anchor="__RefHeading___Toc4528578_3381743652">
            <w:r>
              <w:rPr>
                <w:webHidden/>
                <w:rStyle w:val="IndexLink"/>
              </w:rPr>
              <w:t>717</w:t>
            </w:r>
            <w:r>
              <w:rPr>
                <w:rStyle w:val="IndexLink"/>
                <w:rtl w:val="true"/>
              </w:rPr>
              <w:t xml:space="preserve"> . </w:t>
            </w:r>
            <w:r>
              <w:rPr>
                <w:rStyle w:val="IndexLink"/>
                <w:rtl w:val="true"/>
              </w:rPr>
              <w:t xml:space="preserve">أصداف الدرر </w:t>
            </w:r>
            <w:r>
              <w:rPr>
                <w:rStyle w:val="IndexLink"/>
                <w:rtl w:val="true"/>
              </w:rPr>
              <w:t>(</w:t>
            </w:r>
            <w:r>
              <w:rPr>
                <w:rStyle w:val="IndexLink"/>
                <w:rtl w:val="true"/>
              </w:rPr>
              <w:t>ترجمۀ غرر الحکم و درر الکلم</w:t>
            </w:r>
            <w:r>
              <w:rPr>
                <w:rStyle w:val="IndexLink"/>
                <w:rtl w:val="true"/>
              </w:rPr>
              <w:t>)</w:t>
              <w:tab/>
            </w:r>
            <w:r>
              <w:rPr>
                <w:rStyle w:val="IndexLink"/>
              </w:rPr>
              <w:t>280</w:t>
            </w:r>
          </w:hyperlink>
        </w:p>
        <w:p>
          <w:pPr>
            <w:pStyle w:val="Contents4"/>
            <w:tabs>
              <w:tab w:val="clear" w:pos="8176"/>
              <w:tab w:val="right" w:pos="9026" w:leader="dot"/>
            </w:tabs>
            <w:rPr/>
          </w:pPr>
          <w:hyperlink w:anchor="__RefHeading___Toc4528580_3381743652">
            <w:r>
              <w:rPr>
                <w:webHidden/>
                <w:rStyle w:val="IndexLink"/>
              </w:rPr>
              <w:t>718</w:t>
            </w:r>
            <w:r>
              <w:rPr>
                <w:rStyle w:val="IndexLink"/>
                <w:rtl w:val="true"/>
              </w:rPr>
              <w:t xml:space="preserve"> . </w:t>
            </w:r>
            <w:r>
              <w:rPr>
                <w:rStyle w:val="IndexLink"/>
                <w:rtl w:val="true"/>
              </w:rPr>
              <w:t xml:space="preserve">أصل البزاز القرشی </w:t>
            </w:r>
            <w:r>
              <w:rPr>
                <w:rStyle w:val="IndexLink"/>
                <w:rtl w:val="true"/>
              </w:rPr>
              <w:t>(</w:t>
            </w:r>
            <w:r>
              <w:rPr>
                <w:rStyle w:val="IndexLink"/>
                <w:rtl w:val="true"/>
              </w:rPr>
              <w:t>حدیث محمد بن جعفر القرشی</w:t>
            </w:r>
            <w:r>
              <w:rPr>
                <w:rStyle w:val="IndexLink"/>
                <w:rtl w:val="true"/>
              </w:rPr>
              <w:t>)</w:t>
              <w:tab/>
            </w:r>
            <w:r>
              <w:rPr>
                <w:rStyle w:val="IndexLink"/>
              </w:rPr>
              <w:t>281</w:t>
            </w:r>
          </w:hyperlink>
        </w:p>
        <w:p>
          <w:pPr>
            <w:pStyle w:val="Contents4"/>
            <w:tabs>
              <w:tab w:val="clear" w:pos="8176"/>
              <w:tab w:val="right" w:pos="9026" w:leader="dot"/>
            </w:tabs>
            <w:rPr/>
          </w:pPr>
          <w:hyperlink w:anchor="__RefHeading___Toc4528582_3381743652">
            <w:r>
              <w:rPr>
                <w:webHidden/>
                <w:rStyle w:val="IndexLink"/>
              </w:rPr>
              <w:t>719</w:t>
            </w:r>
            <w:r>
              <w:rPr>
                <w:rStyle w:val="IndexLink"/>
                <w:rtl w:val="true"/>
              </w:rPr>
              <w:t xml:space="preserve"> . </w:t>
            </w:r>
            <w:r>
              <w:rPr>
                <w:rStyle w:val="IndexLink"/>
                <w:rtl w:val="true"/>
              </w:rPr>
              <w:t>أصل جعفر الحضرمی</w:t>
            </w:r>
            <w:r>
              <w:rPr>
                <w:rStyle w:val="IndexLink"/>
                <w:rtl w:val="true"/>
              </w:rPr>
              <w:tab/>
            </w:r>
            <w:r>
              <w:rPr>
                <w:rStyle w:val="IndexLink"/>
              </w:rPr>
              <w:t>282</w:t>
            </w:r>
          </w:hyperlink>
        </w:p>
        <w:p>
          <w:pPr>
            <w:pStyle w:val="Contents4"/>
            <w:tabs>
              <w:tab w:val="clear" w:pos="8176"/>
              <w:tab w:val="right" w:pos="9026" w:leader="dot"/>
            </w:tabs>
            <w:rPr/>
          </w:pPr>
          <w:hyperlink w:anchor="__RefHeading___Toc4528584_3381743652">
            <w:r>
              <w:rPr>
                <w:webHidden/>
                <w:rStyle w:val="IndexLink"/>
              </w:rPr>
              <w:t>720</w:t>
            </w:r>
            <w:r>
              <w:rPr>
                <w:rStyle w:val="IndexLink"/>
                <w:rtl w:val="true"/>
              </w:rPr>
              <w:t xml:space="preserve"> . </w:t>
            </w:r>
            <w:r>
              <w:rPr>
                <w:rStyle w:val="IndexLink"/>
                <w:rtl w:val="true"/>
              </w:rPr>
              <w:t>أصل حسین بن عثمان</w:t>
            </w:r>
            <w:r>
              <w:rPr>
                <w:rStyle w:val="IndexLink"/>
                <w:rtl w:val="true"/>
              </w:rPr>
              <w:tab/>
            </w:r>
            <w:r>
              <w:rPr>
                <w:rStyle w:val="IndexLink"/>
              </w:rPr>
              <w:t>283</w:t>
            </w:r>
          </w:hyperlink>
        </w:p>
        <w:p>
          <w:pPr>
            <w:pStyle w:val="Contents4"/>
            <w:tabs>
              <w:tab w:val="clear" w:pos="8176"/>
              <w:tab w:val="right" w:pos="9026" w:leader="dot"/>
            </w:tabs>
            <w:rPr/>
          </w:pPr>
          <w:hyperlink w:anchor="__RefHeading___Toc4528586_3381743652">
            <w:r>
              <w:rPr>
                <w:webHidden/>
                <w:rStyle w:val="IndexLink"/>
              </w:rPr>
              <w:t>721</w:t>
            </w:r>
            <w:r>
              <w:rPr>
                <w:rStyle w:val="IndexLink"/>
                <w:rtl w:val="true"/>
              </w:rPr>
              <w:t xml:space="preserve"> . </w:t>
            </w:r>
            <w:r>
              <w:rPr>
                <w:rStyle w:val="IndexLink"/>
                <w:rtl w:val="true"/>
              </w:rPr>
              <w:t xml:space="preserve">أصل خلاد السدی </w:t>
            </w:r>
            <w:r>
              <w:rPr>
                <w:rStyle w:val="IndexLink"/>
                <w:rtl w:val="true"/>
              </w:rPr>
              <w:t>(</w:t>
            </w:r>
            <w:r>
              <w:rPr>
                <w:rStyle w:val="IndexLink"/>
                <w:rtl w:val="true"/>
              </w:rPr>
              <w:t>السندی</w:t>
            </w:r>
            <w:r>
              <w:rPr>
                <w:rStyle w:val="IndexLink"/>
                <w:rtl w:val="true"/>
              </w:rPr>
              <w:t>)</w:t>
              <w:tab/>
            </w:r>
            <w:r>
              <w:rPr>
                <w:rStyle w:val="IndexLink"/>
              </w:rPr>
              <w:t>284</w:t>
            </w:r>
          </w:hyperlink>
        </w:p>
        <w:p>
          <w:pPr>
            <w:pStyle w:val="Contents4"/>
            <w:tabs>
              <w:tab w:val="clear" w:pos="8176"/>
              <w:tab w:val="right" w:pos="9026" w:leader="dot"/>
            </w:tabs>
            <w:rPr/>
          </w:pPr>
          <w:hyperlink w:anchor="__RefHeading___Toc4528588_3381743652">
            <w:r>
              <w:rPr>
                <w:webHidden/>
                <w:rStyle w:val="IndexLink"/>
              </w:rPr>
              <w:t>722</w:t>
            </w:r>
            <w:r>
              <w:rPr>
                <w:rStyle w:val="IndexLink"/>
                <w:rtl w:val="true"/>
              </w:rPr>
              <w:t xml:space="preserve"> . </w:t>
            </w:r>
            <w:r>
              <w:rPr>
                <w:rStyle w:val="IndexLink"/>
                <w:rtl w:val="true"/>
              </w:rPr>
              <w:t>أصل درست بن أبی منصور الواسطی</w:t>
            </w:r>
            <w:r>
              <w:rPr>
                <w:rStyle w:val="IndexLink"/>
                <w:rtl w:val="true"/>
              </w:rPr>
              <w:tab/>
            </w:r>
            <w:r>
              <w:rPr>
                <w:rStyle w:val="IndexLink"/>
              </w:rPr>
              <w:t>285</w:t>
            </w:r>
          </w:hyperlink>
        </w:p>
        <w:p>
          <w:pPr>
            <w:pStyle w:val="Contents4"/>
            <w:tabs>
              <w:tab w:val="clear" w:pos="8176"/>
              <w:tab w:val="right" w:pos="9026" w:leader="dot"/>
            </w:tabs>
            <w:rPr/>
          </w:pPr>
          <w:hyperlink w:anchor="__RefHeading___Toc4528590_3381743652">
            <w:r>
              <w:rPr>
                <w:webHidden/>
                <w:rStyle w:val="IndexLink"/>
              </w:rPr>
              <w:t>723</w:t>
            </w:r>
            <w:r>
              <w:rPr>
                <w:rStyle w:val="IndexLink"/>
                <w:rtl w:val="true"/>
              </w:rPr>
              <w:t xml:space="preserve"> . </w:t>
            </w:r>
            <w:r>
              <w:rPr>
                <w:rStyle w:val="IndexLink"/>
                <w:rtl w:val="true"/>
              </w:rPr>
              <w:t>أصل زید الزراد</w:t>
            </w:r>
            <w:r>
              <w:rPr>
                <w:rStyle w:val="IndexLink"/>
                <w:rtl w:val="true"/>
              </w:rPr>
              <w:tab/>
            </w:r>
            <w:r>
              <w:rPr>
                <w:rStyle w:val="IndexLink"/>
              </w:rPr>
              <w:t>286</w:t>
            </w:r>
          </w:hyperlink>
        </w:p>
        <w:p>
          <w:pPr>
            <w:pStyle w:val="Contents4"/>
            <w:tabs>
              <w:tab w:val="clear" w:pos="8176"/>
              <w:tab w:val="right" w:pos="9026" w:leader="dot"/>
            </w:tabs>
            <w:rPr/>
          </w:pPr>
          <w:hyperlink w:anchor="__RefHeading___Toc4528592_3381743652">
            <w:r>
              <w:rPr>
                <w:webHidden/>
                <w:rStyle w:val="IndexLink"/>
              </w:rPr>
              <w:t>724</w:t>
            </w:r>
            <w:r>
              <w:rPr>
                <w:rStyle w:val="IndexLink"/>
                <w:rtl w:val="true"/>
              </w:rPr>
              <w:t xml:space="preserve"> . </w:t>
            </w:r>
            <w:r>
              <w:rPr>
                <w:rStyle w:val="IndexLink"/>
                <w:rtl w:val="true"/>
              </w:rPr>
              <w:t>أصل زید النرسی</w:t>
            </w:r>
            <w:r>
              <w:rPr>
                <w:rStyle w:val="IndexLink"/>
                <w:rtl w:val="true"/>
              </w:rPr>
              <w:tab/>
            </w:r>
            <w:r>
              <w:rPr>
                <w:rStyle w:val="IndexLink"/>
              </w:rPr>
              <w:t>287</w:t>
            </w:r>
          </w:hyperlink>
        </w:p>
        <w:p>
          <w:pPr>
            <w:pStyle w:val="Contents4"/>
            <w:tabs>
              <w:tab w:val="clear" w:pos="8176"/>
              <w:tab w:val="right" w:pos="9026" w:leader="dot"/>
            </w:tabs>
            <w:rPr/>
          </w:pPr>
          <w:hyperlink w:anchor="__RefHeading___Toc4528594_3381743652">
            <w:r>
              <w:rPr>
                <w:webHidden/>
                <w:rStyle w:val="IndexLink"/>
              </w:rPr>
              <w:t>725</w:t>
            </w:r>
            <w:r>
              <w:rPr>
                <w:rStyle w:val="IndexLink"/>
                <w:rtl w:val="true"/>
              </w:rPr>
              <w:t xml:space="preserve"> . </w:t>
            </w:r>
            <w:r>
              <w:rPr>
                <w:rStyle w:val="IndexLink"/>
                <w:rtl w:val="true"/>
              </w:rPr>
              <w:t xml:space="preserve">أصل سلام بن أبی عمره </w:t>
            </w:r>
            <w:r>
              <w:rPr>
                <w:rStyle w:val="IndexLink"/>
                <w:rtl w:val="true"/>
              </w:rPr>
              <w:t>(</w:t>
            </w:r>
            <w:r>
              <w:rPr>
                <w:rStyle w:val="IndexLink"/>
                <w:rtl w:val="true"/>
              </w:rPr>
              <w:t>عمیره</w:t>
            </w:r>
            <w:r>
              <w:rPr>
                <w:rStyle w:val="IndexLink"/>
                <w:rtl w:val="true"/>
              </w:rPr>
              <w:t>)</w:t>
              <w:tab/>
            </w:r>
            <w:r>
              <w:rPr>
                <w:rStyle w:val="IndexLink"/>
              </w:rPr>
              <w:t>288</w:t>
            </w:r>
          </w:hyperlink>
        </w:p>
        <w:p>
          <w:pPr>
            <w:pStyle w:val="Contents4"/>
            <w:tabs>
              <w:tab w:val="clear" w:pos="8176"/>
              <w:tab w:val="right" w:pos="9026" w:leader="dot"/>
            </w:tabs>
            <w:rPr/>
          </w:pPr>
          <w:hyperlink w:anchor="__RefHeading___Toc4528596_3381743652">
            <w:r>
              <w:rPr>
                <w:webHidden/>
                <w:rStyle w:val="IndexLink"/>
              </w:rPr>
              <w:t>726</w:t>
            </w:r>
            <w:r>
              <w:rPr>
                <w:rStyle w:val="IndexLink"/>
                <w:rtl w:val="true"/>
              </w:rPr>
              <w:t xml:space="preserve"> . </w:t>
            </w:r>
            <w:r>
              <w:rPr>
                <w:rStyle w:val="IndexLink"/>
                <w:rtl w:val="true"/>
              </w:rPr>
              <w:t>أصل عاصم بن الحمید الحناط</w:t>
            </w:r>
            <w:r>
              <w:rPr>
                <w:rStyle w:val="IndexLink"/>
                <w:rtl w:val="true"/>
              </w:rPr>
              <w:tab/>
            </w:r>
            <w:r>
              <w:rPr>
                <w:rStyle w:val="IndexLink"/>
              </w:rPr>
              <w:t>289</w:t>
            </w:r>
          </w:hyperlink>
        </w:p>
        <w:p>
          <w:pPr>
            <w:pStyle w:val="Contents4"/>
            <w:tabs>
              <w:tab w:val="clear" w:pos="8176"/>
              <w:tab w:val="right" w:pos="9026" w:leader="dot"/>
            </w:tabs>
            <w:rPr/>
          </w:pPr>
          <w:hyperlink w:anchor="__RefHeading___Toc4528598_3381743652">
            <w:r>
              <w:rPr>
                <w:webHidden/>
                <w:rStyle w:val="IndexLink"/>
              </w:rPr>
              <w:t>727</w:t>
            </w:r>
            <w:r>
              <w:rPr>
                <w:rStyle w:val="IndexLink"/>
                <w:rtl w:val="true"/>
              </w:rPr>
              <w:t xml:space="preserve"> . </w:t>
            </w:r>
            <w:r>
              <w:rPr>
                <w:rStyle w:val="IndexLink"/>
                <w:rtl w:val="true"/>
              </w:rPr>
              <w:t>أصل عباد العصفری</w:t>
            </w:r>
            <w:r>
              <w:rPr>
                <w:rStyle w:val="IndexLink"/>
                <w:rtl w:val="true"/>
              </w:rPr>
              <w:tab/>
            </w:r>
            <w:r>
              <w:rPr>
                <w:rStyle w:val="IndexLink"/>
              </w:rPr>
              <w:t>290</w:t>
            </w:r>
          </w:hyperlink>
        </w:p>
        <w:p>
          <w:pPr>
            <w:pStyle w:val="Contents4"/>
            <w:tabs>
              <w:tab w:val="clear" w:pos="8176"/>
              <w:tab w:val="right" w:pos="9026" w:leader="dot"/>
            </w:tabs>
            <w:rPr/>
          </w:pPr>
          <w:hyperlink w:anchor="__RefHeading___Toc4528600_3381743652">
            <w:r>
              <w:rPr>
                <w:webHidden/>
                <w:rStyle w:val="IndexLink"/>
              </w:rPr>
              <w:t>728</w:t>
            </w:r>
            <w:r>
              <w:rPr>
                <w:rStyle w:val="IndexLink"/>
                <w:rtl w:val="true"/>
              </w:rPr>
              <w:t xml:space="preserve"> . </w:t>
            </w:r>
            <w:r>
              <w:rPr>
                <w:rStyle w:val="IndexLink"/>
                <w:rtl w:val="true"/>
              </w:rPr>
              <w:t xml:space="preserve">أصل عبد اللّه بن بحر </w:t>
            </w:r>
            <w:r>
              <w:rPr>
                <w:rStyle w:val="IndexLink"/>
                <w:rtl w:val="true"/>
              </w:rPr>
              <w:t>(</w:t>
            </w:r>
            <w:r>
              <w:rPr>
                <w:rStyle w:val="IndexLink"/>
                <w:rtl w:val="true"/>
              </w:rPr>
              <w:t>دیات ظریف بن ناصح</w:t>
            </w:r>
            <w:r>
              <w:rPr>
                <w:rStyle w:val="IndexLink"/>
                <w:rtl w:val="true"/>
              </w:rPr>
              <w:t>)</w:t>
              <w:tab/>
            </w:r>
            <w:r>
              <w:rPr>
                <w:rStyle w:val="IndexLink"/>
              </w:rPr>
              <w:t>291</w:t>
            </w:r>
          </w:hyperlink>
        </w:p>
        <w:p>
          <w:pPr>
            <w:pStyle w:val="Contents4"/>
            <w:tabs>
              <w:tab w:val="clear" w:pos="8176"/>
              <w:tab w:val="right" w:pos="9026" w:leader="dot"/>
            </w:tabs>
            <w:rPr/>
          </w:pPr>
          <w:hyperlink w:anchor="__RefHeading___Toc4528602_3381743652">
            <w:r>
              <w:rPr>
                <w:webHidden/>
                <w:rStyle w:val="IndexLink"/>
              </w:rPr>
              <w:t>729</w:t>
            </w:r>
            <w:r>
              <w:rPr>
                <w:rStyle w:val="IndexLink"/>
                <w:rtl w:val="true"/>
              </w:rPr>
              <w:t xml:space="preserve"> . </w:t>
            </w:r>
            <w:r>
              <w:rPr>
                <w:rStyle w:val="IndexLink"/>
                <w:rtl w:val="true"/>
              </w:rPr>
              <w:t>أصل عبد اللّه بن یحیی الکاهلی</w:t>
            </w:r>
            <w:r>
              <w:rPr>
                <w:rStyle w:val="IndexLink"/>
                <w:rtl w:val="true"/>
              </w:rPr>
              <w:tab/>
            </w:r>
            <w:r>
              <w:rPr>
                <w:rStyle w:val="IndexLink"/>
              </w:rPr>
              <w:t>291</w:t>
            </w:r>
          </w:hyperlink>
        </w:p>
        <w:p>
          <w:pPr>
            <w:pStyle w:val="Contents4"/>
            <w:tabs>
              <w:tab w:val="clear" w:pos="8176"/>
              <w:tab w:val="right" w:pos="9026" w:leader="dot"/>
            </w:tabs>
            <w:rPr/>
          </w:pPr>
          <w:hyperlink w:anchor="__RefHeading___Toc4528604_3381743652">
            <w:r>
              <w:rPr>
                <w:webHidden/>
                <w:rStyle w:val="IndexLink"/>
              </w:rPr>
              <w:t>730</w:t>
            </w:r>
            <w:r>
              <w:rPr>
                <w:rStyle w:val="IndexLink"/>
                <w:rtl w:val="true"/>
              </w:rPr>
              <w:t xml:space="preserve"> . </w:t>
            </w:r>
            <w:r>
              <w:rPr>
                <w:rStyle w:val="IndexLink"/>
                <w:rtl w:val="true"/>
              </w:rPr>
              <w:t>أصل عبدالملک بن حکیم</w:t>
            </w:r>
            <w:r>
              <w:rPr>
                <w:rStyle w:val="IndexLink"/>
                <w:rtl w:val="true"/>
              </w:rPr>
              <w:tab/>
            </w:r>
            <w:r>
              <w:rPr>
                <w:rStyle w:val="IndexLink"/>
              </w:rPr>
              <w:t>292</w:t>
            </w:r>
          </w:hyperlink>
        </w:p>
        <w:p>
          <w:pPr>
            <w:pStyle w:val="Contents4"/>
            <w:tabs>
              <w:tab w:val="clear" w:pos="8176"/>
              <w:tab w:val="right" w:pos="9026" w:leader="dot"/>
            </w:tabs>
            <w:rPr/>
          </w:pPr>
          <w:hyperlink w:anchor="__RefHeading___Toc4528606_3381743652">
            <w:r>
              <w:rPr>
                <w:webHidden/>
                <w:rStyle w:val="IndexLink"/>
              </w:rPr>
              <w:t>731</w:t>
            </w:r>
            <w:r>
              <w:rPr>
                <w:rStyle w:val="IndexLink"/>
                <w:rtl w:val="true"/>
              </w:rPr>
              <w:t xml:space="preserve"> . </w:t>
            </w:r>
            <w:r>
              <w:rPr>
                <w:rStyle w:val="IndexLink"/>
                <w:rtl w:val="true"/>
              </w:rPr>
              <w:t xml:space="preserve">أصل علاء بن رزین، مختصر </w:t>
            </w:r>
            <w:r>
              <w:rPr>
                <w:rStyle w:val="IndexLink"/>
                <w:rtl w:val="true"/>
              </w:rPr>
              <w:t>...</w:t>
              <w:tab/>
            </w:r>
            <w:r>
              <w:rPr>
                <w:rStyle w:val="IndexLink"/>
              </w:rPr>
              <w:t>293</w:t>
            </w:r>
          </w:hyperlink>
        </w:p>
        <w:p>
          <w:pPr>
            <w:pStyle w:val="Contents4"/>
            <w:tabs>
              <w:tab w:val="clear" w:pos="8176"/>
              <w:tab w:val="right" w:pos="9026" w:leader="dot"/>
            </w:tabs>
            <w:rPr/>
          </w:pPr>
          <w:hyperlink w:anchor="__RefHeading___Toc4528608_3381743652">
            <w:r>
              <w:rPr>
                <w:webHidden/>
                <w:rStyle w:val="IndexLink"/>
              </w:rPr>
              <w:t>732</w:t>
            </w:r>
            <w:r>
              <w:rPr>
                <w:rStyle w:val="IndexLink"/>
                <w:rtl w:val="true"/>
              </w:rPr>
              <w:t xml:space="preserve"> . </w:t>
            </w:r>
            <w:r>
              <w:rPr>
                <w:rStyle w:val="IndexLink"/>
                <w:rtl w:val="true"/>
              </w:rPr>
              <w:t xml:space="preserve">أصل مثنی بن الولید الحناط الکوفی </w:t>
            </w:r>
            <w:r>
              <w:rPr>
                <w:rStyle w:val="IndexLink"/>
                <w:rtl w:val="true"/>
              </w:rPr>
              <w:t>(</w:t>
            </w:r>
            <w:r>
              <w:rPr>
                <w:rStyle w:val="IndexLink"/>
                <w:rtl w:val="true"/>
              </w:rPr>
              <w:t>کتاب المثنی بن الولید الحناط</w:t>
            </w:r>
            <w:r>
              <w:rPr>
                <w:rStyle w:val="IndexLink"/>
                <w:rtl w:val="true"/>
              </w:rPr>
              <w:t>)</w:t>
              <w:tab/>
            </w:r>
            <w:r>
              <w:rPr>
                <w:rStyle w:val="IndexLink"/>
              </w:rPr>
              <w:t>294</w:t>
            </w:r>
          </w:hyperlink>
        </w:p>
        <w:p>
          <w:pPr>
            <w:pStyle w:val="Contents4"/>
            <w:tabs>
              <w:tab w:val="clear" w:pos="8176"/>
              <w:tab w:val="right" w:pos="9026" w:leader="dot"/>
            </w:tabs>
            <w:rPr/>
          </w:pPr>
          <w:hyperlink w:anchor="__RefHeading___Toc4528610_3381743652">
            <w:r>
              <w:rPr>
                <w:webHidden/>
                <w:rStyle w:val="IndexLink"/>
              </w:rPr>
              <w:t>733</w:t>
            </w:r>
            <w:r>
              <w:rPr>
                <w:rStyle w:val="IndexLink"/>
                <w:rtl w:val="true"/>
              </w:rPr>
              <w:t xml:space="preserve"> . </w:t>
            </w:r>
            <w:r>
              <w:rPr>
                <w:rStyle w:val="IndexLink"/>
                <w:rtl w:val="true"/>
              </w:rPr>
              <w:t>أصل محمد بن المثنی الحضرمی</w:t>
            </w:r>
            <w:r>
              <w:rPr>
                <w:rStyle w:val="IndexLink"/>
                <w:rtl w:val="true"/>
              </w:rPr>
              <w:tab/>
            </w:r>
            <w:r>
              <w:rPr>
                <w:rStyle w:val="IndexLink"/>
              </w:rPr>
              <w:t>295</w:t>
            </w:r>
          </w:hyperlink>
        </w:p>
        <w:p>
          <w:pPr>
            <w:pStyle w:val="Contents4"/>
            <w:tabs>
              <w:tab w:val="clear" w:pos="8176"/>
              <w:tab w:val="right" w:pos="9026" w:leader="dot"/>
            </w:tabs>
            <w:rPr/>
          </w:pPr>
          <w:hyperlink w:anchor="__RefHeading___Toc4528612_3381743652">
            <w:r>
              <w:rPr>
                <w:webHidden/>
                <w:rStyle w:val="IndexLink"/>
              </w:rPr>
              <w:t>734</w:t>
            </w:r>
            <w:r>
              <w:rPr>
                <w:rStyle w:val="IndexLink"/>
                <w:rtl w:val="true"/>
              </w:rPr>
              <w:t xml:space="preserve"> . </w:t>
            </w:r>
            <w:r>
              <w:rPr>
                <w:rStyle w:val="IndexLink"/>
                <w:rtl w:val="true"/>
              </w:rPr>
              <w:t>اصول الأحکام فی الحلال و الحرام</w:t>
            </w:r>
            <w:r>
              <w:rPr>
                <w:rStyle w:val="IndexLink"/>
                <w:rtl w:val="true"/>
              </w:rPr>
              <w:tab/>
            </w:r>
            <w:r>
              <w:rPr>
                <w:rStyle w:val="IndexLink"/>
              </w:rPr>
              <w:t>296</w:t>
            </w:r>
          </w:hyperlink>
        </w:p>
        <w:p>
          <w:pPr>
            <w:pStyle w:val="Contents4"/>
            <w:tabs>
              <w:tab w:val="clear" w:pos="8176"/>
              <w:tab w:val="right" w:pos="9026" w:leader="dot"/>
            </w:tabs>
            <w:rPr/>
          </w:pPr>
          <w:hyperlink w:anchor="__RefHeading___Toc4528614_3381743652">
            <w:r>
              <w:rPr>
                <w:webHidden/>
                <w:rStyle w:val="IndexLink"/>
              </w:rPr>
              <w:t>735</w:t>
            </w:r>
            <w:r>
              <w:rPr>
                <w:rStyle w:val="IndexLink"/>
                <w:rtl w:val="true"/>
              </w:rPr>
              <w:t xml:space="preserve"> . </w:t>
            </w:r>
            <w:r>
              <w:rPr>
                <w:rStyle w:val="IndexLink"/>
                <w:rtl w:val="true"/>
              </w:rPr>
              <w:t>الأصول الأصلیة و القواعد المستنبطة من الآیات و الأخبار المرویة</w:t>
            </w:r>
            <w:r>
              <w:rPr>
                <w:rStyle w:val="IndexLink"/>
                <w:rtl w:val="true"/>
              </w:rPr>
              <w:tab/>
            </w:r>
            <w:r>
              <w:rPr>
                <w:rStyle w:val="IndexLink"/>
              </w:rPr>
              <w:t>296</w:t>
            </w:r>
          </w:hyperlink>
        </w:p>
        <w:p>
          <w:pPr>
            <w:pStyle w:val="Contents4"/>
            <w:tabs>
              <w:tab w:val="clear" w:pos="8176"/>
              <w:tab w:val="right" w:pos="9026" w:leader="dot"/>
            </w:tabs>
            <w:rPr/>
          </w:pPr>
          <w:hyperlink w:anchor="__RefHeading___Toc4528616_3381743652">
            <w:r>
              <w:rPr>
                <w:webHidden/>
                <w:rStyle w:val="IndexLink"/>
              </w:rPr>
              <w:t>736</w:t>
            </w:r>
            <w:r>
              <w:rPr>
                <w:rStyle w:val="IndexLink"/>
                <w:rtl w:val="true"/>
              </w:rPr>
              <w:t xml:space="preserve"> . </w:t>
            </w:r>
            <w:r>
              <w:rPr>
                <w:rStyle w:val="IndexLink"/>
                <w:rtl w:val="true"/>
              </w:rPr>
              <w:t>الاُصول الستة عشر</w:t>
            </w:r>
            <w:r>
              <w:rPr>
                <w:rStyle w:val="IndexLink"/>
                <w:rtl w:val="true"/>
              </w:rPr>
              <w:tab/>
            </w:r>
            <w:r>
              <w:rPr>
                <w:rStyle w:val="IndexLink"/>
              </w:rPr>
              <w:t>297</w:t>
            </w:r>
          </w:hyperlink>
        </w:p>
        <w:p>
          <w:pPr>
            <w:pStyle w:val="Contents4"/>
            <w:tabs>
              <w:tab w:val="clear" w:pos="8176"/>
              <w:tab w:val="right" w:pos="9026" w:leader="dot"/>
            </w:tabs>
            <w:rPr/>
          </w:pPr>
          <w:hyperlink w:anchor="__RefHeading___Toc4528618_3381743652">
            <w:r>
              <w:rPr>
                <w:webHidden/>
                <w:rStyle w:val="IndexLink"/>
              </w:rPr>
              <w:t>737</w:t>
            </w:r>
            <w:r>
              <w:rPr>
                <w:rStyle w:val="IndexLink"/>
                <w:rtl w:val="true"/>
              </w:rPr>
              <w:t xml:space="preserve"> . </w:t>
            </w:r>
            <w:r>
              <w:rPr>
                <w:rStyle w:val="IndexLink"/>
                <w:rtl w:val="true"/>
              </w:rPr>
              <w:t xml:space="preserve">اصول من عرف </w:t>
            </w:r>
            <w:r>
              <w:rPr>
                <w:rStyle w:val="IndexLink"/>
                <w:rtl w:val="true"/>
              </w:rPr>
              <w:t>(</w:t>
            </w:r>
            <w:r>
              <w:rPr>
                <w:rStyle w:val="IndexLink"/>
                <w:rtl w:val="true"/>
              </w:rPr>
              <w:t>شرح حدیث من عرف نفسه فقد عرف ربه</w:t>
            </w:r>
            <w:r>
              <w:rPr>
                <w:rStyle w:val="IndexLink"/>
                <w:rtl w:val="true"/>
              </w:rPr>
              <w:t>)</w:t>
              <w:tab/>
            </w:r>
            <w:r>
              <w:rPr>
                <w:rStyle w:val="IndexLink"/>
              </w:rPr>
              <w:t>299</w:t>
            </w:r>
          </w:hyperlink>
        </w:p>
        <w:p>
          <w:pPr>
            <w:pStyle w:val="Contents4"/>
            <w:tabs>
              <w:tab w:val="clear" w:pos="8176"/>
              <w:tab w:val="right" w:pos="9026" w:leader="dot"/>
            </w:tabs>
            <w:rPr/>
          </w:pPr>
          <w:hyperlink w:anchor="__RefHeading___Toc4528620_3381743652">
            <w:r>
              <w:rPr>
                <w:webHidden/>
                <w:rStyle w:val="IndexLink"/>
              </w:rPr>
              <w:t>738</w:t>
            </w:r>
            <w:r>
              <w:rPr>
                <w:rStyle w:val="IndexLink"/>
                <w:rtl w:val="true"/>
              </w:rPr>
              <w:t xml:space="preserve"> . </w:t>
            </w:r>
            <w:r>
              <w:rPr>
                <w:rStyle w:val="IndexLink"/>
                <w:rtl w:val="true"/>
              </w:rPr>
              <w:t>اصول و فروع دین</w:t>
            </w:r>
            <w:r>
              <w:rPr>
                <w:rStyle w:val="IndexLink"/>
                <w:rtl w:val="true"/>
              </w:rPr>
              <w:tab/>
            </w:r>
            <w:r>
              <w:rPr>
                <w:rStyle w:val="IndexLink"/>
              </w:rPr>
              <w:t>300</w:t>
            </w:r>
          </w:hyperlink>
        </w:p>
        <w:p>
          <w:pPr>
            <w:pStyle w:val="Contents4"/>
            <w:tabs>
              <w:tab w:val="clear" w:pos="8176"/>
              <w:tab w:val="right" w:pos="9026" w:leader="dot"/>
            </w:tabs>
            <w:rPr/>
          </w:pPr>
          <w:hyperlink w:anchor="__RefHeading___Toc4528622_3381743652">
            <w:r>
              <w:rPr>
                <w:webHidden/>
                <w:rStyle w:val="IndexLink"/>
              </w:rPr>
              <w:t>739</w:t>
            </w:r>
            <w:r>
              <w:rPr>
                <w:rStyle w:val="IndexLink"/>
                <w:rtl w:val="true"/>
              </w:rPr>
              <w:t xml:space="preserve"> . </w:t>
            </w:r>
            <w:r>
              <w:rPr>
                <w:rStyle w:val="IndexLink"/>
                <w:rtl w:val="true"/>
              </w:rPr>
              <w:t>الاعتبار فی اختصار الاستبصار</w:t>
            </w:r>
            <w:r>
              <w:rPr>
                <w:rStyle w:val="IndexLink"/>
                <w:rtl w:val="true"/>
              </w:rPr>
              <w:tab/>
            </w:r>
            <w:r>
              <w:rPr>
                <w:rStyle w:val="IndexLink"/>
              </w:rPr>
              <w:t>301</w:t>
            </w:r>
          </w:hyperlink>
        </w:p>
        <w:p>
          <w:pPr>
            <w:pStyle w:val="Contents4"/>
            <w:tabs>
              <w:tab w:val="clear" w:pos="8176"/>
              <w:tab w:val="right" w:pos="9026" w:leader="dot"/>
            </w:tabs>
            <w:rPr/>
          </w:pPr>
          <w:hyperlink w:anchor="__RefHeading___Toc4528624_3381743652">
            <w:r>
              <w:rPr>
                <w:webHidden/>
                <w:rStyle w:val="IndexLink"/>
              </w:rPr>
              <w:t>740</w:t>
            </w:r>
            <w:r>
              <w:rPr>
                <w:rStyle w:val="IndexLink"/>
                <w:rtl w:val="true"/>
              </w:rPr>
              <w:t xml:space="preserve"> . </w:t>
            </w:r>
            <w:r>
              <w:rPr>
                <w:rStyle w:val="IndexLink"/>
                <w:rtl w:val="true"/>
              </w:rPr>
              <w:t>الاعتقادات مرویاً عن علی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4528626_3381743652">
            <w:r>
              <w:rPr>
                <w:webHidden/>
                <w:rStyle w:val="IndexLink"/>
              </w:rPr>
              <w:t>741</w:t>
            </w:r>
            <w:r>
              <w:rPr>
                <w:rStyle w:val="IndexLink"/>
                <w:rtl w:val="true"/>
              </w:rPr>
              <w:t xml:space="preserve"> . </w:t>
            </w:r>
            <w:r>
              <w:rPr>
                <w:rStyle w:val="IndexLink"/>
                <w:rtl w:val="true"/>
              </w:rPr>
              <w:t>أعلام الدین فی صفات المؤمنین و کنز علوم العارفین</w:t>
            </w:r>
            <w:r>
              <w:rPr>
                <w:rStyle w:val="IndexLink"/>
                <w:rtl w:val="true"/>
              </w:rPr>
              <w:tab/>
            </w:r>
            <w:r>
              <w:rPr>
                <w:rStyle w:val="IndexLink"/>
              </w:rPr>
              <w:t>302</w:t>
            </w:r>
          </w:hyperlink>
        </w:p>
        <w:p>
          <w:pPr>
            <w:pStyle w:val="Contents4"/>
            <w:tabs>
              <w:tab w:val="clear" w:pos="8176"/>
              <w:tab w:val="right" w:pos="9026" w:leader="dot"/>
            </w:tabs>
            <w:rPr/>
          </w:pPr>
          <w:hyperlink w:anchor="__RefHeading___Toc4528628_3381743652">
            <w:r>
              <w:rPr>
                <w:webHidden/>
                <w:rStyle w:val="IndexLink"/>
              </w:rPr>
              <w:t>742</w:t>
            </w:r>
            <w:r>
              <w:rPr>
                <w:rStyle w:val="IndexLink"/>
                <w:rtl w:val="true"/>
              </w:rPr>
              <w:t xml:space="preserve"> . </w:t>
            </w:r>
            <w:r>
              <w:rPr>
                <w:rStyle w:val="IndexLink"/>
                <w:rtl w:val="true"/>
              </w:rPr>
              <w:t>أعلام نهج البلاغة</w:t>
            </w:r>
            <w:r>
              <w:rPr>
                <w:rStyle w:val="IndexLink"/>
                <w:rtl w:val="true"/>
              </w:rPr>
              <w:tab/>
            </w:r>
            <w:r>
              <w:rPr>
                <w:rStyle w:val="IndexLink"/>
              </w:rPr>
              <w:t>302</w:t>
            </w:r>
          </w:hyperlink>
        </w:p>
        <w:p>
          <w:pPr>
            <w:pStyle w:val="Contents4"/>
            <w:tabs>
              <w:tab w:val="clear" w:pos="8176"/>
              <w:tab w:val="right" w:pos="9026" w:leader="dot"/>
            </w:tabs>
            <w:rPr/>
          </w:pPr>
          <w:hyperlink w:anchor="__RefHeading___Toc4528630_3381743652">
            <w:r>
              <w:rPr>
                <w:webHidden/>
                <w:rStyle w:val="IndexLink"/>
              </w:rPr>
              <w:t>743</w:t>
            </w:r>
            <w:r>
              <w:rPr>
                <w:rStyle w:val="IndexLink"/>
                <w:rtl w:val="true"/>
              </w:rPr>
              <w:t xml:space="preserve"> . </w:t>
            </w:r>
            <w:r>
              <w:rPr>
                <w:rStyle w:val="IndexLink"/>
                <w:rtl w:val="true"/>
              </w:rPr>
              <w:t>إعلام الوری بأعلام الهدی</w:t>
            </w:r>
            <w:r>
              <w:rPr>
                <w:rStyle w:val="IndexLink"/>
                <w:rtl w:val="true"/>
              </w:rPr>
              <w:tab/>
            </w:r>
            <w:r>
              <w:rPr>
                <w:rStyle w:val="IndexLink"/>
              </w:rPr>
              <w:t>303</w:t>
            </w:r>
          </w:hyperlink>
        </w:p>
        <w:p>
          <w:pPr>
            <w:pStyle w:val="Contents4"/>
            <w:tabs>
              <w:tab w:val="clear" w:pos="8176"/>
              <w:tab w:val="right" w:pos="9026" w:leader="dot"/>
            </w:tabs>
            <w:rPr/>
          </w:pPr>
          <w:hyperlink w:anchor="__RefHeading___Toc4528632_3381743652">
            <w:r>
              <w:rPr>
                <w:webHidden/>
                <w:rStyle w:val="IndexLink"/>
              </w:rPr>
              <w:t>744</w:t>
            </w:r>
            <w:r>
              <w:rPr>
                <w:rStyle w:val="IndexLink"/>
                <w:rtl w:val="true"/>
              </w:rPr>
              <w:t xml:space="preserve"> . </w:t>
            </w:r>
            <w:r>
              <w:rPr>
                <w:rStyle w:val="IndexLink"/>
                <w:rtl w:val="true"/>
              </w:rPr>
              <w:t>الأعمال المانعة من دخول الجنة</w:t>
            </w:r>
            <w:r>
              <w:rPr>
                <w:rStyle w:val="IndexLink"/>
                <w:rtl w:val="true"/>
              </w:rPr>
              <w:tab/>
            </w:r>
            <w:r>
              <w:rPr>
                <w:rStyle w:val="IndexLink"/>
              </w:rPr>
              <w:t>305</w:t>
            </w:r>
          </w:hyperlink>
        </w:p>
        <w:p>
          <w:pPr>
            <w:pStyle w:val="Contents4"/>
            <w:tabs>
              <w:tab w:val="clear" w:pos="8176"/>
              <w:tab w:val="right" w:pos="9026" w:leader="dot"/>
            </w:tabs>
            <w:rPr/>
          </w:pPr>
          <w:hyperlink w:anchor="__RefHeading___Toc4528634_3381743652">
            <w:r>
              <w:rPr>
                <w:webHidden/>
                <w:rStyle w:val="IndexLink"/>
              </w:rPr>
              <w:t>745</w:t>
            </w:r>
            <w:r>
              <w:rPr>
                <w:rStyle w:val="IndexLink"/>
                <w:rtl w:val="true"/>
              </w:rPr>
              <w:t xml:space="preserve"> . </w:t>
            </w:r>
            <w:r>
              <w:rPr>
                <w:rStyle w:val="IndexLink"/>
                <w:rtl w:val="true"/>
              </w:rPr>
              <w:t xml:space="preserve">اعمال و فضیلت نوروز، رساله در </w:t>
            </w:r>
            <w:r>
              <w:rPr>
                <w:rStyle w:val="IndexLink"/>
                <w:rtl w:val="true"/>
              </w:rPr>
              <w:t>...</w:t>
              <w:tab/>
            </w:r>
            <w:r>
              <w:rPr>
                <w:rStyle w:val="IndexLink"/>
              </w:rPr>
              <w:t>306</w:t>
            </w:r>
          </w:hyperlink>
        </w:p>
        <w:p>
          <w:pPr>
            <w:pStyle w:val="Contents4"/>
            <w:tabs>
              <w:tab w:val="clear" w:pos="8176"/>
              <w:tab w:val="right" w:pos="9026" w:leader="dot"/>
            </w:tabs>
            <w:rPr/>
          </w:pPr>
          <w:hyperlink w:anchor="__RefHeading___Toc4528636_3381743652">
            <w:r>
              <w:rPr>
                <w:webHidden/>
                <w:rStyle w:val="IndexLink"/>
              </w:rPr>
              <w:t>746</w:t>
            </w:r>
            <w:r>
              <w:rPr>
                <w:rStyle w:val="IndexLink"/>
                <w:rtl w:val="true"/>
              </w:rPr>
              <w:t xml:space="preserve"> . </w:t>
            </w:r>
            <w:r>
              <w:rPr>
                <w:rStyle w:val="IndexLink"/>
                <w:rtl w:val="true"/>
              </w:rPr>
              <w:t>افضلیت امام علی علیه السلام بر خلفای ثلاثه</w:t>
            </w:r>
            <w:r>
              <w:rPr>
                <w:rStyle w:val="IndexLink"/>
                <w:rtl w:val="true"/>
              </w:rPr>
              <w:tab/>
            </w:r>
            <w:r>
              <w:rPr>
                <w:rStyle w:val="IndexLink"/>
              </w:rPr>
              <w:t>306</w:t>
            </w:r>
          </w:hyperlink>
        </w:p>
        <w:p>
          <w:pPr>
            <w:pStyle w:val="Contents4"/>
            <w:tabs>
              <w:tab w:val="clear" w:pos="8176"/>
              <w:tab w:val="right" w:pos="9026" w:leader="dot"/>
            </w:tabs>
            <w:rPr/>
          </w:pPr>
          <w:hyperlink w:anchor="__RefHeading___Toc4528638_3381743652">
            <w:r>
              <w:rPr>
                <w:webHidden/>
                <w:rStyle w:val="IndexLink"/>
              </w:rPr>
              <w:t>747</w:t>
            </w:r>
            <w:r>
              <w:rPr>
                <w:rStyle w:val="IndexLink"/>
                <w:rtl w:val="true"/>
              </w:rPr>
              <w:t xml:space="preserve"> . </w:t>
            </w:r>
            <w:r>
              <w:rPr>
                <w:rStyle w:val="IndexLink"/>
                <w:rtl w:val="true"/>
              </w:rPr>
              <w:t>افضلیت حسنین علیهما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4528640_3381743652">
            <w:r>
              <w:rPr>
                <w:webHidden/>
                <w:rStyle w:val="IndexLink"/>
              </w:rPr>
              <w:t>748</w:t>
            </w:r>
            <w:r>
              <w:rPr>
                <w:rStyle w:val="IndexLink"/>
                <w:rtl w:val="true"/>
              </w:rPr>
              <w:t xml:space="preserve"> . </w:t>
            </w:r>
            <w:r>
              <w:rPr>
                <w:rStyle w:val="IndexLink"/>
                <w:rtl w:val="true"/>
              </w:rPr>
              <w:t xml:space="preserve">اقبال نامه، کتاب </w:t>
            </w:r>
            <w:r>
              <w:rPr>
                <w:rStyle w:val="IndexLink"/>
                <w:rtl w:val="true"/>
              </w:rPr>
              <w:t>...</w:t>
              <w:tab/>
            </w:r>
            <w:r>
              <w:rPr>
                <w:rStyle w:val="IndexLink"/>
              </w:rPr>
              <w:t>308</w:t>
            </w:r>
          </w:hyperlink>
        </w:p>
        <w:p>
          <w:pPr>
            <w:pStyle w:val="Contents4"/>
            <w:tabs>
              <w:tab w:val="clear" w:pos="8176"/>
              <w:tab w:val="right" w:pos="9026" w:leader="dot"/>
            </w:tabs>
            <w:rPr/>
          </w:pPr>
          <w:hyperlink w:anchor="__RefHeading___Toc4528642_3381743652">
            <w:r>
              <w:rPr>
                <w:webHidden/>
                <w:rStyle w:val="IndexLink"/>
              </w:rPr>
              <w:t>749</w:t>
            </w:r>
            <w:r>
              <w:rPr>
                <w:rStyle w:val="IndexLink"/>
                <w:rtl w:val="true"/>
              </w:rPr>
              <w:t xml:space="preserve"> . </w:t>
            </w:r>
            <w:r>
              <w:rPr>
                <w:rStyle w:val="IndexLink"/>
                <w:rtl w:val="true"/>
              </w:rPr>
              <w:t>الإکسیر</w:t>
            </w:r>
            <w:r>
              <w:rPr>
                <w:rStyle w:val="IndexLink"/>
                <w:rtl w:val="true"/>
              </w:rPr>
              <w:tab/>
            </w:r>
            <w:r>
              <w:rPr>
                <w:rStyle w:val="IndexLink"/>
              </w:rPr>
              <w:t>308</w:t>
            </w:r>
          </w:hyperlink>
        </w:p>
        <w:p>
          <w:pPr>
            <w:pStyle w:val="Contents4"/>
            <w:tabs>
              <w:tab w:val="clear" w:pos="8176"/>
              <w:tab w:val="right" w:pos="9026" w:leader="dot"/>
            </w:tabs>
            <w:rPr/>
          </w:pPr>
          <w:hyperlink w:anchor="__RefHeading___Toc4528644_3381743652">
            <w:r>
              <w:rPr>
                <w:webHidden/>
                <w:rStyle w:val="IndexLink"/>
              </w:rPr>
              <w:t>750</w:t>
            </w:r>
            <w:r>
              <w:rPr>
                <w:rStyle w:val="IndexLink"/>
                <w:rtl w:val="true"/>
              </w:rPr>
              <w:t xml:space="preserve"> . </w:t>
            </w:r>
            <w:r>
              <w:rPr>
                <w:rStyle w:val="IndexLink"/>
                <w:rtl w:val="true"/>
              </w:rPr>
              <w:t xml:space="preserve">إکمال </w:t>
            </w:r>
            <w:r>
              <w:rPr>
                <w:rStyle w:val="IndexLink"/>
                <w:rtl w:val="true"/>
              </w:rPr>
              <w:t>(</w:t>
            </w:r>
            <w:r>
              <w:rPr>
                <w:rStyle w:val="IndexLink"/>
                <w:rtl w:val="true"/>
              </w:rPr>
              <w:t>کمال</w:t>
            </w:r>
            <w:r>
              <w:rPr>
                <w:rStyle w:val="IndexLink"/>
                <w:rtl w:val="true"/>
              </w:rPr>
              <w:t xml:space="preserve">) </w:t>
            </w:r>
            <w:r>
              <w:rPr>
                <w:rStyle w:val="IndexLink"/>
                <w:rtl w:val="true"/>
              </w:rPr>
              <w:t xml:space="preserve">الدین وإتمام </w:t>
            </w:r>
            <w:r>
              <w:rPr>
                <w:rStyle w:val="IndexLink"/>
                <w:rtl w:val="true"/>
              </w:rPr>
              <w:t>(</w:t>
            </w:r>
            <w:r>
              <w:rPr>
                <w:rStyle w:val="IndexLink"/>
                <w:rtl w:val="true"/>
              </w:rPr>
              <w:t>تمام</w:t>
            </w:r>
            <w:r>
              <w:rPr>
                <w:rStyle w:val="IndexLink"/>
                <w:rtl w:val="true"/>
              </w:rPr>
              <w:t xml:space="preserve">) </w:t>
            </w:r>
            <w:r>
              <w:rPr>
                <w:rStyle w:val="IndexLink"/>
                <w:rtl w:val="true"/>
              </w:rPr>
              <w:t>النعمة فی إثبات الغیبة و کشف</w:t>
            </w:r>
            <w:r>
              <w:rPr>
                <w:rStyle w:val="IndexLink"/>
                <w:rtl w:val="true"/>
              </w:rPr>
              <w:tab/>
            </w:r>
            <w:r>
              <w:rPr>
                <w:rStyle w:val="IndexLink"/>
              </w:rPr>
              <w:t>309</w:t>
            </w:r>
          </w:hyperlink>
        </w:p>
        <w:p>
          <w:pPr>
            <w:pStyle w:val="Contents4"/>
            <w:tabs>
              <w:tab w:val="clear" w:pos="8176"/>
              <w:tab w:val="right" w:pos="9026" w:leader="dot"/>
            </w:tabs>
            <w:rPr/>
          </w:pPr>
          <w:hyperlink w:anchor="__RefHeading___Toc4528646_3381743652">
            <w:r>
              <w:rPr>
                <w:webHidden/>
                <w:rStyle w:val="IndexLink"/>
              </w:rPr>
              <w:t>751</w:t>
            </w:r>
            <w:r>
              <w:rPr>
                <w:rStyle w:val="IndexLink"/>
                <w:rtl w:val="true"/>
              </w:rPr>
              <w:t xml:space="preserve"> . </w:t>
            </w:r>
            <w:r>
              <w:rPr>
                <w:rStyle w:val="IndexLink"/>
                <w:rtl w:val="true"/>
              </w:rPr>
              <w:t>ألف کلمة من کلمات امام علی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4528648_3381743652">
            <w:r>
              <w:rPr>
                <w:webHidden/>
                <w:rStyle w:val="IndexLink"/>
              </w:rPr>
              <w:t>752</w:t>
            </w:r>
            <w:r>
              <w:rPr>
                <w:rStyle w:val="IndexLink"/>
                <w:rtl w:val="true"/>
              </w:rPr>
              <w:t xml:space="preserve"> . </w:t>
            </w:r>
            <w:r>
              <w:rPr>
                <w:rStyle w:val="IndexLink"/>
                <w:rtl w:val="true"/>
              </w:rPr>
              <w:t>ألف کلمة قصار</w:t>
            </w:r>
            <w:r>
              <w:rPr>
                <w:rStyle w:val="IndexLink"/>
                <w:rtl w:val="true"/>
              </w:rPr>
              <w:tab/>
            </w:r>
            <w:r>
              <w:rPr>
                <w:rStyle w:val="IndexLink"/>
              </w:rPr>
              <w:t>321</w:t>
            </w:r>
          </w:hyperlink>
        </w:p>
        <w:p>
          <w:pPr>
            <w:pStyle w:val="Contents4"/>
            <w:tabs>
              <w:tab w:val="clear" w:pos="8176"/>
              <w:tab w:val="right" w:pos="9026" w:leader="dot"/>
            </w:tabs>
            <w:rPr/>
          </w:pPr>
          <w:hyperlink w:anchor="__RefHeading___Toc4528650_3381743652">
            <w:r>
              <w:rPr>
                <w:webHidden/>
                <w:rStyle w:val="IndexLink"/>
              </w:rPr>
              <w:t>753</w:t>
            </w:r>
            <w:r>
              <w:rPr>
                <w:rStyle w:val="IndexLink"/>
                <w:rtl w:val="true"/>
              </w:rPr>
              <w:t xml:space="preserve"> . </w:t>
            </w:r>
            <w:r>
              <w:rPr>
                <w:rStyle w:val="IndexLink"/>
                <w:rtl w:val="true"/>
              </w:rPr>
              <w:t xml:space="preserve">ألف کلمة من الغرر و الدرر </w:t>
            </w:r>
            <w:r>
              <w:rPr>
                <w:rStyle w:val="IndexLink"/>
                <w:rtl w:val="true"/>
              </w:rPr>
              <w:t>(</w:t>
            </w:r>
            <w:r>
              <w:rPr>
                <w:rStyle w:val="IndexLink"/>
                <w:rtl w:val="true"/>
              </w:rPr>
              <w:t xml:space="preserve">کلمات قصار حضرت علی علیه السلام </w:t>
            </w:r>
            <w:r>
              <w:rPr>
                <w:rStyle w:val="IndexLink"/>
                <w:rtl w:val="true"/>
              </w:rPr>
              <w:t>)</w:t>
              <w:tab/>
            </w:r>
            <w:r>
              <w:rPr>
                <w:rStyle w:val="IndexLink"/>
              </w:rPr>
              <w:t>321</w:t>
            </w:r>
          </w:hyperlink>
        </w:p>
        <w:p>
          <w:pPr>
            <w:pStyle w:val="Contents4"/>
            <w:tabs>
              <w:tab w:val="clear" w:pos="8176"/>
              <w:tab w:val="right" w:pos="9026" w:leader="dot"/>
            </w:tabs>
            <w:rPr/>
          </w:pPr>
          <w:hyperlink w:anchor="__RefHeading___Toc4528652_3381743652">
            <w:r>
              <w:rPr>
                <w:webHidden/>
                <w:rStyle w:val="IndexLink"/>
              </w:rPr>
              <w:t>754</w:t>
            </w:r>
            <w:r>
              <w:rPr>
                <w:rStyle w:val="IndexLink"/>
                <w:rtl w:val="true"/>
              </w:rPr>
              <w:t xml:space="preserve"> . </w:t>
            </w:r>
            <w:r>
              <w:rPr>
                <w:rStyle w:val="IndexLink"/>
                <w:rtl w:val="true"/>
              </w:rPr>
              <w:t>ألف کلمة من کلمات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4528654_3381743652">
            <w:r>
              <w:rPr>
                <w:webHidden/>
                <w:rStyle w:val="IndexLink"/>
              </w:rPr>
              <w:t>755</w:t>
            </w:r>
            <w:r>
              <w:rPr>
                <w:rStyle w:val="IndexLink"/>
                <w:rtl w:val="true"/>
              </w:rPr>
              <w:t xml:space="preserve"> . </w:t>
            </w:r>
            <w:r>
              <w:rPr>
                <w:rStyle w:val="IndexLink"/>
                <w:rtl w:val="true"/>
              </w:rPr>
              <w:t>ألقاب الرسول و عترته علیهم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4528656_3381743652">
            <w:r>
              <w:rPr>
                <w:webHidden/>
                <w:rStyle w:val="IndexLink"/>
              </w:rPr>
              <w:t>756</w:t>
            </w:r>
            <w:r>
              <w:rPr>
                <w:rStyle w:val="IndexLink"/>
                <w:rtl w:val="true"/>
              </w:rPr>
              <w:t xml:space="preserve"> . </w:t>
            </w:r>
            <w:r>
              <w:rPr>
                <w:rStyle w:val="IndexLink"/>
                <w:rtl w:val="true"/>
              </w:rPr>
              <w:t>ألقاب المعصومین علیهم السلام من الکتاب المبین</w:t>
            </w:r>
            <w:r>
              <w:rPr>
                <w:rStyle w:val="IndexLink"/>
                <w:rtl w:val="true"/>
              </w:rPr>
              <w:tab/>
            </w:r>
            <w:r>
              <w:rPr>
                <w:rStyle w:val="IndexLink"/>
              </w:rPr>
              <w:t>323</w:t>
            </w:r>
          </w:hyperlink>
        </w:p>
        <w:p>
          <w:pPr>
            <w:pStyle w:val="Contents4"/>
            <w:tabs>
              <w:tab w:val="clear" w:pos="8176"/>
              <w:tab w:val="right" w:pos="9026" w:leader="dot"/>
            </w:tabs>
            <w:rPr/>
          </w:pPr>
          <w:hyperlink w:anchor="__RefHeading___Toc4528658_3381743652">
            <w:r>
              <w:rPr>
                <w:webHidden/>
                <w:rStyle w:val="IndexLink"/>
              </w:rPr>
              <w:t>757</w:t>
            </w:r>
            <w:r>
              <w:rPr>
                <w:rStyle w:val="IndexLink"/>
                <w:rtl w:val="true"/>
              </w:rPr>
              <w:t xml:space="preserve"> . </w:t>
            </w:r>
            <w:r>
              <w:rPr>
                <w:rStyle w:val="IndexLink"/>
                <w:rtl w:val="true"/>
              </w:rPr>
              <w:t xml:space="preserve">الأمالی </w:t>
            </w:r>
            <w:r>
              <w:rPr>
                <w:rStyle w:val="IndexLink"/>
                <w:rtl w:val="true"/>
              </w:rPr>
              <w:t>(</w:t>
            </w:r>
            <w:r>
              <w:rPr>
                <w:rStyle w:val="IndexLink"/>
                <w:rtl w:val="true"/>
              </w:rPr>
              <w:t>المجالس فی الأخبار</w:t>
            </w:r>
            <w:r>
              <w:rPr>
                <w:rStyle w:val="IndexLink"/>
                <w:rtl w:val="true"/>
              </w:rPr>
              <w:t>)</w:t>
              <w:tab/>
            </w:r>
            <w:r>
              <w:rPr>
                <w:rStyle w:val="IndexLink"/>
              </w:rPr>
              <w:t>323</w:t>
            </w:r>
          </w:hyperlink>
        </w:p>
        <w:p>
          <w:pPr>
            <w:pStyle w:val="Contents4"/>
            <w:tabs>
              <w:tab w:val="clear" w:pos="8176"/>
              <w:tab w:val="right" w:pos="9026" w:leader="dot"/>
            </w:tabs>
            <w:rPr/>
          </w:pPr>
          <w:hyperlink w:anchor="__RefHeading___Toc4528660_3381743652">
            <w:r>
              <w:rPr>
                <w:webHidden/>
                <w:rStyle w:val="IndexLink"/>
              </w:rPr>
              <w:t>758</w:t>
            </w:r>
            <w:r>
              <w:rPr>
                <w:rStyle w:val="IndexLink"/>
                <w:rtl w:val="true"/>
              </w:rPr>
              <w:t xml:space="preserve"> . </w:t>
            </w:r>
            <w:r>
              <w:rPr>
                <w:rStyle w:val="IndexLink"/>
                <w:rtl w:val="true"/>
              </w:rPr>
              <w:t xml:space="preserve">الأمالی </w:t>
            </w:r>
            <w:r>
              <w:rPr>
                <w:rStyle w:val="IndexLink"/>
                <w:rtl w:val="true"/>
              </w:rPr>
              <w:t>(</w:t>
            </w:r>
            <w:r>
              <w:rPr>
                <w:rStyle w:val="IndexLink"/>
                <w:rtl w:val="true"/>
              </w:rPr>
              <w:t>المجالس</w:t>
            </w:r>
            <w:r>
              <w:rPr>
                <w:rStyle w:val="IndexLink"/>
                <w:rtl w:val="true"/>
              </w:rPr>
              <w:t>)</w:t>
              <w:tab/>
            </w:r>
            <w:r>
              <w:rPr>
                <w:rStyle w:val="IndexLink"/>
              </w:rPr>
              <w:t>327</w:t>
            </w:r>
          </w:hyperlink>
        </w:p>
        <w:p>
          <w:pPr>
            <w:pStyle w:val="Contents4"/>
            <w:tabs>
              <w:tab w:val="clear" w:pos="8176"/>
              <w:tab w:val="right" w:pos="9026" w:leader="dot"/>
            </w:tabs>
            <w:rPr/>
          </w:pPr>
          <w:hyperlink w:anchor="__RefHeading___Toc4528662_3381743652">
            <w:r>
              <w:rPr>
                <w:webHidden/>
                <w:rStyle w:val="IndexLink"/>
              </w:rPr>
              <w:t>759</w:t>
            </w:r>
            <w:r>
              <w:rPr>
                <w:rStyle w:val="IndexLink"/>
                <w:rtl w:val="true"/>
              </w:rPr>
              <w:t xml:space="preserve"> . </w:t>
            </w:r>
            <w:r>
              <w:rPr>
                <w:rStyle w:val="IndexLink"/>
                <w:rtl w:val="true"/>
              </w:rPr>
              <w:t xml:space="preserve">الأمالی </w:t>
            </w:r>
            <w:r>
              <w:rPr>
                <w:rStyle w:val="IndexLink"/>
                <w:rtl w:val="true"/>
              </w:rPr>
              <w:t>(</w:t>
            </w:r>
            <w:r>
              <w:rPr>
                <w:rStyle w:val="IndexLink"/>
                <w:rtl w:val="true"/>
              </w:rPr>
              <w:t>المجالس، عرض المجالس</w:t>
            </w:r>
            <w:r>
              <w:rPr>
                <w:rStyle w:val="IndexLink"/>
                <w:rtl w:val="true"/>
              </w:rPr>
              <w:t>)</w:t>
              <w:tab/>
            </w:r>
            <w:r>
              <w:rPr>
                <w:rStyle w:val="IndexLink"/>
              </w:rPr>
              <w:t>327</w:t>
            </w:r>
          </w:hyperlink>
        </w:p>
        <w:p>
          <w:pPr>
            <w:pStyle w:val="Contents4"/>
            <w:tabs>
              <w:tab w:val="clear" w:pos="8176"/>
              <w:tab w:val="right" w:pos="9026" w:leader="dot"/>
            </w:tabs>
            <w:rPr/>
          </w:pPr>
          <w:hyperlink w:anchor="__RefHeading___Toc4528664_3381743652">
            <w:r>
              <w:rPr>
                <w:webHidden/>
                <w:rStyle w:val="IndexLink"/>
              </w:rPr>
              <w:t>760</w:t>
            </w:r>
            <w:r>
              <w:rPr>
                <w:rStyle w:val="IndexLink"/>
                <w:rtl w:val="true"/>
              </w:rPr>
              <w:t xml:space="preserve"> . </w:t>
            </w:r>
            <w:r>
              <w:rPr>
                <w:rStyle w:val="IndexLink"/>
                <w:rtl w:val="true"/>
              </w:rPr>
              <w:t xml:space="preserve">أمالی أبی علی </w:t>
            </w:r>
            <w:r>
              <w:rPr>
                <w:rStyle w:val="IndexLink"/>
                <w:rtl w:val="true"/>
              </w:rPr>
              <w:t>(</w:t>
            </w:r>
            <w:r>
              <w:rPr>
                <w:rStyle w:val="IndexLink"/>
                <w:rtl w:val="true"/>
              </w:rPr>
              <w:t>أمالی ابن الشیخ الطوسی</w:t>
            </w:r>
            <w:r>
              <w:rPr>
                <w:rStyle w:val="IndexLink"/>
                <w:rtl w:val="true"/>
              </w:rPr>
              <w:t>)</w:t>
              <w:tab/>
            </w:r>
            <w:r>
              <w:rPr>
                <w:rStyle w:val="IndexLink"/>
              </w:rPr>
              <w:t>338</w:t>
            </w:r>
          </w:hyperlink>
        </w:p>
        <w:p>
          <w:pPr>
            <w:pStyle w:val="Contents4"/>
            <w:tabs>
              <w:tab w:val="clear" w:pos="8176"/>
              <w:tab w:val="right" w:pos="9026" w:leader="dot"/>
            </w:tabs>
            <w:rPr/>
          </w:pPr>
          <w:hyperlink w:anchor="__RefHeading___Toc4528666_3381743652">
            <w:r>
              <w:rPr>
                <w:webHidden/>
                <w:rStyle w:val="IndexLink"/>
              </w:rPr>
              <w:t>761</w:t>
            </w:r>
            <w:r>
              <w:rPr>
                <w:rStyle w:val="IndexLink"/>
                <w:rtl w:val="true"/>
              </w:rPr>
              <w:t xml:space="preserve"> . </w:t>
            </w:r>
            <w:r>
              <w:rPr>
                <w:rStyle w:val="IndexLink"/>
                <w:rtl w:val="true"/>
              </w:rPr>
              <w:t>الإمام الثانی عشر علیه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4528668_3381743652">
            <w:r>
              <w:rPr>
                <w:webHidden/>
                <w:rStyle w:val="IndexLink"/>
              </w:rPr>
              <w:t>762</w:t>
            </w:r>
            <w:r>
              <w:rPr>
                <w:rStyle w:val="IndexLink"/>
                <w:rtl w:val="true"/>
              </w:rPr>
              <w:t xml:space="preserve"> . </w:t>
            </w:r>
            <w:r>
              <w:rPr>
                <w:rStyle w:val="IndexLink"/>
                <w:rtl w:val="true"/>
              </w:rPr>
              <w:t xml:space="preserve">الإمامة </w:t>
            </w:r>
            <w:r>
              <w:rPr>
                <w:rStyle w:val="IndexLink"/>
                <w:rtl w:val="true"/>
              </w:rPr>
              <w:t>(</w:t>
            </w:r>
            <w:r>
              <w:rPr>
                <w:rStyle w:val="IndexLink"/>
                <w:rtl w:val="true"/>
              </w:rPr>
              <w:t>شرح منتخب نهج البلاغه</w:t>
            </w:r>
            <w:r>
              <w:rPr>
                <w:rStyle w:val="IndexLink"/>
                <w:rtl w:val="true"/>
              </w:rPr>
              <w:t>)</w:t>
              <w:tab/>
            </w:r>
            <w:r>
              <w:rPr>
                <w:rStyle w:val="IndexLink"/>
              </w:rPr>
              <w:t>339</w:t>
            </w:r>
          </w:hyperlink>
        </w:p>
        <w:p>
          <w:pPr>
            <w:pStyle w:val="Contents4"/>
            <w:tabs>
              <w:tab w:val="clear" w:pos="8176"/>
              <w:tab w:val="right" w:pos="9026" w:leader="dot"/>
            </w:tabs>
            <w:rPr/>
          </w:pPr>
          <w:hyperlink w:anchor="__RefHeading___Toc4528670_3381743652">
            <w:r>
              <w:rPr>
                <w:webHidden/>
                <w:rStyle w:val="IndexLink"/>
              </w:rPr>
              <w:t>763</w:t>
            </w:r>
            <w:r>
              <w:rPr>
                <w:rStyle w:val="IndexLink"/>
                <w:rtl w:val="true"/>
              </w:rPr>
              <w:t xml:space="preserve"> . </w:t>
            </w:r>
            <w:r>
              <w:rPr>
                <w:rStyle w:val="IndexLink"/>
                <w:rtl w:val="true"/>
              </w:rPr>
              <w:t xml:space="preserve">أمثال مصابیح الأقوال </w:t>
            </w:r>
            <w:r>
              <w:rPr>
                <w:rStyle w:val="IndexLink"/>
                <w:rtl w:val="true"/>
              </w:rPr>
              <w:t>(</w:t>
            </w:r>
            <w:r>
              <w:rPr>
                <w:rStyle w:val="IndexLink"/>
                <w:rtl w:val="true"/>
              </w:rPr>
              <w:t>منتخب از تورات</w:t>
            </w:r>
            <w:r>
              <w:rPr>
                <w:rStyle w:val="IndexLink"/>
                <w:rtl w:val="true"/>
              </w:rPr>
              <w:t>)</w:t>
              <w:tab/>
            </w:r>
            <w:r>
              <w:rPr>
                <w:rStyle w:val="IndexLink"/>
              </w:rPr>
              <w:t>340</w:t>
            </w:r>
          </w:hyperlink>
        </w:p>
        <w:p>
          <w:pPr>
            <w:pStyle w:val="Contents4"/>
            <w:tabs>
              <w:tab w:val="clear" w:pos="8176"/>
              <w:tab w:val="right" w:pos="9026" w:leader="dot"/>
            </w:tabs>
            <w:rPr/>
          </w:pPr>
          <w:hyperlink w:anchor="__RefHeading___Toc4528672_3381743652">
            <w:r>
              <w:rPr>
                <w:webHidden/>
                <w:rStyle w:val="IndexLink"/>
              </w:rPr>
              <w:t>764</w:t>
            </w:r>
            <w:r>
              <w:rPr>
                <w:rStyle w:val="IndexLink"/>
                <w:rtl w:val="true"/>
              </w:rPr>
              <w:t xml:space="preserve"> . </w:t>
            </w:r>
            <w:r>
              <w:rPr>
                <w:rStyle w:val="IndexLink"/>
                <w:rtl w:val="true"/>
              </w:rPr>
              <w:t>امهات الأئمة علیهم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4528674_3381743652">
            <w:r>
              <w:rPr>
                <w:webHidden/>
                <w:rStyle w:val="IndexLink"/>
              </w:rPr>
              <w:t>765</w:t>
            </w:r>
            <w:r>
              <w:rPr>
                <w:rStyle w:val="IndexLink"/>
                <w:rtl w:val="true"/>
              </w:rPr>
              <w:t xml:space="preserve"> . </w:t>
            </w:r>
            <w:r>
              <w:rPr>
                <w:rStyle w:val="IndexLink"/>
                <w:rtl w:val="true"/>
              </w:rPr>
              <w:t xml:space="preserve">إنّ العبودیة جوهرة کنهها الربوبیة، مقالة فی </w:t>
            </w:r>
            <w:r>
              <w:rPr>
                <w:rStyle w:val="IndexLink"/>
                <w:rtl w:val="true"/>
              </w:rPr>
              <w:t>...</w:t>
              <w:tab/>
            </w:r>
            <w:r>
              <w:rPr>
                <w:rStyle w:val="IndexLink"/>
              </w:rPr>
              <w:t>340</w:t>
            </w:r>
          </w:hyperlink>
        </w:p>
        <w:p>
          <w:pPr>
            <w:pStyle w:val="Contents4"/>
            <w:tabs>
              <w:tab w:val="clear" w:pos="8176"/>
              <w:tab w:val="right" w:pos="9026" w:leader="dot"/>
            </w:tabs>
            <w:rPr/>
          </w:pPr>
          <w:hyperlink w:anchor="__RefHeading___Toc4528676_3381743652">
            <w:r>
              <w:rPr>
                <w:webHidden/>
                <w:rStyle w:val="IndexLink"/>
              </w:rPr>
              <w:t>766</w:t>
            </w:r>
            <w:r>
              <w:rPr>
                <w:rStyle w:val="IndexLink"/>
                <w:rtl w:val="true"/>
              </w:rPr>
              <w:t xml:space="preserve"> . </w:t>
            </w:r>
            <w:r>
              <w:rPr>
                <w:rStyle w:val="IndexLink"/>
                <w:rtl w:val="true"/>
              </w:rPr>
              <w:t>الانتخاب</w:t>
            </w:r>
            <w:r>
              <w:rPr>
                <w:rStyle w:val="IndexLink"/>
                <w:rtl w:val="true"/>
              </w:rPr>
              <w:tab/>
            </w:r>
            <w:r>
              <w:rPr>
                <w:rStyle w:val="IndexLink"/>
              </w:rPr>
              <w:t>341</w:t>
            </w:r>
          </w:hyperlink>
        </w:p>
        <w:p>
          <w:pPr>
            <w:pStyle w:val="Contents4"/>
            <w:tabs>
              <w:tab w:val="clear" w:pos="8176"/>
              <w:tab w:val="right" w:pos="9026" w:leader="dot"/>
            </w:tabs>
            <w:rPr/>
          </w:pPr>
          <w:hyperlink w:anchor="__RefHeading___Toc4528678_3381743652">
            <w:r>
              <w:rPr>
                <w:webHidden/>
                <w:rStyle w:val="IndexLink"/>
              </w:rPr>
              <w:t>767</w:t>
            </w:r>
            <w:r>
              <w:rPr>
                <w:rStyle w:val="IndexLink"/>
                <w:rtl w:val="true"/>
              </w:rPr>
              <w:t xml:space="preserve"> . </w:t>
            </w:r>
            <w:r>
              <w:rPr>
                <w:rStyle w:val="IndexLink"/>
                <w:rtl w:val="true"/>
              </w:rPr>
              <w:t>انتخاب طب النبی صلی الله علیه و آله</w:t>
            </w:r>
            <w:r>
              <w:rPr>
                <w:rStyle w:val="IndexLink"/>
                <w:rtl w:val="true"/>
              </w:rPr>
              <w:tab/>
            </w:r>
            <w:r>
              <w:rPr>
                <w:rStyle w:val="IndexLink"/>
              </w:rPr>
              <w:t>341</w:t>
            </w:r>
          </w:hyperlink>
        </w:p>
        <w:p>
          <w:pPr>
            <w:pStyle w:val="Contents4"/>
            <w:tabs>
              <w:tab w:val="clear" w:pos="8176"/>
              <w:tab w:val="right" w:pos="9026" w:leader="dot"/>
            </w:tabs>
            <w:rPr/>
          </w:pPr>
          <w:hyperlink w:anchor="__RefHeading___Toc4528680_3381743652">
            <w:r>
              <w:rPr>
                <w:webHidden/>
                <w:rStyle w:val="IndexLink"/>
              </w:rPr>
              <w:t>768</w:t>
            </w:r>
            <w:r>
              <w:rPr>
                <w:rStyle w:val="IndexLink"/>
                <w:rtl w:val="true"/>
              </w:rPr>
              <w:t xml:space="preserve">. </w:t>
            </w:r>
            <w:r>
              <w:rPr>
                <w:rStyle w:val="IndexLink"/>
                <w:rtl w:val="true"/>
              </w:rPr>
              <w:t xml:space="preserve">الإنصاف فی النص علی الأئمة الأشراف من آل عبد مناف </w:t>
            </w:r>
            <w:r>
              <w:rPr>
                <w:rStyle w:val="IndexLink"/>
                <w:rtl w:val="true"/>
              </w:rPr>
              <w:t>(</w:t>
            </w:r>
            <w:r>
              <w:rPr>
                <w:rStyle w:val="IndexLink"/>
                <w:rtl w:val="true"/>
              </w:rPr>
              <w:t>النصوص</w:t>
            </w:r>
            <w:r>
              <w:rPr>
                <w:rStyle w:val="IndexLink"/>
                <w:rtl w:val="true"/>
              </w:rPr>
              <w:t>)</w:t>
              <w:tab/>
            </w:r>
            <w:r>
              <w:rPr>
                <w:rStyle w:val="IndexLink"/>
              </w:rPr>
              <w:t>342</w:t>
            </w:r>
          </w:hyperlink>
        </w:p>
        <w:p>
          <w:pPr>
            <w:pStyle w:val="Contents4"/>
            <w:tabs>
              <w:tab w:val="clear" w:pos="8176"/>
              <w:tab w:val="right" w:pos="9026" w:leader="dot"/>
            </w:tabs>
            <w:rPr/>
          </w:pPr>
          <w:hyperlink w:anchor="__RefHeading___Toc4528682_3381743652">
            <w:r>
              <w:rPr>
                <w:webHidden/>
                <w:rStyle w:val="IndexLink"/>
              </w:rPr>
              <w:t>769</w:t>
            </w:r>
            <w:r>
              <w:rPr>
                <w:rStyle w:val="IndexLink"/>
                <w:rtl w:val="true"/>
              </w:rPr>
              <w:t xml:space="preserve"> . </w:t>
            </w:r>
            <w:r>
              <w:rPr>
                <w:rStyle w:val="IndexLink"/>
                <w:rtl w:val="true"/>
              </w:rPr>
              <w:t xml:space="preserve">الأنوار الجلیة فی کشف أسرار الحقایق العلویة </w:t>
            </w:r>
            <w:r>
              <w:rPr>
                <w:rStyle w:val="IndexLink"/>
                <w:rtl w:val="true"/>
              </w:rPr>
              <w:t>(</w:t>
            </w:r>
            <w:r>
              <w:rPr>
                <w:rStyle w:val="IndexLink"/>
                <w:rtl w:val="true"/>
              </w:rPr>
              <w:t>شرح حدیث حقیقت</w:t>
            </w:r>
            <w:r>
              <w:rPr>
                <w:rStyle w:val="IndexLink"/>
                <w:rtl w:val="true"/>
              </w:rPr>
              <w:t>)</w:t>
              <w:tab/>
            </w:r>
            <w:r>
              <w:rPr>
                <w:rStyle w:val="IndexLink"/>
              </w:rPr>
              <w:t>343</w:t>
            </w:r>
          </w:hyperlink>
        </w:p>
        <w:p>
          <w:pPr>
            <w:pStyle w:val="Contents4"/>
            <w:tabs>
              <w:tab w:val="clear" w:pos="8176"/>
              <w:tab w:val="right" w:pos="9026" w:leader="dot"/>
            </w:tabs>
            <w:rPr/>
          </w:pPr>
          <w:hyperlink w:anchor="__RefHeading___Toc4528684_3381743652">
            <w:r>
              <w:rPr>
                <w:webHidden/>
                <w:rStyle w:val="IndexLink"/>
              </w:rPr>
              <w:t>770</w:t>
            </w:r>
            <w:r>
              <w:rPr>
                <w:rStyle w:val="IndexLink"/>
                <w:rtl w:val="true"/>
              </w:rPr>
              <w:t xml:space="preserve"> . </w:t>
            </w:r>
            <w:r>
              <w:rPr>
                <w:rStyle w:val="IndexLink"/>
                <w:rtl w:val="true"/>
              </w:rPr>
              <w:t>انوار سلیمانی</w:t>
            </w:r>
            <w:r>
              <w:rPr>
                <w:rStyle w:val="IndexLink"/>
                <w:rtl w:val="true"/>
              </w:rPr>
              <w:tab/>
            </w:r>
            <w:r>
              <w:rPr>
                <w:rStyle w:val="IndexLink"/>
              </w:rPr>
              <w:t>344</w:t>
            </w:r>
          </w:hyperlink>
        </w:p>
        <w:p>
          <w:pPr>
            <w:pStyle w:val="Contents4"/>
            <w:tabs>
              <w:tab w:val="clear" w:pos="8176"/>
              <w:tab w:val="right" w:pos="9026" w:leader="dot"/>
            </w:tabs>
            <w:rPr/>
          </w:pPr>
          <w:hyperlink w:anchor="__RefHeading___Toc4528686_3381743652">
            <w:r>
              <w:rPr>
                <w:webHidden/>
                <w:rStyle w:val="IndexLink"/>
              </w:rPr>
              <w:t>771</w:t>
            </w:r>
            <w:r>
              <w:rPr>
                <w:rStyle w:val="IndexLink"/>
                <w:rtl w:val="true"/>
              </w:rPr>
              <w:t xml:space="preserve"> . </w:t>
            </w:r>
            <w:r>
              <w:rPr>
                <w:rStyle w:val="IndexLink"/>
                <w:rtl w:val="true"/>
              </w:rPr>
              <w:t xml:space="preserve">أنوار العقول من أشعار وصی الرسول </w:t>
            </w:r>
            <w:r>
              <w:rPr>
                <w:rStyle w:val="IndexLink"/>
                <w:rtl w:val="true"/>
              </w:rPr>
              <w:t>(</w:t>
            </w:r>
            <w:r>
              <w:rPr>
                <w:rStyle w:val="IndexLink"/>
                <w:rtl w:val="true"/>
              </w:rPr>
              <w:t xml:space="preserve">دیوان امیر المومنین علیه السلام </w:t>
            </w:r>
            <w:r>
              <w:rPr>
                <w:rStyle w:val="IndexLink"/>
                <w:rtl w:val="true"/>
              </w:rPr>
              <w:t>)</w:t>
              <w:tab/>
            </w:r>
            <w:r>
              <w:rPr>
                <w:rStyle w:val="IndexLink"/>
              </w:rPr>
              <w:t>346</w:t>
            </w:r>
          </w:hyperlink>
        </w:p>
        <w:p>
          <w:pPr>
            <w:pStyle w:val="Contents4"/>
            <w:tabs>
              <w:tab w:val="clear" w:pos="8176"/>
              <w:tab w:val="right" w:pos="9026" w:leader="dot"/>
            </w:tabs>
            <w:rPr/>
          </w:pPr>
          <w:hyperlink w:anchor="__RefHeading___Toc4528688_3381743652">
            <w:r>
              <w:rPr>
                <w:webHidden/>
                <w:rStyle w:val="IndexLink"/>
              </w:rPr>
              <w:t>772</w:t>
            </w:r>
            <w:r>
              <w:rPr>
                <w:rStyle w:val="IndexLink"/>
                <w:rtl w:val="true"/>
              </w:rPr>
              <w:t xml:space="preserve"> . </w:t>
            </w:r>
            <w:r>
              <w:rPr>
                <w:rStyle w:val="IndexLink"/>
                <w:rtl w:val="true"/>
              </w:rPr>
              <w:t>أنوار الهدایة</w:t>
            </w:r>
            <w:r>
              <w:rPr>
                <w:rStyle w:val="IndexLink"/>
                <w:rtl w:val="true"/>
              </w:rPr>
              <w:tab/>
            </w:r>
            <w:r>
              <w:rPr>
                <w:rStyle w:val="IndexLink"/>
              </w:rPr>
              <w:t>359</w:t>
            </w:r>
          </w:hyperlink>
        </w:p>
        <w:p>
          <w:pPr>
            <w:pStyle w:val="Contents4"/>
            <w:tabs>
              <w:tab w:val="clear" w:pos="8176"/>
              <w:tab w:val="right" w:pos="9026" w:leader="dot"/>
            </w:tabs>
            <w:rPr/>
          </w:pPr>
          <w:hyperlink w:anchor="__RefHeading___Toc4528690_3381743652">
            <w:r>
              <w:rPr>
                <w:webHidden/>
                <w:rStyle w:val="IndexLink"/>
              </w:rPr>
              <w:t>773</w:t>
            </w:r>
            <w:r>
              <w:rPr>
                <w:rStyle w:val="IndexLink"/>
                <w:rtl w:val="true"/>
              </w:rPr>
              <w:t xml:space="preserve"> . </w:t>
            </w:r>
            <w:r>
              <w:rPr>
                <w:rStyle w:val="IndexLink"/>
                <w:rtl w:val="true"/>
              </w:rPr>
              <w:t>أنیس الأخیار فی شرح مشکلات الأخبار</w:t>
            </w:r>
            <w:r>
              <w:rPr>
                <w:rStyle w:val="IndexLink"/>
                <w:rtl w:val="true"/>
              </w:rPr>
              <w:tab/>
            </w:r>
            <w:r>
              <w:rPr>
                <w:rStyle w:val="IndexLink"/>
              </w:rPr>
              <w:t>359</w:t>
            </w:r>
          </w:hyperlink>
        </w:p>
        <w:p>
          <w:pPr>
            <w:pStyle w:val="Contents4"/>
            <w:tabs>
              <w:tab w:val="clear" w:pos="8176"/>
              <w:tab w:val="right" w:pos="9026" w:leader="dot"/>
            </w:tabs>
            <w:rPr/>
          </w:pPr>
          <w:hyperlink w:anchor="__RefHeading___Toc4528692_3381743652">
            <w:r>
              <w:rPr>
                <w:webHidden/>
                <w:rStyle w:val="IndexLink"/>
              </w:rPr>
              <w:t>774</w:t>
            </w:r>
            <w:r>
              <w:rPr>
                <w:rStyle w:val="IndexLink"/>
                <w:rtl w:val="true"/>
              </w:rPr>
              <w:t xml:space="preserve"> . </w:t>
            </w:r>
            <w:r>
              <w:rPr>
                <w:rStyle w:val="IndexLink"/>
                <w:rtl w:val="true"/>
              </w:rPr>
              <w:t>أنیس الأسفار و جلیس الأبرار فی المختار من أبواب الکافی</w:t>
            </w:r>
            <w:r>
              <w:rPr>
                <w:rStyle w:val="IndexLink"/>
                <w:rtl w:val="true"/>
              </w:rPr>
              <w:tab/>
            </w:r>
            <w:r>
              <w:rPr>
                <w:rStyle w:val="IndexLink"/>
              </w:rPr>
              <w:t>360</w:t>
            </w:r>
          </w:hyperlink>
        </w:p>
        <w:p>
          <w:pPr>
            <w:pStyle w:val="Contents4"/>
            <w:tabs>
              <w:tab w:val="clear" w:pos="8176"/>
              <w:tab w:val="right" w:pos="9026" w:leader="dot"/>
            </w:tabs>
            <w:rPr/>
          </w:pPr>
          <w:hyperlink w:anchor="__RefHeading___Toc4528694_3381743652">
            <w:r>
              <w:rPr>
                <w:webHidden/>
                <w:rStyle w:val="IndexLink"/>
              </w:rPr>
              <w:t>775</w:t>
            </w:r>
            <w:r>
              <w:rPr>
                <w:rStyle w:val="IndexLink"/>
                <w:rtl w:val="true"/>
              </w:rPr>
              <w:t xml:space="preserve"> . </w:t>
            </w:r>
            <w:r>
              <w:rPr>
                <w:rStyle w:val="IndexLink"/>
                <w:rtl w:val="true"/>
              </w:rPr>
              <w:t>أنیس الواعظین</w:t>
            </w:r>
            <w:r>
              <w:rPr>
                <w:rStyle w:val="IndexLink"/>
                <w:rtl w:val="true"/>
              </w:rPr>
              <w:tab/>
            </w:r>
            <w:r>
              <w:rPr>
                <w:rStyle w:val="IndexLink"/>
              </w:rPr>
              <w:t>361</w:t>
            </w:r>
          </w:hyperlink>
        </w:p>
        <w:p>
          <w:pPr>
            <w:pStyle w:val="Contents4"/>
            <w:tabs>
              <w:tab w:val="clear" w:pos="8176"/>
              <w:tab w:val="right" w:pos="9026" w:leader="dot"/>
            </w:tabs>
            <w:rPr/>
          </w:pPr>
          <w:hyperlink w:anchor="__RefHeading___Toc4528696_3381743652">
            <w:r>
              <w:rPr>
                <w:webHidden/>
                <w:rStyle w:val="IndexLink"/>
              </w:rPr>
              <w:t>776</w:t>
            </w:r>
            <w:r>
              <w:rPr>
                <w:rStyle w:val="IndexLink"/>
                <w:rtl w:val="true"/>
              </w:rPr>
              <w:t xml:space="preserve"> . </w:t>
            </w:r>
            <w:r>
              <w:rPr>
                <w:rStyle w:val="IndexLink"/>
                <w:rtl w:val="true"/>
              </w:rPr>
              <w:t xml:space="preserve">أنیس الوحید فی شرح کتاب التوحید </w:t>
            </w:r>
            <w:r>
              <w:rPr>
                <w:rStyle w:val="IndexLink"/>
                <w:rtl w:val="true"/>
              </w:rPr>
              <w:t>(</w:t>
            </w:r>
            <w:r>
              <w:rPr>
                <w:rStyle w:val="IndexLink"/>
                <w:rtl w:val="true"/>
              </w:rPr>
              <w:t>أنیس الفرید</w:t>
            </w:r>
            <w:r>
              <w:rPr>
                <w:rStyle w:val="IndexLink"/>
                <w:rtl w:val="true"/>
              </w:rPr>
              <w:t>)</w:t>
              <w:tab/>
            </w:r>
            <w:r>
              <w:rPr>
                <w:rStyle w:val="IndexLink"/>
              </w:rPr>
              <w:t>362</w:t>
            </w:r>
          </w:hyperlink>
        </w:p>
        <w:p>
          <w:pPr>
            <w:pStyle w:val="Contents4"/>
            <w:tabs>
              <w:tab w:val="clear" w:pos="8176"/>
              <w:tab w:val="right" w:pos="9026" w:leader="dot"/>
            </w:tabs>
            <w:rPr/>
          </w:pPr>
          <w:hyperlink w:anchor="__RefHeading___Toc4528698_3381743652">
            <w:r>
              <w:rPr>
                <w:webHidden/>
                <w:rStyle w:val="IndexLink"/>
              </w:rPr>
              <w:t>777</w:t>
            </w:r>
            <w:r>
              <w:rPr>
                <w:rStyle w:val="IndexLink"/>
                <w:rtl w:val="true"/>
              </w:rPr>
              <w:t xml:space="preserve"> . </w:t>
            </w:r>
            <w:r>
              <w:rPr>
                <w:rStyle w:val="IndexLink"/>
                <w:rtl w:val="true"/>
              </w:rPr>
              <w:t>اوصاف امیر المؤمنین علیه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4528700_3381743652">
            <w:r>
              <w:rPr>
                <w:webHidden/>
                <w:rStyle w:val="IndexLink"/>
              </w:rPr>
              <w:t>778</w:t>
            </w:r>
            <w:r>
              <w:rPr>
                <w:rStyle w:val="IndexLink"/>
                <w:rtl w:val="true"/>
              </w:rPr>
              <w:t xml:space="preserve"> . </w:t>
            </w:r>
            <w:r>
              <w:rPr>
                <w:rStyle w:val="IndexLink"/>
                <w:rtl w:val="true"/>
              </w:rPr>
              <w:t>اوضح بیان</w:t>
            </w:r>
            <w:r>
              <w:rPr>
                <w:rStyle w:val="IndexLink"/>
                <w:rtl w:val="true"/>
              </w:rPr>
              <w:tab/>
            </w:r>
            <w:r>
              <w:rPr>
                <w:rStyle w:val="IndexLink"/>
              </w:rPr>
              <w:t>363</w:t>
            </w:r>
          </w:hyperlink>
        </w:p>
        <w:p>
          <w:pPr>
            <w:pStyle w:val="Contents4"/>
            <w:tabs>
              <w:tab w:val="clear" w:pos="8176"/>
              <w:tab w:val="right" w:pos="9026" w:leader="dot"/>
            </w:tabs>
            <w:rPr/>
          </w:pPr>
          <w:hyperlink w:anchor="__RefHeading___Toc4528702_3381743652">
            <w:r>
              <w:rPr>
                <w:webHidden/>
                <w:rStyle w:val="IndexLink"/>
              </w:rPr>
              <w:t>779</w:t>
            </w:r>
            <w:r>
              <w:rPr>
                <w:rStyle w:val="IndexLink"/>
                <w:rtl w:val="true"/>
              </w:rPr>
              <w:t xml:space="preserve"> . </w:t>
            </w:r>
            <w:r>
              <w:rPr>
                <w:rStyle w:val="IndexLink"/>
                <w:rtl w:val="true"/>
              </w:rPr>
              <w:t>الأوفی</w:t>
            </w:r>
            <w:r>
              <w:rPr>
                <w:rStyle w:val="IndexLink"/>
                <w:rtl w:val="true"/>
              </w:rPr>
              <w:tab/>
            </w:r>
            <w:r>
              <w:rPr>
                <w:rStyle w:val="IndexLink"/>
              </w:rPr>
              <w:t>363</w:t>
            </w:r>
          </w:hyperlink>
        </w:p>
        <w:p>
          <w:pPr>
            <w:pStyle w:val="Contents4"/>
            <w:tabs>
              <w:tab w:val="clear" w:pos="8176"/>
              <w:tab w:val="right" w:pos="9026" w:leader="dot"/>
            </w:tabs>
            <w:rPr/>
          </w:pPr>
          <w:hyperlink w:anchor="__RefHeading___Toc4528704_3381743652">
            <w:r>
              <w:rPr>
                <w:webHidden/>
                <w:rStyle w:val="IndexLink"/>
              </w:rPr>
              <w:t>780</w:t>
            </w:r>
            <w:r>
              <w:rPr>
                <w:rStyle w:val="IndexLink"/>
                <w:rtl w:val="true"/>
              </w:rPr>
              <w:t xml:space="preserve"> . </w:t>
            </w:r>
            <w:r>
              <w:rPr>
                <w:rStyle w:val="IndexLink"/>
                <w:rtl w:val="true"/>
              </w:rPr>
              <w:t>اول ما خلق اللّه</w:t>
            </w:r>
            <w:r>
              <w:rPr>
                <w:rStyle w:val="IndexLink"/>
                <w:rtl w:val="true"/>
              </w:rPr>
              <w:tab/>
            </w:r>
            <w:r>
              <w:rPr>
                <w:rStyle w:val="IndexLink"/>
              </w:rPr>
              <w:t>365</w:t>
            </w:r>
          </w:hyperlink>
        </w:p>
        <w:p>
          <w:pPr>
            <w:pStyle w:val="Contents4"/>
            <w:tabs>
              <w:tab w:val="clear" w:pos="8176"/>
              <w:tab w:val="right" w:pos="9026" w:leader="dot"/>
            </w:tabs>
            <w:rPr/>
          </w:pPr>
          <w:hyperlink w:anchor="__RefHeading___Toc4528706_3381743652">
            <w:r>
              <w:rPr>
                <w:webHidden/>
                <w:rStyle w:val="IndexLink"/>
              </w:rPr>
              <w:t>781</w:t>
            </w:r>
            <w:r>
              <w:rPr>
                <w:rStyle w:val="IndexLink"/>
                <w:rtl w:val="true"/>
              </w:rPr>
              <w:t xml:space="preserve"> . </w:t>
            </w:r>
            <w:r>
              <w:rPr>
                <w:rStyle w:val="IndexLink"/>
                <w:rtl w:val="true"/>
              </w:rPr>
              <w:t>الإهلیلجة فی التوحید</w:t>
            </w:r>
            <w:r>
              <w:rPr>
                <w:rStyle w:val="IndexLink"/>
                <w:rtl w:val="true"/>
              </w:rPr>
              <w:tab/>
            </w:r>
            <w:r>
              <w:rPr>
                <w:rStyle w:val="IndexLink"/>
              </w:rPr>
              <w:t>365</w:t>
            </w:r>
          </w:hyperlink>
        </w:p>
        <w:p>
          <w:pPr>
            <w:pStyle w:val="Contents4"/>
            <w:tabs>
              <w:tab w:val="clear" w:pos="8176"/>
              <w:tab w:val="right" w:pos="9026" w:leader="dot"/>
            </w:tabs>
            <w:rPr/>
          </w:pPr>
          <w:hyperlink w:anchor="__RefHeading___Toc4528708_3381743652">
            <w:r>
              <w:rPr>
                <w:webHidden/>
                <w:rStyle w:val="IndexLink"/>
              </w:rPr>
              <w:t>782</w:t>
            </w:r>
            <w:r>
              <w:rPr>
                <w:rStyle w:val="IndexLink"/>
                <w:rtl w:val="true"/>
              </w:rPr>
              <w:t xml:space="preserve"> . </w:t>
            </w:r>
            <w:r>
              <w:rPr>
                <w:rStyle w:val="IndexLink"/>
                <w:rtl w:val="true"/>
              </w:rPr>
              <w:t xml:space="preserve">إیضاح الجوامع فی شرح الخطبة النبویة </w:t>
            </w:r>
            <w:r>
              <w:rPr>
                <w:rStyle w:val="IndexLink"/>
                <w:rtl w:val="true"/>
              </w:rPr>
              <w:t>(</w:t>
            </w:r>
            <w:r>
              <w:rPr>
                <w:rStyle w:val="IndexLink"/>
                <w:rtl w:val="true"/>
              </w:rPr>
              <w:t>شرح خطبه شعبانیه</w:t>
            </w:r>
            <w:r>
              <w:rPr>
                <w:rStyle w:val="IndexLink"/>
                <w:rtl w:val="true"/>
              </w:rPr>
              <w:t>)</w:t>
              <w:tab/>
            </w:r>
            <w:r>
              <w:rPr>
                <w:rStyle w:val="IndexLink"/>
              </w:rPr>
              <w:t>369</w:t>
            </w:r>
          </w:hyperlink>
        </w:p>
        <w:p>
          <w:pPr>
            <w:pStyle w:val="Contents4"/>
            <w:tabs>
              <w:tab w:val="clear" w:pos="8176"/>
              <w:tab w:val="right" w:pos="9026" w:leader="dot"/>
            </w:tabs>
            <w:rPr/>
          </w:pPr>
          <w:hyperlink w:anchor="__RefHeading___Toc4528710_3381743652">
            <w:r>
              <w:rPr>
                <w:webHidden/>
                <w:rStyle w:val="IndexLink"/>
              </w:rPr>
              <w:t>783</w:t>
            </w:r>
            <w:r>
              <w:rPr>
                <w:rStyle w:val="IndexLink"/>
                <w:rtl w:val="true"/>
              </w:rPr>
              <w:t xml:space="preserve"> . </w:t>
            </w:r>
            <w:r>
              <w:rPr>
                <w:rStyle w:val="IndexLink"/>
                <w:rtl w:val="true"/>
              </w:rPr>
              <w:t>إیضاح دفائن النواصب</w:t>
            </w:r>
            <w:r>
              <w:rPr>
                <w:rStyle w:val="IndexLink"/>
                <w:rtl w:val="true"/>
              </w:rPr>
              <w:tab/>
            </w:r>
            <w:r>
              <w:rPr>
                <w:rStyle w:val="IndexLink"/>
              </w:rPr>
              <w:t>370</w:t>
            </w:r>
          </w:hyperlink>
        </w:p>
        <w:p>
          <w:pPr>
            <w:pStyle w:val="Contents4"/>
            <w:tabs>
              <w:tab w:val="clear" w:pos="8176"/>
              <w:tab w:val="right" w:pos="9026" w:leader="dot"/>
            </w:tabs>
            <w:rPr/>
          </w:pPr>
          <w:hyperlink w:anchor="__RefHeading___Toc4528712_3381743652">
            <w:r>
              <w:rPr>
                <w:webHidden/>
                <w:rStyle w:val="IndexLink"/>
              </w:rPr>
              <w:t>784</w:t>
            </w:r>
            <w:r>
              <w:rPr>
                <w:rStyle w:val="IndexLink"/>
                <w:rtl w:val="true"/>
              </w:rPr>
              <w:t xml:space="preserve"> . </w:t>
            </w:r>
            <w:r>
              <w:rPr>
                <w:rStyle w:val="IndexLink"/>
                <w:rtl w:val="true"/>
              </w:rPr>
              <w:t>الإیقاظ</w:t>
            </w:r>
            <w:r>
              <w:rPr>
                <w:rStyle w:val="IndexLink"/>
                <w:rtl w:val="true"/>
              </w:rPr>
              <w:tab/>
            </w:r>
            <w:r>
              <w:rPr>
                <w:rStyle w:val="IndexLink"/>
              </w:rPr>
              <w:t>370</w:t>
            </w:r>
          </w:hyperlink>
        </w:p>
        <w:p>
          <w:pPr>
            <w:pStyle w:val="Contents4"/>
            <w:tabs>
              <w:tab w:val="clear" w:pos="8176"/>
              <w:tab w:val="right" w:pos="9026" w:leader="dot"/>
            </w:tabs>
            <w:rPr/>
          </w:pPr>
          <w:hyperlink w:anchor="__RefHeading___Toc4528714_3381743652">
            <w:r>
              <w:rPr>
                <w:webHidden/>
                <w:rStyle w:val="IndexLink"/>
              </w:rPr>
              <w:t>785</w:t>
            </w:r>
            <w:r>
              <w:rPr>
                <w:rStyle w:val="IndexLink"/>
                <w:rtl w:val="true"/>
              </w:rPr>
              <w:t xml:space="preserve"> . </w:t>
            </w:r>
            <w:r>
              <w:rPr>
                <w:rStyle w:val="IndexLink"/>
                <w:rtl w:val="true"/>
              </w:rPr>
              <w:t>الإیقاظ من الهجعة بالبرهان علی الرجعة</w:t>
            </w:r>
            <w:r>
              <w:rPr>
                <w:rStyle w:val="IndexLink"/>
                <w:rtl w:val="true"/>
              </w:rPr>
              <w:tab/>
            </w:r>
            <w:r>
              <w:rPr>
                <w:rStyle w:val="IndexLink"/>
              </w:rPr>
              <w:t>371</w:t>
            </w:r>
          </w:hyperlink>
        </w:p>
        <w:p>
          <w:pPr>
            <w:pStyle w:val="Contents4"/>
            <w:tabs>
              <w:tab w:val="clear" w:pos="8176"/>
              <w:tab w:val="right" w:pos="9026" w:leader="dot"/>
            </w:tabs>
            <w:rPr/>
          </w:pPr>
          <w:hyperlink w:anchor="__RefHeading___Toc4528716_3381743652">
            <w:r>
              <w:rPr>
                <w:webHidden/>
                <w:rStyle w:val="IndexLink"/>
              </w:rPr>
              <w:t>786</w:t>
            </w:r>
            <w:r>
              <w:rPr>
                <w:rStyle w:val="IndexLink"/>
                <w:rtl w:val="true"/>
              </w:rPr>
              <w:t xml:space="preserve"> . </w:t>
            </w:r>
            <w:r>
              <w:rPr>
                <w:rStyle w:val="IndexLink"/>
                <w:rtl w:val="true"/>
              </w:rPr>
              <w:t>الإیمان و الولایة</w:t>
            </w:r>
            <w:r>
              <w:rPr>
                <w:rStyle w:val="IndexLink"/>
                <w:rtl w:val="true"/>
              </w:rPr>
              <w:tab/>
            </w:r>
            <w:r>
              <w:rPr>
                <w:rStyle w:val="IndexLink"/>
              </w:rPr>
              <w:t>372</w:t>
            </w:r>
          </w:hyperlink>
        </w:p>
        <w:p>
          <w:pPr>
            <w:pStyle w:val="Contents4"/>
            <w:tabs>
              <w:tab w:val="clear" w:pos="8176"/>
              <w:tab w:val="right" w:pos="9026" w:leader="dot"/>
            </w:tabs>
            <w:rPr/>
          </w:pPr>
          <w:hyperlink w:anchor="__RefHeading___Toc4528718_3381743652">
            <w:r>
              <w:rPr>
                <w:webHidden/>
                <w:rStyle w:val="IndexLink"/>
              </w:rPr>
              <w:t>787</w:t>
            </w:r>
            <w:r>
              <w:rPr>
                <w:rStyle w:val="IndexLink"/>
                <w:rtl w:val="true"/>
              </w:rPr>
              <w:t xml:space="preserve"> . </w:t>
            </w:r>
            <w:r>
              <w:rPr>
                <w:rStyle w:val="IndexLink"/>
                <w:rtl w:val="true"/>
              </w:rPr>
              <w:t>الباقیات الصالحات فی شرح الباقیات الصالحات</w:t>
            </w:r>
            <w:r>
              <w:rPr>
                <w:rStyle w:val="IndexLink"/>
                <w:rtl w:val="true"/>
              </w:rPr>
              <w:tab/>
            </w:r>
            <w:r>
              <w:rPr>
                <w:rStyle w:val="IndexLink"/>
              </w:rPr>
              <w:t>372</w:t>
            </w:r>
          </w:hyperlink>
        </w:p>
        <w:p>
          <w:pPr>
            <w:pStyle w:val="Contents3"/>
            <w:tabs>
              <w:tab w:val="clear" w:pos="8459"/>
              <w:tab w:val="right" w:pos="9026" w:leader="dot"/>
            </w:tabs>
            <w:rPr/>
          </w:pPr>
          <w:hyperlink w:anchor="__RefHeading___Toc4528720_3381743652">
            <w:r>
              <w:rPr>
                <w:webHidden/>
                <w:rStyle w:val="IndexLink"/>
                <w:rtl w:val="true"/>
              </w:rPr>
              <w:t>ب</w:t>
            </w:r>
            <w:r>
              <w:rPr>
                <w:rStyle w:val="IndexLink"/>
                <w:rtl w:val="true"/>
              </w:rPr>
              <w:tab/>
            </w:r>
            <w:r>
              <w:rPr>
                <w:rStyle w:val="IndexLink"/>
              </w:rPr>
              <w:t>373</w:t>
            </w:r>
          </w:hyperlink>
        </w:p>
        <w:p>
          <w:pPr>
            <w:pStyle w:val="Contents4"/>
            <w:tabs>
              <w:tab w:val="clear" w:pos="8176"/>
              <w:tab w:val="right" w:pos="9026" w:leader="dot"/>
            </w:tabs>
            <w:rPr/>
          </w:pPr>
          <w:hyperlink w:anchor="__RefHeading___Toc4528722_3381743652">
            <w:r>
              <w:rPr>
                <w:webHidden/>
                <w:rStyle w:val="IndexLink"/>
              </w:rPr>
              <w:t>788</w:t>
            </w:r>
            <w:r>
              <w:rPr>
                <w:rStyle w:val="IndexLink"/>
                <w:rtl w:val="true"/>
              </w:rPr>
              <w:t xml:space="preserve"> . </w:t>
            </w:r>
            <w:r>
              <w:rPr>
                <w:rStyle w:val="IndexLink"/>
                <w:rtl w:val="true"/>
              </w:rPr>
              <w:t>بحار الأنوار الجامعة لدرر أخبار الأئمة الأطهار علیهم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4528724_3381743652">
            <w:r>
              <w:rPr>
                <w:webHidden/>
                <w:rStyle w:val="IndexLink"/>
              </w:rPr>
              <w:t>789</w:t>
            </w:r>
            <w:r>
              <w:rPr>
                <w:rStyle w:val="IndexLink"/>
                <w:rtl w:val="true"/>
              </w:rPr>
              <w:t xml:space="preserve"> . </w:t>
            </w:r>
            <w:r>
              <w:rPr>
                <w:rStyle w:val="IndexLink"/>
                <w:rtl w:val="true"/>
              </w:rPr>
              <w:t xml:space="preserve">بحار الأنوار ج </w:t>
            </w:r>
            <w:r>
              <w:rPr>
                <w:rStyle w:val="IndexLink"/>
              </w:rPr>
              <w:t>1</w:t>
            </w:r>
            <w:r>
              <w:rPr>
                <w:rStyle w:val="IndexLink"/>
                <w:rtl w:val="true"/>
              </w:rPr>
              <w:t xml:space="preserve"> (</w:t>
            </w:r>
            <w:r>
              <w:rPr>
                <w:rStyle w:val="IndexLink"/>
                <w:rtl w:val="true"/>
              </w:rPr>
              <w:t>العقل و الجهل و فضل العلم</w:t>
            </w:r>
            <w:r>
              <w:rPr>
                <w:rStyle w:val="IndexLink"/>
                <w:rtl w:val="true"/>
              </w:rPr>
              <w:t>)</w:t>
              <w:tab/>
            </w:r>
            <w:r>
              <w:rPr>
                <w:rStyle w:val="IndexLink"/>
              </w:rPr>
              <w:t>374</w:t>
            </w:r>
          </w:hyperlink>
        </w:p>
        <w:p>
          <w:pPr>
            <w:pStyle w:val="Contents4"/>
            <w:tabs>
              <w:tab w:val="clear" w:pos="8176"/>
              <w:tab w:val="right" w:pos="9026" w:leader="dot"/>
            </w:tabs>
            <w:rPr/>
          </w:pPr>
          <w:hyperlink w:anchor="__RefHeading___Toc4528726_3381743652">
            <w:r>
              <w:rPr>
                <w:webHidden/>
                <w:rStyle w:val="IndexLink"/>
              </w:rPr>
              <w:t>790</w:t>
            </w:r>
            <w:r>
              <w:rPr>
                <w:rStyle w:val="IndexLink"/>
                <w:rtl w:val="true"/>
              </w:rPr>
              <w:t xml:space="preserve"> . </w:t>
            </w:r>
            <w:r>
              <w:rPr>
                <w:rStyle w:val="IndexLink"/>
                <w:rtl w:val="true"/>
              </w:rPr>
              <w:t xml:space="preserve">بحار الأنوار، ج </w:t>
            </w:r>
            <w:r>
              <w:rPr>
                <w:rStyle w:val="IndexLink"/>
              </w:rPr>
              <w:t>2</w:t>
            </w:r>
            <w:r>
              <w:rPr>
                <w:rStyle w:val="IndexLink"/>
                <w:rtl w:val="true"/>
              </w:rPr>
              <w:t>(</w:t>
            </w:r>
            <w:r>
              <w:rPr>
                <w:rStyle w:val="IndexLink"/>
                <w:rtl w:val="true"/>
              </w:rPr>
              <w:t>التوحید ، اتمام تألیف</w:t>
            </w:r>
            <w:r>
              <w:rPr>
                <w:rStyle w:val="IndexLink"/>
                <w:rtl w:val="true"/>
              </w:rPr>
              <w:t xml:space="preserve">: </w:t>
            </w:r>
            <w:r>
              <w:rPr>
                <w:rStyle w:val="IndexLink"/>
                <w:rtl w:val="true"/>
              </w:rPr>
              <w:t xml:space="preserve">غرۀ ربیع الأول </w:t>
            </w:r>
            <w:r>
              <w:rPr>
                <w:rStyle w:val="IndexLink"/>
              </w:rPr>
              <w:t>1077</w:t>
            </w:r>
            <w:r>
              <w:rPr>
                <w:rStyle w:val="IndexLink"/>
                <w:rtl w:val="true"/>
              </w:rPr>
              <w:t>)</w:t>
              <w:tab/>
            </w:r>
            <w:r>
              <w:rPr>
                <w:rStyle w:val="IndexLink"/>
              </w:rPr>
              <w:t>378</w:t>
            </w:r>
          </w:hyperlink>
        </w:p>
        <w:p>
          <w:pPr>
            <w:pStyle w:val="Contents4"/>
            <w:tabs>
              <w:tab w:val="clear" w:pos="8176"/>
              <w:tab w:val="right" w:pos="9026" w:leader="dot"/>
            </w:tabs>
            <w:rPr/>
          </w:pPr>
          <w:hyperlink w:anchor="__RefHeading___Toc4528728_3381743652">
            <w:r>
              <w:rPr>
                <w:webHidden/>
                <w:rStyle w:val="IndexLink"/>
              </w:rPr>
              <w:t>791</w:t>
            </w:r>
            <w:r>
              <w:rPr>
                <w:rStyle w:val="IndexLink"/>
                <w:rtl w:val="true"/>
              </w:rPr>
              <w:t xml:space="preserve"> . </w:t>
            </w:r>
            <w:r>
              <w:rPr>
                <w:rStyle w:val="IndexLink"/>
                <w:rtl w:val="true"/>
              </w:rPr>
              <w:t xml:space="preserve">بحار الأنوار، ج </w:t>
            </w:r>
            <w:r>
              <w:rPr>
                <w:rStyle w:val="IndexLink"/>
              </w:rPr>
              <w:t>3</w:t>
            </w:r>
            <w:r>
              <w:rPr>
                <w:rStyle w:val="IndexLink"/>
                <w:rtl w:val="true"/>
              </w:rPr>
              <w:t xml:space="preserve"> (</w:t>
            </w:r>
            <w:r>
              <w:rPr>
                <w:rStyle w:val="IndexLink"/>
                <w:rtl w:val="true"/>
              </w:rPr>
              <w:t>عدل و معاد ، اتمام تألیف</w:t>
            </w:r>
            <w:r>
              <w:rPr>
                <w:rStyle w:val="IndexLink"/>
                <w:rtl w:val="true"/>
              </w:rPr>
              <w:t xml:space="preserve">: </w:t>
            </w:r>
            <w:r>
              <w:rPr>
                <w:rStyle w:val="IndexLink"/>
              </w:rPr>
              <w:t>11</w:t>
            </w:r>
            <w:r>
              <w:rPr>
                <w:rStyle w:val="IndexLink"/>
                <w:rtl w:val="true"/>
              </w:rPr>
              <w:t xml:space="preserve"> </w:t>
            </w:r>
            <w:r>
              <w:rPr>
                <w:rStyle w:val="IndexLink"/>
                <w:rtl w:val="true"/>
              </w:rPr>
              <w:t xml:space="preserve">محرم الحرام </w:t>
            </w:r>
            <w:r>
              <w:rPr>
                <w:rStyle w:val="IndexLink"/>
              </w:rPr>
              <w:t>1080</w:t>
            </w:r>
            <w:r>
              <w:rPr>
                <w:rStyle w:val="IndexLink"/>
                <w:rtl w:val="true"/>
              </w:rPr>
              <w:t>)</w:t>
              <w:tab/>
            </w:r>
            <w:r>
              <w:rPr>
                <w:rStyle w:val="IndexLink"/>
              </w:rPr>
              <w:t>382</w:t>
            </w:r>
          </w:hyperlink>
        </w:p>
        <w:p>
          <w:pPr>
            <w:pStyle w:val="Contents4"/>
            <w:tabs>
              <w:tab w:val="clear" w:pos="8176"/>
              <w:tab w:val="right" w:pos="9026" w:leader="dot"/>
            </w:tabs>
            <w:rPr/>
          </w:pPr>
          <w:hyperlink w:anchor="__RefHeading___Toc4528730_3381743652">
            <w:r>
              <w:rPr>
                <w:webHidden/>
                <w:rStyle w:val="IndexLink"/>
              </w:rPr>
              <w:t>792</w:t>
            </w:r>
            <w:r>
              <w:rPr>
                <w:rStyle w:val="IndexLink"/>
                <w:rtl w:val="true"/>
              </w:rPr>
              <w:t xml:space="preserve"> . </w:t>
            </w:r>
            <w:r>
              <w:rPr>
                <w:rStyle w:val="IndexLink"/>
                <w:rtl w:val="true"/>
              </w:rPr>
              <w:t xml:space="preserve">بحار الأنوار، ج </w:t>
            </w:r>
            <w:r>
              <w:rPr>
                <w:rStyle w:val="IndexLink"/>
              </w:rPr>
              <w:t>4</w:t>
            </w:r>
            <w:r>
              <w:rPr>
                <w:rStyle w:val="IndexLink"/>
                <w:rtl w:val="true"/>
              </w:rPr>
              <w:t xml:space="preserve"> (</w:t>
            </w:r>
            <w:r>
              <w:rPr>
                <w:rStyle w:val="IndexLink"/>
                <w:rtl w:val="true"/>
              </w:rPr>
              <w:t>الاحتجاجات ، اتمام تألیف</w:t>
            </w:r>
            <w:r>
              <w:rPr>
                <w:rStyle w:val="IndexLink"/>
                <w:rtl w:val="true"/>
              </w:rPr>
              <w:t xml:space="preserve">: </w:t>
            </w:r>
            <w:r>
              <w:rPr>
                <w:rStyle w:val="IndexLink"/>
                <w:rtl w:val="true"/>
              </w:rPr>
              <w:t xml:space="preserve">ربیع الثانی </w:t>
            </w:r>
            <w:r>
              <w:rPr>
                <w:rStyle w:val="IndexLink"/>
              </w:rPr>
              <w:t>1080</w:t>
            </w:r>
            <w:r>
              <w:rPr>
                <w:rStyle w:val="IndexLink"/>
                <w:rtl w:val="true"/>
              </w:rPr>
              <w:t>)</w:t>
              <w:tab/>
            </w:r>
            <w:r>
              <w:rPr>
                <w:rStyle w:val="IndexLink"/>
              </w:rPr>
              <w:t>386</w:t>
            </w:r>
          </w:hyperlink>
        </w:p>
        <w:p>
          <w:pPr>
            <w:pStyle w:val="Contents4"/>
            <w:tabs>
              <w:tab w:val="clear" w:pos="8176"/>
              <w:tab w:val="right" w:pos="9026" w:leader="dot"/>
            </w:tabs>
            <w:rPr/>
          </w:pPr>
          <w:hyperlink w:anchor="__RefHeading___Toc4528732_3381743652">
            <w:r>
              <w:rPr>
                <w:webHidden/>
                <w:rStyle w:val="IndexLink"/>
              </w:rPr>
              <w:t>793</w:t>
            </w:r>
            <w:r>
              <w:rPr>
                <w:rStyle w:val="IndexLink"/>
                <w:rtl w:val="true"/>
              </w:rPr>
              <w:t xml:space="preserve"> . </w:t>
            </w:r>
            <w:r>
              <w:rPr>
                <w:rStyle w:val="IndexLink"/>
                <w:rtl w:val="true"/>
              </w:rPr>
              <w:t xml:space="preserve">بحار الأنوار، ج </w:t>
            </w:r>
            <w:r>
              <w:rPr>
                <w:rStyle w:val="IndexLink"/>
              </w:rPr>
              <w:t>5</w:t>
            </w:r>
            <w:r>
              <w:rPr>
                <w:rStyle w:val="IndexLink"/>
                <w:rtl w:val="true"/>
              </w:rPr>
              <w:t xml:space="preserve"> (</w:t>
            </w:r>
            <w:r>
              <w:rPr>
                <w:rStyle w:val="IndexLink"/>
                <w:rtl w:val="true"/>
              </w:rPr>
              <w:t>قصص الأنبیاء علیهم السلام ، اتمام تألیف</w:t>
            </w:r>
            <w:r>
              <w:rPr>
                <w:rStyle w:val="IndexLink"/>
                <w:rtl w:val="true"/>
              </w:rPr>
              <w:t xml:space="preserve">: </w:t>
            </w:r>
            <w:r>
              <w:rPr>
                <w:rStyle w:val="IndexLink"/>
                <w:rtl w:val="true"/>
              </w:rPr>
              <w:t xml:space="preserve">رمضان المبارک </w:t>
            </w:r>
            <w:r>
              <w:rPr>
                <w:rStyle w:val="IndexLink"/>
              </w:rPr>
              <w:t>1077</w:t>
            </w:r>
            <w:r>
              <w:rPr>
                <w:rStyle w:val="IndexLink"/>
                <w:rtl w:val="true"/>
              </w:rPr>
              <w:t>)</w:t>
              <w:tab/>
            </w:r>
            <w:r>
              <w:rPr>
                <w:rStyle w:val="IndexLink"/>
              </w:rPr>
              <w:t>389</w:t>
            </w:r>
          </w:hyperlink>
        </w:p>
        <w:p>
          <w:pPr>
            <w:pStyle w:val="Contents4"/>
            <w:tabs>
              <w:tab w:val="clear" w:pos="8176"/>
              <w:tab w:val="right" w:pos="9026" w:leader="dot"/>
            </w:tabs>
            <w:rPr/>
          </w:pPr>
          <w:hyperlink w:anchor="__RefHeading___Toc4528734_3381743652">
            <w:r>
              <w:rPr>
                <w:webHidden/>
                <w:rStyle w:val="IndexLink"/>
              </w:rPr>
              <w:t>794</w:t>
            </w:r>
            <w:r>
              <w:rPr>
                <w:rStyle w:val="IndexLink"/>
                <w:rtl w:val="true"/>
              </w:rPr>
              <w:t xml:space="preserve"> . </w:t>
            </w:r>
            <w:r>
              <w:rPr>
                <w:rStyle w:val="IndexLink"/>
                <w:rtl w:val="true"/>
              </w:rPr>
              <w:t xml:space="preserve">بحار الأنوار، ج </w:t>
            </w:r>
            <w:r>
              <w:rPr>
                <w:rStyle w:val="IndexLink"/>
              </w:rPr>
              <w:t>6</w:t>
            </w:r>
            <w:r>
              <w:rPr>
                <w:rStyle w:val="IndexLink"/>
                <w:rtl w:val="true"/>
              </w:rPr>
              <w:t xml:space="preserve"> (</w:t>
            </w:r>
            <w:r>
              <w:rPr>
                <w:rStyle w:val="IndexLink"/>
                <w:rtl w:val="true"/>
              </w:rPr>
              <w:t>أحوال النبی صلی الله علیه و آله ، اتمام تألیف</w:t>
            </w:r>
            <w:r>
              <w:rPr>
                <w:rStyle w:val="IndexLink"/>
                <w:rtl w:val="true"/>
              </w:rPr>
              <w:t xml:space="preserve">: </w:t>
            </w:r>
            <w:r>
              <w:rPr>
                <w:rStyle w:val="IndexLink"/>
              </w:rPr>
              <w:t>20</w:t>
            </w:r>
            <w:r>
              <w:rPr>
                <w:rStyle w:val="IndexLink"/>
                <w:rtl w:val="true"/>
              </w:rPr>
              <w:t xml:space="preserve"> </w:t>
            </w:r>
            <w:r>
              <w:rPr>
                <w:rStyle w:val="IndexLink"/>
                <w:rtl w:val="true"/>
              </w:rPr>
              <w:t xml:space="preserve">رمضان المبارک </w:t>
            </w:r>
            <w:r>
              <w:rPr>
                <w:rStyle w:val="IndexLink"/>
              </w:rPr>
              <w:t>1084</w:t>
            </w:r>
            <w:r>
              <w:rPr>
                <w:rStyle w:val="IndexLink"/>
                <w:rtl w:val="true"/>
              </w:rPr>
              <w:t>)</w:t>
              <w:tab/>
            </w:r>
            <w:r>
              <w:rPr>
                <w:rStyle w:val="IndexLink"/>
              </w:rPr>
              <w:t>393</w:t>
            </w:r>
          </w:hyperlink>
        </w:p>
        <w:p>
          <w:pPr>
            <w:pStyle w:val="Contents4"/>
            <w:tabs>
              <w:tab w:val="clear" w:pos="8176"/>
              <w:tab w:val="right" w:pos="9026" w:leader="dot"/>
            </w:tabs>
            <w:rPr/>
          </w:pPr>
          <w:hyperlink w:anchor="__RefHeading___Toc4528736_3381743652">
            <w:r>
              <w:rPr>
                <w:webHidden/>
                <w:rStyle w:val="IndexLink"/>
              </w:rPr>
              <w:t>795</w:t>
            </w:r>
            <w:r>
              <w:rPr>
                <w:rStyle w:val="IndexLink"/>
                <w:rtl w:val="true"/>
              </w:rPr>
              <w:t xml:space="preserve"> . </w:t>
            </w:r>
            <w:r>
              <w:rPr>
                <w:rStyle w:val="IndexLink"/>
                <w:rtl w:val="true"/>
              </w:rPr>
              <w:t xml:space="preserve">بحار الأنوار، ج </w:t>
            </w:r>
            <w:r>
              <w:rPr>
                <w:rStyle w:val="IndexLink"/>
              </w:rPr>
              <w:t>7</w:t>
            </w:r>
            <w:r>
              <w:rPr>
                <w:rStyle w:val="IndexLink"/>
                <w:rtl w:val="true"/>
              </w:rPr>
              <w:t xml:space="preserve"> (</w:t>
            </w:r>
            <w:r>
              <w:rPr>
                <w:rStyle w:val="IndexLink"/>
                <w:rtl w:val="true"/>
              </w:rPr>
              <w:t>الإمامة ، اتمام تألیف</w:t>
            </w:r>
            <w:r>
              <w:rPr>
                <w:rStyle w:val="IndexLink"/>
                <w:rtl w:val="true"/>
              </w:rPr>
              <w:t xml:space="preserve">: </w:t>
            </w:r>
            <w:r>
              <w:rPr>
                <w:rStyle w:val="IndexLink"/>
                <w:rtl w:val="true"/>
              </w:rPr>
              <w:t xml:space="preserve">ذی حجة الحرام </w:t>
            </w:r>
            <w:r>
              <w:rPr>
                <w:rStyle w:val="IndexLink"/>
              </w:rPr>
              <w:t>1086</w:t>
            </w:r>
            <w:r>
              <w:rPr>
                <w:rStyle w:val="IndexLink"/>
                <w:rtl w:val="true"/>
              </w:rPr>
              <w:t>)</w:t>
              <w:tab/>
            </w:r>
            <w:r>
              <w:rPr>
                <w:rStyle w:val="IndexLink"/>
              </w:rPr>
              <w:t>397</w:t>
            </w:r>
          </w:hyperlink>
        </w:p>
        <w:p>
          <w:pPr>
            <w:pStyle w:val="Contents4"/>
            <w:tabs>
              <w:tab w:val="clear" w:pos="8176"/>
              <w:tab w:val="right" w:pos="9026" w:leader="dot"/>
            </w:tabs>
            <w:rPr/>
          </w:pPr>
          <w:hyperlink w:anchor="__RefHeading___Toc4528738_3381743652">
            <w:r>
              <w:rPr>
                <w:webHidden/>
                <w:rStyle w:val="IndexLink"/>
              </w:rPr>
              <w:t>796</w:t>
            </w:r>
            <w:r>
              <w:rPr>
                <w:rStyle w:val="IndexLink"/>
                <w:rtl w:val="true"/>
              </w:rPr>
              <w:t xml:space="preserve"> . </w:t>
            </w:r>
            <w:r>
              <w:rPr>
                <w:rStyle w:val="IndexLink"/>
                <w:rtl w:val="true"/>
              </w:rPr>
              <w:t xml:space="preserve">بحار الأنوار، ج </w:t>
            </w:r>
            <w:r>
              <w:rPr>
                <w:rStyle w:val="IndexLink"/>
              </w:rPr>
              <w:t>8</w:t>
            </w:r>
            <w:r>
              <w:rPr>
                <w:rStyle w:val="IndexLink"/>
                <w:rtl w:val="true"/>
              </w:rPr>
              <w:t xml:space="preserve"> (</w:t>
            </w:r>
            <w:r>
              <w:rPr>
                <w:rStyle w:val="IndexLink"/>
                <w:rtl w:val="true"/>
              </w:rPr>
              <w:t>الفتن و المحن ، اتمام تألیف</w:t>
            </w:r>
            <w:r>
              <w:rPr>
                <w:rStyle w:val="IndexLink"/>
                <w:rtl w:val="true"/>
              </w:rPr>
              <w:t xml:space="preserve">: </w:t>
            </w:r>
            <w:r>
              <w:rPr>
                <w:rStyle w:val="IndexLink"/>
                <w:rtl w:val="true"/>
              </w:rPr>
              <w:t xml:space="preserve">سلخ ذی حجة الحرام </w:t>
            </w:r>
            <w:r>
              <w:rPr>
                <w:rStyle w:val="IndexLink"/>
              </w:rPr>
              <w:t>1091</w:t>
            </w:r>
            <w:r>
              <w:rPr>
                <w:rStyle w:val="IndexLink"/>
                <w:rtl w:val="true"/>
              </w:rPr>
              <w:t>)</w:t>
              <w:tab/>
            </w:r>
            <w:r>
              <w:rPr>
                <w:rStyle w:val="IndexLink"/>
              </w:rPr>
              <w:t>401</w:t>
            </w:r>
          </w:hyperlink>
        </w:p>
        <w:p>
          <w:pPr>
            <w:pStyle w:val="Contents4"/>
            <w:tabs>
              <w:tab w:val="clear" w:pos="8176"/>
              <w:tab w:val="right" w:pos="9026" w:leader="dot"/>
            </w:tabs>
            <w:rPr/>
          </w:pPr>
          <w:hyperlink w:anchor="__RefHeading___Toc4528740_3381743652">
            <w:r>
              <w:rPr>
                <w:webHidden/>
                <w:rStyle w:val="IndexLink"/>
              </w:rPr>
              <w:t>797</w:t>
            </w:r>
            <w:r>
              <w:rPr>
                <w:rStyle w:val="IndexLink"/>
                <w:rtl w:val="true"/>
              </w:rPr>
              <w:t xml:space="preserve"> . </w:t>
            </w:r>
            <w:r>
              <w:rPr>
                <w:rStyle w:val="IndexLink"/>
                <w:rtl w:val="true"/>
              </w:rPr>
              <w:t xml:space="preserve">بحار الأنوار، ج </w:t>
            </w:r>
            <w:r>
              <w:rPr>
                <w:rStyle w:val="IndexLink"/>
              </w:rPr>
              <w:t>9</w:t>
            </w:r>
            <w:r>
              <w:rPr>
                <w:rStyle w:val="IndexLink"/>
                <w:rtl w:val="true"/>
              </w:rPr>
              <w:t xml:space="preserve"> (</w:t>
            </w:r>
            <w:r>
              <w:rPr>
                <w:rStyle w:val="IndexLink"/>
                <w:rtl w:val="true"/>
              </w:rPr>
              <w:t>تاریخ أمیر المؤمنین علیه السلام ، اتمام تألیف</w:t>
            </w:r>
            <w:r>
              <w:rPr>
                <w:rStyle w:val="IndexLink"/>
                <w:rtl w:val="true"/>
              </w:rPr>
              <w:t xml:space="preserve">: </w:t>
            </w:r>
            <w:r>
              <w:rPr>
                <w:rStyle w:val="IndexLink"/>
              </w:rPr>
              <w:t>6</w:t>
            </w:r>
            <w:r>
              <w:rPr>
                <w:rStyle w:val="IndexLink"/>
                <w:rtl w:val="true"/>
              </w:rPr>
              <w:t xml:space="preserve"> </w:t>
            </w:r>
            <w:r>
              <w:rPr>
                <w:rStyle w:val="IndexLink"/>
                <w:rtl w:val="true"/>
              </w:rPr>
              <w:t xml:space="preserve">ربیع الثانی </w:t>
            </w:r>
            <w:r>
              <w:rPr>
                <w:rStyle w:val="IndexLink"/>
              </w:rPr>
              <w:t>1079</w:t>
            </w:r>
            <w:r>
              <w:rPr>
                <w:rStyle w:val="IndexLink"/>
                <w:rtl w:val="true"/>
              </w:rPr>
              <w:t>)</w:t>
              <w:tab/>
            </w:r>
            <w:r>
              <w:rPr>
                <w:rStyle w:val="IndexLink"/>
              </w:rPr>
              <w:t>404</w:t>
            </w:r>
          </w:hyperlink>
        </w:p>
        <w:p>
          <w:pPr>
            <w:pStyle w:val="Contents4"/>
            <w:tabs>
              <w:tab w:val="clear" w:pos="8176"/>
              <w:tab w:val="right" w:pos="9026" w:leader="dot"/>
            </w:tabs>
            <w:rPr/>
          </w:pPr>
          <w:hyperlink w:anchor="__RefHeading___Toc4528742_3381743652">
            <w:r>
              <w:rPr>
                <w:webHidden/>
                <w:rStyle w:val="IndexLink"/>
              </w:rPr>
              <w:t>798</w:t>
            </w:r>
            <w:r>
              <w:rPr>
                <w:rStyle w:val="IndexLink"/>
                <w:rtl w:val="true"/>
              </w:rPr>
              <w:t xml:space="preserve"> . </w:t>
            </w:r>
            <w:r>
              <w:rPr>
                <w:rStyle w:val="IndexLink"/>
                <w:rtl w:val="true"/>
              </w:rPr>
              <w:t xml:space="preserve">بحار الأنوار، ج </w:t>
            </w:r>
            <w:r>
              <w:rPr>
                <w:rStyle w:val="IndexLink"/>
              </w:rPr>
              <w:t>10</w:t>
            </w:r>
            <w:r>
              <w:rPr>
                <w:rStyle w:val="IndexLink"/>
                <w:rtl w:val="true"/>
              </w:rPr>
              <w:t>(</w:t>
            </w:r>
            <w:r>
              <w:rPr>
                <w:rStyle w:val="IndexLink"/>
                <w:rtl w:val="true"/>
              </w:rPr>
              <w:t xml:space="preserve">أحوال الزهراء و الحسنین علیهم السلام </w:t>
            </w:r>
            <w:r>
              <w:rPr>
                <w:rStyle w:val="IndexLink"/>
                <w:rtl w:val="true"/>
              </w:rPr>
              <w:t>)</w:t>
              <w:tab/>
            </w:r>
            <w:r>
              <w:rPr>
                <w:rStyle w:val="IndexLink"/>
              </w:rPr>
              <w:t>409</w:t>
            </w:r>
          </w:hyperlink>
        </w:p>
        <w:p>
          <w:pPr>
            <w:pStyle w:val="Contents4"/>
            <w:tabs>
              <w:tab w:val="clear" w:pos="8176"/>
              <w:tab w:val="right" w:pos="9026" w:leader="dot"/>
            </w:tabs>
            <w:rPr/>
          </w:pPr>
          <w:hyperlink w:anchor="__RefHeading___Toc4528744_3381743652">
            <w:r>
              <w:rPr>
                <w:webHidden/>
                <w:rStyle w:val="IndexLink"/>
              </w:rPr>
              <w:t>799</w:t>
            </w:r>
            <w:r>
              <w:rPr>
                <w:rStyle w:val="IndexLink"/>
                <w:rtl w:val="true"/>
              </w:rPr>
              <w:t xml:space="preserve"> . </w:t>
            </w:r>
            <w:r>
              <w:rPr>
                <w:rStyle w:val="IndexLink"/>
                <w:rtl w:val="true"/>
              </w:rPr>
              <w:t xml:space="preserve">بحار الأنوار، ج </w:t>
            </w:r>
            <w:r>
              <w:rPr>
                <w:rStyle w:val="IndexLink"/>
              </w:rPr>
              <w:t>11</w:t>
            </w:r>
            <w:r>
              <w:rPr>
                <w:rStyle w:val="IndexLink"/>
                <w:rtl w:val="true"/>
              </w:rPr>
              <w:t xml:space="preserve"> (</w:t>
            </w:r>
            <w:r>
              <w:rPr>
                <w:rStyle w:val="IndexLink"/>
                <w:rtl w:val="true"/>
              </w:rPr>
              <w:t>أحوال امام سجاد تا امام کاظم علیهم السلام ، اتمام تألیف</w:t>
            </w:r>
            <w:r>
              <w:rPr>
                <w:rStyle w:val="IndexLink"/>
                <w:rtl w:val="true"/>
              </w:rPr>
              <w:t xml:space="preserve">: </w:t>
            </w:r>
            <w:r>
              <w:rPr>
                <w:rStyle w:val="IndexLink"/>
                <w:rtl w:val="true"/>
              </w:rPr>
              <w:t>شوال</w:t>
            </w:r>
            <w:r>
              <w:rPr>
                <w:rStyle w:val="IndexLink"/>
                <w:rtl w:val="true"/>
              </w:rPr>
              <w:tab/>
            </w:r>
            <w:r>
              <w:rPr>
                <w:rStyle w:val="IndexLink"/>
              </w:rPr>
              <w:t>412</w:t>
            </w:r>
          </w:hyperlink>
        </w:p>
        <w:p>
          <w:pPr>
            <w:pStyle w:val="Contents4"/>
            <w:tabs>
              <w:tab w:val="clear" w:pos="8176"/>
              <w:tab w:val="right" w:pos="9026" w:leader="dot"/>
            </w:tabs>
            <w:rPr/>
          </w:pPr>
          <w:hyperlink w:anchor="__RefHeading___Toc4528746_3381743652">
            <w:r>
              <w:rPr>
                <w:webHidden/>
                <w:rStyle w:val="IndexLink"/>
              </w:rPr>
              <w:t>800</w:t>
            </w:r>
            <w:r>
              <w:rPr>
                <w:rStyle w:val="IndexLink"/>
                <w:rtl w:val="true"/>
              </w:rPr>
              <w:t xml:space="preserve"> . </w:t>
            </w:r>
            <w:r>
              <w:rPr>
                <w:rStyle w:val="IndexLink"/>
                <w:rtl w:val="true"/>
              </w:rPr>
              <w:t xml:space="preserve">بحار الأنوار، ج </w:t>
            </w:r>
            <w:r>
              <w:rPr>
                <w:rStyle w:val="IndexLink"/>
              </w:rPr>
              <w:t>12</w:t>
            </w:r>
            <w:r>
              <w:rPr>
                <w:rStyle w:val="IndexLink"/>
                <w:rtl w:val="true"/>
              </w:rPr>
              <w:t xml:space="preserve"> (</w:t>
            </w:r>
            <w:r>
              <w:rPr>
                <w:rStyle w:val="IndexLink"/>
                <w:rtl w:val="true"/>
              </w:rPr>
              <w:t>أحوال امام رضا تا امام عسکری علیهم السلام ، اتمام</w:t>
            </w:r>
            <w:r>
              <w:rPr>
                <w:rStyle w:val="IndexLink"/>
                <w:rtl w:val="true"/>
              </w:rPr>
              <w:t>:</w:t>
              <w:tab/>
            </w:r>
            <w:r>
              <w:rPr>
                <w:rStyle w:val="IndexLink"/>
              </w:rPr>
              <w:t>414</w:t>
            </w:r>
          </w:hyperlink>
        </w:p>
        <w:p>
          <w:pPr>
            <w:pStyle w:val="Contents4"/>
            <w:tabs>
              <w:tab w:val="clear" w:pos="8176"/>
              <w:tab w:val="right" w:pos="9026" w:leader="dot"/>
            </w:tabs>
            <w:rPr/>
          </w:pPr>
          <w:hyperlink w:anchor="__RefHeading___Toc4528748_3381743652">
            <w:r>
              <w:rPr>
                <w:webHidden/>
                <w:rStyle w:val="IndexLink"/>
              </w:rPr>
              <w:t>801</w:t>
            </w:r>
            <w:r>
              <w:rPr>
                <w:rStyle w:val="IndexLink"/>
                <w:rtl w:val="true"/>
              </w:rPr>
              <w:t xml:space="preserve"> . </w:t>
            </w:r>
            <w:r>
              <w:rPr>
                <w:rStyle w:val="IndexLink"/>
                <w:rtl w:val="true"/>
              </w:rPr>
              <w:t xml:space="preserve">بحار الأنوار، ج </w:t>
            </w:r>
            <w:r>
              <w:rPr>
                <w:rStyle w:val="IndexLink"/>
              </w:rPr>
              <w:t>13</w:t>
            </w:r>
            <w:r>
              <w:rPr>
                <w:rStyle w:val="IndexLink"/>
                <w:rtl w:val="true"/>
              </w:rPr>
              <w:t xml:space="preserve"> (</w:t>
            </w:r>
            <w:r>
              <w:rPr>
                <w:rStyle w:val="IndexLink"/>
                <w:rtl w:val="true"/>
              </w:rPr>
              <w:t>أحوال الحجة علیه السلام ، اتمام تألیف</w:t>
            </w:r>
            <w:r>
              <w:rPr>
                <w:rStyle w:val="IndexLink"/>
                <w:rtl w:val="true"/>
              </w:rPr>
              <w:t xml:space="preserve">: </w:t>
            </w:r>
            <w:r>
              <w:rPr>
                <w:rStyle w:val="IndexLink"/>
                <w:rtl w:val="true"/>
              </w:rPr>
              <w:t xml:space="preserve">رجب </w:t>
            </w:r>
            <w:r>
              <w:rPr>
                <w:rStyle w:val="IndexLink"/>
              </w:rPr>
              <w:t>1078</w:t>
            </w:r>
            <w:r>
              <w:rPr>
                <w:rStyle w:val="IndexLink"/>
                <w:rtl w:val="true"/>
              </w:rPr>
              <w:t>)</w:t>
              <w:tab/>
            </w:r>
            <w:r>
              <w:rPr>
                <w:rStyle w:val="IndexLink"/>
              </w:rPr>
              <w:t>415</w:t>
            </w:r>
          </w:hyperlink>
        </w:p>
        <w:p>
          <w:pPr>
            <w:pStyle w:val="Contents4"/>
            <w:tabs>
              <w:tab w:val="clear" w:pos="8176"/>
              <w:tab w:val="right" w:pos="9026" w:leader="dot"/>
            </w:tabs>
            <w:rPr/>
          </w:pPr>
          <w:hyperlink w:anchor="__RefHeading___Toc4528750_3381743652">
            <w:r>
              <w:rPr>
                <w:webHidden/>
                <w:rStyle w:val="IndexLink"/>
              </w:rPr>
              <w:t>802</w:t>
            </w:r>
            <w:r>
              <w:rPr>
                <w:rStyle w:val="IndexLink"/>
                <w:rtl w:val="true"/>
              </w:rPr>
              <w:t xml:space="preserve"> . </w:t>
            </w:r>
            <w:r>
              <w:rPr>
                <w:rStyle w:val="IndexLink"/>
                <w:rtl w:val="true"/>
              </w:rPr>
              <w:t xml:space="preserve">بحار الأنوار، ج </w:t>
            </w:r>
            <w:r>
              <w:rPr>
                <w:rStyle w:val="IndexLink"/>
              </w:rPr>
              <w:t>14</w:t>
            </w:r>
            <w:r>
              <w:rPr>
                <w:rStyle w:val="IndexLink"/>
                <w:rtl w:val="true"/>
              </w:rPr>
              <w:t xml:space="preserve"> (</w:t>
            </w:r>
            <w:r>
              <w:rPr>
                <w:rStyle w:val="IndexLink"/>
                <w:rtl w:val="true"/>
              </w:rPr>
              <w:t>السماء و العالم ، اتمام تألیف</w:t>
            </w:r>
            <w:r>
              <w:rPr>
                <w:rStyle w:val="IndexLink"/>
                <w:rtl w:val="true"/>
              </w:rPr>
              <w:t xml:space="preserve">: </w:t>
            </w:r>
            <w:r>
              <w:rPr>
                <w:rStyle w:val="IndexLink"/>
                <w:rtl w:val="true"/>
              </w:rPr>
              <w:t xml:space="preserve">اواسط جمادی الثانی </w:t>
            </w:r>
            <w:r>
              <w:rPr>
                <w:rStyle w:val="IndexLink"/>
              </w:rPr>
              <w:t>1104</w:t>
            </w:r>
            <w:r>
              <w:rPr>
                <w:rStyle w:val="IndexLink"/>
                <w:rtl w:val="true"/>
              </w:rPr>
              <w:t>)</w:t>
              <w:tab/>
            </w:r>
            <w:r>
              <w:rPr>
                <w:rStyle w:val="IndexLink"/>
              </w:rPr>
              <w:t>417</w:t>
            </w:r>
          </w:hyperlink>
        </w:p>
        <w:p>
          <w:pPr>
            <w:pStyle w:val="Contents4"/>
            <w:tabs>
              <w:tab w:val="clear" w:pos="8176"/>
              <w:tab w:val="right" w:pos="9026" w:leader="dot"/>
            </w:tabs>
            <w:rPr/>
          </w:pPr>
          <w:hyperlink w:anchor="__RefHeading___Toc4528752_3381743652">
            <w:r>
              <w:rPr>
                <w:webHidden/>
                <w:rStyle w:val="IndexLink"/>
              </w:rPr>
              <w:t>803</w:t>
            </w:r>
            <w:r>
              <w:rPr>
                <w:rStyle w:val="IndexLink"/>
                <w:rtl w:val="true"/>
              </w:rPr>
              <w:t xml:space="preserve"> . </w:t>
            </w:r>
            <w:r>
              <w:rPr>
                <w:rStyle w:val="IndexLink"/>
                <w:rtl w:val="true"/>
              </w:rPr>
              <w:t xml:space="preserve">بحار الأنوار، ج </w:t>
            </w:r>
            <w:r>
              <w:rPr>
                <w:rStyle w:val="IndexLink"/>
              </w:rPr>
              <w:t>15</w:t>
            </w:r>
            <w:r>
              <w:rPr>
                <w:rStyle w:val="IndexLink"/>
                <w:rtl w:val="true"/>
              </w:rPr>
              <w:t xml:space="preserve"> (</w:t>
            </w:r>
            <w:r>
              <w:rPr>
                <w:rStyle w:val="IndexLink"/>
                <w:rtl w:val="true"/>
              </w:rPr>
              <w:t>الإیمان و الکفر</w:t>
            </w:r>
            <w:r>
              <w:rPr>
                <w:rStyle w:val="IndexLink"/>
                <w:rtl w:val="true"/>
              </w:rPr>
              <w:t>)</w:t>
              <w:tab/>
            </w:r>
            <w:r>
              <w:rPr>
                <w:rStyle w:val="IndexLink"/>
              </w:rPr>
              <w:t>425</w:t>
            </w:r>
          </w:hyperlink>
        </w:p>
        <w:p>
          <w:pPr>
            <w:pStyle w:val="Contents4"/>
            <w:tabs>
              <w:tab w:val="clear" w:pos="8176"/>
              <w:tab w:val="right" w:pos="9026" w:leader="dot"/>
            </w:tabs>
            <w:rPr/>
          </w:pPr>
          <w:hyperlink w:anchor="__RefHeading___Toc4528754_3381743652">
            <w:r>
              <w:rPr>
                <w:webHidden/>
                <w:rStyle w:val="IndexLink"/>
              </w:rPr>
              <w:t>804</w:t>
            </w:r>
            <w:r>
              <w:rPr>
                <w:rStyle w:val="IndexLink"/>
                <w:rtl w:val="true"/>
              </w:rPr>
              <w:t xml:space="preserve"> . </w:t>
            </w:r>
            <w:r>
              <w:rPr>
                <w:rStyle w:val="IndexLink"/>
                <w:rtl w:val="true"/>
              </w:rPr>
              <w:t xml:space="preserve">بحار الأنوار، ج </w:t>
            </w:r>
            <w:r>
              <w:rPr>
                <w:rStyle w:val="IndexLink"/>
              </w:rPr>
              <w:t>16</w:t>
            </w:r>
            <w:r>
              <w:rPr>
                <w:rStyle w:val="IndexLink"/>
                <w:rtl w:val="true"/>
              </w:rPr>
              <w:t xml:space="preserve"> (</w:t>
            </w:r>
            <w:r>
              <w:rPr>
                <w:rStyle w:val="IndexLink"/>
                <w:rtl w:val="true"/>
              </w:rPr>
              <w:t>الآداب و السنن، آداب معاشرت، کتاب العشرة</w:t>
            </w:r>
            <w:r>
              <w:rPr>
                <w:rStyle w:val="IndexLink"/>
                <w:rtl w:val="true"/>
              </w:rPr>
              <w:t>)</w:t>
              <w:tab/>
            </w:r>
            <w:r>
              <w:rPr>
                <w:rStyle w:val="IndexLink"/>
              </w:rPr>
              <w:t>427</w:t>
            </w:r>
          </w:hyperlink>
        </w:p>
        <w:p>
          <w:pPr>
            <w:pStyle w:val="Contents4"/>
            <w:tabs>
              <w:tab w:val="clear" w:pos="8176"/>
              <w:tab w:val="right" w:pos="9026" w:leader="dot"/>
            </w:tabs>
            <w:rPr/>
          </w:pPr>
          <w:hyperlink w:anchor="__RefHeading___Toc4528756_3381743652">
            <w:r>
              <w:rPr>
                <w:webHidden/>
                <w:rStyle w:val="IndexLink"/>
              </w:rPr>
              <w:t>805</w:t>
            </w:r>
            <w:r>
              <w:rPr>
                <w:rStyle w:val="IndexLink"/>
                <w:rtl w:val="true"/>
              </w:rPr>
              <w:t xml:space="preserve"> . </w:t>
            </w:r>
            <w:r>
              <w:rPr>
                <w:rStyle w:val="IndexLink"/>
                <w:rtl w:val="true"/>
              </w:rPr>
              <w:t xml:space="preserve">بحار الأنوار، ج </w:t>
            </w:r>
            <w:r>
              <w:rPr>
                <w:rStyle w:val="IndexLink"/>
              </w:rPr>
              <w:t>17</w:t>
            </w:r>
            <w:r>
              <w:rPr>
                <w:rStyle w:val="IndexLink"/>
                <w:rtl w:val="true"/>
              </w:rPr>
              <w:t xml:space="preserve"> (</w:t>
            </w:r>
            <w:r>
              <w:rPr>
                <w:rStyle w:val="IndexLink"/>
                <w:rtl w:val="true"/>
              </w:rPr>
              <w:t>کتاب الروضة یا المواعظ و الحکم</w:t>
            </w:r>
            <w:r>
              <w:rPr>
                <w:rStyle w:val="IndexLink"/>
                <w:rtl w:val="true"/>
              </w:rPr>
              <w:t>)</w:t>
              <w:tab/>
            </w:r>
            <w:r>
              <w:rPr>
                <w:rStyle w:val="IndexLink"/>
              </w:rPr>
              <w:t>428</w:t>
            </w:r>
          </w:hyperlink>
        </w:p>
        <w:p>
          <w:pPr>
            <w:pStyle w:val="Contents4"/>
            <w:tabs>
              <w:tab w:val="clear" w:pos="8176"/>
              <w:tab w:val="right" w:pos="9026" w:leader="dot"/>
            </w:tabs>
            <w:rPr/>
          </w:pPr>
          <w:hyperlink w:anchor="__RefHeading___Toc4528758_3381743652">
            <w:r>
              <w:rPr>
                <w:webHidden/>
                <w:rStyle w:val="IndexLink"/>
              </w:rPr>
              <w:t>806</w:t>
            </w:r>
            <w:r>
              <w:rPr>
                <w:rStyle w:val="IndexLink"/>
                <w:rtl w:val="true"/>
              </w:rPr>
              <w:t xml:space="preserve"> . </w:t>
            </w:r>
            <w:r>
              <w:rPr>
                <w:rStyle w:val="IndexLink"/>
                <w:rtl w:val="true"/>
              </w:rPr>
              <w:t xml:space="preserve">بحار الأنوار، ج </w:t>
            </w:r>
            <w:r>
              <w:rPr>
                <w:rStyle w:val="IndexLink"/>
              </w:rPr>
              <w:t>18</w:t>
            </w:r>
            <w:r>
              <w:rPr>
                <w:rStyle w:val="IndexLink"/>
                <w:rtl w:val="true"/>
              </w:rPr>
              <w:t xml:space="preserve"> (</w:t>
            </w:r>
            <w:r>
              <w:rPr>
                <w:rStyle w:val="IndexLink"/>
                <w:rtl w:val="true"/>
              </w:rPr>
              <w:t>کتاب الطهارة ، اتمام تألیف</w:t>
            </w:r>
            <w:r>
              <w:rPr>
                <w:rStyle w:val="IndexLink"/>
                <w:rtl w:val="true"/>
              </w:rPr>
              <w:t xml:space="preserve">: </w:t>
            </w:r>
            <w:r>
              <w:rPr>
                <w:rStyle w:val="IndexLink"/>
              </w:rPr>
              <w:t>14</w:t>
            </w:r>
            <w:r>
              <w:rPr>
                <w:rStyle w:val="IndexLink"/>
                <w:rtl w:val="true"/>
              </w:rPr>
              <w:t xml:space="preserve"> </w:t>
            </w:r>
            <w:r>
              <w:rPr>
                <w:rStyle w:val="IndexLink"/>
                <w:rtl w:val="true"/>
              </w:rPr>
              <w:t xml:space="preserve">صفر </w:t>
            </w:r>
            <w:r>
              <w:rPr>
                <w:rStyle w:val="IndexLink"/>
              </w:rPr>
              <w:t>1094</w:t>
            </w:r>
            <w:r>
              <w:rPr>
                <w:rStyle w:val="IndexLink"/>
                <w:rtl w:val="true"/>
              </w:rPr>
              <w:t xml:space="preserve"> </w:t>
            </w:r>
            <w:r>
              <w:rPr>
                <w:rStyle w:val="IndexLink"/>
                <w:rtl w:val="true"/>
              </w:rPr>
              <w:t>وکتاب صلاة ،</w:t>
            </w:r>
            <w:r>
              <w:rPr>
                <w:rStyle w:val="IndexLink"/>
                <w:rtl w:val="true"/>
              </w:rPr>
              <w:tab/>
            </w:r>
            <w:r>
              <w:rPr>
                <w:rStyle w:val="IndexLink"/>
              </w:rPr>
              <w:t>430</w:t>
            </w:r>
          </w:hyperlink>
        </w:p>
        <w:p>
          <w:pPr>
            <w:pStyle w:val="Contents4"/>
            <w:tabs>
              <w:tab w:val="clear" w:pos="8176"/>
              <w:tab w:val="right" w:pos="9026" w:leader="dot"/>
            </w:tabs>
            <w:rPr/>
          </w:pPr>
          <w:hyperlink w:anchor="__RefHeading___Toc4528760_3381743652">
            <w:r>
              <w:rPr>
                <w:webHidden/>
                <w:rStyle w:val="IndexLink"/>
              </w:rPr>
              <w:t>807</w:t>
            </w:r>
            <w:r>
              <w:rPr>
                <w:rStyle w:val="IndexLink"/>
                <w:rtl w:val="true"/>
              </w:rPr>
              <w:t xml:space="preserve"> . </w:t>
            </w:r>
            <w:r>
              <w:rPr>
                <w:rStyle w:val="IndexLink"/>
                <w:rtl w:val="true"/>
              </w:rPr>
              <w:t xml:space="preserve">بحار الأنوار، ج </w:t>
            </w:r>
            <w:r>
              <w:rPr>
                <w:rStyle w:val="IndexLink"/>
              </w:rPr>
              <w:t>19</w:t>
            </w:r>
            <w:r>
              <w:rPr>
                <w:rStyle w:val="IndexLink"/>
                <w:rtl w:val="true"/>
              </w:rPr>
              <w:t xml:space="preserve"> (</w:t>
            </w:r>
            <w:r>
              <w:rPr>
                <w:rStyle w:val="IndexLink"/>
                <w:rtl w:val="true"/>
              </w:rPr>
              <w:t>فضل القرآن و الذکر و آدابه</w:t>
            </w:r>
            <w:r>
              <w:rPr>
                <w:rStyle w:val="IndexLink"/>
                <w:rtl w:val="true"/>
              </w:rPr>
              <w:t>)</w:t>
              <w:tab/>
            </w:r>
            <w:r>
              <w:rPr>
                <w:rStyle w:val="IndexLink"/>
              </w:rPr>
              <w:t>438</w:t>
            </w:r>
          </w:hyperlink>
        </w:p>
        <w:p>
          <w:pPr>
            <w:pStyle w:val="Contents4"/>
            <w:tabs>
              <w:tab w:val="clear" w:pos="8176"/>
              <w:tab w:val="right" w:pos="9026" w:leader="dot"/>
            </w:tabs>
            <w:rPr/>
          </w:pPr>
          <w:hyperlink w:anchor="__RefHeading___Toc4528762_3381743652">
            <w:r>
              <w:rPr>
                <w:webHidden/>
                <w:rStyle w:val="IndexLink"/>
              </w:rPr>
              <w:t>808</w:t>
            </w:r>
            <w:r>
              <w:rPr>
                <w:rStyle w:val="IndexLink"/>
                <w:rtl w:val="true"/>
              </w:rPr>
              <w:t xml:space="preserve"> . </w:t>
            </w:r>
            <w:r>
              <w:rPr>
                <w:rStyle w:val="IndexLink"/>
                <w:rtl w:val="true"/>
              </w:rPr>
              <w:t xml:space="preserve">بحار الأنوار، ج </w:t>
            </w:r>
            <w:r>
              <w:rPr>
                <w:rStyle w:val="IndexLink"/>
              </w:rPr>
              <w:t>20</w:t>
            </w:r>
            <w:r>
              <w:rPr>
                <w:rStyle w:val="IndexLink"/>
                <w:rtl w:val="true"/>
              </w:rPr>
              <w:t xml:space="preserve"> (</w:t>
            </w:r>
            <w:r>
              <w:rPr>
                <w:rStyle w:val="IndexLink"/>
                <w:rtl w:val="true"/>
              </w:rPr>
              <w:t>کتاب الزکاة تا الصوم و الاعتکاف</w:t>
            </w:r>
            <w:r>
              <w:rPr>
                <w:rStyle w:val="IndexLink"/>
                <w:rtl w:val="true"/>
              </w:rPr>
              <w:t>)</w:t>
              <w:tab/>
            </w:r>
            <w:r>
              <w:rPr>
                <w:rStyle w:val="IndexLink"/>
              </w:rPr>
              <w:t>440</w:t>
            </w:r>
          </w:hyperlink>
        </w:p>
        <w:p>
          <w:pPr>
            <w:pStyle w:val="Contents4"/>
            <w:tabs>
              <w:tab w:val="clear" w:pos="8176"/>
              <w:tab w:val="right" w:pos="9026" w:leader="dot"/>
            </w:tabs>
            <w:rPr/>
          </w:pPr>
          <w:hyperlink w:anchor="__RefHeading___Toc4528764_3381743652">
            <w:r>
              <w:rPr>
                <w:webHidden/>
                <w:rStyle w:val="IndexLink"/>
              </w:rPr>
              <w:t>809</w:t>
            </w:r>
            <w:r>
              <w:rPr>
                <w:rStyle w:val="IndexLink"/>
                <w:rtl w:val="true"/>
              </w:rPr>
              <w:t xml:space="preserve"> . </w:t>
            </w:r>
            <w:r>
              <w:rPr>
                <w:rStyle w:val="IndexLink"/>
                <w:rtl w:val="true"/>
              </w:rPr>
              <w:t xml:space="preserve">بحار الأنوار، ج </w:t>
            </w:r>
            <w:r>
              <w:rPr>
                <w:rStyle w:val="IndexLink"/>
              </w:rPr>
              <w:t>21</w:t>
            </w:r>
            <w:r>
              <w:rPr>
                <w:rStyle w:val="IndexLink"/>
                <w:rtl w:val="true"/>
              </w:rPr>
              <w:t xml:space="preserve"> (</w:t>
            </w:r>
            <w:r>
              <w:rPr>
                <w:rStyle w:val="IndexLink"/>
                <w:rtl w:val="true"/>
              </w:rPr>
              <w:t>کتاب الحج تا کتاب امر به معروف و نهی از منکر</w:t>
            </w:r>
            <w:r>
              <w:rPr>
                <w:rStyle w:val="IndexLink"/>
                <w:rtl w:val="true"/>
              </w:rPr>
              <w:t>)</w:t>
              <w:tab/>
            </w:r>
            <w:r>
              <w:rPr>
                <w:rStyle w:val="IndexLink"/>
              </w:rPr>
              <w:t>441</w:t>
            </w:r>
          </w:hyperlink>
        </w:p>
        <w:p>
          <w:pPr>
            <w:pStyle w:val="Contents4"/>
            <w:tabs>
              <w:tab w:val="clear" w:pos="8176"/>
              <w:tab w:val="right" w:pos="9026" w:leader="dot"/>
            </w:tabs>
            <w:rPr/>
          </w:pPr>
          <w:hyperlink w:anchor="__RefHeading___Toc4528766_3381743652">
            <w:r>
              <w:rPr>
                <w:webHidden/>
                <w:rStyle w:val="IndexLink"/>
              </w:rPr>
              <w:t>810</w:t>
            </w:r>
            <w:r>
              <w:rPr>
                <w:rStyle w:val="IndexLink"/>
                <w:rtl w:val="true"/>
              </w:rPr>
              <w:t xml:space="preserve"> . </w:t>
            </w:r>
            <w:r>
              <w:rPr>
                <w:rStyle w:val="IndexLink"/>
                <w:rtl w:val="true"/>
              </w:rPr>
              <w:t xml:space="preserve">بحار الأنوار، ج </w:t>
            </w:r>
            <w:r>
              <w:rPr>
                <w:rStyle w:val="IndexLink"/>
              </w:rPr>
              <w:t>22</w:t>
            </w:r>
            <w:r>
              <w:rPr>
                <w:rStyle w:val="IndexLink"/>
                <w:rtl w:val="true"/>
              </w:rPr>
              <w:t xml:space="preserve"> (</w:t>
            </w:r>
            <w:r>
              <w:rPr>
                <w:rStyle w:val="IndexLink"/>
                <w:rtl w:val="true"/>
              </w:rPr>
              <w:t>کتاب المزار ، اتمام تألیف</w:t>
            </w:r>
            <w:r>
              <w:rPr>
                <w:rStyle w:val="IndexLink"/>
                <w:rtl w:val="true"/>
              </w:rPr>
              <w:t xml:space="preserve">: </w:t>
            </w:r>
            <w:r>
              <w:rPr>
                <w:rStyle w:val="IndexLink"/>
              </w:rPr>
              <w:t>27</w:t>
            </w:r>
            <w:r>
              <w:rPr>
                <w:rStyle w:val="IndexLink"/>
                <w:rtl w:val="true"/>
              </w:rPr>
              <w:t xml:space="preserve"> </w:t>
            </w:r>
            <w:r>
              <w:rPr>
                <w:rStyle w:val="IndexLink"/>
                <w:rtl w:val="true"/>
              </w:rPr>
              <w:t xml:space="preserve">رجب </w:t>
            </w:r>
            <w:r>
              <w:rPr>
                <w:rStyle w:val="IndexLink"/>
              </w:rPr>
              <w:t>1081</w:t>
            </w:r>
            <w:r>
              <w:rPr>
                <w:rStyle w:val="IndexLink"/>
                <w:rtl w:val="true"/>
              </w:rPr>
              <w:t>)</w:t>
              <w:tab/>
            </w:r>
            <w:r>
              <w:rPr>
                <w:rStyle w:val="IndexLink"/>
              </w:rPr>
              <w:t>442</w:t>
            </w:r>
          </w:hyperlink>
        </w:p>
        <w:p>
          <w:pPr>
            <w:pStyle w:val="Contents4"/>
            <w:tabs>
              <w:tab w:val="clear" w:pos="8176"/>
              <w:tab w:val="right" w:pos="9026" w:leader="dot"/>
            </w:tabs>
            <w:rPr/>
          </w:pPr>
          <w:hyperlink w:anchor="__RefHeading___Toc4528768_3381743652">
            <w:r>
              <w:rPr>
                <w:webHidden/>
                <w:rStyle w:val="IndexLink"/>
              </w:rPr>
              <w:t>811</w:t>
            </w:r>
            <w:r>
              <w:rPr>
                <w:rStyle w:val="IndexLink"/>
                <w:rtl w:val="true"/>
              </w:rPr>
              <w:t xml:space="preserve"> . </w:t>
            </w:r>
            <w:r>
              <w:rPr>
                <w:rStyle w:val="IndexLink"/>
                <w:rtl w:val="true"/>
              </w:rPr>
              <w:t xml:space="preserve">بحار الأنوار، ج </w:t>
            </w:r>
            <w:r>
              <w:rPr>
                <w:rStyle w:val="IndexLink"/>
              </w:rPr>
              <w:t>23</w:t>
            </w:r>
            <w:r>
              <w:rPr>
                <w:rStyle w:val="IndexLink"/>
                <w:rtl w:val="true"/>
              </w:rPr>
              <w:t xml:space="preserve"> (</w:t>
            </w:r>
            <w:r>
              <w:rPr>
                <w:rStyle w:val="IndexLink"/>
                <w:rtl w:val="true"/>
              </w:rPr>
              <w:t>کتاب وقف تا کتاب قَسَم</w:t>
            </w:r>
            <w:r>
              <w:rPr>
                <w:rStyle w:val="IndexLink"/>
                <w:rtl w:val="true"/>
              </w:rPr>
              <w:t>)</w:t>
              <w:tab/>
            </w:r>
            <w:r>
              <w:rPr>
                <w:rStyle w:val="IndexLink"/>
              </w:rPr>
              <w:t>446</w:t>
            </w:r>
          </w:hyperlink>
        </w:p>
        <w:p>
          <w:pPr>
            <w:pStyle w:val="Contents4"/>
            <w:tabs>
              <w:tab w:val="clear" w:pos="8176"/>
              <w:tab w:val="right" w:pos="9026" w:leader="dot"/>
            </w:tabs>
            <w:rPr/>
          </w:pPr>
          <w:hyperlink w:anchor="__RefHeading___Toc4528770_3381743652">
            <w:r>
              <w:rPr>
                <w:webHidden/>
                <w:rStyle w:val="IndexLink"/>
              </w:rPr>
              <w:t>812</w:t>
            </w:r>
            <w:r>
              <w:rPr>
                <w:rStyle w:val="IndexLink"/>
                <w:rtl w:val="true"/>
              </w:rPr>
              <w:t xml:space="preserve"> . </w:t>
            </w:r>
            <w:r>
              <w:rPr>
                <w:rStyle w:val="IndexLink"/>
                <w:rtl w:val="true"/>
              </w:rPr>
              <w:t xml:space="preserve">بحار الأنوار، ج </w:t>
            </w:r>
            <w:r>
              <w:rPr>
                <w:rStyle w:val="IndexLink"/>
              </w:rPr>
              <w:t>24</w:t>
            </w:r>
            <w:r>
              <w:rPr>
                <w:rStyle w:val="IndexLink"/>
                <w:rtl w:val="true"/>
              </w:rPr>
              <w:t xml:space="preserve"> (</w:t>
            </w:r>
            <w:r>
              <w:rPr>
                <w:rStyle w:val="IndexLink"/>
                <w:rtl w:val="true"/>
              </w:rPr>
              <w:t>کتاب اللقطة إلی الدیات</w:t>
            </w:r>
            <w:r>
              <w:rPr>
                <w:rStyle w:val="IndexLink"/>
                <w:rtl w:val="true"/>
              </w:rPr>
              <w:t>)</w:t>
              <w:tab/>
            </w:r>
            <w:r>
              <w:rPr>
                <w:rStyle w:val="IndexLink"/>
              </w:rPr>
              <w:t>447</w:t>
            </w:r>
          </w:hyperlink>
        </w:p>
        <w:p>
          <w:pPr>
            <w:pStyle w:val="Contents4"/>
            <w:tabs>
              <w:tab w:val="clear" w:pos="8176"/>
              <w:tab w:val="right" w:pos="9026" w:leader="dot"/>
            </w:tabs>
            <w:rPr/>
          </w:pPr>
          <w:hyperlink w:anchor="__RefHeading___Toc4528772_3381743652">
            <w:r>
              <w:rPr>
                <w:webHidden/>
                <w:rStyle w:val="IndexLink"/>
              </w:rPr>
              <w:t>813</w:t>
            </w:r>
            <w:r>
              <w:rPr>
                <w:rStyle w:val="IndexLink"/>
                <w:rtl w:val="true"/>
              </w:rPr>
              <w:t xml:space="preserve"> . </w:t>
            </w:r>
            <w:r>
              <w:rPr>
                <w:rStyle w:val="IndexLink"/>
                <w:rtl w:val="true"/>
              </w:rPr>
              <w:t xml:space="preserve">بحار الأنوار، ج </w:t>
            </w:r>
            <w:r>
              <w:rPr>
                <w:rStyle w:val="IndexLink"/>
              </w:rPr>
              <w:t>25</w:t>
            </w:r>
            <w:r>
              <w:rPr>
                <w:rStyle w:val="IndexLink"/>
                <w:rtl w:val="true"/>
              </w:rPr>
              <w:t xml:space="preserve"> (</w:t>
            </w:r>
            <w:r>
              <w:rPr>
                <w:rStyle w:val="IndexLink"/>
                <w:rtl w:val="true"/>
              </w:rPr>
              <w:t>کتاب الإجازات</w:t>
            </w:r>
            <w:r>
              <w:rPr>
                <w:rStyle w:val="IndexLink"/>
                <w:rtl w:val="true"/>
              </w:rPr>
              <w:t>)</w:t>
              <w:tab/>
            </w:r>
            <w:r>
              <w:rPr>
                <w:rStyle w:val="IndexLink"/>
              </w:rPr>
              <w:t>448</w:t>
            </w:r>
          </w:hyperlink>
        </w:p>
        <w:p>
          <w:pPr>
            <w:pStyle w:val="Contents4"/>
            <w:tabs>
              <w:tab w:val="clear" w:pos="8176"/>
              <w:tab w:val="right" w:pos="9026" w:leader="dot"/>
            </w:tabs>
            <w:rPr/>
          </w:pPr>
          <w:hyperlink w:anchor="__RefHeading___Toc4528774_3381743652">
            <w:r>
              <w:rPr>
                <w:webHidden/>
                <w:rStyle w:val="IndexLink"/>
              </w:rPr>
              <w:t>814</w:t>
            </w:r>
            <w:r>
              <w:rPr>
                <w:rStyle w:val="IndexLink"/>
                <w:rtl w:val="true"/>
              </w:rPr>
              <w:t xml:space="preserve"> . </w:t>
            </w:r>
            <w:r>
              <w:rPr>
                <w:rStyle w:val="IndexLink"/>
                <w:rtl w:val="true"/>
              </w:rPr>
              <w:t xml:space="preserve">بحار الأنوار </w:t>
            </w:r>
            <w:r>
              <w:rPr>
                <w:rStyle w:val="IndexLink"/>
                <w:rtl w:val="true"/>
              </w:rPr>
              <w:t>(</w:t>
            </w:r>
            <w:r>
              <w:rPr>
                <w:rStyle w:val="IndexLink"/>
                <w:rtl w:val="true"/>
              </w:rPr>
              <w:t>نسخه هایی که چند جلد را در بر دارند</w:t>
            </w:r>
            <w:r>
              <w:rPr>
                <w:rStyle w:val="IndexLink"/>
                <w:rtl w:val="true"/>
              </w:rPr>
              <w:t>)</w:t>
              <w:tab/>
            </w:r>
            <w:r>
              <w:rPr>
                <w:rStyle w:val="IndexLink"/>
              </w:rPr>
              <w:t>449</w:t>
            </w:r>
          </w:hyperlink>
        </w:p>
        <w:p>
          <w:pPr>
            <w:pStyle w:val="Contents4"/>
            <w:tabs>
              <w:tab w:val="clear" w:pos="8176"/>
              <w:tab w:val="right" w:pos="9026" w:leader="dot"/>
            </w:tabs>
            <w:rPr/>
          </w:pPr>
          <w:hyperlink w:anchor="__RefHeading___Toc4528776_3381743652">
            <w:r>
              <w:rPr>
                <w:webHidden/>
                <w:rStyle w:val="IndexLink"/>
              </w:rPr>
              <w:t>815</w:t>
            </w:r>
            <w:r>
              <w:rPr>
                <w:rStyle w:val="IndexLink"/>
                <w:rtl w:val="true"/>
              </w:rPr>
              <w:t xml:space="preserve"> . </w:t>
            </w:r>
            <w:r>
              <w:rPr>
                <w:rStyle w:val="IndexLink"/>
                <w:rtl w:val="true"/>
              </w:rPr>
              <w:t xml:space="preserve">بحار الأنوار </w:t>
            </w:r>
            <w:r>
              <w:rPr>
                <w:rStyle w:val="IndexLink"/>
                <w:rtl w:val="true"/>
              </w:rPr>
              <w:t>(</w:t>
            </w:r>
            <w:r>
              <w:rPr>
                <w:rStyle w:val="IndexLink"/>
                <w:rtl w:val="true"/>
              </w:rPr>
              <w:t>نسخه هایی که جلد آنها معین نیست</w:t>
            </w:r>
            <w:r>
              <w:rPr>
                <w:rStyle w:val="IndexLink"/>
                <w:rtl w:val="true"/>
              </w:rPr>
              <w:t>)</w:t>
              <w:tab/>
            </w:r>
            <w:r>
              <w:rPr>
                <w:rStyle w:val="IndexLink"/>
              </w:rPr>
              <w:t>453</w:t>
            </w:r>
          </w:hyperlink>
        </w:p>
        <w:p>
          <w:pPr>
            <w:pStyle w:val="Contents4"/>
            <w:tabs>
              <w:tab w:val="clear" w:pos="8176"/>
              <w:tab w:val="right" w:pos="9026" w:leader="dot"/>
            </w:tabs>
            <w:rPr/>
          </w:pPr>
          <w:hyperlink w:anchor="__RefHeading___Toc4528778_3381743652">
            <w:r>
              <w:rPr>
                <w:webHidden/>
                <w:rStyle w:val="IndexLink"/>
              </w:rPr>
              <w:t>816</w:t>
            </w:r>
            <w:r>
              <w:rPr>
                <w:rStyle w:val="IndexLink"/>
                <w:rtl w:val="true"/>
              </w:rPr>
              <w:t xml:space="preserve"> . </w:t>
            </w:r>
            <w:r>
              <w:rPr>
                <w:rStyle w:val="IndexLink"/>
                <w:rtl w:val="true"/>
              </w:rPr>
              <w:t>بحار العلوم</w:t>
            </w:r>
            <w:r>
              <w:rPr>
                <w:rStyle w:val="IndexLink"/>
                <w:rtl w:val="true"/>
              </w:rPr>
              <w:tab/>
            </w:r>
            <w:r>
              <w:rPr>
                <w:rStyle w:val="IndexLink"/>
              </w:rPr>
              <w:t>454</w:t>
            </w:r>
          </w:hyperlink>
        </w:p>
        <w:p>
          <w:pPr>
            <w:pStyle w:val="Contents4"/>
            <w:tabs>
              <w:tab w:val="clear" w:pos="8176"/>
              <w:tab w:val="right" w:pos="9026" w:leader="dot"/>
            </w:tabs>
            <w:rPr/>
          </w:pPr>
          <w:hyperlink w:anchor="__RefHeading___Toc4528780_3381743652">
            <w:r>
              <w:rPr>
                <w:webHidden/>
                <w:rStyle w:val="IndexLink"/>
              </w:rPr>
              <w:t>817</w:t>
            </w:r>
            <w:r>
              <w:rPr>
                <w:rStyle w:val="IndexLink"/>
                <w:rtl w:val="true"/>
              </w:rPr>
              <w:t xml:space="preserve"> . </w:t>
            </w:r>
            <w:r>
              <w:rPr>
                <w:rStyle w:val="IndexLink"/>
                <w:rtl w:val="true"/>
              </w:rPr>
              <w:t xml:space="preserve">بحر الدرر </w:t>
            </w:r>
            <w:r>
              <w:rPr>
                <w:rStyle w:val="IndexLink"/>
                <w:rtl w:val="true"/>
              </w:rPr>
              <w:t>(</w:t>
            </w:r>
            <w:r>
              <w:rPr>
                <w:rStyle w:val="IndexLink"/>
                <w:rtl w:val="true"/>
              </w:rPr>
              <w:t>انتخاب از اصول کافی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8782_3381743652">
            <w:r>
              <w:rPr>
                <w:webHidden/>
                <w:rStyle w:val="IndexLink"/>
              </w:rPr>
              <w:t>818</w:t>
            </w:r>
            <w:r>
              <w:rPr>
                <w:rStyle w:val="IndexLink"/>
                <w:rtl w:val="true"/>
              </w:rPr>
              <w:t xml:space="preserve"> . </w:t>
            </w:r>
            <w:r>
              <w:rPr>
                <w:rStyle w:val="IndexLink"/>
                <w:rtl w:val="true"/>
              </w:rPr>
              <w:t>بدایع الأنظار فی شرح جامع الأخبار</w:t>
            </w:r>
            <w:r>
              <w:rPr>
                <w:rStyle w:val="IndexLink"/>
                <w:rtl w:val="true"/>
              </w:rPr>
              <w:tab/>
            </w:r>
            <w:r>
              <w:rPr>
                <w:rStyle w:val="IndexLink"/>
              </w:rPr>
              <w:t>457</w:t>
            </w:r>
          </w:hyperlink>
        </w:p>
        <w:p>
          <w:pPr>
            <w:pStyle w:val="Contents4"/>
            <w:tabs>
              <w:tab w:val="clear" w:pos="8176"/>
              <w:tab w:val="right" w:pos="9026" w:leader="dot"/>
            </w:tabs>
            <w:rPr/>
          </w:pPr>
          <w:hyperlink w:anchor="__RefHeading___Toc4528784_3381743652">
            <w:r>
              <w:rPr>
                <w:webHidden/>
                <w:rStyle w:val="IndexLink"/>
              </w:rPr>
              <w:t>819</w:t>
            </w:r>
            <w:r>
              <w:rPr>
                <w:rStyle w:val="IndexLink"/>
                <w:rtl w:val="true"/>
              </w:rPr>
              <w:t xml:space="preserve"> . </w:t>
            </w:r>
            <w:r>
              <w:rPr>
                <w:rStyle w:val="IndexLink"/>
                <w:rtl w:val="true"/>
              </w:rPr>
              <w:t>بدائع الأنوار فی محاسن الآثار</w:t>
            </w:r>
            <w:r>
              <w:rPr>
                <w:rStyle w:val="IndexLink"/>
                <w:rtl w:val="true"/>
              </w:rPr>
              <w:tab/>
            </w:r>
            <w:r>
              <w:rPr>
                <w:rStyle w:val="IndexLink"/>
              </w:rPr>
              <w:t>457</w:t>
            </w:r>
          </w:hyperlink>
        </w:p>
        <w:p>
          <w:pPr>
            <w:pStyle w:val="Contents4"/>
            <w:tabs>
              <w:tab w:val="clear" w:pos="8176"/>
              <w:tab w:val="right" w:pos="9026" w:leader="dot"/>
            </w:tabs>
            <w:rPr/>
          </w:pPr>
          <w:hyperlink w:anchor="__RefHeading___Toc4528786_3381743652">
            <w:r>
              <w:rPr>
                <w:webHidden/>
                <w:rStyle w:val="IndexLink"/>
              </w:rPr>
              <w:t>820</w:t>
            </w:r>
            <w:r>
              <w:rPr>
                <w:rStyle w:val="IndexLink"/>
                <w:rtl w:val="true"/>
              </w:rPr>
              <w:t xml:space="preserve"> . </w:t>
            </w:r>
            <w:r>
              <w:rPr>
                <w:rStyle w:val="IndexLink"/>
                <w:rtl w:val="true"/>
              </w:rPr>
              <w:t>البدر المنیر</w:t>
            </w:r>
            <w:r>
              <w:rPr>
                <w:rStyle w:val="IndexLink"/>
                <w:rtl w:val="true"/>
              </w:rPr>
              <w:tab/>
            </w:r>
            <w:r>
              <w:rPr>
                <w:rStyle w:val="IndexLink"/>
              </w:rPr>
              <w:t>458</w:t>
            </w:r>
          </w:hyperlink>
        </w:p>
        <w:p>
          <w:pPr>
            <w:pStyle w:val="Contents4"/>
            <w:tabs>
              <w:tab w:val="clear" w:pos="8176"/>
              <w:tab w:val="right" w:pos="9026" w:leader="dot"/>
            </w:tabs>
            <w:rPr/>
          </w:pPr>
          <w:hyperlink w:anchor="__RefHeading___Toc4528788_3381743652">
            <w:r>
              <w:rPr>
                <w:webHidden/>
                <w:rStyle w:val="IndexLink"/>
              </w:rPr>
              <w:t>821</w:t>
            </w:r>
            <w:r>
              <w:rPr>
                <w:rStyle w:val="IndexLink"/>
                <w:rtl w:val="true"/>
              </w:rPr>
              <w:t xml:space="preserve"> . </w:t>
            </w:r>
            <w:r>
              <w:rPr>
                <w:rStyle w:val="IndexLink"/>
                <w:rtl w:val="true"/>
              </w:rPr>
              <w:t>بر الإخوان</w:t>
            </w:r>
            <w:r>
              <w:rPr>
                <w:rStyle w:val="IndexLink"/>
                <w:rtl w:val="true"/>
              </w:rPr>
              <w:tab/>
            </w:r>
            <w:r>
              <w:rPr>
                <w:rStyle w:val="IndexLink"/>
              </w:rPr>
              <w:t>459</w:t>
            </w:r>
          </w:hyperlink>
        </w:p>
        <w:p>
          <w:pPr>
            <w:pStyle w:val="Contents4"/>
            <w:tabs>
              <w:tab w:val="clear" w:pos="8176"/>
              <w:tab w:val="right" w:pos="9026" w:leader="dot"/>
            </w:tabs>
            <w:rPr/>
          </w:pPr>
          <w:hyperlink w:anchor="__RefHeading___Toc4528790_3381743652">
            <w:r>
              <w:rPr>
                <w:webHidden/>
                <w:rStyle w:val="IndexLink"/>
              </w:rPr>
              <w:t>822</w:t>
            </w:r>
            <w:r>
              <w:rPr>
                <w:rStyle w:val="IndexLink"/>
                <w:rtl w:val="true"/>
              </w:rPr>
              <w:t xml:space="preserve"> . </w:t>
            </w:r>
            <w:r>
              <w:rPr>
                <w:rStyle w:val="IndexLink"/>
                <w:rtl w:val="true"/>
              </w:rPr>
              <w:t xml:space="preserve">برکات المشهد المقدس </w:t>
            </w:r>
            <w:r>
              <w:rPr>
                <w:rStyle w:val="IndexLink"/>
                <w:rtl w:val="true"/>
              </w:rPr>
              <w:t>(</w:t>
            </w:r>
            <w:r>
              <w:rPr>
                <w:rStyle w:val="IndexLink"/>
                <w:rtl w:val="true"/>
              </w:rPr>
              <w:t xml:space="preserve">ترجمۀ عیون اخبار الرضا علیه السلام </w:t>
            </w:r>
            <w:r>
              <w:rPr>
                <w:rStyle w:val="IndexLink"/>
                <w:rtl w:val="true"/>
              </w:rPr>
              <w:t>)</w:t>
              <w:tab/>
            </w:r>
            <w:r>
              <w:rPr>
                <w:rStyle w:val="IndexLink"/>
              </w:rPr>
              <w:t>459</w:t>
            </w:r>
          </w:hyperlink>
        </w:p>
        <w:p>
          <w:pPr>
            <w:pStyle w:val="Contents4"/>
            <w:tabs>
              <w:tab w:val="clear" w:pos="8176"/>
              <w:tab w:val="right" w:pos="9026" w:leader="dot"/>
            </w:tabs>
            <w:rPr/>
          </w:pPr>
          <w:hyperlink w:anchor="__RefHeading___Toc4528792_3381743652">
            <w:r>
              <w:rPr>
                <w:webHidden/>
                <w:rStyle w:val="IndexLink"/>
              </w:rPr>
              <w:t>823</w:t>
            </w:r>
            <w:r>
              <w:rPr>
                <w:rStyle w:val="IndexLink"/>
                <w:rtl w:val="true"/>
              </w:rPr>
              <w:t xml:space="preserve"> . </w:t>
            </w:r>
            <w:r>
              <w:rPr>
                <w:rStyle w:val="IndexLink"/>
                <w:rtl w:val="true"/>
              </w:rPr>
              <w:t>البرهان علی ثبوت الایمان</w:t>
            </w:r>
            <w:r>
              <w:rPr>
                <w:rStyle w:val="IndexLink"/>
                <w:rtl w:val="true"/>
              </w:rPr>
              <w:tab/>
            </w:r>
            <w:r>
              <w:rPr>
                <w:rStyle w:val="IndexLink"/>
              </w:rPr>
              <w:t>461</w:t>
            </w:r>
          </w:hyperlink>
        </w:p>
        <w:p>
          <w:pPr>
            <w:pStyle w:val="Contents4"/>
            <w:tabs>
              <w:tab w:val="clear" w:pos="8176"/>
              <w:tab w:val="right" w:pos="9026" w:leader="dot"/>
            </w:tabs>
            <w:rPr/>
          </w:pPr>
          <w:hyperlink w:anchor="__RefHeading___Toc4528794_3381743652">
            <w:r>
              <w:rPr>
                <w:webHidden/>
                <w:rStyle w:val="IndexLink"/>
              </w:rPr>
              <w:t>824</w:t>
            </w:r>
            <w:r>
              <w:rPr>
                <w:rStyle w:val="IndexLink"/>
                <w:rtl w:val="true"/>
              </w:rPr>
              <w:t xml:space="preserve"> . </w:t>
            </w:r>
            <w:r>
              <w:rPr>
                <w:rStyle w:val="IndexLink"/>
                <w:rtl w:val="true"/>
              </w:rPr>
              <w:t>بشارة المصطفی فی إثبات المهدی المرتجی علیه 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4528796_3381743652">
            <w:r>
              <w:rPr>
                <w:webHidden/>
                <w:rStyle w:val="IndexLink"/>
              </w:rPr>
              <w:t>825</w:t>
            </w:r>
            <w:r>
              <w:rPr>
                <w:rStyle w:val="IndexLink"/>
                <w:rtl w:val="true"/>
              </w:rPr>
              <w:t xml:space="preserve"> . </w:t>
            </w:r>
            <w:r>
              <w:rPr>
                <w:rStyle w:val="IndexLink"/>
                <w:rtl w:val="true"/>
              </w:rPr>
              <w:t>بشارة المصطفی لشیعة المرتضی</w:t>
            </w:r>
            <w:r>
              <w:rPr>
                <w:rStyle w:val="IndexLink"/>
                <w:rtl w:val="true"/>
              </w:rPr>
              <w:tab/>
            </w:r>
            <w:r>
              <w:rPr>
                <w:rStyle w:val="IndexLink"/>
              </w:rPr>
              <w:t>462</w:t>
            </w:r>
          </w:hyperlink>
        </w:p>
        <w:p>
          <w:pPr>
            <w:pStyle w:val="Contents4"/>
            <w:tabs>
              <w:tab w:val="clear" w:pos="8176"/>
              <w:tab w:val="right" w:pos="9026" w:leader="dot"/>
            </w:tabs>
            <w:rPr/>
          </w:pPr>
          <w:hyperlink w:anchor="__RefHeading___Toc4528798_3381743652">
            <w:r>
              <w:rPr>
                <w:webHidden/>
                <w:rStyle w:val="IndexLink"/>
              </w:rPr>
              <w:t>826</w:t>
            </w:r>
            <w:r>
              <w:rPr>
                <w:rStyle w:val="IndexLink"/>
                <w:rtl w:val="true"/>
              </w:rPr>
              <w:t xml:space="preserve"> . </w:t>
            </w:r>
            <w:r>
              <w:rPr>
                <w:rStyle w:val="IndexLink"/>
                <w:rtl w:val="true"/>
              </w:rPr>
              <w:t>بصائر الدرجات</w:t>
            </w:r>
            <w:r>
              <w:rPr>
                <w:rStyle w:val="IndexLink"/>
                <w:rtl w:val="true"/>
              </w:rPr>
              <w:tab/>
            </w:r>
            <w:r>
              <w:rPr>
                <w:rStyle w:val="IndexLink"/>
              </w:rPr>
              <w:t>463</w:t>
            </w:r>
          </w:hyperlink>
        </w:p>
        <w:p>
          <w:pPr>
            <w:pStyle w:val="Contents4"/>
            <w:tabs>
              <w:tab w:val="clear" w:pos="8176"/>
              <w:tab w:val="right" w:pos="9026" w:leader="dot"/>
            </w:tabs>
            <w:rPr/>
          </w:pPr>
          <w:hyperlink w:anchor="__RefHeading___Toc4528800_3381743652">
            <w:r>
              <w:rPr>
                <w:webHidden/>
                <w:rStyle w:val="IndexLink"/>
              </w:rPr>
              <w:t>827</w:t>
            </w:r>
            <w:r>
              <w:rPr>
                <w:rStyle w:val="IndexLink"/>
                <w:rtl w:val="true"/>
              </w:rPr>
              <w:t xml:space="preserve"> . </w:t>
            </w:r>
            <w:r>
              <w:rPr>
                <w:rStyle w:val="IndexLink"/>
                <w:rtl w:val="true"/>
              </w:rPr>
              <w:t xml:space="preserve">البضاعة المزجاة </w:t>
            </w:r>
            <w:r>
              <w:rPr>
                <w:rStyle w:val="IndexLink"/>
                <w:rtl w:val="true"/>
              </w:rPr>
              <w:t>(</w:t>
            </w:r>
            <w:r>
              <w:rPr>
                <w:rStyle w:val="IndexLink"/>
                <w:rtl w:val="true"/>
              </w:rPr>
              <w:t>شرح روضه کافی</w:t>
            </w:r>
            <w:r>
              <w:rPr>
                <w:rStyle w:val="IndexLink"/>
                <w:rtl w:val="true"/>
              </w:rPr>
              <w:t>)</w:t>
              <w:tab/>
            </w:r>
            <w:r>
              <w:rPr>
                <w:rStyle w:val="IndexLink"/>
              </w:rPr>
              <w:t>467</w:t>
            </w:r>
          </w:hyperlink>
        </w:p>
        <w:p>
          <w:pPr>
            <w:pStyle w:val="Contents4"/>
            <w:tabs>
              <w:tab w:val="clear" w:pos="8176"/>
              <w:tab w:val="right" w:pos="9026" w:leader="dot"/>
            </w:tabs>
            <w:rPr/>
          </w:pPr>
          <w:hyperlink w:anchor="__RefHeading___Toc4528802_3381743652">
            <w:r>
              <w:rPr>
                <w:webHidden/>
                <w:rStyle w:val="IndexLink"/>
              </w:rPr>
              <w:t>828</w:t>
            </w:r>
            <w:r>
              <w:rPr>
                <w:rStyle w:val="IndexLink"/>
                <w:rtl w:val="true"/>
              </w:rPr>
              <w:t xml:space="preserve"> . </w:t>
            </w:r>
            <w:r>
              <w:rPr>
                <w:rStyle w:val="IndexLink"/>
                <w:rtl w:val="true"/>
              </w:rPr>
              <w:t>بعض خطب علی علیه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4528804_3381743652">
            <w:r>
              <w:rPr>
                <w:webHidden/>
                <w:rStyle w:val="IndexLink"/>
              </w:rPr>
              <w:t>829</w:t>
            </w:r>
            <w:r>
              <w:rPr>
                <w:rStyle w:val="IndexLink"/>
                <w:rtl w:val="true"/>
              </w:rPr>
              <w:t xml:space="preserve"> . </w:t>
            </w:r>
            <w:r>
              <w:rPr>
                <w:rStyle w:val="IndexLink"/>
                <w:rtl w:val="true"/>
              </w:rPr>
              <w:t>بندی منقول از کتاب المناقب در معجزات امام حسن علیه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4528806_3381743652">
            <w:r>
              <w:rPr>
                <w:webHidden/>
                <w:rStyle w:val="IndexLink"/>
              </w:rPr>
              <w:t>830</w:t>
            </w:r>
            <w:r>
              <w:rPr>
                <w:rStyle w:val="IndexLink"/>
                <w:rtl w:val="true"/>
              </w:rPr>
              <w:t xml:space="preserve"> . </w:t>
            </w:r>
            <w:r>
              <w:rPr>
                <w:rStyle w:val="IndexLink"/>
                <w:rtl w:val="true"/>
              </w:rPr>
              <w:t>البوارق</w:t>
            </w:r>
            <w:r>
              <w:rPr>
                <w:rStyle w:val="IndexLink"/>
                <w:rtl w:val="true"/>
              </w:rPr>
              <w:tab/>
            </w:r>
            <w:r>
              <w:rPr>
                <w:rStyle w:val="IndexLink"/>
              </w:rPr>
              <w:t>468</w:t>
            </w:r>
          </w:hyperlink>
        </w:p>
        <w:p>
          <w:pPr>
            <w:pStyle w:val="Contents4"/>
            <w:tabs>
              <w:tab w:val="clear" w:pos="8176"/>
              <w:tab w:val="right" w:pos="9026" w:leader="dot"/>
            </w:tabs>
            <w:rPr/>
          </w:pPr>
          <w:hyperlink w:anchor="__RefHeading___Toc4528808_3381743652">
            <w:r>
              <w:rPr>
                <w:webHidden/>
                <w:rStyle w:val="IndexLink"/>
              </w:rPr>
              <w:t>831</w:t>
            </w:r>
            <w:r>
              <w:rPr>
                <w:rStyle w:val="IndexLink"/>
                <w:rtl w:val="true"/>
              </w:rPr>
              <w:t xml:space="preserve"> . </w:t>
            </w:r>
            <w:r>
              <w:rPr>
                <w:rStyle w:val="IndexLink"/>
                <w:rtl w:val="true"/>
              </w:rPr>
              <w:t>بهجة الأولیاء</w:t>
            </w:r>
            <w:r>
              <w:rPr>
                <w:rStyle w:val="IndexLink"/>
                <w:rtl w:val="true"/>
              </w:rPr>
              <w:tab/>
            </w:r>
            <w:r>
              <w:rPr>
                <w:rStyle w:val="IndexLink"/>
              </w:rPr>
              <w:t>468</w:t>
            </w:r>
          </w:hyperlink>
        </w:p>
        <w:p>
          <w:pPr>
            <w:pStyle w:val="Contents4"/>
            <w:tabs>
              <w:tab w:val="clear" w:pos="8176"/>
              <w:tab w:val="right" w:pos="9026" w:leader="dot"/>
            </w:tabs>
            <w:rPr/>
          </w:pPr>
          <w:hyperlink w:anchor="__RefHeading___Toc4528810_3381743652">
            <w:r>
              <w:rPr>
                <w:webHidden/>
                <w:rStyle w:val="IndexLink"/>
              </w:rPr>
              <w:t>832</w:t>
            </w:r>
            <w:r>
              <w:rPr>
                <w:rStyle w:val="IndexLink"/>
                <w:rtl w:val="true"/>
              </w:rPr>
              <w:t xml:space="preserve"> . </w:t>
            </w:r>
            <w:r>
              <w:rPr>
                <w:rStyle w:val="IndexLink"/>
                <w:rtl w:val="true"/>
              </w:rPr>
              <w:t xml:space="preserve">بهجة الحدائق </w:t>
            </w:r>
            <w:r>
              <w:rPr>
                <w:rStyle w:val="IndexLink"/>
                <w:rtl w:val="true"/>
              </w:rPr>
              <w:t>(</w:t>
            </w:r>
            <w:r>
              <w:rPr>
                <w:rStyle w:val="IndexLink"/>
                <w:rtl w:val="true"/>
              </w:rPr>
              <w:t>شرح نهج البلاغه</w:t>
            </w:r>
            <w:r>
              <w:rPr>
                <w:rStyle w:val="IndexLink"/>
                <w:rtl w:val="true"/>
              </w:rPr>
              <w:t>)</w:t>
              <w:tab/>
            </w:r>
            <w:r>
              <w:rPr>
                <w:rStyle w:val="IndexLink"/>
              </w:rPr>
              <w:t>469</w:t>
            </w:r>
          </w:hyperlink>
        </w:p>
        <w:p>
          <w:pPr>
            <w:pStyle w:val="Contents4"/>
            <w:tabs>
              <w:tab w:val="clear" w:pos="8176"/>
              <w:tab w:val="right" w:pos="9026" w:leader="dot"/>
            </w:tabs>
            <w:rPr/>
          </w:pPr>
          <w:hyperlink w:anchor="__RefHeading___Toc4528812_3381743652">
            <w:r>
              <w:rPr>
                <w:webHidden/>
                <w:rStyle w:val="IndexLink"/>
              </w:rPr>
              <w:t>833</w:t>
            </w:r>
            <w:r>
              <w:rPr>
                <w:rStyle w:val="IndexLink"/>
                <w:rtl w:val="true"/>
              </w:rPr>
              <w:t xml:space="preserve"> . </w:t>
            </w:r>
            <w:r>
              <w:rPr>
                <w:rStyle w:val="IndexLink"/>
                <w:rtl w:val="true"/>
              </w:rPr>
              <w:t xml:space="preserve">بهجة الصفا </w:t>
            </w:r>
            <w:r>
              <w:rPr>
                <w:rStyle w:val="IndexLink"/>
                <w:rtl w:val="true"/>
              </w:rPr>
              <w:t>(</w:t>
            </w:r>
            <w:r>
              <w:rPr>
                <w:rStyle w:val="IndexLink"/>
                <w:rtl w:val="true"/>
              </w:rPr>
              <w:t>شرح من لا یحضره الفقیه</w:t>
            </w:r>
            <w:r>
              <w:rPr>
                <w:rStyle w:val="IndexLink"/>
                <w:rtl w:val="true"/>
              </w:rPr>
              <w:t>)</w:t>
              <w:tab/>
            </w:r>
            <w:r>
              <w:rPr>
                <w:rStyle w:val="IndexLink"/>
              </w:rPr>
              <w:t>470</w:t>
            </w:r>
          </w:hyperlink>
        </w:p>
        <w:p>
          <w:pPr>
            <w:pStyle w:val="Contents4"/>
            <w:tabs>
              <w:tab w:val="clear" w:pos="8176"/>
              <w:tab w:val="right" w:pos="9026" w:leader="dot"/>
            </w:tabs>
            <w:rPr/>
          </w:pPr>
          <w:hyperlink w:anchor="__RefHeading___Toc4528814_3381743652">
            <w:r>
              <w:rPr>
                <w:webHidden/>
                <w:rStyle w:val="IndexLink"/>
              </w:rPr>
              <w:t>834</w:t>
            </w:r>
            <w:r>
              <w:rPr>
                <w:rStyle w:val="IndexLink"/>
                <w:rtl w:val="true"/>
              </w:rPr>
              <w:t xml:space="preserve"> . </w:t>
            </w:r>
            <w:r>
              <w:rPr>
                <w:rStyle w:val="IndexLink"/>
                <w:rtl w:val="true"/>
              </w:rPr>
              <w:t>بهجة الناظرین</w:t>
            </w:r>
            <w:r>
              <w:rPr>
                <w:rStyle w:val="IndexLink"/>
                <w:rtl w:val="true"/>
              </w:rPr>
              <w:tab/>
            </w:r>
            <w:r>
              <w:rPr>
                <w:rStyle w:val="IndexLink"/>
              </w:rPr>
              <w:t>470</w:t>
            </w:r>
          </w:hyperlink>
        </w:p>
        <w:p>
          <w:pPr>
            <w:pStyle w:val="Contents4"/>
            <w:tabs>
              <w:tab w:val="clear" w:pos="8176"/>
              <w:tab w:val="right" w:pos="9026" w:leader="dot"/>
            </w:tabs>
            <w:rPr/>
          </w:pPr>
          <w:hyperlink w:anchor="__RefHeading___Toc4528816_3381743652">
            <w:r>
              <w:rPr>
                <w:webHidden/>
                <w:rStyle w:val="IndexLink"/>
              </w:rPr>
              <w:t>835</w:t>
            </w:r>
            <w:r>
              <w:rPr>
                <w:rStyle w:val="IndexLink"/>
                <w:rtl w:val="true"/>
              </w:rPr>
              <w:t xml:space="preserve"> . </w:t>
            </w:r>
            <w:r>
              <w:rPr>
                <w:rStyle w:val="IndexLink"/>
                <w:rtl w:val="true"/>
              </w:rPr>
              <w:t>بیاض حدیثی</w:t>
            </w:r>
            <w:r>
              <w:rPr>
                <w:rStyle w:val="IndexLink"/>
                <w:rtl w:val="true"/>
              </w:rPr>
              <w:tab/>
            </w:r>
            <w:r>
              <w:rPr>
                <w:rStyle w:val="IndexLink"/>
              </w:rPr>
              <w:t>471</w:t>
            </w:r>
          </w:hyperlink>
        </w:p>
        <w:p>
          <w:pPr>
            <w:pStyle w:val="Contents4"/>
            <w:tabs>
              <w:tab w:val="clear" w:pos="8176"/>
              <w:tab w:val="right" w:pos="9026" w:leader="dot"/>
            </w:tabs>
            <w:rPr/>
          </w:pPr>
          <w:hyperlink w:anchor="__RefHeading___Toc4528818_3381743652">
            <w:r>
              <w:rPr>
                <w:webHidden/>
                <w:rStyle w:val="IndexLink"/>
              </w:rPr>
              <w:t>836</w:t>
            </w:r>
            <w:r>
              <w:rPr>
                <w:rStyle w:val="IndexLink"/>
                <w:rtl w:val="true"/>
              </w:rPr>
              <w:t xml:space="preserve"> . </w:t>
            </w:r>
            <w:r>
              <w:rPr>
                <w:rStyle w:val="IndexLink"/>
                <w:rtl w:val="true"/>
              </w:rPr>
              <w:t xml:space="preserve">بیان الأسرار </w:t>
            </w:r>
            <w:r>
              <w:rPr>
                <w:rStyle w:val="IndexLink"/>
                <w:rtl w:val="true"/>
              </w:rPr>
              <w:t>(</w:t>
            </w:r>
            <w:r>
              <w:rPr>
                <w:rStyle w:val="IndexLink"/>
                <w:rtl w:val="true"/>
              </w:rPr>
              <w:t>ترجمه و شرح مصباح الشریعة</w:t>
            </w:r>
            <w:r>
              <w:rPr>
                <w:rStyle w:val="IndexLink"/>
                <w:rtl w:val="true"/>
              </w:rPr>
              <w:t>)</w:t>
              <w:tab/>
            </w:r>
            <w:r>
              <w:rPr>
                <w:rStyle w:val="IndexLink"/>
              </w:rPr>
              <w:t>471</w:t>
            </w:r>
          </w:hyperlink>
        </w:p>
        <w:p>
          <w:pPr>
            <w:pStyle w:val="Contents4"/>
            <w:tabs>
              <w:tab w:val="clear" w:pos="8176"/>
              <w:tab w:val="right" w:pos="9026" w:leader="dot"/>
            </w:tabs>
            <w:rPr/>
          </w:pPr>
          <w:hyperlink w:anchor="__RefHeading___Toc4528820_3381743652">
            <w:r>
              <w:rPr>
                <w:webHidden/>
                <w:rStyle w:val="IndexLink"/>
              </w:rPr>
              <w:t>837</w:t>
            </w:r>
            <w:r>
              <w:rPr>
                <w:rStyle w:val="IndexLink"/>
                <w:rtl w:val="true"/>
              </w:rPr>
              <w:t xml:space="preserve"> . </w:t>
            </w:r>
            <w:r>
              <w:rPr>
                <w:rStyle w:val="IndexLink"/>
                <w:rtl w:val="true"/>
              </w:rPr>
              <w:t xml:space="preserve">بیان حدیث </w:t>
            </w:r>
            <w:r>
              <w:rPr>
                <w:rStyle w:val="IndexLink"/>
                <w:rtl w:val="true"/>
              </w:rPr>
              <w:t>«</w:t>
            </w:r>
            <w:r>
              <w:rPr>
                <w:rStyle w:val="IndexLink"/>
                <w:rtl w:val="true"/>
              </w:rPr>
              <w:t>إن النظر إلی الکعبة عبادة</w:t>
            </w:r>
            <w:r>
              <w:rPr>
                <w:rStyle w:val="IndexLink"/>
                <w:rtl w:val="true"/>
              </w:rPr>
              <w:t>»</w:t>
              <w:tab/>
            </w:r>
            <w:r>
              <w:rPr>
                <w:rStyle w:val="IndexLink"/>
              </w:rPr>
              <w:t>472</w:t>
            </w:r>
          </w:hyperlink>
        </w:p>
        <w:p>
          <w:pPr>
            <w:pStyle w:val="Contents4"/>
            <w:tabs>
              <w:tab w:val="clear" w:pos="8176"/>
              <w:tab w:val="right" w:pos="9026" w:leader="dot"/>
            </w:tabs>
            <w:rPr/>
          </w:pPr>
          <w:hyperlink w:anchor="__RefHeading___Toc4528822_3381743652">
            <w:r>
              <w:rPr>
                <w:webHidden/>
                <w:rStyle w:val="IndexLink"/>
              </w:rPr>
              <w:t>838</w:t>
            </w:r>
            <w:r>
              <w:rPr>
                <w:rStyle w:val="IndexLink"/>
                <w:rtl w:val="true"/>
              </w:rPr>
              <w:t xml:space="preserve"> . </w:t>
            </w:r>
            <w:r>
              <w:rPr>
                <w:rStyle w:val="IndexLink"/>
                <w:rtl w:val="true"/>
              </w:rPr>
              <w:t>بیان حدیث خلع نعلَی موسی علیه السلام از کتاب کمال‌الدین</w:t>
            </w:r>
            <w:r>
              <w:rPr>
                <w:rStyle w:val="IndexLink"/>
                <w:rtl w:val="true"/>
              </w:rPr>
              <w:tab/>
            </w:r>
            <w:r>
              <w:rPr>
                <w:rStyle w:val="IndexLink"/>
              </w:rPr>
              <w:t>473</w:t>
            </w:r>
          </w:hyperlink>
        </w:p>
        <w:p>
          <w:pPr>
            <w:pStyle w:val="Contents4"/>
            <w:tabs>
              <w:tab w:val="clear" w:pos="8176"/>
              <w:tab w:val="right" w:pos="9026" w:leader="dot"/>
            </w:tabs>
            <w:rPr/>
          </w:pPr>
          <w:hyperlink w:anchor="__RefHeading___Toc4528824_3381743652">
            <w:r>
              <w:rPr>
                <w:webHidden/>
                <w:rStyle w:val="IndexLink"/>
              </w:rPr>
              <w:t>839</w:t>
            </w:r>
            <w:r>
              <w:rPr>
                <w:rStyle w:val="IndexLink"/>
                <w:rtl w:val="true"/>
              </w:rPr>
              <w:t xml:space="preserve"> . </w:t>
            </w:r>
            <w:r>
              <w:rPr>
                <w:rStyle w:val="IndexLink"/>
                <w:rtl w:val="true"/>
              </w:rPr>
              <w:t>بیان حدیث معارض با استحقاق ثواب و عقاب</w:t>
            </w:r>
            <w:r>
              <w:rPr>
                <w:rStyle w:val="IndexLink"/>
                <w:rtl w:val="true"/>
              </w:rPr>
              <w:tab/>
            </w:r>
            <w:r>
              <w:rPr>
                <w:rStyle w:val="IndexLink"/>
              </w:rPr>
              <w:t>473</w:t>
            </w:r>
          </w:hyperlink>
        </w:p>
        <w:p>
          <w:pPr>
            <w:pStyle w:val="Contents4"/>
            <w:tabs>
              <w:tab w:val="clear" w:pos="8176"/>
              <w:tab w:val="right" w:pos="9026" w:leader="dot"/>
            </w:tabs>
            <w:rPr/>
          </w:pPr>
          <w:hyperlink w:anchor="__RefHeading___Toc4528826_3381743652">
            <w:r>
              <w:rPr>
                <w:webHidden/>
                <w:rStyle w:val="IndexLink"/>
              </w:rPr>
              <w:t>840</w:t>
            </w:r>
            <w:r>
              <w:rPr>
                <w:rStyle w:val="IndexLink"/>
                <w:rtl w:val="true"/>
              </w:rPr>
              <w:t xml:space="preserve"> . </w:t>
            </w:r>
            <w:r>
              <w:rPr>
                <w:rStyle w:val="IndexLink"/>
                <w:rtl w:val="true"/>
              </w:rPr>
              <w:t>بیان حدیث منقول از صفی‌الدین از کتاب منسوب به مجلسی</w:t>
            </w:r>
            <w:r>
              <w:rPr>
                <w:rStyle w:val="IndexLink"/>
                <w:rtl w:val="true"/>
              </w:rPr>
              <w:tab/>
            </w:r>
            <w:r>
              <w:rPr>
                <w:rStyle w:val="IndexLink"/>
              </w:rPr>
              <w:t>474</w:t>
            </w:r>
          </w:hyperlink>
        </w:p>
        <w:p>
          <w:pPr>
            <w:pStyle w:val="Contents4"/>
            <w:tabs>
              <w:tab w:val="clear" w:pos="8176"/>
              <w:tab w:val="right" w:pos="9026" w:leader="dot"/>
            </w:tabs>
            <w:rPr/>
          </w:pPr>
          <w:hyperlink w:anchor="__RefHeading___Toc4528828_3381743652">
            <w:r>
              <w:rPr>
                <w:webHidden/>
                <w:rStyle w:val="IndexLink"/>
              </w:rPr>
              <w:t>841</w:t>
            </w:r>
            <w:r>
              <w:rPr>
                <w:rStyle w:val="IndexLink"/>
                <w:rtl w:val="true"/>
              </w:rPr>
              <w:t xml:space="preserve"> . </w:t>
            </w:r>
            <w:r>
              <w:rPr>
                <w:rStyle w:val="IndexLink"/>
                <w:rtl w:val="true"/>
              </w:rPr>
              <w:t xml:space="preserve">بیعة الأفاخم </w:t>
            </w:r>
            <w:r>
              <w:rPr>
                <w:rStyle w:val="IndexLink"/>
                <w:rtl w:val="true"/>
              </w:rPr>
              <w:t>(</w:t>
            </w:r>
            <w:r>
              <w:rPr>
                <w:rStyle w:val="IndexLink"/>
                <w:rtl w:val="true"/>
              </w:rPr>
              <w:t>شرح عهدنامۀ مالک اشتر</w:t>
            </w:r>
            <w:r>
              <w:rPr>
                <w:rStyle w:val="IndexLink"/>
                <w:rtl w:val="true"/>
              </w:rPr>
              <w:t>)</w:t>
              <w:tab/>
            </w:r>
            <w:r>
              <w:rPr>
                <w:rStyle w:val="IndexLink"/>
              </w:rPr>
              <w:t>474</w:t>
            </w:r>
          </w:hyperlink>
        </w:p>
        <w:p>
          <w:pPr>
            <w:pStyle w:val="Contents3"/>
            <w:tabs>
              <w:tab w:val="clear" w:pos="8459"/>
              <w:tab w:val="right" w:pos="9026" w:leader="dot"/>
            </w:tabs>
            <w:rPr/>
          </w:pPr>
          <w:hyperlink w:anchor="__RefHeading___Toc4528830_3381743652">
            <w:r>
              <w:rPr>
                <w:webHidden/>
                <w:rStyle w:val="IndexLink"/>
                <w:rtl w:val="true"/>
              </w:rPr>
              <w:t>پ</w:t>
            </w:r>
            <w:r>
              <w:rPr>
                <w:rStyle w:val="IndexLink"/>
                <w:rtl w:val="true"/>
              </w:rPr>
              <w:tab/>
            </w:r>
            <w:r>
              <w:rPr>
                <w:rStyle w:val="IndexLink"/>
              </w:rPr>
              <w:t>475</w:t>
            </w:r>
          </w:hyperlink>
        </w:p>
        <w:p>
          <w:pPr>
            <w:pStyle w:val="Contents4"/>
            <w:tabs>
              <w:tab w:val="clear" w:pos="8176"/>
              <w:tab w:val="right" w:pos="9026" w:leader="dot"/>
            </w:tabs>
            <w:rPr/>
          </w:pPr>
          <w:hyperlink w:anchor="__RefHeading___Toc4528832_3381743652">
            <w:r>
              <w:rPr>
                <w:webHidden/>
                <w:rStyle w:val="IndexLink"/>
              </w:rPr>
              <w:t>842</w:t>
            </w:r>
            <w:r>
              <w:rPr>
                <w:rStyle w:val="IndexLink"/>
                <w:rtl w:val="true"/>
              </w:rPr>
              <w:t xml:space="preserve"> . </w:t>
            </w:r>
            <w:r>
              <w:rPr>
                <w:rStyle w:val="IndexLink"/>
                <w:rtl w:val="true"/>
              </w:rPr>
              <w:t>پاسخ پیامبر صلی الله علیه و آله به نامۀ نجاشی که علی علیه السلام به امر پیامبر صلی الله علیه و آله نوشته</w:t>
            </w:r>
            <w:r>
              <w:rPr>
                <w:rStyle w:val="IndexLink"/>
                <w:rtl w:val="true"/>
              </w:rPr>
              <w:tab/>
            </w:r>
            <w:r>
              <w:rPr>
                <w:rStyle w:val="IndexLink"/>
              </w:rPr>
              <w:t>475</w:t>
            </w:r>
          </w:hyperlink>
        </w:p>
        <w:p>
          <w:pPr>
            <w:pStyle w:val="Contents4"/>
            <w:tabs>
              <w:tab w:val="clear" w:pos="8176"/>
              <w:tab w:val="right" w:pos="9026" w:leader="dot"/>
            </w:tabs>
            <w:rPr/>
          </w:pPr>
          <w:hyperlink w:anchor="__RefHeading___Toc4528834_3381743652">
            <w:r>
              <w:rPr>
                <w:webHidden/>
                <w:rStyle w:val="IndexLink"/>
              </w:rPr>
              <w:t>843</w:t>
            </w:r>
            <w:r>
              <w:rPr>
                <w:rStyle w:val="IndexLink"/>
                <w:rtl w:val="true"/>
              </w:rPr>
              <w:t xml:space="preserve"> . </w:t>
            </w:r>
            <w:r>
              <w:rPr>
                <w:rStyle w:val="IndexLink"/>
                <w:rtl w:val="true"/>
              </w:rPr>
              <w:t>پرسش و پاسخ پیرامون برخی روایات مشکله</w:t>
            </w:r>
            <w:r>
              <w:rPr>
                <w:rStyle w:val="IndexLink"/>
                <w:rtl w:val="true"/>
              </w:rPr>
              <w:tab/>
            </w:r>
            <w:r>
              <w:rPr>
                <w:rStyle w:val="IndexLink"/>
              </w:rPr>
              <w:t>475</w:t>
            </w:r>
          </w:hyperlink>
        </w:p>
        <w:p>
          <w:pPr>
            <w:pStyle w:val="Contents4"/>
            <w:tabs>
              <w:tab w:val="clear" w:pos="8176"/>
              <w:tab w:val="right" w:pos="9026" w:leader="dot"/>
            </w:tabs>
            <w:rPr/>
          </w:pPr>
          <w:hyperlink w:anchor="__RefHeading___Toc4528836_3381743652">
            <w:r>
              <w:rPr>
                <w:webHidden/>
                <w:rStyle w:val="IndexLink"/>
              </w:rPr>
              <w:t>844</w:t>
            </w:r>
            <w:r>
              <w:rPr>
                <w:rStyle w:val="IndexLink"/>
                <w:rtl w:val="true"/>
              </w:rPr>
              <w:t xml:space="preserve"> . </w:t>
            </w:r>
            <w:r>
              <w:rPr>
                <w:rStyle w:val="IndexLink"/>
                <w:rtl w:val="true"/>
              </w:rPr>
              <w:t>پرسش و پاسخ دربارۀ چند حدیث مشکل</w:t>
            </w:r>
            <w:r>
              <w:rPr>
                <w:rStyle w:val="IndexLink"/>
                <w:rtl w:val="true"/>
              </w:rPr>
              <w:tab/>
            </w:r>
            <w:r>
              <w:rPr>
                <w:rStyle w:val="IndexLink"/>
              </w:rPr>
              <w:t>475</w:t>
            </w:r>
          </w:hyperlink>
        </w:p>
        <w:p>
          <w:pPr>
            <w:pStyle w:val="Contents4"/>
            <w:tabs>
              <w:tab w:val="clear" w:pos="8176"/>
              <w:tab w:val="right" w:pos="9026" w:leader="dot"/>
            </w:tabs>
            <w:rPr/>
          </w:pPr>
          <w:hyperlink w:anchor="__RefHeading___Toc4528838_3381743652">
            <w:r>
              <w:rPr>
                <w:webHidden/>
                <w:rStyle w:val="IndexLink"/>
              </w:rPr>
              <w:t>845</w:t>
            </w:r>
            <w:r>
              <w:rPr>
                <w:rStyle w:val="IndexLink"/>
                <w:rtl w:val="true"/>
              </w:rPr>
              <w:t xml:space="preserve"> . </w:t>
            </w:r>
            <w:r>
              <w:rPr>
                <w:rStyle w:val="IndexLink"/>
                <w:rtl w:val="true"/>
              </w:rPr>
              <w:t>پنجاه حدیث از عبدالعظیم حسنی 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4528840_3381743652">
            <w:r>
              <w:rPr>
                <w:webHidden/>
                <w:rStyle w:val="IndexLink"/>
              </w:rPr>
              <w:t>846</w:t>
            </w:r>
            <w:r>
              <w:rPr>
                <w:rStyle w:val="IndexLink"/>
                <w:rtl w:val="true"/>
              </w:rPr>
              <w:t xml:space="preserve"> . </w:t>
            </w:r>
            <w:r>
              <w:rPr>
                <w:rStyle w:val="IndexLink"/>
                <w:rtl w:val="true"/>
              </w:rPr>
              <w:t>پنجاه موقف</w:t>
            </w:r>
            <w:r>
              <w:rPr>
                <w:rStyle w:val="IndexLink"/>
                <w:rtl w:val="true"/>
              </w:rPr>
              <w:tab/>
            </w:r>
            <w:r>
              <w:rPr>
                <w:rStyle w:val="IndexLink"/>
              </w:rPr>
              <w:t>476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8_127048"/>
      <w:bookmarkStart w:id="1" w:name="pg14138_127048"/>
      <w:bookmarkEnd w:id="1"/>
    </w:p>
    <w:p>
      <w:pPr>
        <w:pStyle w:val="Heading2"/>
        <w:numPr>
          <w:ilvl w:val="1"/>
          <w:numId w:val="1"/>
        </w:numPr>
        <w:rPr/>
      </w:pPr>
      <w:bookmarkStart w:id="2" w:name="pg14138_127048"/>
      <w:bookmarkStart w:id="3" w:name="__RefHeading___Toc452808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صدرایی‌خویی،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صدرایی‌خویی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۳۷۰۷۰</w:t>
      </w:r>
    </w:p>
    <w:p>
      <w:pPr>
        <w:pStyle w:val="Heading2"/>
        <w:numPr>
          <w:ilvl w:val="1"/>
          <w:numId w:val="1"/>
        </w:numPr>
        <w:rPr/>
      </w:pPr>
      <w:bookmarkStart w:id="5" w:name="__RefHeading___Toc4528090_3381743652"/>
      <w:bookmarkStart w:id="6" w:name="_Toc2"/>
      <w:bookmarkEnd w:id="5"/>
      <w:r>
        <w:rPr>
          <w:rtl w:val="true"/>
        </w:rPr>
        <w:t xml:space="preserve">بخش سوم </w:t>
      </w:r>
      <w:r>
        <w:rPr>
          <w:rtl w:val="true"/>
        </w:rPr>
        <w:t xml:space="preserve">: </w:t>
      </w:r>
      <w:r>
        <w:rPr>
          <w:rtl w:val="true"/>
        </w:rPr>
        <w:t>متون حدیث شیعه</w:t>
      </w:r>
      <w:r>
        <w:rPr>
          <w:rtl w:val="true"/>
        </w:rPr>
        <w:t>«</w:t>
      </w:r>
      <w:r>
        <w:rPr>
          <w:rtl w:val="true"/>
        </w:rPr>
        <w:t xml:space="preserve">الف </w:t>
      </w:r>
      <w:r>
        <w:rPr>
          <w:rtl w:val="true"/>
        </w:rPr>
        <w:t xml:space="preserve">- </w:t>
      </w:r>
      <w:r>
        <w:rPr>
          <w:rtl w:val="true"/>
        </w:rPr>
        <w:t>پ</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528092_3381743652"/>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علی صدرایی‌خویی</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کتاب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w:t>
      </w:r>
      <w:bookmarkStart w:id="9" w:name="pg14138_127052"/>
    </w:p>
    <w:p>
      <w:pPr>
        <w:pStyle w:val="Heading3"/>
        <w:numPr>
          <w:ilvl w:val="2"/>
          <w:numId w:val="1"/>
        </w:numPr>
        <w:rPr/>
      </w:pPr>
      <w:bookmarkStart w:id="10" w:name="__RefHeading___Toc4528094_3381743652"/>
      <w:bookmarkStart w:id="11" w:name="_Toc4"/>
      <w:bookmarkEnd w:id="9"/>
      <w:bookmarkEnd w:id="10"/>
      <w:r>
        <w:rPr>
          <w:rtl w:val="true"/>
        </w:rPr>
        <w:t>الف</w:t>
      </w:r>
      <w:bookmarkEnd w:id="11"/>
    </w:p>
    <w:p>
      <w:pPr>
        <w:pStyle w:val="Heading4"/>
        <w:numPr>
          <w:ilvl w:val="3"/>
          <w:numId w:val="1"/>
        </w:numPr>
        <w:rPr/>
      </w:pPr>
      <w:bookmarkStart w:id="12" w:name="__RefHeading___Toc4528096_3381743652"/>
      <w:bookmarkStart w:id="13" w:name="_Toc5"/>
      <w:bookmarkEnd w:id="12"/>
      <w:r>
        <w:rPr/>
        <w:t>476</w:t>
      </w:r>
      <w:r>
        <w:rPr>
          <w:rtl w:val="true"/>
        </w:rPr>
        <w:t xml:space="preserve">. </w:t>
      </w:r>
      <w:r>
        <w:rPr>
          <w:rtl w:val="true"/>
        </w:rPr>
        <w:t xml:space="preserve">آثار الأخیار </w:t>
      </w:r>
      <w:r>
        <w:rPr>
          <w:rtl w:val="true"/>
        </w:rPr>
        <w:t>(</w:t>
      </w:r>
      <w:r>
        <w:rPr>
          <w:rtl w:val="true"/>
        </w:rPr>
        <w:t xml:space="preserve">ترجمۀ تفسیر امام حسن عسکری علیه السلام </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زواره‌ای‌اصفهانی ، ابوالحسن،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زواره‌ای یکی از مترجمان مهم شیعی در سدۀ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ترجمۀ تفسیر منسوب به امام حسن عسکری علیه السلام ، چندین کتاب حدیثی دیگر رابه پارسی برگردانده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الأبرار، حلیة الموحدین فی‌ترجمة روضة الواعظین، شرح و ترجمۀ اربعین شهید اول، مفتاح النجاح و مکارم الکرائم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تفسیر منسوب به امام حسن عسکری علیه السلام ، این ترجمه را زواره‌ای به درخواست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نسخه‌های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بارگاه اله مشرف بتشرف فاتبعونی یحببکم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مستنیر گردد به انوار این تفسیر که به آثار الأخیار موسوم شده یا إله العالمین و یا خیر الناصرین برحمتک یا أرحم الراحمین و صلی اللّه علی سیدنا محمد و آله و عترته الطاهرین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نجف علی، محرم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تا اواخر تفسیر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آغاز</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برابرنمونه، نستعلیق، بدون نام کاتب،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Style w:val="FootnoteAnchor"/>
          <w:rtl w:val="true"/>
        </w:rPr>
        <w:footnoteReference w:id="3"/>
      </w:r>
      <w:bookmarkStart w:id="14" w:name="pg14138_127053"/>
    </w:p>
    <w:p>
      <w:pPr>
        <w:pStyle w:val="Heading4"/>
        <w:numPr>
          <w:ilvl w:val="3"/>
          <w:numId w:val="1"/>
        </w:numPr>
        <w:rPr/>
      </w:pPr>
      <w:bookmarkStart w:id="15" w:name="__RefHeading___Toc4528098_3381743652"/>
      <w:bookmarkStart w:id="16" w:name="_Toc6"/>
      <w:bookmarkEnd w:id="14"/>
      <w:bookmarkEnd w:id="15"/>
      <w:r>
        <w:rPr/>
        <w:t>477</w:t>
      </w:r>
      <w:r>
        <w:rPr>
          <w:rtl w:val="true"/>
        </w:rPr>
        <w:t xml:space="preserve"> . </w:t>
      </w:r>
      <w:r>
        <w:rPr>
          <w:rtl w:val="true"/>
        </w:rPr>
        <w:t>آثار ناصری</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شرحی است از عهدنامۀ مالک اشتر ، که مؤلف آن را به دستور ناصرالدین شاه قاجار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للّه‌ملهم الصواب و میسر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حضرت قوی شوکت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تقی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17" w:name="__RefHeading___Toc4528100_3381743652"/>
      <w:bookmarkStart w:id="18" w:name="_Toc7"/>
      <w:bookmarkEnd w:id="17"/>
      <w:r>
        <w:rPr/>
        <w:t>478</w:t>
      </w:r>
      <w:r>
        <w:rPr>
          <w:rtl w:val="true"/>
        </w:rPr>
        <w:t xml:space="preserve"> . </w:t>
      </w:r>
      <w:r>
        <w:rPr>
          <w:rtl w:val="true"/>
        </w:rPr>
        <w:t>الآثار النبویة فی بیان الأدلة الشرعیة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هزار حدیث فقهی را جمع‌آوری و در چهار قسم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ایقاعات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پس از کتاب دیگرش الألفین من أحادیث سید الثقلین تألیف کرده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نسخۀ شمارۀ </w:t>
      </w: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آیة اللّه مرعشی قدس سره که با نام جامع الأخبار معرفی خواهد شد، نسخۀ دیگری از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کتاب با کتاب جامع الأحکام فی مسائل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707/7</w:t>
      </w:r>
      <w:r>
        <w:rPr>
          <w:rFonts w:eastAsia="IRNazanin" w:cs="IRNazanin"/>
          <w:color w:val="111111"/>
          <w:sz w:val="28"/>
          <w:szCs w:val="28"/>
          <w:rtl w:val="true"/>
          <w:lang w:bidi="fa-IR"/>
        </w:rPr>
        <w:t>].</w:t>
      </w:r>
    </w:p>
    <w:p>
      <w:pPr>
        <w:pStyle w:val="Heading4"/>
        <w:numPr>
          <w:ilvl w:val="3"/>
          <w:numId w:val="1"/>
        </w:numPr>
        <w:rPr/>
      </w:pPr>
      <w:bookmarkStart w:id="19" w:name="__RefHeading___Toc4528102_3381743652"/>
      <w:bookmarkStart w:id="20" w:name="_Toc8"/>
      <w:bookmarkEnd w:id="19"/>
      <w:r>
        <w:rPr/>
        <w:t>479</w:t>
      </w:r>
      <w:r>
        <w:rPr>
          <w:rtl w:val="true"/>
        </w:rPr>
        <w:t xml:space="preserve"> . </w:t>
      </w:r>
      <w:r>
        <w:rPr>
          <w:rtl w:val="true"/>
        </w:rPr>
        <w:t xml:space="preserve">آداب </w:t>
      </w:r>
      <w:r>
        <w:rPr>
          <w:rtl w:val="true"/>
        </w:rPr>
        <w:t>(</w:t>
      </w:r>
      <w:r>
        <w:rPr>
          <w:rtl w:val="true"/>
        </w:rPr>
        <w:t>خلاصه حلیة المتقین</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21" w:name="pg14138_127054"/>
    </w:p>
    <w:p>
      <w:pPr>
        <w:pStyle w:val="BookText"/>
        <w:rPr/>
      </w:pPr>
      <w:bookmarkEnd w:id="21"/>
      <w:r>
        <w:rPr>
          <w:rFonts w:ascii="IRNazanin" w:hAnsi="IRNazanin" w:eastAsia="IRNazanin"/>
          <w:color w:val="111111"/>
          <w:sz w:val="28"/>
          <w:sz w:val="28"/>
          <w:szCs w:val="28"/>
          <w:rtl w:val="true"/>
          <w:lang w:bidi="fa-IR"/>
        </w:rPr>
        <w:t>گزیده‌ای است از حلیة المتقین علامه مجلسی در چهارده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 xml:space="preserve">، از آخر افتادگی دارد،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2189/11</w:t>
      </w:r>
      <w:r>
        <w:rPr>
          <w:rFonts w:eastAsia="IRNazanin" w:cs="IRNazanin"/>
          <w:color w:val="111111"/>
          <w:sz w:val="28"/>
          <w:szCs w:val="28"/>
          <w:rtl w:val="true"/>
          <w:lang w:bidi="fa-IR"/>
        </w:rPr>
        <w:t>].</w:t>
      </w:r>
    </w:p>
    <w:p>
      <w:pPr>
        <w:pStyle w:val="Heading4"/>
        <w:numPr>
          <w:ilvl w:val="3"/>
          <w:numId w:val="1"/>
        </w:numPr>
        <w:rPr/>
      </w:pPr>
      <w:bookmarkStart w:id="22" w:name="__RefHeading___Toc4528104_3381743652"/>
      <w:bookmarkStart w:id="23" w:name="_Toc9"/>
      <w:bookmarkEnd w:id="22"/>
      <w:r>
        <w:rPr/>
        <w:t>480</w:t>
      </w:r>
      <w:r>
        <w:rPr>
          <w:rtl w:val="true"/>
        </w:rPr>
        <w:t xml:space="preserve"> . </w:t>
      </w:r>
      <w:r>
        <w:rPr>
          <w:rtl w:val="true"/>
        </w:rPr>
        <w:t>الآداب الدینیة للخزانة المعینیة</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بن فضل طبرسی، امین الإسلام ابوعلی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آداب واخلاق دینی را از احادیث امامان شیعی، با حذف سند و در چهارده فصل،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فصل‌های کتاب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جامه پوشیدن،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گرمابه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شانه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مسواک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بازرگانی،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خوابیدن و بیدارشدن،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آداب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 این کتاب را برای معین‌الدین ابونصر احمد بن فضل، وزیر سلطان سنجر سلجوقی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تحقیق احمد عابدی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الذین اصطفی محمد و آله الطاهرین و بعد فان نعم المنعم ذی الجلال و الاکرام علی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18616</w:t>
      </w:r>
      <w:r>
        <w:rPr>
          <w:rFonts w:ascii="IRNazanin" w:hAnsi="IRNazanin" w:eastAsia="IRNazanin"/>
          <w:color w:val="111111"/>
          <w:sz w:val="28"/>
          <w:sz w:val="28"/>
          <w:szCs w:val="28"/>
          <w:rtl w:val="true"/>
          <w:lang w:bidi="fa-IR"/>
        </w:rPr>
        <w:t xml:space="preserve">، نسخ، حسن بن احمد بن علی بن امین الدین، اواخر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6043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صالح بن مؤمن تونی،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ق، نام کاتب در فهرست نسخه‌های عکسی مرکز احیاء میراث اسلامی محمد صالح بن محمد مؤمن بحرانی ذکر شده است،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 xml:space="preserve">، نسخ، قوام بن حبیب اللّه کازرونی،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بدون نام کاتب،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bookmarkStart w:id="24" w:name="pg14138_127055"/>
    </w:p>
    <w:p>
      <w:pPr>
        <w:pStyle w:val="BookText"/>
        <w:rPr/>
      </w:pPr>
      <w:bookmarkEnd w:id="24"/>
      <w:r>
        <w:rPr>
          <w:rFonts w:ascii="IRNazanin" w:hAnsi="IRNazanin" w:eastAsia="IRNazanin"/>
          <w:color w:val="111111"/>
          <w:sz w:val="28"/>
          <w:sz w:val="28"/>
          <w:szCs w:val="28"/>
          <w:rtl w:val="true"/>
          <w:lang w:bidi="fa-IR"/>
        </w:rPr>
        <w:t xml:space="preserve">مقابله شده در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بدون نام کاتب، محرم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مقابله شده با دو نسخه در صفر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دارالحدیث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از آغاز افتادگی دارد ، نسخ و نستعلیق ، قطب الدین محمد ابرقویی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بدون نام کاتب، رسالۀ دوم مجموعه،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7468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زین العابدین ارموی،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نجف اشرف، رسالۀ اول مجموعه،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دارد، رسالۀ اول مجموعه،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 بدون تاریخ کتابت،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4"/>
        <w:numPr>
          <w:ilvl w:val="3"/>
          <w:numId w:val="1"/>
        </w:numPr>
        <w:rPr/>
      </w:pPr>
      <w:bookmarkStart w:id="25" w:name="__RefHeading___Toc4528106_3381743652"/>
      <w:bookmarkStart w:id="26" w:name="_Toc10"/>
      <w:bookmarkEnd w:id="25"/>
      <w:r>
        <w:rPr/>
        <w:t>481</w:t>
      </w:r>
      <w:r>
        <w:rPr>
          <w:rtl w:val="true"/>
        </w:rPr>
        <w:t xml:space="preserve"> . </w:t>
      </w:r>
      <w:r>
        <w:rPr>
          <w:rtl w:val="true"/>
        </w:rPr>
        <w:t xml:space="preserve">آداب الملوک </w:t>
      </w:r>
      <w:r>
        <w:rPr>
          <w:rtl w:val="true"/>
        </w:rPr>
        <w:t>(</w:t>
      </w:r>
      <w:r>
        <w:rPr>
          <w:rtl w:val="true"/>
        </w:rPr>
        <w:t>شرح عهد نامۀ مالک اشتر</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حسنی حسینی تبریزی، نظام العلماء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ترجمه‌ای است بر عهد نامۀ مالک اشتر، این شرح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و مؤلف در اثنای شرح، داستانها و اشعاری را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نوازشگری که یافت از او  بعد از آن روی بر نتافت از او</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سنگی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مالک اشتر، محمد تقی دانش پژوه، 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bookmarkStart w:id="27" w:name="pg14138_127056"/>
    </w:p>
    <w:p>
      <w:pPr>
        <w:pStyle w:val="BookText"/>
        <w:rPr/>
      </w:pPr>
      <w:bookmarkEnd w:id="2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نسخ و نستعلیق، بدون نام کاتب، بدون تاریخ کتابت، محمد حسن صفا این نسخه را مطالعه نموده و روایتها و یادداشتهایی بر آن افزوده است، رسالۀ اول مجموعه،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528108_3381743652"/>
      <w:bookmarkStart w:id="29" w:name="_Toc11"/>
      <w:bookmarkEnd w:id="28"/>
      <w:r>
        <w:rPr/>
        <w:t>482</w:t>
      </w:r>
      <w:r>
        <w:rPr>
          <w:rtl w:val="true"/>
        </w:rPr>
        <w:t xml:space="preserve"> . </w:t>
      </w:r>
      <w:r>
        <w:rPr>
          <w:rtl w:val="true"/>
        </w:rPr>
        <w:t>آداب الملوک فی أقصی مراتب السلوک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ترجمۀ مفصل عهدنامۀ مالک اشتر است که مؤلف آن را در عصر ناصرالدین شاه قاجار برای شاهزاده محسن میرزای میر آخور نگاشته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مؤلف ، همان محمد تقی بن علی دزفولی متولد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است که کفایة الخصام فی فضائل الإمام در ترجمۀ غایة المرام از تألیفات او به چاپ رسیده و نسخه‌ای از آن در کتابخانۀ مجلس شورای اسلامی به شمارۀ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255/25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91/18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4090/4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ألهمنا بالصواب و أحیا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 xml:space="preserve">ف،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613/5</w:t>
      </w:r>
      <w:r>
        <w:rPr>
          <w:rFonts w:eastAsia="IRNazanin" w:cs="IRNazanin"/>
          <w:color w:val="111111"/>
          <w:sz w:val="28"/>
          <w:szCs w:val="28"/>
          <w:rtl w:val="true"/>
          <w:lang w:bidi="fa-IR"/>
        </w:rPr>
        <w:t>].</w:t>
      </w:r>
    </w:p>
    <w:p>
      <w:pPr>
        <w:pStyle w:val="Heading4"/>
        <w:numPr>
          <w:ilvl w:val="3"/>
          <w:numId w:val="1"/>
        </w:numPr>
        <w:rPr/>
      </w:pPr>
      <w:bookmarkStart w:id="30" w:name="__RefHeading___Toc4528110_3381743652"/>
      <w:bookmarkStart w:id="31" w:name="_Toc12"/>
      <w:bookmarkEnd w:id="30"/>
      <w:r>
        <w:rPr/>
        <w:t>483</w:t>
      </w:r>
      <w:r>
        <w:rPr>
          <w:rtl w:val="true"/>
        </w:rPr>
        <w:t xml:space="preserve"> . </w:t>
      </w:r>
      <w:r>
        <w:rPr>
          <w:rtl w:val="true"/>
        </w:rPr>
        <w:t>آداب المؤمنین و أخلاقهم</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
      </w:r>
      <w:bookmarkStart w:id="32" w:name="pg14138_127057"/>
    </w:p>
    <w:p>
      <w:pPr>
        <w:pStyle w:val="BookText"/>
        <w:rPr/>
      </w:pPr>
      <w:bookmarkEnd w:id="32"/>
      <w:r>
        <w:rPr>
          <w:rFonts w:ascii="IRNazanin" w:hAnsi="IRNazanin" w:eastAsia="IRNazanin"/>
          <w:color w:val="111111"/>
          <w:sz w:val="28"/>
          <w:sz w:val="28"/>
          <w:szCs w:val="28"/>
          <w:rtl w:val="true"/>
          <w:lang w:bidi="fa-IR"/>
        </w:rPr>
        <w:t xml:space="preserve">گیلانی در این کتاب ، احادیثی را در آداب و فضایل اخلاقی که مؤمنان باید رعایت نمایند، جمع‌آوری نموده و تألیف آن را در اواخر ذی حجه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الذی لا إله إلا هو و هو رب العالمین و الصلاة علی محمد نبیه الذی‌خلق لأجله السماوات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إذا لم تکن حلیما فتحلم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4087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ملا سلیمان بن محمد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104/11</w:t>
      </w:r>
      <w:r>
        <w:rPr>
          <w:rFonts w:eastAsia="IRNazanin" w:cs="IRNazanin"/>
          <w:color w:val="111111"/>
          <w:sz w:val="28"/>
          <w:szCs w:val="28"/>
          <w:rtl w:val="true"/>
          <w:lang w:bidi="fa-IR"/>
        </w:rPr>
        <w:t>].</w:t>
      </w:r>
    </w:p>
    <w:p>
      <w:pPr>
        <w:pStyle w:val="Heading4"/>
        <w:numPr>
          <w:ilvl w:val="3"/>
          <w:numId w:val="1"/>
        </w:numPr>
        <w:rPr/>
      </w:pPr>
      <w:bookmarkStart w:id="33" w:name="__RefHeading___Toc4528112_3381743652"/>
      <w:bookmarkStart w:id="34" w:name="_Toc13"/>
      <w:bookmarkEnd w:id="33"/>
      <w:r>
        <w:rPr/>
        <w:t>484</w:t>
      </w:r>
      <w:r>
        <w:rPr>
          <w:rtl w:val="true"/>
        </w:rPr>
        <w:t xml:space="preserve"> . </w:t>
      </w:r>
      <w:r>
        <w:rPr>
          <w:rtl w:val="true"/>
        </w:rPr>
        <w:t xml:space="preserve">آداب نماز </w:t>
      </w:r>
      <w:r>
        <w:rPr>
          <w:rtl w:val="true"/>
        </w:rPr>
        <w:t>(</w:t>
      </w:r>
      <w:r>
        <w:rPr>
          <w:rtl w:val="true"/>
        </w:rPr>
        <w:t>ترجمۀ حدیث حمّاد</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خوانساری، رضی‌الدین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حدیثی را که ابومحمد حماد بن عیسی جهنی کوفی بصری در دستور نماز، نقل نموده ، به فرمان شاه سلطان حسین صفوی ترجمه و در ضمن آن آداب نماز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در دیباچه از خود به نام محمد رضی یاد می‌کند و می‌گوید که این خبر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صحیح از راویان شیعی امامی عادل و دیگری حسن مانند صحیح که تنها به عدالت بعضی از راویان آن تصریح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گردیده و دانشمندان هم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الکافی و من لا یحضره الفقیه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حال رضی خوانساری به کتاب دانشمندان خوانسار در کتب تراجم، تألیفِ سید محمد علی یزدی و سید رسول علوی و علی اکبر زمانی نژاد ،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رجوع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نماز بندگی حمد معبود یکتایی است که هر بنده طاعت پژوه که از روی خلوص نیت و صفای طویت</w:t>
      </w:r>
      <w:r>
        <w:rPr>
          <w:rFonts w:eastAsia="IRNazanin" w:cs="IRNazanin"/>
          <w:color w:val="111111"/>
          <w:sz w:val="28"/>
          <w:szCs w:val="28"/>
          <w:rtl w:val="true"/>
          <w:lang w:bidi="fa-IR"/>
        </w:rPr>
        <w:t>.</w:t>
      </w:r>
      <w:bookmarkStart w:id="35" w:name="pg14138_127058"/>
    </w:p>
    <w:p>
      <w:pPr>
        <w:pStyle w:val="BookText"/>
        <w:rPr/>
      </w:pPr>
      <w:bookmarkEnd w:id="35"/>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نسخ،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4528114_3381743652"/>
      <w:bookmarkStart w:id="37" w:name="_Toc14"/>
      <w:bookmarkEnd w:id="36"/>
      <w:r>
        <w:rPr/>
        <w:t>485</w:t>
      </w:r>
      <w:r>
        <w:rPr>
          <w:rtl w:val="true"/>
        </w:rPr>
        <w:t xml:space="preserve"> . </w:t>
      </w:r>
      <w:r>
        <w:rPr>
          <w:rtl w:val="true"/>
        </w:rPr>
        <w:t>الآداب و السنن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 اللّه گرگین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مؤلف ، اثر دیگری به نامِ ترجمۀ حسنیه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منحصر این کتاب در فهرست کتابخانۀ آستان قدس رضوی، چنین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آداب و سنن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چون ورق دوم نسخه موجود نیست نام واقعی آن معلوم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خلق الحدیث باللسان و أمر عبیده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مکتوب علی باب الجنة الصدقة بعشر و القرض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16824</w:t>
      </w:r>
      <w:r>
        <w:rPr>
          <w:rFonts w:ascii="IRNazanin" w:hAnsi="IRNazanin" w:eastAsia="IRNazanin"/>
          <w:color w:val="111111"/>
          <w:sz w:val="28"/>
          <w:sz w:val="28"/>
          <w:szCs w:val="28"/>
          <w:rtl w:val="true"/>
          <w:lang w:bidi="fa-IR"/>
        </w:rPr>
        <w:t xml:space="preserve">، برگ دوم افتاده،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برخی از سطور مترجم به فارسی تحت اللفظی، رسالۀ پنجم مجموعه،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38" w:name="__RefHeading___Toc4528116_3381743652"/>
      <w:bookmarkStart w:id="39" w:name="_Toc15"/>
      <w:bookmarkEnd w:id="38"/>
      <w:r>
        <w:rPr/>
        <w:t>486</w:t>
      </w:r>
      <w:r>
        <w:rPr>
          <w:rtl w:val="true"/>
        </w:rPr>
        <w:t xml:space="preserve"> . </w:t>
      </w:r>
      <w:r>
        <w:rPr>
          <w:rtl w:val="true"/>
        </w:rPr>
        <w:t>آداب و سنن</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احادیثی است در باب اخلاق و آداب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فصل ابتدا آیات مربوط به موضوع آن فصل را ذکر می‌کند و پس از آن، احادیث را ذکر می‌کند</w:t>
      </w:r>
      <w:r>
        <w:rPr>
          <w:rFonts w:eastAsia="IRNazanin" w:cs="IRNazanin"/>
          <w:color w:val="111111"/>
          <w:sz w:val="28"/>
          <w:szCs w:val="28"/>
          <w:rtl w:val="true"/>
          <w:lang w:bidi="fa-IR"/>
        </w:rPr>
        <w:t>.</w:t>
      </w:r>
      <w:bookmarkStart w:id="40" w:name="pg14138_127059"/>
    </w:p>
    <w:p>
      <w:pPr>
        <w:pStyle w:val="BookText"/>
        <w:rPr/>
      </w:pPr>
      <w:bookmarkEnd w:id="40"/>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5782/29/122</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 ساکن بودند و تو را آبادان داشتند حق تعالی فرمان داد و گفت رفتند و مردند گویا هرگز نبودند عیسی علیه السلام از آنجا بگذشت گور دید بر سر راه گورهای دیگر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آورده‌اند که عیسی علیه السلام بر زمین شام گذر کرد، نستعلیق،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41" w:name="__RefHeading___Toc4528118_3381743652"/>
      <w:bookmarkStart w:id="42" w:name="_Toc16"/>
      <w:bookmarkEnd w:id="41"/>
      <w:r>
        <w:rPr/>
        <w:t>487</w:t>
      </w:r>
      <w:r>
        <w:rPr>
          <w:rtl w:val="true"/>
        </w:rPr>
        <w:t xml:space="preserve"> . </w:t>
      </w:r>
      <w:r>
        <w:rPr>
          <w:rtl w:val="true"/>
        </w:rPr>
        <w:t>آداب و سنن</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مفصلی است در آداب و سنن و اخلاق و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که از علمای سدۀ سیزده هجری است ، کتابش را در یک مقدمه و بیست باب و هر باب را در یک مقدمه و چند فصل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کتاب اغلب مستند به آیات و روایات می‌باشد ، ولی متن روایات و نام مآخذ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کتاب در آغاز آن آمده با این عناوین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بعضی از معجزات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فضیلت محبت اهل بیت علیهم السلام ؛</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که هیچ عصری خالی از حجت نیست، در دو فصل ؛</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صفات، علامات، شرایط و معجزات امام ؛</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اعتراف به عدم عبادت و اعتراف به عجز آن در چهار فصل؛</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فضیلت دعا و فواید آن و فضیلت بعضی از آیات قرآن در سه فصل؛</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فضیلت اذکاری که مخصوص به وقتی نیست در شش فصل؛</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اذکاری که مخصوص به وقتی چندند در هفت فصل؛</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فضیلت نماز شب در چهار فصل؛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ثواب اعانت مؤمنان در دو فصل؛</w:t>
      </w:r>
      <w:bookmarkStart w:id="43" w:name="pg14138_127060"/>
    </w:p>
    <w:p>
      <w:pPr>
        <w:pStyle w:val="BookText"/>
        <w:rPr/>
      </w:pPr>
      <w:bookmarkEnd w:id="43"/>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غیبت مؤمن در ده فصل؛</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سخریه و استهزا در سه فصل؛</w:t>
      </w:r>
    </w:p>
    <w:p>
      <w:p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خندیدن در چهار فصل؛</w:t>
      </w:r>
    </w:p>
    <w:p>
      <w:pPr>
        <w:pStyle w:val="BookText"/>
        <w:rPr/>
      </w:pPr>
      <w:r>
        <w:rPr>
          <w:rFonts w:ascii="IRNazanin" w:hAnsi="IRNazanin" w:eastAsia="IRNazanin"/>
          <w:color w:val="111111"/>
          <w:sz w:val="28"/>
          <w:sz w:val="28"/>
          <w:szCs w:val="28"/>
          <w:rtl w:val="true"/>
          <w:lang w:bidi="fa-IR"/>
        </w:rPr>
        <w:t xml:space="preserve">باب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دنیا در چهار فصل؛</w:t>
      </w:r>
    </w:p>
    <w:p>
      <w:pPr>
        <w:pStyle w:val="BookText"/>
        <w:rPr/>
      </w:pPr>
      <w:r>
        <w:rPr>
          <w:rFonts w:ascii="IRNazanin" w:hAnsi="IRNazanin" w:eastAsia="IRNazanin"/>
          <w:color w:val="111111"/>
          <w:sz w:val="28"/>
          <w:sz w:val="28"/>
          <w:szCs w:val="28"/>
          <w:rtl w:val="true"/>
          <w:lang w:bidi="fa-IR"/>
        </w:rPr>
        <w:t xml:space="preserve">باب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طلب مال از حلال در دو فصل؛</w:t>
      </w:r>
    </w:p>
    <w:p>
      <w:pPr>
        <w:pStyle w:val="BookText"/>
        <w:rPr/>
      </w:pPr>
      <w:r>
        <w:rPr>
          <w:rFonts w:ascii="IRNazanin" w:hAnsi="IRNazanin" w:eastAsia="IRNazanin"/>
          <w:color w:val="111111"/>
          <w:sz w:val="28"/>
          <w:sz w:val="28"/>
          <w:szCs w:val="28"/>
          <w:rtl w:val="true"/>
          <w:lang w:bidi="fa-IR"/>
        </w:rPr>
        <w:t xml:space="preserve">باب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شرافت عمر و بی‌بهایی او در پنج فصل؛</w:t>
      </w:r>
    </w:p>
    <w:p>
      <w:pPr>
        <w:pStyle w:val="BookText"/>
        <w:rPr/>
      </w:pPr>
      <w:r>
        <w:rPr>
          <w:rFonts w:ascii="IRNazanin" w:hAnsi="IRNazanin" w:eastAsia="IRNazanin"/>
          <w:color w:val="111111"/>
          <w:sz w:val="28"/>
          <w:sz w:val="28"/>
          <w:szCs w:val="28"/>
          <w:rtl w:val="true"/>
          <w:lang w:bidi="fa-IR"/>
        </w:rPr>
        <w:t xml:space="preserve">باب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خوف و رجا در دو فصل؛</w:t>
      </w:r>
    </w:p>
    <w:p>
      <w:pPr>
        <w:pStyle w:val="BookText"/>
        <w:rPr/>
      </w:pPr>
      <w:r>
        <w:rPr>
          <w:rFonts w:ascii="IRNazanin" w:hAnsi="IRNazanin" w:eastAsia="IRNazanin"/>
          <w:color w:val="111111"/>
          <w:sz w:val="28"/>
          <w:sz w:val="28"/>
          <w:szCs w:val="28"/>
          <w:rtl w:val="true"/>
          <w:lang w:bidi="fa-IR"/>
        </w:rPr>
        <w:t xml:space="preserve">باب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صفت تواضع و فروتنی؛</w:t>
      </w:r>
    </w:p>
    <w:p>
      <w:pPr>
        <w:pStyle w:val="BookText"/>
        <w:rPr/>
      </w:pPr>
      <w:r>
        <w:rPr>
          <w:rFonts w:ascii="IRNazanin" w:hAnsi="IRNazanin" w:eastAsia="IRNazanin"/>
          <w:color w:val="111111"/>
          <w:sz w:val="28"/>
          <w:sz w:val="28"/>
          <w:szCs w:val="28"/>
          <w:rtl w:val="true"/>
          <w:lang w:bidi="fa-IR"/>
        </w:rPr>
        <w:t xml:space="preserve">باب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صفت کبر و تکبر در دو فصل؛</w:t>
      </w:r>
    </w:p>
    <w:p>
      <w:pPr>
        <w:pStyle w:val="BookText"/>
        <w:rPr/>
      </w:pPr>
      <w:r>
        <w:rPr>
          <w:rFonts w:ascii="IRNazanin" w:hAnsi="IRNazanin" w:eastAsia="IRNazanin"/>
          <w:color w:val="111111"/>
          <w:sz w:val="28"/>
          <w:sz w:val="28"/>
          <w:szCs w:val="28"/>
          <w:rtl w:val="true"/>
          <w:lang w:bidi="fa-IR"/>
        </w:rPr>
        <w:t xml:space="preserve">باب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صفت ریا و سمعه در دو فصل؛</w:t>
      </w:r>
    </w:p>
    <w:p>
      <w:pPr>
        <w:pStyle w:val="BookText"/>
        <w:rPr/>
      </w:pPr>
      <w:r>
        <w:rPr>
          <w:rFonts w:ascii="IRNazanin" w:hAnsi="IRNazanin" w:eastAsia="IRNazanin"/>
          <w:color w:val="111111"/>
          <w:sz w:val="28"/>
          <w:sz w:val="28"/>
          <w:szCs w:val="28"/>
          <w:rtl w:val="true"/>
          <w:lang w:bidi="fa-IR"/>
        </w:rPr>
        <w:t xml:space="preserve">باب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مذمت صفت تندخویی و تندگویی در سه فصل؛</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قلیلی از احادیث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8850/59/70</w:t>
      </w:r>
      <w:r>
        <w:rPr>
          <w:rFonts w:ascii="IRNazanin" w:hAnsi="IRNazanin" w:eastAsia="IRNazanin"/>
          <w:color w:val="111111"/>
          <w:sz w:val="28"/>
          <w:sz w:val="28"/>
          <w:szCs w:val="28"/>
          <w:rtl w:val="true"/>
          <w:lang w:bidi="fa-IR"/>
        </w:rPr>
        <w:t xml:space="preserve">، از اول تا باب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طلب مال از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ائمه اثنی عشر صلوات اللّه علیهم اجمعین و بدون آن ثمری نمی بخشد، نسخ، بدون نام کاتب، بدون تاریخ کتابت،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44" w:name="__RefHeading___Toc4528120_3381743652"/>
      <w:bookmarkStart w:id="45" w:name="_Toc17"/>
      <w:bookmarkEnd w:id="44"/>
      <w:r>
        <w:rPr/>
        <w:t>488</w:t>
      </w:r>
      <w:r>
        <w:rPr>
          <w:rtl w:val="true"/>
        </w:rPr>
        <w:t xml:space="preserve"> . </w:t>
      </w:r>
      <w:r>
        <w:rPr>
          <w:rtl w:val="true"/>
        </w:rPr>
        <w:t>آداب و سنن</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بخشی از رساله‌ای است در آداب و سنن که احادیثی را در این موضوع، بدون نظم و ترتیب خاصی به فارسی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مطالب اخلاقی و داستانهایی از ائمۀ اطهار علیهم السلام و بزرگان در آن ذکر شده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دستوری داد تا خانه از برای او بسازند چون بدان خانه</w:t>
      </w:r>
      <w:r>
        <w:rPr>
          <w:rFonts w:eastAsia="IRNazanin" w:cs="IRNazanin"/>
          <w:color w:val="111111"/>
          <w:sz w:val="28"/>
          <w:szCs w:val="28"/>
          <w:rtl w:val="true"/>
          <w:lang w:bidi="fa-IR"/>
        </w:rPr>
        <w:t>.</w:t>
      </w:r>
      <w:bookmarkStart w:id="46" w:name="pg14138_127061"/>
    </w:p>
    <w:p>
      <w:pPr>
        <w:pStyle w:val="BookText"/>
        <w:rPr/>
      </w:pPr>
      <w:bookmarkEnd w:id="46"/>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8987/59/207</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47" w:name="__RefHeading___Toc4528122_3381743652"/>
      <w:bookmarkStart w:id="48" w:name="_Toc18"/>
      <w:bookmarkEnd w:id="47"/>
      <w:r>
        <w:rPr/>
        <w:t>489</w:t>
      </w:r>
      <w:r>
        <w:rPr>
          <w:rtl w:val="true"/>
        </w:rPr>
        <w:t xml:space="preserve"> . </w:t>
      </w:r>
      <w:r>
        <w:rPr>
          <w:rtl w:val="true"/>
        </w:rPr>
        <w:t>آداب و سنن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مفصلی است در آداب و سنن مانندِ حلیة المتقین، ولی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دوازده باب و هر باب در چند فصل تنظیم شده که عنوان بابهای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تنظیف بدن و جامه،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نماز و متعلقات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ذکر و دعا و احکام متعلق به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عادت و مجاری احوال بر سبیل اجمال،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اموال و رعایت احوال عیال،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روزه و اعتکاف،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شهور و اعوام و لیالی،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تزویج و احکام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سفر و احکام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حج و عمره،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متعلق به اموات،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4151/21/71</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بگذرد و اجرش باطل شود و فرموده هر کس از جمله خلق قطع امید کند و طمع برگیرد و توکل و اعتماد بر من کند و پناه به من آورد و در این امر نیتش صادق، شکسته نستعلیق، سید اسماعیل</w:t>
      </w:r>
      <w:bookmarkStart w:id="49" w:name="pg14138_127062"/>
    </w:p>
    <w:p>
      <w:pPr>
        <w:pStyle w:val="BookText"/>
        <w:rPr/>
      </w:pPr>
      <w:bookmarkEnd w:id="49"/>
      <w:r>
        <w:rPr>
          <w:rFonts w:ascii="IRNazanin" w:hAnsi="IRNazanin" w:eastAsia="IRNazanin"/>
          <w:color w:val="111111"/>
          <w:sz w:val="28"/>
          <w:sz w:val="28"/>
          <w:szCs w:val="28"/>
          <w:rtl w:val="true"/>
          <w:lang w:bidi="fa-IR"/>
        </w:rPr>
        <w:t xml:space="preserve">بن میر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 دستجردی الاصل کشمیری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50" w:name="__RefHeading___Toc4528124_3381743652"/>
      <w:bookmarkStart w:id="51" w:name="_Toc19"/>
      <w:bookmarkEnd w:id="50"/>
      <w:r>
        <w:rPr/>
        <w:t>490</w:t>
      </w:r>
      <w:r>
        <w:rPr>
          <w:rtl w:val="true"/>
        </w:rPr>
        <w:t xml:space="preserve"> . </w:t>
      </w:r>
      <w:r>
        <w:rPr>
          <w:rtl w:val="true"/>
        </w:rPr>
        <w:t>آداب و سنن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مختصری است در آداب و سنن که مؤلف از احادیث پیامبر اکرم صلی الله علیه و آله و ائمه علیهم السلام بدون ذکر سند و مأخذ به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درود و صلاة نامیات زاکیات بر قبر پر فتوح حضرت رسالت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9109/60/49</w:t>
      </w:r>
      <w:r>
        <w:rPr>
          <w:rFonts w:ascii="IRNazanin" w:hAnsi="IRNazanin" w:eastAsia="IRNazanin"/>
          <w:color w:val="111111"/>
          <w:sz w:val="28"/>
          <w:sz w:val="28"/>
          <w:szCs w:val="28"/>
          <w:rtl w:val="true"/>
          <w:lang w:bidi="fa-IR"/>
        </w:rPr>
        <w:t xml:space="preserve">، از انجام ناتمام مانده است،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رسالۀ اول مجموعه،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52" w:name="__RefHeading___Toc4528126_3381743652"/>
      <w:bookmarkStart w:id="53" w:name="_Toc20"/>
      <w:bookmarkEnd w:id="52"/>
      <w:r>
        <w:rPr/>
        <w:t>491</w:t>
      </w:r>
      <w:r>
        <w:rPr>
          <w:rtl w:val="true"/>
        </w:rPr>
        <w:t xml:space="preserve"> . </w:t>
      </w:r>
      <w:r>
        <w:rPr>
          <w:rtl w:val="true"/>
        </w:rPr>
        <w:t>آل محمد صلی الله علیه و آله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مردی جراحی خلوتی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از پیامبر اکرم صلی الله علیه و آله را که در فضایل و مناقب آن حضرت و اهل بیت طاهرینش علیهم السلام در کتابهای اهل سنت روایت شده، با ذکر مصادر و به ترتیب حروف آغاز احادیث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الباب الأول فی ما جاء فی فضلهم مجتمعهم أهل بیت رسول اللّه یعنی أولاً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سید احمد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حسام‌الدین مردی جراحی خلوتی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w:t>
      </w:r>
      <w:bookmarkStart w:id="54" w:name="pg14138_127063"/>
    </w:p>
    <w:p>
      <w:pPr>
        <w:pStyle w:val="Heading4"/>
        <w:numPr>
          <w:ilvl w:val="3"/>
          <w:numId w:val="1"/>
        </w:numPr>
        <w:rPr/>
      </w:pPr>
      <w:bookmarkStart w:id="55" w:name="__RefHeading___Toc4528128_3381743652"/>
      <w:bookmarkStart w:id="56" w:name="_Toc21"/>
      <w:bookmarkEnd w:id="54"/>
      <w:bookmarkEnd w:id="55"/>
      <w:r>
        <w:rPr/>
        <w:t>492</w:t>
      </w:r>
      <w:r>
        <w:rPr>
          <w:rtl w:val="true"/>
        </w:rPr>
        <w:t xml:space="preserve"> . </w:t>
      </w:r>
      <w:r>
        <w:rPr>
          <w:rtl w:val="true"/>
        </w:rPr>
        <w:t>أبهی الدرر فی تکملة عقد الدرر فی أخبار الإمام المنتظر</w:t>
      </w:r>
      <w:bookmarkEnd w:id="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تکمله‌ای است بر کتاب عقد الدرر از ابویوسف بن یحیی سامی شافعی در روایاتی که دربارۀ امام منتظر در کتب اهل سنت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نجف اشرف،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الشریعة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شرائع‌الدین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إثبات النص علی أمیر المؤمنین علیه السلام</w:t>
      </w:r>
    </w:p>
    <w:p>
      <w:pPr>
        <w:pStyle w:val="Heading4"/>
        <w:numPr>
          <w:ilvl w:val="3"/>
          <w:numId w:val="1"/>
        </w:numPr>
        <w:rPr/>
      </w:pPr>
      <w:bookmarkStart w:id="57" w:name="__RefHeading___Toc4528130_3381743652"/>
      <w:bookmarkStart w:id="58" w:name="_Toc22"/>
      <w:bookmarkEnd w:id="57"/>
      <w:r>
        <w:rPr/>
        <w:t>493</w:t>
      </w:r>
      <w:r>
        <w:rPr>
          <w:rtl w:val="true"/>
        </w:rPr>
        <w:t xml:space="preserve">. </w:t>
      </w:r>
      <w:r>
        <w:rPr>
          <w:rtl w:val="true"/>
        </w:rPr>
        <w:t xml:space="preserve">إثبات حدیث </w:t>
      </w:r>
      <w:r>
        <w:rPr>
          <w:rtl w:val="true"/>
        </w:rPr>
        <w:t>«</w:t>
      </w:r>
      <w:r>
        <w:rPr>
          <w:rtl w:val="true"/>
        </w:rPr>
        <w:t>من کنت مولاه</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للّه‌حق الحمد و منتهی الحمد کما ینبغی لعظمته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یازدهم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eastAsia="IRNazanin" w:cs="IRNazanin"/>
          <w:color w:val="111111"/>
          <w:sz w:val="28"/>
          <w:szCs w:val="28"/>
          <w:rtl w:val="true"/>
          <w:lang w:bidi="fa-IR"/>
        </w:rPr>
        <w:t>].</w:t>
      </w:r>
      <w:bookmarkStart w:id="59" w:name="pg14138_127064"/>
    </w:p>
    <w:p>
      <w:pPr>
        <w:pStyle w:val="BookText"/>
        <w:rPr/>
      </w:pPr>
      <w:bookmarkEnd w:id="5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علامه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رجعت</w:t>
      </w:r>
    </w:p>
    <w:p>
      <w:pPr>
        <w:pStyle w:val="Heading4"/>
        <w:numPr>
          <w:ilvl w:val="3"/>
          <w:numId w:val="1"/>
        </w:numPr>
        <w:rPr/>
      </w:pPr>
      <w:bookmarkStart w:id="60" w:name="__RefHeading___Toc4528132_3381743652"/>
      <w:bookmarkStart w:id="61" w:name="_Toc23"/>
      <w:bookmarkEnd w:id="60"/>
      <w:r>
        <w:rPr/>
        <w:t>494</w:t>
      </w:r>
      <w:r>
        <w:rPr>
          <w:rtl w:val="true"/>
        </w:rPr>
        <w:t xml:space="preserve"> . </w:t>
      </w:r>
      <w:r>
        <w:rPr>
          <w:rtl w:val="true"/>
        </w:rPr>
        <w:t>إثبات الوصیة</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مسعودی هذلی، ابوالحسن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حقانیت وصایت علی علیه السلام را اثبات نموده و مطالب کتابش را در سه بخش تقسیم نموده، با این عناوین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مخلوقات قبل از آدم علیه السلام تا هنگام آفرینش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خلقت آدم و حالات و معجزات پیامبران و تاریخ پادشاهان تا دوران نبی اکرم صلی الله علیه و آله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رسول اکرم و ائمۀ اطهار علیهم السلام و تاریخ خلفای همدورۀ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نامهای إثبات الإمامة لعلی بن أبی طالب علیه السلام و کتاب الوصیة نیز نامیده می‌شود و توسط شیخ محمد جواد نجفی به فارسی ترجمه و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ص،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کتاب 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ص، سنگی، به اهتمام محمد صادق امیر الشعراء ؛ نجف،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ص، سربی ؛ نجف، مطبعه حیدریه،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ص ؛ قم، مکتبه بصیرتی،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ص، چاپ پنجم ؛ بیروت، دار الأضواء،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کتب عن الرسول و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عالم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9733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ترکنا بیاضاً لمن یأتی بعد والسلام، نستعلیق، جعفر بن محمد باقر موسوی،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bookmarkStart w:id="62" w:name="pg14138_127065"/>
    </w:p>
    <w:p>
      <w:pPr>
        <w:pStyle w:val="BookText"/>
        <w:rPr/>
      </w:pPr>
      <w:bookmarkEnd w:id="62"/>
      <w:r>
        <w:rPr>
          <w:rFonts w:ascii="IRNazanin" w:hAnsi="IRNazanin" w:eastAsia="IRNazanin"/>
          <w:color w:val="111111"/>
          <w:sz w:val="28"/>
          <w:sz w:val="28"/>
          <w:szCs w:val="28"/>
          <w:rtl w:val="true"/>
          <w:lang w:bidi="fa-IR"/>
        </w:rPr>
        <w:t xml:space="preserve">واقف خان‌بابا مشار در اردیبهشت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رسالۀ هفتم مجموعه،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6297</w:t>
      </w:r>
      <w:r>
        <w:rPr>
          <w:rFonts w:ascii="IRNazanin" w:hAnsi="IRNazanin" w:eastAsia="IRNazanin"/>
          <w:color w:val="111111"/>
          <w:sz w:val="28"/>
          <w:sz w:val="28"/>
          <w:szCs w:val="28"/>
          <w:rtl w:val="true"/>
          <w:lang w:bidi="fa-IR"/>
        </w:rPr>
        <w:t xml:space="preserve">، نستعلیق، محمد حسین عراقی تهرانی،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نصر اللّه قرشی، بدون تاریخ کتابت، تصحیح در صفحات اولیه،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4"/>
        <w:numPr>
          <w:ilvl w:val="3"/>
          <w:numId w:val="1"/>
        </w:numPr>
        <w:rPr/>
      </w:pPr>
      <w:bookmarkStart w:id="63" w:name="__RefHeading___Toc4528134_3381743652"/>
      <w:bookmarkStart w:id="64" w:name="_Toc24"/>
      <w:bookmarkEnd w:id="63"/>
      <w:r>
        <w:rPr/>
        <w:t>495</w:t>
      </w:r>
      <w:r>
        <w:rPr>
          <w:rtl w:val="true"/>
        </w:rPr>
        <w:t xml:space="preserve"> . </w:t>
      </w:r>
      <w:r>
        <w:rPr>
          <w:rtl w:val="true"/>
        </w:rPr>
        <w:t>إثبات الهداة بالنصوص و المعجزات</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مفصلی است در اثبات امامت و معجزات ائمه علیهم السلام در دو جلد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شامل بیش از بیست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مطالب کتابش را از مصادر اهل سنت و شیعه جمع‌آوری و در عید غدیر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آغاز ودر اواخر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 قم،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سربی،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همراه ترجمۀ فارسی در حاشیه از محمد نصر اللهی و احمد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العربیة فی إیران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و الصلاة و السلام علی محمد و آله الطاهرین و المؤیدین بالنصوص و المعجزات و الذی دعانی إلی جمعه و تصنیفه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کل من له أدنی عقل إذا تتبع السمعیات واعتبر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جلد دوم،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طالب أطع ابنک فقد أمر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روی عن أبی رافع هذه القصة، نسخ، بدون نام کاتب،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یادداشت مؤلف درپایان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حاشیه به خط مؤلف تصحیح شده است،</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 xml:space="preserve">، جلد اول، نسخ، بدون نام کاتب،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نسخه را مؤلف مقابله و تصحیح کرده و خط وی در حواشی دیده می‌شود، روی برگ اول نام کتاب و مؤلف به خط خودش مشهود است که می‌نویسد روز غدیر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را شروع کرده است،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10125</w:t>
      </w:r>
      <w:r>
        <w:rPr>
          <w:rFonts w:ascii="IRNazanin" w:hAnsi="IRNazanin" w:eastAsia="IRNazanin"/>
          <w:color w:val="111111"/>
          <w:sz w:val="28"/>
          <w:sz w:val="28"/>
          <w:szCs w:val="28"/>
          <w:rtl w:val="true"/>
          <w:lang w:bidi="fa-IR"/>
        </w:rPr>
        <w:t xml:space="preserve">، نسخ، محمد جعفر بن محمد علی طبسی گیلکی،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تصحیح و مقابله با نسخۀ مؤلف که قسمتی از آن در محضرش قرائت گردیده است،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نسخه در زمان حیات مؤلف کتابت شده است و علامت بلاغ به خط شریف مؤلف در نسخه به چشم می‌خورد، دارای تملک سردار کابلی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می‌باشد،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7413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6478</w:t>
      </w:r>
      <w:r>
        <w:rPr>
          <w:rFonts w:ascii="IRNazanin" w:hAnsi="IRNazanin" w:eastAsia="IRNazanin"/>
          <w:color w:val="111111"/>
          <w:sz w:val="28"/>
          <w:sz w:val="28"/>
          <w:szCs w:val="28"/>
          <w:rtl w:val="true"/>
          <w:lang w:bidi="fa-IR"/>
        </w:rPr>
        <w:t xml:space="preserve">، نسخ، محمد صادق بن حاج قربان مشهدی،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محمود بن محمد کاظم حسینی طالقانی، یکشنبه ذی قعده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جلد اول،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إثبات الهداة بالنصوص و المعجزات و الذی دعانی،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اعظم،قدیم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ascii="IRNazanin" w:hAnsi="IRNazanin" w:eastAsia="IRNazanin"/>
          <w:color w:val="111111"/>
          <w:sz w:val="28"/>
          <w:sz w:val="28"/>
          <w:szCs w:val="28"/>
          <w:rtl w:val="true"/>
          <w:lang w:bidi="fa-IR"/>
        </w:rPr>
        <w:t xml:space="preserve">، نسخ، محمد بن محمد بن علی شریف،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1140/4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جلد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إلی اللّه</w:t>
      </w:r>
      <w:bookmarkStart w:id="65" w:name="pg14138_127067"/>
    </w:p>
    <w:p>
      <w:pPr>
        <w:pStyle w:val="BookText"/>
        <w:rPr/>
      </w:pPr>
      <w:bookmarkEnd w:id="65"/>
      <w:r>
        <w:rPr>
          <w:rFonts w:ascii="IRNazanin" w:hAnsi="IRNazanin" w:eastAsia="IRNazanin"/>
          <w:color w:val="111111"/>
          <w:sz w:val="28"/>
          <w:sz w:val="28"/>
          <w:szCs w:val="28"/>
          <w:rtl w:val="true"/>
          <w:lang w:bidi="fa-IR"/>
        </w:rPr>
        <w:t xml:space="preserve">الغنی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سید میرزا آقا بهبهانی، بدون تاریخ کتابت،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سوم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النصوص علی إمامة أبی الحسن موسی بن جعفر الکاظم علیه السلام مضافاً إلی مامضی،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علماؤنا فی الرد علی الغلاة کتبا کثیرة مذکورة فی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خطه رحمه اللّه، تم الجزء الثانی من کتاب إثبات الهداة بالنصوص والمعجزات علی ید مؤلفه محمد بن الحسن العاملی المجاور بالمشهد المقدس الرضوی و بتمامه تم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والمعجزات التی هی مقصودة فیه بالذات والفوائد والمهمات من المقدمات و التتمات علی ما فیه کفایة بل علی ما یتجاوز قدر الکفایة لمن أراد الهدایة والعمل بما تواتر من الروایة و لم یبق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الفراغ من تألیفه فی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نستعلیق، بدون نام کاتب، بدون تاریخ کتابت،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جزء نخستین از جلد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لیالیها فنظمت کل نوع من تلک الجواهر فی سلک یفوق ویروق اللبیب الماهر،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روی مولانا محمد بن مرتضی المدعو بمحسن الکاشی فی کتاب منهاج النجاة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تبعنی سنة جرت فی زمن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یتلوه فی الجزء الثانی باب فی ذکر جملة مما ورد فی النص علی علی من طرق العامة وفق اللّه لإکماله، نسخ، بدون نام کاتب، بدون تاریخ کتابت،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از اول و آخر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جلد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Heading4"/>
        <w:numPr>
          <w:ilvl w:val="3"/>
          <w:numId w:val="1"/>
        </w:numPr>
        <w:rPr/>
      </w:pPr>
      <w:bookmarkStart w:id="66" w:name="__RefHeading___Toc4528136_3381743652"/>
      <w:bookmarkStart w:id="67" w:name="_Toc25"/>
      <w:bookmarkEnd w:id="66"/>
      <w:r>
        <w:rPr/>
        <w:t>496</w:t>
      </w:r>
      <w:r>
        <w:rPr>
          <w:rtl w:val="true"/>
        </w:rPr>
        <w:t xml:space="preserve"> . </w:t>
      </w:r>
      <w:r>
        <w:rPr>
          <w:rtl w:val="true"/>
        </w:rPr>
        <w:t>الاثنا عشریة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کوتاهی است مشتمل بر دوازده باب و هر باب شامل دوازده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bookmarkStart w:id="68" w:name="pg14138_127068"/>
    </w:p>
    <w:p>
      <w:pPr>
        <w:pStyle w:val="BookText"/>
        <w:rPr/>
      </w:pPr>
      <w:bookmarkEnd w:id="68"/>
      <w:r>
        <w:rPr>
          <w:rFonts w:ascii="IRNazanin" w:hAnsi="IRNazanin" w:eastAsia="IRNazanin"/>
          <w:color w:val="111111"/>
          <w:sz w:val="28"/>
          <w:sz w:val="28"/>
          <w:szCs w:val="28"/>
          <w:rtl w:val="true"/>
          <w:lang w:bidi="fa-IR"/>
        </w:rPr>
        <w:t xml:space="preserve">شرح و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علیهم السلام از حضرت پیامبر صلی الله علیه و آله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احادیث را از کتابهای معتبر با حذف سند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أرشدنا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هذا مختصر منتخب من الکتب المعتبرة من أحادیث النبی صلی اللّه علیه و آله بطریق الأئمة الاثنی عشر مشتمل علی أبواب اثنی عشر مما نقلناه فی البر و الإحسان و سمیناه اثنا عشریة، الباب الألف الحدیث الأول قال النبی صلی اللّه علیه و آله الأئمة الاثنا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برابرنمونه، بدون نام کاتب،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قطع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حسن بن شیخ عبدالحسین،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ق، با نسخۀ اصل مقابله شده است، رسالۀ دوم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69" w:name="__RefHeading___Toc4528138_3381743652"/>
      <w:bookmarkStart w:id="70" w:name="_Toc26"/>
      <w:bookmarkEnd w:id="69"/>
      <w:r>
        <w:rPr/>
        <w:t>497</w:t>
      </w:r>
      <w:r>
        <w:rPr>
          <w:rtl w:val="true"/>
        </w:rPr>
        <w:t xml:space="preserve"> . </w:t>
      </w:r>
      <w:r>
        <w:rPr>
          <w:rtl w:val="true"/>
        </w:rPr>
        <w:t>الاثنا عشریة فی فضائل أمیر المؤمنین علیه السلام</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دوازده حدیث در فضایل علی علیه السلام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رساله به نام ملک نظام الدین و در نجف اشرف در سال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للّه‌نور السماوات و الأرض مثل نوره کمشکاة فیها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نستعلیق، قاسم بن مرتضی حسینی تونی، بدون تاریخ کتابت، از روی خط مؤلف،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71" w:name="pg14138_127069"/>
    </w:p>
    <w:p>
      <w:pPr>
        <w:pStyle w:val="Heading4"/>
        <w:numPr>
          <w:ilvl w:val="3"/>
          <w:numId w:val="1"/>
        </w:numPr>
        <w:rPr/>
      </w:pPr>
      <w:bookmarkStart w:id="72" w:name="__RefHeading___Toc4528140_3381743652"/>
      <w:bookmarkStart w:id="73" w:name="_Toc27"/>
      <w:bookmarkEnd w:id="71"/>
      <w:bookmarkEnd w:id="72"/>
      <w:r>
        <w:rPr/>
        <w:t>498</w:t>
      </w:r>
      <w:r>
        <w:rPr>
          <w:rtl w:val="true"/>
        </w:rPr>
        <w:t xml:space="preserve"> . </w:t>
      </w:r>
      <w:r>
        <w:rPr>
          <w:rtl w:val="true"/>
        </w:rPr>
        <w:t>الاثنا عشریة فی المواعظ العددیة</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بن قاسم حسینی عیناثی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حدیث‌های اخلاقی و گفتارهای بزرگان را به ترتیب عددی، در یک مقدمه و دوازده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 شامل دوازده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خاتمه‌ای جمع‌آوری نموده وتألیف آن را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ص ؛ تهران، بی‌تاریخ، سنگی، رحلی، به خط محمد بن عبدالباقی حسینی امامی اصفهانی،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ص ؛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سنگی، وزیری، مصطفوی،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وعظنا بالناطق و الصامت لننزجر بهما عن ارتکاب السیئات و رزقنا العقل لنهتدی به فی ظلمات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نسخ، محمد طاهر بن علی اکبر تبریزی،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أقام المأمونین بسره لإظهار،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1034/3</w:t>
      </w:r>
      <w:r>
        <w:rPr>
          <w:rFonts w:eastAsia="IRNazanin" w:cs="IRNazanin"/>
          <w:color w:val="111111"/>
          <w:sz w:val="28"/>
          <w:szCs w:val="28"/>
          <w:rtl w:val="true"/>
          <w:lang w:bidi="fa-IR"/>
        </w:rPr>
        <w:t>].</w:t>
      </w:r>
      <w:r>
        <w:rPr>
          <w:rFonts w:eastAsia="IRNazanin" w:cs="IRNazanin"/>
          <w:color w:val="111111"/>
          <w:sz w:val="28"/>
          <w:szCs w:val="28"/>
          <w:lang w:bidi="fa-IR"/>
        </w:rPr>
        <w:t>3/2449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نسخ، ابوالحسن بن شاکور هندی،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نسخ، محمد شریف بن رجب علی،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8176/56/26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ابوالقاسم قمی ،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74" w:name="pg14138_127070"/>
    </w:p>
    <w:p>
      <w:pPr>
        <w:pStyle w:val="BookText"/>
        <w:rPr/>
      </w:pPr>
      <w:bookmarkEnd w:id="74"/>
      <w:r>
        <w:rPr>
          <w:rFonts w:eastAsia="IRNazanin" w:cs="IRNazanin"/>
          <w:color w:val="111111"/>
          <w:sz w:val="28"/>
          <w:szCs w:val="28"/>
          <w:lang w:bidi="fa-IR"/>
        </w:rPr>
        <w:t>7/2453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155/10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5256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8469/57/139</w:t>
      </w:r>
      <w:r>
        <w:rPr>
          <w:rFonts w:ascii="IRNazanin" w:hAnsi="IRNazanin" w:eastAsia="IRNazanin"/>
          <w:color w:val="111111"/>
          <w:sz w:val="28"/>
          <w:sz w:val="28"/>
          <w:szCs w:val="28"/>
          <w:rtl w:val="true"/>
          <w:lang w:bidi="fa-IR"/>
        </w:rPr>
        <w:t xml:space="preserve">، از اواسط باب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باب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المواعظ الثلاثیات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بحران من العلم عمیقان لا یبغی أحدهما علی صاحبه، نسخ، بدون نام کاتب، بدون تاریخ کتابت،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75" w:name="__RefHeading___Toc4528142_3381743652"/>
      <w:bookmarkStart w:id="76" w:name="_Toc28"/>
      <w:bookmarkEnd w:id="75"/>
      <w:r>
        <w:rPr/>
        <w:t>499</w:t>
      </w:r>
      <w:r>
        <w:rPr>
          <w:rtl w:val="true"/>
        </w:rPr>
        <w:t xml:space="preserve"> . </w:t>
      </w:r>
      <w:r>
        <w:rPr>
          <w:rtl w:val="true"/>
        </w:rPr>
        <w:t>أجوبة علی علیه السلام عن أسئلة ابن الکواء</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شکسته نستعلیق، بدون نام کاتب، رمضان المبارک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رسالۀ هجدهم مجموعه،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r>
        <w:rPr>
          <w:rFonts w:eastAsia="IRNazanin" w:cs="IRNazanin"/>
          <w:color w:val="111111"/>
          <w:sz w:val="28"/>
          <w:szCs w:val="28"/>
          <w:rtl w:val="true"/>
          <w:lang w:bidi="fa-IR"/>
        </w:rPr>
        <w:t>].</w:t>
      </w:r>
    </w:p>
    <w:p>
      <w:pPr>
        <w:pStyle w:val="Heading4"/>
        <w:numPr>
          <w:ilvl w:val="3"/>
          <w:numId w:val="1"/>
        </w:numPr>
        <w:rPr/>
      </w:pPr>
      <w:bookmarkStart w:id="77" w:name="__RefHeading___Toc4528144_3381743652"/>
      <w:bookmarkStart w:id="78" w:name="_Toc29"/>
      <w:bookmarkEnd w:id="77"/>
      <w:r>
        <w:rPr/>
        <w:t>500</w:t>
      </w:r>
      <w:r>
        <w:rPr>
          <w:rtl w:val="true"/>
        </w:rPr>
        <w:t xml:space="preserve"> . </w:t>
      </w:r>
      <w:r>
        <w:rPr>
          <w:rtl w:val="true"/>
        </w:rPr>
        <w:t xml:space="preserve">أجوبة المسائل </w:t>
      </w:r>
      <w:r>
        <w:rPr>
          <w:rtl w:val="true"/>
        </w:rPr>
        <w:t>(</w:t>
      </w:r>
      <w:r>
        <w:rPr>
          <w:rtl w:val="true"/>
        </w:rPr>
        <w:t>الاُولی</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در یکی از کتابهای خود آورده که اشکالاتی بر ظاهر برخی از آنها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 چهار اشکال وارده بر آنها را مطرح کرده و به طور مختصر پاسخ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للّه‌الموجد بقدرته حقائق المعدومات و المبدع بلطفه نظام الموجودات و الصلاة علی</w:t>
      </w:r>
      <w:r>
        <w:rPr>
          <w:rFonts w:eastAsia="IRNazanin" w:cs="IRNazanin"/>
          <w:color w:val="111111"/>
          <w:sz w:val="28"/>
          <w:szCs w:val="28"/>
          <w:rtl w:val="true"/>
          <w:lang w:bidi="fa-IR"/>
        </w:rPr>
        <w:t>.</w:t>
      </w:r>
      <w:bookmarkStart w:id="79" w:name="pg14138_127071"/>
    </w:p>
    <w:p>
      <w:pPr>
        <w:pStyle w:val="BookText"/>
        <w:rPr/>
      </w:pPr>
      <w:bookmarkEnd w:id="79"/>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تصحیح شده،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80" w:name="__RefHeading___Toc4528146_3381743652"/>
      <w:bookmarkStart w:id="81" w:name="_Toc30"/>
      <w:bookmarkEnd w:id="80"/>
      <w:r>
        <w:rPr/>
        <w:t>501</w:t>
      </w:r>
      <w:r>
        <w:rPr>
          <w:rtl w:val="true"/>
        </w:rPr>
        <w:t xml:space="preserve"> . </w:t>
      </w:r>
      <w:r>
        <w:rPr>
          <w:rtl w:val="true"/>
        </w:rPr>
        <w:t xml:space="preserve">أجوبة المسائل </w:t>
      </w:r>
      <w:r>
        <w:rPr>
          <w:rtl w:val="true"/>
        </w:rPr>
        <w:t>(</w:t>
      </w:r>
      <w:r>
        <w:rPr>
          <w:rtl w:val="true"/>
        </w:rPr>
        <w:t>الثانیة</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بسیاری از مؤلف شده بود ؛ ولی مؤلف به دلیل مشغلۀ زیاد و مریضی ، از میان آنها به چهار سؤال حدیثی در رسالۀ حاضر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وردت الأسئلة الدقیقة فی ضمن العبارات الرشیقة فی‌وقت تشویش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سعید بن محمد بن عبداللّه مقابی بحرانی،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ق، دارای حواشی مختصرتصحیح شده و در برگ آخر علامت مقابله‌ای از نسخۀ مؤلف ، توسط کاتب به اتفاق سید محمد بن شرف بن ابراهیم بن یحیی صندید خطی قطیفی بلادی مشهود است، رسالۀ چهارم مجموعه،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82" w:name="__RefHeading___Toc4528148_3381743652"/>
      <w:bookmarkStart w:id="83" w:name="_Toc31"/>
      <w:bookmarkEnd w:id="82"/>
      <w:r>
        <w:rPr/>
        <w:t>502</w:t>
      </w:r>
      <w:r>
        <w:rPr>
          <w:rtl w:val="true"/>
        </w:rPr>
        <w:t xml:space="preserve"> . </w:t>
      </w:r>
      <w:r>
        <w:rPr>
          <w:rtl w:val="true"/>
        </w:rPr>
        <w:t>أجوبة مسائل الشیخ محمد القطیفی</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شیخ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سؤالاتی است که شیخ محمد بن عبد علی بن عبدالجبار قطیفی دربارۀ بعضی احادیث مشکله نموده و شیخ به روش خود به آنها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أرسل إلی الشیخ الممجد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یرید أجوبتها و کشف حجابها علی استعجال منه</w:t>
      </w:r>
      <w:r>
        <w:rPr>
          <w:rFonts w:eastAsia="IRNazanin" w:cs="IRNazanin"/>
          <w:color w:val="111111"/>
          <w:sz w:val="28"/>
          <w:szCs w:val="28"/>
          <w:rtl w:val="true"/>
          <w:lang w:bidi="fa-IR"/>
        </w:rPr>
        <w:t>.</w:t>
      </w:r>
      <w:bookmarkStart w:id="84" w:name="pg14138_127072"/>
    </w:p>
    <w:p>
      <w:pPr>
        <w:pStyle w:val="BookText"/>
        <w:rPr/>
      </w:pPr>
      <w:bookmarkEnd w:id="84"/>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به و ما لا یکون للشیء إلا بغیره لیس له من أمر ذلک شیء و أنی الشیء لذلک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تصحیح شده،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85" w:name="__RefHeading___Toc4528150_3381743652"/>
      <w:bookmarkStart w:id="86" w:name="_Toc32"/>
      <w:bookmarkEnd w:id="85"/>
      <w:r>
        <w:rPr/>
        <w:t>503</w:t>
      </w:r>
      <w:r>
        <w:rPr>
          <w:rtl w:val="true"/>
        </w:rPr>
        <w:t xml:space="preserve"> . </w:t>
      </w:r>
      <w:r>
        <w:rPr>
          <w:rtl w:val="true"/>
        </w:rPr>
        <w:t>أجوبه مسائل ملا علی البرغانی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 جوابی دربارۀ حدیث نورانیت است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الأجل و الحبر الأنبل عارج معارج العلم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قوة إلا باللّه العلی العظیم و 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عبدالرحیم بن أبی الحسن علوی همدانی، بدون تاریخ کتابت، کربلا، رسالۀ چهارم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بدون نام کاتب، بدون تاریخ کتابت، رسالۀ پنجم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eastAsia="IRNazanin" w:cs="IRNazanin"/>
          <w:color w:val="111111"/>
          <w:sz w:val="28"/>
          <w:szCs w:val="28"/>
          <w:rtl w:val="true"/>
          <w:lang w:bidi="fa-IR"/>
        </w:rPr>
        <w:t>].</w:t>
      </w:r>
    </w:p>
    <w:p>
      <w:pPr>
        <w:pStyle w:val="Heading4"/>
        <w:numPr>
          <w:ilvl w:val="3"/>
          <w:numId w:val="1"/>
        </w:numPr>
        <w:rPr/>
      </w:pPr>
      <w:bookmarkStart w:id="87" w:name="__RefHeading___Toc4528152_3381743652"/>
      <w:bookmarkStart w:id="88" w:name="_Toc33"/>
      <w:bookmarkEnd w:id="87"/>
      <w:r>
        <w:rPr/>
        <w:t>504</w:t>
      </w:r>
      <w:r>
        <w:rPr>
          <w:rtl w:val="true"/>
        </w:rPr>
        <w:t xml:space="preserve"> . </w:t>
      </w:r>
      <w:r>
        <w:rPr>
          <w:rtl w:val="true"/>
        </w:rPr>
        <w:t>احادیث</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احادیثی است که مؤلف از چند مصدر گرد آورده و تدوین آنها را در عصر روز یکشنبه دوم ربیع الثانی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bookmarkStart w:id="89" w:name="pg14138_127073"/>
    </w:p>
    <w:p>
      <w:pPr>
        <w:pStyle w:val="BookText"/>
        <w:rPr/>
      </w:pPr>
      <w:bookmarkEnd w:id="89"/>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بدون نام کاتب،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رسالۀ اول و سوم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4"/>
        <w:numPr>
          <w:ilvl w:val="3"/>
          <w:numId w:val="1"/>
        </w:numPr>
        <w:rPr/>
      </w:pPr>
      <w:bookmarkStart w:id="90" w:name="__RefHeading___Toc4528154_3381743652"/>
      <w:bookmarkStart w:id="91" w:name="_Toc34"/>
      <w:bookmarkEnd w:id="90"/>
      <w:r>
        <w:rPr/>
        <w:t>505</w:t>
      </w:r>
      <w:r>
        <w:rPr>
          <w:rtl w:val="true"/>
        </w:rPr>
        <w:t xml:space="preserve"> . </w:t>
      </w:r>
      <w:r>
        <w:rPr>
          <w:rtl w:val="true"/>
        </w:rPr>
        <w:t>الأحادیث</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اخلاق بر گرفته از کتابهای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برای هر باب ، عنوان خاصی که جنبۀ ادبی داشته و اشاره به موضوع باب دارد،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اخلاق،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عن أبی‌السائب عن أبی عبد اللّه عن أبیه علیه السلام قال عق أبوطالب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السابع،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لم لا یقرون به أما هو عندک یا نعمان قال هو عندی و قد رویته، ثلث، بدون نام کاتب، بدون تاریخ کتابت، رسالۀ اول مجموعه و به ضمیمۀ رسالۀ دوم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92" w:name="__RefHeading___Toc4528156_3381743652"/>
      <w:bookmarkStart w:id="93" w:name="_Toc35"/>
      <w:bookmarkEnd w:id="92"/>
      <w:r>
        <w:rPr/>
        <w:t>506</w:t>
      </w:r>
      <w:r>
        <w:rPr>
          <w:rtl w:val="true"/>
        </w:rPr>
        <w:t xml:space="preserve"> . </w:t>
      </w:r>
      <w:r>
        <w:rPr>
          <w:rtl w:val="true"/>
        </w:rPr>
        <w:t>احادیث</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جُنگها و مجموعه‌های حدیثی و یا احادیث متفرقه‌ای که در لابلای مجموعه‌ها تحریر شده و در فهارس با عنوانهای مختلف معرفی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ق، سابقه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احادیث از پیامبر صلی الله علیه و آله و حضرت علی و امام رضا علیهما السلام ،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علیه السلام کیف أنتم من بنی امیه قال نحن أفصح و أصبح، شکسته نستعلیق، حیدر بن علی بن حیدر آملی عاملی،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احادیثی است بدون ذکر سند و بدون فصل و باب،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استانبول، سلیمانیه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ق، رسالۀ هفدهم مجموعه،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نستعلیق، غلام علی بن محمد،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هشت حدیث به فارسی است،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علی رومی،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ع،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اخبار شیعی،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والی بنی أحمد و لم یکن غیرهم یتبع، نسخ، محمد علی زارع،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عربی،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486/9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عن إمام جعفر بن محمد الصادق عن أبیه، محمد رضا بن محمد امین همدانی،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اخبار و ادعیه،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24/162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حدیث، بدون نام کاتب،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2859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نسخ و نستعلیق، بدون نام کاتب،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احادیث متفرقه‌ای است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منقول از غوالی اللئالی، حدیثی منقول از الکافی، حدیثی منقول از محمد بن قاسم طبری ، حدیثی از انس بن مالک، دعای سر تراشیدن، احادیث متفرقه از</w:t>
      </w:r>
    </w:p>
    <w:p>
      <w:pPr>
        <w:pStyle w:val="BookText"/>
        <w:rPr/>
      </w:pPr>
      <w:r>
        <w:rPr>
          <w:rFonts w:ascii="IRNazanin" w:hAnsi="IRNazanin" w:eastAsia="IRNazanin"/>
          <w:color w:val="111111"/>
          <w:sz w:val="28"/>
          <w:sz w:val="28"/>
          <w:szCs w:val="28"/>
          <w:rtl w:val="true"/>
          <w:lang w:bidi="fa-IR"/>
        </w:rPr>
        <w:t xml:space="preserve">حضرت رضا علیه السلام و اسامی سوره‌های قرآن، رسالۀ سی و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سطور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201/10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احادیث متفرقه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فضیلت امام علی علیه السلام از شرح نهج البلاغة و حدیثی دیگر با شرح آن در همین موضوع، رساله‌های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نسخ و نستعلیق، محمد افضل بن قیصرعلی تفرشی، 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مجموعه‌ای از احادیث و شرح و گاهی ترجمۀ منظوم از گردآورندگان مختلف، فارسی و عربی،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نسخ ونستعلیق،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جنگی است که در برگهای مختلف آن ، احادیث پراکنده تحریر شده که شماره ردیف و صفحه‌هایی که حدیث تحریرشده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احادیثی از امام حسن علیه السلام در باب تنگدستی و وصیت پیامبر صلی الله علیه و آله به علی علیه السلام در باب حرب یا سفر و وصایای پیامبر صلی الله علیه و آله به علی علیه السلام به نقل از مکارم الاخلاق و حدیث اعرابی با پیامبر و روایت منقول از امام صادق علیه السلام در تعبیر خواب و کتاب علی علیه السلام به هرقل و کلمات قصار انبیا و پیامبر صلی الله علیه و آله و امام علی علیه السلام و روایت شب معراج و اوراد مأثوره از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1398/10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در پند و موعظه،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چند حدیث اخلاقی از ائمۀ اطهار علیهم السلام است،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xml:space="preserve">، حدیثهایی از الخرائج و الجرائح و کتاب علوی مصری و المجالس، نستعلیق و نسخ معرب،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3191/13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حدیثهایی از تنزیه الأنبیاء سید مرتضی و کشف</w:t>
      </w:r>
    </w:p>
    <w:p>
      <w:pPr>
        <w:pStyle w:val="BookText"/>
        <w:rPr/>
      </w:pPr>
      <w:r>
        <w:rPr>
          <w:rFonts w:ascii="IRNazanin" w:hAnsi="IRNazanin" w:eastAsia="IRNazanin"/>
          <w:color w:val="111111"/>
          <w:sz w:val="28"/>
          <w:sz w:val="28"/>
          <w:szCs w:val="28"/>
          <w:rtl w:val="true"/>
          <w:lang w:bidi="fa-IR"/>
        </w:rPr>
        <w:t xml:space="preserve">الغمة و جاهای دیگر، نستعلیق و نسخ معرب،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3191/13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تورث الحفظ،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صلعم القناعة کنز لایفنی،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4068/15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فی کتابه فی الغیبة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یخرج،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در ذکر چند حدیث که دلالت دارد بر خروج شاه اسماعیل به نقل از غیبت طوسی و الخرائج و الجرائح و اقبال ابن طاووس و غیبت نعمانی، فارسی،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35/147</w:t>
      </w:r>
      <w:r>
        <w:rPr>
          <w:rFonts w:ascii="IRNazanin" w:hAnsi="IRNazanin" w:eastAsia="IRNazanin"/>
          <w:color w:val="111111"/>
          <w:sz w:val="28"/>
          <w:sz w:val="28"/>
          <w:szCs w:val="28"/>
          <w:rtl w:val="true"/>
          <w:lang w:bidi="fa-IR"/>
        </w:rPr>
        <w:t xml:space="preserve">،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حدیث و تاریخ، فارسی و عربی،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 xml:space="preserve">، از اول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العلامة حسام‌الدین إبراهیم فی آخر رسالة المسماة بالفرقة الناجیة و قد احببت أن اتبعها بأحادیث حسنة،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احادیث متفرقه‌ای است که مؤلف، بخشی از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آن چهل حدیث دربارۀ شیعه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احادیثی در مناقب ائمه علیهم السلام به نقل از کتاب مناقب خوارزمی و احادیثی از أمیر المؤمنین علیه السلام جمع آوری کرده است، رسالۀ هشتم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أخبار متفرقة عن أهل البیت علیهم السلام،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اخبار دربارۀ گناهان و ثواب فقر و درهای بهشت و فضیلت قرآن و نماز و روزه و صبر و عدالت و زیارت برادران دینی،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شامل حدیث غمامه به روایت صدرالدین ابراهیم بن سعدالدین محمد مؤید حموی و به روایت أبی عبد اللّه بن زکریا،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قسمتی از آن نستعلیق، مرتضی بن میر محمد صفی حسینی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نسخه،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گفتارهایی است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انبیا،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اقسام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اهل البیت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پانزدهم از باب دوم از مقالۀ سوم در ذکر بعضی از خواص پیغمبر صلی الله علیه و آله از کتاب گوهر مراد،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10259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حدیثیه،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سعد السعود رواه من کتاب قصص القرآن،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عربی،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5059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عن أحمد بن محمد البصری عن القاسم بن عبدالرحمان،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7725</w:t>
      </w:r>
      <w:r>
        <w:rPr>
          <w:rFonts w:ascii="IRNazanin" w:hAnsi="IRNazanin" w:eastAsia="IRNazanin"/>
          <w:color w:val="111111"/>
          <w:sz w:val="28"/>
          <w:sz w:val="28"/>
          <w:szCs w:val="28"/>
          <w:rtl w:val="true"/>
          <w:lang w:bidi="fa-IR"/>
        </w:rPr>
        <w:t xml:space="preserve">، احادیث به روش شیعی در پند و اندرز با عنوان باب،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9323</w:t>
      </w:r>
      <w:r>
        <w:rPr>
          <w:rFonts w:ascii="IRNazanin" w:hAnsi="IRNazanin" w:eastAsia="IRNazanin"/>
          <w:color w:val="111111"/>
          <w:sz w:val="28"/>
          <w:sz w:val="28"/>
          <w:szCs w:val="28"/>
          <w:rtl w:val="true"/>
          <w:lang w:bidi="fa-IR"/>
        </w:rPr>
        <w:t xml:space="preserve">، نستعلیق،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حدیث شیعی به فارسی،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الأحادیث النبویة و الإمامیة،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الأحادیث الشیعیة،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24/192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مجموعه احادیث از جعفر بن محمد و دیگران، عربی،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از آخر افتادگی دارد،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مجموعه احادیث و تاریخ و مسائل اسلامی، فارسی،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احادیث متفرقه‌ای است منقول از ابن بابویه در طلب فرزند نمودن حضرت دانیال علیه السلام و حدیث اصحاب رس و درباره خصوصیات حضرت محمد صلی الله علیه و آله ، این روایات بدون خطبه و خاتمه هستند ، رسالۀ دهم مجموعه،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3928</w:t>
      </w:r>
      <w:r>
        <w:rPr>
          <w:rFonts w:ascii="IRNazanin" w:hAnsi="IRNazanin" w:eastAsia="IRNazanin"/>
          <w:color w:val="111111"/>
          <w:sz w:val="28"/>
          <w:sz w:val="28"/>
          <w:szCs w:val="28"/>
          <w:rtl w:val="true"/>
          <w:lang w:bidi="fa-IR"/>
        </w:rPr>
        <w:t xml:space="preserve">، نستعلیق، عباس علی درویش کرمانی،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4753</w:t>
      </w:r>
      <w:r>
        <w:rPr>
          <w:rFonts w:ascii="IRNazanin" w:hAnsi="IRNazanin" w:eastAsia="IRNazanin"/>
          <w:color w:val="111111"/>
          <w:sz w:val="28"/>
          <w:sz w:val="28"/>
          <w:szCs w:val="28"/>
          <w:rtl w:val="true"/>
          <w:lang w:bidi="fa-IR"/>
        </w:rPr>
        <w:t xml:space="preserve">، نسخ و نستعلیق، احمد بن محمد حسین شاملو خراسانی،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عربی،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3708/14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7560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أنواع الدنیا و الممدوح منها و معانیها أبواب أنواع الدینار أخبار الأئمة الکافی، نستعلیق، محسن بن احمد،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جلد اول 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اول افتادگی دارد، نسخ، بدون نام کاتب،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مجلد اول از کتابی است که احادیث امامیه را گزارش نموده و ابن جلد که جزو اول آن است 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حدبث و شرح آنست که آخرین آنها سؤال رأس الجالوت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عناوین حدیث نبوی و حدیث علوی و حدیث صادقی با شرح آنها که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تألیف شده،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احادیثی از اصبغ بن نباته حنظلی و اصول الکافی و عیون اخبار الرضا علیه السلام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سلطنتی‌ادبی و عرفانی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شماره دفتر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 نسخه تملک شیخ علی نقی بن احمد بن زین‌الدین احسایی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ادبی و عرفانی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 النبی صلی اللّه علیه و آله من یسأل بعلم یعلمه فیکتمه ألجمه اللّه تعالی بلجام من النار، نسخ، هادی انجدانی،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جاءنی جبرئیل فرحا و سرورا فی أحسن صورة، نسخ، محمد حسن طهرانی،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15/189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فارسی،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29/162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از الکافی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احادیث به ترتیب تهجی،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4187/15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رجعت و ظهور، نسخ و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13/192</w:t>
      </w:r>
      <w:r>
        <w:rPr>
          <w:rFonts w:ascii="IRNazanin" w:hAnsi="IRNazanin" w:eastAsia="IRNazanin"/>
          <w:color w:val="111111"/>
          <w:sz w:val="28"/>
          <w:sz w:val="28"/>
          <w:szCs w:val="28"/>
          <w:rtl w:val="true"/>
          <w:lang w:bidi="fa-IR"/>
        </w:rPr>
        <w:t xml:space="preserve">، از اول و آخر افتادگی دارد،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از آخر افتادگی دارد،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فارسی ،</w:t>
      </w:r>
    </w:p>
    <w:p>
      <w:pPr>
        <w:pStyle w:val="BookText"/>
        <w:rPr/>
      </w:pPr>
      <w:r>
        <w:rPr>
          <w:rFonts w:ascii="IRNazanin" w:hAnsi="IRNazanin" w:eastAsia="IRNazanin"/>
          <w:color w:val="111111"/>
          <w:sz w:val="28"/>
          <w:sz w:val="28"/>
          <w:szCs w:val="28"/>
          <w:rtl w:val="true"/>
          <w:lang w:bidi="fa-IR"/>
        </w:rPr>
        <w:t xml:space="preserve">حدیث و مواعظ،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16/212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فارسی،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24/192</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احادیث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6812/34/182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ریاض الدیر حولی عوارسا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الحیا من کل بارقة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رأیت المجد سمیت ماجدا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هماما إذا مضی عماما إذا أفرا،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کتاب حاوی فضایل امام علی علیه السلام و برخی مناظرات علمای شیعه از جمله مناظرۀ ابن أبی جمهور احسایی با فاضل هروی و مناظرۀ جروی با امام باقر علیه السلام و مناظرۀ ملک رکن الدین با شیخ صدوق و منظومۀ غدیریه به عربی و اشعاری در مدح حضرت و برخی احادیث منسوب به ایشان و اخباری دیگر،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جابر، بخشی از احادیث مرویه از جابر بن عبداللّه انصاری،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بالعشی و الأسحار مشتملة علی معجزات النبی صلی اللّه علیه و آله،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فهرست قدیم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جابریه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الأحادیث، از اول افتادگی دارد، شکسته نستعلیق، به خط مؤلف،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748/3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د،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المتفرقة،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متفرقه، بدون نام کاتب،</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12304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1891/10/201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مروی است که چهار چیز عمر را دراز کند خوردن سیب در سحرها و خوابیدن در پهلوی چپ و غسل کردن بآب گرم و تزویج با دختران باکره، نستعلیق،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فارسی،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2820/15/60</w:t>
      </w:r>
      <w:r>
        <w:rPr>
          <w:rFonts w:ascii="IRNazanin" w:hAnsi="IRNazanin" w:eastAsia="IRNazanin"/>
          <w:color w:val="111111"/>
          <w:sz w:val="28"/>
          <w:sz w:val="28"/>
          <w:szCs w:val="28"/>
          <w:rtl w:val="true"/>
          <w:lang w:bidi="fa-IR"/>
        </w:rPr>
        <w:t xml:space="preserve">، از اول افتادگی دارد و از انجام ناتمام مانده است،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الوافی فی باب العقل و الجهل و روی الشیخ الصدوق أبوجعفر محمد بن علی بن موسی بن بابویه فی کتاب الخصال مرسلا عن علی علیه السلام قال قال رسول اللّه صلی اللّه علیه و آله إن اللّه تعالی خلق العقل من،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مؤلف که از علمای اوایل سدۀ چهاردهم است بنا داشته احادیث عقل و جهل را از احادیث شیعه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حدیثی از وافی نقل نموده و پس از آن کلمات قصار حضرت علی علیه السلام را در موضوع عقل و جهل به ترتیب تهجی جمع‌آوری نموده و پس از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وافی دوباره نقل نموده که در نیمۀ این حدیث کتاب ناتمام مانده است،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29/148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حدیث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ناتمام است، نستعلیق،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بدون نام کاتب، بدون تاریخ کتابت، در ضمن نسخه یادداشتی در بارۀ معنای یک حدیث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حقانیت خلافت حضرت علی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خبر الخیط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الشیخ أبومحمد بن الحسن بن محمد، بدون نام کاتب، بدون تاریخ کتابت،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باب خلقت نور پیغمبر وآل او،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للّه‌الذی بعث الأنبیاء لیبین عدله و نصب الأولیاء، نسخ، بدون نام کاتب، بدون تاریخ کتابت،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اثنی عشر قال الباقر علیه السلام ثلاث درجات و ثلاث کفارات، نسخ، بدون نام کاتب، بدون تاریخ کتابت،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فارسی و عربی،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إدریس رحمه اللّه إنی لما رأیت زهد هذا العصر فی، نسخ، بدون نام کاتب، بدون تاریخ کتابت، عربی،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الإسناد عن رسول اللّه صلی اللّه علیه و آله من ظلم علیا، بدون نام کاتب، بدون تاریخ مکتابت، احادیث و روایات مختلفی بدون ترتیب گرد آورده شده و روی برگ اول نام جامع الأخبار بدان داده شده ولی گویا این روایتها از جامع الأخبار وکتابهای دیگر انتخاب شده است ،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جلد دوم،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فی‌الإیمان قال اللّه تعالی فی سورة الأنعام الذین آمنوا، نسخ، بدون نام کاتب، بدون تاریخ کتابت، عربی،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13027</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14088</w:t>
      </w:r>
      <w:r>
        <w:rPr>
          <w:rFonts w:ascii="IRNazanin" w:hAnsi="IRNazanin" w:eastAsia="IRNazanin"/>
          <w:color w:val="111111"/>
          <w:sz w:val="28"/>
          <w:sz w:val="28"/>
          <w:szCs w:val="28"/>
          <w:rtl w:val="true"/>
          <w:lang w:bidi="fa-IR"/>
        </w:rPr>
        <w:t xml:space="preserve">، بدون نام کاتب، بدون تاریخ کتابت، اخبار و احادیث منقول از توحید صدوق و اصول الکافی و من لا یحضره الفقیه و ادعیه طلب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402/15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15594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هل تعلم الأموات بزیارة الأحیاء، بدون نام کاتب، بدون تاریخ کتابت، سه حدیث مروی از عامه در علم و آگاهی اموات به زندگانی و خصایص سگ و دعای خروج از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8397</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12413</w:t>
      </w:r>
      <w:r>
        <w:rPr>
          <w:rFonts w:ascii="IRNazanin" w:hAnsi="IRNazanin" w:eastAsia="IRNazanin"/>
          <w:color w:val="111111"/>
          <w:sz w:val="28"/>
          <w:sz w:val="28"/>
          <w:szCs w:val="28"/>
          <w:rtl w:val="true"/>
          <w:lang w:bidi="fa-IR"/>
        </w:rPr>
        <w:t xml:space="preserve">، بدون نام کاتب، بدون تاریخ کتابت، چند حدیث از پیامبر صلی الله علیه و آله و ائمه علیهم السلام ،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365/35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12451</w:t>
      </w:r>
      <w:r>
        <w:rPr>
          <w:rFonts w:ascii="IRNazanin" w:hAnsi="IRNazanin" w:eastAsia="IRNazanin"/>
          <w:color w:val="111111"/>
          <w:sz w:val="28"/>
          <w:sz w:val="28"/>
          <w:szCs w:val="28"/>
          <w:rtl w:val="true"/>
          <w:lang w:bidi="fa-IR"/>
        </w:rPr>
        <w:t xml:space="preserve">، بدون نام کاتب، بدون تاریخ کتابت، چند حدیث نبوی و بخشی از خطبة البیان و دعای عدیله و اشعار منسوب به امام علی علیه السلام و چند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405/35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13610</w:t>
      </w:r>
      <w:r>
        <w:rPr>
          <w:rFonts w:ascii="IRNazanin" w:hAnsi="IRNazanin" w:eastAsia="IRNazanin"/>
          <w:color w:val="111111"/>
          <w:sz w:val="28"/>
          <w:sz w:val="28"/>
          <w:szCs w:val="28"/>
          <w:rtl w:val="true"/>
          <w:lang w:bidi="fa-IR"/>
        </w:rPr>
        <w:t xml:space="preserve">، بدون نام کاتب، بدون تاریخ کتابت، اشعاری که امام علی علیه السلام بر کفن سلمان نوشت و بخشی از وصایای آدم علیه السلام و احادیثی از پیامبر صلی الله علیه و آله و امام صادق علیه السلام ، رسالۀ پنجاهم مجموعه،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138/37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13683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الفارسی رض أنه قال دخل علی علی فاطمة الزهراء، نسخ معرب، بدون نام کاتب، بدون تاریخ کتابت، شامل خطبة البیان و وصیت پیامبر صلی الله علیه و آله به علی علیه السلام ، عربی،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14248</w:t>
      </w:r>
      <w:r>
        <w:rPr>
          <w:rFonts w:ascii="IRNazanin" w:hAnsi="IRNazanin" w:eastAsia="IRNazanin"/>
          <w:color w:val="111111"/>
          <w:sz w:val="28"/>
          <w:sz w:val="28"/>
          <w:szCs w:val="28"/>
          <w:rtl w:val="true"/>
          <w:lang w:bidi="fa-IR"/>
        </w:rPr>
        <w:t xml:space="preserve">، بدون نام کاتب، بدون تاریخ کتابت، احادیثی به روایت از عبد اللّه بن عباس و احادیث نبوی، رساله‌های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عن زرارة بن أعین عن أحدهما علیه السلام قال ما عبد اللّه بشیء مثل البداء، شکسته نستعلیق، بدون نام کاتب، بدون تاریخ کتابت، عربی،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414/38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14369</w:t>
      </w:r>
      <w:r>
        <w:rPr>
          <w:rFonts w:ascii="IRNazanin" w:hAnsi="IRNazanin" w:eastAsia="IRNazanin"/>
          <w:color w:val="111111"/>
          <w:sz w:val="28"/>
          <w:sz w:val="28"/>
          <w:szCs w:val="28"/>
          <w:rtl w:val="true"/>
          <w:lang w:bidi="fa-IR"/>
        </w:rPr>
        <w:t xml:space="preserve">، بدون نام کاتب، بدون تاریخ کتابت، وصایای پیامبر صلی الله علیه و آله به ابوذر و چهل سوره تورات و مناجات و حدیث در ثواب متعه و حل چند حدیث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498/38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14429</w:t>
      </w:r>
      <w:r>
        <w:rPr>
          <w:rFonts w:ascii="IRNazanin" w:hAnsi="IRNazanin" w:eastAsia="IRNazanin"/>
          <w:color w:val="111111"/>
          <w:sz w:val="28"/>
          <w:sz w:val="28"/>
          <w:szCs w:val="28"/>
          <w:rtl w:val="true"/>
          <w:lang w:bidi="fa-IR"/>
        </w:rPr>
        <w:t>، بدون نام کاتب، بدون تاریخ کتابت،</w:t>
      </w:r>
    </w:p>
    <w:p>
      <w:pPr>
        <w:pStyle w:val="BookText"/>
        <w:rPr/>
      </w:pPr>
      <w:r>
        <w:rPr>
          <w:rFonts w:ascii="IRNazanin" w:hAnsi="IRNazanin" w:eastAsia="IRNazanin"/>
          <w:color w:val="111111"/>
          <w:sz w:val="28"/>
          <w:sz w:val="28"/>
          <w:szCs w:val="28"/>
          <w:rtl w:val="true"/>
          <w:lang w:bidi="fa-IR"/>
        </w:rPr>
        <w:t xml:space="preserve">احادیثی به نقل از صدوق و حدیثی از امام حسن عسکری علیه السلام و حدیث وفات سلمان، رساله‌های پنجم و نهم مجموعه،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566/38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بدون نام کاتب، بدون تاریخ کتابت، اشعاری از امام علی علیه السلام و حدیث کمیل و سؤال اعرابی از امام علی و روایات مختلف از امام علی علیه السلام ، رساله‌های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قال الصلاة فی أولها رضوان و فی آخرها غفران، بدون نام کاتب، بدون تاریخ کتابت، رسالۀ سی‌ام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992/10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4848</w:t>
      </w:r>
      <w:r>
        <w:rPr>
          <w:rFonts w:ascii="IRNazanin" w:hAnsi="IRNazanin" w:eastAsia="IRNazanin"/>
          <w:color w:val="111111"/>
          <w:sz w:val="28"/>
          <w:sz w:val="28"/>
          <w:szCs w:val="28"/>
          <w:rtl w:val="true"/>
          <w:lang w:bidi="fa-IR"/>
        </w:rPr>
        <w:t xml:space="preserve">، بدون نام کاتب، بدون تاریخ کتابت، احادیث و اخبار از عیون المجالس و خزانة الجلالیة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رساله‌های نهم و یازدهم و چهاردهم شامل برگهای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5008</w:t>
      </w:r>
      <w:r>
        <w:rPr>
          <w:rFonts w:ascii="IRNazanin" w:hAnsi="IRNazanin" w:eastAsia="IRNazanin"/>
          <w:color w:val="111111"/>
          <w:sz w:val="28"/>
          <w:sz w:val="28"/>
          <w:szCs w:val="28"/>
          <w:rtl w:val="true"/>
          <w:lang w:bidi="fa-IR"/>
        </w:rPr>
        <w:t xml:space="preserve">، بدون نام کاتب، بدون تاریخ کتابت، احادیث متفرقه، رساله‌های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5090</w:t>
      </w:r>
      <w:r>
        <w:rPr>
          <w:rFonts w:ascii="IRNazanin" w:hAnsi="IRNazanin" w:eastAsia="IRNazanin"/>
          <w:color w:val="111111"/>
          <w:sz w:val="28"/>
          <w:sz w:val="28"/>
          <w:szCs w:val="28"/>
          <w:rtl w:val="true"/>
          <w:lang w:bidi="fa-IR"/>
        </w:rPr>
        <w:t xml:space="preserve">، نسخ، بدون نام کاتب، بدون تاریخ کتابت، نامۀ پیامبر صلی الله علیه و آله به سلمان، وصیت پیامبر صلی الله علیه و آله به معاذ بن جبل، از وصایای خضر علیه السلام ، کلمات کوتاه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xml:space="preserve">، بدون نام کاتب، بدون تاریخ کتابت، احادیث برگرفته از الأمالی شیخ طوسی و زبدة الأخبار و آداب الدعا و حدیث به نقل از عکرمة بن عباس و خطبه‌ای از امام علی علیه السلام ، رساله‌های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143/15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اخبار شیعی،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مفید فی إرشاده حیث قال وکان زید بن علی بن الحسین علیه السلام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علی علیه السلام علی منبر البصرة عن الحسن البصری قال صعد، نستعلیق</w:t>
      </w:r>
    </w:p>
    <w:p>
      <w:pPr>
        <w:pStyle w:val="BookText"/>
        <w:rPr/>
      </w:pPr>
      <w:r>
        <w:rPr>
          <w:rFonts w:ascii="IRNazanin" w:hAnsi="IRNazanin" w:eastAsia="IRNazanin"/>
          <w:color w:val="111111"/>
          <w:sz w:val="28"/>
          <w:sz w:val="28"/>
          <w:szCs w:val="28"/>
          <w:rtl w:val="true"/>
          <w:lang w:bidi="fa-IR"/>
        </w:rPr>
        <w:t xml:space="preserve">کهن، بدون نام کاتب، بدون تاریخ کتابت، روایاتی در فضایل علی علیه السلام وموضوعات دیگر رسالۀ دوم و چهارم مجموعه،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274/16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دیباچه افتاده،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محمد بن مسلم الثقفی قال حدثنی عبد اللّه، بدون نام کاتب، بدون تاریخ کتابت، شامل آثار و اخبار ائمۀ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و کان من ورائه فقال هاتنا یا رسول اللّه، بدون نام کاتب، بدون تاریخ کتابت،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4080</w:t>
      </w:r>
      <w:r>
        <w:rPr>
          <w:rFonts w:ascii="IRNazanin" w:hAnsi="IRNazanin" w:eastAsia="IRNazanin"/>
          <w:color w:val="111111"/>
          <w:sz w:val="28"/>
          <w:sz w:val="28"/>
          <w:szCs w:val="28"/>
          <w:rtl w:val="true"/>
          <w:lang w:bidi="fa-IR"/>
        </w:rPr>
        <w:t xml:space="preserve">ع،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الاحادیث،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اعلم ان فی الصلوات الخمس خمس و تسعون تکبیرة،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کبایر هفت است و بعضی بیست، نسخ، بدون نام کاتب، بدون تاریخ کتابت، عربی و فارسی، احادیث پراکنده از کلمات پیامبر و ائمه علیهم السلام ، با تصحیح، رسالۀ سوم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4080</w:t>
      </w:r>
      <w:r>
        <w:rPr>
          <w:rFonts w:ascii="IRNazanin" w:hAnsi="IRNazanin" w:eastAsia="IRNazanin"/>
          <w:color w:val="111111"/>
          <w:sz w:val="28"/>
          <w:sz w:val="28"/>
          <w:szCs w:val="28"/>
          <w:rtl w:val="true"/>
          <w:lang w:bidi="fa-IR"/>
        </w:rPr>
        <w:t xml:space="preserve">ع،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الأحادیث،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داوم علی الصلوات الخمس فی الجماعة،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همسایه را برنجاند بهشت را بر او حرام گرداند، نسخ، بدون نام کاتب، بدون تاریخ کتابت، رسالۀ چهارم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3146/16/156</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احادیثی در فضلیت زیارت امام حسین علیه السلام و زیارت مؤمنین، رسالۀ دوم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بدون نام کاتب، بدون تاریخ کتابت، رسالۀ دوم مجموعه، قطع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روی عن جماعة</w:t>
      </w:r>
    </w:p>
    <w:p>
      <w:pPr>
        <w:pStyle w:val="BookText"/>
        <w:rPr/>
      </w:pPr>
      <w:r>
        <w:rPr>
          <w:rFonts w:ascii="IRNazanin" w:hAnsi="IRNazanin" w:eastAsia="IRNazanin"/>
          <w:color w:val="111111"/>
          <w:sz w:val="28"/>
          <w:sz w:val="28"/>
          <w:szCs w:val="28"/>
          <w:rtl w:val="true"/>
          <w:lang w:bidi="fa-IR"/>
        </w:rPr>
        <w:t xml:space="preserve">من الصحابة قالوا دخل النبی، نسخ و نستعلیق،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ان الصلاة تنهی عن الفحشاء و المنکر، نستعلیق، بدون نام کاتب، بدون تاریخ کتابت، رسالۀ سوم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الشذاع المروی عن أمیرالمؤمنین علیه السلام قال إذا أهل المحرم، نستعلیق، بدون نام کاتب، بدون تاریخ کتابت، رسالۀ دوم مجموعه،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دو حدیث است به نقل از صاحب مجمع البحرین در مورد قصیده حمیری،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بعد صاحب مجمع البحرین در کتاب مناقب دو حدیث نقل کرده، نستعلیق، بدون نام کاتب، بدون تاریخ کتابت، در پایان فائده‌ای از شهید ثانی در عدد انبیا و یک شبهه و جواب آن آمده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بدون نام کاتب،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بدون نام کاتب،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بدون نام کاتب، بدون تاریخ کتابت، احادیث متفرقه ،</w:t>
      </w:r>
    </w:p>
    <w:p>
      <w:pPr>
        <w:pStyle w:val="BookText"/>
        <w:rPr/>
      </w:pPr>
      <w:r>
        <w:rPr>
          <w:rFonts w:ascii="IRNazanin" w:hAnsi="IRNazanin" w:eastAsia="IRNazanin"/>
          <w:color w:val="111111"/>
          <w:sz w:val="28"/>
          <w:sz w:val="28"/>
          <w:szCs w:val="28"/>
          <w:rtl w:val="true"/>
          <w:lang w:bidi="fa-IR"/>
        </w:rPr>
        <w:t xml:space="preserve">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حضرت مجلس الحجاج بن یوسف الثقفی و عنده جماعة، نستعلیق، بدون نام کاتب، بدون تاریخ کتابت، رسالۀ شانزدهم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دارای روایات و قصص انبیا، بدون نام کاتب، بدون تاریخ کتابت، فارسی،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نسخ، بدون نام کاتب، بدون تاریخ کتابت، شامل حدیث طینت، ترجمۀ امام باقر علیه السلام از الخرائج و الجرائح، لزوم صلاة علی النبی صلی الله علیه و آله از 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مصباح المتهجد طوسی در ذکر شهور اثنا عشر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نسخ، بدون نام کاتب، بدون تاریخ کتابت،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تورات، حدیث معراج از إرشاد القلوب، وصایای پیامبر به امام علی و ابوذر و ابن مسعود، وصیت امام علی به امام حسن ، مواعظی از امام حسن و امام حسین و امام سجاد علیهم السلام ، وصایای امام باقر علیه السلام به جابر ، مواعظ امام صادق علیه السلام به ابن جندب، مواعظ امام کاظم علیه السلام به هشام، رسالۀ دوم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حضرت صادق علیه السلام به عربی، شکسته نستعلیق، بدون نام کاتب، بدون تاریخ کتابت، احادیثی از امام صادق علیه السلام ، رسالۀ بیست و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نسخ، بدون نام کاتب، بدون تاریخ کتابت، احادیث نبوی و خبر سلمان و خبر غمامه، رسالۀ یازدهم مجموعه،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xml:space="preserve">، احادیث در باره منزلت سلمان فارسی،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5744</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متفرقه، بدون نام کاتب، بدون</w:t>
      </w:r>
    </w:p>
    <w:p>
      <w:pPr>
        <w:pStyle w:val="BookText"/>
        <w:rPr/>
      </w:pPr>
      <w:r>
        <w:rPr>
          <w:rFonts w:ascii="IRNazanin" w:hAnsi="IRNazanin" w:eastAsia="IRNazanin"/>
          <w:color w:val="111111"/>
          <w:sz w:val="28"/>
          <w:sz w:val="28"/>
          <w:szCs w:val="28"/>
          <w:rtl w:val="true"/>
          <w:lang w:bidi="fa-IR"/>
        </w:rPr>
        <w:t xml:space="preserve">تاریخ کتابت، مجموعه‌ای است که در برگهای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به صورت پراکنده در موضوعات مختلف تحریر شده است،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5849</w:t>
      </w:r>
      <w:r>
        <w:rPr>
          <w:rFonts w:ascii="IRNazanin" w:hAnsi="IRNazanin" w:eastAsia="IRNazanin"/>
          <w:color w:val="111111"/>
          <w:sz w:val="28"/>
          <w:sz w:val="28"/>
          <w:szCs w:val="28"/>
          <w:rtl w:val="true"/>
          <w:lang w:bidi="fa-IR"/>
        </w:rPr>
        <w:t xml:space="preserve">، بدون نام کاتب، بدون تاریخ کتابت، احادیث به نقل از بحار مجلسی و دعا، رساله‌های چهارم و پنجم و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xml:space="preserve">، بدون نام کاتب، بدون تاریخ کتابت، بندهایی از بحار الأنوار و نهج البلاغة و صافی و الکافی و عدة الداعی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بدون نام کاتب، بدون تاریخ کتابت، احادیث بندی از کتاب المؤمن و خصال و احادیثی از شمس‌الدین ابوعلی و جامع بزنطی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r>
        <w:rPr>
          <w:rFonts w:ascii="IRNazanin" w:hAnsi="IRNazanin" w:eastAsia="IRNazanin"/>
          <w:color w:val="111111"/>
          <w:sz w:val="28"/>
          <w:sz w:val="28"/>
          <w:szCs w:val="28"/>
          <w:rtl w:val="true"/>
          <w:lang w:bidi="fa-IR"/>
        </w:rPr>
        <w:t xml:space="preserve">، بدون نام کاتب، بدون تاریخ کتابت، احادیث از الکافی و من لایحضره الفقیه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بدون تاریخ کتابت، رسالۀ سی و سوم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6090</w:t>
      </w:r>
      <w:r>
        <w:rPr>
          <w:rFonts w:ascii="IRNazanin" w:hAnsi="IRNazanin" w:eastAsia="IRNazanin"/>
          <w:color w:val="111111"/>
          <w:sz w:val="28"/>
          <w:sz w:val="28"/>
          <w:szCs w:val="28"/>
          <w:rtl w:val="true"/>
          <w:lang w:bidi="fa-IR"/>
        </w:rPr>
        <w:t xml:space="preserve">، نسخ و نستعلیق، بدون نام کاتب، بدون تاریخ کتابت،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بدون نام کاتب، بدون تاریخ کتابت، حدیث عنوان بصری و حدیثی از من لایحضره الفقیه و خصال و دعای عقرب از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1223/4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3290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رسول اللّه صلی اللّه علیه و آله أنه قال فی ما أوصی به أمیر المؤمنین علی بن أبی‌طالب قال یا علی من حفظ من امتی أربعین حدیثاً، بدون نام کاتب، بدون تاریخ کتابت،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1603/5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متفرقه،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قال عیسی بن مریم خطیبا، شکسته نستعلیق و نسخ، بدون نام کاتب، بدون تاریخ کتابت، اخبار واحادیث متفرقه درباب علم ونقل حدیث وکتابت حدیث وهدایت وذم بخل وبرتری مردان بر زنان وجز اینها،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شکسته نستعلیق، بدون نام کاتب، بدون تاریخ کتابت، احادیث متفرقه به نقل از یکی از شیخیه،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شکسته نستعلیق، بدون نام کاتب،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رسالۀ بیست و سوم مجموعه،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عن الصادق علیه السلام قال من کانت له حاجة فلیکتب، بدون نام کاتب، بدون تاریخ کتابت، اخبار پراکنده،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4807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بیان احادیث متفرقه و غیر متفرقه در بیان اصول و فروع و وجوب و مندوب و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عن النبی صلی اللّه علیه و آله عن الإحسان، بدون نام کاتب، بدون تاریخ کتابت، احادیث متفرقه،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فی بحار الأنوار روی جاء رجل إلی أبا حنیفة فقال أخبرنی عن لا شیء، نسخ، بدون نام کاتب، بدون تاریخ کتابت، عربی،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نسخ و نستعلیق، بدون نام کاتب، بدون تاریخ کتابت، اخبار به نقل از الأمالی صدوق و ادعیه، روایاتی در بیان صفت مؤمن و گناهان کبیره و صغیره، فارسی، رسالۀ اول و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بدون نام کاتب، بدون تاریخ کتابت، احادیث متفرقه در فضیلت حضرت علی علیه السلام و حدیث سلمان و حدیث کمیل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شیعی،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فعلته لم یطلع علیه بشر فقال صلی اللّه علیه و آله لاخبرتک،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خیرات خان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بدون نام کاتب، بدون تاریخ کتابت،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بدون نام کاتب، بدون تاریخ کتابت، احادیث و ادعیه متفرقه، رسالۀ دوم مجموعه،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خطبة رشیقة مأخوذة عن 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المتعالی عن صفات المخلوقین، بدون نام کاتب، بدون تاریخ کتابت، رسالۀ اول مجموعه،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فی بعض الأخبار لیس الذکر من مراسم اللسان ولا من مناسم القلب، نسخ، بدون نام کاتب، بدون تاریخ کتابت، عربی و فارسی،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لو أن الموت یشتری لاشتراه الکریم،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ادبیات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در فضل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بدون تاریخ کتابت، رسالۀ سوم و پنجم و هفتم و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آداب الوضوء و مواعظ از کتاب تحف العقول، بدون نام کاتب، بدون تاریخ کتابت، عربی، رسالۀ سوم مجموعه،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عن أبی عبداللّه قال قال عیسی</w:t>
      </w:r>
    </w:p>
    <w:p>
      <w:pPr>
        <w:pStyle w:val="BookText"/>
        <w:rPr/>
      </w:pPr>
      <w:r>
        <w:rPr>
          <w:rFonts w:ascii="IRNazanin" w:hAnsi="IRNazanin" w:eastAsia="IRNazanin"/>
          <w:color w:val="111111"/>
          <w:sz w:val="28"/>
          <w:sz w:val="28"/>
          <w:szCs w:val="28"/>
          <w:rtl w:val="true"/>
          <w:lang w:bidi="fa-IR"/>
        </w:rPr>
        <w:t xml:space="preserve">بن مریم تعملون للدنیا، بدون نام کاتب، بدون تاریخ کتابت، روایتی است از حضرت صادق علیه السلام که از حضرت عیسی نقل فرموده است، رسالۀ پنجم مجموعه،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بدون نام کاتب، بدون تاریخ کتابت، چند مجلس از الأمالی صدوق و شیخ طوسی و بابی از عقاب الاعمال شیخ صدوق است، رسالۀ دوم مجموعه،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بدون نام کاتب، بدون تاریخ کتابت، خواص سوره فاتحه و واقعه و طریق ختم نادعلی و خواص چهارده اسم خداوند متعال، فارسی رسالۀ چهارم مجموعه،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مؤسسه لغتنامۀ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در حدیث،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للمتقین و لا عدوان إلا علی الظالمین، بدون نام کاتب، بدون تاریخ کتابت، عربی،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بندهایی در حدیث، نسخ و نستعلیق، محمد حسین بن رستم استرآبادی،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علوم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علیه السلام الأضیاف خمسة ضیف یأکل لقمة،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7782/52/122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الکعبة کعبة لأنها مربعة و صارت، تحریری، بدون نام کاتب، بدون تاریخ کتابت، احادیث مختلفی است برگرفته از الکافی و احتجاج، رسالۀ دوم مجموعه،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94" w:name="pg14138_127092"/>
    </w:p>
    <w:p>
      <w:pPr>
        <w:pStyle w:val="BookText"/>
        <w:rPr/>
      </w:pPr>
      <w:bookmarkEnd w:id="94"/>
      <w:r>
        <w:rPr>
          <w:rFonts w:eastAsia="IRNazanin" w:cs="IRNazanin"/>
          <w:color w:val="111111"/>
          <w:sz w:val="28"/>
          <w:szCs w:val="28"/>
          <w:lang w:bidi="fa-IR"/>
        </w:rPr>
        <w:t>152/2617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رامپور، رامپور </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r>
        <w:rPr>
          <w:rFonts w:ascii="IRNazanin" w:hAnsi="IRNazanin" w:eastAsia="IRNazanin"/>
          <w:color w:val="111111"/>
          <w:sz w:val="28"/>
          <w:sz w:val="28"/>
          <w:szCs w:val="28"/>
          <w:rtl w:val="true"/>
          <w:lang w:bidi="fa-IR"/>
        </w:rPr>
        <w:t xml:space="preserve">، شعر و حدیث،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اول و آخر افتادگی دارد،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اندیشۀ حوزه </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Heading4"/>
        <w:numPr>
          <w:ilvl w:val="3"/>
          <w:numId w:val="1"/>
        </w:numPr>
        <w:rPr/>
      </w:pPr>
      <w:bookmarkStart w:id="95" w:name="__RefHeading___Toc4528158_3381743652"/>
      <w:bookmarkStart w:id="96" w:name="_Toc36"/>
      <w:bookmarkEnd w:id="95"/>
      <w:r>
        <w:rPr/>
        <w:t>507</w:t>
      </w:r>
      <w:r>
        <w:rPr>
          <w:rtl w:val="true"/>
        </w:rPr>
        <w:t xml:space="preserve"> . </w:t>
      </w:r>
      <w:r>
        <w:rPr>
          <w:rtl w:val="true"/>
        </w:rPr>
        <w:t>احادیث</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أبی طالب</w:t>
      </w:r>
    </w:p>
    <w:p>
      <w:pPr>
        <w:pStyle w:val="BookText"/>
        <w:rPr/>
      </w:pPr>
      <w:r>
        <w:rPr>
          <w:rFonts w:ascii="IRNazanin" w:hAnsi="IRNazanin" w:eastAsia="IRNazanin"/>
          <w:color w:val="111111"/>
          <w:sz w:val="28"/>
          <w:sz w:val="28"/>
          <w:szCs w:val="28"/>
          <w:rtl w:val="true"/>
          <w:lang w:bidi="fa-IR"/>
        </w:rPr>
        <w:t>مؤلف در این کتاب، احادیث را با حذف سند و با ذکر نام مصدر، جمع آوری و بدون ترتیب و ابواب و فصول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آغاز و میانه و آخر افتاده است، 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مفتاح الفلاح لأهل منتخب الجوهر ابن محمد الحسن، نسخ خوش،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4528160_3381743652"/>
      <w:bookmarkStart w:id="98" w:name="_Toc37"/>
      <w:bookmarkEnd w:id="97"/>
      <w:r>
        <w:rPr/>
        <w:t>508</w:t>
      </w:r>
      <w:r>
        <w:rPr>
          <w:rtl w:val="true"/>
        </w:rPr>
        <w:t xml:space="preserve"> . </w:t>
      </w:r>
      <w:r>
        <w:rPr>
          <w:rtl w:val="true"/>
        </w:rPr>
        <w:t>الأحادیث</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کوتاهی است در 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این رساله را در شانزده باب و یک خاتمه بدون ذکر عنوانی برای بابها، تنظیم نموده و احادیث را با حذف سند پشت سرهم بدون هیچ توضیحی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3146/16/156</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للّه‌مسجدا و لو کان مثل</w:t>
      </w:r>
      <w:bookmarkStart w:id="99" w:name="pg14138_127093"/>
    </w:p>
    <w:p>
      <w:pPr>
        <w:pStyle w:val="BookText"/>
        <w:rPr/>
      </w:pPr>
      <w:bookmarkEnd w:id="99"/>
      <w:r>
        <w:rPr>
          <w:rFonts w:ascii="IRNazanin" w:hAnsi="IRNazanin" w:eastAsia="IRNazanin"/>
          <w:color w:val="111111"/>
          <w:sz w:val="28"/>
          <w:sz w:val="28"/>
          <w:szCs w:val="28"/>
          <w:rtl w:val="true"/>
          <w:lang w:bidi="fa-IR"/>
        </w:rPr>
        <w:t xml:space="preserve">مفحص قطاة بنی اللّه له بیتا فی الجنة من طلب علما فأدرکه کتب له کفلان من الأجر، نسخ، محمد رضی بن محمد امین حسینی تفرشی،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دار الارشاد اردبیل، رسالۀ اول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Heading4"/>
        <w:numPr>
          <w:ilvl w:val="3"/>
          <w:numId w:val="1"/>
        </w:numPr>
        <w:rPr/>
      </w:pPr>
      <w:bookmarkStart w:id="100" w:name="__RefHeading___Toc4528162_3381743652"/>
      <w:bookmarkStart w:id="101" w:name="_Toc38"/>
      <w:bookmarkEnd w:id="100"/>
      <w:r>
        <w:rPr/>
        <w:t>509</w:t>
      </w:r>
      <w:r>
        <w:rPr>
          <w:rtl w:val="true"/>
        </w:rPr>
        <w:t xml:space="preserve"> . </w:t>
      </w:r>
      <w:r>
        <w:rPr>
          <w:rtl w:val="true"/>
        </w:rPr>
        <w:t xml:space="preserve">الأحادیث </w:t>
      </w:r>
      <w:r>
        <w:rPr>
          <w:rtl w:val="true"/>
        </w:rPr>
        <w:t>(</w:t>
      </w:r>
      <w:r>
        <w:rPr>
          <w:rtl w:val="true"/>
        </w:rPr>
        <w:t>تکملۀ مناقب خوارزمی</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شامل احادیثی در فضایل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را به عنوان تکمله‌ای بر مناقب خوارزمی نوشته و در آن روایاتی را که خوارزمی در کتابش ذکر نکرده ، جمع 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مقدمة مناقب خوارزمی و در آن عنوان شده که این رساله در مقدمۀ المناقب چاپ شده و </w:t>
      </w: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الوجیزة فی الکشف‌عن حال الکتاب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نجف، رسالۀ سوم مجموعه،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روایاتی است که اخطب خوارزم در المناقب نیاورده،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4"/>
        <w:numPr>
          <w:ilvl w:val="3"/>
          <w:numId w:val="1"/>
        </w:numPr>
        <w:rPr/>
      </w:pPr>
      <w:bookmarkStart w:id="102" w:name="__RefHeading___Toc4528164_3381743652"/>
      <w:bookmarkStart w:id="103" w:name="_Toc39"/>
      <w:bookmarkEnd w:id="102"/>
      <w:r>
        <w:rPr/>
        <w:t>510</w:t>
      </w:r>
      <w:r>
        <w:rPr>
          <w:rtl w:val="true"/>
        </w:rPr>
        <w:t xml:space="preserve"> . </w:t>
      </w:r>
      <w:r>
        <w:rPr>
          <w:rtl w:val="true"/>
        </w:rPr>
        <w:t>الأحادیث</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مهدی شریف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مختلفی است که مؤلف، از مصادر مختلف ، جمع‌آوری و تحریر نموده،</w:t>
      </w:r>
      <w:bookmarkStart w:id="104" w:name="pg14138_127094"/>
    </w:p>
    <w:p>
      <w:pPr>
        <w:pStyle w:val="BookText"/>
        <w:rPr/>
      </w:pPr>
      <w:bookmarkEnd w:id="104"/>
      <w:r>
        <w:rPr>
          <w:rFonts w:ascii="IRNazanin" w:hAnsi="IRNazanin" w:eastAsia="IRNazanin"/>
          <w:color w:val="111111"/>
          <w:sz w:val="28"/>
          <w:sz w:val="28"/>
          <w:szCs w:val="28"/>
          <w:rtl w:val="true"/>
          <w:lang w:bidi="fa-IR"/>
        </w:rPr>
        <w:t xml:space="preserve">و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به پایان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برخی احادیث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که امام صادق علیه السلام به اصحابش نوشته به نقل از الکافی، حدیثی از امام سجاد علیه السلام به نقل از الکافی، چند خطبه از نهج البلاغة و مطالبی به نقل از تفسیر علی بن إبراهیم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صل علی محمد و آله الطاهرین محمد بن یعقوب الکلینی رحمه اللّه تعالی قال حدثنی علی بن إبراهیم عن أبیه عن ابن فضال عن حفص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أنه کتب بهذه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2527/13/207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محمود شریف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105" w:name="__RefHeading___Toc4528166_3381743652"/>
      <w:bookmarkStart w:id="106" w:name="_Toc40"/>
      <w:bookmarkEnd w:id="105"/>
      <w:r>
        <w:rPr/>
        <w:t>511</w:t>
      </w:r>
      <w:r>
        <w:rPr>
          <w:rtl w:val="true"/>
        </w:rPr>
        <w:t xml:space="preserve"> . </w:t>
      </w:r>
      <w:r>
        <w:rPr>
          <w:rtl w:val="true"/>
        </w:rPr>
        <w:t>احادیث</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احادیث متفرقه‌ای است به نقل از کتاب منتخب الأحادیث و همچنین ذکر داستان حضرت یونس به نقل از کتاب 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منتخب الأحادیث در صفت آفرینش عالم بدانکه حق سبحانه و تعالی آفرینش عالم کرد در شش روز قوله تعالی و هو الذی خلق السموات و الأرض فی ستة ایام یعنی پروردگار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6621/33/171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حاشیه تصحیح دارد،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107" w:name="__RefHeading___Toc4528168_3381743652"/>
      <w:bookmarkStart w:id="108" w:name="_Toc41"/>
      <w:bookmarkEnd w:id="107"/>
      <w:r>
        <w:rPr/>
        <w:t>512</w:t>
      </w:r>
      <w:r>
        <w:rPr>
          <w:rtl w:val="true"/>
        </w:rPr>
        <w:t xml:space="preserve"> . </w:t>
      </w:r>
      <w:r>
        <w:rPr>
          <w:rtl w:val="true"/>
        </w:rPr>
        <w:t>الأحادیث</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9" w:name="pg14138_127095"/>
    </w:p>
    <w:p>
      <w:pPr>
        <w:pStyle w:val="BookText"/>
        <w:rPr/>
      </w:pPr>
      <w:bookmarkEnd w:id="109"/>
      <w:r>
        <w:rPr>
          <w:rFonts w:ascii="IRNazanin" w:hAnsi="IRNazanin" w:eastAsia="IRNazanin"/>
          <w:color w:val="111111"/>
          <w:sz w:val="28"/>
          <w:sz w:val="28"/>
          <w:szCs w:val="28"/>
          <w:rtl w:val="true"/>
          <w:lang w:bidi="fa-IR"/>
        </w:rPr>
        <w:t>رسالۀ مفصلی است که مؤلف در آن احادیثی را در فضایل ائمۀ اطهار علیهم السلام و آداب و سنن در فصلهای کوتاهی با ذکر نام مأخذ و با حذف سند، بدون هیچ توضیحی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گذاری فصلها در نسخه منظم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از بحار الأنوار و وسائل الشیعة احادیثی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چند باب اول کتاب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الإخلاص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یدفع به الریاء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فی‌فضل العلم و جلالته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الحث علی التعلیم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ینبغی للمعلمین المرشدین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ثواب مجالسة العلماء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ذم علماء السوء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دأب العالم و المتعلم و العلم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استحباب إتیان المساجد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الجماعة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فی‌ذم تارک الصلاة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فضیلة صلاة اللیل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نفع الذکر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فی‌فضیلة التهلیل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استحباب قول الحمد للّه</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توبة نصوح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فی‌صفح اللّه عن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الجملة من أخلاق الصالحین و لا من شعار المتقین تکلف من أی باب کان قال اللّه لنبیه قال ما أسألکم علیه من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 الإخلاص و بیان حال المخلصین،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حرام حذفت وجه المتصدق و إن کانت من حلال قلت ابنوا له قصراً فی الجنة،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حاشیه تصحیح شده و نسخه بدل آورده شده است،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Heading4"/>
        <w:numPr>
          <w:ilvl w:val="3"/>
          <w:numId w:val="1"/>
        </w:numPr>
        <w:rPr/>
      </w:pPr>
      <w:bookmarkStart w:id="110" w:name="__RefHeading___Toc4528170_3381743652"/>
      <w:bookmarkStart w:id="111" w:name="_Toc42"/>
      <w:bookmarkEnd w:id="110"/>
      <w:r>
        <w:rPr/>
        <w:t>513</w:t>
      </w:r>
      <w:r>
        <w:rPr>
          <w:rtl w:val="true"/>
        </w:rPr>
        <w:t xml:space="preserve"> . </w:t>
      </w:r>
      <w:r>
        <w:rPr>
          <w:rtl w:val="true"/>
        </w:rPr>
        <w:t>الأحادیث</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عبدالرزاق کاشانی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است در موضوعات مختلف که مؤلف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ابوالوفا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رساله از تألیفات کمال‌الدین عبدالرزاق کاشانی است</w:t>
      </w:r>
      <w:r>
        <w:rPr>
          <w:rFonts w:eastAsia="IRNazanin" w:cs="IRNazanin"/>
          <w:color w:val="111111"/>
          <w:sz w:val="28"/>
          <w:szCs w:val="28"/>
          <w:rtl w:val="true"/>
          <w:lang w:bidi="fa-IR"/>
        </w:rPr>
        <w:t>.</w:t>
      </w:r>
      <w:bookmarkStart w:id="112" w:name="pg14138_127096"/>
    </w:p>
    <w:p>
      <w:pPr>
        <w:pStyle w:val="BookText"/>
        <w:rPr/>
      </w:pPr>
      <w:bookmarkEnd w:id="112"/>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اعطی‌الاستغفار لم یحرم المغفرة و من اعطی التوبة لم یحرم القبول،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خالفکم فالجحیم مثواه و صلی اللّه علی محمد و آله أجمعین، نسخ،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113" w:name="__RefHeading___Toc4528172_3381743652"/>
      <w:bookmarkStart w:id="114" w:name="_Toc43"/>
      <w:bookmarkEnd w:id="113"/>
      <w:r>
        <w:rPr/>
        <w:t>514</w:t>
      </w:r>
      <w:r>
        <w:rPr>
          <w:rtl w:val="true"/>
        </w:rPr>
        <w:t xml:space="preserve"> . </w:t>
      </w:r>
      <w:r>
        <w:rPr>
          <w:rtl w:val="true"/>
        </w:rPr>
        <w:t>الأحادیث</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متفرقه‌ای است با حذف سند، انتخاب شده از کتب مختلف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ذخیرةالعالم و بصیرة المتعلم سید مرتضی، الأمالی شیخ طوسی، شواهد النبوة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مکتوب الإمام أبی محمد الحسن العسکری علیه الصلاة و السلام الذی‌کتب إلی الشیخ السعید العالم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را جدا کنند و در کیسه نهند و در خاک دفن کنند من حاشیه مختصر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تصحیح شده،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مختلف‌سطر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115" w:name="__RefHeading___Toc4528174_3381743652"/>
      <w:bookmarkStart w:id="116" w:name="_Toc44"/>
      <w:bookmarkEnd w:id="115"/>
      <w:r>
        <w:rPr/>
        <w:t>515</w:t>
      </w:r>
      <w:r>
        <w:rPr>
          <w:rtl w:val="true"/>
        </w:rPr>
        <w:t xml:space="preserve"> . </w:t>
      </w:r>
      <w:r>
        <w:rPr>
          <w:rtl w:val="true"/>
        </w:rPr>
        <w:t xml:space="preserve">احادیث </w:t>
      </w:r>
      <w:r>
        <w:rPr>
          <w:rtl w:val="true"/>
        </w:rPr>
        <w:t>(</w:t>
      </w:r>
      <w:r>
        <w:rPr>
          <w:rtl w:val="true"/>
        </w:rPr>
        <w:t>ترجمۀ فارسی</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است که فقط ترجمۀ فارسی آنها در لا به لای مجموعه‌ها و جنگ‌ها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و السلام علی خیر خلقه محمد و آله أجمعین أما بعد چنین روایت کند ابوذر از رسول صلی اللّه علیه و آله گفت نماز ستون دین است، نستعلیق، بدون نام کاتب،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متفرقه،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جنگی است شامل بیش از سیصد رساله که احادیث متفرقه و ادعیۀ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1334/10</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ف، نستعلیق، بدون نام کاتب، 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13/124</w:t>
      </w:r>
      <w:r>
        <w:rPr>
          <w:rFonts w:ascii="IRNazanin" w:hAnsi="IRNazanin" w:eastAsia="IRNazanin"/>
          <w:color w:val="111111"/>
          <w:sz w:val="28"/>
          <w:sz w:val="28"/>
          <w:szCs w:val="28"/>
          <w:rtl w:val="true"/>
          <w:lang w:bidi="fa-IR"/>
        </w:rPr>
        <w:t xml:space="preserve">، از اول و آخر افتادگی دارد،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احادیث و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اول مجموعه،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16/119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25/190</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اخبار و مواعظ،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7159/36/159</w:t>
      </w:r>
      <w:r>
        <w:rPr>
          <w:rFonts w:ascii="IRNazanin" w:hAnsi="IRNazanin" w:eastAsia="IRNazanin"/>
          <w:color w:val="111111"/>
          <w:sz w:val="28"/>
          <w:sz w:val="28"/>
          <w:szCs w:val="28"/>
          <w:rtl w:val="true"/>
          <w:lang w:bidi="fa-IR"/>
        </w:rPr>
        <w:t xml:space="preserve">، از اول و انجام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فرمود 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 آنکه اللّه تعالی پوست اول آدم علیه السلام به طریق ناخن آفریده بود،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نسخۀ حاضر باب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تولد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هشتاد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مؤلف ذوقی عرفانی داشته و از مشایخ صوفیه نیز عبارت‌هایی را ذکر کرده است،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جابر انصاری روایت کند که روزی در خدمت حضرت رسول صلی اللّه علیه و آله بودم، نستعلیق، بدون نام کاتب،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اخبار در آداب و اخلاق،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اول در ذکر دنیای فانی چون بعضی از اخبار، نستعلیق، سید حبیب اللّه بن سید محمد حسینی، صفر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احادیثی که در بیان اخلاق است و در آن چند وجه است، نسخ، احمد مهندس،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ف،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بلخی و بسیاری از ارباب حدیث و اخبار، نسخ، رجب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اخبار راجع به حضرت علی علیه السلام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احکام و اخلاق،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12/186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احادیث و یادداشت‌ها،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مأثور عن رسول اللّه، عبد اللّه ارباب، رجب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2930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موسی علیه السلام حق تعالی را مناجات، بدون نام کاتب،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در پند و اندرز،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مروی است از احمد بن محمد بن أبی‌نصر بزنطی، بدون نام کاتب، بدون تاریخ کتابت، رسالۀ بیست و هشتم مجموعه،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 حاشیه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66/23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چهار چیز عمر را دراز می‌کند خوردن سیب در سحرها و خوابیدن، بدون نام کاتب، بدون تاریخ کتابت، حدیث‌های گوناگون از جمله اختیارات منقول از احادیث،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138/23</w:t>
      </w:r>
      <w:r>
        <w:rPr>
          <w:rFonts w:eastAsia="IRNazanin" w:cs="IRNazanin"/>
          <w:color w:val="111111"/>
          <w:sz w:val="28"/>
          <w:szCs w:val="28"/>
          <w:rtl w:val="true"/>
          <w:lang w:bidi="fa-IR"/>
        </w:rPr>
        <w:t>].</w:t>
      </w:r>
      <w:bookmarkStart w:id="117" w:name="pg14138_127099"/>
    </w:p>
    <w:p>
      <w:pPr>
        <w:pStyle w:val="BookText"/>
        <w:rPr/>
      </w:pPr>
      <w:bookmarkEnd w:id="117"/>
      <w:r>
        <w:rPr>
          <w:rFonts w:eastAsia="IRNazanin" w:cs="IRNazanin"/>
          <w:color w:val="111111"/>
          <w:sz w:val="28"/>
          <w:szCs w:val="28"/>
          <w:lang w:bidi="fa-IR"/>
        </w:rPr>
        <w:t>18/2648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5830</w:t>
      </w:r>
      <w:r>
        <w:rPr>
          <w:rFonts w:ascii="IRNazanin" w:hAnsi="IRNazanin" w:eastAsia="IRNazanin"/>
          <w:color w:val="111111"/>
          <w:sz w:val="28"/>
          <w:sz w:val="28"/>
          <w:szCs w:val="28"/>
          <w:rtl w:val="true"/>
          <w:lang w:bidi="fa-IR"/>
        </w:rPr>
        <w:t xml:space="preserve">، ناقص است، بدون نام کاتب، بدون تاریخ کتابت، احادیث به نقل از بحار الأنوار و حیاة القلوب در فطرت،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صلوات این چند احادیثی است که از کلام حضرت أمیر المؤمنین علیه السلام، بدون نام کاتب، بدون تاریخ کتابت، احادیث از حضرت علی علیه السلام ، رسالۀ پنجم مجموعه،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بابویه علیه الرحمه و غیر او به سند معتبر روایت کرده‌اند که شخصی از،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آداب الحمیدة روایت نموده که، نسخ و نستعلیق، بدون نام کاتب، بدون تاریخ کتابت، احادیث متفرقه، رسالۀ اول مجموعه،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نستعلیق، بدون نام کاتب، بدون تاریخ کتابت، احادیث درباره شهادت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سلطانی‌قدیم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جامع کبیر یزد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بدون نام کاتب، بدون تاریخ کتابت، رسالۀ دوم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702/1</w:t>
      </w:r>
      <w:r>
        <w:rPr>
          <w:rFonts w:eastAsia="IRNazanin" w:cs="IRNazanin"/>
          <w:color w:val="111111"/>
          <w:sz w:val="28"/>
          <w:szCs w:val="28"/>
          <w:rtl w:val="true"/>
          <w:lang w:bidi="fa-IR"/>
        </w:rPr>
        <w:t>].</w:t>
      </w:r>
    </w:p>
    <w:p>
      <w:pPr>
        <w:pStyle w:val="Heading4"/>
        <w:numPr>
          <w:ilvl w:val="3"/>
          <w:numId w:val="1"/>
        </w:numPr>
        <w:rPr/>
      </w:pPr>
      <w:bookmarkStart w:id="118" w:name="__RefHeading___Toc4528176_3381743652"/>
      <w:bookmarkStart w:id="119" w:name="_Toc45"/>
      <w:bookmarkEnd w:id="118"/>
      <w:r>
        <w:rPr/>
        <w:t>516</w:t>
      </w:r>
      <w:r>
        <w:rPr>
          <w:rtl w:val="true"/>
        </w:rPr>
        <w:t xml:space="preserve"> . </w:t>
      </w:r>
      <w:r>
        <w:rPr>
          <w:rtl w:val="true"/>
        </w:rPr>
        <w:t>احادیث امامت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منقولاتی است از کتابهای روضه در حدیث، اربعین شهید ثانی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بدون نام کاتب، بدون تاریخ کتابت،</w:t>
      </w:r>
      <w:bookmarkStart w:id="120" w:name="pg14138_127100"/>
    </w:p>
    <w:p>
      <w:pPr>
        <w:pStyle w:val="BookText"/>
        <w:rPr/>
      </w:pPr>
      <w:bookmarkEnd w:id="120"/>
      <w:r>
        <w:rPr>
          <w:rFonts w:ascii="IRNazanin" w:hAnsi="IRNazanin" w:eastAsia="IRNazanin"/>
          <w:color w:val="111111"/>
          <w:sz w:val="28"/>
          <w:sz w:val="28"/>
          <w:szCs w:val="28"/>
          <w:rtl w:val="true"/>
          <w:lang w:bidi="fa-IR"/>
        </w:rPr>
        <w:t xml:space="preserve">رسالۀ بیست و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4528178_3381743652"/>
      <w:bookmarkStart w:id="122" w:name="_Toc46"/>
      <w:bookmarkEnd w:id="121"/>
      <w:r>
        <w:rPr/>
        <w:t>517</w:t>
      </w:r>
      <w:r>
        <w:rPr>
          <w:rtl w:val="true"/>
        </w:rPr>
        <w:t xml:space="preserve"> . </w:t>
      </w:r>
      <w:r>
        <w:rPr>
          <w:rtl w:val="true"/>
        </w:rPr>
        <w:t xml:space="preserve">احادیث تحفة الأبرار </w:t>
      </w:r>
      <w:r>
        <w:rPr>
          <w:rtl w:val="true"/>
        </w:rPr>
        <w:t>(</w:t>
      </w:r>
      <w:r>
        <w:rPr>
          <w:rtl w:val="true"/>
        </w:rPr>
        <w:t>تلخیص تحفة الأبرار</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مؤلف در این رساله احادیثی را که حجة الاسلام سید محمد باقر شفتی در کتاب تحفة الأبرار درج کرده ، به ترتیب وارده در آن ، استخراج و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تلخیص و گزینش در زمان حیات شفتی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چون أقل العباد عملا و أکثرهم خطا و زللا به مطالعۀ تحفة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8827/59/47</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برابرنمونه، نستعلیق، بدون نام کاتب، بدون تاریخ کتابت، رسالۀ دوم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123" w:name="__RefHeading___Toc4528180_3381743652"/>
      <w:bookmarkStart w:id="124" w:name="_Toc47"/>
      <w:bookmarkEnd w:id="123"/>
      <w:r>
        <w:rPr/>
        <w:t>518</w:t>
      </w:r>
      <w:r>
        <w:rPr>
          <w:rtl w:val="true"/>
        </w:rPr>
        <w:t xml:space="preserve"> . </w:t>
      </w:r>
      <w:r>
        <w:rPr>
          <w:rtl w:val="true"/>
        </w:rPr>
        <w:t>احادیث ثواب صوم رمضان</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رفیع گیلانی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روایت‌هایی که شیخ صدوق در الأمالی خود، در فضل و ثواب ماه رمضان ذکر نموده با حذف سند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و اصلی علی أحمده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کلمات شیخنا الصدوق فی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7358</w:t>
      </w:r>
      <w:r>
        <w:rPr>
          <w:rFonts w:ascii="IRNazanin" w:hAnsi="IRNazanin" w:eastAsia="IRNazanin"/>
          <w:color w:val="111111"/>
          <w:sz w:val="28"/>
          <w:sz w:val="28"/>
          <w:szCs w:val="28"/>
          <w:rtl w:val="true"/>
          <w:lang w:bidi="fa-IR"/>
        </w:rPr>
        <w:t xml:space="preserve">، نستعلیق، یعقوب بن باقر سیاهدهی،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تعلیقه‌های مؤلف بر این رساله در حاشیه نسخه نوشته شده است،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160/19</w:t>
      </w:r>
      <w:r>
        <w:rPr>
          <w:rFonts w:eastAsia="IRNazanin" w:cs="IRNazanin"/>
          <w:color w:val="111111"/>
          <w:sz w:val="28"/>
          <w:szCs w:val="28"/>
          <w:rtl w:val="true"/>
          <w:lang w:bidi="fa-IR"/>
        </w:rPr>
        <w:t>].</w:t>
      </w:r>
      <w:bookmarkStart w:id="125" w:name="pg14138_127101"/>
    </w:p>
    <w:p>
      <w:pPr>
        <w:pStyle w:val="BookText"/>
        <w:rPr/>
      </w:pPr>
      <w:bookmarkEnd w:id="125"/>
      <w:r>
        <w:rPr>
          <w:rFonts w:eastAsia="IRNazanin" w:cs="IRNazanin"/>
          <w:color w:val="111111"/>
          <w:sz w:val="28"/>
          <w:szCs w:val="28"/>
          <w:lang w:bidi="fa-IR"/>
        </w:rPr>
        <w:t>2/2658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محسن بن محمد رفیع گیلانی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4528182_3381743652"/>
      <w:bookmarkStart w:id="127" w:name="_Toc48"/>
      <w:bookmarkEnd w:id="126"/>
      <w:r>
        <w:rPr/>
        <w:t>519</w:t>
      </w:r>
      <w:r>
        <w:rPr>
          <w:rtl w:val="true"/>
        </w:rPr>
        <w:t xml:space="preserve"> . </w:t>
      </w:r>
      <w:r>
        <w:rPr>
          <w:rtl w:val="true"/>
        </w:rPr>
        <w:t>احادیث در فضائل امام علی علیه السلام</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حدیثهایی است در فضایل و مناقب حضرت علی علیه السلام به طریق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من فضائل مولانا و مقتدانا و منبع علمنا و مطلع عقلنا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زکریا بن دینار عن أبی أحوش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جالسا عند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185/10</w:t>
      </w:r>
      <w:r>
        <w:rPr>
          <w:rFonts w:eastAsia="IRNazanin" w:cs="IRNazanin"/>
          <w:color w:val="111111"/>
          <w:sz w:val="28"/>
          <w:szCs w:val="28"/>
          <w:rtl w:val="true"/>
          <w:lang w:bidi="fa-IR"/>
        </w:rPr>
        <w:t>].</w:t>
      </w:r>
    </w:p>
    <w:p>
      <w:pPr>
        <w:pStyle w:val="Heading4"/>
        <w:numPr>
          <w:ilvl w:val="3"/>
          <w:numId w:val="1"/>
        </w:numPr>
        <w:rPr/>
      </w:pPr>
      <w:bookmarkStart w:id="128" w:name="__RefHeading___Toc4528184_3381743652"/>
      <w:bookmarkStart w:id="129" w:name="_Toc49"/>
      <w:bookmarkEnd w:id="128"/>
      <w:r>
        <w:rPr/>
        <w:t>520</w:t>
      </w:r>
      <w:r>
        <w:rPr>
          <w:rtl w:val="true"/>
        </w:rPr>
        <w:t xml:space="preserve"> . </w:t>
      </w:r>
      <w:r>
        <w:rPr>
          <w:rtl w:val="true"/>
        </w:rPr>
        <w:t>احادیث در فضل امیرالمؤمنین علیه السلام</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بدون نام کاتب، بدون تاریخ کتابت،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Heading4"/>
        <w:numPr>
          <w:ilvl w:val="3"/>
          <w:numId w:val="1"/>
        </w:numPr>
        <w:rPr/>
      </w:pPr>
      <w:bookmarkStart w:id="130" w:name="__RefHeading___Toc4528186_3381743652"/>
      <w:bookmarkStart w:id="131" w:name="_Toc50"/>
      <w:bookmarkEnd w:id="130"/>
      <w:r>
        <w:rPr/>
        <w:t>521</w:t>
      </w:r>
      <w:r>
        <w:rPr>
          <w:rtl w:val="true"/>
        </w:rPr>
        <w:t xml:space="preserve"> . </w:t>
      </w:r>
      <w:r>
        <w:rPr>
          <w:rtl w:val="true"/>
        </w:rPr>
        <w:t>احادیث در فضیلت امام علی بن الحسین علیه السلام</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است از طریق اهل سنت در فضایل امام زین العابدین علیه السلام</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هاشمیا افضل من علی بن الحسین علیه السلام و قال ابوحازم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طباطبائی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نمونه ، بدون نام کاتب، بدون تاریخ کتابت، رسالۀ چهل و دوم،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70/23</w:t>
      </w:r>
      <w:r>
        <w:rPr>
          <w:rFonts w:eastAsia="IRNazanin" w:cs="IRNazanin"/>
          <w:color w:val="111111"/>
          <w:sz w:val="28"/>
          <w:szCs w:val="28"/>
          <w:rtl w:val="true"/>
          <w:lang w:bidi="fa-IR"/>
        </w:rPr>
        <w:t>].</w:t>
      </w:r>
      <w:bookmarkStart w:id="132" w:name="pg14138_127102"/>
    </w:p>
    <w:p>
      <w:pPr>
        <w:pStyle w:val="Heading4"/>
        <w:numPr>
          <w:ilvl w:val="3"/>
          <w:numId w:val="1"/>
        </w:numPr>
        <w:rPr/>
      </w:pPr>
      <w:bookmarkStart w:id="133" w:name="__RefHeading___Toc4528188_3381743652"/>
      <w:bookmarkStart w:id="134" w:name="_Toc51"/>
      <w:bookmarkEnd w:id="132"/>
      <w:bookmarkEnd w:id="133"/>
      <w:r>
        <w:rPr/>
        <w:t>522</w:t>
      </w:r>
      <w:r>
        <w:rPr>
          <w:rtl w:val="true"/>
        </w:rPr>
        <w:t xml:space="preserve"> . </w:t>
      </w:r>
      <w:r>
        <w:rPr>
          <w:rtl w:val="true"/>
        </w:rPr>
        <w:t>احادیث در نکوهش صوفیه از حدیقة الشیعة و بحار الأنوار</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الحدیقة الأردبیلی رحمة اللّٰه علیه عن أحمد بن محمد عن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رسالۀ سوم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Heading4"/>
        <w:numPr>
          <w:ilvl w:val="3"/>
          <w:numId w:val="1"/>
        </w:numPr>
        <w:rPr/>
      </w:pPr>
      <w:bookmarkStart w:id="135" w:name="__RefHeading___Toc4528190_3381743652"/>
      <w:bookmarkStart w:id="136" w:name="_Toc52"/>
      <w:bookmarkEnd w:id="135"/>
      <w:r>
        <w:rPr/>
        <w:t>523</w:t>
      </w:r>
      <w:r>
        <w:rPr>
          <w:rtl w:val="true"/>
        </w:rPr>
        <w:t xml:space="preserve"> . </w:t>
      </w:r>
      <w:r>
        <w:rPr>
          <w:rtl w:val="true"/>
        </w:rPr>
        <w:t>احادیث دربارۀ حضرت سید الشهدا علیه السلام</w:t>
      </w:r>
      <w:bookmarkEnd w:id="1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Heading4"/>
        <w:numPr>
          <w:ilvl w:val="3"/>
          <w:numId w:val="1"/>
        </w:numPr>
        <w:rPr/>
      </w:pPr>
      <w:bookmarkStart w:id="137" w:name="__RefHeading___Toc4528192_3381743652"/>
      <w:bookmarkStart w:id="138" w:name="_Toc53"/>
      <w:bookmarkEnd w:id="137"/>
      <w:r>
        <w:rPr/>
        <w:t>524</w:t>
      </w:r>
      <w:r>
        <w:rPr>
          <w:rtl w:val="true"/>
        </w:rPr>
        <w:t xml:space="preserve"> . </w:t>
      </w:r>
      <w:r>
        <w:rPr>
          <w:rtl w:val="true"/>
        </w:rPr>
        <w:t>احادیث راجع به دجال و برخی از علائم ظهور</w:t>
      </w:r>
      <w:bookmarkEnd w:id="1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نستعلیق، علی بن احمد،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4"/>
        <w:numPr>
          <w:ilvl w:val="3"/>
          <w:numId w:val="1"/>
        </w:numPr>
        <w:rPr/>
      </w:pPr>
      <w:bookmarkStart w:id="139" w:name="__RefHeading___Toc4528194_3381743652"/>
      <w:bookmarkStart w:id="140" w:name="_Toc54"/>
      <w:bookmarkEnd w:id="139"/>
      <w:r>
        <w:rPr/>
        <w:t>525</w:t>
      </w:r>
      <w:r>
        <w:rPr>
          <w:rtl w:val="true"/>
        </w:rPr>
        <w:t xml:space="preserve"> . </w:t>
      </w:r>
      <w:r>
        <w:rPr>
          <w:rtl w:val="true"/>
        </w:rPr>
        <w:t>احادیث رجعت و ظهور</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نستعلیق و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bookmarkStart w:id="141" w:name="pg14138_127103"/>
    </w:p>
    <w:p>
      <w:pPr>
        <w:pStyle w:val="Heading4"/>
        <w:numPr>
          <w:ilvl w:val="3"/>
          <w:numId w:val="1"/>
        </w:numPr>
        <w:rPr/>
      </w:pPr>
      <w:bookmarkStart w:id="142" w:name="__RefHeading___Toc4528196_3381743652"/>
      <w:bookmarkStart w:id="143" w:name="_Toc55"/>
      <w:bookmarkEnd w:id="141"/>
      <w:bookmarkEnd w:id="142"/>
      <w:r>
        <w:rPr/>
        <w:t>526</w:t>
      </w:r>
      <w:r>
        <w:rPr>
          <w:rtl w:val="true"/>
        </w:rPr>
        <w:t xml:space="preserve"> . </w:t>
      </w:r>
      <w:r>
        <w:rPr>
          <w:rtl w:val="true"/>
        </w:rPr>
        <w:t>أحادیث الرضا علیه السلام به روایت ابواحمد غلابی</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3819</w:t>
      </w:r>
      <w:r>
        <w:rPr>
          <w:rFonts w:ascii="IRNazanin" w:hAnsi="IRNazanin" w:eastAsia="IRNazanin"/>
          <w:color w:val="111111"/>
          <w:sz w:val="28"/>
          <w:sz w:val="28"/>
          <w:szCs w:val="28"/>
          <w:rtl w:val="true"/>
          <w:lang w:bidi="fa-IR"/>
        </w:rPr>
        <w:t xml:space="preserve">، نستعلیق،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2798/12</w:t>
      </w:r>
      <w:r>
        <w:rPr>
          <w:rFonts w:eastAsia="IRNazanin" w:cs="IRNazanin"/>
          <w:color w:val="111111"/>
          <w:sz w:val="28"/>
          <w:szCs w:val="28"/>
          <w:rtl w:val="true"/>
          <w:lang w:bidi="fa-IR"/>
        </w:rPr>
        <w:t>].</w:t>
      </w:r>
    </w:p>
    <w:p>
      <w:pPr>
        <w:pStyle w:val="Heading4"/>
        <w:numPr>
          <w:ilvl w:val="3"/>
          <w:numId w:val="1"/>
        </w:numPr>
        <w:rPr/>
      </w:pPr>
      <w:bookmarkStart w:id="144" w:name="__RefHeading___Toc4528198_3381743652"/>
      <w:bookmarkStart w:id="145" w:name="_Toc56"/>
      <w:bookmarkEnd w:id="144"/>
      <w:r>
        <w:rPr/>
        <w:t>527</w:t>
      </w:r>
      <w:r>
        <w:rPr>
          <w:rtl w:val="true"/>
        </w:rPr>
        <w:t xml:space="preserve"> . </w:t>
      </w:r>
      <w:r>
        <w:rPr>
          <w:rtl w:val="true"/>
        </w:rPr>
        <w:t>الأحادیث الرضویة و حدیث وفاة سلمان</w:t>
      </w:r>
      <w:bookmarkEnd w:id="1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نسخ و نستعلیق، بدون نام کاتب،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983/3</w:t>
      </w:r>
      <w:r>
        <w:rPr>
          <w:rFonts w:eastAsia="IRNazanin" w:cs="IRNazanin"/>
          <w:color w:val="111111"/>
          <w:sz w:val="28"/>
          <w:szCs w:val="28"/>
          <w:rtl w:val="true"/>
          <w:lang w:bidi="fa-IR"/>
        </w:rPr>
        <w:t>].</w:t>
      </w:r>
    </w:p>
    <w:p>
      <w:pPr>
        <w:pStyle w:val="Heading4"/>
        <w:numPr>
          <w:ilvl w:val="3"/>
          <w:numId w:val="1"/>
        </w:numPr>
        <w:rPr/>
      </w:pPr>
      <w:bookmarkStart w:id="146" w:name="__RefHeading___Toc4528200_3381743652"/>
      <w:bookmarkStart w:id="147" w:name="_Toc57"/>
      <w:bookmarkEnd w:id="146"/>
      <w:r>
        <w:rPr/>
        <w:t>528</w:t>
      </w:r>
      <w:r>
        <w:rPr>
          <w:rtl w:val="true"/>
        </w:rPr>
        <w:t xml:space="preserve"> . </w:t>
      </w:r>
      <w:r>
        <w:rPr>
          <w:rtl w:val="true"/>
        </w:rPr>
        <w:t>احادیث شیعی به روایت ابهری</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چند حدیث است به نقل از یکی از اصل‌های حدیثی شیعه که اغلب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 علی بن أبی طالب علیه السلام جاء إلی النبی صلی اللّه علیه و آله یشکو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14482</w:t>
      </w:r>
      <w:r>
        <w:rPr>
          <w:rFonts w:ascii="IRNazanin" w:hAnsi="IRNazanin" w:eastAsia="IRNazanin"/>
          <w:color w:val="111111"/>
          <w:sz w:val="28"/>
          <w:sz w:val="28"/>
          <w:szCs w:val="28"/>
          <w:rtl w:val="true"/>
          <w:lang w:bidi="fa-IR"/>
        </w:rPr>
        <w:t xml:space="preserve">، بدون نام کاتب، بدون تاریخ کتابت،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637/38</w:t>
      </w:r>
      <w:r>
        <w:rPr>
          <w:rFonts w:eastAsia="IRNazanin" w:cs="IRNazanin"/>
          <w:color w:val="111111"/>
          <w:sz w:val="28"/>
          <w:szCs w:val="28"/>
          <w:rtl w:val="true"/>
          <w:lang w:bidi="fa-IR"/>
        </w:rPr>
        <w:t>].</w:t>
      </w:r>
    </w:p>
    <w:p>
      <w:pPr>
        <w:pStyle w:val="Heading4"/>
        <w:numPr>
          <w:ilvl w:val="3"/>
          <w:numId w:val="1"/>
        </w:numPr>
        <w:rPr/>
      </w:pPr>
      <w:bookmarkStart w:id="148" w:name="__RefHeading___Toc4528202_3381743652"/>
      <w:bookmarkStart w:id="149" w:name="_Toc58"/>
      <w:bookmarkEnd w:id="148"/>
      <w:r>
        <w:rPr/>
        <w:t>529</w:t>
      </w:r>
      <w:r>
        <w:rPr>
          <w:rtl w:val="true"/>
        </w:rPr>
        <w:t xml:space="preserve"> . </w:t>
      </w:r>
      <w:r>
        <w:rPr>
          <w:rtl w:val="true"/>
        </w:rPr>
        <w:t>احادیث شیعی</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150" w:name="pg14138_127104"/>
    </w:p>
    <w:p>
      <w:pPr>
        <w:pStyle w:val="BookText"/>
        <w:rPr/>
      </w:pPr>
      <w:bookmarkEnd w:id="150"/>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5796</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93/16</w:t>
      </w:r>
      <w:r>
        <w:rPr>
          <w:rFonts w:eastAsia="IRNazanin" w:cs="IRNazanin"/>
          <w:color w:val="111111"/>
          <w:sz w:val="28"/>
          <w:szCs w:val="28"/>
          <w:rtl w:val="true"/>
          <w:lang w:bidi="fa-IR"/>
        </w:rPr>
        <w:t>].</w:t>
      </w:r>
    </w:p>
    <w:p>
      <w:pPr>
        <w:pStyle w:val="Heading4"/>
        <w:numPr>
          <w:ilvl w:val="3"/>
          <w:numId w:val="1"/>
        </w:numPr>
        <w:rPr/>
      </w:pPr>
      <w:bookmarkStart w:id="151" w:name="__RefHeading___Toc4528204_3381743652"/>
      <w:bookmarkStart w:id="152" w:name="_Toc59"/>
      <w:bookmarkEnd w:id="151"/>
      <w:r>
        <w:rPr/>
        <w:t>530</w:t>
      </w:r>
      <w:r>
        <w:rPr>
          <w:rtl w:val="true"/>
        </w:rPr>
        <w:t xml:space="preserve"> . </w:t>
      </w:r>
      <w:r>
        <w:rPr>
          <w:rtl w:val="true"/>
        </w:rPr>
        <w:t>احادیث شیعی درباره دوستی اهل بیت علیهم السلام</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حسن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از اول و آخر افتادگی دارد،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4528206_3381743652"/>
      <w:bookmarkStart w:id="154" w:name="_Toc60"/>
      <w:bookmarkEnd w:id="153"/>
      <w:r>
        <w:rPr/>
        <w:t>531</w:t>
      </w:r>
      <w:r>
        <w:rPr>
          <w:rtl w:val="true"/>
        </w:rPr>
        <w:t xml:space="preserve"> . </w:t>
      </w:r>
      <w:r>
        <w:rPr>
          <w:rtl w:val="true"/>
        </w:rPr>
        <w:t>احادیث شیعی با شرح فارسی</w:t>
      </w:r>
      <w:bookmarkEnd w:id="1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9521</w:t>
      </w:r>
      <w:r>
        <w:rPr>
          <w:rFonts w:ascii="IRNazanin" w:hAnsi="IRNazanin" w:eastAsia="IRNazanin"/>
          <w:color w:val="111111"/>
          <w:sz w:val="28"/>
          <w:sz w:val="28"/>
          <w:szCs w:val="28"/>
          <w:rtl w:val="true"/>
          <w:lang w:bidi="fa-IR"/>
        </w:rPr>
        <w:t xml:space="preserve">، نسخ ،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392/17</w:t>
      </w:r>
      <w:r>
        <w:rPr>
          <w:rFonts w:eastAsia="IRNazanin" w:cs="IRNazanin"/>
          <w:color w:val="111111"/>
          <w:sz w:val="28"/>
          <w:szCs w:val="28"/>
          <w:rtl w:val="true"/>
          <w:lang w:bidi="fa-IR"/>
        </w:rPr>
        <w:t>].</w:t>
      </w:r>
    </w:p>
    <w:p>
      <w:pPr>
        <w:pStyle w:val="Heading4"/>
        <w:numPr>
          <w:ilvl w:val="3"/>
          <w:numId w:val="1"/>
        </w:numPr>
        <w:rPr/>
      </w:pPr>
      <w:bookmarkStart w:id="155" w:name="__RefHeading___Toc4528208_3381743652"/>
      <w:bookmarkStart w:id="156" w:name="_Toc61"/>
      <w:bookmarkEnd w:id="155"/>
      <w:r>
        <w:rPr/>
        <w:t>532</w:t>
      </w:r>
      <w:r>
        <w:rPr>
          <w:rtl w:val="true"/>
        </w:rPr>
        <w:t xml:space="preserve"> . </w:t>
      </w:r>
      <w:r>
        <w:rPr>
          <w:rtl w:val="true"/>
        </w:rPr>
        <w:t>احادیث صحیحه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آقا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بیان احادیث صحیحه که تألیف آن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جعلنا لجوده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چنین گوید این حقیر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bookmarkStart w:id="157" w:name="pg14138_127105"/>
    </w:p>
    <w:p>
      <w:pPr>
        <w:pStyle w:val="BookText"/>
        <w:rPr/>
      </w:pPr>
      <w:bookmarkEnd w:id="157"/>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4614</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158" w:name="__RefHeading___Toc4528210_3381743652"/>
      <w:bookmarkStart w:id="159" w:name="_Toc62"/>
      <w:bookmarkEnd w:id="158"/>
      <w:r>
        <w:rPr/>
        <w:t>533</w:t>
      </w:r>
      <w:r>
        <w:rPr>
          <w:rtl w:val="true"/>
        </w:rPr>
        <w:t xml:space="preserve"> . </w:t>
      </w:r>
      <w:r>
        <w:rPr>
          <w:rtl w:val="true"/>
        </w:rPr>
        <w:t>الأحادیث العشرة</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قوام‌الدین ساری جندی</w:t>
      </w:r>
    </w:p>
    <w:p>
      <w:pPr>
        <w:pStyle w:val="BookText"/>
        <w:rPr/>
      </w:pPr>
      <w:r>
        <w:rPr>
          <w:rFonts w:ascii="IRNazanin" w:hAnsi="IRNazanin" w:eastAsia="IRNazanin"/>
          <w:color w:val="111111"/>
          <w:sz w:val="28"/>
          <w:sz w:val="28"/>
          <w:szCs w:val="28"/>
          <w:rtl w:val="true"/>
          <w:lang w:bidi="fa-IR"/>
        </w:rPr>
        <w:t>ده حدیث نبوی است با ذکر سند که مؤلف ، آنها را از نظام‌الدین جندی در مسجد جامع جند شنیده 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الملة والدین الساری الجندی رحمة اللّه علیه قرأت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xml:space="preserve">، نسخ چلیپایی، سید حسین بن عبدالغنی حسینی،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2212/11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528212_3381743652"/>
      <w:bookmarkStart w:id="161" w:name="_Toc63"/>
      <w:bookmarkEnd w:id="160"/>
      <w:r>
        <w:rPr/>
        <w:t>534</w:t>
      </w:r>
      <w:r>
        <w:rPr>
          <w:rtl w:val="true"/>
        </w:rPr>
        <w:t xml:space="preserve"> . </w:t>
      </w:r>
      <w:r>
        <w:rPr>
          <w:rtl w:val="true"/>
        </w:rPr>
        <w:t>احادیث علائم ظهور حضرت حجت علیه السلام</w:t>
      </w:r>
      <w:bookmarkEnd w:id="16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 احادیث مربوط به علائم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نموده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غیر از این کتاب چند کتاب و رسالۀ دیگر در رابطه با امام زمان علیه السلام و علائم ظهور آن حضرت نگاشته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ابهی الدرر که قبلاً ذکر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استحالة التوقیت و تعیین وقت ظهور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منکر وجود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کتاب العلائم لاهتداء الهوائم فی علامات ظهور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کتاب النور فی الإمام المستور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القصیدة البغدادیة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منکر صاحب الزمان علیه السلام فی هذه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العلائم لاهتداء الهوائم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مقارنات ظهور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378/21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النور فی الإمام المستور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الوجیزة فی غیبة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46/25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bookmarkStart w:id="162" w:name="pg14138_127106"/>
    </w:p>
    <w:p>
      <w:pPr>
        <w:pStyle w:val="BookText"/>
        <w:rPr/>
      </w:pPr>
      <w:bookmarkEnd w:id="162"/>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نستعلیق ،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نسخۀ مسودۀ مؤلف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ردیف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نسخۀ مبیضۀ مؤلف،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ردیف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63" w:name="__RefHeading___Toc4528214_3381743652"/>
      <w:bookmarkStart w:id="164" w:name="_Toc64"/>
      <w:bookmarkEnd w:id="163"/>
      <w:r>
        <w:rPr/>
        <w:t>535</w:t>
      </w:r>
      <w:r>
        <w:rPr>
          <w:rtl w:val="true"/>
        </w:rPr>
        <w:t xml:space="preserve"> . </w:t>
      </w:r>
      <w:r>
        <w:rPr>
          <w:rtl w:val="true"/>
        </w:rPr>
        <w:t>احادیث فی ذم الصوفیة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حسن علی معاون الدوله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بدون نام کاتب، بدون تاریخ کتابت،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118/16</w:t>
      </w:r>
      <w:r>
        <w:rPr>
          <w:rFonts w:eastAsia="IRNazanin" w:cs="IRNazanin"/>
          <w:color w:val="111111"/>
          <w:sz w:val="28"/>
          <w:szCs w:val="28"/>
          <w:rtl w:val="true"/>
          <w:lang w:bidi="fa-IR"/>
        </w:rPr>
        <w:t>].</w:t>
      </w:r>
    </w:p>
    <w:p>
      <w:pPr>
        <w:pStyle w:val="Heading4"/>
        <w:numPr>
          <w:ilvl w:val="3"/>
          <w:numId w:val="1"/>
        </w:numPr>
        <w:rPr/>
      </w:pPr>
      <w:bookmarkStart w:id="165" w:name="__RefHeading___Toc4528216_3381743652"/>
      <w:bookmarkStart w:id="166" w:name="_Toc65"/>
      <w:bookmarkEnd w:id="165"/>
      <w:r>
        <w:rPr/>
        <w:t>536</w:t>
      </w:r>
      <w:r>
        <w:rPr>
          <w:rtl w:val="true"/>
        </w:rPr>
        <w:t xml:space="preserve"> . </w:t>
      </w:r>
      <w:r>
        <w:rPr>
          <w:rtl w:val="true"/>
        </w:rPr>
        <w:t>احادیث فی السقیفة</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 بدون نام کاتب، بدون تاریخ کتابت،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w:t>
      </w:r>
    </w:p>
    <w:p>
      <w:pPr>
        <w:pStyle w:val="Heading4"/>
        <w:numPr>
          <w:ilvl w:val="3"/>
          <w:numId w:val="1"/>
        </w:numPr>
        <w:rPr/>
      </w:pPr>
      <w:bookmarkStart w:id="167" w:name="__RefHeading___Toc4528218_3381743652"/>
      <w:bookmarkStart w:id="168" w:name="_Toc66"/>
      <w:bookmarkEnd w:id="167"/>
      <w:r>
        <w:rPr/>
        <w:t>537</w:t>
      </w:r>
      <w:r>
        <w:rPr>
          <w:rtl w:val="true"/>
        </w:rPr>
        <w:t xml:space="preserve"> . </w:t>
      </w:r>
      <w:r>
        <w:rPr>
          <w:rtl w:val="true"/>
        </w:rPr>
        <w:t>احادیث فی موت المؤمن و الکافر</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است دربارۀ چگونگی مرگ مؤمن و کافر که از حضرت پیامبر صلی الله علیه و آله و ائمه علیهم السلام نقل شده است، سند این احادیث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أبوجعفر أحمد بن محمد بن عیسی قال حدثنی سعید بن جناح عن عوف بن عبداللّه الأزدی عن أبی عبداللّه عن بعض أصحابنا عن أبی عبداللّه علیه السلام قال قال رسول اللّه </w:t>
      </w:r>
      <w:r>
        <w:rPr>
          <w:rFonts w:eastAsia="IRNazanin" w:cs="IRNazanin"/>
          <w:color w:val="111111"/>
          <w:sz w:val="28"/>
          <w:szCs w:val="28"/>
          <w:rtl w:val="true"/>
          <w:lang w:bidi="fa-IR"/>
        </w:rPr>
        <w:t>».</w:t>
      </w:r>
      <w:bookmarkStart w:id="169" w:name="pg14138_127107"/>
    </w:p>
    <w:p>
      <w:pPr>
        <w:pStyle w:val="BookText"/>
        <w:rPr/>
      </w:pPr>
      <w:bookmarkEnd w:id="169"/>
      <w:r>
        <w:rPr>
          <w:rFonts w:ascii="IRNazanin" w:hAnsi="IRNazanin" w:eastAsia="IRNazanin"/>
          <w:color w:val="111111"/>
          <w:sz w:val="28"/>
          <w:sz w:val="28"/>
          <w:szCs w:val="28"/>
          <w:rtl w:val="true"/>
          <w:lang w:bidi="fa-IR"/>
        </w:rPr>
        <w:t>گویا این رساله بخشی از کتاب الکافی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أحمد بن محمد بن عیسی قال حدثنی سعید بن جناح عن عوف بن عبداللّه الأزدی عن أبی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5018/25/108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Heading4"/>
        <w:numPr>
          <w:ilvl w:val="3"/>
          <w:numId w:val="1"/>
        </w:numPr>
        <w:rPr/>
      </w:pPr>
      <w:bookmarkStart w:id="170" w:name="__RefHeading___Toc4528220_3381743652"/>
      <w:bookmarkStart w:id="171" w:name="_Toc67"/>
      <w:bookmarkEnd w:id="170"/>
      <w:r>
        <w:rPr/>
        <w:t>538</w:t>
      </w:r>
      <w:r>
        <w:rPr>
          <w:rtl w:val="true"/>
        </w:rPr>
        <w:t xml:space="preserve"> . </w:t>
      </w:r>
      <w:r>
        <w:rPr>
          <w:rtl w:val="true"/>
        </w:rPr>
        <w:t>احادیث متفرقه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جعفر بن علاءالدین حسینی واعظ یزدی</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ابوالقاسم بن جعفر بن علاءالدین حسینی واعظ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رسالۀ اول مجموعه، قطع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172" w:name="__RefHeading___Toc4528222_3381743652"/>
      <w:bookmarkStart w:id="173" w:name="_Toc68"/>
      <w:bookmarkEnd w:id="172"/>
      <w:r>
        <w:rPr/>
        <w:t>539</w:t>
      </w:r>
      <w:r>
        <w:rPr>
          <w:rtl w:val="true"/>
        </w:rPr>
        <w:t xml:space="preserve"> . </w:t>
      </w:r>
      <w:r>
        <w:rPr>
          <w:rtl w:val="true"/>
        </w:rPr>
        <w:t>احادیث متفرقه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حسن موسوی، سید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متفرقه‌ای است از حضرت پیامبر صلی الله علیه و آله و ائمۀ معصومین علیهم السلام در ابواب و موضوعات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لا یزول قدم العبد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واتیکان </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از روی خط مؤلف تحریر شده،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401/3</w:t>
      </w:r>
      <w:r>
        <w:rPr>
          <w:rFonts w:eastAsia="IRNazanin" w:cs="IRNazanin"/>
          <w:color w:val="111111"/>
          <w:sz w:val="28"/>
          <w:szCs w:val="28"/>
          <w:rtl w:val="true"/>
          <w:lang w:bidi="fa-IR"/>
        </w:rPr>
        <w:t>].</w:t>
      </w:r>
      <w:bookmarkStart w:id="174" w:name="pg14138_127108"/>
    </w:p>
    <w:p>
      <w:pPr>
        <w:pStyle w:val="Heading4"/>
        <w:numPr>
          <w:ilvl w:val="3"/>
          <w:numId w:val="1"/>
        </w:numPr>
        <w:rPr/>
      </w:pPr>
      <w:bookmarkStart w:id="175" w:name="__RefHeading___Toc4528224_3381743652"/>
      <w:bookmarkStart w:id="176" w:name="_Toc69"/>
      <w:bookmarkEnd w:id="174"/>
      <w:bookmarkEnd w:id="175"/>
      <w:r>
        <w:rPr/>
        <w:t>540</w:t>
      </w:r>
      <w:r>
        <w:rPr>
          <w:rtl w:val="true"/>
        </w:rPr>
        <w:t xml:space="preserve"> . </w:t>
      </w:r>
      <w:r>
        <w:rPr>
          <w:rtl w:val="true"/>
        </w:rPr>
        <w:t>احادیث متفرقه</w:t>
      </w:r>
      <w:bookmarkEnd w:id="176"/>
    </w:p>
    <w:p>
      <w:pPr>
        <w:pStyle w:val="BookText"/>
        <w:rPr/>
      </w:pPr>
      <w:r>
        <w:rPr>
          <w:rFonts w:ascii="IRNazanin" w:hAnsi="IRNazanin" w:eastAsia="IRNazanin"/>
          <w:color w:val="111111"/>
          <w:sz w:val="28"/>
          <w:sz w:val="28"/>
          <w:szCs w:val="28"/>
          <w:rtl w:val="true"/>
          <w:lang w:bidi="fa-IR"/>
        </w:rPr>
        <w:t xml:space="preserve">گویااز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سبزواری</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r>
        <w:rPr>
          <w:rFonts w:ascii="IRNazanin" w:hAnsi="IRNazanin" w:eastAsia="IRNazanin"/>
          <w:color w:val="111111"/>
          <w:sz w:val="28"/>
          <w:sz w:val="28"/>
          <w:szCs w:val="28"/>
          <w:rtl w:val="true"/>
          <w:lang w:bidi="fa-IR"/>
        </w:rPr>
        <w:t xml:space="preserve">، بدون نام کاتب، بدون تاریخ کتابت، رسالۀ ششم مجموعه،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Heading4"/>
        <w:numPr>
          <w:ilvl w:val="3"/>
          <w:numId w:val="1"/>
        </w:numPr>
        <w:rPr/>
      </w:pPr>
      <w:bookmarkStart w:id="177" w:name="__RefHeading___Toc4528226_3381743652"/>
      <w:bookmarkStart w:id="178" w:name="_Toc70"/>
      <w:bookmarkEnd w:id="177"/>
      <w:r>
        <w:rPr/>
        <w:t>541</w:t>
      </w:r>
      <w:r>
        <w:rPr>
          <w:rtl w:val="true"/>
        </w:rPr>
        <w:t xml:space="preserve"> . </w:t>
      </w:r>
      <w:r>
        <w:rPr>
          <w:rtl w:val="true"/>
        </w:rPr>
        <w:t>احادیث متفرقه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پنجاه حدیث است در موضوعات مختلف با این عنوانها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جواز 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نفس؛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محرمه و مکروه؛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حمیده؛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فکر؛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زهد و حدودش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الصلاة علی محمد و آله الطاهرین عن الکافی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11259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385/28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4528228_3381743652"/>
      <w:bookmarkStart w:id="180" w:name="_Toc71"/>
      <w:bookmarkEnd w:id="179"/>
      <w:r>
        <w:rPr/>
        <w:t>542</w:t>
      </w:r>
      <w:r>
        <w:rPr>
          <w:rtl w:val="true"/>
        </w:rPr>
        <w:t xml:space="preserve"> . </w:t>
      </w:r>
      <w:r>
        <w:rPr>
          <w:rtl w:val="true"/>
        </w:rPr>
        <w:t>احادیث محذوفة الإسناد</w:t>
      </w:r>
      <w:bookmarkEnd w:id="1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حدیث است که سید مرتضی اجازۀ نقل آن را داده و شهید اول از خط سدید بن مطهر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 همراه با صورت اجازۀ آن از</w:t>
      </w:r>
      <w:bookmarkStart w:id="181" w:name="pg14138_127109"/>
    </w:p>
    <w:p>
      <w:pPr>
        <w:pStyle w:val="BookText"/>
        <w:rPr/>
      </w:pPr>
      <w:bookmarkEnd w:id="181"/>
      <w:r>
        <w:rPr>
          <w:rFonts w:ascii="IRNazanin" w:hAnsi="IRNazanin" w:eastAsia="IRNazanin"/>
          <w:color w:val="111111"/>
          <w:sz w:val="28"/>
          <w:sz w:val="28"/>
          <w:szCs w:val="28"/>
          <w:rtl w:val="true"/>
          <w:lang w:bidi="fa-IR"/>
        </w:rPr>
        <w:t xml:space="preserve">شهید اول و دیگران، رسالۀ صد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Heading4"/>
        <w:numPr>
          <w:ilvl w:val="3"/>
          <w:numId w:val="1"/>
        </w:numPr>
        <w:rPr/>
      </w:pPr>
      <w:bookmarkStart w:id="182" w:name="__RefHeading___Toc4528230_3381743652"/>
      <w:bookmarkStart w:id="183" w:name="_Toc72"/>
      <w:bookmarkEnd w:id="182"/>
      <w:r>
        <w:rPr/>
        <w:t>543</w:t>
      </w:r>
      <w:r>
        <w:rPr>
          <w:rtl w:val="true"/>
        </w:rPr>
        <w:t xml:space="preserve"> . </w:t>
      </w:r>
      <w:r>
        <w:rPr>
          <w:rtl w:val="true"/>
        </w:rPr>
        <w:t>احادیث مسند</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17/154</w:t>
      </w:r>
      <w:r>
        <w:rPr>
          <w:rFonts w:ascii="IRNazanin" w:hAnsi="IRNazanin" w:eastAsia="IRNazanin"/>
          <w:color w:val="111111"/>
          <w:sz w:val="28"/>
          <w:sz w:val="28"/>
          <w:szCs w:val="28"/>
          <w:rtl w:val="true"/>
          <w:lang w:bidi="fa-IR"/>
        </w:rPr>
        <w:t xml:space="preserve">، از اول و آخر افتادگی دارد،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12394</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84" w:name="__RefHeading___Toc4528232_3381743652"/>
      <w:bookmarkStart w:id="185" w:name="_Toc73"/>
      <w:bookmarkEnd w:id="184"/>
      <w:r>
        <w:rPr/>
        <w:t>544</w:t>
      </w:r>
      <w:r>
        <w:rPr>
          <w:rtl w:val="true"/>
        </w:rPr>
        <w:t xml:space="preserve"> . </w:t>
      </w:r>
      <w:r>
        <w:rPr>
          <w:rtl w:val="true"/>
        </w:rPr>
        <w:t>الأحادیث المشکلة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r>
        <w:rPr>
          <w:rFonts w:ascii="IRNazanin" w:hAnsi="IRNazanin" w:eastAsia="IRNazanin"/>
          <w:color w:val="111111"/>
          <w:sz w:val="28"/>
          <w:sz w:val="28"/>
          <w:szCs w:val="28"/>
          <w:rtl w:val="true"/>
          <w:lang w:bidi="fa-IR"/>
        </w:rPr>
        <w:t xml:space="preserve">، بدون نام کاتب، بدون تاریخ کتابت، رسالۀ بیست و پنجم مجموعه،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4"/>
        <w:numPr>
          <w:ilvl w:val="3"/>
          <w:numId w:val="1"/>
        </w:numPr>
        <w:rPr/>
      </w:pPr>
      <w:bookmarkStart w:id="186" w:name="__RefHeading___Toc4528234_3381743652"/>
      <w:bookmarkStart w:id="187" w:name="_Toc74"/>
      <w:bookmarkEnd w:id="186"/>
      <w:r>
        <w:rPr/>
        <w:t>545</w:t>
      </w:r>
      <w:r>
        <w:rPr>
          <w:rtl w:val="true"/>
        </w:rPr>
        <w:t xml:space="preserve"> . </w:t>
      </w:r>
      <w:r>
        <w:rPr>
          <w:rtl w:val="true"/>
        </w:rPr>
        <w:t>احادیث مشهور</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سطری است به نقل از شیخ حر عاملی دربارۀ احادیثی که مشهور بوده و در نگاشته‌های برخی از متأخران اصحاب ذکر شده اما در جوامع حدیثی شیعه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مصدق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رضا استادی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یکصد و شصت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bookmarkStart w:id="188" w:name="pg14138_127110"/>
    </w:p>
    <w:p>
      <w:pPr>
        <w:pStyle w:val="Heading4"/>
        <w:numPr>
          <w:ilvl w:val="3"/>
          <w:numId w:val="1"/>
        </w:numPr>
        <w:rPr/>
      </w:pPr>
      <w:bookmarkStart w:id="189" w:name="__RefHeading___Toc4528236_3381743652"/>
      <w:bookmarkStart w:id="190" w:name="_Toc75"/>
      <w:bookmarkEnd w:id="188"/>
      <w:bookmarkEnd w:id="189"/>
      <w:r>
        <w:rPr/>
        <w:t>546</w:t>
      </w:r>
      <w:r>
        <w:rPr>
          <w:rtl w:val="true"/>
        </w:rPr>
        <w:t xml:space="preserve"> . </w:t>
      </w:r>
      <w:r>
        <w:rPr>
          <w:rtl w:val="true"/>
        </w:rPr>
        <w:t xml:space="preserve">احادیث منتخبه </w:t>
      </w:r>
      <w:r>
        <w:rPr>
          <w:rtl w:val="true"/>
        </w:rPr>
        <w:t>(</w:t>
      </w:r>
      <w:r>
        <w:rPr>
          <w:rtl w:val="true"/>
        </w:rPr>
        <w:t>کلمات قصار</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کلمات قصاری است که مؤلف به ترتیب حروف تهجی آنها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هر حرف ابتدا احادیث نبوی را به نقل از کتب اهل سنت و سپس معادل آنها را از احادیث علوی به نقل از کتب شیعیان می‌آورد و در موارد اندک نیز احادیثی از دیگر ائمه علیهم السلام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روایت ها را به ترتیب شمارۀ مسلسل شماره گذاری نموده که مجموع احادیث کتاب به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بالغ می‌گردد که از این تعداد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نبوی و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 احادیث در حاشیه نوشته شده و گاه توضیحاتی به فارسی و عربی در مورد راوی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تیمنا بذکر الملیک العلیم قال رسول اللّه صلی اللّه علیه و آله و سلم الإیمان معرفة بالقلب و إقرار باللسان و عمل بالأرکان قال أمیر المؤمنین و إمام المتقین علی بن أبی طالب علیه السلام الإسلام هو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سید محمد علی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528238_3381743652"/>
      <w:bookmarkStart w:id="192" w:name="_Toc76"/>
      <w:bookmarkEnd w:id="191"/>
      <w:r>
        <w:rPr/>
        <w:t>547</w:t>
      </w:r>
      <w:r>
        <w:rPr>
          <w:rtl w:val="true"/>
        </w:rPr>
        <w:t xml:space="preserve"> . </w:t>
      </w:r>
      <w:r>
        <w:rPr>
          <w:rtl w:val="true"/>
        </w:rPr>
        <w:t>الأحادیث المنتخبة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احادیث نبوی است با حذف سند و مأخذ و بدون توضیح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النبی صلی اللّه علیه و آله و سلم الصلاة عمود الدین فمن أقامها أقام الدین و من ترکها هدم الدین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الصبح ثم جلس حتی تطلع الشمس یعطیه</w:t>
      </w:r>
      <w:bookmarkStart w:id="193" w:name="pg14138_127111"/>
    </w:p>
    <w:p>
      <w:pPr>
        <w:pStyle w:val="BookText"/>
        <w:rPr/>
      </w:pPr>
      <w:bookmarkEnd w:id="193"/>
      <w:r>
        <w:rPr>
          <w:rFonts w:ascii="IRNazanin" w:hAnsi="IRNazanin" w:eastAsia="IRNazanin"/>
          <w:color w:val="111111"/>
          <w:sz w:val="28"/>
          <w:sz w:val="28"/>
          <w:szCs w:val="28"/>
          <w:rtl w:val="true"/>
          <w:lang w:bidi="fa-IR"/>
        </w:rPr>
        <w:t>اللّه تعالی فی الفردوس قصراً من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4776</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منتخبه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Heading4"/>
        <w:numPr>
          <w:ilvl w:val="3"/>
          <w:numId w:val="1"/>
        </w:numPr>
        <w:rPr/>
      </w:pPr>
      <w:bookmarkStart w:id="194" w:name="__RefHeading___Toc4528240_3381743652"/>
      <w:bookmarkStart w:id="195" w:name="_Toc77"/>
      <w:bookmarkEnd w:id="194"/>
      <w:r>
        <w:rPr/>
        <w:t>548</w:t>
      </w:r>
      <w:r>
        <w:rPr>
          <w:rtl w:val="true"/>
        </w:rPr>
        <w:t xml:space="preserve"> . </w:t>
      </w:r>
      <w:r>
        <w:rPr>
          <w:rtl w:val="true"/>
        </w:rPr>
        <w:t>احادیث منتخبه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12931</w:t>
      </w:r>
      <w:r>
        <w:rPr>
          <w:rFonts w:ascii="IRNazanin" w:hAnsi="IRNazanin" w:eastAsia="IRNazanin"/>
          <w:color w:val="111111"/>
          <w:sz w:val="28"/>
          <w:sz w:val="28"/>
          <w:szCs w:val="28"/>
          <w:rtl w:val="true"/>
          <w:lang w:bidi="fa-IR"/>
        </w:rPr>
        <w:t xml:space="preserve">، از آغاز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96" w:name="__RefHeading___Toc4528242_3381743652"/>
      <w:bookmarkStart w:id="197" w:name="_Toc78"/>
      <w:bookmarkEnd w:id="196"/>
      <w:r>
        <w:rPr/>
        <w:t>549</w:t>
      </w:r>
      <w:r>
        <w:rPr>
          <w:rtl w:val="true"/>
        </w:rPr>
        <w:t xml:space="preserve"> . </w:t>
      </w:r>
      <w:r>
        <w:rPr>
          <w:rtl w:val="true"/>
        </w:rPr>
        <w:t>احادیث منتخبه از احادیث حضرت علی علیه السلام</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905/2</w:t>
      </w:r>
      <w:r>
        <w:rPr>
          <w:rFonts w:eastAsia="IRNazanin" w:cs="IRNazanin"/>
          <w:color w:val="111111"/>
          <w:sz w:val="28"/>
          <w:szCs w:val="28"/>
          <w:rtl w:val="true"/>
          <w:lang w:bidi="fa-IR"/>
        </w:rPr>
        <w:t>].</w:t>
      </w:r>
    </w:p>
    <w:p>
      <w:pPr>
        <w:pStyle w:val="Heading4"/>
        <w:numPr>
          <w:ilvl w:val="3"/>
          <w:numId w:val="1"/>
        </w:numPr>
        <w:rPr/>
      </w:pPr>
      <w:bookmarkStart w:id="198" w:name="__RefHeading___Toc4528244_3381743652"/>
      <w:bookmarkStart w:id="199" w:name="_Toc79"/>
      <w:bookmarkEnd w:id="198"/>
      <w:r>
        <w:rPr/>
        <w:t>550</w:t>
      </w:r>
      <w:r>
        <w:rPr>
          <w:rtl w:val="true"/>
        </w:rPr>
        <w:t xml:space="preserve"> . </w:t>
      </w:r>
      <w:r>
        <w:rPr>
          <w:rtl w:val="true"/>
        </w:rPr>
        <w:t xml:space="preserve">احادیث منظوم </w:t>
      </w:r>
      <w:r>
        <w:rPr>
          <w:rtl w:val="true"/>
        </w:rPr>
        <w:t>(</w:t>
      </w:r>
      <w:r>
        <w:rPr>
          <w:rtl w:val="true"/>
        </w:rPr>
        <w:t>ترجمۀ منظوم احادیث</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نشان مرد دین را باشد به یقین اگر مسلمان</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اسماعیل قزوینی،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748/7</w:t>
      </w:r>
      <w:r>
        <w:rPr>
          <w:rFonts w:eastAsia="IRNazanin" w:cs="IRNazanin"/>
          <w:color w:val="111111"/>
          <w:sz w:val="28"/>
          <w:szCs w:val="28"/>
          <w:rtl w:val="true"/>
          <w:lang w:bidi="fa-IR"/>
        </w:rPr>
        <w:t>].</w:t>
      </w:r>
    </w:p>
    <w:p>
      <w:pPr>
        <w:pStyle w:val="Heading4"/>
        <w:numPr>
          <w:ilvl w:val="3"/>
          <w:numId w:val="1"/>
        </w:numPr>
        <w:rPr/>
      </w:pPr>
      <w:bookmarkStart w:id="200" w:name="__RefHeading___Toc4528246_3381743652"/>
      <w:bookmarkStart w:id="201" w:name="_Toc80"/>
      <w:bookmarkEnd w:id="200"/>
      <w:r>
        <w:rPr/>
        <w:t>551</w:t>
      </w:r>
      <w:r>
        <w:rPr>
          <w:rtl w:val="true"/>
        </w:rPr>
        <w:t xml:space="preserve"> . </w:t>
      </w:r>
      <w:r>
        <w:rPr>
          <w:rtl w:val="true"/>
        </w:rPr>
        <w:t xml:space="preserve">احادیث منظوم </w:t>
      </w:r>
      <w:r>
        <w:rPr>
          <w:rtl w:val="true"/>
        </w:rPr>
        <w:t>(</w:t>
      </w:r>
      <w:r>
        <w:rPr>
          <w:rtl w:val="true"/>
        </w:rPr>
        <w:t>ترجمۀ منظوم احادیث</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این رساله بیست و دو حدیث از کلمات قصار پیامبر اکرم صلی الله علیه و آله به ترتیب حروف آغاز احادیث جمع‌آوری و هر کدام با یک رباعی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للّه‌العالم الخبیر السمیع البصیر العلی الکبیر الواحد بلا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الراحمون یرحمهم الرحمن ارحموا من فی‌الأرض</w:t>
      </w:r>
    </w:p>
    <w:p>
      <w:pPr>
        <w:pStyle w:val="BookText"/>
        <w:rPr/>
      </w:pPr>
      <w:r>
        <w:rPr>
          <w:rFonts w:ascii="IRNazanin" w:hAnsi="IRNazanin" w:eastAsia="IRNazanin"/>
          <w:color w:val="111111"/>
          <w:sz w:val="28"/>
          <w:sz w:val="28"/>
          <w:szCs w:val="28"/>
          <w:rtl w:val="true"/>
          <w:lang w:bidi="fa-IR"/>
        </w:rPr>
        <w:t>هر که رحمت کند بر اهل زمین</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ثلث، محمود بن احمد الرغا،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4528248_3381743652"/>
      <w:bookmarkStart w:id="203" w:name="_Toc81"/>
      <w:bookmarkEnd w:id="202"/>
      <w:r>
        <w:rPr/>
        <w:t>552</w:t>
      </w:r>
      <w:r>
        <w:rPr>
          <w:rtl w:val="true"/>
        </w:rPr>
        <w:t xml:space="preserve"> . </w:t>
      </w:r>
      <w:r>
        <w:rPr>
          <w:rtl w:val="true"/>
        </w:rPr>
        <w:t xml:space="preserve">احادیث منظوم </w:t>
      </w:r>
      <w:r>
        <w:rPr>
          <w:rtl w:val="true"/>
        </w:rPr>
        <w:t>(</w:t>
      </w:r>
      <w:r>
        <w:rPr>
          <w:rtl w:val="true"/>
        </w:rPr>
        <w:t>ترجمۀ منظوم احادیث</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در این کتاب که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چهل حدیث از احادیث نبوی که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و 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ذکر گردیده و با شعر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احادیث فرموده جناب رسالت مآب صلی اللّه علیه و آله که ترجمۀ آن منظوم به فارسی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قادر خلاق اکبر</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1748/10/58</w:t>
      </w:r>
      <w:r>
        <w:rPr>
          <w:rFonts w:ascii="IRNazanin" w:hAnsi="IRNazanin" w:eastAsia="IRNazanin"/>
          <w:color w:val="111111"/>
          <w:sz w:val="28"/>
          <w:sz w:val="28"/>
          <w:szCs w:val="28"/>
          <w:rtl w:val="true"/>
          <w:lang w:bidi="fa-IR"/>
        </w:rPr>
        <w:t xml:space="preserve">، نستعلیق، بدون نام کاتب، بدون تاریخ کتابت،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Heading4"/>
        <w:numPr>
          <w:ilvl w:val="3"/>
          <w:numId w:val="1"/>
        </w:numPr>
        <w:rPr/>
      </w:pPr>
      <w:bookmarkStart w:id="204" w:name="__RefHeading___Toc4528250_3381743652"/>
      <w:bookmarkStart w:id="205" w:name="_Toc82"/>
      <w:bookmarkEnd w:id="204"/>
      <w:r>
        <w:rPr/>
        <w:t>553</w:t>
      </w:r>
      <w:r>
        <w:rPr>
          <w:rtl w:val="true"/>
        </w:rPr>
        <w:t xml:space="preserve"> . </w:t>
      </w:r>
      <w:r>
        <w:rPr>
          <w:rtl w:val="true"/>
        </w:rPr>
        <w:t>احادیث منقبت پیامبر صلی الله علیه و آله و علی علیه السلام ، رساله در</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 نستعلیق، ابوالحسن محمد علی بن سید مقیم لاریجانی نیاکی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3254/13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4528252_3381743652"/>
      <w:bookmarkStart w:id="207" w:name="_Toc83"/>
      <w:bookmarkEnd w:id="206"/>
      <w:r>
        <w:rPr/>
        <w:t>554</w:t>
      </w:r>
      <w:r>
        <w:rPr>
          <w:rtl w:val="true"/>
        </w:rPr>
        <w:t xml:space="preserve"> . </w:t>
      </w:r>
      <w:r>
        <w:rPr>
          <w:rtl w:val="true"/>
        </w:rPr>
        <w:t>احادیث موضوعه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باب بیست و سوم از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کتاب و مؤلف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موضوعه و استدلال بر جعلی بودن آنها، ظاهراً مؤلف این کتاب را در دفاع از شیعه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24/162</w:t>
      </w:r>
      <w:r>
        <w:rPr>
          <w:rFonts w:ascii="IRNazanin" w:hAnsi="IRNazanin" w:eastAsia="IRNazanin"/>
          <w:color w:val="111111"/>
          <w:sz w:val="28"/>
          <w:sz w:val="28"/>
          <w:szCs w:val="28"/>
          <w:rtl w:val="true"/>
          <w:lang w:bidi="fa-IR"/>
        </w:rPr>
        <w:t xml:space="preserve">، بدون نام کاتب، در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ق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w:t>
      </w:r>
    </w:p>
    <w:p>
      <w:pPr>
        <w:pStyle w:val="Heading4"/>
        <w:numPr>
          <w:ilvl w:val="3"/>
          <w:numId w:val="1"/>
        </w:numPr>
        <w:rPr/>
      </w:pPr>
      <w:bookmarkStart w:id="208" w:name="__RefHeading___Toc4528254_3381743652"/>
      <w:bookmarkStart w:id="209" w:name="_Toc84"/>
      <w:bookmarkEnd w:id="208"/>
      <w:r>
        <w:rPr/>
        <w:t>555</w:t>
      </w:r>
      <w:r>
        <w:rPr>
          <w:rtl w:val="true"/>
        </w:rPr>
        <w:t xml:space="preserve"> . </w:t>
      </w:r>
      <w:r>
        <w:rPr>
          <w:rtl w:val="true"/>
        </w:rPr>
        <w:t>الأحادیث الموضوعة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سلطان محمد قاری هروی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است در روایت‌هایی که به حضرت پیامبر اکرم صلی الله علیه و آله نسبت داده شده و</w:t>
      </w:r>
      <w:bookmarkStart w:id="210" w:name="pg14138_127114"/>
    </w:p>
    <w:p>
      <w:pPr>
        <w:pStyle w:val="BookText"/>
        <w:rPr/>
      </w:pPr>
      <w:bookmarkEnd w:id="210"/>
      <w:r>
        <w:rPr>
          <w:rFonts w:ascii="IRNazanin" w:hAnsi="IRNazanin" w:eastAsia="IRNazanin"/>
          <w:color w:val="111111"/>
          <w:sz w:val="28"/>
          <w:sz w:val="28"/>
          <w:szCs w:val="28"/>
          <w:rtl w:val="true"/>
          <w:lang w:bidi="fa-IR"/>
        </w:rPr>
        <w:t>مؤلف آنها را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این مجموعه، این رساله به ملا علی قاری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 علی قاری در این موضوع دو کتاب در دست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الأحادیث الموضوعة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به شمارۀ </w:t>
      </w:r>
      <w:r>
        <w:rPr>
          <w:rFonts w:eastAsia="IRNazanin" w:cs="IRNazanin"/>
          <w:color w:val="111111"/>
          <w:sz w:val="28"/>
          <w:szCs w:val="28"/>
          <w:lang w:bidi="fa-IR"/>
        </w:rPr>
        <w:t>9027/7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آیت اللّه مرعشی موجود است و غیر از رسالۀ حاضر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الاسرار المرفوعة فی الأخبار الموضوعة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10959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و هو یری أنه کذب فهو أحد الکذابین فقد کثرت فی زماننا الأحادیث الموضوعة و یرویها القصاص،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أبوسعید عبدالمنعم بن یغنم،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370/27</w:t>
      </w:r>
      <w:r>
        <w:rPr>
          <w:rFonts w:eastAsia="IRNazanin" w:cs="IRNazanin"/>
          <w:color w:val="111111"/>
          <w:sz w:val="28"/>
          <w:szCs w:val="28"/>
          <w:rtl w:val="true"/>
          <w:lang w:bidi="fa-IR"/>
        </w:rPr>
        <w:t>].</w:t>
      </w:r>
    </w:p>
    <w:p>
      <w:pPr>
        <w:pStyle w:val="Heading4"/>
        <w:numPr>
          <w:ilvl w:val="3"/>
          <w:numId w:val="1"/>
        </w:numPr>
        <w:rPr/>
      </w:pPr>
      <w:bookmarkStart w:id="211" w:name="__RefHeading___Toc4528256_3381743652"/>
      <w:bookmarkStart w:id="212" w:name="_Toc85"/>
      <w:bookmarkEnd w:id="211"/>
      <w:r>
        <w:rPr/>
        <w:t>556</w:t>
      </w:r>
      <w:r>
        <w:rPr>
          <w:rtl w:val="true"/>
        </w:rPr>
        <w:t xml:space="preserve"> . </w:t>
      </w:r>
      <w:r>
        <w:rPr>
          <w:rtl w:val="true"/>
        </w:rPr>
        <w:t>احادیث موضوعه و معروفه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من عرف نفسه فقد عرف ربه و قولهم ولدت فی زمن ملک العادل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ف،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احادیث موضوعه و معروف در زبان مردم،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نیریزی،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در مدرسۀ صدر،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Heading4"/>
        <w:numPr>
          <w:ilvl w:val="3"/>
          <w:numId w:val="1"/>
        </w:numPr>
        <w:rPr/>
      </w:pPr>
      <w:bookmarkStart w:id="213" w:name="__RefHeading___Toc4528258_3381743652"/>
      <w:bookmarkStart w:id="214" w:name="_Toc86"/>
      <w:bookmarkEnd w:id="213"/>
      <w:r>
        <w:rPr/>
        <w:t>557</w:t>
      </w:r>
      <w:r>
        <w:rPr>
          <w:rtl w:val="true"/>
        </w:rPr>
        <w:t xml:space="preserve"> . </w:t>
      </w:r>
      <w:r>
        <w:rPr>
          <w:rtl w:val="true"/>
        </w:rPr>
        <w:t>احادیث نبوی</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نبوی، نستعلیق،</w:t>
      </w:r>
    </w:p>
    <w:p>
      <w:pPr>
        <w:pStyle w:val="BookText"/>
        <w:rPr/>
      </w:pP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بلگراد، موزه هنرهای تزئینی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باب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موجود است، بدون نام کاتب،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ق، احادیث پیغمبر با ترجمۀ فارسی ومبوب عبدان،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635/1</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3113/16/123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صلی اللّه علیه و آله صلاة اللیل مرضاة الرب و حب الملائکة و سنة الأنبیاء و نور المعرفة و أصل الإیمان و إجابة الدعاء،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احادیث نبوی است در موضوعات اخلاقی که با حذف سند و بدون ذکر مآخذ تحریر شده و با حدیث در فضیلت نماز شب شروع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نبوی ، بدون نام کاتب ، بدون تاریخ کتابت ، رسالۀ دوازدهم مجموعه ،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فی الخبر عن رسول اللّه صلی اللّه علیه و آله ان للعلماء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و حدیث نبوی یکی بنقل از تفسیر فخر رازی و دیگری دربارۀ هفت نوع خواب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2108/11/208</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فرس فی سبیل اللّه تعالی و سلامک خیر لک من عبادة الف سنة قال رسول اللّه إذا أکل تارک الصلاة طعاماً یلعنه الطعام و إذا شرب الماء، شکسته نستعلیق، بدون نام کاتب، بدون تاریخ کتابت، رسالۀ اول مجموعه، احادیثی است نبوی در موضوعات مختلف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سند و هیچ گونه توضیحی درج شده است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فهرست‌گلپایگانی، جدید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 ، عربی</w:t>
      </w:r>
      <w:bookmarkStart w:id="215" w:name="pg14138_127116"/>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النبویة، نسخ، بدون نام کاتب، بدون تاریخ کتابت، ترجمۀ زیر نویس نستعلیق،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عن رسول اللّه صلی الله علیه و آله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و اسألوا أهل الذکر ان کنتم لاتعلمون، نسخ، بدون نام کاتب، بدون تاریخ کتابت، رسالۀ اول مجموعه،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اسلامبول، ایا صوفیا </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نستعلیق و شکسته،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r>
        <w:rPr>
          <w:rFonts w:eastAsia="IRNazanin" w:cs="IRNazanin"/>
          <w:color w:val="111111"/>
          <w:sz w:val="28"/>
          <w:szCs w:val="28"/>
          <w:rtl w:val="true"/>
          <w:lang w:bidi="fa-IR"/>
        </w:rPr>
        <w:t>].</w:t>
      </w:r>
    </w:p>
    <w:p>
      <w:pPr>
        <w:pStyle w:val="Heading4"/>
        <w:numPr>
          <w:ilvl w:val="3"/>
          <w:numId w:val="1"/>
        </w:numPr>
        <w:rPr/>
      </w:pPr>
      <w:bookmarkStart w:id="216" w:name="__RefHeading___Toc4528260_3381743652"/>
      <w:bookmarkStart w:id="217" w:name="_Toc87"/>
      <w:bookmarkEnd w:id="216"/>
      <w:r>
        <w:rPr/>
        <w:t>558</w:t>
      </w:r>
      <w:r>
        <w:rPr>
          <w:rtl w:val="true"/>
        </w:rPr>
        <w:t xml:space="preserve"> . </w:t>
      </w:r>
      <w:r>
        <w:rPr>
          <w:rtl w:val="true"/>
        </w:rPr>
        <w:t>احادیث نبوی</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شصت و چهار روایت نبوی است در موضوعات مختلف که بدون ترتیب خاصی و بدون ذکر اسامی روات و با ذکر شماره در این مجموعه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العلم خیر من المال بسبعة اشیاء الأول العلم میراث الأنبیاء و المال میراث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662/4/132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218" w:name="__RefHeading___Toc4528262_3381743652"/>
      <w:bookmarkStart w:id="219" w:name="_Toc88"/>
      <w:bookmarkEnd w:id="218"/>
      <w:r>
        <w:rPr/>
        <w:t>559</w:t>
      </w:r>
      <w:r>
        <w:rPr>
          <w:rtl w:val="true"/>
        </w:rPr>
        <w:t xml:space="preserve"> . </w:t>
      </w:r>
      <w:r>
        <w:rPr>
          <w:rtl w:val="true"/>
        </w:rPr>
        <w:t>احادیث نبوی با شرح و ترجمه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220" w:name="pg14138_127117"/>
    </w:p>
    <w:p>
      <w:pPr>
        <w:pStyle w:val="BookText"/>
        <w:rPr/>
      </w:pPr>
      <w:bookmarkEnd w:id="220"/>
      <w:r>
        <w:rPr>
          <w:rFonts w:ascii="IRNazanin" w:hAnsi="IRNazanin" w:eastAsia="IRNazanin"/>
          <w:color w:val="111111"/>
          <w:sz w:val="28"/>
          <w:sz w:val="28"/>
          <w:szCs w:val="28"/>
          <w:rtl w:val="true"/>
          <w:lang w:bidi="fa-IR"/>
        </w:rPr>
        <w:t>احادیث کوتاهی است از حضرت پیامبر صلی الله علیه و آله که در لا به لای سطور و حواشی به صورت کوتاه به فارسی ترجمه و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بلاغت آیات اعجاز علامات که بر زبان الهام ترجمان حضرت سرور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الید العلیا خیر من الید السفلی و دست دهنده بهتر است از دست گیرنده ما قل و کفی خیر مما 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5905/29/245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تحریری،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221" w:name="__RefHeading___Toc4528264_3381743652"/>
      <w:bookmarkStart w:id="222" w:name="_Toc89"/>
      <w:bookmarkEnd w:id="221"/>
      <w:r>
        <w:rPr/>
        <w:t>560</w:t>
      </w:r>
      <w:r>
        <w:rPr>
          <w:rtl w:val="true"/>
        </w:rPr>
        <w:t xml:space="preserve"> . </w:t>
      </w:r>
      <w:r>
        <w:rPr>
          <w:rtl w:val="true"/>
        </w:rPr>
        <w:t>احادیث نبوی در مثنوی مولوی</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موسوی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رسالۀ کوتاه اشعاری که در مثنوی معنوی مولوی رومی پیرامون احادیث حضرت رسول صلی الله علیه و آله وارد شده را جمع‌آوری و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7915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528266_3381743652"/>
      <w:bookmarkStart w:id="224" w:name="_Toc90"/>
      <w:bookmarkEnd w:id="223"/>
      <w:r>
        <w:rPr/>
        <w:t>561</w:t>
      </w:r>
      <w:r>
        <w:rPr>
          <w:rtl w:val="true"/>
        </w:rPr>
        <w:t xml:space="preserve"> . </w:t>
      </w:r>
      <w:r>
        <w:rPr>
          <w:rtl w:val="true"/>
        </w:rPr>
        <w:t>احادیث نبوی درباره عصای موسی</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است دربارۀ عصای موسی و مطالبی که بر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مکتوب علی عصا موسی أربع کلمات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دعاء الفقراء لهلک الأغنیاء </w:t>
      </w:r>
      <w:r>
        <w:rPr>
          <w:rFonts w:eastAsia="IRNazanin" w:cs="IRNazanin"/>
          <w:color w:val="111111"/>
          <w:sz w:val="28"/>
          <w:szCs w:val="28"/>
          <w:rtl w:val="true"/>
          <w:lang w:bidi="fa-IR"/>
        </w:rPr>
        <w:t>.</w:t>
      </w:r>
      <w:bookmarkStart w:id="225" w:name="pg14138_127118"/>
    </w:p>
    <w:p>
      <w:pPr>
        <w:pStyle w:val="BookText"/>
        <w:rPr/>
      </w:pPr>
      <w:bookmarkEnd w:id="225"/>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نبوی و علوی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Heading4"/>
        <w:numPr>
          <w:ilvl w:val="3"/>
          <w:numId w:val="1"/>
        </w:numPr>
        <w:rPr/>
      </w:pPr>
      <w:bookmarkStart w:id="226" w:name="__RefHeading___Toc4528268_3381743652"/>
      <w:bookmarkStart w:id="227" w:name="_Toc91"/>
      <w:bookmarkEnd w:id="226"/>
      <w:r>
        <w:rPr/>
        <w:t>562</w:t>
      </w:r>
      <w:r>
        <w:rPr>
          <w:rtl w:val="true"/>
        </w:rPr>
        <w:t xml:space="preserve"> . </w:t>
      </w:r>
      <w:r>
        <w:rPr>
          <w:rtl w:val="true"/>
        </w:rPr>
        <w:t>احادیث نبوی یا علوی به ترتیب تهجی</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بدون نام کاتب، بدون تاریخ کتابت، رسالۀ نهم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672/1</w:t>
      </w:r>
      <w:r>
        <w:rPr>
          <w:rFonts w:eastAsia="IRNazanin" w:cs="IRNazanin"/>
          <w:color w:val="111111"/>
          <w:sz w:val="28"/>
          <w:szCs w:val="28"/>
          <w:rtl w:val="true"/>
          <w:lang w:bidi="fa-IR"/>
        </w:rPr>
        <w:t>].</w:t>
      </w:r>
    </w:p>
    <w:p>
      <w:pPr>
        <w:pStyle w:val="Heading4"/>
        <w:numPr>
          <w:ilvl w:val="3"/>
          <w:numId w:val="1"/>
        </w:numPr>
        <w:rPr/>
      </w:pPr>
      <w:bookmarkStart w:id="228" w:name="__RefHeading___Toc4528270_3381743652"/>
      <w:bookmarkStart w:id="229" w:name="_Toc92"/>
      <w:bookmarkEnd w:id="228"/>
      <w:r>
        <w:rPr/>
        <w:t>563</w:t>
      </w:r>
      <w:r>
        <w:rPr>
          <w:rtl w:val="true"/>
        </w:rPr>
        <w:t xml:space="preserve"> . </w:t>
      </w:r>
      <w:r>
        <w:rPr>
          <w:rtl w:val="true"/>
        </w:rPr>
        <w:t>الأحادیث النبویة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رساله های مختلفی است که در فهارس با عنوان احادیث نبوی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الصلاة و الثانی مانع الزکاة و الثالث، بدون نام کاتب،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258/12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اخبر الشیخ الأنام الأجل العالم الزاهد، نستعلیق، محمد علی سرابی،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هذه بعض الأحادیث عنه صلی اللّه علیه و آله مأخوذة من مصابح الجمهور، نسخ، محمد علی بن فرج اللّه بکاری،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4169/15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5892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و امامان،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د،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10299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و رساله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14483</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638/38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14013</w:t>
      </w:r>
      <w:r>
        <w:rPr>
          <w:rFonts w:ascii="IRNazanin" w:hAnsi="IRNazanin" w:eastAsia="IRNazanin"/>
          <w:color w:val="111111"/>
          <w:sz w:val="28"/>
          <w:sz w:val="28"/>
          <w:szCs w:val="28"/>
          <w:rtl w:val="true"/>
          <w:lang w:bidi="fa-IR"/>
        </w:rPr>
        <w:t xml:space="preserve">، بدون نام کاتب، بدون تاریخ کتابت،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29/38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النوم خمسة نوم الغفلة و نوم الشقاوة، بدون نام کاتب، بدون تاریخ کتابت،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د،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5886</w:t>
      </w:r>
      <w:r>
        <w:rPr>
          <w:rFonts w:ascii="IRNazanin" w:hAnsi="IRNazanin" w:eastAsia="IRNazanin"/>
          <w:color w:val="111111"/>
          <w:sz w:val="28"/>
          <w:sz w:val="28"/>
          <w:szCs w:val="28"/>
          <w:rtl w:val="true"/>
          <w:lang w:bidi="fa-IR"/>
        </w:rPr>
        <w:t xml:space="preserve">، بدون نام کاتب، بدون تاریخ کتابت، رسالۀ یازدهم مجموعه،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131/16</w:t>
      </w:r>
      <w:r>
        <w:rPr>
          <w:rFonts w:eastAsia="IRNazanin" w:cs="IRNazanin"/>
          <w:color w:val="111111"/>
          <w:sz w:val="28"/>
          <w:szCs w:val="28"/>
          <w:rtl w:val="true"/>
          <w:lang w:bidi="fa-IR"/>
        </w:rPr>
        <w:t>].</w:t>
      </w:r>
      <w:bookmarkStart w:id="230" w:name="pg14138_127120"/>
    </w:p>
    <w:p>
      <w:pPr>
        <w:pStyle w:val="BookText"/>
        <w:rPr/>
      </w:pPr>
      <w:bookmarkEnd w:id="230"/>
      <w:r>
        <w:rPr>
          <w:rFonts w:eastAsia="IRNazanin" w:cs="IRNazanin"/>
          <w:color w:val="111111"/>
          <w:sz w:val="28"/>
          <w:szCs w:val="28"/>
          <w:lang w:bidi="fa-IR"/>
        </w:rPr>
        <w:t>14/2729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ascii="IRNazanin" w:hAnsi="IRNazanin" w:eastAsia="IRNazanin"/>
          <w:color w:val="111111"/>
          <w:sz w:val="28"/>
          <w:sz w:val="28"/>
          <w:szCs w:val="28"/>
          <w:rtl w:val="true"/>
          <w:lang w:bidi="fa-IR"/>
        </w:rPr>
        <w:t xml:space="preserve">، نستعلیق، بدون نام کاتب، بدون تاریخ کتابت، رسالۀ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7693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النبی صلی اللّه علیه و آله للمؤمن أربعة أشیاء دابة فارهة و دار واسعة، نسخ، بدون نام کاتب، بدون تاریخ کتابت،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4044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خمس من کن فیه، بدون نام کاتب، بدون تاریخ کتابت، سه فصل است در تفسیر و شرح احادیث پیغمبر، رسالۀ نوزدهم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النبویة و من الأئمة، از اول و آخر افتادگی دارد،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حمیدیه </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بدون نام کاتب، بدون تاریخ کتابت، رسالۀ پنجاهم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با حواشی جامی، بدون نام کاتب، بدون تاریخ کتابت،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 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528272_3381743652"/>
      <w:bookmarkStart w:id="232" w:name="_Toc93"/>
      <w:bookmarkEnd w:id="231"/>
      <w:r>
        <w:rPr/>
        <w:t>564</w:t>
      </w:r>
      <w:r>
        <w:rPr>
          <w:rtl w:val="true"/>
        </w:rPr>
        <w:t xml:space="preserve"> . </w:t>
      </w:r>
      <w:r>
        <w:rPr>
          <w:rtl w:val="true"/>
        </w:rPr>
        <w:t>الأحادیث النبویة فی آداب الفوائد و تعلیم القرآن</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د،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بالحرمة و التعظیم بسم اللّه، نسخ،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233" w:name="pg14138_127121"/>
    </w:p>
    <w:p>
      <w:pPr>
        <w:pStyle w:val="Heading4"/>
        <w:numPr>
          <w:ilvl w:val="3"/>
          <w:numId w:val="1"/>
        </w:numPr>
        <w:rPr/>
      </w:pPr>
      <w:bookmarkStart w:id="234" w:name="__RefHeading___Toc4528274_3381743652"/>
      <w:bookmarkStart w:id="235" w:name="_Toc94"/>
      <w:bookmarkEnd w:id="233"/>
      <w:bookmarkEnd w:id="234"/>
      <w:r>
        <w:rPr/>
        <w:t>565</w:t>
      </w:r>
      <w:r>
        <w:rPr>
          <w:rtl w:val="true"/>
        </w:rPr>
        <w:t xml:space="preserve"> . </w:t>
      </w:r>
      <w:r>
        <w:rPr>
          <w:rtl w:val="true"/>
        </w:rPr>
        <w:t>أحادیث النبی و کلام الولی</w:t>
      </w:r>
      <w:bookmarkEnd w:id="2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 قزوینی جار اللّه هلالی، علاءالدین</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شهرداری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بدون نام کاتب، شعبان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ق، رسالۀ بیست و هفتم مجموعه،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688/1</w:t>
      </w:r>
      <w:r>
        <w:rPr>
          <w:rFonts w:eastAsia="IRNazanin" w:cs="IRNazanin"/>
          <w:color w:val="111111"/>
          <w:sz w:val="28"/>
          <w:szCs w:val="28"/>
          <w:rtl w:val="true"/>
          <w:lang w:bidi="fa-IR"/>
        </w:rPr>
        <w:t>].</w:t>
      </w:r>
    </w:p>
    <w:p>
      <w:pPr>
        <w:pStyle w:val="Heading4"/>
        <w:numPr>
          <w:ilvl w:val="3"/>
          <w:numId w:val="1"/>
        </w:numPr>
        <w:rPr/>
      </w:pPr>
      <w:bookmarkStart w:id="236" w:name="__RefHeading___Toc4528276_3381743652"/>
      <w:bookmarkStart w:id="237" w:name="_Toc95"/>
      <w:bookmarkEnd w:id="236"/>
      <w:r>
        <w:rPr/>
        <w:t>566</w:t>
      </w:r>
      <w:r>
        <w:rPr>
          <w:rtl w:val="true"/>
        </w:rPr>
        <w:t xml:space="preserve"> . </w:t>
      </w:r>
      <w:r>
        <w:rPr>
          <w:rtl w:val="true"/>
        </w:rPr>
        <w:t>احادیث و آیات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 احادیث و آیات چندی ذکر و به ترکی ترجمه 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ف، ازآغاز و انجام افتادگی دارد،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4"/>
        <w:numPr>
          <w:ilvl w:val="3"/>
          <w:numId w:val="1"/>
        </w:numPr>
        <w:rPr/>
      </w:pPr>
      <w:bookmarkStart w:id="238" w:name="__RefHeading___Toc4528278_3381743652"/>
      <w:bookmarkStart w:id="239" w:name="_Toc96"/>
      <w:bookmarkEnd w:id="238"/>
      <w:r>
        <w:rPr/>
        <w:t>567</w:t>
      </w:r>
      <w:r>
        <w:rPr>
          <w:rtl w:val="true"/>
        </w:rPr>
        <w:t xml:space="preserve"> . </w:t>
      </w:r>
      <w:r>
        <w:rPr>
          <w:rtl w:val="true"/>
        </w:rPr>
        <w:t>الأحادیث و الأخبار</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مجموعه‌ای است شامل اخبار و احادیث مروی از ائمه علیهم السلام به نقل از کتب حدیثی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شیخ صدوق ، عیون اخبار الرضا علیه السلام ، عدة الداعی ابن فهد حلی، الکافی‌کلینی، کشف الغمة اربلی، مشارق أنوار الیقین برسی ، بصائر الدرجات‌صفار قمی، الاحتجاج طبرسی، وصایا و حکم أمیرالمؤمنین علیه السلام ، التوحید مفضل، الإهلیلجه ، رجعت محمد مؤمن استرآبادی و مئة منقبة ابن شاذان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نقلته من کتاب التوحید من مؤلفات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فیه عن</w:t>
      </w:r>
      <w:bookmarkStart w:id="240" w:name="pg14138_127122"/>
    </w:p>
    <w:p>
      <w:pPr>
        <w:pStyle w:val="BookText"/>
        <w:rPr/>
      </w:pPr>
      <w:bookmarkEnd w:id="240"/>
      <w:r>
        <w:rPr>
          <w:rFonts w:ascii="IRNazanin" w:hAnsi="IRNazanin" w:eastAsia="IRNazanin"/>
          <w:color w:val="111111"/>
          <w:sz w:val="28"/>
          <w:sz w:val="28"/>
          <w:szCs w:val="28"/>
          <w:rtl w:val="true"/>
          <w:lang w:bidi="fa-IR"/>
        </w:rPr>
        <w:t>الحارث الأعور قال خطب أمیرالمؤمنین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7269/37/59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احادیث دیگر،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دارد،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Heading4"/>
        <w:numPr>
          <w:ilvl w:val="3"/>
          <w:numId w:val="1"/>
        </w:numPr>
        <w:rPr/>
      </w:pPr>
      <w:bookmarkStart w:id="241" w:name="__RefHeading___Toc4528280_3381743652"/>
      <w:bookmarkStart w:id="242" w:name="_Toc97"/>
      <w:bookmarkEnd w:id="241"/>
      <w:r>
        <w:rPr/>
        <w:t>568</w:t>
      </w:r>
      <w:r>
        <w:rPr>
          <w:rtl w:val="true"/>
        </w:rPr>
        <w:t xml:space="preserve"> . </w:t>
      </w:r>
      <w:r>
        <w:rPr>
          <w:rtl w:val="true"/>
        </w:rPr>
        <w:t>احادیث و اخبار اخلاقی</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چند جلد است و در فهرست چنین معرفی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مفصلی است در چند جلد به عربی و با استفاده از برخی حکایات و اشعار فارسی در ابواب و فصول بسیار شامل آیات و احادیث اخلاقی، تألیف یکی از علمای شیعه در اوایل قرن چهاردهم هجری است، شامل مباحث مختلفی چون فضل علم و علما ، مجاهده، زکات، تربیت ولد، مساجد، ریا، لسان، زنا، حب اهل بیت علیهم السلام ، حب علی علیه السلام ، سنن، خطب، حیل و خدعه، سلطان و شیطان، والدین، کذب، حسد، مزاح،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مجلدات این کتاب نظم و ترتیب خاصی ندارد و برگ‌ها در مجلدات جا به جا شده و ترتیب آنها به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7696/39/76</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العلماء و منها أبوالبختری یکی از فضلا بود گفت اگر من در میان گروهی باشم که داناتر از من باشند دوست‌تر می‌دارم از آن که در میان،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نسخه حاضر صفحاتش جابه جا شده و درهم ریخته است، رسالۀ دوم مجموعه،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7697/39/77</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الثانی‌استدراج و الذین کذبوا بآیاتنا إضافة الآیات إلی نون العظمة لتشریفها و استعظام الإقدام علی تکذیبها،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در حاشیه تصحیح</w:t>
      </w:r>
      <w:bookmarkStart w:id="243" w:name="pg14138_127123"/>
    </w:p>
    <w:p>
      <w:pPr>
        <w:pStyle w:val="BookText"/>
        <w:rPr/>
      </w:pPr>
      <w:bookmarkEnd w:id="243"/>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7698/39</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بیت عن أبی عبداللّه علیه السلام قال ما اجتمع ثلاثة من المؤمنین فصاعداً الا حضر من الملائکة مثلهم فإن دعوا بخیر،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7699/39/79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فإن قضیة الإیمان باللّه أن یهجر الجمیع بالکلیة بل أن یقتلهم و یقصدهم بالسوء، نستعلیق،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244" w:name="__RefHeading___Toc4528282_3381743652"/>
      <w:bookmarkStart w:id="245" w:name="_Toc98"/>
      <w:bookmarkEnd w:id="244"/>
      <w:r>
        <w:rPr/>
        <w:t>569</w:t>
      </w:r>
      <w:r>
        <w:rPr>
          <w:rtl w:val="true"/>
        </w:rPr>
        <w:t xml:space="preserve"> . </w:t>
      </w:r>
      <w:r>
        <w:rPr>
          <w:rtl w:val="true"/>
        </w:rPr>
        <w:t>أحادیث و مطالب مفید</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بن قاسم حسینی عیناثی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29/127</w:t>
      </w:r>
      <w:r>
        <w:rPr>
          <w:rFonts w:ascii="IRNazanin" w:hAnsi="IRNazanin" w:eastAsia="IRNazanin"/>
          <w:color w:val="111111"/>
          <w:sz w:val="28"/>
          <w:sz w:val="28"/>
          <w:szCs w:val="28"/>
          <w:rtl w:val="true"/>
          <w:lang w:bidi="fa-IR"/>
        </w:rPr>
        <w:t xml:space="preserve">، سید محمد بن محمد بن حسن بن قاسم حسینی عیناثی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Heading4"/>
        <w:numPr>
          <w:ilvl w:val="3"/>
          <w:numId w:val="1"/>
        </w:numPr>
        <w:rPr/>
      </w:pPr>
      <w:bookmarkStart w:id="246" w:name="__RefHeading___Toc4528284_3381743652"/>
      <w:bookmarkStart w:id="247" w:name="_Toc99"/>
      <w:bookmarkEnd w:id="246"/>
      <w:r>
        <w:rPr/>
        <w:t>570</w:t>
      </w:r>
      <w:r>
        <w:rPr>
          <w:rtl w:val="true"/>
        </w:rPr>
        <w:t xml:space="preserve"> . </w:t>
      </w:r>
      <w:r>
        <w:rPr>
          <w:rtl w:val="true"/>
        </w:rPr>
        <w:t>أحادیث وردت عن ائمتنا فی شرافة قم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رضوی قاری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احادیثی در شرافت شهر قم جمع آوری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بن محمد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مؤلف است که آن را در ربیع الثانی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به دستور مجد السلطنه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أما بعد فهذه جملة أحادیث وردت عن أئمتنا المعصومین فی شرافة قم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3710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محمد رضا بن محمد رضوی قاری</w:t>
      </w:r>
      <w:bookmarkStart w:id="248" w:name="pg14138_127124"/>
    </w:p>
    <w:p>
      <w:pPr>
        <w:pStyle w:val="BookText"/>
        <w:rPr/>
      </w:pPr>
      <w:bookmarkEnd w:id="248"/>
      <w:r>
        <w:rPr>
          <w:rFonts w:ascii="IRNazanin" w:hAnsi="IRNazanin" w:eastAsia="IRNazanin"/>
          <w:color w:val="111111"/>
          <w:sz w:val="28"/>
          <w:sz w:val="28"/>
          <w:szCs w:val="28"/>
          <w:rtl w:val="true"/>
          <w:lang w:bidi="fa-IR"/>
        </w:rPr>
        <w:t xml:space="preserve">قمی، ربیع الثانی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249" w:name="__RefHeading___Toc4528286_3381743652"/>
      <w:bookmarkStart w:id="250" w:name="_Toc100"/>
      <w:bookmarkEnd w:id="249"/>
      <w:r>
        <w:rPr/>
        <w:t>571</w:t>
      </w:r>
      <w:r>
        <w:rPr>
          <w:rtl w:val="true"/>
        </w:rPr>
        <w:t xml:space="preserve"> . </w:t>
      </w:r>
      <w:r>
        <w:rPr>
          <w:rtl w:val="true"/>
        </w:rPr>
        <w:t>احادیثی در فضیلت چهارده معصوم علیهم السلام</w:t>
      </w:r>
      <w:bookmarkEnd w:id="25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احادیثی است در فضیلت چهاره معصوم علیهم السلام که در چهارده فصل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Heading4"/>
        <w:numPr>
          <w:ilvl w:val="3"/>
          <w:numId w:val="1"/>
        </w:numPr>
        <w:rPr/>
      </w:pPr>
      <w:bookmarkStart w:id="251" w:name="__RefHeading___Toc4528288_3381743652"/>
      <w:bookmarkStart w:id="252" w:name="_Toc101"/>
      <w:bookmarkEnd w:id="251"/>
      <w:r>
        <w:rPr/>
        <w:t>572</w:t>
      </w:r>
      <w:r>
        <w:rPr>
          <w:rtl w:val="true"/>
        </w:rPr>
        <w:t xml:space="preserve"> . </w:t>
      </w:r>
      <w:r>
        <w:rPr>
          <w:rtl w:val="true"/>
        </w:rPr>
        <w:t>احتجاج الحجة القائم المنتظر</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احتجاج الحجة القائم المنتظر المهدی صلوات اللّه علیه و علی 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بدون تاریخ کتابت، شمارۀ ثبت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Heading4"/>
        <w:numPr>
          <w:ilvl w:val="3"/>
          <w:numId w:val="1"/>
        </w:numPr>
        <w:rPr/>
      </w:pPr>
      <w:bookmarkStart w:id="253" w:name="__RefHeading___Toc4528290_3381743652"/>
      <w:bookmarkStart w:id="254" w:name="_Toc102"/>
      <w:bookmarkEnd w:id="253"/>
      <w:r>
        <w:rPr/>
        <w:t>573</w:t>
      </w:r>
      <w:r>
        <w:rPr>
          <w:rtl w:val="true"/>
        </w:rPr>
        <w:t xml:space="preserve"> . </w:t>
      </w:r>
      <w:r>
        <w:rPr>
          <w:rtl w:val="true"/>
        </w:rPr>
        <w:t>الاحتجاج علی أهل اللجاج</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أبی طالب طبرسی،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و مشهوری است که مؤلف در آن گفتگوها و مناظره‌های حضرت پیامبر صلی الله علیه و آله و ائمه علیهم السلام را با مخالفان و منکران دین و مذهب جمع 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بارها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التراث‌العربی</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مشارعربی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للّه‌المتعالی عن صفات المخلوقین المنزه عن نعوت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ترقی علی جمیع الخصائص و المناقب و کفی برهاناً لائحاً و میزاناً راجحاً</w:t>
      </w:r>
    </w:p>
    <w:p>
      <w:pPr>
        <w:pStyle w:val="BookText"/>
        <w:rPr/>
      </w:pPr>
      <w:r>
        <w:rPr>
          <w:rFonts w:ascii="IRNazanin" w:hAnsi="IRNazanin" w:eastAsia="IRNazanin"/>
          <w:color w:val="111111"/>
          <w:sz w:val="28"/>
          <w:sz w:val="28"/>
          <w:szCs w:val="28"/>
          <w:rtl w:val="true"/>
          <w:lang w:bidi="fa-IR"/>
        </w:rPr>
        <w:t xml:space="preserve">قطعنا هذا الکتاب علی کلام السید المرتضی علم الهدی قدس اللّه روحه و 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واتیکان </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ق، در حاشیه تصحیح شده و حواشی توضیحی دارد، در اول نسخه تملک جعفر شرف‌الدین در سال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6318/32/18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8390/57/60</w:t>
      </w:r>
      <w:r>
        <w:rPr>
          <w:rFonts w:ascii="IRNazanin" w:hAnsi="IRNazanin" w:eastAsia="IRNazanin"/>
          <w:color w:val="111111"/>
          <w:sz w:val="28"/>
          <w:sz w:val="28"/>
          <w:szCs w:val="28"/>
          <w:rtl w:val="true"/>
          <w:lang w:bidi="fa-IR"/>
        </w:rPr>
        <w:t xml:space="preserve">، از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عنایت اللّه بن نور اللّه بن عبد اللّه تبریزی،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رسالۀ دوم مجموعه، شماره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265/52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5914</w:t>
      </w:r>
      <w:r>
        <w:rPr>
          <w:rFonts w:ascii="IRNazanin" w:hAnsi="IRNazanin" w:eastAsia="IRNazanin"/>
          <w:color w:val="111111"/>
          <w:sz w:val="28"/>
          <w:sz w:val="28"/>
          <w:szCs w:val="28"/>
          <w:rtl w:val="true"/>
          <w:lang w:bidi="fa-IR"/>
        </w:rPr>
        <w:t xml:space="preserve">، نسخ، عبدالحق بن محمد بن عیسی حسینی مکی مدنی بحرانی بلدی حلی،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ق، تصحیح و نسخه بدلها ذکر شده،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1544/3</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14033</w:t>
      </w:r>
      <w:r>
        <w:rPr>
          <w:rFonts w:ascii="IRNazanin" w:hAnsi="IRNazanin" w:eastAsia="IRNazanin"/>
          <w:color w:val="111111"/>
          <w:sz w:val="28"/>
          <w:sz w:val="28"/>
          <w:szCs w:val="28"/>
          <w:rtl w:val="true"/>
          <w:lang w:bidi="fa-IR"/>
        </w:rPr>
        <w:t xml:space="preserve">، نسخ، علی بن عبد اللّه بن ثابت حنبلی،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وقفی فاضلخان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14034</w:t>
      </w:r>
      <w:r>
        <w:rPr>
          <w:rFonts w:ascii="IRNazanin" w:hAnsi="IRNazanin" w:eastAsia="IRNazanin"/>
          <w:color w:val="111111"/>
          <w:sz w:val="28"/>
          <w:sz w:val="28"/>
          <w:szCs w:val="28"/>
          <w:rtl w:val="true"/>
          <w:lang w:bidi="fa-IR"/>
        </w:rPr>
        <w:t xml:space="preserve">، نسخ، علی بن عبد اللّه بن ثابت حنبلی،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تصحیح و مقابله گردیده، وقفی فاضلخان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سید عبدالرحیم،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این نسخه قبلا در کتاب‌خانۀ مدرسۀ فاضلیه بوده است،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7628</w:t>
      </w:r>
      <w:r>
        <w:rPr>
          <w:rFonts w:ascii="IRNazanin" w:hAnsi="IRNazanin" w:eastAsia="IRNazanin"/>
          <w:color w:val="111111"/>
          <w:sz w:val="28"/>
          <w:sz w:val="28"/>
          <w:szCs w:val="28"/>
          <w:rtl w:val="true"/>
          <w:lang w:bidi="fa-IR"/>
        </w:rPr>
        <w:t xml:space="preserve">، نسخ، محمد مؤمن بن محمد حسینی مشهدی،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با تصحیح و حاشیه،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9836</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کربلا، در حاشیه تصحیح شده،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ثقة الاسلام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17744</w:t>
      </w:r>
      <w:r>
        <w:rPr>
          <w:rFonts w:ascii="IRNazanin" w:hAnsi="IRNazanin" w:eastAsia="IRNazanin"/>
          <w:color w:val="111111"/>
          <w:sz w:val="28"/>
          <w:sz w:val="28"/>
          <w:szCs w:val="28"/>
          <w:rtl w:val="true"/>
          <w:lang w:bidi="fa-IR"/>
        </w:rPr>
        <w:t xml:space="preserve">، نسخ، احمد شریف بن جبرئیل، شعبان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تصحیح و مقابله شده،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نسخ، محمد مؤمن،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نسخ، عقیل بن شیخ محمد قمی، ذی حجه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به وسیله عمادالدین محمود اللطیفی الاسرائیلی الشیعی در 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ع، نسخ، محمد باقر کاتب اصفهانی،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نسخ، حبیب اللّه بن محمد شیرازی، پنجشنبه صفر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نسخ، نورالدین محمد بن حاجی ملک حسین، یکشنبه ذی قعده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در سال</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دماوندی مقابله شده است،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1344/8/54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نصیر بن حاجی کلب علی بروجردی،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در حاشیه تصحیح و نسخه بدل ذکر شده است و لغات مشکی شده است،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نسخ، محمد بن محمد علی خاوری،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نسخ، محمد باقر اصفهانی، شعبان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اسماعیل بن قاسم،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ascii="IRNazanin" w:hAnsi="IRNazanin" w:eastAsia="IRNazanin"/>
          <w:color w:val="111111"/>
          <w:sz w:val="28"/>
          <w:sz w:val="28"/>
          <w:szCs w:val="28"/>
          <w:rtl w:val="true"/>
          <w:lang w:bidi="fa-IR"/>
        </w:rPr>
        <w:t xml:space="preserve">، نسخ، محمد قاسم بن میرزا محمد،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تصحیح ومقابله شده، در حواشی برخی از اوراق شرح وترجمۀ بعضی از لغات آمده است،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نسخ، علی بیک بن فضل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چراغچی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7722/52/62</w:t>
      </w:r>
      <w:r>
        <w:rPr>
          <w:rFonts w:ascii="IRNazanin" w:hAnsi="IRNazanin" w:eastAsia="IRNazanin"/>
          <w:color w:val="111111"/>
          <w:sz w:val="28"/>
          <w:sz w:val="28"/>
          <w:szCs w:val="28"/>
          <w:rtl w:val="true"/>
          <w:lang w:bidi="fa-IR"/>
        </w:rPr>
        <w:t xml:space="preserve">، نسخ، محمد صالح الریف،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قم المقدسه، رسالۀ اول مجموعه،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265/52</w:t>
      </w:r>
      <w:r>
        <w:rPr>
          <w:rFonts w:ascii="IRNazanin" w:hAnsi="IRNazanin" w:eastAsia="IRNazanin"/>
          <w:color w:val="111111"/>
          <w:sz w:val="28"/>
          <w:sz w:val="28"/>
          <w:szCs w:val="28"/>
          <w:rtl w:val="true"/>
          <w:lang w:bidi="fa-IR"/>
        </w:rPr>
        <w:t>؛ 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59/1/59</w:t>
      </w:r>
      <w:r>
        <w:rPr>
          <w:rFonts w:ascii="IRNazanin" w:hAnsi="IRNazanin" w:eastAsia="IRNazanin"/>
          <w:color w:val="111111"/>
          <w:sz w:val="28"/>
          <w:sz w:val="28"/>
          <w:szCs w:val="28"/>
          <w:rtl w:val="true"/>
          <w:lang w:bidi="fa-IR"/>
        </w:rPr>
        <w:t xml:space="preserve">، احتجاجات أمیر المؤمنین تا آخر کتاب،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أسألک عنه رایتک خرجت بثوب مختوم فقلت أیها الناس إنی‌لم أزل مشتغلا، نستعلیق، ملا صالح وزواتی، ذی قعده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نسخه دارای علامات تصحیح و بلاغ و نسخه بدل در حاشیه ذکر شده است،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نسخ، محمد امین بن محمد مؤمن تبریزی،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301/52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نستعلیق، بدون نام کاتب،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محمد سعید بن شاه محمد،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شیخ محمد سعید نوربخشی کرمانی،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نسخ، محمد امین بن محمد،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15021</w:t>
      </w:r>
      <w:r>
        <w:rPr>
          <w:rFonts w:ascii="IRNazanin" w:hAnsi="IRNazanin" w:eastAsia="IRNazanin"/>
          <w:color w:val="111111"/>
          <w:sz w:val="28"/>
          <w:sz w:val="28"/>
          <w:szCs w:val="28"/>
          <w:rtl w:val="true"/>
          <w:lang w:bidi="fa-IR"/>
        </w:rPr>
        <w:t xml:space="preserve">، نسخ، علی نقی بن أبی الحسن طالقانی،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قصبه ابهر، تصحیح و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6876/35/56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جعفر بن شجاع حسینی، 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حاشیه تصحیح شده است و نسخه بدل دارد،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 محمد شریف بن أبی الحسن ساوجبلاغی،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نسخ، محمد سعید بن محمد امین،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9955</w:t>
      </w:r>
      <w:r>
        <w:rPr>
          <w:rFonts w:ascii="IRNazanin" w:hAnsi="IRNazanin" w:eastAsia="IRNazanin"/>
          <w:color w:val="111111"/>
          <w:sz w:val="28"/>
          <w:sz w:val="28"/>
          <w:szCs w:val="28"/>
          <w:rtl w:val="true"/>
          <w:lang w:bidi="fa-IR"/>
        </w:rPr>
        <w:t xml:space="preserve">، نسخ، میرزا علی بن حسین خوسفی قاینی،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با تصحیح و توضیح در حاشیه،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خیرات خان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 محمد باقر بن الیاس رستمداری، شعبان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519/7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قائنی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مقابله و تصحیح توسط عبدالغنی بن</w:t>
      </w:r>
    </w:p>
    <w:p>
      <w:pPr>
        <w:pStyle w:val="BookText"/>
        <w:rPr/>
      </w:pPr>
      <w:r>
        <w:rPr>
          <w:rFonts w:ascii="IRNazanin" w:hAnsi="IRNazanin" w:eastAsia="IRNazanin"/>
          <w:color w:val="111111"/>
          <w:sz w:val="28"/>
          <w:sz w:val="28"/>
          <w:szCs w:val="28"/>
          <w:rtl w:val="true"/>
          <w:lang w:bidi="fa-IR"/>
        </w:rPr>
        <w:t xml:space="preserve">معزالدین حسینی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126/49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نسخ، ملا صادق بن محمد باقر بروجردی،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در حاشیه تصحیح شده،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مشهد،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ascii="IRNazanin" w:hAnsi="IRNazanin" w:eastAsia="IRNazanin"/>
          <w:color w:val="111111"/>
          <w:sz w:val="28"/>
          <w:sz w:val="28"/>
          <w:szCs w:val="28"/>
          <w:rtl w:val="true"/>
          <w:lang w:bidi="fa-IR"/>
        </w:rPr>
        <w:t xml:space="preserve">، نستعلیق، قنبر علی،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فهرست مطالب کتاب در آغاز نسخه تحریر شده،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نسخ، محمد صادق بن محمد،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15645</w:t>
      </w:r>
      <w:r>
        <w:rPr>
          <w:rFonts w:ascii="IRNazanin" w:hAnsi="IRNazanin" w:eastAsia="IRNazanin"/>
          <w:color w:val="111111"/>
          <w:sz w:val="28"/>
          <w:sz w:val="28"/>
          <w:szCs w:val="28"/>
          <w:rtl w:val="true"/>
          <w:lang w:bidi="fa-IR"/>
        </w:rPr>
        <w:t xml:space="preserve">، نسخ، ابوطالب بن میر سید شریف خطیب حسینی قاری سبزواری، ربیع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6349</w:t>
      </w:r>
      <w:r>
        <w:rPr>
          <w:rFonts w:ascii="IRNazanin" w:hAnsi="IRNazanin" w:eastAsia="IRNazanin"/>
          <w:color w:val="111111"/>
          <w:sz w:val="28"/>
          <w:sz w:val="28"/>
          <w:szCs w:val="28"/>
          <w:rtl w:val="true"/>
          <w:lang w:bidi="fa-IR"/>
        </w:rPr>
        <w:t xml:space="preserve">، نسخ معرب، احمد بن صفی‌الدین محمد حسینی، شنبه صفر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کاتب نسخه را برای نواده خود عبدالصمد بن محمد مسیح نوشته وبه او بخشیده است،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محمد علی بن نورالدین محمد واعظ امامی، خطیب،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ascii="IRNazanin" w:hAnsi="IRNazanin" w:eastAsia="IRNazanin"/>
          <w:color w:val="111111"/>
          <w:sz w:val="28"/>
          <w:sz w:val="28"/>
          <w:szCs w:val="28"/>
          <w:rtl w:val="true"/>
          <w:lang w:bidi="fa-IR"/>
        </w:rPr>
        <w:t xml:space="preserve">، نسخ، محمد مؤمن بن محمد یوسف حسینی،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عبد اللّه بن محمد مسیح بن احمد بن میر منشی حسینی موسوی قمی،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مقابله و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12854</w:t>
      </w:r>
      <w:r>
        <w:rPr>
          <w:rFonts w:ascii="IRNazanin" w:hAnsi="IRNazanin" w:eastAsia="IRNazanin"/>
          <w:color w:val="111111"/>
          <w:sz w:val="28"/>
          <w:sz w:val="28"/>
          <w:szCs w:val="28"/>
          <w:rtl w:val="true"/>
          <w:lang w:bidi="fa-IR"/>
        </w:rPr>
        <w:t xml:space="preserve">، نستعلیق، محمد منیف،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هفت ورق اول نو نویس،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نسخ، عبدالکریم بسطامی،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11013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11190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مقابله وتصحیح شده است، واقف علامه محمد صالح مازندرانی مرداد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12270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16910</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از انجام افتادگی دارد، نسخ، بدون نام کاتب، قبل از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مقابله وتصحیح شده، با حواشی و دست خطی از شیخ حر عاملی در تشخیص مؤلف کتاب،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14434</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573/38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تملک سردار کابلی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r>
        <w:rPr>
          <w:rFonts w:ascii="IRNazanin" w:hAnsi="IRNazanin" w:eastAsia="IRNazanin"/>
          <w:color w:val="111111"/>
          <w:sz w:val="28"/>
          <w:sz w:val="28"/>
          <w:szCs w:val="28"/>
          <w:rtl w:val="true"/>
          <w:lang w:bidi="fa-IR"/>
        </w:rPr>
        <w:t xml:space="preserve">، از آغاز تا احتجاج سید مرتضی را دارد، از انجام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تملک محمد امین کاشانی درسمنان در رمضان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الزهراء علیها السلام از الاحتجاج، فقط خطبه حضرت زهرا علیها السلام را از احتجاج نقل نموده است، نستعلیق و نسخ معرب،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إلی تألیف هذا الکتاب</w:t>
      </w:r>
    </w:p>
    <w:p>
      <w:pPr>
        <w:pStyle w:val="BookText"/>
        <w:rPr/>
      </w:pPr>
      <w:r>
        <w:rPr>
          <w:rFonts w:ascii="IRNazanin" w:hAnsi="IRNazanin" w:eastAsia="IRNazanin"/>
          <w:color w:val="111111"/>
          <w:sz w:val="28"/>
          <w:sz w:val="28"/>
          <w:szCs w:val="28"/>
          <w:rtl w:val="true"/>
          <w:lang w:bidi="fa-IR"/>
        </w:rPr>
        <w:t xml:space="preserve">عدول جماعة من الأصحاب،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نسخ، محمد قاسم بن جمال‌الدین محمد طالقانی،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و مقابله شده، با حواشی سید شفیع خویی،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مراد بن محمد نبی قائنی،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تصحیح شده با حواشی بسیار و علامت بلاغ،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جعفریه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سمنان، مدرسۀ صادقیه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نسخ، محمد زمان سمنانی،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با حواشی و تصحیح و ذکر نسخه بدل و نقلی از شیخ حر عاملی درباره انتساب کتاب احتجاج به ابومنصور طبرسی،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آینه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123/53</w:t>
      </w:r>
      <w:r>
        <w:rPr>
          <w:rFonts w:ascii="IRNazanin" w:hAnsi="IRNazanin" w:eastAsia="IRNazanin"/>
          <w:color w:val="111111"/>
          <w:sz w:val="28"/>
          <w:sz w:val="28"/>
          <w:szCs w:val="28"/>
          <w:rtl w:val="true"/>
          <w:lang w:bidi="fa-IR"/>
        </w:rPr>
        <w:t>؛ فهرست مدرسۀ صادقیه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نسخ، علی حسینی،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طالب بن ابراهیم نظام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در مجله وقف با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نسخ، محمد هادی بن محمد هاشم حسینی،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نسخ، محمد بن علی شوشتری،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1058/5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نسخ، عبدالوهاب، ربیع الثانی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ع، جزء اول و دوم،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علی السها و بهذا الإسناد عن أبی محمد العسکری قال 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محمد قاسم بن علی شاه سبزواری،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ابراهیم بن میر عمادالدین محمد حسینی استرآبادی، از محرم تا دهه آخر ربیع الاول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قم، تصحیح شده، با حواشی، در چند برگ آخر حدیثی درباره بداء و شرح آن و حدیثی درباره مشیت و شرح آن و خطبه شقشقیه آمده است،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نسخ، معزالدین محمد بن ضیاءالدین محمد، پنجشنبه دهه دوم جمادی الثانی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13072</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ورق اول نو نویس،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از آغاز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کل مرام و إنهم علیهم السلام نهوا عن ذلک الضعفاء و المساکین من أهل القصور عن البیان فی‌الدین ، نسخ، قاسم بن جلال‌الدین محمد بامچی،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در حاشیه تصحیح شده،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نسخ، محمد رضا بن حاجی محمد شوشتری،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نسخه بدل</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2295/11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5068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4103/15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9093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ع، نسخ، احمد بن جعفر طالقانی،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xml:space="preserve">ع،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الخیرة سبحان اللّه و تعالی،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433/3/53</w:t>
      </w:r>
      <w:r>
        <w:rPr>
          <w:rFonts w:ascii="IRNazanin" w:hAnsi="IRNazanin" w:eastAsia="IRNazanin"/>
          <w:color w:val="111111"/>
          <w:sz w:val="28"/>
          <w:sz w:val="28"/>
          <w:szCs w:val="28"/>
          <w:rtl w:val="true"/>
          <w:lang w:bidi="fa-IR"/>
        </w:rPr>
        <w:t xml:space="preserve">، از آغاز تا احتجاج شیخ مفید،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حاشیه دارای حواشی و علامات تصحیح و بلاغ و نسخه بدل می‌باشد،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4608/23/128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1380/8/90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یکشنبه صفر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در حاشیه تصحیح ونسخه بدلها ذکر شده است،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6300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14440</w:t>
      </w:r>
      <w:r>
        <w:rPr>
          <w:rFonts w:ascii="IRNazanin" w:hAnsi="IRNazanin" w:eastAsia="IRNazanin"/>
          <w:color w:val="111111"/>
          <w:sz w:val="28"/>
          <w:sz w:val="28"/>
          <w:szCs w:val="28"/>
          <w:rtl w:val="true"/>
          <w:lang w:bidi="fa-IR"/>
        </w:rPr>
        <w:t xml:space="preserve">، نسخ، محمد حسین بن ملا عبداللّه شامکانی ملایی،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579/38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نسخ، محمد بن محمد حسن فریزنی،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حسن سارئی،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566/10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 xml:space="preserve">، نسخ، غلام رضا بن ملا علی بن حاجی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نسخه تملک علی رضا بن محمد ابراهیم به تاریخ ذی حجه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7554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اول نسخه تملک محمد علی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23/128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فأخبره جبرئیل أن اللّه تعالی،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فهرست قدیم با عنوان حدیث با مؤلف مجهول آمده است،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کل مؤمن بعدی هو أولهم ثم ابنی الحسن ثم الحسین ثم التسعة من ولد الحسین واحدا بعد واحد حتی یردوا علی الحوض،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تنبت الامر قتل سادات قریش فأبادهم و ألزم آخرهم العار ففضحهم فطلب علی نفسک نفسا و لا تغرنک،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عناوین و نشانیها شنگرف،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نسخ، کرم علی بن محمد باقر کرمانی،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فقط احتجاج الحجة القائم المنتظر را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احتجاج الحجة القائم المنتظر المهدی، بدون نام کاتب، بدون تاریخ کتابت، شمارۀ ثبت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12987</w:t>
      </w:r>
      <w:r>
        <w:rPr>
          <w:rFonts w:ascii="IRNazanin" w:hAnsi="IRNazanin" w:eastAsia="IRNazanin"/>
          <w:color w:val="111111"/>
          <w:sz w:val="28"/>
          <w:sz w:val="28"/>
          <w:szCs w:val="28"/>
          <w:rtl w:val="true"/>
          <w:lang w:bidi="fa-IR"/>
        </w:rPr>
        <w:t xml:space="preserve">، شکسته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8988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 xml:space="preserve">، نسخ، بدون نام کاتب، قبل از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239/25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ع، نسخ، بدون نام کاتب، بدون تاریخ کتابت، در حواشی تصحیح شده،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1150/7/50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شده است،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595/4/65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شده است،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7015/36/15</w:t>
      </w:r>
      <w:r>
        <w:rPr>
          <w:rFonts w:ascii="IRNazanin" w:hAnsi="IRNazanin" w:eastAsia="IRNazanin"/>
          <w:color w:val="111111"/>
          <w:sz w:val="28"/>
          <w:sz w:val="28"/>
          <w:szCs w:val="28"/>
          <w:rtl w:val="true"/>
          <w:lang w:bidi="fa-IR"/>
        </w:rPr>
        <w:t xml:space="preserve">، حالات امام علی علیه السلام ، از آخر افتادگی دارد، آغاز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بسمله باب احتجاج أمیرالمؤمنین علیه السلام علی جماعة من المهاجرین و</w:t>
      </w:r>
    </w:p>
    <w:p>
      <w:pPr>
        <w:pStyle w:val="BookText"/>
        <w:rPr/>
      </w:pPr>
      <w:r>
        <w:rPr>
          <w:rFonts w:ascii="IRNazanin" w:hAnsi="IRNazanin" w:eastAsia="IRNazanin"/>
          <w:color w:val="111111"/>
          <w:sz w:val="28"/>
          <w:sz w:val="28"/>
          <w:szCs w:val="28"/>
          <w:rtl w:val="true"/>
          <w:lang w:bidi="fa-IR"/>
        </w:rPr>
        <w:t xml:space="preserve">الأنصار لما تذکر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سلیم بن قیس الهلالی أنه قال رأیت علی علیه السلام فی مسجد رسول اللّه، نسخ، بدون نام کاتب، بدون تاریخ کتابت،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7554/38/174</w:t>
      </w:r>
      <w:r>
        <w:rPr>
          <w:rFonts w:ascii="IRNazanin" w:hAnsi="IRNazanin" w:eastAsia="IRNazanin"/>
          <w:color w:val="111111"/>
          <w:sz w:val="28"/>
          <w:sz w:val="28"/>
          <w:szCs w:val="28"/>
          <w:rtl w:val="true"/>
          <w:lang w:bidi="fa-IR"/>
        </w:rPr>
        <w:t xml:space="preserve">، بخشی از جلد اول چاپی،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قلت و إن یروا کسفا من السماء ساقطا یقولوا سحاب مرکوم فإن فی سقوط السماء علیکم، نسخ، بدون نام کاتب، بدون تاریخ کتابت،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از آغاز افتادگی دارد، نسخ، بدون نام کاتب، بدون تاریخ کتابت،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مازندرانی، بدون تاریخ کتابت،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از آخر افتادگی دارد، بدون نام کاتب، بدون تاریخ کتابت، مقابله و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 xml:space="preserve">، احتجاجات و توقیعات صاحب الزمان علیه السلام ، بدون نام کاتب، بدون تاریخ کتابت، احتمالا برگرفته از احتجاج طبرسی، رسالۀ دوازدهم و سیزدهم و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4639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شکسته نستعلیق، بدون نام کاتب، بدون تاریخ کتابت،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از آغاز وانجام افتادگی دارد، نسخ، بدون نام کاتب، بدون تاریخ کتابت،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w:t>
      </w:r>
      <w:bookmarkStart w:id="255" w:name="pg14138_127137"/>
    </w:p>
    <w:p>
      <w:pPr>
        <w:pStyle w:val="BookText"/>
        <w:rPr/>
      </w:pPr>
      <w:bookmarkEnd w:id="255"/>
      <w:r>
        <w:rPr>
          <w:rFonts w:eastAsia="IRNazanin" w:cs="IRNazanin"/>
          <w:color w:val="111111"/>
          <w:sz w:val="28"/>
          <w:szCs w:val="28"/>
          <w:lang w:bidi="fa-IR"/>
        </w:rPr>
        <w:t>127/2873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واعظ زاده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بدون نام کاتب، 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مشکوة </w:t>
      </w:r>
      <w:r>
        <w:rPr>
          <w:rFonts w:eastAsia="IRNazanin" w:cs="IRNazanin"/>
          <w:color w:val="111111"/>
          <w:sz w:val="28"/>
          <w:szCs w:val="28"/>
          <w:rtl w:val="true"/>
          <w:lang w:bidi="fa-IR"/>
        </w:rPr>
        <w:t xml:space="preserve">: </w:t>
      </w:r>
      <w:r>
        <w:rPr>
          <w:rFonts w:eastAsia="IRNazanin" w:cs="IRNazanin"/>
          <w:color w:val="111111"/>
          <w:sz w:val="28"/>
          <w:szCs w:val="28"/>
          <w:lang w:bidi="fa-IR"/>
        </w:rPr>
        <w:t>211/47</w:t>
      </w:r>
      <w:r>
        <w:rPr>
          <w:rFonts w:eastAsia="IRNazanin" w:cs="IRNazanin"/>
          <w:color w:val="111111"/>
          <w:sz w:val="28"/>
          <w:szCs w:val="28"/>
          <w:rtl w:val="true"/>
          <w:lang w:bidi="fa-IR"/>
        </w:rPr>
        <w:t>].</w:t>
      </w:r>
    </w:p>
    <w:p>
      <w:pPr>
        <w:pStyle w:val="Heading4"/>
        <w:numPr>
          <w:ilvl w:val="3"/>
          <w:numId w:val="1"/>
        </w:numPr>
        <w:rPr/>
      </w:pPr>
      <w:bookmarkStart w:id="256" w:name="__RefHeading___Toc4528292_3381743652"/>
      <w:bookmarkStart w:id="257" w:name="_Toc103"/>
      <w:bookmarkEnd w:id="256"/>
      <w:r>
        <w:rPr/>
        <w:t>574</w:t>
      </w:r>
      <w:r>
        <w:rPr>
          <w:rtl w:val="true"/>
        </w:rPr>
        <w:t xml:space="preserve"> . </w:t>
      </w:r>
      <w:r>
        <w:rPr>
          <w:rtl w:val="true"/>
        </w:rPr>
        <w:t xml:space="preserve">أحسن السنن </w:t>
      </w:r>
      <w:r>
        <w:rPr>
          <w:rtl w:val="true"/>
        </w:rPr>
        <w:t>(</w:t>
      </w:r>
      <w:r>
        <w:rPr>
          <w:rtl w:val="true"/>
        </w:rPr>
        <w:t>منتخب وسائل الشیعة</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یزدی اشکذری،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احادیثی را که دربارۀ آداب و سنن و مستحبات در کتاب وسائل الشیعة شیخ حر عاملی ذکر گردیده، جمع آوری و به فارسی ترجمه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حسن یزدی اشکذری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در نور علم با شمارۀ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Heading4"/>
        <w:numPr>
          <w:ilvl w:val="3"/>
          <w:numId w:val="1"/>
        </w:numPr>
        <w:rPr/>
      </w:pPr>
      <w:bookmarkStart w:id="258" w:name="__RefHeading___Toc4528294_3381743652"/>
      <w:bookmarkStart w:id="259" w:name="_Toc104"/>
      <w:bookmarkEnd w:id="258"/>
      <w:r>
        <w:rPr/>
        <w:t>575</w:t>
      </w:r>
      <w:r>
        <w:rPr>
          <w:rtl w:val="true"/>
        </w:rPr>
        <w:t xml:space="preserve"> . </w:t>
      </w:r>
      <w:r>
        <w:rPr>
          <w:rtl w:val="true"/>
        </w:rPr>
        <w:t xml:space="preserve">إحیاء الأحادیث فی شرح تهذیب الحدیث </w:t>
      </w:r>
      <w:r>
        <w:rPr>
          <w:rtl w:val="true"/>
        </w:rPr>
        <w:t>(</w:t>
      </w:r>
      <w:r>
        <w:rPr>
          <w:rtl w:val="true"/>
        </w:rPr>
        <w:t>شرح تهذیب الأحکام</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 مختصری است بر کتاب تهذیب الأحکام شیخ طوسی، با اشاره به درجۀ اعتبار احادیث از جهت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به نسخه بدلهای مختلف کتاب نیز توجه شده و مؤلف معنای حدیث را بنابر هر نسخه بدل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این کتاب گویا ناتمام مانده و فقط نسخۀ منحصری از یک بخش آن، شامل قسمت‌های جهاد و مکاسب و تجارت و نکاح،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بخش در سال‌های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و سیرة الإمام، الجهاد بالکسر من الجهد بالفتح بمعنی المشقة </w:t>
      </w:r>
      <w:r>
        <w:rPr>
          <w:rFonts w:eastAsia="IRNazanin" w:cs="IRNazanin"/>
          <w:color w:val="111111"/>
          <w:sz w:val="28"/>
          <w:szCs w:val="28"/>
          <w:rtl w:val="true"/>
          <w:lang w:bidi="fa-IR"/>
        </w:rPr>
        <w:t>.</w:t>
      </w:r>
      <w:bookmarkStart w:id="260" w:name="pg14138_127138"/>
    </w:p>
    <w:p>
      <w:pPr>
        <w:pStyle w:val="BookText"/>
        <w:rPr/>
      </w:pPr>
      <w:bookmarkEnd w:id="260"/>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ascii="IRNazanin" w:hAnsi="IRNazanin" w:eastAsia="IRNazanin"/>
          <w:color w:val="111111"/>
          <w:sz w:val="28"/>
          <w:sz w:val="28"/>
          <w:szCs w:val="28"/>
          <w:rtl w:val="true"/>
          <w:lang w:bidi="fa-IR"/>
        </w:rPr>
        <w:t xml:space="preserve">، کتاب جهاد و مکاسب و تجارت و نکاح،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حاشیه تصحیح شده و بعضی قسمتهابه خط مؤلف و گویا بعضی از تصحیحها به خط فرزند مؤلف که در حضور پدرش تصحیح کرده است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169/12</w:t>
      </w:r>
      <w:r>
        <w:rPr>
          <w:rFonts w:eastAsia="IRNazanin" w:cs="IRNazanin"/>
          <w:color w:val="111111"/>
          <w:sz w:val="28"/>
          <w:szCs w:val="28"/>
          <w:rtl w:val="true"/>
          <w:lang w:bidi="fa-IR"/>
        </w:rPr>
        <w:t>].</w:t>
      </w:r>
    </w:p>
    <w:p>
      <w:pPr>
        <w:pStyle w:val="Heading4"/>
        <w:numPr>
          <w:ilvl w:val="3"/>
          <w:numId w:val="1"/>
        </w:numPr>
        <w:rPr/>
      </w:pPr>
      <w:bookmarkStart w:id="261" w:name="__RefHeading___Toc4528296_3381743652"/>
      <w:bookmarkStart w:id="262" w:name="_Toc105"/>
      <w:bookmarkEnd w:id="261"/>
      <w:r>
        <w:rPr/>
        <w:t>576</w:t>
      </w:r>
      <w:r>
        <w:rPr>
          <w:rtl w:val="true"/>
        </w:rPr>
        <w:t xml:space="preserve"> . </w:t>
      </w:r>
      <w:r>
        <w:rPr>
          <w:rtl w:val="true"/>
        </w:rPr>
        <w:t>الأخبار</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نسخه‌ای است بدون اول و آخر، شامل روایات اخلاقی که از کتاب مستدرک‌الوسائل محدّث نوری گزین شده است ، با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الحث علی الدعاء و آدابه و ثمراتها، فی السخاء و آثارها و مراتبها، فی خلوص النیة و العمل علی طبقه و آثارها فی الدنیا و تشبیهاتها، فی الأمر بالمعروف و النهی عن المنکر، فی حقوق الوالدین علی الولد و بالعکس، فی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بالای هر یک از این عناوین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إلی اللّه بعدد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از اول و آخر افتادگی دارد، شکسته نستعلیق،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842/3</w:t>
      </w:r>
      <w:r>
        <w:rPr>
          <w:rFonts w:eastAsia="IRNazanin" w:cs="IRNazanin"/>
          <w:color w:val="111111"/>
          <w:sz w:val="28"/>
          <w:szCs w:val="28"/>
          <w:rtl w:val="true"/>
          <w:lang w:bidi="fa-IR"/>
        </w:rPr>
        <w:t>].</w:t>
      </w:r>
    </w:p>
    <w:p>
      <w:pPr>
        <w:pStyle w:val="Heading4"/>
        <w:numPr>
          <w:ilvl w:val="3"/>
          <w:numId w:val="1"/>
        </w:numPr>
        <w:rPr/>
      </w:pPr>
      <w:bookmarkStart w:id="263" w:name="__RefHeading___Toc4528298_3381743652"/>
      <w:bookmarkStart w:id="264" w:name="_Toc106"/>
      <w:bookmarkEnd w:id="263"/>
      <w:r>
        <w:rPr/>
        <w:t>577</w:t>
      </w:r>
      <w:r>
        <w:rPr>
          <w:rtl w:val="true"/>
        </w:rPr>
        <w:t xml:space="preserve"> . </w:t>
      </w:r>
      <w:r>
        <w:rPr>
          <w:rtl w:val="true"/>
        </w:rPr>
        <w:t>الأخبار</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علی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9742</w:t>
      </w:r>
      <w:r>
        <w:rPr>
          <w:rFonts w:ascii="IRNazanin" w:hAnsi="IRNazanin" w:eastAsia="IRNazanin"/>
          <w:color w:val="111111"/>
          <w:sz w:val="28"/>
          <w:sz w:val="28"/>
          <w:szCs w:val="28"/>
          <w:rtl w:val="true"/>
          <w:lang w:bidi="fa-IR"/>
        </w:rPr>
        <w:t xml:space="preserve">، نسخ، گویا به خط مؤلف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bookmarkStart w:id="265" w:name="pg14138_127139"/>
    </w:p>
    <w:p>
      <w:pPr>
        <w:pStyle w:val="Heading4"/>
        <w:numPr>
          <w:ilvl w:val="3"/>
          <w:numId w:val="1"/>
        </w:numPr>
        <w:rPr/>
      </w:pPr>
      <w:bookmarkStart w:id="266" w:name="__RefHeading___Toc4528300_3381743652"/>
      <w:bookmarkStart w:id="267" w:name="_Toc107"/>
      <w:bookmarkEnd w:id="265"/>
      <w:bookmarkEnd w:id="266"/>
      <w:r>
        <w:rPr/>
        <w:t>578</w:t>
      </w:r>
      <w:r>
        <w:rPr>
          <w:rtl w:val="true"/>
        </w:rPr>
        <w:t xml:space="preserve"> . </w:t>
      </w:r>
      <w:r>
        <w:rPr>
          <w:rtl w:val="true"/>
        </w:rPr>
        <w:t xml:space="preserve">الأخبار، کتاب </w:t>
      </w:r>
      <w:r>
        <w:rPr>
          <w:rtl w:val="true"/>
        </w:rPr>
        <w:t>. . .</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این کتاب که نسخۀ آن در مدرسۀ خیرات خان مشهد نگهداری میشود در فهرست آن کتابخانه چنین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الاخبار ، مؤلف شناخته نشد، کتاب خطبه و مقدمه ندارد و شامل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 بحث امامت و بخش دوم در اخلاق و آداب است، مطالب آن تحت ابواب ذکر شده، باب الکنی و الأسماء، أنس عن رسول اللّه من وقع قرطاسا من الأرض، باب السفر والفراق و القدوم و الوداع، باب الطمع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حدثنا محمد بن الحسن القصیبانی عن إبراهیم بن محمد بن مسلم الثقفی قال حدثنی عبداللّه بن بلخ المنقری عن شریک عن جابر عن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 و سائر الکتب یرجع إلی هذه الثمان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خیرات خان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Heading4"/>
        <w:numPr>
          <w:ilvl w:val="3"/>
          <w:numId w:val="1"/>
        </w:numPr>
        <w:rPr/>
      </w:pPr>
      <w:bookmarkStart w:id="268" w:name="__RefHeading___Toc4528302_3381743652"/>
      <w:bookmarkStart w:id="269" w:name="_Toc108"/>
      <w:bookmarkEnd w:id="268"/>
      <w:r>
        <w:rPr/>
        <w:t>579</w:t>
      </w:r>
      <w:r>
        <w:rPr>
          <w:rtl w:val="true"/>
        </w:rPr>
        <w:t xml:space="preserve"> . </w:t>
      </w:r>
      <w:r>
        <w:rPr>
          <w:rtl w:val="true"/>
        </w:rPr>
        <w:t>الأخبار الحسان من أحادیث نبی آخر الزمان</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حسینی صدر الافاضل لکهنوی، سید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سه حدیث نبوی است در فضایل اهل بیت علیهم السلام و بعضی از آداب و سنن که مؤلف از کتاب اخبار اصفهان ابونعیم اصفهانی انتخاب و تألیف آن را در غرۀ ماه رجب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 در تهران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130/1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خلق الإنسان و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مشتغلاً بتألیف کتاب المقتبس من أحادیث الرسول الأعظم </w:t>
      </w:r>
      <w:r>
        <w:rPr>
          <w:rFonts w:eastAsia="IRNazanin" w:cs="IRNazanin"/>
          <w:color w:val="111111"/>
          <w:sz w:val="28"/>
          <w:szCs w:val="28"/>
          <w:rtl w:val="true"/>
          <w:lang w:bidi="fa-IR"/>
        </w:rPr>
        <w:t>.</w:t>
      </w:r>
      <w:bookmarkStart w:id="270" w:name="pg14138_127140"/>
    </w:p>
    <w:p>
      <w:pPr>
        <w:pStyle w:val="BookText"/>
        <w:rPr/>
      </w:pPr>
      <w:bookmarkEnd w:id="270"/>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6959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مرتضی حسینی صدر الافاضل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غرۀ رجب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141/18</w:t>
      </w:r>
      <w:r>
        <w:rPr>
          <w:rFonts w:eastAsia="IRNazanin" w:cs="IRNazanin"/>
          <w:color w:val="111111"/>
          <w:sz w:val="28"/>
          <w:szCs w:val="28"/>
          <w:rtl w:val="true"/>
          <w:lang w:bidi="fa-IR"/>
        </w:rPr>
        <w:t>].</w:t>
      </w:r>
    </w:p>
    <w:p>
      <w:pPr>
        <w:pStyle w:val="Heading4"/>
        <w:numPr>
          <w:ilvl w:val="3"/>
          <w:numId w:val="1"/>
        </w:numPr>
        <w:rPr/>
      </w:pPr>
      <w:bookmarkStart w:id="271" w:name="__RefHeading___Toc4528304_3381743652"/>
      <w:bookmarkStart w:id="272" w:name="_Toc109"/>
      <w:bookmarkEnd w:id="271"/>
      <w:r>
        <w:rPr/>
        <w:t>580</w:t>
      </w:r>
      <w:r>
        <w:rPr>
          <w:rtl w:val="true"/>
        </w:rPr>
        <w:t xml:space="preserve"> . </w:t>
      </w:r>
      <w:r>
        <w:rPr>
          <w:rtl w:val="true"/>
        </w:rPr>
        <w:t xml:space="preserve">الأخبار الخمسة </w:t>
      </w:r>
      <w:r>
        <w:rPr>
          <w:rtl w:val="true"/>
        </w:rPr>
        <w:t>(</w:t>
      </w:r>
      <w:r>
        <w:rPr>
          <w:rtl w:val="true"/>
        </w:rPr>
        <w:t>مسلسل الحدیث بالآباء بسبعة و عشرین</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مدنی دشتکی شیرازی، سید صدرالدین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پنج حدیث نقل می‌کند که در سند آنها بیست و هفت تن از اجداد وی قرار دارند و در این رساله آن پنج حدیث را شرح نموده و در ربیع الثانی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أکمل بنبیه أحمد نظام‌الدین و شرح بوصیه علی صدرالدین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الأحادیث المسلسلة بالآباء،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اشرف بن سید حیدر حسینی بازی،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7058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الخمسة یا مسلسل الحدیث، نسخ و نستعلیق، حسن بن علی کثنوی یزدی، شعبان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8945</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أخبار الخمسة،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بدون نام کاتب، بدون تاریخ کتابت، در دو برگ به ضمیمۀ ریاض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226/15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خاطبنی ربی‌بلسان علی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سی و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eastAsia="IRNazanin" w:cs="IRNazanin"/>
          <w:color w:val="111111"/>
          <w:sz w:val="28"/>
          <w:szCs w:val="28"/>
          <w:rtl w:val="true"/>
          <w:lang w:bidi="fa-IR"/>
        </w:rPr>
        <w:t>].</w:t>
      </w:r>
      <w:bookmarkStart w:id="273" w:name="pg14138_127141"/>
    </w:p>
    <w:p>
      <w:pPr>
        <w:pStyle w:val="Heading4"/>
        <w:numPr>
          <w:ilvl w:val="3"/>
          <w:numId w:val="1"/>
        </w:numPr>
        <w:rPr/>
      </w:pPr>
      <w:bookmarkStart w:id="274" w:name="__RefHeading___Toc4528306_3381743652"/>
      <w:bookmarkStart w:id="275" w:name="_Toc110"/>
      <w:bookmarkEnd w:id="273"/>
      <w:bookmarkEnd w:id="274"/>
      <w:r>
        <w:rPr/>
        <w:t>581</w:t>
      </w:r>
      <w:r>
        <w:rPr>
          <w:rtl w:val="true"/>
        </w:rPr>
        <w:t xml:space="preserve"> . </w:t>
      </w:r>
      <w:r>
        <w:rPr>
          <w:rtl w:val="true"/>
        </w:rPr>
        <w:t>اخبار دربارۀ محمد حنفیه فرزند علی علیه السلام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عقدایی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ذکر اخباری که بر فضایل محمد بن حنفیه فرزند أمیر المؤمنین علی بن أبی طالب علیه السلام دلالت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و بعد چنین گوید محمد جعفر العقدائی الیزدی الشهیر بواعظ که این رساله‌ای است در ذکر اخباری که دلالت می‌کند بر خوبی محمد بن حنفیه فرزند أمیر المؤمنین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نسخ، محمد حسن،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1659/5</w:t>
      </w:r>
      <w:r>
        <w:rPr>
          <w:rFonts w:eastAsia="IRNazanin" w:cs="IRNazanin"/>
          <w:color w:val="111111"/>
          <w:sz w:val="28"/>
          <w:szCs w:val="28"/>
          <w:rtl w:val="true"/>
          <w:lang w:bidi="fa-IR"/>
        </w:rPr>
        <w:t>].</w:t>
      </w:r>
    </w:p>
    <w:p>
      <w:pPr>
        <w:pStyle w:val="Heading4"/>
        <w:numPr>
          <w:ilvl w:val="3"/>
          <w:numId w:val="1"/>
        </w:numPr>
        <w:rPr/>
      </w:pPr>
      <w:bookmarkStart w:id="276" w:name="__RefHeading___Toc4528308_3381743652"/>
      <w:bookmarkStart w:id="277" w:name="_Toc111"/>
      <w:bookmarkEnd w:id="276"/>
      <w:r>
        <w:rPr/>
        <w:t>582</w:t>
      </w:r>
      <w:r>
        <w:rPr>
          <w:rtl w:val="true"/>
        </w:rPr>
        <w:t xml:space="preserve"> . </w:t>
      </w:r>
      <w:r>
        <w:rPr>
          <w:rtl w:val="true"/>
        </w:rPr>
        <w:t>اخبار الساعة</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جعفی کوفی،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مفصلی است در علامات و نشانیهای آخر الزمان و مهدی موعود علیه السلام و رجعت و روز رستاخیز، که مفضل بن عمر جعفی از امام صادق علیه السلام سؤال نموده و آن حضرت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اسماعیل و علی بن عبد اللّه الحسیبان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القیامة و ما وصفه اللّه عزوجل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r>
        <w:rPr>
          <w:rFonts w:ascii="IRNazanin" w:hAnsi="IRNazanin" w:eastAsia="IRNazanin"/>
          <w:color w:val="111111"/>
          <w:sz w:val="28"/>
          <w:sz w:val="28"/>
          <w:szCs w:val="28"/>
          <w:rtl w:val="true"/>
          <w:lang w:bidi="fa-IR"/>
        </w:rPr>
        <w:t xml:space="preserve">، نسخ، میر محمد مؤمن حسینی،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bookmarkStart w:id="278" w:name="pg14138_127142"/>
    </w:p>
    <w:p>
      <w:pPr>
        <w:pStyle w:val="Heading4"/>
        <w:numPr>
          <w:ilvl w:val="3"/>
          <w:numId w:val="1"/>
        </w:numPr>
        <w:rPr/>
      </w:pPr>
      <w:bookmarkStart w:id="279" w:name="__RefHeading___Toc4528310_3381743652"/>
      <w:bookmarkStart w:id="280" w:name="_Toc112"/>
      <w:bookmarkEnd w:id="278"/>
      <w:bookmarkEnd w:id="279"/>
      <w:r>
        <w:rPr/>
        <w:t>583</w:t>
      </w:r>
      <w:r>
        <w:rPr>
          <w:rtl w:val="true"/>
        </w:rPr>
        <w:t xml:space="preserve"> . </w:t>
      </w:r>
      <w:r>
        <w:rPr>
          <w:rtl w:val="true"/>
        </w:rPr>
        <w:t xml:space="preserve">أخبار الصادقین </w:t>
      </w:r>
      <w:r>
        <w:rPr>
          <w:rtl w:val="true"/>
        </w:rPr>
        <w:t>(</w:t>
      </w:r>
      <w:r>
        <w:rPr>
          <w:rtl w:val="true"/>
        </w:rPr>
        <w:t>ترجمۀ من لا یحضره الفقیه، إخلاص الصادقین</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بن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است از کتاب من لا یحضره الفقیه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در سه جلد تنظیم نموده و جلد سوم را آن در بیست و ششم جمادی الاول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اراک، ابراهیم دهگان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الصادقین، محمد مقیم بن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اراک، ابراهیم دهگان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آغاز افتادگی دارد، نستعلیق، جلال الدین حسین بن محمد صادق حسنی حسینی،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9725</w:t>
      </w:r>
      <w:r>
        <w:rPr>
          <w:rFonts w:ascii="IRNazanin" w:hAnsi="IRNazanin" w:eastAsia="IRNazanin"/>
          <w:color w:val="111111"/>
          <w:sz w:val="28"/>
          <w:sz w:val="28"/>
          <w:szCs w:val="28"/>
          <w:rtl w:val="true"/>
          <w:lang w:bidi="fa-IR"/>
        </w:rPr>
        <w:t xml:space="preserve">، از طهارت تا پایان کتاب حج،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و خلیفه اوست بعد از رسول بی فاصله و به حق امام خلقان،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وصیت طویل است فرا گرفتیم بعضی از آن را در موقع حاجت و لا حول و لا قوة إلا باللّه العلی العظیم ، نسخ، بدون نام کاتب،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5048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 لا یحضره الفقیه، جلد سوم ترجمه از باب القضاء تا پایان کتاب،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قضاها و حکمها باب آن که جایز است حاکم رفتن نزد وی و آن که،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می‌گردانم شما را در موضع بزرگ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محمد نصیر بن محمد هادی،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247/13</w:t>
      </w:r>
      <w:r>
        <w:rPr>
          <w:rFonts w:eastAsia="IRNazanin" w:cs="IRNazanin"/>
          <w:color w:val="111111"/>
          <w:sz w:val="28"/>
          <w:szCs w:val="28"/>
          <w:rtl w:val="true"/>
          <w:lang w:bidi="fa-IR"/>
        </w:rPr>
        <w:t>].</w:t>
      </w:r>
    </w:p>
    <w:p>
      <w:pPr>
        <w:pStyle w:val="Heading4"/>
        <w:numPr>
          <w:ilvl w:val="3"/>
          <w:numId w:val="1"/>
        </w:numPr>
        <w:rPr/>
      </w:pPr>
      <w:bookmarkStart w:id="281" w:name="__RefHeading___Toc4528312_3381743652"/>
      <w:bookmarkStart w:id="282" w:name="_Toc113"/>
      <w:bookmarkEnd w:id="281"/>
      <w:r>
        <w:rPr/>
        <w:t>584</w:t>
      </w:r>
      <w:r>
        <w:rPr>
          <w:rtl w:val="true"/>
        </w:rPr>
        <w:t xml:space="preserve"> . </w:t>
      </w:r>
      <w:r>
        <w:rPr>
          <w:rtl w:val="true"/>
        </w:rPr>
        <w:t xml:space="preserve">أخبار الطینة </w:t>
      </w:r>
      <w:r>
        <w:rPr>
          <w:rtl w:val="true"/>
        </w:rPr>
        <w:t>(</w:t>
      </w:r>
      <w:r>
        <w:rPr>
          <w:rtl w:val="true"/>
        </w:rPr>
        <w:t>رسالة فی الطینة و شرح أخبارها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حافظ دزماری انصاری قراچه داغی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احادیث مربوط به طینت و سرشت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w:t>
      </w:r>
      <w:bookmarkStart w:id="283" w:name="pg14138_127143"/>
    </w:p>
    <w:p>
      <w:pPr>
        <w:pStyle w:val="BookText"/>
        <w:rPr/>
      </w:pPr>
      <w:bookmarkEnd w:id="283"/>
      <w:r>
        <w:rPr>
          <w:rFonts w:ascii="IRNazanin" w:hAnsi="IRNazanin" w:eastAsia="IRNazanin"/>
          <w:color w:val="111111"/>
          <w:sz w:val="28"/>
          <w:sz w:val="28"/>
          <w:szCs w:val="28"/>
          <w:rtl w:val="true"/>
          <w:lang w:bidi="fa-IR"/>
        </w:rPr>
        <w:t xml:space="preserve">این اخبار را به روش اخباریان شرح نموده و تألیف آن را در شب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197/15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هذه رسالة أنیقة و عجالة منیفة فی ما یتعلق ببعض الأخبار الواردة والآثار الصادرة عن أهل العصمة المشهورة بأخبار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زلت فیها أقدام و قد أمسکنا هذا الکلام لقوله علیه السلام إذا ذکر القدر فأمسکوا فی المقام فهنا منتهی الکلام و مبتدی الختام و آخر الاقدام فی بیان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دوشنبه شعبان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طینة المؤمن و الکافر،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4"/>
        <w:numPr>
          <w:ilvl w:val="3"/>
          <w:numId w:val="1"/>
        </w:numPr>
        <w:rPr/>
      </w:pPr>
      <w:bookmarkStart w:id="284" w:name="__RefHeading___Toc4528314_3381743652"/>
      <w:bookmarkStart w:id="285" w:name="_Toc114"/>
      <w:bookmarkEnd w:id="284"/>
      <w:r>
        <w:rPr/>
        <w:t>585</w:t>
      </w:r>
      <w:r>
        <w:rPr>
          <w:rtl w:val="true"/>
        </w:rPr>
        <w:t xml:space="preserve"> . </w:t>
      </w:r>
      <w:r>
        <w:rPr>
          <w:rtl w:val="true"/>
        </w:rPr>
        <w:t>أخبار الظهور</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10657</w:t>
      </w:r>
      <w:r>
        <w:rPr>
          <w:rFonts w:ascii="IRNazanin" w:hAnsi="IRNazanin" w:eastAsia="IRNazanin"/>
          <w:color w:val="111111"/>
          <w:sz w:val="28"/>
          <w:sz w:val="28"/>
          <w:szCs w:val="28"/>
          <w:rtl w:val="true"/>
          <w:lang w:bidi="fa-IR"/>
        </w:rPr>
        <w:t xml:space="preserve">، نسخ، محمد یوسف،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عن الصحابة و العترة الأخیار فی النصوص علی الأئمة الأطهار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 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bookmarkStart w:id="286" w:name="pg14138_127144"/>
    </w:p>
    <w:p>
      <w:pPr>
        <w:pStyle w:val="BookText"/>
        <w:rPr/>
      </w:pPr>
      <w:bookmarkEnd w:id="28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الغیبة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 الملاحم</w:t>
      </w:r>
    </w:p>
    <w:p>
      <w:pPr>
        <w:pStyle w:val="Heading4"/>
        <w:numPr>
          <w:ilvl w:val="3"/>
          <w:numId w:val="1"/>
        </w:numPr>
        <w:rPr/>
      </w:pPr>
      <w:bookmarkStart w:id="287" w:name="__RefHeading___Toc4528316_3381743652"/>
      <w:bookmarkStart w:id="288" w:name="_Toc115"/>
      <w:bookmarkEnd w:id="287"/>
      <w:r>
        <w:rPr/>
        <w:t>586</w:t>
      </w:r>
      <w:r>
        <w:rPr>
          <w:rtl w:val="true"/>
        </w:rPr>
        <w:t xml:space="preserve"> . </w:t>
      </w:r>
      <w:r>
        <w:rPr>
          <w:rtl w:val="true"/>
        </w:rPr>
        <w:t xml:space="preserve">الأخبار المسلسلات </w:t>
      </w:r>
      <w:r>
        <w:rPr>
          <w:rtl w:val="true"/>
        </w:rPr>
        <w:t>(</w:t>
      </w:r>
      <w:r>
        <w:rPr>
          <w:rtl w:val="true"/>
        </w:rPr>
        <w:t>المسلسلات</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علی قمی رازی،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گویند که همه راویان آن دارای صفت مخصوصی در حال روایت باشند یا همه در وقت مخصوصی روایت کنند و آن صفت در سلسله سند مکرراً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 اخبار مسلسل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مسلسل در اصطلاح محدثین روایتی است که تمام یا بیشتر افراد سلسلۀ سند با یکدیگر همنام یا همه اهل یک‌شهر باشند یا هنگام روایت، کلیۀ آنان خصوصیت مشابهی در گفتار یا کردار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بنا به درخواست فردی که اسمش در مقدمه ذکر نشده،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اسلامیه،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 سربی، در ضمن جامع الأحادیث اثر دیگر مؤلف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قال المصنف سألت یرحمک اللّه أن أجمع لک من الأخبار المعروفة بالمسلسلات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xml:space="preserve">، نسخ، محمد بن زین العابدین موسوی،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در حاشیه تصحیح شده،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نسخ، حسن،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761/9</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8180</w:t>
      </w:r>
      <w:r>
        <w:rPr>
          <w:rFonts w:ascii="IRNazanin" w:hAnsi="IRNazanin" w:eastAsia="IRNazanin"/>
          <w:color w:val="111111"/>
          <w:sz w:val="28"/>
          <w:sz w:val="28"/>
          <w:szCs w:val="28"/>
          <w:rtl w:val="true"/>
          <w:lang w:bidi="fa-IR"/>
        </w:rPr>
        <w:t xml:space="preserve">، نسخ، محمد حسین بن زین العابدین ارموی،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497/14</w:t>
      </w:r>
      <w:r>
        <w:rPr>
          <w:rFonts w:eastAsia="IRNazanin" w:cs="IRNazanin"/>
          <w:color w:val="111111"/>
          <w:sz w:val="28"/>
          <w:szCs w:val="28"/>
          <w:rtl w:val="true"/>
          <w:lang w:bidi="fa-IR"/>
        </w:rPr>
        <w:t>].</w:t>
      </w:r>
      <w:bookmarkStart w:id="289" w:name="pg14138_127145"/>
    </w:p>
    <w:p>
      <w:pPr>
        <w:pStyle w:val="BookText"/>
        <w:rPr/>
      </w:pPr>
      <w:bookmarkEnd w:id="289"/>
      <w:r>
        <w:rPr>
          <w:rFonts w:eastAsia="IRNazanin" w:cs="IRNazanin"/>
          <w:color w:val="111111"/>
          <w:sz w:val="28"/>
          <w:szCs w:val="28"/>
          <w:lang w:bidi="fa-IR"/>
        </w:rPr>
        <w:t>4/2896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سید مصطفی صفایی خوانساری،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7898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پشت برگ اول تملک علامه مجلسی به چشم می‌خورد،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قاضی تبریزی،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رساله اول مجموعه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290" w:name="__RefHeading___Toc4528318_3381743652"/>
      <w:bookmarkStart w:id="291" w:name="_Toc116"/>
      <w:bookmarkEnd w:id="290"/>
      <w:r>
        <w:rPr/>
        <w:t>587</w:t>
      </w:r>
      <w:r>
        <w:rPr>
          <w:rtl w:val="true"/>
        </w:rPr>
        <w:t xml:space="preserve"> . </w:t>
      </w:r>
      <w:r>
        <w:rPr>
          <w:rtl w:val="true"/>
        </w:rPr>
        <w:t>اخبار منتخب</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أبی الحسن حسینی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در ذکر اخباری در موضوعات مختلف ، که مؤلف برای استفادۀ واعظان ،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سلسله علیه عالیه ذاکرین و محدثین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1535/5</w:t>
      </w:r>
      <w:r>
        <w:rPr>
          <w:rFonts w:eastAsia="IRNazanin" w:cs="IRNazanin"/>
          <w:color w:val="111111"/>
          <w:sz w:val="28"/>
          <w:szCs w:val="28"/>
          <w:rtl w:val="true"/>
          <w:lang w:bidi="fa-IR"/>
        </w:rPr>
        <w:t>].</w:t>
      </w:r>
    </w:p>
    <w:p>
      <w:pPr>
        <w:pStyle w:val="Heading4"/>
        <w:numPr>
          <w:ilvl w:val="3"/>
          <w:numId w:val="1"/>
        </w:numPr>
        <w:rPr/>
      </w:pPr>
      <w:bookmarkStart w:id="292" w:name="__RefHeading___Toc4528320_3381743652"/>
      <w:bookmarkStart w:id="293" w:name="_Toc117"/>
      <w:bookmarkEnd w:id="292"/>
      <w:r>
        <w:rPr/>
        <w:t>588</w:t>
      </w:r>
      <w:r>
        <w:rPr>
          <w:rtl w:val="true"/>
        </w:rPr>
        <w:t xml:space="preserve"> . </w:t>
      </w:r>
      <w:r>
        <w:rPr>
          <w:rtl w:val="true"/>
        </w:rPr>
        <w:t>اخبار و احادیث</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نقل‌های تاریخی و احادیثی است در شرح فضایل امام علی علیه السلام و تاریخ زندگی و جنگهای آن حضرت ، تنظیم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bookmarkStart w:id="294" w:name="pg14138_127146"/>
    </w:p>
    <w:p>
      <w:pPr>
        <w:pStyle w:val="BookText"/>
        <w:rPr/>
      </w:pPr>
      <w:bookmarkEnd w:id="294"/>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39/104</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مر الحرص علی ترفعات الدنیویة و ریاسات الحیوانیة و الترفع علی العباد و التبسط فی البلاد و الاهتمام فی الشهرة عند الناس مع غایة التقوی،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295" w:name="__RefHeading___Toc4528322_3381743652"/>
      <w:bookmarkStart w:id="296" w:name="_Toc118"/>
      <w:bookmarkEnd w:id="295"/>
      <w:r>
        <w:rPr/>
        <w:t>589</w:t>
      </w:r>
      <w:r>
        <w:rPr>
          <w:rtl w:val="true"/>
        </w:rPr>
        <w:t xml:space="preserve"> . </w:t>
      </w:r>
      <w:r>
        <w:rPr>
          <w:rtl w:val="true"/>
        </w:rPr>
        <w:t>الأخبار و الأدعیة</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اخبار پراکنده‌ای است به نقل از کتابهای اهل سنت و شیعه با این عنوانها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که در زبانها مشهور است ولی در کتب قدما یافت نشده ، خبر ملاقات ابوحازم مدنی با امام زین العابدین علیه السلام در بین راه حج، کلماتی از پیامبر اکرم صلی اللّه علیه وآله، حدیثی که سلمان از امام علی علیه السلام نقل می‌کند، دعاهایی برای برطرف کردن دردها به نقل از امام زین العابدین و امام صادق و امام باقر و أمیر المؤمنین علیهم السلام نقل شده از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 الدروس شهید ، المجتنی و مهج الدعوات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أخبار مشهورة علی ألسن الناس بل فی بعض کتب المتأخرین و لم یحضرنی أن أحدا من محدثینا نقلها فی کتب الحدیث و الظاهر أنها من کتب العامة و أخباره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1411/8/121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 اللّه بن محمد بن یحیی بن محمد بن الویم هجری،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رسالۀ سوم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رایانه‌ای با عنوان خبر ابوحازم معرفی شده است،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bookmarkStart w:id="297" w:name="pg14138_127147"/>
    </w:p>
    <w:p>
      <w:pPr>
        <w:pStyle w:val="Heading4"/>
        <w:numPr>
          <w:ilvl w:val="3"/>
          <w:numId w:val="1"/>
        </w:numPr>
        <w:rPr/>
      </w:pPr>
      <w:bookmarkStart w:id="298" w:name="__RefHeading___Toc4528324_3381743652"/>
      <w:bookmarkStart w:id="299" w:name="_Toc119"/>
      <w:bookmarkEnd w:id="297"/>
      <w:bookmarkEnd w:id="298"/>
      <w:r>
        <w:rPr/>
        <w:t>590</w:t>
      </w:r>
      <w:r>
        <w:rPr>
          <w:rtl w:val="true"/>
        </w:rPr>
        <w:t xml:space="preserve"> . </w:t>
      </w:r>
      <w:r>
        <w:rPr>
          <w:rtl w:val="true"/>
        </w:rPr>
        <w:t>الأخبار الواردة فی فضائل علی علیه السلام ، مختصر مفید فی</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مفید فی الأخبار الواردة فی‌فضائل علی علیه السلام ، از آخر افتادگی دارد،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بیست و دوم مجموعه،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4"/>
        <w:numPr>
          <w:ilvl w:val="3"/>
          <w:numId w:val="1"/>
        </w:numPr>
        <w:rPr/>
      </w:pPr>
      <w:bookmarkStart w:id="300" w:name="__RefHeading___Toc4528326_3381743652"/>
      <w:bookmarkStart w:id="301" w:name="_Toc120"/>
      <w:bookmarkEnd w:id="300"/>
      <w:r>
        <w:rPr/>
        <w:t>591</w:t>
      </w:r>
      <w:r>
        <w:rPr>
          <w:rtl w:val="true"/>
        </w:rPr>
        <w:t xml:space="preserve"> . </w:t>
      </w:r>
      <w:r>
        <w:rPr>
          <w:rtl w:val="true"/>
        </w:rPr>
        <w:t>الأخبار الواردة فی فضل أمیر المؤمنین علیه السلام</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حسن موسوی، سید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مشتمل بر روایاتی در فضل أمیر المؤمنین علیه السلام و رد معاویه و طرفدارانش، به نقل از کتب اهل سنت و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موفق یا معین أعن عن عبدک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تشتمل علی بعض الأخبار فی فضل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واتیکان </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از روی خط مؤلف کتابت شده،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401/3</w:t>
      </w:r>
      <w:r>
        <w:rPr>
          <w:rFonts w:eastAsia="IRNazanin" w:cs="IRNazanin"/>
          <w:color w:val="111111"/>
          <w:sz w:val="28"/>
          <w:szCs w:val="28"/>
          <w:rtl w:val="true"/>
          <w:lang w:bidi="fa-IR"/>
        </w:rPr>
        <w:t>].</w:t>
      </w:r>
    </w:p>
    <w:p>
      <w:pPr>
        <w:pStyle w:val="Heading4"/>
        <w:numPr>
          <w:ilvl w:val="3"/>
          <w:numId w:val="1"/>
        </w:numPr>
        <w:rPr/>
      </w:pPr>
      <w:bookmarkStart w:id="302" w:name="__RefHeading___Toc4528328_3381743652"/>
      <w:bookmarkStart w:id="303" w:name="_Toc121"/>
      <w:bookmarkEnd w:id="302"/>
      <w:r>
        <w:rPr/>
        <w:t>592</w:t>
      </w:r>
      <w:r>
        <w:rPr>
          <w:rtl w:val="true"/>
        </w:rPr>
        <w:t xml:space="preserve"> . </w:t>
      </w:r>
      <w:r>
        <w:rPr>
          <w:rtl w:val="true"/>
        </w:rPr>
        <w:t>الاختصاص</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مشهور و معروفی است که مؤلف در آن احادیثی را در موضوعات متفرقه در بارۀ شخصیتها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مقدمۀ کتابش در بارۀ آن چنین می‌نویسد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ألّفته و صنّفته و ألعجت فی جمعه و إسباغه و أقحمته فنوناً من الأحادیث و عیوناً من الاخبار و محاسن من الآثار و الحکایات فی معان کثیرةٍ من</w:t>
      </w:r>
      <w:bookmarkStart w:id="304" w:name="pg14138_127148"/>
    </w:p>
    <w:p>
      <w:pPr>
        <w:pStyle w:val="BookText"/>
        <w:rPr/>
      </w:pPr>
      <w:bookmarkEnd w:id="304"/>
      <w:r>
        <w:rPr>
          <w:rFonts w:ascii="IRNazanin" w:hAnsi="IRNazanin" w:eastAsia="IRNazanin"/>
          <w:color w:val="111111"/>
          <w:sz w:val="28"/>
          <w:sz w:val="28"/>
          <w:szCs w:val="28"/>
          <w:rtl w:val="true"/>
          <w:lang w:bidi="fa-IR"/>
        </w:rPr>
        <w:t>مدح الرجال و فضلهم و أقدار العلماء و مراتبهم و 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مکتبة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تحقیق علی اکبر غفاری،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ص ؛ قم، جامعۀ مدرسین حوزۀ علمیه قم، افست از چاپ تهران ؛ بیروت، مؤسسۀ اعلمی،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افست از چاپ تهران ؛ نجف، مطبعه حیدریه،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فارسی کنگرۀ جهانی هزارۀ شیخ 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لاتدرکه الشواهد و لاتراه النواظر و لاتحجبه السواتر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نسخ، احمد بحرینی،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زین العابدین ارموی، جمادی الاول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نجف اشرف،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افتادگی دارد، بدون نام کاتب، بدون تاریخ کتابت،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آقا میرزا، بدون تاریخ کتابت،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1060/5</w:t>
      </w:r>
      <w:r>
        <w:rPr>
          <w:rFonts w:eastAsia="IRNazanin" w:cs="IRNazanin"/>
          <w:color w:val="111111"/>
          <w:sz w:val="28"/>
          <w:szCs w:val="28"/>
          <w:rtl w:val="true"/>
          <w:lang w:bidi="fa-IR"/>
        </w:rPr>
        <w:t>].</w:t>
      </w:r>
    </w:p>
    <w:p>
      <w:pPr>
        <w:pStyle w:val="Heading4"/>
        <w:numPr>
          <w:ilvl w:val="3"/>
          <w:numId w:val="1"/>
        </w:numPr>
        <w:rPr/>
      </w:pPr>
      <w:bookmarkStart w:id="305" w:name="__RefHeading___Toc4528330_3381743652"/>
      <w:bookmarkStart w:id="306" w:name="_Toc122"/>
      <w:bookmarkEnd w:id="305"/>
      <w:r>
        <w:rPr/>
        <w:t>593</w:t>
      </w:r>
      <w:r>
        <w:rPr>
          <w:rtl w:val="true"/>
        </w:rPr>
        <w:t xml:space="preserve"> . </w:t>
      </w:r>
      <w:r>
        <w:rPr>
          <w:rtl w:val="true"/>
        </w:rPr>
        <w:t>اختلاجات الأعضاء</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است منسوب به امام صادق علیه السلام ، در بیان اختلاجات اعضا و احکام و پیشگویی‌هایی که از آن استنباط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سید محمد علی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بدون تاریخ کتابت، رسالۀ پنجم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2712</w:t>
      </w:r>
      <w:bookmarkStart w:id="307" w:name="pg14138_127149"/>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723/1</w:t>
      </w:r>
      <w:r>
        <w:rPr>
          <w:rFonts w:eastAsia="IRNazanin" w:cs="IRNazanin"/>
          <w:color w:val="111111"/>
          <w:sz w:val="28"/>
          <w:szCs w:val="28"/>
          <w:rtl w:val="true"/>
          <w:lang w:bidi="fa-IR"/>
        </w:rPr>
        <w:t>].</w:t>
      </w:r>
    </w:p>
    <w:p>
      <w:pPr>
        <w:pStyle w:val="Heading4"/>
        <w:numPr>
          <w:ilvl w:val="3"/>
          <w:numId w:val="1"/>
        </w:numPr>
        <w:rPr/>
      </w:pPr>
      <w:bookmarkStart w:id="308" w:name="__RefHeading___Toc4528332_3381743652"/>
      <w:bookmarkStart w:id="309" w:name="_Toc123"/>
      <w:bookmarkEnd w:id="308"/>
      <w:r>
        <w:rPr/>
        <w:t>594</w:t>
      </w:r>
      <w:r>
        <w:rPr>
          <w:rtl w:val="true"/>
        </w:rPr>
        <w:t xml:space="preserve"> . </w:t>
      </w:r>
      <w:r>
        <w:rPr>
          <w:rtl w:val="true"/>
        </w:rPr>
        <w:t>اختیار مصباح السالکین لشرح نهج البلاغة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 قبل از این کتاب ، شرح مفصلی بر نهج البلاغة نوشته، موسوم به مصباح‌السالکین لشرح نهج البلاغة ، سپس آن را بنا به در خواست نظام‌الدین أبو منصور و مظفرالدین ابوالعباس علی در سال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 در کتاب حاضر تلخیص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149/14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حسرت أبصار البصائر عن کنه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r>
        <w:rPr>
          <w:rFonts w:ascii="IRNazanin" w:hAnsi="IRNazanin" w:eastAsia="IRNazanin"/>
          <w:color w:val="111111"/>
          <w:sz w:val="28"/>
          <w:sz w:val="28"/>
          <w:szCs w:val="28"/>
          <w:rtl w:val="true"/>
          <w:lang w:bidi="fa-IR"/>
        </w:rPr>
        <w:t xml:space="preserve">، نسخ معرب، بدون نام کاتب،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معرب، حسین بن محمد گرگانی،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ق، مقابله شده، با نسخه بدلها و بلاغ،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6736</w:t>
      </w:r>
      <w:r>
        <w:rPr>
          <w:rFonts w:ascii="IRNazanin" w:hAnsi="IRNazanin" w:eastAsia="IRNazanin"/>
          <w:color w:val="111111"/>
          <w:sz w:val="28"/>
          <w:sz w:val="28"/>
          <w:szCs w:val="28"/>
          <w:rtl w:val="true"/>
          <w:lang w:bidi="fa-IR"/>
        </w:rPr>
        <w:t xml:space="preserve">، نسخ، علی بن أبی هاشم حسینی کور سرخی، جمادی الثانی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حیدر بن علی بن حیدر علوی حسینی عاملی، آخر ذی حجه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در حله،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بن احمد بن أبی المعالی علوی حسینی،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ق، از روی نسخه اصل، با انهاء از محمد بن احمد بن أبی المعالی علوی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704/7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تا کلمه قصیره،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مکرر تصحیح شده،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اول و آخر افتادگی دارد، نسخ کهن، بدون نام کاتب،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محمود بن عبدالصمد بن محمد بن احمد بن اسماعیل گیلکی،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علامه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حسن علی بن فرج اللّه قاری،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با حواشی محمد رفیع بن مؤمن جیلانی،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نسخ، علی بن نظر علی،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مصباح السالکین لنهج البلاغة، نستعلیق، علاءالدین رستم رودباری،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علم الهدی محمد بن محمد محسن فیض کاشانی، ذی حجۀ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کاشان، تصحیح شده،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3599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مصباح السالکین، نسخ، احمد بن محمد بن مبارک بن حسین ساری بحرانی،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17828</w:t>
      </w:r>
      <w:r>
        <w:rPr>
          <w:rFonts w:ascii="IRNazanin" w:hAnsi="IRNazanin" w:eastAsia="IRNazanin"/>
          <w:color w:val="111111"/>
          <w:sz w:val="28"/>
          <w:sz w:val="28"/>
          <w:szCs w:val="28"/>
          <w:rtl w:val="true"/>
          <w:lang w:bidi="fa-IR"/>
        </w:rPr>
        <w:t xml:space="preserve">، نسخ و نستعلیق، جعفر بن غازی رازی،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10722</w:t>
      </w:r>
      <w:r>
        <w:rPr>
          <w:rFonts w:ascii="IRNazanin" w:hAnsi="IRNazanin" w:eastAsia="IRNazanin"/>
          <w:color w:val="111111"/>
          <w:sz w:val="28"/>
          <w:sz w:val="28"/>
          <w:szCs w:val="28"/>
          <w:rtl w:val="true"/>
          <w:lang w:bidi="fa-IR"/>
        </w:rPr>
        <w:t xml:space="preserve">، نسخ معرب،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8706</w:t>
      </w:r>
      <w:r>
        <w:rPr>
          <w:rFonts w:ascii="IRNazanin" w:hAnsi="IRNazanin" w:eastAsia="IRNazanin"/>
          <w:color w:val="111111"/>
          <w:sz w:val="28"/>
          <w:sz w:val="28"/>
          <w:szCs w:val="28"/>
          <w:rtl w:val="true"/>
          <w:lang w:bidi="fa-IR"/>
        </w:rPr>
        <w:t xml:space="preserve">، از انجام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تصحیح شده،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جزء اول،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مصباح السالکین لنهج البلاغة، نسخ، محمد صادق بن رضی‌الدین محمد،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میر ابوالقاسم خوانساری،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نسخ، محمد علی بن ملا محمد حاجی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12302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مصباح السالکین،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268/35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9767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bookmarkStart w:id="310" w:name="pg14138_127152"/>
    </w:p>
    <w:p>
      <w:pPr>
        <w:pStyle w:val="BookText"/>
        <w:rPr/>
      </w:pPr>
      <w:bookmarkEnd w:id="310"/>
      <w:r>
        <w:rPr>
          <w:rFonts w:ascii="IRNazanin" w:hAnsi="IRNazanin" w:eastAsia="IRNazanin"/>
          <w:color w:val="111111"/>
          <w:sz w:val="28"/>
          <w:sz w:val="28"/>
          <w:szCs w:val="28"/>
          <w:rtl w:val="true"/>
          <w:lang w:bidi="fa-IR"/>
        </w:rPr>
        <w:t xml:space="preserve">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سید احمد صفایی خوانساری،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مصباح السالکین، نسخ، بدون نام کاتب،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حاشیه تصحیح شده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الصادقین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محمد علی یزدی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الصادقین</w:t>
      </w:r>
    </w:p>
    <w:p>
      <w:pPr>
        <w:pStyle w:val="Heading4"/>
        <w:numPr>
          <w:ilvl w:val="3"/>
          <w:numId w:val="1"/>
        </w:numPr>
        <w:rPr/>
      </w:pPr>
      <w:bookmarkStart w:id="311" w:name="__RefHeading___Toc4528334_3381743652"/>
      <w:bookmarkStart w:id="312" w:name="_Toc124"/>
      <w:bookmarkEnd w:id="311"/>
      <w:r>
        <w:rPr/>
        <w:t>595</w:t>
      </w:r>
      <w:r>
        <w:rPr>
          <w:rtl w:val="true"/>
        </w:rPr>
        <w:t xml:space="preserve"> . </w:t>
      </w:r>
      <w:r>
        <w:rPr>
          <w:rtl w:val="true"/>
        </w:rPr>
        <w:t xml:space="preserve">الإخوان، کتاب </w:t>
      </w:r>
      <w:r>
        <w:rPr>
          <w:rtl w:val="true"/>
        </w:rPr>
        <w:t>. . .</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بن بابویه قمی، ابوالحسن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مشتمل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بیان آداب معاشرت برادران دینی و وظایف آنها نسبت به یکدیگر، با این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الإخوان، حدود الاُخوة، الشفقة علی الإخوان، إتخاذ الإخوان، مواساة الإخوان، حقوق الإخوان، الأخ مرآة أخیه، إطعام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382/1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أصناف الإخوان حدثنا محمد بن یحیی العطار</w:t>
      </w:r>
      <w:r>
        <w:rPr>
          <w:rFonts w:eastAsia="IRNazanin" w:cs="IRNazanin"/>
          <w:color w:val="111111"/>
          <w:sz w:val="28"/>
          <w:szCs w:val="28"/>
          <w:rtl w:val="true"/>
          <w:lang w:bidi="fa-IR"/>
        </w:rPr>
        <w:t>.</w:t>
      </w:r>
      <w:bookmarkStart w:id="313" w:name="pg14138_127153"/>
    </w:p>
    <w:p>
      <w:pPr>
        <w:pStyle w:val="BookText"/>
        <w:rPr/>
      </w:pPr>
      <w:bookmarkEnd w:id="313"/>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12424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Heading4"/>
        <w:numPr>
          <w:ilvl w:val="3"/>
          <w:numId w:val="1"/>
        </w:numPr>
        <w:rPr/>
      </w:pPr>
      <w:bookmarkStart w:id="314" w:name="__RefHeading___Toc4528336_3381743652"/>
      <w:bookmarkStart w:id="315" w:name="_Toc125"/>
      <w:bookmarkEnd w:id="314"/>
      <w:r>
        <w:rPr/>
        <w:t>596</w:t>
      </w:r>
      <w:r>
        <w:rPr>
          <w:rtl w:val="true"/>
        </w:rPr>
        <w:t xml:space="preserve"> . </w:t>
      </w:r>
      <w:r>
        <w:rPr>
          <w:rtl w:val="true"/>
        </w:rPr>
        <w:t>أدب القرآن</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محمد مؤمن بن شاه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مختصری است شامل دوازده باب در اخبار و احادیث مربوط به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چند باب اول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بالتمسک بالقرآن و فضله؛</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علم القرآن کله إنما هو عند اهل البیت علیهم السلام ؛</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التلاوة و آدابها؛</w:t>
      </w:r>
    </w:p>
    <w:p>
      <w:pPr>
        <w:pStyle w:val="BookText"/>
        <w:rPr/>
      </w:pPr>
      <w:r>
        <w:rPr>
          <w:rFonts w:ascii="IRNazanin" w:hAnsi="IRNazanin" w:eastAsia="IRNazanin"/>
          <w:color w:val="111111"/>
          <w:sz w:val="28"/>
          <w:sz w:val="28"/>
          <w:szCs w:val="28"/>
          <w:rtl w:val="true"/>
          <w:lang w:bidi="fa-IR"/>
        </w:rPr>
        <w:t xml:space="preserve">الباب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من الأدعیة المتعلقة بقراءته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نزل الفرقان علی عبده لیکون للعالمین نذیرا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15728</w:t>
      </w:r>
      <w:r>
        <w:rPr>
          <w:rFonts w:ascii="IRNazanin" w:hAnsi="IRNazanin" w:eastAsia="IRNazanin"/>
          <w:color w:val="111111"/>
          <w:sz w:val="28"/>
          <w:sz w:val="28"/>
          <w:szCs w:val="28"/>
          <w:rtl w:val="true"/>
          <w:lang w:bidi="fa-IR"/>
        </w:rPr>
        <w:t xml:space="preserve">، نسخ،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218/15</w:t>
      </w:r>
      <w:r>
        <w:rPr>
          <w:rFonts w:eastAsia="IRNazanin" w:cs="IRNazanin"/>
          <w:color w:val="111111"/>
          <w:sz w:val="28"/>
          <w:szCs w:val="28"/>
          <w:rtl w:val="true"/>
          <w:lang w:bidi="fa-IR"/>
        </w:rPr>
        <w:t>].</w:t>
      </w:r>
    </w:p>
    <w:p>
      <w:pPr>
        <w:pStyle w:val="Heading4"/>
        <w:numPr>
          <w:ilvl w:val="3"/>
          <w:numId w:val="1"/>
        </w:numPr>
        <w:rPr/>
      </w:pPr>
      <w:bookmarkStart w:id="316" w:name="__RefHeading___Toc4528338_3381743652"/>
      <w:bookmarkStart w:id="317" w:name="_Toc126"/>
      <w:bookmarkEnd w:id="316"/>
      <w:r>
        <w:rPr/>
        <w:t>597</w:t>
      </w:r>
      <w:r>
        <w:rPr>
          <w:rtl w:val="true"/>
        </w:rPr>
        <w:t xml:space="preserve"> . </w:t>
      </w:r>
      <w:r>
        <w:rPr>
          <w:rtl w:val="true"/>
        </w:rPr>
        <w:t>ادعیه و احادیث</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2480/13/160</w:t>
      </w:r>
      <w:r>
        <w:rPr>
          <w:rFonts w:ascii="IRNazanin" w:hAnsi="IRNazanin" w:eastAsia="IRNazanin"/>
          <w:color w:val="111111"/>
          <w:sz w:val="28"/>
          <w:sz w:val="28"/>
          <w:szCs w:val="28"/>
          <w:rtl w:val="true"/>
          <w:lang w:bidi="fa-IR"/>
        </w:rPr>
        <w:t xml:space="preserve">، مجموعه‌ای است در دعا و حدیث در این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مورد رفتن حضرت موسی علیه السلام به کوه طور و سخن گفتن با حق تعالی، در بیان صدقه و خیرات، ترجمۀ وصایای حضرت پیامبر صلی الله علیه و آله به علی علیه السلام ، فصلی در احوال مادران و تربیت اطفال، فضایل ماه رجب و اعمال ماه رمضان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از کعب الاحبار که خدای تعالی جل جلاله می‌خواست که با موسی علیه السلام سخن گوید وحی فرستاد که ای موسی خود را از دوستی دنیا پاک گردان ،</w:t>
      </w:r>
      <w:bookmarkStart w:id="318" w:name="pg14138_127154"/>
    </w:p>
    <w:p>
      <w:pPr>
        <w:pStyle w:val="BookText"/>
        <w:rPr/>
      </w:pPr>
      <w:bookmarkEnd w:id="318"/>
      <w:r>
        <w:rPr>
          <w:rFonts w:ascii="IRNazanin" w:hAnsi="IRNazanin" w:eastAsia="IRNazanin"/>
          <w:color w:val="111111"/>
          <w:sz w:val="28"/>
          <w:sz w:val="28"/>
          <w:szCs w:val="28"/>
          <w:rtl w:val="true"/>
          <w:lang w:bidi="fa-IR"/>
        </w:rPr>
        <w:t xml:space="preserve">شکسته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مجموعه‌ای است در دعا و احادیث متفرقه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استخارۀ ذات الرقاع کبیر و صغیر، رقعه استغاثۀ به ولی عصر علیه السلام و زیارت آن حضرت، دعای تربت کربلا، احادیث متفرقه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 حدیث</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الأخبار فی الأحادیث النبویة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باباً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الأخبار فی الأحادیث النبویة</w:t>
      </w:r>
    </w:p>
    <w:p>
      <w:pPr>
        <w:pStyle w:val="Heading4"/>
        <w:numPr>
          <w:ilvl w:val="3"/>
          <w:numId w:val="1"/>
        </w:numPr>
        <w:rPr/>
      </w:pPr>
      <w:bookmarkStart w:id="319" w:name="__RefHeading___Toc4528340_3381743652"/>
      <w:bookmarkStart w:id="320" w:name="_Toc127"/>
      <w:bookmarkEnd w:id="319"/>
      <w:r>
        <w:rPr/>
        <w:t>598</w:t>
      </w:r>
      <w:r>
        <w:rPr>
          <w:rtl w:val="true"/>
        </w:rPr>
        <w:t xml:space="preserve"> . </w:t>
      </w:r>
      <w:r>
        <w:rPr>
          <w:rtl w:val="true"/>
        </w:rPr>
        <w:t>الأربعون الحدیث السیلقیة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عبد اللّه بن مسعود هاشمی، سید شریف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نبوی است در اخلاق با حذف سند و ذکر نام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شروح چندی دارد و نزد علمای زیدیه دارای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المؤلفین الزیدیة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عن انس بن مالک قال خطبنا رسول اللّه صلی الله علیه و آله علی ناقته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ربیع الثانی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عکس از کتاب‌خانه‌ای در یمن، رسالۀ بیست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bookmarkStart w:id="321" w:name="pg14138_127155"/>
    </w:p>
    <w:p>
      <w:pPr>
        <w:pStyle w:val="Heading4"/>
        <w:numPr>
          <w:ilvl w:val="3"/>
          <w:numId w:val="1"/>
        </w:numPr>
        <w:rPr/>
      </w:pPr>
      <w:bookmarkStart w:id="322" w:name="__RefHeading___Toc4528342_3381743652"/>
      <w:bookmarkStart w:id="323" w:name="_Toc128"/>
      <w:bookmarkEnd w:id="321"/>
      <w:bookmarkEnd w:id="322"/>
      <w:r>
        <w:rPr/>
        <w:t>599</w:t>
      </w:r>
      <w:r>
        <w:rPr>
          <w:rtl w:val="true"/>
        </w:rPr>
        <w:t xml:space="preserve"> . </w:t>
      </w:r>
      <w:r>
        <w:rPr>
          <w:rtl w:val="true"/>
        </w:rPr>
        <w:t>اربعون حدیث نبوی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نبوی است بدون ذکر مآخذ و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قدیم کتاب‌خانۀ آیت اللّه گلپایگانی کاتب به عنوان مؤلف کتاب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5300/26/180</w:t>
      </w:r>
      <w:r>
        <w:rPr>
          <w:rFonts w:ascii="IRNazanin" w:hAnsi="IRNazanin" w:eastAsia="IRNazanin"/>
          <w:color w:val="111111"/>
          <w:sz w:val="28"/>
          <w:sz w:val="28"/>
          <w:szCs w:val="28"/>
          <w:rtl w:val="true"/>
          <w:lang w:bidi="fa-IR"/>
        </w:rPr>
        <w:t xml:space="preserve">، از آغاز افتادگی دارد،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حدیث نبوی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فإن العب یورث الکباد و قال صلی اللّه علیه و آله لاتشربوا واحدا کشرب البعیر ولکن اشربوا مثنی و ثلاث، نسخ، عباس علی بن زین العابدین مازندرانی،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فهرست گلپایگانی‌جدید</w:t>
      </w:r>
      <w:r>
        <w:rPr>
          <w:rFonts w:eastAsia="IRNazanin" w:cs="IRNazanin"/>
          <w:color w:val="111111"/>
          <w:sz w:val="28"/>
          <w:szCs w:val="28"/>
          <w:rtl w:val="true"/>
          <w:lang w:bidi="fa-IR"/>
        </w:rPr>
        <w:t>].</w:t>
      </w:r>
    </w:p>
    <w:p>
      <w:pPr>
        <w:pStyle w:val="Heading4"/>
        <w:numPr>
          <w:ilvl w:val="3"/>
          <w:numId w:val="1"/>
        </w:numPr>
        <w:rPr/>
      </w:pPr>
      <w:bookmarkStart w:id="324" w:name="__RefHeading___Toc4528344_3381743652"/>
      <w:bookmarkStart w:id="325" w:name="_Toc129"/>
      <w:bookmarkEnd w:id="324"/>
      <w:r>
        <w:rPr/>
        <w:t>600</w:t>
      </w:r>
      <w:r>
        <w:rPr>
          <w:rtl w:val="true"/>
        </w:rPr>
        <w:t xml:space="preserve"> . </w:t>
      </w:r>
      <w:r>
        <w:rPr>
          <w:rtl w:val="true"/>
        </w:rPr>
        <w:t>الأربعون حدیثاً</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دنبلی خویی، شهید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توضیح چهل حدیث که مؤلف از جوامع روایی شیعه انتخاب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موضوعات اعتقادی و فقهی است و مؤلف ، ابتدا سند حدیث را شرح نموده و پس از آن متن را گزارش می‌کند و در ذیل هر قسمت ، توضیحات و نظرات خویش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صورت مزجی برگزار شده و تألیف آن در روز چهارشنبه ذی حجة الحرام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سنگی، مطبعۀ کربلایی عبدالحسین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وفقنی للتخلی عن الحرکات الدنیویة و النظر فی المهمات الاُخرویة و صرف عزمی عن الوجه الذی انقض علیه اکثر العمر من الاعراض عن الجواهر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نستعلیق، ابراهیم بن حسین بن غفار دنبلی خویی</w:t>
      </w:r>
      <w:bookmarkStart w:id="326" w:name="pg14138_127156"/>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9661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علی خویی،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علی بن حاج نقی،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4"/>
        <w:numPr>
          <w:ilvl w:val="3"/>
          <w:numId w:val="1"/>
        </w:numPr>
        <w:rPr/>
      </w:pPr>
      <w:bookmarkStart w:id="327" w:name="__RefHeading___Toc4528346_3381743652"/>
      <w:bookmarkStart w:id="328" w:name="_Toc130"/>
      <w:bookmarkEnd w:id="327"/>
      <w:r>
        <w:rPr/>
        <w:t>601</w:t>
      </w:r>
      <w:r>
        <w:rPr>
          <w:rtl w:val="true"/>
        </w:rPr>
        <w:t xml:space="preserve"> . </w:t>
      </w:r>
      <w:r>
        <w:rPr>
          <w:rtl w:val="true"/>
        </w:rPr>
        <w:t>الأربعون حدیثاً</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در مقدمه ذکر نموده و بر اساس آن نام کتاب را أربعین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حدیث را با حذف سند در موضوعات اخلاقی ، انتخاب و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تحقیق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الفقیر إلی اللّه المنان إبراهیم بن سلیمان هذه أربعون حدیثاً وضعتها علی الاختصار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شمس‌الدین حسینی بحرانی،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3879</w:t>
      </w:r>
      <w:r>
        <w:rPr>
          <w:rFonts w:ascii="IRNazanin" w:hAnsi="IRNazanin" w:eastAsia="IRNazanin"/>
          <w:color w:val="111111"/>
          <w:sz w:val="28"/>
          <w:sz w:val="28"/>
          <w:szCs w:val="28"/>
          <w:rtl w:val="true"/>
          <w:lang w:bidi="fa-IR"/>
        </w:rPr>
        <w:t xml:space="preserve">ع،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أی التعب و العنا، نسخ، محمد قلی، چهارشنبه ذی حجه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121/17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11705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eastAsia="IRNazanin" w:cs="IRNazanin"/>
          <w:color w:val="111111"/>
          <w:sz w:val="28"/>
          <w:szCs w:val="28"/>
          <w:rtl w:val="true"/>
          <w:lang w:bidi="fa-IR"/>
        </w:rPr>
        <w:t>].</w:t>
      </w:r>
      <w:bookmarkStart w:id="329" w:name="pg14138_127157"/>
    </w:p>
    <w:p>
      <w:pPr>
        <w:pStyle w:val="Heading4"/>
        <w:numPr>
          <w:ilvl w:val="3"/>
          <w:numId w:val="1"/>
        </w:numPr>
        <w:rPr/>
      </w:pPr>
      <w:bookmarkStart w:id="330" w:name="__RefHeading___Toc4528348_3381743652"/>
      <w:bookmarkStart w:id="331" w:name="_Toc131"/>
      <w:bookmarkEnd w:id="329"/>
      <w:bookmarkEnd w:id="330"/>
      <w:r>
        <w:rPr/>
        <w:t>602</w:t>
      </w:r>
      <w:r>
        <w:rPr>
          <w:rtl w:val="true"/>
        </w:rPr>
        <w:t xml:space="preserve"> . </w:t>
      </w:r>
      <w:r>
        <w:rPr>
          <w:rtl w:val="true"/>
        </w:rPr>
        <w:t>الأربعون حدیثاً</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تاج‌الدین حسینی</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للّه‌من لا یحصی ثناؤه و لایستقصی 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8870</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الأربعین حدیثاً،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عزیز بن عزالدین حاجی استرآبادی،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239/17</w:t>
      </w:r>
      <w:r>
        <w:rPr>
          <w:rFonts w:eastAsia="IRNazanin" w:cs="IRNazanin"/>
          <w:color w:val="111111"/>
          <w:sz w:val="28"/>
          <w:szCs w:val="28"/>
          <w:rtl w:val="true"/>
          <w:lang w:bidi="fa-IR"/>
        </w:rPr>
        <w:t>].</w:t>
      </w:r>
    </w:p>
    <w:p>
      <w:pPr>
        <w:pStyle w:val="Heading4"/>
        <w:numPr>
          <w:ilvl w:val="3"/>
          <w:numId w:val="1"/>
        </w:numPr>
        <w:rPr/>
      </w:pPr>
      <w:bookmarkStart w:id="332" w:name="__RefHeading___Toc4528350_3381743652"/>
      <w:bookmarkStart w:id="333" w:name="_Toc132"/>
      <w:bookmarkEnd w:id="332"/>
      <w:r>
        <w:rPr/>
        <w:t>603</w:t>
      </w:r>
      <w:r>
        <w:rPr>
          <w:rtl w:val="true"/>
        </w:rPr>
        <w:t xml:space="preserve"> . </w:t>
      </w:r>
      <w:r>
        <w:rPr>
          <w:rtl w:val="true"/>
        </w:rPr>
        <w:t>الأربعون حدیثاً</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ضیاءالدین</w:t>
      </w:r>
    </w:p>
    <w:p>
      <w:pPr>
        <w:pStyle w:val="BookText"/>
        <w:rPr/>
      </w:pPr>
      <w:r>
        <w:rPr>
          <w:rFonts w:ascii="IRNazanin" w:hAnsi="IRNazanin" w:eastAsia="IRNazanin"/>
          <w:color w:val="111111"/>
          <w:sz w:val="28"/>
          <w:sz w:val="28"/>
          <w:szCs w:val="28"/>
          <w:rtl w:val="true"/>
          <w:lang w:bidi="fa-IR"/>
        </w:rPr>
        <w:t>مؤلف در این رساله ، چهل حدیث را در موضوع اعتقادات با حذف سند گرد آورده، تا حفظ آنها بر همگان آسان باشد و در پایان ، دو حدیث دیگر نیز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أرسل رسوله إلی المکلفین لهدایتهم و بیان شرائع الدین بالدلائل القطعیة و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الثانی و الأربعون إذا قصر العبد فی العمل ابتلاه اللّه 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3906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نسخه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286/10</w:t>
      </w:r>
      <w:r>
        <w:rPr>
          <w:rFonts w:eastAsia="IRNazanin" w:cs="IRNazanin"/>
          <w:color w:val="111111"/>
          <w:sz w:val="28"/>
          <w:szCs w:val="28"/>
          <w:rtl w:val="true"/>
          <w:lang w:bidi="fa-IR"/>
        </w:rPr>
        <w:t>].</w:t>
      </w:r>
    </w:p>
    <w:p>
      <w:pPr>
        <w:pStyle w:val="Heading4"/>
        <w:numPr>
          <w:ilvl w:val="3"/>
          <w:numId w:val="1"/>
        </w:numPr>
        <w:rPr/>
      </w:pPr>
      <w:bookmarkStart w:id="334" w:name="__RefHeading___Toc4528352_3381743652"/>
      <w:bookmarkStart w:id="335" w:name="_Toc133"/>
      <w:bookmarkEnd w:id="334"/>
      <w:r>
        <w:rPr/>
        <w:t>604</w:t>
      </w:r>
      <w:r>
        <w:rPr>
          <w:rtl w:val="true"/>
        </w:rPr>
        <w:t xml:space="preserve"> . </w:t>
      </w:r>
      <w:r>
        <w:rPr>
          <w:rtl w:val="true"/>
        </w:rPr>
        <w:t>الأربعون حدیثاً</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خواجویی در این رساله ، چهل حدیث از احادیث اهل بیت علیهم السلام را در موضوع احکام نماز با حذف سند ، انتخاب و شرح و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w:t>
      </w:r>
      <w:bookmarkStart w:id="336" w:name="pg14138_127158"/>
    </w:p>
    <w:p>
      <w:pPr>
        <w:pStyle w:val="BookText"/>
        <w:rPr/>
      </w:pPr>
      <w:bookmarkEnd w:id="336"/>
      <w:r>
        <w:rPr>
          <w:rFonts w:ascii="IRNazanin" w:hAnsi="IRNazanin" w:eastAsia="IRNazanin"/>
          <w:color w:val="111111"/>
          <w:sz w:val="28"/>
          <w:sz w:val="28"/>
          <w:szCs w:val="28"/>
          <w:rtl w:val="true"/>
          <w:lang w:bidi="fa-IR"/>
        </w:rPr>
        <w:t>تصحیح سید مهدی رجایی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للّه‌العلی العظیم الوهاب الکریم الحنان المنان و الصلاة علی رسوله الصادق الأمین المبعوث إلی الإنس و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ابن علی خان، ربیع الاول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اصفهان، رسالۀ دوم مجموعه،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9798</w:t>
      </w:r>
      <w:r>
        <w:rPr>
          <w:rFonts w:ascii="IRNazanin" w:hAnsi="IRNazanin" w:eastAsia="IRNazanin"/>
          <w:color w:val="111111"/>
          <w:sz w:val="28"/>
          <w:sz w:val="28"/>
          <w:szCs w:val="28"/>
          <w:rtl w:val="true"/>
          <w:lang w:bidi="fa-IR"/>
        </w:rPr>
        <w:t xml:space="preserve">، نسخ، ابوالقاسم بن حسن حسینی،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از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ازآغاز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النور أن یتشعب فقال للنصف کن محمدا، نستعلیق، بدون نام کاتب، بدون تاریخ کتابت،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Heading4"/>
        <w:numPr>
          <w:ilvl w:val="3"/>
          <w:numId w:val="1"/>
        </w:numPr>
        <w:rPr/>
      </w:pPr>
      <w:bookmarkStart w:id="337" w:name="__RefHeading___Toc4528354_3381743652"/>
      <w:bookmarkStart w:id="338" w:name="_Toc134"/>
      <w:bookmarkEnd w:id="337"/>
      <w:r>
        <w:rPr/>
        <w:t>605</w:t>
      </w:r>
      <w:r>
        <w:rPr>
          <w:rtl w:val="true"/>
        </w:rPr>
        <w:t xml:space="preserve"> . </w:t>
      </w:r>
      <w:r>
        <w:rPr>
          <w:rtl w:val="true"/>
        </w:rPr>
        <w:t>الأربعون حدیثاً</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محمود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موضوع خوشحال کردن مؤمن و سعی در برآوردن نیازهای او و یاری کردن وی در مشکلات ، که مؤلف از کتاب الکافی برگزیده و کتاب را به شاه طهماسب صفوی تقدیم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شکر بی قیاس معبودی را سزاوار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2995</w:t>
      </w:r>
      <w:r>
        <w:rPr>
          <w:rFonts w:ascii="IRNazanin" w:hAnsi="IRNazanin" w:eastAsia="IRNazanin"/>
          <w:color w:val="111111"/>
          <w:sz w:val="28"/>
          <w:sz w:val="28"/>
          <w:szCs w:val="28"/>
          <w:rtl w:val="true"/>
          <w:lang w:bidi="fa-IR"/>
        </w:rPr>
        <w:t xml:space="preserve">ف،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شاید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750/6</w:t>
      </w:r>
      <w:r>
        <w:rPr>
          <w:rFonts w:eastAsia="IRNazanin" w:cs="IRNazanin"/>
          <w:color w:val="111111"/>
          <w:sz w:val="28"/>
          <w:szCs w:val="28"/>
          <w:rtl w:val="true"/>
          <w:lang w:bidi="fa-IR"/>
        </w:rPr>
        <w:t>].</w:t>
      </w:r>
      <w:bookmarkStart w:id="339" w:name="pg14138_127159"/>
    </w:p>
    <w:p>
      <w:pPr>
        <w:pStyle w:val="Heading4"/>
        <w:numPr>
          <w:ilvl w:val="3"/>
          <w:numId w:val="1"/>
        </w:numPr>
        <w:rPr/>
      </w:pPr>
      <w:bookmarkStart w:id="340" w:name="__RefHeading___Toc4528356_3381743652"/>
      <w:bookmarkStart w:id="341" w:name="_Toc135"/>
      <w:bookmarkEnd w:id="339"/>
      <w:bookmarkEnd w:id="340"/>
      <w:r>
        <w:rPr/>
        <w:t>606</w:t>
      </w:r>
      <w:r>
        <w:rPr>
          <w:rtl w:val="true"/>
        </w:rPr>
        <w:t xml:space="preserve"> . </w:t>
      </w:r>
      <w:r>
        <w:rPr>
          <w:rtl w:val="true"/>
        </w:rPr>
        <w:t xml:space="preserve">الأربعون حدیثاً </w:t>
      </w:r>
      <w:r>
        <w:rPr>
          <w:rtl w:val="true"/>
        </w:rPr>
        <w:t>(</w:t>
      </w:r>
      <w:r>
        <w:rPr>
          <w:rtl w:val="true"/>
        </w:rPr>
        <w:t>اربعین نور خراسانی</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خراسانی، نورالدین میرزا ، معروف به نور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چهل حدیث کوتاه از فرمایشات پیامبر اکرم صلی الله علیه و آله انتخاب و ترجمه نموده و در پایان ، چند حدیث از گفته‌های دوازده امام علیهم السلام بر آن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مشهد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برادران ایمانی می‌رساند که چون روایات مستفیضه وارد شده در مدح حفظ 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آیة اللّه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نور خراسانی،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بدون تاریخ کتابت، از روی نسخه چاپی کتابت شده، به انضمام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فضیلت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آیة اللّه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342" w:name="__RefHeading___Toc4528358_3381743652"/>
      <w:bookmarkStart w:id="343" w:name="_Toc136"/>
      <w:bookmarkEnd w:id="342"/>
      <w:r>
        <w:rPr/>
        <w:t>607</w:t>
      </w:r>
      <w:r>
        <w:rPr>
          <w:rtl w:val="true"/>
        </w:rPr>
        <w:t xml:space="preserve"> . </w:t>
      </w:r>
      <w:r>
        <w:rPr>
          <w:rtl w:val="true"/>
        </w:rPr>
        <w:t>الأربعون حدیثاً</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چهل حدیث اخلاقی از روایات اهل بیت علیهم السلام را با ذکر سند، جمع آوری و در ذیل هر حدیث احادیث دیگری را متناسب با موضوع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دفتر دوم، با تحقیق آقای علی اوسط ناطقی، صص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نعمه الغزار و الصلاة و السلام علی سیدنا محمد و آله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نسخ و نستعلیق، ابن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عزالدین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مقابله شده ، رسالۀ چهارم مجموعه،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6347</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ascii="IRNazanin" w:hAnsi="IRNazanin" w:eastAsia="IRNazanin"/>
          <w:color w:val="111111"/>
          <w:sz w:val="28"/>
          <w:sz w:val="28"/>
          <w:szCs w:val="28"/>
          <w:rtl w:val="true"/>
          <w:lang w:bidi="fa-IR"/>
        </w:rPr>
        <w:t xml:space="preserve">، نسخ، علم الهدی بن عبدالواسع حسینی،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7023</w:t>
      </w:r>
      <w:r>
        <w:rPr>
          <w:rFonts w:ascii="IRNazanin" w:hAnsi="IRNazanin" w:eastAsia="IRNazanin"/>
          <w:color w:val="111111"/>
          <w:sz w:val="28"/>
          <w:sz w:val="28"/>
          <w:szCs w:val="28"/>
          <w:rtl w:val="true"/>
          <w:lang w:bidi="fa-IR"/>
        </w:rPr>
        <w:t xml:space="preserve">، نسخ، محمد امین بن میرزا بیک قزوینی تبریزی، رجب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محمد باقر بن علی نظام،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5676</w:t>
      </w:r>
      <w:r>
        <w:rPr>
          <w:rFonts w:ascii="IRNazanin" w:hAnsi="IRNazanin" w:eastAsia="IRNazanin"/>
          <w:color w:val="111111"/>
          <w:sz w:val="28"/>
          <w:sz w:val="28"/>
          <w:szCs w:val="28"/>
          <w:rtl w:val="true"/>
          <w:lang w:bidi="fa-IR"/>
        </w:rPr>
        <w:t xml:space="preserve">، نسخ، محمد تقی بن محمد علی،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لما أمامک من الهول و دع عنک فضول القول، نسخ، محمد اشرف،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ع، نسخ، محمد مفید حسینی،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618/10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اصغر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تقی موسوی،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نستعلیق، بدون نام کاتب، جمادی الثانی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 xml:space="preserve">، علی بن مجدالدین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سوم مجموعه از بخش دوم میکروفیلم،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و نهاره و هذه الأربعون حدیثاً من طرق أهل بیت النبوة،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8919/59/139</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أحادیثنا تعطف بعضکم علی بعض، نسخ، میرزا بیک ورزنی،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ملا حسین بن أبی الحسن تونی،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با تصحیح محمد تقی مشهدی حکیم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8084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84/21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از اول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مقابله شده، رسالۀ اول مجموعه، این نسخه قبلا در کتاب‌خانۀ شخصی کاظم مدیر شانه‌چی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754/3</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صادق بن محمد جعفر خواجویی،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غلام رضا بن محمد علی آرانی کاشانی، جمادی الاول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در مجله وقف با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رسالۀ چهاردهم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10442</w:t>
      </w:r>
      <w:r>
        <w:rPr>
          <w:rFonts w:ascii="IRNazanin" w:hAnsi="IRNazanin" w:eastAsia="IRNazanin"/>
          <w:color w:val="111111"/>
          <w:sz w:val="28"/>
          <w:sz w:val="28"/>
          <w:szCs w:val="28"/>
          <w:rtl w:val="true"/>
          <w:lang w:bidi="fa-IR"/>
        </w:rPr>
        <w:t xml:space="preserve">، نسخ، بدون نام کاتب، بدون تاریخ کتابت، رسالۀ اول مجموعه،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 xml:space="preserve">، نستعلیق، احمد بن محمد طاهر، بدون تاریخ کتابت، رسالۀ چهاردهم مجموعه،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174410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ثلث،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1207/4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محمد کاظم ساوجی،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سید محمد علی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بدون تاریخ کتابت، رسالۀ ششم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بدون نام کاتب، بدون تاریخ کتابت، در فهرست این کتاب مجهول معرفی شده است،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آغاز تا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از آغاز وانجام افتادگی دارد،</w:t>
      </w:r>
      <w:bookmarkStart w:id="344" w:name="pg14138_127163"/>
    </w:p>
    <w:p>
      <w:pPr>
        <w:pStyle w:val="BookText"/>
        <w:rPr/>
      </w:pPr>
      <w:bookmarkEnd w:id="344"/>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ننطق بالظفر آیاتها شاملة عامرة لجمیع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فی‌الإخلاص، نسخ، بدون نام کاتب، بدون تاریخ کتابت، رسالۀ دوم مجموعه،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345" w:name="__RefHeading___Toc4528360_3381743652"/>
      <w:bookmarkStart w:id="346" w:name="_Toc137"/>
      <w:bookmarkEnd w:id="345"/>
      <w:r>
        <w:rPr/>
        <w:t>608</w:t>
      </w:r>
      <w:r>
        <w:rPr>
          <w:rtl w:val="true"/>
        </w:rPr>
        <w:t xml:space="preserve"> . </w:t>
      </w:r>
      <w:r>
        <w:rPr>
          <w:rtl w:val="true"/>
        </w:rPr>
        <w:t>الأربعون حدیثاً</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نسخه‌ای از اربعین شهید ثانی شناسایی نشده، و نسخه‌ای که در ذیل معرفی میشود اربعین منتجب الدین بوده که در آغاز آن شهید ثانی سند خود را به آن نقل نموده و به همین جهت به شهید ثانی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اینکه شهید ثانی اثری به نام الأربعون حدیثاً ، داشته باشد تردید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9136</w:t>
      </w:r>
      <w:r>
        <w:rPr>
          <w:rFonts w:ascii="IRNazanin" w:hAnsi="IRNazanin" w:eastAsia="IRNazanin"/>
          <w:color w:val="111111"/>
          <w:sz w:val="28"/>
          <w:sz w:val="28"/>
          <w:szCs w:val="28"/>
          <w:rtl w:val="true"/>
          <w:lang w:bidi="fa-IR"/>
        </w:rPr>
        <w:t xml:space="preserve">، علی بن مجدالدین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رسالۀ چهارم از بخش دوم میکروفیلم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347" w:name="__RefHeading___Toc4528362_3381743652"/>
      <w:bookmarkStart w:id="348" w:name="_Toc138"/>
      <w:bookmarkEnd w:id="347"/>
      <w:r>
        <w:rPr/>
        <w:t>609</w:t>
      </w:r>
      <w:r>
        <w:rPr>
          <w:rtl w:val="true"/>
        </w:rPr>
        <w:t xml:space="preserve"> . </w:t>
      </w:r>
      <w:r>
        <w:rPr>
          <w:rtl w:val="true"/>
        </w:rPr>
        <w:t>الأربعون حدیثاً</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عبداللّه بن محمود بن سعید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چهل حدیث در فضایل خاندان حضرت پیامبر صلی الله علیه و آله به نقل از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شیخ طوسی و الأمالی ابن بابویه و الکافی کلینی و تهذیب‌الأحکام شیخ طوسی و کتب دیگر، جمع آوری نموده و در پایان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حدیث دیگر در پرهیز از وسواس اضافه نموده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دیباچه ، کتاب را به یکی از شاهان صفوی تقدیم نموده ، که گمان می‌رود شاه</w:t>
      </w:r>
      <w:bookmarkStart w:id="349" w:name="pg14138_127164"/>
    </w:p>
    <w:p>
      <w:pPr>
        <w:pStyle w:val="BookText"/>
        <w:rPr/>
      </w:pPr>
      <w:bookmarkEnd w:id="349"/>
      <w:r>
        <w:rPr>
          <w:rFonts w:ascii="IRNazanin" w:hAnsi="IRNazanin" w:eastAsia="IRNazanin"/>
          <w:color w:val="111111"/>
          <w:sz w:val="28"/>
          <w:sz w:val="28"/>
          <w:szCs w:val="28"/>
          <w:rtl w:val="true"/>
          <w:lang w:bidi="fa-IR"/>
        </w:rPr>
        <w:t>طهماسب صفوی باشد؛ زیرا او مبتلا به وسواس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1069/5</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حمد اللّه علی جمیع النعم و الصلاة علی نبیه محمد أفضل العرب و العجم و آله مصابیح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علی بن علی فقیه فرزلی عاملی شامی،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از روی نسخۀ مؤلف کتابت شده،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باقریه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الأربعین،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117/26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5677</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350" w:name="__RefHeading___Toc4528364_3381743652"/>
      <w:bookmarkStart w:id="351" w:name="_Toc139"/>
      <w:bookmarkEnd w:id="350"/>
      <w:r>
        <w:rPr/>
        <w:t>610</w:t>
      </w:r>
      <w:r>
        <w:rPr>
          <w:rtl w:val="true"/>
        </w:rPr>
        <w:t xml:space="preserve"> . </w:t>
      </w:r>
      <w:r>
        <w:rPr>
          <w:rtl w:val="true"/>
        </w:rPr>
        <w:t>الأربعون حدیثاً</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فضل اللّه حسینی فارسی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است در مناقب امام علی علیه السلام از طریق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نام سلطان شاه عبدالباقی دشتکی هروی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انتشارات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للّه‌شکراً لا شریک له البر بالعبد الباقی بلا 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نسخ، مهدی حسینی،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عمادالدین حسن</w:t>
      </w:r>
      <w:bookmarkStart w:id="352" w:name="pg14138_127165"/>
    </w:p>
    <w:p>
      <w:pPr>
        <w:pStyle w:val="BookText"/>
        <w:rPr/>
      </w:pPr>
      <w:bookmarkEnd w:id="352"/>
      <w:r>
        <w:rPr>
          <w:rFonts w:ascii="IRNazanin" w:hAnsi="IRNazanin" w:eastAsia="IRNazanin"/>
          <w:color w:val="111111"/>
          <w:sz w:val="28"/>
          <w:sz w:val="28"/>
          <w:szCs w:val="28"/>
          <w:rtl w:val="true"/>
          <w:lang w:bidi="fa-IR"/>
        </w:rPr>
        <w:t xml:space="preserve">حسینی،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گویا از محمد تقی بن محمد حسین یزدی،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نسخ، احمد بن شمس‌الدین حسینی بحرانی،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 xml:space="preserve">، علی بن مجدالدین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xml:space="preserve">،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353" w:name="__RefHeading___Toc4528366_3381743652"/>
      <w:bookmarkStart w:id="354" w:name="_Toc140"/>
      <w:bookmarkEnd w:id="353"/>
      <w:r>
        <w:rPr/>
        <w:t>611</w:t>
      </w:r>
      <w:r>
        <w:rPr>
          <w:rtl w:val="true"/>
        </w:rPr>
        <w:t xml:space="preserve"> . </w:t>
      </w:r>
      <w:r>
        <w:rPr>
          <w:rtl w:val="true"/>
        </w:rPr>
        <w:t>الأربعون حدیثاً</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محیی‌الدین بن عبداللطیف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چهل حدیث است در موضوع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نسخۀ شناخته شدۀ این اربعین تا آخر شرح حدیث بیست و یکم را شامل است که از نسخۀ اصلی رونویس شده و ظاهراً مؤلف بیش از این مقدار تألیف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2170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الصحیح اللسان و خبر الفصیح البیان یضعفان عن وصف</w:t>
      </w:r>
      <w:r>
        <w:rPr>
          <w:rFonts w:eastAsia="IRNazanin" w:cs="IRNazanin"/>
          <w:color w:val="111111"/>
          <w:sz w:val="28"/>
          <w:szCs w:val="28"/>
          <w:rtl w:val="true"/>
          <w:lang w:bidi="fa-IR"/>
        </w:rPr>
        <w:t>.</w:t>
      </w:r>
      <w:bookmarkStart w:id="355" w:name="pg14138_127166"/>
    </w:p>
    <w:p>
      <w:pPr>
        <w:pStyle w:val="BookText"/>
        <w:rPr/>
      </w:pPr>
      <w:bookmarkEnd w:id="355"/>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تا آخر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ابراهیم بن شکر اللّه،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356" w:name="__RefHeading___Toc4528368_3381743652"/>
      <w:bookmarkStart w:id="357" w:name="_Toc141"/>
      <w:bookmarkEnd w:id="356"/>
      <w:r>
        <w:rPr/>
        <w:t>612</w:t>
      </w:r>
      <w:r>
        <w:rPr>
          <w:rtl w:val="true"/>
        </w:rPr>
        <w:t xml:space="preserve"> . </w:t>
      </w:r>
      <w:r>
        <w:rPr>
          <w:rtl w:val="true"/>
        </w:rPr>
        <w:t>الأربعون حدیثاً</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شهاب‌الدین محمد سیاه پوش، میر سید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شهاب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355/16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امیریه،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و العاقبة للمتقین و لاعدوان إلا علی الظالمین، بدون نام کاتب، بدون تاریخ کتابت،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Heading4"/>
        <w:numPr>
          <w:ilvl w:val="3"/>
          <w:numId w:val="1"/>
        </w:numPr>
        <w:rPr/>
      </w:pPr>
      <w:bookmarkStart w:id="358" w:name="__RefHeading___Toc4528370_3381743652"/>
      <w:bookmarkStart w:id="359" w:name="_Toc142"/>
      <w:bookmarkEnd w:id="358"/>
      <w:r>
        <w:rPr/>
        <w:t>613</w:t>
      </w:r>
      <w:r>
        <w:rPr>
          <w:rtl w:val="true"/>
        </w:rPr>
        <w:t xml:space="preserve"> . </w:t>
      </w:r>
      <w:r>
        <w:rPr>
          <w:rtl w:val="true"/>
        </w:rPr>
        <w:t>الأربعون حدیثاً</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است در شرح چهل حدیث در آداب و سنن و اخلاق، که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نقل حدیث از فخرالدین طریحی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مقدمۀ کتاب ابتدا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شرح کرده و پس از آن به شرح چهل حدیث پرداخته که اولین حدیث آن،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اللّه و عظمه منع فاه من الکلام و بطنه من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المحتاج إلی عفو اللّه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وقفت علی الحدیث المشهور بین الخاص و العام المتواتر معنی و إن اختلف بعض ألفاظه</w:t>
      </w:r>
      <w:r>
        <w:rPr>
          <w:rFonts w:eastAsia="IRNazanin" w:cs="IRNazanin"/>
          <w:color w:val="111111"/>
          <w:sz w:val="28"/>
          <w:szCs w:val="28"/>
          <w:rtl w:val="true"/>
          <w:lang w:bidi="fa-IR"/>
        </w:rPr>
        <w:t>.</w:t>
      </w:r>
      <w:bookmarkStart w:id="360" w:name="pg14138_127167"/>
    </w:p>
    <w:p>
      <w:pPr>
        <w:pStyle w:val="BookText"/>
        <w:rPr/>
      </w:pPr>
      <w:bookmarkEnd w:id="360"/>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علیه قبره مد بصره و رجع هذا الداعی مغفوراً له و إن مات فی یومه شهیداً و له ثواب الشهداء و 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نسخ، نجف علی بن علی اکبر،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بن حسین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61" w:name="__RefHeading___Toc4528372_3381743652"/>
      <w:bookmarkStart w:id="362" w:name="_Toc143"/>
      <w:bookmarkEnd w:id="361"/>
      <w:r>
        <w:rPr/>
        <w:t>614</w:t>
      </w:r>
      <w:r>
        <w:rPr>
          <w:rtl w:val="true"/>
        </w:rPr>
        <w:t xml:space="preserve"> . </w:t>
      </w:r>
      <w:r>
        <w:rPr>
          <w:rtl w:val="true"/>
        </w:rPr>
        <w:t>الأربعون حدیثاً</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علی دهدشتی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است در شرح چهل حدیث در فضایل حضرت علی علیه السلام ، مؤلف این کتاب را بعد از 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یاد آخرت به اضطراب و تشویش دچار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تشویق میر زین العابدین بن محمد بن عبد اللّه علوی موسوی نگاشته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هنگام تألیف این کتاب تنها شرح أربعین سلیمان بن عبد اللّه بحرانی را در دست داشته و گویا تمامی احادیث را از آن انتخاب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حمدا کثیرا علی ما دلع لسان صبح الوجود بنور تبلج قدرته و صرح قطع لیالی ظلام العدم لإظهار کنوز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عوض علی بن شیخ محمد باقر،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bookmarkStart w:id="363" w:name="pg14138_127168"/>
    </w:p>
    <w:p>
      <w:pPr>
        <w:pStyle w:val="Heading4"/>
        <w:numPr>
          <w:ilvl w:val="3"/>
          <w:numId w:val="1"/>
        </w:numPr>
        <w:rPr/>
      </w:pPr>
      <w:bookmarkStart w:id="364" w:name="__RefHeading___Toc4528374_3381743652"/>
      <w:bookmarkStart w:id="365" w:name="_Toc144"/>
      <w:bookmarkEnd w:id="363"/>
      <w:bookmarkEnd w:id="364"/>
      <w:r>
        <w:rPr/>
        <w:t>615</w:t>
      </w:r>
      <w:r>
        <w:rPr>
          <w:rtl w:val="true"/>
        </w:rPr>
        <w:t xml:space="preserve"> . </w:t>
      </w:r>
      <w:r>
        <w:rPr>
          <w:rtl w:val="true"/>
        </w:rPr>
        <w:t>الأربعون حدیثاً</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بن قرچغای خان خلجی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است در شرح چهل حدیث که تألیف آن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الصلاة و السلام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366" w:name="__RefHeading___Toc4528376_3381743652"/>
      <w:bookmarkStart w:id="367" w:name="_Toc145"/>
      <w:bookmarkEnd w:id="366"/>
      <w:r>
        <w:rPr/>
        <w:t>616</w:t>
      </w:r>
      <w:r>
        <w:rPr>
          <w:rtl w:val="true"/>
        </w:rPr>
        <w:t xml:space="preserve"> . </w:t>
      </w:r>
      <w:r>
        <w:rPr>
          <w:rtl w:val="true"/>
        </w:rPr>
        <w:t>الأربعون حدیثاً</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علی طریحی رماحی نجفی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 چهل حدیث معتبر را از کتب روایی در امور دنیا و آخرت، با توضیحات مختصری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مؤسسۀ بلاغ،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تحقیق محمّد سعید طریحی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الحجب و الأستار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للإیمان و علمنا القرآن و منّ علینا بمحمد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نستعلیق، بدون نام کاتب، جمادی الثانی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r>
        <w:rPr>
          <w:rFonts w:eastAsia="IRNazanin" w:cs="IRNazanin"/>
          <w:color w:val="111111"/>
          <w:sz w:val="28"/>
          <w:szCs w:val="28"/>
          <w:rtl w:val="true"/>
          <w:lang w:bidi="fa-IR"/>
        </w:rPr>
        <w:t>].</w:t>
      </w:r>
    </w:p>
    <w:p>
      <w:pPr>
        <w:pStyle w:val="Heading4"/>
        <w:numPr>
          <w:ilvl w:val="3"/>
          <w:numId w:val="1"/>
        </w:numPr>
        <w:rPr/>
      </w:pPr>
      <w:bookmarkStart w:id="368" w:name="__RefHeading___Toc4528378_3381743652"/>
      <w:bookmarkStart w:id="369" w:name="_Toc146"/>
      <w:bookmarkEnd w:id="368"/>
      <w:r>
        <w:rPr/>
        <w:t>617</w:t>
      </w:r>
      <w:r>
        <w:rPr>
          <w:rtl w:val="true"/>
        </w:rPr>
        <w:t xml:space="preserve"> . </w:t>
      </w:r>
      <w:r>
        <w:rPr>
          <w:rtl w:val="true"/>
        </w:rPr>
        <w:t>الأربعون حدیثاً</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بن عبدالقاهر حسینی تفرشی، سید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کوتاهی است به فارسی در ترجمه و شرح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اربعین دیگری به عربی دارد که غیر از رسالۀ حاضر است</w:t>
      </w:r>
      <w:r>
        <w:rPr>
          <w:rFonts w:eastAsia="IRNazanin" w:cs="IRNazanin"/>
          <w:color w:val="111111"/>
          <w:sz w:val="28"/>
          <w:szCs w:val="28"/>
          <w:rtl w:val="true"/>
          <w:lang w:bidi="fa-IR"/>
        </w:rPr>
        <w:t>.</w:t>
      </w:r>
      <w:bookmarkStart w:id="370" w:name="pg14138_127169"/>
    </w:p>
    <w:p>
      <w:pPr>
        <w:pStyle w:val="BookText"/>
        <w:rPr/>
      </w:pPr>
      <w:bookmarkEnd w:id="370"/>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غایت سزاوار ذات واجب الوجودی است که بندگان را به نصب حجج لایحه و براهین ساطعه از وادی ضلالت به سر منزل هدایت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فخر الدین بن علی حسینی تفرشی نجفی ،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رسالۀ اول مجموعه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Heading4"/>
        <w:numPr>
          <w:ilvl w:val="3"/>
          <w:numId w:val="1"/>
        </w:numPr>
        <w:rPr/>
      </w:pPr>
      <w:bookmarkStart w:id="371" w:name="__RefHeading___Toc4528380_3381743652"/>
      <w:bookmarkStart w:id="372" w:name="_Toc147"/>
      <w:bookmarkEnd w:id="371"/>
      <w:r>
        <w:rPr/>
        <w:t>618</w:t>
      </w:r>
      <w:r>
        <w:rPr>
          <w:rtl w:val="true"/>
        </w:rPr>
        <w:t xml:space="preserve"> . </w:t>
      </w:r>
      <w:r>
        <w:rPr>
          <w:rtl w:val="true"/>
        </w:rPr>
        <w:t>الأربعون حدیثاً</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أربعون حدیثاً عنه صلی اللّه علیه و آله و سلم جمعتها فی‌هذه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3515</w:t>
      </w:r>
      <w:r>
        <w:rPr>
          <w:rFonts w:ascii="IRNazanin" w:hAnsi="IRNazanin" w:eastAsia="IRNazanin"/>
          <w:color w:val="111111"/>
          <w:sz w:val="28"/>
          <w:sz w:val="28"/>
          <w:szCs w:val="28"/>
          <w:rtl w:val="true"/>
          <w:lang w:bidi="fa-IR"/>
        </w:rPr>
        <w:t xml:space="preserve">، نسخ، ضیاءالدین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3515</w:t>
      </w:r>
      <w:r>
        <w:rPr>
          <w:rFonts w:ascii="IRNazanin" w:hAnsi="IRNazanin" w:eastAsia="IRNazanin"/>
          <w:color w:val="111111"/>
          <w:sz w:val="28"/>
          <w:sz w:val="28"/>
          <w:szCs w:val="28"/>
          <w:rtl w:val="true"/>
          <w:lang w:bidi="fa-IR"/>
        </w:rPr>
        <w:t xml:space="preserve">، نسخ، ضیاءالدین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4"/>
        <w:numPr>
          <w:ilvl w:val="3"/>
          <w:numId w:val="1"/>
        </w:numPr>
        <w:rPr/>
      </w:pPr>
      <w:bookmarkStart w:id="373" w:name="__RefHeading___Toc4528382_3381743652"/>
      <w:bookmarkStart w:id="374" w:name="_Toc148"/>
      <w:bookmarkEnd w:id="373"/>
      <w:r>
        <w:rPr/>
        <w:t>619</w:t>
      </w:r>
      <w:r>
        <w:rPr>
          <w:rtl w:val="true"/>
        </w:rPr>
        <w:t xml:space="preserve"> . </w:t>
      </w:r>
      <w:r>
        <w:rPr>
          <w:rtl w:val="true"/>
        </w:rPr>
        <w:t>الأربعون حدیثاً</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ابوطالب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شامل چهل حدیث که مؤلف آن را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روستای جعفریه از دهات قائن 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لا یبلغ مدحته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العبد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المشتهر بأبی طالب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تبریء ذمتی و أنت خلیفتی علی امتی الحمد علی توفیقه لإتمام هذه الرسالة</w:t>
      </w:r>
      <w:r>
        <w:rPr>
          <w:rFonts w:eastAsia="IRNazanin" w:cs="IRNazanin"/>
          <w:color w:val="111111"/>
          <w:sz w:val="28"/>
          <w:szCs w:val="28"/>
          <w:rtl w:val="true"/>
          <w:lang w:bidi="fa-IR"/>
        </w:rPr>
        <w:t>.</w:t>
      </w:r>
      <w:bookmarkStart w:id="375" w:name="pg14138_127170"/>
    </w:p>
    <w:p>
      <w:pPr>
        <w:pStyle w:val="BookText"/>
        <w:rPr/>
      </w:pPr>
      <w:bookmarkEnd w:id="375"/>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r>
        <w:rPr>
          <w:rFonts w:ascii="IRNazanin" w:hAnsi="IRNazanin" w:eastAsia="IRNazanin"/>
          <w:color w:val="111111"/>
          <w:sz w:val="28"/>
          <w:sz w:val="28"/>
          <w:szCs w:val="28"/>
          <w:rtl w:val="true"/>
          <w:lang w:bidi="fa-IR"/>
        </w:rPr>
        <w:t xml:space="preserve">، نسخ، خط خوردگی دارد، گویا به خط مؤلف،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284/16</w:t>
      </w:r>
      <w:r>
        <w:rPr>
          <w:rFonts w:eastAsia="IRNazanin" w:cs="IRNazanin"/>
          <w:color w:val="111111"/>
          <w:sz w:val="28"/>
          <w:szCs w:val="28"/>
          <w:rtl w:val="true"/>
          <w:lang w:bidi="fa-IR"/>
        </w:rPr>
        <w:t>].</w:t>
      </w:r>
    </w:p>
    <w:p>
      <w:pPr>
        <w:pStyle w:val="Heading4"/>
        <w:numPr>
          <w:ilvl w:val="3"/>
          <w:numId w:val="1"/>
        </w:numPr>
        <w:rPr/>
      </w:pPr>
      <w:bookmarkStart w:id="376" w:name="__RefHeading___Toc4528384_3381743652"/>
      <w:bookmarkStart w:id="377" w:name="_Toc149"/>
      <w:bookmarkEnd w:id="376"/>
      <w:r>
        <w:rPr/>
        <w:t>620</w:t>
      </w:r>
      <w:r>
        <w:rPr>
          <w:rtl w:val="true"/>
        </w:rPr>
        <w:t xml:space="preserve"> . </w:t>
      </w:r>
      <w:r>
        <w:rPr>
          <w:rtl w:val="true"/>
        </w:rPr>
        <w:t xml:space="preserve">الأربعون حدیثاً </w:t>
      </w:r>
      <w:r>
        <w:rPr>
          <w:rtl w:val="true"/>
        </w:rPr>
        <w:t>(</w:t>
      </w:r>
      <w:r>
        <w:rPr>
          <w:rtl w:val="true"/>
        </w:rPr>
        <w:t>شرح الأربعین</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 و مشهوری است بر چهل حدیث در عقاید و آداب و سنن دینی ، بدون شرح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اصفهان ظهر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موافق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بدو تألیف مورد توجه و علاقۀ دانشمندان واقع شده و شروح و حواشی و ترجمه‌های متعدد بر آن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 به خط محمد رضا بن علی اکبر خوانساری، بدون نام محل نشر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ص ؛ تهران،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کارخانۀ علی قلی خان، به خط سید احمد بن محمد رضا اردستانی صدر الکتاب، به اهتمام میرزا محمد بن ملا اسماعیل قراباغی، سنگی،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ص ؛ تبریز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مکتبۀ صابری، سربی،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الحجب و الأستار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حدیث تحلی اللسان بجواهر حقائقه و خیر خبر تجلی الإنسان فی‌زواهر حدائقه حمد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خبایا العوالم الملکیة و هنا أقطع الکلام اتفق الفراغ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نسخه‌های الأربعین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بن علی سپاهانی، دهه سوم صفر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8279</w:t>
      </w:r>
      <w:r>
        <w:rPr>
          <w:rFonts w:ascii="IRNazanin" w:hAnsi="IRNazanin" w:eastAsia="IRNazanin"/>
          <w:color w:val="111111"/>
          <w:sz w:val="28"/>
          <w:sz w:val="28"/>
          <w:szCs w:val="28"/>
          <w:rtl w:val="true"/>
          <w:lang w:bidi="fa-IR"/>
        </w:rPr>
        <w:t xml:space="preserve">، نستعلیق خوش، بدون نام کاتب،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قزوین،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239/21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تصحیح شده، رسالۀ اول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الأربعین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19/153</w:t>
      </w:r>
      <w:r>
        <w:rPr>
          <w:rFonts w:ascii="IRNazanin" w:hAnsi="IRNazanin" w:eastAsia="IRNazanin"/>
          <w:color w:val="111111"/>
          <w:sz w:val="28"/>
          <w:sz w:val="28"/>
          <w:szCs w:val="28"/>
          <w:rtl w:val="true"/>
          <w:lang w:bidi="fa-IR"/>
        </w:rPr>
        <w:t xml:space="preserve">، نسخ، محمد بن مفضل حسینی،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ascii="IRNazanin" w:hAnsi="IRNazanin" w:eastAsia="IRNazanin"/>
          <w:color w:val="111111"/>
          <w:sz w:val="28"/>
          <w:sz w:val="28"/>
          <w:szCs w:val="28"/>
          <w:rtl w:val="true"/>
          <w:lang w:bidi="fa-IR"/>
        </w:rPr>
        <w:t xml:space="preserve">، نسخ، علم الهدی بن عبدالواسع حسینی،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2730</w:t>
      </w:r>
      <w:r>
        <w:rPr>
          <w:rFonts w:ascii="IRNazanin" w:hAnsi="IRNazanin" w:eastAsia="IRNazanin"/>
          <w:color w:val="111111"/>
          <w:sz w:val="28"/>
          <w:sz w:val="28"/>
          <w:szCs w:val="28"/>
          <w:rtl w:val="true"/>
          <w:lang w:bidi="fa-IR"/>
        </w:rPr>
        <w:t xml:space="preserve">ع، از انجام افتادگی دارد، نسخ، بدون نام کاتب،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4619/23/139</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إلی نیرانکم استعارة مصرحة شبهت الذنوب بالنار فی إهلاک مع وقع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قوله صلی اللّه علیه و آله فاطفؤوها بصلاتکم صریح فی أن الصلاة تکفر الذنوب، نسخ، عبدالعلی بن سلطان محمد تبریزی، دهه آخر رجب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ق، با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شکسته نستعلیق، صدرالدین محمد شیرازی،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قزوین،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امتی تربتی، غره صفر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با تصحیح و حاشیه،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نسخ، محمد حسین طالقانی، ربیع الثانی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نستعلیق، محمد علی بن نذر علی،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نسخ، حاجی محمد،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1029/6/119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بن عبد اللّه حسادی،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عفی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رایانه‌ای؛ فهرست گلپایگانی،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نسخ، قطب‌الدین حسن کوبنانی،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1568/9/118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غیاث‌الدین علی بن جلال‌الدین محمد،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مقابله و در حاشیه تصحیح شده و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دارد،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جدید؛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مبانیه و توضیح معانیه متعمقا فی الکشف،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نظام‌الدین محمد بن حسن فرسی،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رسالۀ سوم مجموعه، آغاز افتاده ، با حواشی از مؤلف، این نسخه از روی نسخۀ قرائت شده بر مؤلف استنساخ شده است،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540/23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نستعلیق، شمس‌الدین مازندرانی،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مدرسۀ لطفیۀ شیراز،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 نسخ، علی کاتب قمی،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خط شیخ بهایی در هامش برگ‌ها دیده می‌شود،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5677</w:t>
      </w:r>
      <w:r>
        <w:rPr>
          <w:rFonts w:ascii="IRNazanin" w:hAnsi="IRNazanin" w:eastAsia="IRNazanin"/>
          <w:color w:val="111111"/>
          <w:sz w:val="28"/>
          <w:sz w:val="28"/>
          <w:szCs w:val="28"/>
          <w:rtl w:val="true"/>
          <w:lang w:bidi="fa-IR"/>
        </w:rPr>
        <w:t xml:space="preserve">، نسخ، آقابیک بن نعمت اللّه همدانی، غرۀ ذی قعدۀ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75/15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xml:space="preserve">، نسخ، حسین بن روح اللّه ساکلدهی، غره جمادی الاول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تصحیح شده،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11283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محمود سلیمی، دهۀ سوم رجب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این نسخه شامل اجازه شیخ بهایی به کاتب است،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نسخ،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نسخ، محمد بن قنبر فراری،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لاهور،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7153/36/153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اواخر دهۀ آخر صفر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نسخه حسب الامر مولی محمد جعفر کتابت شده است، در حاشیه تصحیح شده است، رساله سوم مجموعه،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نستعلیق، بدون نام کاتب، جمادی الاول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نسخ، فضل بن محمد، شوال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9057</w:t>
      </w:r>
      <w:r>
        <w:rPr>
          <w:rFonts w:ascii="IRNazanin" w:hAnsi="IRNazanin" w:eastAsia="IRNazanin"/>
          <w:color w:val="111111"/>
          <w:sz w:val="28"/>
          <w:sz w:val="28"/>
          <w:szCs w:val="28"/>
          <w:rtl w:val="true"/>
          <w:lang w:bidi="fa-IR"/>
        </w:rPr>
        <w:t xml:space="preserve">، نستعلیق، مظفر،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8275</w:t>
      </w:r>
      <w:r>
        <w:rPr>
          <w:rFonts w:ascii="IRNazanin" w:hAnsi="IRNazanin" w:eastAsia="IRNazanin"/>
          <w:color w:val="111111"/>
          <w:sz w:val="28"/>
          <w:sz w:val="28"/>
          <w:szCs w:val="28"/>
          <w:rtl w:val="true"/>
          <w:lang w:bidi="fa-IR"/>
        </w:rPr>
        <w:t xml:space="preserve">، نسخ، بدون نام کاتب، در عصر مؤلف،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9945</w:t>
      </w:r>
      <w:r>
        <w:rPr>
          <w:rFonts w:ascii="IRNazanin" w:hAnsi="IRNazanin" w:eastAsia="IRNazanin"/>
          <w:color w:val="111111"/>
          <w:sz w:val="28"/>
          <w:sz w:val="28"/>
          <w:szCs w:val="28"/>
          <w:rtl w:val="true"/>
          <w:lang w:bidi="fa-IR"/>
        </w:rPr>
        <w:t xml:space="preserve">، نسخ، بدون نام کاتب، در عصر مؤلف،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224/25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در عصر مؤلف،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1543/9/93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عمادالدین بن یونس،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در حاشیه تصحیح شده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جدید؛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نسخ، محمد باقر بن نظام‌الدین علی شوشتری،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4093</w:t>
      </w:r>
      <w:r>
        <w:rPr>
          <w:rFonts w:ascii="IRNazanin" w:hAnsi="IRNazanin" w:eastAsia="IRNazanin"/>
          <w:color w:val="111111"/>
          <w:sz w:val="28"/>
          <w:sz w:val="28"/>
          <w:szCs w:val="28"/>
          <w:rtl w:val="true"/>
          <w:lang w:bidi="fa-IR"/>
        </w:rPr>
        <w:t xml:space="preserve">، نسخ، علی بن محمد علی حلی،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قبل از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فی ثواب من حفظ أربعین حدیثاً، نستعلیق، فتحی بن حاج قاسم علی تبریزی، ربیع الثانی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نسخ، محمد رشید بن میر شمس‌الدین حسینی،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1192/4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xml:space="preserve">، نسخ، ابوالحسن بن عبد اللّه شیرازی،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نستعلیق، شاه محمد همدانی، ربیع الثانی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قاسم، غرۀ ماه رمضان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نستعلیق، شاه محمد همدانی،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7543</w:t>
      </w:r>
      <w:r>
        <w:rPr>
          <w:rFonts w:ascii="IRNazanin" w:hAnsi="IRNazanin" w:eastAsia="IRNazanin"/>
          <w:color w:val="111111"/>
          <w:sz w:val="28"/>
          <w:sz w:val="28"/>
          <w:szCs w:val="28"/>
          <w:rtl w:val="true"/>
          <w:lang w:bidi="fa-IR"/>
        </w:rPr>
        <w:t xml:space="preserve">، نسخ، بدون نام کاتب،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نسخ، ابوالمفاخر بن امیره رضوی،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نسخ، محمد بن محمد جزایری،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نستعلیق، محمد صفی،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نستعلیق، زین‌الدین علی بن حسین جیلانی،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15148</w:t>
      </w:r>
      <w:r>
        <w:rPr>
          <w:rFonts w:ascii="IRNazanin" w:hAnsi="IRNazanin" w:eastAsia="IRNazanin"/>
          <w:color w:val="111111"/>
          <w:sz w:val="28"/>
          <w:sz w:val="28"/>
          <w:szCs w:val="28"/>
          <w:rtl w:val="true"/>
          <w:lang w:bidi="fa-IR"/>
        </w:rPr>
        <w:t xml:space="preserve">، نسخ خوش، بدون نام کاتب،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16912</w:t>
      </w:r>
      <w:r>
        <w:rPr>
          <w:rFonts w:ascii="IRNazanin" w:hAnsi="IRNazanin" w:eastAsia="IRNazanin"/>
          <w:color w:val="111111"/>
          <w:sz w:val="28"/>
          <w:sz w:val="28"/>
          <w:szCs w:val="28"/>
          <w:rtl w:val="true"/>
          <w:lang w:bidi="fa-IR"/>
        </w:rPr>
        <w:t xml:space="preserve">، نسخ، علی قلی گرجی جدید الاسلام،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ع، نسخ، احمد بن حسین،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ع، نسخ، بدون نام کاتب،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نستعلیق، احمد بن سلیمان موسوی حسینی طبیب،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نسخ، ابوضیاء بن میر مراد علی حسینی طالقانی،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با توضیحات در حاشیه،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مدرسۀ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نسخ، محمد قاسم بن محمد علی کربلایی،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آینه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93/22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r>
        <w:rPr>
          <w:rFonts w:ascii="IRNazanin" w:hAnsi="IRNazanin" w:eastAsia="IRNazanin"/>
          <w:color w:val="111111"/>
          <w:sz w:val="28"/>
          <w:sz w:val="28"/>
          <w:szCs w:val="28"/>
          <w:rtl w:val="true"/>
          <w:lang w:bidi="fa-IR"/>
        </w:rPr>
        <w:t xml:space="preserve">، نستعلیق، محمد حسین بن کمال‌الدین علی فسایی،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17702</w:t>
      </w:r>
      <w:r>
        <w:rPr>
          <w:rFonts w:ascii="IRNazanin" w:hAnsi="IRNazanin" w:eastAsia="IRNazanin"/>
          <w:color w:val="111111"/>
          <w:sz w:val="28"/>
          <w:sz w:val="28"/>
          <w:szCs w:val="28"/>
          <w:rtl w:val="true"/>
          <w:lang w:bidi="fa-IR"/>
        </w:rPr>
        <w:t xml:space="preserve">، نستعلیق، مسعود بن فضل اللّه حسینی بهبهانی،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ع، نسخ، محمد رضا بن عادل،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r>
        <w:rPr>
          <w:rFonts w:ascii="IRNazanin" w:hAnsi="IRNazanin" w:eastAsia="IRNazanin"/>
          <w:color w:val="111111"/>
          <w:sz w:val="28"/>
          <w:sz w:val="28"/>
          <w:szCs w:val="28"/>
          <w:rtl w:val="true"/>
          <w:lang w:bidi="fa-IR"/>
        </w:rPr>
        <w:t xml:space="preserve">، نسخ، برج علی بن خواجه علی مازندرانی، پنجشنبه اول جمادی 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ع، نسخ، محمد علی شوشتری،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قائنی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با حواشی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62/3079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از آغاز افتادگی دارد، نسخ، بدون نام کاتب،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5743</w:t>
      </w:r>
      <w:r>
        <w:rPr>
          <w:rFonts w:ascii="IRNazanin" w:hAnsi="IRNazanin" w:eastAsia="IRNazanin"/>
          <w:color w:val="111111"/>
          <w:sz w:val="28"/>
          <w:sz w:val="28"/>
          <w:szCs w:val="28"/>
          <w:rtl w:val="true"/>
          <w:lang w:bidi="fa-IR"/>
        </w:rPr>
        <w:t xml:space="preserve">، نسخ، احمد بن علی بن سلمان بغدادی،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14417</w:t>
      </w:r>
      <w:r>
        <w:rPr>
          <w:rFonts w:ascii="IRNazanin" w:hAnsi="IRNazanin" w:eastAsia="IRNazanin"/>
          <w:color w:val="111111"/>
          <w:sz w:val="28"/>
          <w:sz w:val="28"/>
          <w:szCs w:val="28"/>
          <w:rtl w:val="true"/>
          <w:lang w:bidi="fa-IR"/>
        </w:rPr>
        <w:t xml:space="preserve">، از وسط افتادگی دارد، نسخ، جبرئیل بن داود،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11745</w:t>
      </w:r>
      <w:r>
        <w:rPr>
          <w:rFonts w:ascii="IRNazanin" w:hAnsi="IRNazanin" w:eastAsia="IRNazanin"/>
          <w:color w:val="111111"/>
          <w:sz w:val="28"/>
          <w:sz w:val="28"/>
          <w:szCs w:val="28"/>
          <w:rtl w:val="true"/>
          <w:lang w:bidi="fa-IR"/>
        </w:rPr>
        <w:t xml:space="preserve">، نسخ، بدون نام کاتب،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نسخ، محمد شفیع شهدایی،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2034/4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ع، نسخ، بدون نام کاتب،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رسالۀ اول</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10240</w:t>
      </w:r>
      <w:r>
        <w:rPr>
          <w:rFonts w:ascii="IRNazanin" w:hAnsi="IRNazanin" w:eastAsia="IRNazanin"/>
          <w:color w:val="111111"/>
          <w:sz w:val="28"/>
          <w:sz w:val="28"/>
          <w:szCs w:val="28"/>
          <w:rtl w:val="true"/>
          <w:lang w:bidi="fa-IR"/>
        </w:rPr>
        <w:t xml:space="preserve">، نسخ، علی بن احمد غراوی،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13214</w:t>
      </w:r>
      <w:r>
        <w:rPr>
          <w:rFonts w:ascii="IRNazanin" w:hAnsi="IRNazanin" w:eastAsia="IRNazanin"/>
          <w:color w:val="111111"/>
          <w:sz w:val="28"/>
          <w:sz w:val="28"/>
          <w:szCs w:val="28"/>
          <w:rtl w:val="true"/>
          <w:lang w:bidi="fa-IR"/>
        </w:rPr>
        <w:t xml:space="preserve">، نسخ، محمود طبسی،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ع، نسخ، ابوالقاسم بن مقصود علی قودجانی،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نسخ، عبدالرزاق بن عبد ربه، جمادی الاول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کاظم،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با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7300/37/90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خان محمد بن ابوالقاسم تبریزی،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تبریز، با تصحیح و نسخه بدل و حواشی،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218/2/38</w:t>
      </w:r>
      <w:r>
        <w:rPr>
          <w:rFonts w:ascii="IRNazanin" w:hAnsi="IRNazanin" w:eastAsia="IRNazanin"/>
          <w:color w:val="111111"/>
          <w:sz w:val="28"/>
          <w:sz w:val="28"/>
          <w:szCs w:val="28"/>
          <w:rtl w:val="true"/>
          <w:lang w:bidi="fa-IR"/>
        </w:rPr>
        <w:t xml:space="preserve">، نسخ، شاه محمد اشرفی،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اصفهان، نسخه مقابله و در حاشیه 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ع، نسخ، محمد یوسف مازندرانی،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شیراز،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292/14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78/3095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نسخ، صادق بن عبدالحسین یزدی،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ضمائم،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ascii="IRNazanin" w:hAnsi="IRNazanin" w:eastAsia="IRNazanin"/>
          <w:color w:val="111111"/>
          <w:sz w:val="28"/>
          <w:sz w:val="28"/>
          <w:szCs w:val="28"/>
          <w:rtl w:val="true"/>
          <w:lang w:bidi="fa-IR"/>
        </w:rPr>
        <w:t xml:space="preserve">، نستعلیق، اسماعیل بن عبدالواحد،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229/17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ربیع الاول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نسخ، ابراهیم اصفهانی،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811/3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الحدیث الأول فی ثواب من حفظ، نسخ، نعمت اللّه شولستانی،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شیخ حسن بدر،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قاسم مازندرانی،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نستعلیق، علی اکبر بن جعفر کلانی جیلی،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11519</w:t>
      </w:r>
      <w:r>
        <w:rPr>
          <w:rFonts w:ascii="IRNazanin" w:hAnsi="IRNazanin" w:eastAsia="IRNazanin"/>
          <w:color w:val="111111"/>
          <w:sz w:val="28"/>
          <w:sz w:val="28"/>
          <w:szCs w:val="28"/>
          <w:rtl w:val="true"/>
          <w:lang w:bidi="fa-IR"/>
        </w:rPr>
        <w:t xml:space="preserve">، نسخ، بدون نام کاتب،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نسخ، محمد سعید بن حاجی علی ابهری،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14315</w:t>
      </w:r>
      <w:r>
        <w:rPr>
          <w:rFonts w:ascii="IRNazanin" w:hAnsi="IRNazanin" w:eastAsia="IRNazanin"/>
          <w:color w:val="111111"/>
          <w:sz w:val="28"/>
          <w:sz w:val="28"/>
          <w:szCs w:val="28"/>
          <w:rtl w:val="true"/>
          <w:lang w:bidi="fa-IR"/>
        </w:rPr>
        <w:t xml:space="preserve">، نسخ، محمد بدیع بن محمد رفیع نظام،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9479</w:t>
      </w:r>
      <w:r>
        <w:rPr>
          <w:rFonts w:ascii="IRNazanin" w:hAnsi="IRNazanin" w:eastAsia="IRNazanin"/>
          <w:color w:val="111111"/>
          <w:sz w:val="28"/>
          <w:sz w:val="28"/>
          <w:szCs w:val="28"/>
          <w:rtl w:val="true"/>
          <w:lang w:bidi="fa-IR"/>
        </w:rPr>
        <w:t xml:space="preserve">، نسخ، بدون نام کاتب، دهه دوم ربیع الاول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239/24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5274</w:t>
      </w:r>
      <w:r>
        <w:rPr>
          <w:rFonts w:ascii="IRNazanin" w:hAnsi="IRNazanin" w:eastAsia="IRNazanin"/>
          <w:color w:val="111111"/>
          <w:sz w:val="28"/>
          <w:sz w:val="28"/>
          <w:szCs w:val="28"/>
          <w:rtl w:val="true"/>
          <w:lang w:bidi="fa-IR"/>
        </w:rPr>
        <w:t xml:space="preserve">، نسخ، بدون نام کاتب، 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نسخ، محمد طاهر بن ملا حسین تبریزی،</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13115</w:t>
      </w:r>
      <w:r>
        <w:rPr>
          <w:rFonts w:ascii="IRNazanin" w:hAnsi="IRNazanin" w:eastAsia="IRNazanin"/>
          <w:color w:val="111111"/>
          <w:sz w:val="28"/>
          <w:sz w:val="28"/>
          <w:szCs w:val="28"/>
          <w:rtl w:val="true"/>
          <w:lang w:bidi="fa-IR"/>
        </w:rPr>
        <w:t xml:space="preserve">، نسخ، قاسم بن علی محمد شهریار، ربیع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نستعلیق، حسن بن محمد جان تبریزی، ربیع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512/3/132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هاشم رضوی،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حاشیه تصحیح شده است،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عفی‌عنه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8580/58/30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بندر معمورة المخا، رسالۀ اول مجموعه،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3780</w:t>
      </w:r>
      <w:r>
        <w:rPr>
          <w:rFonts w:ascii="IRNazanin" w:hAnsi="IRNazanin" w:eastAsia="IRNazanin"/>
          <w:color w:val="111111"/>
          <w:sz w:val="28"/>
          <w:sz w:val="28"/>
          <w:szCs w:val="28"/>
          <w:rtl w:val="true"/>
          <w:lang w:bidi="fa-IR"/>
        </w:rPr>
        <w:t xml:space="preserve">ع، نستعلیق، حسین بن محمد جان تبریزی،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با تصحیح و حواشی،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نسخ، بدون نام کاتب، غره محرم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مفید بن افضل حسینی اردکانی،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707/7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r>
        <w:rPr>
          <w:rFonts w:ascii="IRNazanin" w:hAnsi="IRNazanin" w:eastAsia="IRNazanin"/>
          <w:color w:val="111111"/>
          <w:sz w:val="28"/>
          <w:sz w:val="28"/>
          <w:szCs w:val="28"/>
          <w:rtl w:val="true"/>
          <w:lang w:bidi="fa-IR"/>
        </w:rPr>
        <w:t xml:space="preserve">، نسخ، میرزا ابوالحسن بن محمد جعفر دستغیب حسینی،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2827/12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13663</w:t>
      </w:r>
      <w:r>
        <w:rPr>
          <w:rFonts w:ascii="IRNazanin" w:hAnsi="IRNazanin" w:eastAsia="IRNazanin"/>
          <w:color w:val="111111"/>
          <w:sz w:val="28"/>
          <w:sz w:val="28"/>
          <w:szCs w:val="28"/>
          <w:rtl w:val="true"/>
          <w:lang w:bidi="fa-IR"/>
        </w:rPr>
        <w:t xml:space="preserve">، نسخ، محمد جعفر بن محمد لطیف،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قعدۀ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910/3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نستعلیق، محمد سعید بن حسام‌الدین مراغی،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نسخ، محمد باقر بن حاجی جمال شولستانی، اول ربیع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وانتفع بذلک الأثر و نظیر هذه، نسخ، محمد اشرف،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رسالۀ اول مجموعه و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بن فتاح حسینی الحورتی قهاب،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نسخ، ابراهیم بن قاسم شولستانی،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رضا استادی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نسخ، ابراهیم بن مظفر دماوندی،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یکصد و شصت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نسخ، بدون نام کاتب، صفر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مدرسۀ شفیعیه،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14452</w:t>
      </w:r>
      <w:r>
        <w:rPr>
          <w:rFonts w:ascii="IRNazanin" w:hAnsi="IRNazanin" w:eastAsia="IRNazanin"/>
          <w:color w:val="111111"/>
          <w:sz w:val="28"/>
          <w:sz w:val="28"/>
          <w:szCs w:val="28"/>
          <w:rtl w:val="true"/>
          <w:lang w:bidi="fa-IR"/>
        </w:rPr>
        <w:t xml:space="preserve">، نسخ، محمد رفیع بن عبدالباقی نظام،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حجۀ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595/38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نسخ، حسن علی بن محمد نصیر طالقانی، پنجشنبه اواخر شعبان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نسخ، یعقوب فراهی،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عبدالحمید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محمد علی بن نذر علی، رمضان المبارک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نستعلیق، محمد اسماعیل بن محمد کاظم نصیری طوسی،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این نسخه قبلا نزد آقای مولوی در مشهد بوده است،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3659</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غایته و قد جعل غایته المرفقین فلیس بعد غسلهما غسل أصلا، نسخ، ملک محمد بن حسین اصفهانی،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 xml:space="preserve">، نسخ، تاج‌الدین بن علی عاملی،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اصفهان،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از آغاز افتادگی دارد، نسخ، محمد بدیع بن محمد رفیع نظام، ذی قعده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دیباچه اندکی افتادگی دارد، نستعلیق، حبیب اللّه طالقانی،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256/23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نسخ، اسماعیل بن امیر صالح حسینی طباطبایی خاتون آبادی،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نسخ، محمد صادق بن محمد مؤمن خوانساری،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دیباچه و بخشی از سلسلۀ سند افتاده است، نسخ، محمد باقر بن محمد تقی شهمیرزادی،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نستعلیق، محمد حسین معلم،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با حواشی و تصحیح شده،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2829</w:t>
      </w:r>
      <w:r>
        <w:rPr>
          <w:rFonts w:ascii="IRNazanin" w:hAnsi="IRNazanin" w:eastAsia="IRNazanin"/>
          <w:color w:val="111111"/>
          <w:sz w:val="28"/>
          <w:sz w:val="28"/>
          <w:szCs w:val="28"/>
          <w:rtl w:val="true"/>
          <w:lang w:bidi="fa-IR"/>
        </w:rPr>
        <w:t xml:space="preserve">ع، نسخ، محمد قاسم بن محمد عسکر،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نسخ، محمد سعید بن ملا میر جان،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رضا بن محمد شفیع بن نورالدین،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شمارۀ ثبت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10861</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ترکیباته النحویة و نکاته المعانیة و لطائفه البیانیة، نسخ، بدون نام کاتب،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3525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الحدیث الأول من ثواب من حفظ اربعین حدیثاً المراد، نسخ، عبدالرحیم بن محمد نیاسری، رجب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خطبه را ندارد،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7708</w:t>
      </w:r>
      <w:r>
        <w:rPr>
          <w:rFonts w:ascii="IRNazanin" w:hAnsi="IRNazanin" w:eastAsia="IRNazanin"/>
          <w:color w:val="111111"/>
          <w:sz w:val="28"/>
          <w:sz w:val="28"/>
          <w:szCs w:val="28"/>
          <w:rtl w:val="true"/>
          <w:lang w:bidi="fa-IR"/>
        </w:rPr>
        <w:t xml:space="preserve">، نسخ جلی، محمد رفیع بن ملک حسین تبریزی،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200/26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بدیع بن ابوالحسن اصفهانی،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با برخی حواشی مؤلف،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ع، نسخ، محمد مهدی بن غیاث‌الدین محمد رضوی،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نسخ، ابوطالب بن میر سید شریف خطیب حسینی قاری سبزواری،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133/3150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محمد مقیم، صفر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2579/14/29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زکی بن محمد نصیر همدانی،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لطنه اورنگ آباد هند،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در هندوستان محمد طاهر مشهدی با یکی از فضلا در اورنگ آباد مقابله و تصحیح نموده است،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محمد صفی بن حاجی نعمت اللّه،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10036</w:t>
      </w:r>
      <w:r>
        <w:rPr>
          <w:rFonts w:ascii="IRNazanin" w:hAnsi="IRNazanin" w:eastAsia="IRNazanin"/>
          <w:color w:val="111111"/>
          <w:sz w:val="28"/>
          <w:sz w:val="28"/>
          <w:szCs w:val="28"/>
          <w:rtl w:val="true"/>
          <w:lang w:bidi="fa-IR"/>
        </w:rPr>
        <w:t xml:space="preserve">، نسخ، بدون نام کاتب،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نسخ، محمد یوسف بن محمد علی بن عبدالرحمن،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7175/36/175</w:t>
      </w:r>
      <w:r>
        <w:rPr>
          <w:rFonts w:ascii="IRNazanin" w:hAnsi="IRNazanin" w:eastAsia="IRNazanin"/>
          <w:color w:val="111111"/>
          <w:sz w:val="28"/>
          <w:sz w:val="28"/>
          <w:szCs w:val="28"/>
          <w:rtl w:val="true"/>
          <w:lang w:bidi="fa-IR"/>
        </w:rPr>
        <w:t xml:space="preserve">، نسخ، بدون نام کاتب، یکشنبه ربیع الاول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حاشیه تصحیح شده و علامت بلاغ دارد،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اول مجموعه،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673/4/143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و تحریری،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از آخر افتادگی دارد،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11389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و مقابله شده در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12938</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12993</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14069</w:t>
      </w:r>
      <w:r>
        <w:rPr>
          <w:rFonts w:ascii="IRNazanin" w:hAnsi="IRNazanin" w:eastAsia="IRNazanin"/>
          <w:color w:val="111111"/>
          <w:sz w:val="28"/>
          <w:sz w:val="28"/>
          <w:szCs w:val="28"/>
          <w:rtl w:val="true"/>
          <w:lang w:bidi="fa-IR"/>
        </w:rPr>
        <w:t xml:space="preserve">، نسخ، بدون نام کاتب، قبل از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رسالۀ اول مجموعه،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17831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خویی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 xml:space="preserve">، نسخ، علی بن علی اصفهانی،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6444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7246</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9050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از اول و آخر افتادگی دارد،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ع، نستعلیق، محمد جعفر بن عبدالرحیم،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39/179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زید عن الإمام جعفر بن محمد الصادق عن آبائه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بالعلة یحتاج إلی البیان فی هذا الحدیث من سمع،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المحمدیة علی الصادع بهما من الصلوات أفضلها و من التحیات،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گویا اربعین شیخ بهایی است، رسالۀ بیست و سوم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159/3176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2736</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در بعضی اوراق علامت بلاغ شیخ صالح بن عبدالکریم بحرانی و در برگ آخر انهایی از وی آمده، دارای حواشی مفصل،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از آخر افتادگی دارد، نسخ، بدون نام کاتب، در زمان حیات مؤلف، تصحیح شده و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از آغاز افتادگی دارد، نستعلیق و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164/3181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از آغاز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حواشی نستعلیق،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1199/3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170/3187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567/10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بنا بر یادداشتی روی صفحۀ اول نسخه قسمت پایانی آن به خامۀ شیخ بهایی است،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شده،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نستعلیق، تقی‌الدین محمد بن محسن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بلاغ به خط شیخ بهایی در آخر نسخه، رسالۀ اول مجموعه، قطع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عمومی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حاشیه تصحیح شده، با حواشی،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از اول و آخر افتادگی دارد،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سید محمد حسین علم الهدی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از آغاز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181/3198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دو برگ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با علامت بلاغ و مقابله در برخی از صفحات و</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با حواشی، بعضی حواشی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اول وقفنامۀ کتاب از ملا ابوالحسن چرمه‌ای بر طلاب مدرسۀ در ربیع الثانی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ق دیده می‌شود،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الأربعین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7637</w:t>
      </w:r>
      <w:r>
        <w:rPr>
          <w:rFonts w:ascii="IRNazanin" w:hAnsi="IRNazanin" w:eastAsia="IRNazanin"/>
          <w:color w:val="111111"/>
          <w:sz w:val="28"/>
          <w:sz w:val="28"/>
          <w:szCs w:val="28"/>
          <w:rtl w:val="true"/>
          <w:lang w:bidi="fa-IR"/>
        </w:rPr>
        <w:t xml:space="preserve">، نسخ، محمد اشرف،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ع، نسخ، طالب بن محمد تقی کرمانی،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8448/57/118</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و نهاره و هذه أربعون حدیثاً من طرق أهل بیت، نستعلیق، بدون نام کاتب،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9754</w:t>
      </w:r>
      <w:r>
        <w:rPr>
          <w:rFonts w:ascii="IRNazanin" w:hAnsi="IRNazanin" w:eastAsia="IRNazanin"/>
          <w:color w:val="111111"/>
          <w:sz w:val="28"/>
          <w:sz w:val="28"/>
          <w:szCs w:val="28"/>
          <w:rtl w:val="true"/>
          <w:lang w:bidi="fa-IR"/>
        </w:rPr>
        <w:t xml:space="preserve">، نستعلیق، محمد تقی عبدالعظیمی،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عمومی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 محمد نصیر بن محمد جعفر عتیقی نصیری طوسی،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حاشیه تصحیح شده، با حواشی،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فی ثواب من حفظ أربعین حدیثاً، نسخ، عبدالعظیم بن سید علی موسوی،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طاهر،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یکصد و شصت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191/3208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 نسخ، سلطان حسین بن حاجی</w:t>
      </w:r>
    </w:p>
    <w:p>
      <w:pPr>
        <w:pStyle w:val="BookText"/>
        <w:rPr/>
      </w:pPr>
      <w:r>
        <w:rPr>
          <w:rFonts w:ascii="IRNazanin" w:hAnsi="IRNazanin" w:eastAsia="IRNazanin"/>
          <w:color w:val="111111"/>
          <w:sz w:val="28"/>
          <w:sz w:val="28"/>
          <w:szCs w:val="28"/>
          <w:rtl w:val="true"/>
          <w:lang w:bidi="fa-IR"/>
        </w:rPr>
        <w:t xml:space="preserve">محمد، محرم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شهمیرزاد سمنان،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نسخ، عباس علی بن شیخ ابراهیم سمنانی، شنبه اواخر ربیع الثانی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با تصحیح و علامت بلاغ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شهمیرزاد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نستعلیق، فتاح بن محمد قاسم حسنی،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نسخ، محمد سامع بن محمد نصیر یزدی،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عبدالمهدی خوشمهری مراغی، رمضان المبارک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14035</w:t>
      </w:r>
      <w:r>
        <w:rPr>
          <w:rFonts w:ascii="IRNazanin" w:hAnsi="IRNazanin" w:eastAsia="IRNazanin"/>
          <w:color w:val="111111"/>
          <w:sz w:val="28"/>
          <w:sz w:val="28"/>
          <w:szCs w:val="28"/>
          <w:rtl w:val="true"/>
          <w:lang w:bidi="fa-IR"/>
        </w:rPr>
        <w:t xml:space="preserve">، نسخ، محمد مهدی بن محمد صادق تونی، دوشنبه محرم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مدرسۀ فاضلیه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 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9533</w:t>
      </w:r>
      <w:r>
        <w:rPr>
          <w:rFonts w:ascii="IRNazanin" w:hAnsi="IRNazanin" w:eastAsia="IRNazanin"/>
          <w:color w:val="111111"/>
          <w:sz w:val="28"/>
          <w:sz w:val="28"/>
          <w:szCs w:val="28"/>
          <w:rtl w:val="true"/>
          <w:lang w:bidi="fa-IR"/>
        </w:rPr>
        <w:t xml:space="preserve">، نسخ، ابراهیم بن ذوالفقار حسینی سجستانی،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مدرسۀ جعفریه مشهد،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r>
        <w:rPr>
          <w:rFonts w:ascii="IRNazanin" w:hAnsi="IRNazanin" w:eastAsia="IRNazanin"/>
          <w:color w:val="111111"/>
          <w:sz w:val="28"/>
          <w:sz w:val="28"/>
          <w:szCs w:val="28"/>
          <w:rtl w:val="true"/>
          <w:lang w:bidi="fa-IR"/>
        </w:rPr>
        <w:t xml:space="preserve">، نسخ، بدون نام کاتب،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با فهرست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19/184</w:t>
      </w:r>
      <w:r>
        <w:rPr>
          <w:rFonts w:ascii="IRNazanin" w:hAnsi="IRNazanin" w:eastAsia="IRNazanin"/>
          <w:color w:val="111111"/>
          <w:sz w:val="28"/>
          <w:sz w:val="28"/>
          <w:szCs w:val="28"/>
          <w:rtl w:val="true"/>
          <w:lang w:bidi="fa-IR"/>
        </w:rPr>
        <w:t xml:space="preserve">، معین‌الدین بن محمد یوسف عقیلی،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محمد مهدی تونی،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201/3218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نسخ، حاج محمد جهرمی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202/3219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نسخ، محمد حسین بن شاه مظفر سرکانی،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نستعلیق، احمد بن ابراهیم بن احمد بحرانی درازی،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ادبیات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 محمد حسن بن ویس علی ترشیزی، صفر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همان نسخه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فیاض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205/3222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شریف بن محمد قاسم بن محمد مؤمن بن ولی محمود، اواسط ماه رمضان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محمد ابراهیم بن میر عمادالدین حسینی استرآبادی،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ع، نسخ، محمد بن محمد مؤمن،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15191</w:t>
      </w:r>
      <w:r>
        <w:rPr>
          <w:rFonts w:ascii="IRNazanin" w:hAnsi="IRNazanin" w:eastAsia="IRNazanin"/>
          <w:color w:val="111111"/>
          <w:sz w:val="28"/>
          <w:sz w:val="28"/>
          <w:szCs w:val="28"/>
          <w:rtl w:val="true"/>
          <w:lang w:bidi="fa-IR"/>
        </w:rPr>
        <w:t xml:space="preserve">، از آغاز و وسط افتادگی دارد، نسخ، محمد ابراهیم بن محمد رضوی حسینی،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6452</w:t>
      </w:r>
      <w:r>
        <w:rPr>
          <w:rFonts w:ascii="IRNazanin" w:hAnsi="IRNazanin" w:eastAsia="IRNazanin"/>
          <w:color w:val="111111"/>
          <w:sz w:val="28"/>
          <w:sz w:val="28"/>
          <w:szCs w:val="28"/>
          <w:rtl w:val="true"/>
          <w:lang w:bidi="fa-IR"/>
        </w:rPr>
        <w:t xml:space="preserve">، نسخ، عبدالرحمن بن ملا عبدالوهاب استرآبادی،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4374</w:t>
      </w:r>
      <w:r>
        <w:rPr>
          <w:rFonts w:ascii="IRNazanin" w:hAnsi="IRNazanin" w:eastAsia="IRNazanin"/>
          <w:color w:val="111111"/>
          <w:sz w:val="28"/>
          <w:sz w:val="28"/>
          <w:szCs w:val="28"/>
          <w:rtl w:val="true"/>
          <w:lang w:bidi="fa-IR"/>
        </w:rPr>
        <w:t xml:space="preserve">، نسخ، ناصر بن رضوان گرجی،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شهنشاهی بن علی، رمضان المبارک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212/3229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نسخ، مؤمن بن محمد باقر حسینی بسطامی،</w:t>
      </w:r>
    </w:p>
    <w:p>
      <w:pPr>
        <w:pStyle w:val="BookText"/>
        <w:rPr/>
      </w:pP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همان نسخه کتاب‌خانۀ مدیر شانه‌چی مشهد است،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884/3</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213/3230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2478/13/158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پیر محمد بن دهخدا نور محمد، ملا عباسی،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نسخه به جهت ملا محمد شفیعا کتابت شده است،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بن شفیع قزوینی،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از آغاز افتادگی دارد، نستعلیق، ابن حسین بن محمد،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ع، نسخ، محمد صالح بن أبی سعید وزوایی،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نسخ، محمد سمیع بن محمد شفیع،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ابراهیم بن ملا صفر،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220/3237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2907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305/10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3239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817/10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نسخ، محمد رضا شریف قمی،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223/3240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2985/15/225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شکسته نستعلیق، بدون نام</w:t>
      </w:r>
    </w:p>
    <w:p>
      <w:pPr>
        <w:pStyle w:val="BookText"/>
        <w:rPr/>
      </w:pPr>
      <w:r>
        <w:rPr>
          <w:rFonts w:ascii="IRNazanin" w:hAnsi="IRNazanin" w:eastAsia="IRNazanin"/>
          <w:color w:val="111111"/>
          <w:sz w:val="28"/>
          <w:sz w:val="28"/>
          <w:szCs w:val="28"/>
          <w:rtl w:val="true"/>
          <w:lang w:bidi="fa-IR"/>
        </w:rPr>
        <w:t xml:space="preserve">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یادداشتی در ظهر نسخه به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374/2/194</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نسخه در حاشیه دارای علامات تصحیح و نسخه بدل و حواشی می‌باشد،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4635/23/155</w:t>
      </w:r>
      <w:r>
        <w:rPr>
          <w:rFonts w:ascii="IRNazanin" w:hAnsi="IRNazanin" w:eastAsia="IRNazanin"/>
          <w:color w:val="111111"/>
          <w:sz w:val="28"/>
          <w:sz w:val="28"/>
          <w:szCs w:val="28"/>
          <w:rtl w:val="true"/>
          <w:lang w:bidi="fa-IR"/>
        </w:rPr>
        <w:t xml:space="preserve">، از اول و آخر آفتادگی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الصادع بها من الصلاة أفضلها و من التحیات أکملها و ذلک لا یستتب إلا بنقل الحدیث و روایته و ضبطه و درایته، شکسته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5025/25/115</w:t>
      </w:r>
      <w:r>
        <w:rPr>
          <w:rFonts w:ascii="IRNazanin" w:hAnsi="IRNazanin" w:eastAsia="IRNazanin"/>
          <w:color w:val="111111"/>
          <w:sz w:val="28"/>
          <w:sz w:val="28"/>
          <w:szCs w:val="28"/>
          <w:rtl w:val="true"/>
          <w:lang w:bidi="fa-IR"/>
        </w:rPr>
        <w:t xml:space="preserve">،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حدیثاً مما یحتاجون إلیه فی أمر دینهم بعثه اللّه عزو جل یوم القیامة فقیها عالما،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 xml:space="preserve">، از انجام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8143</w:t>
      </w:r>
      <w:r>
        <w:rPr>
          <w:rFonts w:ascii="IRNazanin" w:hAnsi="IRNazanin" w:eastAsia="IRNazanin"/>
          <w:color w:val="111111"/>
          <w:sz w:val="28"/>
          <w:sz w:val="28"/>
          <w:szCs w:val="28"/>
          <w:rtl w:val="true"/>
          <w:lang w:bidi="fa-IR"/>
        </w:rPr>
        <w:t xml:space="preserve">، دیباچه نسخه افتاده است،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مهری در نسخه با تاریخ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ق موجود است،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230/3247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الشیخ العلامة جمال‌الدین الحسن بن مطهر عن السید الطاهر، نستعلیق، محمد حسین عرب،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مهری با تاریخ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ق در نسخه موجود می‌باشد،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3039</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مهری با تاریخ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در نسخه موجود است،</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232/3249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تصحیح شده، دارای حواشی مختصر،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فی‌الدین و فی کلام بعض الأعلام أن اسم الفقه من العصر الأول،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تصحیح شده، دارای حواشی مختصر و بعضا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علامه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برگهای آخر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5447</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اواسط حدیث اول تا حدیث چهلم،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 الآخرة واللّه تعالی فی عون العبد ما کان العبد،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حسن سادات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696/6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242/3259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صلی اللّه علیه و آله الذی یشرب فی آنیة الذهب و الفضة انما یجرجر فی جوفه،</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عناوین شنگرف،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5826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الأربعین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244/3261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از آغاز افتادگی دارد، نسخ، محمد رضا بن اسماعیل سمنانی،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نسخ، حمد بن شیخ محمد علی سلطان،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نسخ، بدون نام کاتب، صفر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3848</w:t>
      </w:r>
      <w:r>
        <w:rPr>
          <w:rFonts w:ascii="IRNazanin" w:hAnsi="IRNazanin" w:eastAsia="IRNazanin"/>
          <w:color w:val="111111"/>
          <w:sz w:val="28"/>
          <w:sz w:val="28"/>
          <w:szCs w:val="28"/>
          <w:rtl w:val="true"/>
          <w:lang w:bidi="fa-IR"/>
        </w:rPr>
        <w:t xml:space="preserve">، نسخ، محمد جعفر دارشینی،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7225</w:t>
      </w:r>
      <w:r>
        <w:rPr>
          <w:rFonts w:ascii="IRNazanin" w:hAnsi="IRNazanin" w:eastAsia="IRNazanin"/>
          <w:color w:val="111111"/>
          <w:sz w:val="28"/>
          <w:sz w:val="28"/>
          <w:szCs w:val="28"/>
          <w:rtl w:val="true"/>
          <w:lang w:bidi="fa-IR"/>
        </w:rPr>
        <w:t xml:space="preserve">، نسخ، حسن بن آقا بابای هزار جریبی،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نسخ، محمد مهدی بن کربلا آستانه قلی مرازادی،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xml:space="preserve">ع، افتادگی دارد، نستعلیق، بدون نام کاتب،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252/3269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xml:space="preserve">، نسخ، بدون نام کاتب، شوال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254/3271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نسخ، محمد بن محمد علی بنایی،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با تعلیقاتی در اوائل نسخه،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نستعلیق، محمد بن محمد حسن بروجنی،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ظنه أن الکعب لیس هو المفضل عند فارجع، نستعلیق، عبدالخالق خراسانی،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663/23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7895</w:t>
      </w:r>
      <w:r>
        <w:rPr>
          <w:rFonts w:ascii="IRNazanin" w:hAnsi="IRNazanin" w:eastAsia="IRNazanin"/>
          <w:color w:val="111111"/>
          <w:sz w:val="28"/>
          <w:sz w:val="28"/>
          <w:szCs w:val="28"/>
          <w:rtl w:val="true"/>
          <w:lang w:bidi="fa-IR"/>
        </w:rPr>
        <w:t xml:space="preserve">، نستعلیق، سید حسن بن اسماعیل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374/26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نسخ، محمد تقی جمال آبادی،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ذی حجه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تصحیح شده با حواشی مختصر، در برگ اول و آخر چند یادداشت متفرقه آمده است،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261/3278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262/3279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7278/37/68</w:t>
      </w:r>
      <w:r>
        <w:rPr>
          <w:rFonts w:ascii="IRNazanin" w:hAnsi="IRNazanin" w:eastAsia="IRNazanin"/>
          <w:color w:val="111111"/>
          <w:sz w:val="28"/>
          <w:sz w:val="28"/>
          <w:szCs w:val="28"/>
          <w:rtl w:val="true"/>
          <w:lang w:bidi="fa-IR"/>
        </w:rPr>
        <w:t xml:space="preserve">، نسخ، عبدالجلیل بن محمد حسن اهری اینجاری،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نسخ، علی اصغر قاری،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با تصحیحات و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264/3281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3743</w:t>
      </w:r>
      <w:r>
        <w:rPr>
          <w:rFonts w:ascii="IRNazanin" w:hAnsi="IRNazanin" w:eastAsia="IRNazanin"/>
          <w:color w:val="111111"/>
          <w:sz w:val="28"/>
          <w:sz w:val="28"/>
          <w:szCs w:val="28"/>
          <w:rtl w:val="true"/>
          <w:lang w:bidi="fa-IR"/>
        </w:rPr>
        <w:t xml:space="preserve">ع، نستعلیق، موسی بن محمد علی،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با</w:t>
      </w:r>
    </w:p>
    <w:p>
      <w:pPr>
        <w:pStyle w:val="BookText"/>
        <w:rPr/>
      </w:pPr>
      <w:r>
        <w:rPr>
          <w:rFonts w:ascii="IRNazanin" w:hAnsi="IRNazanin" w:eastAsia="IRNazanin"/>
          <w:color w:val="111111"/>
          <w:sz w:val="28"/>
          <w:sz w:val="28"/>
          <w:szCs w:val="28"/>
          <w:rtl w:val="true"/>
          <w:lang w:bidi="fa-IR"/>
        </w:rPr>
        <w:t xml:space="preserve">تصحیح و حواشی، رسالۀ اول مجموعه،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8257/56/107</w:t>
      </w:r>
      <w:r>
        <w:rPr>
          <w:rFonts w:ascii="IRNazanin" w:hAnsi="IRNazanin" w:eastAsia="IRNazanin"/>
          <w:color w:val="111111"/>
          <w:sz w:val="28"/>
          <w:sz w:val="28"/>
          <w:szCs w:val="28"/>
          <w:rtl w:val="true"/>
          <w:lang w:bidi="fa-IR"/>
        </w:rPr>
        <w:t xml:space="preserve">، از اواسط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کتاب،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موردة فی معرض الامتنان و لا یمن بالایصال إلی طریق الشر، نسخ، شفیع عاصی جیلانی اصفهانی،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7423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7423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نستعلیق، علی بن احمد،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عبدالحمید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عبدالجواد بن یوسف علی، جمادی 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نسخ، عبدالجواد بن یوسف علی مشهدی،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271/3288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فی ثواب من حفظ أربعین حدیثاً المراد بحفظ الحدیث، نسخ، عبدالرحیم بن حاج هاشم،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853/2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3291/17/71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275/3292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277/3294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حاجی لنداوی ابن فرامان دشتستانی،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1106/3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از آخر افتادگی دارد،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نسخ، عبدالرضا بن مظفرالدین کرمانی،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8462/57/132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 أن تصدق اولئک أیضا فی ما یتلونه علیک من خبایا العوالم الملکیة و أقطع الکلام شاکرا للّه،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عناوین و نشانی‌ها شنگرف، در حاشیه تصحیح شده،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لأبد انهم المثالیة جمیع الحواس الظاهرة و الباطنة فیتنعمون و یتألمون باللذات و الآلام النفسانیة،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عناوین و نشانیها شنگرف، لبه برخی اوراق وصالی شده است،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286/3303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10029</w:t>
      </w:r>
      <w:r>
        <w:rPr>
          <w:rFonts w:ascii="IRNazanin" w:hAnsi="IRNazanin" w:eastAsia="IRNazanin"/>
          <w:color w:val="111111"/>
          <w:sz w:val="28"/>
          <w:sz w:val="28"/>
          <w:szCs w:val="28"/>
          <w:rtl w:val="true"/>
          <w:lang w:bidi="fa-IR"/>
        </w:rPr>
        <w:t>، نسخ، سید مهدی بن محمد بن احمد</w:t>
      </w:r>
    </w:p>
    <w:p>
      <w:pPr>
        <w:pStyle w:val="BookText"/>
        <w:rPr/>
      </w:pPr>
      <w:r>
        <w:rPr>
          <w:rFonts w:ascii="IRNazanin" w:hAnsi="IRNazanin" w:eastAsia="IRNazanin"/>
          <w:color w:val="111111"/>
          <w:sz w:val="28"/>
          <w:sz w:val="28"/>
          <w:szCs w:val="28"/>
          <w:rtl w:val="true"/>
          <w:lang w:bidi="fa-IR"/>
        </w:rPr>
        <w:t xml:space="preserve">حسینی عزآبادی،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الأربعین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287/3304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7023</w:t>
      </w:r>
      <w:r>
        <w:rPr>
          <w:rFonts w:ascii="IRNazanin" w:hAnsi="IRNazanin" w:eastAsia="IRNazanin"/>
          <w:color w:val="111111"/>
          <w:sz w:val="28"/>
          <w:sz w:val="28"/>
          <w:szCs w:val="28"/>
          <w:rtl w:val="true"/>
          <w:lang w:bidi="fa-IR"/>
        </w:rPr>
        <w:t xml:space="preserve">، از آغاز افتادگی دارد، نسخ، بدون نام کاتب، بدون تاریخ کتابت،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بدون تاریخ کتابت،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نسخ، عبدالحسین جزایری،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از آخر افتادگی دارد، نستعلیق، بدون نام کاتب، بدون تاریخ کتابت، با حواشی و فهرست فارسی،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14406</w:t>
      </w:r>
      <w:r>
        <w:rPr>
          <w:rFonts w:ascii="IRNazanin" w:hAnsi="IRNazanin" w:eastAsia="IRNazanin"/>
          <w:color w:val="111111"/>
          <w:sz w:val="28"/>
          <w:sz w:val="28"/>
          <w:szCs w:val="28"/>
          <w:rtl w:val="true"/>
          <w:lang w:bidi="fa-IR"/>
        </w:rPr>
        <w:t xml:space="preserve">، نسخ، بدون نام کاتب، بدون تاریخ کتابت،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544/38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4947</w:t>
      </w:r>
      <w:r>
        <w:rPr>
          <w:rFonts w:ascii="IRNazanin" w:hAnsi="IRNazanin" w:eastAsia="IRNazanin"/>
          <w:color w:val="111111"/>
          <w:sz w:val="28"/>
          <w:sz w:val="28"/>
          <w:szCs w:val="28"/>
          <w:rtl w:val="true"/>
          <w:lang w:bidi="fa-IR"/>
        </w:rPr>
        <w:t xml:space="preserve">، نستعلیق، بدون نام کاتب، بدون تاریخ کتابت،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r>
        <w:rPr>
          <w:rFonts w:ascii="IRNazanin" w:hAnsi="IRNazanin" w:eastAsia="IRNazanin"/>
          <w:color w:val="111111"/>
          <w:sz w:val="28"/>
          <w:sz w:val="28"/>
          <w:szCs w:val="28"/>
          <w:rtl w:val="true"/>
          <w:lang w:bidi="fa-IR"/>
        </w:rPr>
        <w:t xml:space="preserve">، نسخ، حسین بن محمد، بدون تاریخ کتابت،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272/25</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297/3314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7962</w:t>
      </w:r>
      <w:r>
        <w:rPr>
          <w:rFonts w:ascii="IRNazanin" w:hAnsi="IRNazanin" w:eastAsia="IRNazanin"/>
          <w:color w:val="111111"/>
          <w:sz w:val="28"/>
          <w:sz w:val="28"/>
          <w:szCs w:val="28"/>
          <w:rtl w:val="true"/>
          <w:lang w:bidi="fa-IR"/>
        </w:rPr>
        <w:t>، افتادگی دارد، نسخ، بدون نام کاتب،</w:t>
      </w:r>
    </w:p>
    <w:p>
      <w:pPr>
        <w:pStyle w:val="BookText"/>
        <w:rPr/>
      </w:pPr>
      <w:r>
        <w:rPr>
          <w:rFonts w:ascii="IRNazanin" w:hAnsi="IRNazanin" w:eastAsia="IRNazanin"/>
          <w:color w:val="111111"/>
          <w:sz w:val="28"/>
          <w:sz w:val="28"/>
          <w:szCs w:val="28"/>
          <w:rtl w:val="true"/>
          <w:lang w:bidi="fa-IR"/>
        </w:rPr>
        <w:t xml:space="preserve">بدون تاریخ کتابت،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441/26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7263</w:t>
      </w:r>
      <w:r>
        <w:rPr>
          <w:rFonts w:ascii="IRNazanin" w:hAnsi="IRNazanin" w:eastAsia="IRNazanin"/>
          <w:color w:val="111111"/>
          <w:sz w:val="28"/>
          <w:sz w:val="28"/>
          <w:szCs w:val="28"/>
          <w:rtl w:val="true"/>
          <w:lang w:bidi="fa-IR"/>
        </w:rPr>
        <w:t xml:space="preserve">، تا حدیث ششم را شامل است، از آخر افتادگی دارد، نستعلیق،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ع، نسخ، بدون نام کاتب، بدون تاریخ کتابت،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3757</w:t>
      </w:r>
      <w:r>
        <w:rPr>
          <w:rFonts w:ascii="IRNazanin" w:hAnsi="IRNazanin" w:eastAsia="IRNazanin"/>
          <w:color w:val="111111"/>
          <w:sz w:val="28"/>
          <w:sz w:val="28"/>
          <w:szCs w:val="28"/>
          <w:rtl w:val="true"/>
          <w:lang w:bidi="fa-IR"/>
        </w:rPr>
        <w:t xml:space="preserve">ع، نستعلیق، بدون نام کاتب، بدون تاریخ کتابت، با تصحیح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301/3318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1399/8/109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در حاشیه تصحیح شده است،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دیگر، در اول نسخه تملکی به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6187/31/67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در حاشیه تصحیح شده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نسخ، هادی، بدون تاریخ کتابت،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از اول و آخر افتادگی دارد، نستعلیق،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305/3322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از انجام ناتمام مانده است،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3809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308/3325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نسخ، بخش نو نویس به خط ملا صادق بن</w:t>
      </w:r>
    </w:p>
    <w:p>
      <w:pPr>
        <w:pStyle w:val="BookText"/>
        <w:rPr/>
      </w:pPr>
      <w:r>
        <w:rPr>
          <w:rFonts w:ascii="IRNazanin" w:hAnsi="IRNazanin" w:eastAsia="IRNazanin"/>
          <w:color w:val="111111"/>
          <w:sz w:val="28"/>
          <w:sz w:val="28"/>
          <w:szCs w:val="28"/>
          <w:rtl w:val="true"/>
          <w:lang w:bidi="fa-IR"/>
        </w:rPr>
        <w:t xml:space="preserve">مقصود علی،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صادق بن 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بخش نو نویس در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r>
        <w:rPr>
          <w:rFonts w:ascii="IRNazanin" w:hAnsi="IRNazanin" w:eastAsia="IRNazanin"/>
          <w:color w:val="111111"/>
          <w:sz w:val="28"/>
          <w:sz w:val="28"/>
          <w:szCs w:val="28"/>
          <w:rtl w:val="true"/>
          <w:lang w:bidi="fa-IR"/>
        </w:rPr>
        <w:t xml:space="preserve">، از آخر افتادگی دارد، بدون نام کاتب، بدون تاریخ کتابت،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2758</w:t>
      </w:r>
      <w:r>
        <w:rPr>
          <w:rFonts w:ascii="IRNazanin" w:hAnsi="IRNazanin" w:eastAsia="IRNazanin"/>
          <w:color w:val="111111"/>
          <w:sz w:val="28"/>
          <w:sz w:val="28"/>
          <w:szCs w:val="28"/>
          <w:rtl w:val="true"/>
          <w:lang w:bidi="fa-IR"/>
        </w:rPr>
        <w:t xml:space="preserve">، از آخر افتادگی دارد، نستعلیق، بدون نام کاتب، بدون تاریخ کتابت،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1417/4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312/3329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3040</w:t>
      </w:r>
      <w:r>
        <w:rPr>
          <w:rFonts w:ascii="IRNazanin" w:hAnsi="IRNazanin" w:eastAsia="IRNazanin"/>
          <w:color w:val="111111"/>
          <w:sz w:val="28"/>
          <w:sz w:val="28"/>
          <w:szCs w:val="28"/>
          <w:rtl w:val="true"/>
          <w:lang w:bidi="fa-IR"/>
        </w:rPr>
        <w:t xml:space="preserve">، نسخ، بدون نام کاتب، بدون تاریخ کتابت، مصحح و محشی،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1605/5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3360</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315/3332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317/3334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9878</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318/3335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319/3336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320/3337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نسخ، بدون تاریخ کتابت، محمد تقی بن فتاح موسوی زنجانی کاتب بخش آخر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بدون نام کاتب، بدون تاریخ کتابت، برگ آخر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نوشته شده،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323/3340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بخش آخر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از آخر افتادگی دارد، بدون نام کاتب، بدون تاریخ کتابت،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این نسخه از روی نسخۀ مؤلف کتابت و در نزد وی مقابله شده و حاشیه‌هایی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نسخ، بدون نام کاتب، سده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328/3345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نا تمام است،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329/3346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حجت کوهکمری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اول و آخر افتادگی دارد، نسخ، بدون نام کاتب، بدون تاریخ کتابت،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حجت کوهکمری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330/3347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331/3348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7958/54/48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سوم مجموعه،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332/3349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8317/56/167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باحواشی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bookmarkStart w:id="378" w:name="pg14138_127201"/>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333/3350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8532/57/202</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حلاوة غفرانه یقول إن أعظم المطالب و المفاخر، نسخ، بدون نام کاتب،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9110/60/50</w:t>
      </w:r>
      <w:r>
        <w:rPr>
          <w:rFonts w:ascii="IRNazanin" w:hAnsi="IRNazanin" w:eastAsia="IRNazanin"/>
          <w:color w:val="111111"/>
          <w:sz w:val="28"/>
          <w:sz w:val="28"/>
          <w:szCs w:val="28"/>
          <w:rtl w:val="true"/>
          <w:lang w:bidi="fa-IR"/>
        </w:rPr>
        <w:t xml:space="preserve">، از نیمه حدیث چهارم تا حدیث سی ونهم، از انجام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9134/60/74</w:t>
      </w:r>
      <w:r>
        <w:rPr>
          <w:rFonts w:ascii="IRNazanin" w:hAnsi="IRNazanin" w:eastAsia="IRNazanin"/>
          <w:color w:val="111111"/>
          <w:sz w:val="28"/>
          <w:sz w:val="28"/>
          <w:szCs w:val="28"/>
          <w:rtl w:val="true"/>
          <w:lang w:bidi="fa-IR"/>
        </w:rPr>
        <w:t xml:space="preserve">، از اول تا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إلیه همته و بیض علیه و جعل شعاره، نسخ، بدون نام کاتب، بدون تاریخ کتابت،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9148/60/88</w:t>
      </w:r>
      <w:r>
        <w:rPr>
          <w:rFonts w:ascii="IRNazanin" w:hAnsi="IRNazanin" w:eastAsia="IRNazanin"/>
          <w:color w:val="111111"/>
          <w:sz w:val="28"/>
          <w:sz w:val="28"/>
          <w:szCs w:val="28"/>
          <w:rtl w:val="true"/>
          <w:lang w:bidi="fa-IR"/>
        </w:rPr>
        <w:t xml:space="preserve">، از آغاز و انجام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العذاب و محترق بنارهم و إن لم یشارکهم فی افعالهم، نستعلیق، بدون نام کاتب، بدون تاریخ کتابت،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337/3354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نسخ، بدون نام کاتب، بدون تاریخ کتابت، دارای تملکی در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می‌باشد، حاشیه نویسی از مؤلف دارد،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338/3355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نستعلیق، محمد محسن بن عبدالکریم، بدون تاریخ کتابت، در هامش برخی صفحات تحشیه و تصحیح دارد، رسالۀ اول مجموعه،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339/3356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نسخ، بدون نام کاتب، بدون تاریخ کتابت، در هامش برخی صفحات تصحیح و تحشیه دارد،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379" w:name="__RefHeading___Toc4528386_3381743652"/>
      <w:bookmarkStart w:id="380" w:name="_Toc150"/>
      <w:bookmarkEnd w:id="379"/>
      <w:r>
        <w:rPr/>
        <w:t>621</w:t>
      </w:r>
      <w:r>
        <w:rPr>
          <w:rtl w:val="true"/>
        </w:rPr>
        <w:t xml:space="preserve"> . </w:t>
      </w:r>
      <w:r>
        <w:rPr>
          <w:rtl w:val="true"/>
        </w:rPr>
        <w:t>الأربعون حدیثاً</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ظهیر الدین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اربعین ، تماماً در ضمن کتاب المجموع الرائق درج شده و همراه با آن چاپ</w:t>
      </w:r>
      <w:bookmarkStart w:id="381" w:name="pg14138_127202"/>
    </w:p>
    <w:p>
      <w:pPr>
        <w:pStyle w:val="BookText"/>
        <w:rPr/>
      </w:pPr>
      <w:bookmarkEnd w:id="38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تراثنا، ش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هیثم 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من الحسن بن یقطین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25/103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در ضمن المجموع الرائق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حیدر قلی خان سردار کابلی،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میکروفیلم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773/9</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1500/3</w:t>
      </w:r>
      <w:r>
        <w:rPr>
          <w:rFonts w:eastAsia="IRNazanin" w:cs="IRNazanin"/>
          <w:color w:val="111111"/>
          <w:sz w:val="28"/>
          <w:szCs w:val="28"/>
          <w:rtl w:val="true"/>
          <w:lang w:bidi="fa-IR"/>
        </w:rPr>
        <w:t>].</w:t>
      </w:r>
    </w:p>
    <w:p>
      <w:pPr>
        <w:pStyle w:val="Heading4"/>
        <w:numPr>
          <w:ilvl w:val="3"/>
          <w:numId w:val="1"/>
        </w:numPr>
        <w:rPr/>
      </w:pPr>
      <w:bookmarkStart w:id="382" w:name="__RefHeading___Toc4528388_3381743652"/>
      <w:bookmarkStart w:id="383" w:name="_Toc151"/>
      <w:bookmarkEnd w:id="382"/>
      <w:r>
        <w:rPr/>
        <w:t>622</w:t>
      </w:r>
      <w:r>
        <w:rPr>
          <w:rtl w:val="true"/>
        </w:rPr>
        <w:t xml:space="preserve"> . </w:t>
      </w:r>
      <w:r>
        <w:rPr>
          <w:rtl w:val="true"/>
        </w:rPr>
        <w:t>الأربعون حدیثاً</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عبدالرحیم بهبهانی</w:t>
      </w:r>
    </w:p>
    <w:p>
      <w:pPr>
        <w:pStyle w:val="BookText"/>
        <w:rPr/>
      </w:pPr>
      <w:r>
        <w:rPr>
          <w:rFonts w:ascii="IRNazanin" w:hAnsi="IRNazanin" w:eastAsia="IRNazanin"/>
          <w:color w:val="111111"/>
          <w:sz w:val="28"/>
          <w:sz w:val="28"/>
          <w:szCs w:val="28"/>
          <w:rtl w:val="true"/>
          <w:lang w:bidi="fa-IR"/>
        </w:rPr>
        <w:t>چهل دستور پیامبر صلی الله علیه و آله به امام علی علیه السلام است که مؤلف برای آن فقط سرآغازی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وفقنا لاقتفاء آثار أئمتنا المعصومین صلوات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4902</w:t>
      </w:r>
      <w:r>
        <w:rPr>
          <w:rFonts w:ascii="IRNazanin" w:hAnsi="IRNazanin" w:eastAsia="IRNazanin"/>
          <w:color w:val="111111"/>
          <w:sz w:val="28"/>
          <w:sz w:val="28"/>
          <w:szCs w:val="28"/>
          <w:rtl w:val="true"/>
          <w:lang w:bidi="fa-IR"/>
        </w:rPr>
        <w:t xml:space="preserve">، نسخ و نستعلیق، عباس بن حسن بن عباس بن محمد علی بلاغی نجفی،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81/13</w:t>
      </w:r>
      <w:r>
        <w:rPr>
          <w:rFonts w:eastAsia="IRNazanin" w:cs="IRNazanin"/>
          <w:color w:val="111111"/>
          <w:sz w:val="28"/>
          <w:szCs w:val="28"/>
          <w:rtl w:val="true"/>
          <w:lang w:bidi="fa-IR"/>
        </w:rPr>
        <w:t>].</w:t>
      </w:r>
    </w:p>
    <w:p>
      <w:pPr>
        <w:pStyle w:val="Heading4"/>
        <w:numPr>
          <w:ilvl w:val="3"/>
          <w:numId w:val="1"/>
        </w:numPr>
        <w:rPr/>
      </w:pPr>
      <w:bookmarkStart w:id="384" w:name="__RefHeading___Toc4528390_3381743652"/>
      <w:bookmarkStart w:id="385" w:name="_Toc152"/>
      <w:bookmarkEnd w:id="384"/>
      <w:r>
        <w:rPr/>
        <w:t>623</w:t>
      </w:r>
      <w:r>
        <w:rPr>
          <w:rtl w:val="true"/>
        </w:rPr>
        <w:t xml:space="preserve"> . </w:t>
      </w:r>
      <w:r>
        <w:rPr>
          <w:rtl w:val="true"/>
        </w:rPr>
        <w:t>الأربعون حدیثاً</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علی آل عبدالجبار خطی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مفصلی است در شرح چهل حدیث ، مؤلف سند احادیث را حذف نموده و</w:t>
      </w:r>
      <w:bookmarkStart w:id="386" w:name="pg14138_127203"/>
    </w:p>
    <w:p>
      <w:pPr>
        <w:pStyle w:val="BookText"/>
        <w:rPr/>
      </w:pPr>
      <w:bookmarkEnd w:id="386"/>
      <w:r>
        <w:rPr>
          <w:rFonts w:ascii="IRNazanin" w:hAnsi="IRNazanin" w:eastAsia="IRNazanin"/>
          <w:color w:val="111111"/>
          <w:sz w:val="28"/>
          <w:sz w:val="28"/>
          <w:szCs w:val="28"/>
          <w:rtl w:val="true"/>
          <w:lang w:bidi="fa-IR"/>
        </w:rPr>
        <w:t xml:space="preserve">شرح خود را بیشتر مستند به احادیث و روایات نموده و در برخی موارد مطالب لغوی و عقلی را نیز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 موجود از این کتاب فقط شش حدیث آمده و معلوم نیست که باقی کتاب تألیف نشده یا در حوادث روزگار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أربعون حدیثاً متفرقة وضعتها و أتبعتها ببیانات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6941</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128/18</w:t>
      </w:r>
      <w:r>
        <w:rPr>
          <w:rFonts w:eastAsia="IRNazanin" w:cs="IRNazanin"/>
          <w:color w:val="111111"/>
          <w:sz w:val="28"/>
          <w:szCs w:val="28"/>
          <w:rtl w:val="true"/>
          <w:lang w:bidi="fa-IR"/>
        </w:rPr>
        <w:t>].</w:t>
      </w:r>
    </w:p>
    <w:p>
      <w:pPr>
        <w:pStyle w:val="Heading4"/>
        <w:numPr>
          <w:ilvl w:val="3"/>
          <w:numId w:val="1"/>
        </w:numPr>
        <w:rPr/>
      </w:pPr>
      <w:bookmarkStart w:id="387" w:name="__RefHeading___Toc4528392_3381743652"/>
      <w:bookmarkStart w:id="388" w:name="_Toc153"/>
      <w:bookmarkEnd w:id="387"/>
      <w:r>
        <w:rPr/>
        <w:t>624</w:t>
      </w:r>
      <w:r>
        <w:rPr>
          <w:rtl w:val="true"/>
        </w:rPr>
        <w:t xml:space="preserve"> . </w:t>
      </w:r>
      <w:r>
        <w:rPr>
          <w:rtl w:val="true"/>
        </w:rPr>
        <w:t>الأربعون حدیثاً</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حسینی حلبی، محیی‌الدین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مسند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احادیث با چند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برادران ایمانی و وظایف مؤمنان نسبت به یکدیگر ، که در سلسلۀ اسناد آن تاریخ‌های شعبان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رجب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در این اربعین، نامۀ امام صادق علیه السلام به عبداللّه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نموده و شهید ثانی این روایت را از ابن زهره از طریق همین کتاب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دارالأضواء،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با عنوان الأربعون حدیثاً فی حقوق الإخوان،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رفاعی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سبحانه علی سابغ النعم و الآلاء و الصلاة علی سیدنا محمد خاتم الأنبیاء و علی آله البررة الأتقیاء</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بن سعید بن موسی بن حمید مدنی،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با علامت بلاغ،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w:t>
      </w:r>
      <w:bookmarkStart w:id="389" w:name="pg14138_127204"/>
    </w:p>
    <w:p>
      <w:pPr>
        <w:pStyle w:val="BookText"/>
        <w:rPr/>
      </w:pPr>
      <w:bookmarkEnd w:id="389"/>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xml:space="preserve">، نسخ، محمد بن زین العابدین موسوی،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6915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7548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فی حقوق الإخوان،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عبد اللّه، نسخ، محمد حسین بن زین العابدین ارموی،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358/22</w:t>
      </w:r>
      <w:r>
        <w:rPr>
          <w:rFonts w:eastAsia="IRNazanin" w:cs="IRNazanin"/>
          <w:color w:val="111111"/>
          <w:sz w:val="28"/>
          <w:szCs w:val="28"/>
          <w:rtl w:val="true"/>
          <w:lang w:bidi="fa-IR"/>
        </w:rPr>
        <w:t>].</w:t>
      </w:r>
    </w:p>
    <w:p>
      <w:pPr>
        <w:pStyle w:val="Heading4"/>
        <w:numPr>
          <w:ilvl w:val="3"/>
          <w:numId w:val="1"/>
        </w:numPr>
        <w:rPr/>
      </w:pPr>
      <w:bookmarkStart w:id="390" w:name="__RefHeading___Toc4528394_3381743652"/>
      <w:bookmarkStart w:id="391" w:name="_Toc154"/>
      <w:bookmarkEnd w:id="390"/>
      <w:r>
        <w:rPr/>
        <w:t>625</w:t>
      </w:r>
      <w:r>
        <w:rPr>
          <w:rtl w:val="true"/>
        </w:rPr>
        <w:t xml:space="preserve"> . </w:t>
      </w:r>
      <w:r>
        <w:rPr>
          <w:rtl w:val="true"/>
        </w:rPr>
        <w:t>الأربعون حدیثاً</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 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اثری که به نام چهل حدیث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شامل چهل وظیفۀ مسلمان است حضرت پیامبر صلی الله علیه و آله به علی علیه السلام فرموده‌اند و شیخ صدوق به سند خود در الخصال روایت کرده ، و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أخبرنی ما هذه الأحادیث فقال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تؤمن باللّه وحده لاشریک له و تعبده و لا تعبد غیره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تقیم الصلاة بوضوء سابغ فی مواقیتها و لا تؤخرها فان فی تأخیرها من غیر علةٍ غضب اللّه عزوجل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تؤدی الزکاة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تصوم شهر رمضان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تحج البیت إذا کان لک مال و کنت مستطیعاً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لا تعقّ والدَیک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تأکل مال الیتیم ظلماً و لا تأکل الربا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تشرب الخمر و لا شیئاً من الاشربة المسکرة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تزنی و لا تلوط و لا تمشی بالنمیمة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تحلف باللّه کاذباً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تسرق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تشهد شهادة الزور لاحدٍ قریباً کان أو بعیداً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تقبل الحق ممن جاء به صغیراً کان أو کبیراً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ترکن إلی ظالم و إن کان حمیماً قریباً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تعمل بالهوی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تقذف المحصنة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ترائی فان أیسر الریاء شرک باللّه عزوجل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لا تقول لقصیر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بذلک عیبه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تسخر من أحدٍ من خلق اللّه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تصبر علی البلاء و المصیبة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تشکر نعم اللّه التی أنعم بها علیک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تأمن عقاب اللّه علی ذنب تصیبه و أن لا تقنط من رحمة اللّه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تتوب إلی اللّه عزّ و جل من ذنوبک ، فان التائب من ذنوبه کمن لا ذنب له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تصرّ علی الذنوب مع الاستغفار فتکون کالمستهزئ باللّه و آیاته و رسله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تعلم أن ما أصابک لم یکن لیخطئک و أن ما أخطأک لم یکن لیصیبک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تطلب سخط الخالق برضی المخلوق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تؤثر الدنیا علی الآخرة لان الدنیا فانیة و الآخرة الباقیة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تبخل علی إخوانک بما تقدر علیه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تکون سریرتک کعلانیتک و أن لا تکون علانیتک حسنةً و سریرتک قبیحةً فان فعلت ذلک کنت من المنافقین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تکذب و أن لا تخالط الکذابین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تغضب إذا سمعت حقاً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تؤدب نفسک و أهلک و ولدک و جیرانک علی حسب الطاقة ،</w:t>
      </w:r>
      <w:bookmarkStart w:id="392" w:name="pg14138_127206"/>
    </w:p>
    <w:p>
      <w:pPr>
        <w:pStyle w:val="BookText"/>
        <w:rPr/>
      </w:pPr>
      <w:bookmarkEnd w:id="392"/>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تعمل بما علمت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تعاملنّ أحداً من خلق اللّه عزوجل إلا بالحق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تکون سهلاً للقریب و البعید و أن لا تکون جباراً عنیداً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تکثر من التسبیح و التهلیل و الدعاء و ذکر الموت و مابعده من القیامة و الجنة و النار و أن تکثر من قراءة القرآن و تعمل بما فیه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تستغنم البرّ و الکرامة بالمؤمنین و المؤمنات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تنظر إلی کل ما لا ترضی فعله لنفسک فلا تفعله بأحدٍ من المؤمنین و لا تملّ من فعل الخیر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تثقل علی أحدٍ و أن لا تمنّ علی أحدٍ إذا أنعمت علیه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تکون الدنیا عندک سجناً حتی یجعل اللّه لک 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أربعون حدیثاً من استقام علیها و حفظها عنّی من امتی دخل الجنة برحمة اللّه و کان من أفضل الناس و أحبهم إلی اللّه عزوجل بعد النبیین و الوصیین و حشره اللّه یوم القیامة مع النبیین و الصدیقین و الشهداء و الصالحین و حسن اولئک رفیقا</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برخی نسخه‌ها به نقل از خصال به صورت جداگانه تحریر و به اربعین شیخ صدوق معروف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حیدر آباد،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مینوی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مینوی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393" w:name="__RefHeading___Toc4528396_3381743652"/>
      <w:bookmarkStart w:id="394" w:name="_Toc155"/>
      <w:bookmarkEnd w:id="393"/>
      <w:r>
        <w:rPr/>
        <w:t>626</w:t>
      </w:r>
      <w:r>
        <w:rPr>
          <w:rtl w:val="true"/>
        </w:rPr>
        <w:t xml:space="preserve"> . </w:t>
      </w:r>
      <w:r>
        <w:rPr>
          <w:rtl w:val="true"/>
        </w:rPr>
        <w:t>الأربعون حدیثاً</w:t>
      </w:r>
      <w:bookmarkEnd w:id="3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دهقانی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bookmarkStart w:id="395" w:name="pg14138_127207"/>
    </w:p>
    <w:p>
      <w:pPr>
        <w:pStyle w:val="Heading4"/>
        <w:numPr>
          <w:ilvl w:val="3"/>
          <w:numId w:val="1"/>
        </w:numPr>
        <w:rPr/>
      </w:pPr>
      <w:bookmarkStart w:id="396" w:name="__RefHeading___Toc4528398_3381743652"/>
      <w:bookmarkStart w:id="397" w:name="_Toc156"/>
      <w:bookmarkEnd w:id="395"/>
      <w:bookmarkEnd w:id="396"/>
      <w:r>
        <w:rPr/>
        <w:t>627</w:t>
      </w:r>
      <w:r>
        <w:rPr>
          <w:rtl w:val="true"/>
        </w:rPr>
        <w:t xml:space="preserve"> . </w:t>
      </w:r>
      <w:r>
        <w:rPr>
          <w:rtl w:val="true"/>
        </w:rPr>
        <w:t>الأربعون حدیثاً</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علی حافظ شیرازی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محیی‌الدین محمد بن محمد سه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صد و بیست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نبوی جمع آوری نموده و عادل خراسانی در رسالۀ حاضر آنها را با شعر به فارسی ترجمه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حد و شکر نامعدود  مر خدایی که هست و خواهد بود</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گویا از محمد سعید بن محمد تقی خاتون آبادی،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تقی بن حسین خاتون آبادی،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قرن دهم، رسالۀ شانزدهم مجموعه،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4528400_3381743652"/>
      <w:bookmarkStart w:id="399" w:name="_Toc157"/>
      <w:bookmarkEnd w:id="398"/>
      <w:r>
        <w:rPr/>
        <w:t>628</w:t>
      </w:r>
      <w:r>
        <w:rPr>
          <w:rtl w:val="true"/>
        </w:rPr>
        <w:t xml:space="preserve"> . </w:t>
      </w:r>
      <w:r>
        <w:rPr>
          <w:rtl w:val="true"/>
        </w:rPr>
        <w:t>الأربعون حدیثاً</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ابوعبد اللّه،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این رساله ، چهل حدیث در باب عبادات واجبه و مستحبه که مورد احتیاج مکلفین است را بدون هیچ گونه شرح و توضیحی با ذکر اسناد کامل از خود تا ائمه علیهم السلام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آن دربارۀ روایت چهل حدیث است و آخرین آنها درباره فضیلت نماز در شب‌های ماه رمضان و دستور نماز در هر یک از شب‌های آن ماه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سنگی، به اهتمام محمد رضا مستوفی،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rtl w:val="true"/>
          <w:lang w:bidi="fa-IR"/>
        </w:rPr>
        <w:t>:</w:t>
      </w:r>
      <w:r>
        <w:rPr>
          <w:rFonts w:eastAsia="IRNazanin" w:cs="IRNazanin"/>
          <w:color w:val="111111"/>
          <w:sz w:val="28"/>
          <w:szCs w:val="28"/>
          <w:lang w:bidi="fa-IR"/>
        </w:rPr>
        <w:t>164/23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علیه توکلت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تبارک و تعالی</w:t>
      </w:r>
    </w:p>
    <w:p>
      <w:pPr>
        <w:pStyle w:val="BookText"/>
        <w:rPr/>
      </w:pPr>
      <w:r>
        <w:rPr>
          <w:rFonts w:ascii="IRNazanin" w:hAnsi="IRNazanin" w:eastAsia="IRNazanin"/>
          <w:color w:val="111111"/>
          <w:sz w:val="28"/>
          <w:sz w:val="28"/>
          <w:szCs w:val="28"/>
          <w:rtl w:val="true"/>
          <w:lang w:bidi="fa-IR"/>
        </w:rPr>
        <w:t>علی جمیع النعم و الصلاة علی محمد أفضل العرب و العجم و علی آله مصابیح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مطهر الحلی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صلی اللّه علیه و آله، نسخ، محمدی،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علی بن عبدالعالی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5380</w:t>
      </w:r>
      <w:r>
        <w:rPr>
          <w:rFonts w:ascii="IRNazanin" w:hAnsi="IRNazanin" w:eastAsia="IRNazanin"/>
          <w:color w:val="111111"/>
          <w:sz w:val="28"/>
          <w:sz w:val="28"/>
          <w:szCs w:val="28"/>
          <w:rtl w:val="true"/>
          <w:lang w:bidi="fa-IR"/>
        </w:rPr>
        <w:t xml:space="preserve">، نسخ و نستعلیق، محمد بن عبد اللّه طبیب حسینی،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4227/15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نسخ، سلطان محمد بن کمال‌الدین حسینی اصفهانی،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نسخ، علی بن علی فقیه فرزلی عاملی شامی،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4157</w:t>
      </w:r>
      <w:r>
        <w:rPr>
          <w:rFonts w:ascii="IRNazanin" w:hAnsi="IRNazanin" w:eastAsia="IRNazanin"/>
          <w:color w:val="111111"/>
          <w:sz w:val="28"/>
          <w:sz w:val="28"/>
          <w:szCs w:val="28"/>
          <w:rtl w:val="true"/>
          <w:lang w:bidi="fa-IR"/>
        </w:rPr>
        <w:t xml:space="preserve">، تا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افتادگی دارد، نستعلیق، میر جلال الدین مازندرانی،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3128/13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نسخه نشانی بلاغ قرائت و تصحیح دارد و شیخ بهایی آن را دیده است، رسالۀ اول مجموعه،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ascii="IRNazanin" w:hAnsi="IRNazanin" w:eastAsia="IRNazanin"/>
          <w:color w:val="111111"/>
          <w:sz w:val="28"/>
          <w:sz w:val="28"/>
          <w:szCs w:val="28"/>
          <w:rtl w:val="true"/>
          <w:lang w:bidi="fa-IR"/>
        </w:rPr>
        <w:t xml:space="preserve">، نسخ، علم الهدی بن عبدالواسع حسینی،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77/17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نستعلیق، بدون نام کاتب، جمادی الثانی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نسخ، محمد بن حسن حر عاملی،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9916</w:t>
      </w:r>
      <w:r>
        <w:rPr>
          <w:rFonts w:ascii="IRNazanin" w:hAnsi="IRNazanin" w:eastAsia="IRNazanin"/>
          <w:color w:val="111111"/>
          <w:sz w:val="28"/>
          <w:sz w:val="28"/>
          <w:szCs w:val="28"/>
          <w:rtl w:val="true"/>
          <w:lang w:bidi="fa-IR"/>
        </w:rPr>
        <w:t xml:space="preserve">، نسخ، محمد مقیم بن محمد باقر اصفهانی،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رضا استادی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203/25</w:t>
      </w:r>
      <w:r>
        <w:rPr>
          <w:rFonts w:ascii="IRNazanin" w:hAnsi="IRNazanin" w:eastAsia="IRNazanin"/>
          <w:color w:val="111111"/>
          <w:sz w:val="28"/>
          <w:sz w:val="28"/>
          <w:szCs w:val="28"/>
          <w:rtl w:val="true"/>
          <w:lang w:bidi="fa-IR"/>
        </w:rPr>
        <w:t xml:space="preserve">؛ فهرست یکصد و شصت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 xml:space="preserve">، از آغاز افتادگی دارد، علی بن مجد الدین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کمال‌الدین کبیر لاردی،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9006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r>
        <w:rPr>
          <w:rFonts w:ascii="IRNazanin" w:hAnsi="IRNazanin" w:eastAsia="IRNazanin"/>
          <w:color w:val="111111"/>
          <w:sz w:val="28"/>
          <w:sz w:val="28"/>
          <w:szCs w:val="28"/>
          <w:rtl w:val="true"/>
          <w:lang w:bidi="fa-IR"/>
        </w:rPr>
        <w:t xml:space="preserve">، نسخ تحریری،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نسخ، عبدالوهاب بن حسن کاتب،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r>
        <w:rPr>
          <w:rFonts w:ascii="IRNazanin" w:hAnsi="IRNazanin" w:eastAsia="IRNazanin"/>
          <w:color w:val="111111"/>
          <w:sz w:val="28"/>
          <w:sz w:val="28"/>
          <w:szCs w:val="28"/>
          <w:rtl w:val="true"/>
          <w:lang w:bidi="fa-IR"/>
        </w:rPr>
        <w:t xml:space="preserve">، محمد علی کرمانشاهی،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5552/27/222</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و سلم و هو یقول لی یا أحمد لا شک فی قول ابن إدریس فی ما رواه عنی قال أسعد فقرأت علیه جمیع الأحادیث المشهورة، نسخ، بدون نام کاتب،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بعد از پایان رساله حدیث دیگر از شهید ثانی که با طریق روایتی خود نقل نموده در دو برگ تحریر شده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9739</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12006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الفقیر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الإمام عمید، بدون نام کاتب، بدون تاریخ کتابت،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عبد اللّه الفقیر إلی غفران اللّه محمد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کل رکعة 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یصلی علی النبی صلی اللّه علیه و آله، نسخ، گویا به خط بهاءالدین محمد بن تاج‌الدین حسن اصفهانی مشهور به فاضل هندی، 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748/23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5987</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361/17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بدون نام کاتب، بدون تاریخ کتابت، مقابله شده،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ف، نسخ، شاه ولی بن محمد امین سمنانی، بدون تاریخ کتابت، هند، رسالۀ یازدهم مجموعه،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ثلث،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4776</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bookmarkStart w:id="400" w:name="pg14138_127211"/>
    </w:p>
    <w:p>
      <w:pPr>
        <w:pStyle w:val="BookText"/>
        <w:rPr/>
      </w:pPr>
      <w:bookmarkEnd w:id="400"/>
      <w:r>
        <w:rPr>
          <w:rFonts w:eastAsia="IRNazanin" w:cs="IRNazanin"/>
          <w:color w:val="111111"/>
          <w:sz w:val="28"/>
          <w:szCs w:val="28"/>
          <w:lang w:bidi="fa-IR"/>
        </w:rPr>
        <w:t>31/3402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فیض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فیض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528402_3381743652"/>
      <w:bookmarkStart w:id="402" w:name="_Toc158"/>
      <w:bookmarkEnd w:id="401"/>
      <w:r>
        <w:rPr/>
        <w:t>629</w:t>
      </w:r>
      <w:r>
        <w:rPr>
          <w:rtl w:val="true"/>
        </w:rPr>
        <w:t xml:space="preserve"> . </w:t>
      </w:r>
      <w:r>
        <w:rPr>
          <w:rtl w:val="true"/>
        </w:rPr>
        <w:t>الأربعون حدیثاً</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تفصیلی چهل حدیث دشوار در موضوع اصول، فروع و اخلاقیات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در سفری که به مشهد مقدس داشته برای استفادۀ دانشمندان و فضلای آن دیار که به دیدار ایشان آمده بودند در ضمن تدریس ، این چهل حدیث را انتخاب و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سوم رمضان المبارک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به 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 به انضمام الخرائج و الجرائح و کفایة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من أنکر صحاح الأحادیث أحادیث و مزقهم کل ممزق و الصلاة علی من بعثه اللّه بعد أربعین بأقوم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حدیث اول و شرح آن را دارد، ابوطالب بن نورالدین محمد حسینی، ربیع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مدرسۀ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 بدون نام کاتب، رجب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با وقف نامه‌ای از مؤلف،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آینه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93/22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دست خطی از مؤلف مورخ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ثقة الاسلام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نسخ، محمد بن شاه کرم فاضل، ذی قعده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وافقنا علی ما ذکرنا، نستعلیق، بدون نام کاتب،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مهدی بن سید علی حسینی،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با فهرست کتاب، مقابله و تصحیح توسط محمد مهدی بن علی اصغر قزوینی در شعبان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 دفتر دهم </w:t>
      </w:r>
      <w:r>
        <w:rPr>
          <w:rFonts w:eastAsia="IRNazanin" w:cs="IRNazanin"/>
          <w:color w:val="111111"/>
          <w:sz w:val="28"/>
          <w:szCs w:val="28"/>
          <w:rtl w:val="true"/>
          <w:lang w:bidi="fa-IR"/>
        </w:rPr>
        <w:t xml:space="preserve">: </w:t>
      </w:r>
      <w:r>
        <w:rPr>
          <w:rFonts w:eastAsia="IRNazanin" w:cs="IRNazanin"/>
          <w:color w:val="111111"/>
          <w:sz w:val="28"/>
          <w:szCs w:val="28"/>
          <w:lang w:bidi="fa-IR"/>
        </w:rPr>
        <w:t>568/10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5921</w:t>
      </w:r>
      <w:r>
        <w:rPr>
          <w:rFonts w:ascii="IRNazanin" w:hAnsi="IRNazanin" w:eastAsia="IRNazanin"/>
          <w:color w:val="111111"/>
          <w:sz w:val="28"/>
          <w:sz w:val="28"/>
          <w:szCs w:val="28"/>
          <w:rtl w:val="true"/>
          <w:lang w:bidi="fa-IR"/>
        </w:rPr>
        <w:t xml:space="preserve">، نسخ، بهاءالدین محمد حسینی،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نسخ، ابوطالب بن ابی تراب،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ع، نسخ، مقصود علی،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نسخ، محمد جعفر بن محمد شفیع حسینی،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از آخر افتادگی دارد، نستعلیق،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xml:space="preserve">، نسخ، سید علی بن سید رضا طباطبایی اردستانی،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2084/4</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557/4/27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حسین بن حاجی علی خسروشاهی،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در حاشیه تصحیح شده،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8988/59/208</w:t>
      </w:r>
      <w:r>
        <w:rPr>
          <w:rFonts w:ascii="IRNazanin" w:hAnsi="IRNazanin" w:eastAsia="IRNazanin"/>
          <w:color w:val="111111"/>
          <w:sz w:val="28"/>
          <w:sz w:val="28"/>
          <w:szCs w:val="28"/>
          <w:rtl w:val="true"/>
          <w:lang w:bidi="fa-IR"/>
        </w:rPr>
        <w:t xml:space="preserve">، از ماقبل حدیث پنجم تا آخر کتاب،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لعله یحتاج إلی البیان فی هذا الحدیث، نستعلیق، محمد بن علی محمد مازندرانی، شعبان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داراب جرد قریة من قراء الفارس، رسالۀ اول مجموعه،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15312</w:t>
      </w:r>
      <w:r>
        <w:rPr>
          <w:rFonts w:ascii="IRNazanin" w:hAnsi="IRNazanin" w:eastAsia="IRNazanin"/>
          <w:color w:val="111111"/>
          <w:sz w:val="28"/>
          <w:sz w:val="28"/>
          <w:szCs w:val="28"/>
          <w:rtl w:val="true"/>
          <w:lang w:bidi="fa-IR"/>
        </w:rPr>
        <w:t xml:space="preserve">، نسخ، لطف اللّه بن عبداللطیف، ربیع الاول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817/5/107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اواخر نسخه شکسته نستعلیق، محمد تقی بن محمد کاظم ساروی مازندرانی، جمادی الثانی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شکسته نستعلیق، مهدی حسینی،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ردع عز جلاله، نستعلیق تحریری،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این نسخه در خطبه با نسخۀ چاپی اختلاف دارد،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r>
        <w:rPr>
          <w:rFonts w:ascii="IRNazanin" w:hAnsi="IRNazanin" w:eastAsia="IRNazanin"/>
          <w:color w:val="111111"/>
          <w:sz w:val="28"/>
          <w:sz w:val="28"/>
          <w:szCs w:val="28"/>
          <w:rtl w:val="true"/>
          <w:lang w:bidi="fa-IR"/>
        </w:rPr>
        <w:t xml:space="preserve">، بندی از اربعین است، نسخ و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جواد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شریف خویی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محمد حسین بن عمو شفیع،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برگ</w:t>
      </w:r>
      <w:bookmarkStart w:id="403" w:name="pg14138_127214"/>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1383/8/93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دارد،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جدید؛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5610/28/30</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و وسعت علیهم بشیء مما سمعت به قریحتی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أخبرنی قراءة و سماعا و إجازة عدة من الأفاضل الکرام و جمع غفیر من العلماء الأعلام منهم والدی العلامة، نسخ، بدون نام کاتب، در عصر مؤلف، در آخر نسخه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نسخ، حافظ میر علی بن محمد شریف بروجردی، بدون تاریخ کتابت،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شمارۀ نسخه در فهرست قدیم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سلطانی،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فهرست مدرسۀ سلطانی، جدید</w:t>
      </w:r>
      <w:r>
        <w:rPr>
          <w:rFonts w:eastAsia="IRNazanin" w:cs="IRNazanin"/>
          <w:color w:val="111111"/>
          <w:sz w:val="28"/>
          <w:szCs w:val="28"/>
          <w:rtl w:val="true"/>
          <w:lang w:bidi="fa-IR"/>
        </w:rPr>
        <w:t>].</w:t>
      </w:r>
    </w:p>
    <w:p>
      <w:pPr>
        <w:pStyle w:val="Heading4"/>
        <w:numPr>
          <w:ilvl w:val="3"/>
          <w:numId w:val="1"/>
        </w:numPr>
        <w:rPr/>
      </w:pPr>
      <w:bookmarkStart w:id="404" w:name="__RefHeading___Toc4528404_3381743652"/>
      <w:bookmarkStart w:id="405" w:name="_Toc159"/>
      <w:bookmarkEnd w:id="404"/>
      <w:r>
        <w:rPr/>
        <w:t>630</w:t>
      </w:r>
      <w:r>
        <w:rPr>
          <w:rtl w:val="true"/>
        </w:rPr>
        <w:t xml:space="preserve"> . </w:t>
      </w:r>
      <w:r>
        <w:rPr>
          <w:rtl w:val="true"/>
        </w:rPr>
        <w:t>الأربعون حدیثاً</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فضایل علی علیه السلام و خاندان آن حضرت ، که از طریق کتب خاصه و عامه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فتح اللّه شریف کاشانی مشهور به محمد رضا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به فارسی بر این اربعین نوشته موسوم به بشارة الشیعة، که پس از این معرفی خواهد 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الحدیث الأول روی الإمام العالم الزاهد التقی أبوالقاسم علی بن موسی بن جعفر بن محمد الطاووس العلوی الفاطمی عامله اللّه بلطفه الجلی و</w:t>
      </w:r>
      <w:bookmarkStart w:id="406" w:name="pg14138_127215"/>
    </w:p>
    <w:p>
      <w:pPr>
        <w:pStyle w:val="BookText"/>
        <w:rPr/>
      </w:pPr>
      <w:bookmarkEnd w:id="406"/>
      <w:r>
        <w:rPr>
          <w:rFonts w:ascii="IRNazanin" w:hAnsi="IRNazanin" w:eastAsia="IRNazanin"/>
          <w:color w:val="111111"/>
          <w:sz w:val="28"/>
          <w:sz w:val="28"/>
          <w:szCs w:val="28"/>
          <w:rtl w:val="true"/>
          <w:lang w:bidi="fa-IR"/>
        </w:rPr>
        <w:t>الخفی فی کتاب 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قبلت فاطمة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باحضارنا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اذا حضرنا موضعاً و اجمع احدنا بصاحبه قال ا تذکر رمضان فیقول نعم شر الحال شرط المحال فهذا ما سمعته و رویته و الحمدللّه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خیرات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برابر نمونه ، مجموعه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نسخ، علی محمد بن رضا مقیم حسینی،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با بلاغ قرائت ،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محمد حسین یزدی،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اصفهان،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مند علی بن حیدر اصفهانی،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در این نسخه مؤلف محمد بن یوسف مژذکر شده است، رسالۀ اول مجموعه،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197/11</w:t>
      </w:r>
      <w:r>
        <w:rPr>
          <w:rFonts w:eastAsia="IRNazanin" w:cs="IRNazanin"/>
          <w:color w:val="111111"/>
          <w:sz w:val="28"/>
          <w:szCs w:val="28"/>
          <w:rtl w:val="true"/>
          <w:lang w:bidi="fa-IR"/>
        </w:rPr>
        <w:t xml:space="preserve"> ].</w:t>
      </w:r>
    </w:p>
    <w:p>
      <w:pPr>
        <w:pStyle w:val="Heading4"/>
        <w:numPr>
          <w:ilvl w:val="3"/>
          <w:numId w:val="1"/>
        </w:numPr>
        <w:rPr/>
      </w:pPr>
      <w:bookmarkStart w:id="407" w:name="__RefHeading___Toc4528406_3381743652"/>
      <w:bookmarkStart w:id="408" w:name="_Toc160"/>
      <w:bookmarkEnd w:id="407"/>
      <w:r>
        <w:rPr/>
        <w:t>631</w:t>
      </w:r>
      <w:r>
        <w:rPr>
          <w:rtl w:val="true"/>
        </w:rPr>
        <w:t xml:space="preserve"> . </w:t>
      </w:r>
      <w:r>
        <w:rPr>
          <w:rtl w:val="true"/>
        </w:rPr>
        <w:t xml:space="preserve">الأربعون حدیثاً </w:t>
      </w:r>
      <w:r>
        <w:rPr>
          <w:rtl w:val="true"/>
        </w:rPr>
        <w:t>(</w:t>
      </w:r>
      <w:r>
        <w:rPr>
          <w:rtl w:val="true"/>
        </w:rPr>
        <w:t>چهل حدیث</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فشارکی اصفهانی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نبوی است که مؤلف بدون ذکر اسانید، به صورت مختصر آنها را شرح کرده و در شب یکشنبه نهم ذی قعده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تألیف رساله را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بیان می‌کند که بنا دارد چهارده اربعین به تعداد چهارده معصوم علیهم السلام به نظم ، تألیف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چهل حدیث جامع است جمع نموده‌ام که مؤمنین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از جناب رسول مروی است که ایمان برهنه است و لباس او تقوی است</w:t>
      </w:r>
      <w:r>
        <w:rPr>
          <w:rFonts w:eastAsia="IRNazanin" w:cs="IRNazanin"/>
          <w:color w:val="111111"/>
          <w:sz w:val="28"/>
          <w:szCs w:val="28"/>
          <w:rtl w:val="true"/>
          <w:lang w:bidi="fa-IR"/>
        </w:rPr>
        <w:t>.</w:t>
      </w:r>
      <w:bookmarkStart w:id="409" w:name="pg14138_127216"/>
    </w:p>
    <w:p>
      <w:pPr>
        <w:pStyle w:val="BookText"/>
        <w:rPr/>
      </w:pPr>
      <w:bookmarkEnd w:id="409"/>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7166/36/166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دوم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Heading4"/>
        <w:numPr>
          <w:ilvl w:val="3"/>
          <w:numId w:val="1"/>
        </w:numPr>
        <w:rPr/>
      </w:pPr>
      <w:bookmarkStart w:id="410" w:name="__RefHeading___Toc4528408_3381743652"/>
      <w:bookmarkStart w:id="411" w:name="_Toc161"/>
      <w:bookmarkEnd w:id="410"/>
      <w:r>
        <w:rPr/>
        <w:t>632</w:t>
      </w:r>
      <w:r>
        <w:rPr>
          <w:rtl w:val="true"/>
        </w:rPr>
        <w:t xml:space="preserve"> . </w:t>
      </w:r>
      <w:r>
        <w:rPr>
          <w:rtl w:val="true"/>
        </w:rPr>
        <w:t>الأربعون حدیثاً</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جعفر موسوی تنکابنی،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خصوص حلیت متعه و ثواب آن با شرح و توضیح دنبالۀ هر حدیث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پایان ، تتمیمی در علت تحریم متعه توسط عمر و خاتمه‌ای در بیان محبت و مودت ، تألیف این رساله در روز یازدهم جمادی الثانی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أحل النکاح و حرم البغی و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5695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محمد مهدی بن محمد جعفر موسوی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94/15</w:t>
      </w:r>
      <w:r>
        <w:rPr>
          <w:rFonts w:eastAsia="IRNazanin" w:cs="IRNazanin"/>
          <w:color w:val="111111"/>
          <w:sz w:val="28"/>
          <w:szCs w:val="28"/>
          <w:rtl w:val="true"/>
          <w:lang w:bidi="fa-IR"/>
        </w:rPr>
        <w:t>].</w:t>
      </w:r>
    </w:p>
    <w:p>
      <w:pPr>
        <w:pStyle w:val="Heading4"/>
        <w:numPr>
          <w:ilvl w:val="3"/>
          <w:numId w:val="1"/>
        </w:numPr>
        <w:rPr/>
      </w:pPr>
      <w:bookmarkStart w:id="412" w:name="__RefHeading___Toc4528410_3381743652"/>
      <w:bookmarkStart w:id="413" w:name="_Toc162"/>
      <w:bookmarkEnd w:id="412"/>
      <w:r>
        <w:rPr/>
        <w:t>633</w:t>
      </w:r>
      <w:r>
        <w:rPr>
          <w:rtl w:val="true"/>
        </w:rPr>
        <w:t xml:space="preserve"> . </w:t>
      </w:r>
      <w:r>
        <w:rPr>
          <w:rtl w:val="true"/>
        </w:rPr>
        <w:t>الأربعون حدیثاً</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حسین علی هروی اصفهانی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مفصلی است به روش کلامی و فلسفی بر چهل حدیث مشکل در موضوع توحید ، نبوت ، امامت و معاد ، تألیف این شرح در سفری که مؤلف از اصفهان به مشاهد ائمۀ معصومین علیهم السلام داشته ، در شهر بروجرد به تاریخ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bookmarkStart w:id="414" w:name="pg14138_127217"/>
    </w:p>
    <w:p>
      <w:pPr>
        <w:pStyle w:val="BookText"/>
        <w:rPr/>
      </w:pPr>
      <w:bookmarkEnd w:id="414"/>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دل علی ذاته بذاته و تجلی فی مظاهر أسمائه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سینا بن جعفر بن أبی‌اسحاق حسینی موسوی،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محمد رضا بن ملا رجب علی، جمادی الثانی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17206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محمد تقی بن حسین علی هروی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929/11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از انجام افتادگی دارد،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نسخه حاوی شرح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 تا پایان حدیث بیست و دوم را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شرح هفت حدیث اول و حدیث چهاردهم،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بدون تاریخ کتابت،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Heading4"/>
        <w:numPr>
          <w:ilvl w:val="3"/>
          <w:numId w:val="1"/>
        </w:numPr>
        <w:rPr/>
      </w:pPr>
      <w:bookmarkStart w:id="415" w:name="__RefHeading___Toc4528412_3381743652"/>
      <w:bookmarkStart w:id="416" w:name="_Toc163"/>
      <w:bookmarkEnd w:id="415"/>
      <w:r>
        <w:rPr/>
        <w:t>634</w:t>
      </w:r>
      <w:r>
        <w:rPr>
          <w:rtl w:val="true"/>
        </w:rPr>
        <w:t xml:space="preserve"> . </w:t>
      </w:r>
      <w:r>
        <w:rPr>
          <w:rtl w:val="true"/>
        </w:rPr>
        <w:t>الأربعون حدیثاً</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اعتقادی است که مؤلف از کتاب‌های شیعه انتخاب و با ذکر سند و بدون هیچ گونه شرح و توضیحی در این رساله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این رساله را به درخواست میرزا شرف‌الدین علی گلستانه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تألیف</w:t>
      </w:r>
      <w:bookmarkStart w:id="417" w:name="pg14138_127218"/>
    </w:p>
    <w:p>
      <w:pPr>
        <w:pStyle w:val="BookText"/>
        <w:rPr/>
      </w:pPr>
      <w:bookmarkEnd w:id="417"/>
      <w:r>
        <w:rPr>
          <w:rFonts w:ascii="IRNazanin" w:hAnsi="IRNazanin" w:eastAsia="IRNazanin"/>
          <w:color w:val="111111"/>
          <w:sz w:val="28"/>
          <w:sz w:val="28"/>
          <w:szCs w:val="28"/>
          <w:rtl w:val="true"/>
          <w:lang w:bidi="fa-IR"/>
        </w:rPr>
        <w:t>نموده و در آغاز آن سلسلۀ سند روایت خویش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اول،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أقل عباد اللّه و أحوجهم إلی رحمة ربه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أخبرنی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9765</w:t>
      </w:r>
      <w:r>
        <w:rPr>
          <w:rFonts w:ascii="IRNazanin" w:hAnsi="IRNazanin" w:eastAsia="IRNazanin"/>
          <w:color w:val="111111"/>
          <w:sz w:val="28"/>
          <w:sz w:val="28"/>
          <w:szCs w:val="28"/>
          <w:rtl w:val="true"/>
          <w:lang w:bidi="fa-IR"/>
        </w:rPr>
        <w:t xml:space="preserve">، نسخ و نستعلیق، بدون نام کاتب، بدون تاریخ کتابت، روی برگ دوم یادداشتی تحریر شده در تاریخ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نستعلیق، محمد باقر بن محمد جعفر بهاری همدانی،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در فهرست نوشته شده گویا از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4"/>
        <w:numPr>
          <w:ilvl w:val="3"/>
          <w:numId w:val="1"/>
        </w:numPr>
        <w:rPr/>
      </w:pPr>
      <w:bookmarkStart w:id="418" w:name="__RefHeading___Toc4528414_3381743652"/>
      <w:bookmarkStart w:id="419" w:name="_Toc164"/>
      <w:bookmarkEnd w:id="418"/>
      <w:r>
        <w:rPr/>
        <w:t>635</w:t>
      </w:r>
      <w:r>
        <w:rPr>
          <w:rtl w:val="true"/>
        </w:rPr>
        <w:t xml:space="preserve"> . </w:t>
      </w:r>
      <w:r>
        <w:rPr>
          <w:rtl w:val="true"/>
        </w:rPr>
        <w:t>الأربعون حدیثاً</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علی علیاری قراجه داغی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حدیث است که مؤلف پس از تألیف مجمع المعارف در حالی که سنش از شصت سال تجاوز کرده بود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اربعین اساتید و مشایخ اجازه و شاگردان خود و فهرست آثارش را ذکر نموده و تألیف آن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عند تفرق الأهواء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شکسته نستعلیق، محمد حسن بن علی علیاری تبریزی قراجه 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2426/11</w:t>
      </w:r>
      <w:r>
        <w:rPr>
          <w:rFonts w:eastAsia="Times New Roman" w:cs="Times New Roman" w:ascii="Times New Roman" w:hAnsi="Times New Roman"/>
          <w:color w:val="111111"/>
          <w:sz w:val="28"/>
          <w:szCs w:val="28"/>
          <w:rtl w:val="true"/>
          <w:lang w:val="en-US" w:bidi="en-US"/>
        </w:rPr>
        <w:t>].</w:t>
      </w:r>
      <w:bookmarkStart w:id="420" w:name="pg14138_127219"/>
    </w:p>
    <w:p>
      <w:pPr>
        <w:pStyle w:val="Heading4"/>
        <w:numPr>
          <w:ilvl w:val="3"/>
          <w:numId w:val="1"/>
        </w:numPr>
        <w:rPr/>
      </w:pPr>
      <w:bookmarkStart w:id="421" w:name="__RefHeading___Toc4528416_3381743652"/>
      <w:bookmarkStart w:id="422" w:name="_Toc165"/>
      <w:bookmarkEnd w:id="420"/>
      <w:bookmarkEnd w:id="421"/>
      <w:r>
        <w:rPr/>
        <w:t>636</w:t>
      </w:r>
      <w:r>
        <w:rPr>
          <w:rtl w:val="true"/>
        </w:rPr>
        <w:t xml:space="preserve"> . </w:t>
      </w:r>
      <w:r>
        <w:rPr>
          <w:rtl w:val="true"/>
        </w:rPr>
        <w:t>الأربعون حدیثاً</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اعرجی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شاه حسین سمنانی</w:t>
      </w:r>
      <w:r>
        <w:rPr>
          <w:rFonts w:eastAsia="IRNazanin" w:cs="IRNazanin"/>
          <w:color w:val="111111"/>
          <w:sz w:val="28"/>
          <w:szCs w:val="28"/>
          <w:rtl w:val="true"/>
          <w:lang w:bidi="fa-IR"/>
        </w:rPr>
        <w:t>)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نبوی است که میر محمد زمان اعرجی ملقب به شاه حسین سمنانی از کتب شیعه انتخاب و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اثنای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انتخاب و شرح سی و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و پس از وی محمد رضا سمنانی آن را تکمیل کرده و مقدمه‌ای بر آن افزوده است که نسخۀ کامل آن در کتاب‌خانۀ مجلس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 تألیف کتاب را در ماه شوال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شروع نموده و تتمۀ آن را محمد رضا سمنانی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أخبرنا أبوجعفر محمد بن یعقوب قال حدثنی عن أبی جعفر علیه السلام لما خلق اللّه العقل استنطقه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جمال‌الدین بن شاه محمد فسایی،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این نسخه بدون خطبه است،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7728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رضا بن رکن‌الدین محمد بن احمد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218/26</w:t>
      </w:r>
      <w:r>
        <w:rPr>
          <w:rFonts w:eastAsia="IRNazanin" w:cs="IRNazanin"/>
          <w:color w:val="111111"/>
          <w:sz w:val="28"/>
          <w:szCs w:val="28"/>
          <w:rtl w:val="true"/>
          <w:lang w:bidi="fa-IR"/>
        </w:rPr>
        <w:t>].</w:t>
      </w:r>
    </w:p>
    <w:p>
      <w:pPr>
        <w:pStyle w:val="Heading4"/>
        <w:numPr>
          <w:ilvl w:val="3"/>
          <w:numId w:val="1"/>
        </w:numPr>
        <w:rPr/>
      </w:pPr>
      <w:bookmarkStart w:id="423" w:name="__RefHeading___Toc4528418_3381743652"/>
      <w:bookmarkStart w:id="424" w:name="_Toc166"/>
      <w:bookmarkEnd w:id="423"/>
      <w:r>
        <w:rPr/>
        <w:t>637</w:t>
      </w:r>
      <w:r>
        <w:rPr>
          <w:rtl w:val="true"/>
        </w:rPr>
        <w:t xml:space="preserve"> . </w:t>
      </w:r>
      <w:r>
        <w:rPr>
          <w:rtl w:val="true"/>
        </w:rPr>
        <w:t xml:space="preserve">الأربعون حدیثاً </w:t>
      </w:r>
      <w:r>
        <w:rPr>
          <w:rtl w:val="true"/>
        </w:rPr>
        <w:t>(</w:t>
      </w:r>
      <w:r>
        <w:rPr>
          <w:rtl w:val="true"/>
        </w:rPr>
        <w:t>شرح اربعین</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مهم و معروفی است بر احادیث مشکل اعتقادی ، مؤلف این احادیث را از</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و الکافی و عیون اخبار الرضا علیه السلام ، الاختصاص ، علل‌الشرایع ، مجمع البیان ، تحف العقول ، بصائر الدرجات و الاحتجاج ، انتخاب و به تفصیل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شرح ناتمام مانده و نسخه‌های موجود از شرح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شرح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سنگی، به خط محمد علی مصاحبی عبرت نائینی، به اهتمام عیسی علی آبادی،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ص ؛ تهران ، مرکز نشر میراث مکتوب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با تصحیح نجفقلی حبیبی ، وزیری ،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أغنانا بمعادن حکمته عن زخارف الدنیا و هدانا بفضل رحمته إلی خزان وحیه محمد و آله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الجزاف و الاختلاف او التخمین و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للّه‌علی ما خصنا من فضله و ان اکثرهم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4637</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تا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از مؤلف و جز او،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11662</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13244</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الجسیمة المرسلة إنما یقوم بالمادة،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19/164</w:t>
      </w:r>
      <w:r>
        <w:rPr>
          <w:rFonts w:ascii="IRNazanin" w:hAnsi="IRNazanin" w:eastAsia="IRNazanin"/>
          <w:color w:val="111111"/>
          <w:sz w:val="28"/>
          <w:sz w:val="28"/>
          <w:szCs w:val="28"/>
          <w:rtl w:val="true"/>
          <w:lang w:bidi="fa-IR"/>
        </w:rPr>
        <w:t xml:space="preserve">، ابوالقاسم موسوی،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المستعضلة و الأحادیث المستصعبة،</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این 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7351</w:t>
      </w:r>
      <w:r>
        <w:rPr>
          <w:rFonts w:ascii="IRNazanin" w:hAnsi="IRNazanin" w:eastAsia="IRNazanin"/>
          <w:color w:val="111111"/>
          <w:sz w:val="28"/>
          <w:sz w:val="28"/>
          <w:szCs w:val="28"/>
          <w:rtl w:val="true"/>
          <w:lang w:bidi="fa-IR"/>
        </w:rPr>
        <w:t xml:space="preserve">،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ملا آقا بزرگ نصیر بن میرزا باقر رشتی،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قزوین، عناوین نسخ،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8553</w:t>
      </w:r>
      <w:r>
        <w:rPr>
          <w:rFonts w:ascii="IRNazanin" w:hAnsi="IRNazanin" w:eastAsia="IRNazanin"/>
          <w:color w:val="111111"/>
          <w:sz w:val="28"/>
          <w:sz w:val="28"/>
          <w:szCs w:val="28"/>
          <w:rtl w:val="true"/>
          <w:lang w:bidi="fa-IR"/>
        </w:rPr>
        <w:t xml:space="preserve">، نستعلیق، محمد حسین بن محمد تقی طسوجی،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حسین بن حاج محمد شفیع خوانساری،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تصحیح شده،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6922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402/16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و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الباب العاشر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مهری با تاریخ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در نسخه موجود است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سید احمد صفایی خوانساری،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رسالۀ شانزدهم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دارد، بدون نام کاتب، بدون تاریخ کتابت ، رسالۀ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 اول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425" w:name="pg14138_127222"/>
    </w:p>
    <w:p>
      <w:pPr>
        <w:pStyle w:val="BookText"/>
        <w:rPr/>
      </w:pPr>
      <w:bookmarkEnd w:id="425"/>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ascii="IRNazanin" w:hAnsi="IRNazanin" w:eastAsia="IRNazanin"/>
          <w:color w:val="111111"/>
          <w:sz w:val="28"/>
          <w:sz w:val="28"/>
          <w:szCs w:val="28"/>
          <w:rtl w:val="true"/>
          <w:lang w:bidi="fa-IR"/>
        </w:rPr>
        <w:t xml:space="preserve">، نستعلیق، محمد عبدالصمد نجومی، گویا تحریر سنۀ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بدون نام کاتب، بدون تاریخ کتابت،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xml:space="preserve">، تا نیمۀ حدیث هجده،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94/17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تا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6329</w:t>
      </w:r>
      <w:r>
        <w:rPr>
          <w:rFonts w:ascii="IRNazanin" w:hAnsi="IRNazanin" w:eastAsia="IRNazanin"/>
          <w:color w:val="111111"/>
          <w:sz w:val="28"/>
          <w:sz w:val="28"/>
          <w:szCs w:val="28"/>
          <w:rtl w:val="true"/>
          <w:lang w:bidi="fa-IR"/>
        </w:rPr>
        <w:t xml:space="preserve">،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نسخه تاریخ‌هایی از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دارد،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426" w:name="__RefHeading___Toc4528420_3381743652"/>
      <w:bookmarkStart w:id="427" w:name="_Toc167"/>
      <w:bookmarkEnd w:id="426"/>
      <w:r>
        <w:rPr/>
        <w:t>638</w:t>
      </w:r>
      <w:r>
        <w:rPr>
          <w:rtl w:val="true"/>
        </w:rPr>
        <w:t xml:space="preserve"> . </w:t>
      </w:r>
      <w:r>
        <w:rPr>
          <w:rtl w:val="true"/>
        </w:rPr>
        <w:t>الأربعون حدیثاً</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صادق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افاضل امامیه در نیمۀ دوم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و از فضلا و مدرسین بوده و سمت خادمی روضۀ منورۀ رضوی را داشته و اثر مذکور را بعد از پنجاه سالگی و به نام شاه سلیمان صفوی تألیف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دوازدهم، ص </w:t>
      </w:r>
      <w:r>
        <w:rPr>
          <w:rFonts w:eastAsia="IRNazanin" w:cs="IRNazanin"/>
          <w:color w:val="111111"/>
          <w:sz w:val="28"/>
          <w:szCs w:val="28"/>
          <w:lang w:bidi="fa-IR"/>
        </w:rPr>
        <w:t>779</w:t>
      </w:r>
      <w:r>
        <w:rPr>
          <w:rFonts w:eastAsia="IRNazanin" w:cs="IRNazanin"/>
          <w:color w:val="111111"/>
          <w:sz w:val="28"/>
          <w:szCs w:val="28"/>
          <w:rtl w:val="true"/>
          <w:lang w:bidi="fa-IR"/>
        </w:rPr>
        <w:t>).</w:t>
      </w:r>
      <w:bookmarkStart w:id="428" w:name="pg14138_127223"/>
    </w:p>
    <w:p>
      <w:pPr>
        <w:pStyle w:val="BookText"/>
        <w:rPr/>
      </w:pPr>
      <w:bookmarkEnd w:id="428"/>
      <w:r>
        <w:rPr>
          <w:rFonts w:ascii="IRNazanin" w:hAnsi="IRNazanin" w:eastAsia="IRNazanin"/>
          <w:color w:val="111111"/>
          <w:sz w:val="28"/>
          <w:sz w:val="28"/>
          <w:szCs w:val="28"/>
          <w:rtl w:val="true"/>
          <w:lang w:bidi="fa-IR"/>
        </w:rPr>
        <w:t xml:space="preserve">رسالۀ مفصلی است حاوی چهل حدیث در معارف و اخلاق ، حدیث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تعالی العقل استنطقه ثم قال له أقبل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چهلم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علیه السلام انه قال فی وصیته لابنه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لاتقل ما لا تعلم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مؤلف نخست متن حدیث را ذکر نموده و بعد از ترجمۀ آن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دیگر به شرح و توضیح حدیث پرداخته و کتاب را در حالی که از سنش پنجاه سال گذشته بود نگاشته و به شاه سلیمان تقدیم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ثنایی که بلبل هزار دستان زبان در قفس دهان بآن مترنم شود و خوشتر کلامی که طوطی خوش 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مستقیم شو و بر پای دار اوامر او را چنانکه مأمور شده و ما علینا الا البلاغ و اللّه أعلم بحقیقة الحال و هو حسبی و 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6380</w:t>
      </w:r>
      <w:r>
        <w:rPr>
          <w:rFonts w:ascii="IRNazanin" w:hAnsi="IRNazanin" w:eastAsia="IRNazanin"/>
          <w:color w:val="111111"/>
          <w:sz w:val="28"/>
          <w:sz w:val="28"/>
          <w:szCs w:val="28"/>
          <w:rtl w:val="true"/>
          <w:lang w:bidi="fa-IR"/>
        </w:rPr>
        <w:t xml:space="preserve">، از آغاز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جدید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الفبایی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مرعشی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محمد نصیر خاتون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زیبا ، بدون نام کاتب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Heading4"/>
        <w:numPr>
          <w:ilvl w:val="3"/>
          <w:numId w:val="1"/>
        </w:numPr>
        <w:rPr/>
      </w:pPr>
      <w:bookmarkStart w:id="429" w:name="__RefHeading___Toc4528422_3381743652"/>
      <w:bookmarkStart w:id="430" w:name="_Toc168"/>
      <w:bookmarkEnd w:id="429"/>
      <w:r>
        <w:rPr/>
        <w:t>639</w:t>
      </w:r>
      <w:r>
        <w:rPr>
          <w:rtl w:val="true"/>
        </w:rPr>
        <w:t xml:space="preserve"> . </w:t>
      </w:r>
      <w:r>
        <w:rPr>
          <w:rtl w:val="true"/>
        </w:rPr>
        <w:t>الأربعون حدیثاً</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 سوقی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تاهت فی تیهاء کبریائه لطائف أوهام کافة اولی البصائر و</w:t>
      </w:r>
      <w:bookmarkStart w:id="431" w:name="pg14138_127224"/>
    </w:p>
    <w:p>
      <w:pPr>
        <w:pStyle w:val="BookText"/>
        <w:rPr/>
      </w:pPr>
      <w:bookmarkEnd w:id="431"/>
      <w:r>
        <w:rPr>
          <w:rFonts w:ascii="IRNazanin" w:hAnsi="IRNazanin" w:eastAsia="IRNazanin"/>
          <w:color w:val="111111"/>
          <w:sz w:val="28"/>
          <w:sz w:val="28"/>
          <w:szCs w:val="28"/>
          <w:rtl w:val="true"/>
          <w:lang w:bidi="fa-IR"/>
        </w:rPr>
        <w:t>الأحلام و سقطت خلف أستار عظمته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فقط طریق روایت مؤلف و اسانید وی آمده است، نسخ و نستعلیق، عبدالرزاق بن عبدالجواد موسوی اصفهانی،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Heading4"/>
        <w:numPr>
          <w:ilvl w:val="3"/>
          <w:numId w:val="1"/>
        </w:numPr>
        <w:rPr/>
      </w:pPr>
      <w:bookmarkStart w:id="432" w:name="__RefHeading___Toc4528424_3381743652"/>
      <w:bookmarkStart w:id="433" w:name="_Toc169"/>
      <w:bookmarkEnd w:id="432"/>
      <w:r>
        <w:rPr/>
        <w:t>640</w:t>
      </w:r>
      <w:r>
        <w:rPr>
          <w:rtl w:val="true"/>
        </w:rPr>
        <w:t xml:space="preserve"> . </w:t>
      </w:r>
      <w:r>
        <w:rPr>
          <w:rtl w:val="true"/>
        </w:rPr>
        <w:t>الأربعون حدیثاً</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علی بن غلام علی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فضایل أمیر المؤمنین علیه السلام که از کتاب الصواعق المحرقة ابن حجر بدون هیچ توضیحی انتخاب شده و به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آلائه و أشکره فی إحسانه و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هذه فضائل کتبها ابن حجر فی صواعقه لمولانا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نادعلی بن غلام علی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Heading4"/>
        <w:numPr>
          <w:ilvl w:val="3"/>
          <w:numId w:val="1"/>
        </w:numPr>
        <w:rPr/>
      </w:pPr>
      <w:bookmarkStart w:id="434" w:name="__RefHeading___Toc4528426_3381743652"/>
      <w:bookmarkStart w:id="435" w:name="_Toc170"/>
      <w:bookmarkEnd w:id="434"/>
      <w:r>
        <w:rPr/>
        <w:t>641</w:t>
      </w:r>
      <w:r>
        <w:rPr>
          <w:rtl w:val="true"/>
        </w:rPr>
        <w:t xml:space="preserve"> . </w:t>
      </w:r>
      <w:r>
        <w:rPr>
          <w:rtl w:val="true"/>
        </w:rPr>
        <w:t xml:space="preserve">الأربعون حدیثاً </w:t>
      </w:r>
      <w:r>
        <w:rPr>
          <w:rtl w:val="true"/>
        </w:rPr>
        <w:t>(</w:t>
      </w:r>
      <w:r>
        <w:rPr>
          <w:rtl w:val="true"/>
        </w:rPr>
        <w:t>الخمائل</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ابراهیم بن جمال‌الدین بن ابراهیم بختیاری حویزی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خمیلۀ چهارم از کتاب الخمائل مؤلف است و این خمیله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فضایل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19/100</w:t>
      </w:r>
      <w:r>
        <w:rPr>
          <w:rFonts w:ascii="IRNazanin" w:hAnsi="IRNazanin" w:eastAsia="IRNazanin"/>
          <w:color w:val="111111"/>
          <w:sz w:val="28"/>
          <w:sz w:val="28"/>
          <w:szCs w:val="28"/>
          <w:rtl w:val="true"/>
          <w:lang w:bidi="fa-IR"/>
        </w:rPr>
        <w:t xml:space="preserve">، نسخ، یعقوب بن ابراهیم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bookmarkStart w:id="436" w:name="pg14138_127225"/>
    </w:p>
    <w:p>
      <w:pPr>
        <w:pStyle w:val="Heading4"/>
        <w:numPr>
          <w:ilvl w:val="3"/>
          <w:numId w:val="1"/>
        </w:numPr>
        <w:rPr/>
      </w:pPr>
      <w:bookmarkStart w:id="437" w:name="__RefHeading___Toc4528428_3381743652"/>
      <w:bookmarkStart w:id="438" w:name="_Toc171"/>
      <w:bookmarkEnd w:id="436"/>
      <w:bookmarkEnd w:id="437"/>
      <w:r>
        <w:rPr/>
        <w:t>642</w:t>
      </w:r>
      <w:r>
        <w:rPr>
          <w:rtl w:val="true"/>
        </w:rPr>
        <w:t xml:space="preserve"> . </w:t>
      </w:r>
      <w:r>
        <w:rPr>
          <w:rtl w:val="true"/>
        </w:rPr>
        <w:t>الأربعون حدیثاً</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نسخه‌هایی از اربعینیات است که مؤلف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یستفتح بأفضل من اسمه کلام و لا یستنجح بأحسن من صنعه مرام،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إیاکم و الظلم فإنه مخرب، نسخ، اسکندر بن حسین بن اسکندر استرآبادی،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رسالۀ ششم مجموعه با توضیح در حاشیه،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xml:space="preserve">، نسخ، نورالدین محمد شریف بن عزیز اللّه، ربیع الاول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ق، عربی، با اجازه انهاء برای کاتب از دانشمندی که نامش به درستی خوانده نمی‌شود،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ان اللّه خلق آدم علی صورته به درستی که خلق کرد خدا آدمی را به صورتی زیبا، نسخ و نستعلیق، بدون نام کاتب،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ق، عربی، رسالۀ نوزدهم مجموعه،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به نام شاه طهماسب ساخته شده،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8200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من حفظ أربعین حدیثاً، نسخ، بدون نام کاتب،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عربی، مشتمل بر چهل حدیث نبوی است از طریق اهل سنت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آن دربارۀ اهمیت نماز و مابقی دربارۀ اخلاق و آداب شرعیه است و پس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دربارۀ اخلاق می‌باشد،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رامسر، فرید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حدیث پنجم، از آغاز افتادگی دارد،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النیران ثم مسح رأسه فقال اللهم أغننی برحمتک و برکاتک، نسخ، مظفرالدین علی قرشی،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786/7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9540</w:t>
      </w:r>
      <w:r>
        <w:rPr>
          <w:rFonts w:ascii="IRNazanin" w:hAnsi="IRNazanin" w:eastAsia="IRNazanin"/>
          <w:color w:val="111111"/>
          <w:sz w:val="28"/>
          <w:sz w:val="28"/>
          <w:szCs w:val="28"/>
          <w:rtl w:val="true"/>
          <w:lang w:bidi="fa-IR"/>
        </w:rPr>
        <w:t xml:space="preserve">، نسخ، ابراهیم،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شکسته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حسین بن عبدالصمد عاملی، </w:t>
      </w:r>
      <w:r>
        <w:rPr>
          <w:rFonts w:eastAsia="IRNazanin" w:cs="IRNazanin"/>
          <w:color w:val="111111"/>
          <w:sz w:val="28"/>
          <w:szCs w:val="28"/>
          <w:rtl w:val="true"/>
          <w:lang w:bidi="fa-IR"/>
        </w:rPr>
        <w:t>(</w:t>
      </w:r>
      <w:r>
        <w:rPr>
          <w:rFonts w:eastAsia="IRNazanin" w:cs="IRNazanin"/>
          <w:color w:val="111111"/>
          <w:sz w:val="28"/>
          <w:szCs w:val="28"/>
          <w:lang w:bidi="fa-IR"/>
        </w:rPr>
        <w:t>75578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17052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925/11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5423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أربعون حدیثاً انتخبتها و کتبتها لبعض الاخوان، نستعلیق، محمد صالح رازی،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ق، عربی، چهل حدیث با ذکر مصدر و اسانید است،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عن ابن عمر قال سألت النبی صلی اللّه علیه،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عربی، چهل حدیث در فضایل و مناقب حضرت امیرالمؤمنین علیه السلام است که از کتاب الأربعون عن الأربعین فی فضائل أمیرالمؤمنین علیه السلام از جمال‌الدین یوسف بن حاتم شامی نقل کرده است،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الأحادیث و أعظمها حمد اللّه الذی‌وصفت ذاته فی حکم کتابه، نسخ و نستعلیق،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433/16</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ستایش بی انتها پادشاهی راست که رایت ظفر آیات محمدی را در میدان نبوت و رسالت برافروخت، نستعلیق، محمد حسن بن محمد علی خراسانی، ربیع الثانی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حیدر آباد دکن، در فهرست قدیم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رسالۀ هفتم مجموعه، رساله‌ای کوتاه در ترجمۀ چهل حدیث از معصومین علیهم السلام است که به یکی از پادشاهان تقدیم شده،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محمد و آله أجمعین أما بعد فهذه أربعون،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حدثت بکل ما انزل فی‌علی علیه السلام ما وطأ علی الأرض إلا أخذ ترابه إلی السماء، نسخ، بدون نام کاتب،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مدرسۀ حاجی صفر علی، رسالۀ پنجم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xml:space="preserve">ف،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رب العالمین و العاقبة للمتقین، نسخ و نستعلیق، محمد هادی هزارجریبی،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عربی،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قال رسول اللّه صلی اللّه علیه و آله من قرأ أو حفظ، نسخ، حاج ملا علی رضا بن حسین ندوشنی یزدی،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عربی،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ف، شکسته نستعلیق، اسد اللّه بن نظر علی خان تنکابنی،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احتمالاً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تألیف شده است،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16514</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الحدیث الأول فی تولد علی بن أبی طالب،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عربی، حاوی چهل حدیث در فضایل و مناقب حضرت امیرالمؤمنین علی بن أبی طالب علیه السلام مأخوذ از کتب اهل سنت است،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دهم مجموعه ، عربی ،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و حفظ أربعین حدیثاً من امتی،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رسول اللّه صلی اللّه علیه و آله من قرأ أو حفظ أربعین حدیثاً من امتی بعثه اللّه تعالی یوم القیامة فقیها عالما قال النبی‌صلی اللّه علیه و آله من أراد صاحبا فاللّه یکفیه،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عربی‌رسالۀ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قال رسول اللّه صلی اللّه علیه و آله من قرأ أو حفظ أربعین حدیثاً، نستعلیق، محمد باقر بن مرتضی طباطبایی،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عربی،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إن أحسنتم أحسنتم لأنفسکم، بدون نام کاتب، بدون تاریخ کتابت، عربی،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12919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المترجمة الأربعون الحدیث الأول لا یؤمن أحدکم حتی یحب لأخیه ما یحب لنفسه ، بدون نام کاتب ، بدون تاریخ کتابت ، رسالۀ بیست و دوم مجموعه ، عربی مترجم ، حاشیه برگ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بدون نام کاتب، بدون تاریخ کتابت،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6369/32/69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النبی صلی اللّه علیه و آله لا یزول قدم العبد یوم القیامة عن موضعه حتی یسأله تعالی عن أربع عن عمره فی ما أفناه و عن جسده فی ما أبلاه و عن ماله مما اکتسبه، نستعلیق، بدون نام کاتب، بدون تاریخ کتابت، رسالۀ اول مجموعه،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662/4/132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سبحان من فلق حبة الجنان بنور الإیمان و فتق عذبة اللسان شکر الإحسان و فضل جوهر الإنسان علی سائر الأکوان و خصه بفضیلة النطق و فصل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فإنه لما کان خیر الکلام بعد کلام الملک العلام کلام خیر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 قال علیه السلام إن لم تکن فیه واحدة من ثلاث فلا یحتسب بشیء من عمله تقوی تحجزه، نسخ، بدون نام کاتب، بدون تاریخ</w:t>
      </w:r>
      <w:bookmarkStart w:id="439" w:name="pg14138_127229"/>
    </w:p>
    <w:p>
      <w:pPr>
        <w:pStyle w:val="BookText"/>
        <w:rPr/>
      </w:pPr>
      <w:bookmarkEnd w:id="439"/>
      <w:r>
        <w:rPr>
          <w:rFonts w:ascii="IRNazanin" w:hAnsi="IRNazanin" w:eastAsia="IRNazanin"/>
          <w:color w:val="111111"/>
          <w:sz w:val="28"/>
          <w:sz w:val="28"/>
          <w:szCs w:val="28"/>
          <w:rtl w:val="true"/>
          <w:lang w:bidi="fa-IR"/>
        </w:rPr>
        <w:t xml:space="preserve">کتابت، چهل حدیث نبوی را در موضوعات اخلاقی جمع‌آوری نموده و در ذیل هر حدیث مثل و ابیاتی از اشعار که با آن حدیث تناسب دارد آورده و در مقدمه از شاگردش علاء الدین ابوالعلاء علی نام می‌برد که در نزد مؤلف درس خوانده و مؤلف به او اجازه نقل روایت این احادیث را می‌دهد، عربی،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حفظ من امتی أربعین، نسخ، بدون نام کاتب، بدون تاریخ کتابت، رسالۀ سیزدهم مجموعه،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از اوایل حدیث دوم تا اواخر حدیث سی و نهم، نسخ، بدون نام کاتب، بدون تاریخ کتابت، عربی،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794/3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از آغاز افتادگی دارد، بدون نام کاتب، بدون تاریخ کتابت، عربی، جمع‌آوری به دستور شاه عبدالباقی، رسالۀ سوم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Heading4"/>
        <w:numPr>
          <w:ilvl w:val="3"/>
          <w:numId w:val="1"/>
        </w:numPr>
        <w:rPr/>
      </w:pPr>
      <w:bookmarkStart w:id="440" w:name="__RefHeading___Toc4528430_3381743652"/>
      <w:bookmarkStart w:id="441" w:name="_Toc172"/>
      <w:bookmarkEnd w:id="440"/>
      <w:r>
        <w:rPr/>
        <w:t>643</w:t>
      </w:r>
      <w:r>
        <w:rPr>
          <w:rtl w:val="true"/>
        </w:rPr>
        <w:t xml:space="preserve"> . </w:t>
      </w:r>
      <w:r>
        <w:rPr>
          <w:rtl w:val="true"/>
        </w:rPr>
        <w:t>الأربعون حدیثاً</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اربعین‌های که در آنها چهل حدیث از احادیث حضرت پیامبر صلی الله علیه و آله جمع آوری شده و مؤلف آنها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و بعد قد قال رسول من قرأ أو حفظ أربعین حدیثاً سماه اللّه فی السماء ولیا وفی الأرض، نسخ، محمد اسماعیل،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البسملة و الحمد إنما الأعمال بالنیات و لکل امریء ما نوی، نسخ، محمد اسماعیل،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أو حفظ أربعین حدیثاً من امتی سماه اللّه تعالی اسما ولیا،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شربه ماء فکأنما قتل الأنبیاء کلهم أولهم آدم و آخرهم محمد و قال من سمع،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14248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الصلاة عماد الدین فمن أقامها فقد أقام الدین، بدون نام کاتب، بدون تاریخ کتابت،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طباطبائی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هذه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عن رسول اللّه صلی اللّه علیه و آله الحدیث الأول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الذی‌أنزل الداء أنزل الدواء، بدون نام کاتب، بدون تاریخ کتابت، احادیث طبی، رسالۀ شانزدهم مجموعه،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رأس الحکمة مخافة اللّه عز و جل لا تدع شیئاً إتقاء اللّه إلا أعطاک اللّه خیراً منه،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232/14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العلماء ورثة الأنبیاء،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کنز لا یفنی، نسخ، بدون نام کاتب، بدون تاریخ</w:t>
      </w:r>
      <w:bookmarkStart w:id="442" w:name="pg14138_127231"/>
    </w:p>
    <w:p>
      <w:pPr>
        <w:pStyle w:val="BookText"/>
        <w:rPr/>
      </w:pPr>
      <w:bookmarkEnd w:id="442"/>
      <w:r>
        <w:rPr>
          <w:rFonts w:ascii="IRNazanin" w:hAnsi="IRNazanin" w:eastAsia="IRNazanin"/>
          <w:color w:val="111111"/>
          <w:sz w:val="28"/>
          <w:sz w:val="28"/>
          <w:szCs w:val="28"/>
          <w:rtl w:val="true"/>
          <w:lang w:bidi="fa-IR"/>
        </w:rPr>
        <w:t xml:space="preserve">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بدون نام کاتب، بدون تاریخ کتابت، رسالۀ نهم مجموعه، بنا بر نقل فهرست میکروفیلم دانشگاه این نسخه در 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أربعون حدیثاً أیضا عن النبی صلی اللّه علیه و آله نقلا من المجموع المقدم، نسخ، بدون نام کاتب، بدون تاریخ کتابت، رسالۀ هفتم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39/115</w:t>
      </w:r>
      <w:r>
        <w:rPr>
          <w:rFonts w:ascii="IRNazanin" w:hAnsi="IRNazanin" w:eastAsia="IRNazanin"/>
          <w:color w:val="111111"/>
          <w:sz w:val="28"/>
          <w:sz w:val="28"/>
          <w:szCs w:val="28"/>
          <w:rtl w:val="true"/>
          <w:lang w:bidi="fa-IR"/>
        </w:rPr>
        <w:t xml:space="preserve">، نسخ،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نسخ، بدون نام کاتب، بدون تاریخ کتابت،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299/6</w:t>
      </w:r>
      <w:r>
        <w:rPr>
          <w:rFonts w:eastAsia="IRNazanin" w:cs="IRNazanin"/>
          <w:color w:val="111111"/>
          <w:sz w:val="28"/>
          <w:szCs w:val="28"/>
          <w:rtl w:val="true"/>
          <w:lang w:bidi="fa-IR"/>
        </w:rPr>
        <w:t>].</w:t>
      </w:r>
    </w:p>
    <w:p>
      <w:pPr>
        <w:pStyle w:val="Heading4"/>
        <w:numPr>
          <w:ilvl w:val="3"/>
          <w:numId w:val="1"/>
        </w:numPr>
        <w:rPr/>
      </w:pPr>
      <w:bookmarkStart w:id="443" w:name="__RefHeading___Toc4528432_3381743652"/>
      <w:bookmarkStart w:id="444" w:name="_Toc173"/>
      <w:bookmarkEnd w:id="443"/>
      <w:r>
        <w:rPr/>
        <w:t>644</w:t>
      </w:r>
      <w:r>
        <w:rPr>
          <w:rtl w:val="true"/>
        </w:rPr>
        <w:t xml:space="preserve"> . </w:t>
      </w:r>
      <w:r>
        <w:rPr>
          <w:rtl w:val="true"/>
        </w:rPr>
        <w:t>الأربعون حدیثاً</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بن عبدالقاهر حسینی تفرشی، سید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حاوی چهل حدیث معتبر و صحیح دربارۀ مخالفین اهل بیت علیهم السلام که مؤلف از الکافی انتخاب و در ذیل هر حدیث ، توضیحاتی را به اجمال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سنگی، رقعی، همراه با نثر اللئالی و الأربعون حدیثاً شهید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 عنوان الأربعین فی أحوال النصاب و المخالفین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التراث‌العربی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کتب عن الرسول و أهل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أربعون حدیثاً صحیحا و معتبرا فی أحوال المخالفین لأهل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نستعلیق، بدون نام کاتب، قرن</w:t>
      </w:r>
      <w:bookmarkStart w:id="445" w:name="pg14138_127232"/>
    </w:p>
    <w:p>
      <w:pPr>
        <w:pStyle w:val="BookText"/>
        <w:rPr/>
      </w:pPr>
      <w:bookmarkEnd w:id="445"/>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و حواشی دارد،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اسماعیل،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 قراجه داغی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Heading4"/>
        <w:numPr>
          <w:ilvl w:val="3"/>
          <w:numId w:val="1"/>
        </w:numPr>
        <w:rPr/>
      </w:pPr>
      <w:bookmarkStart w:id="446" w:name="__RefHeading___Toc4528434_3381743652"/>
      <w:bookmarkStart w:id="447" w:name="_Toc174"/>
      <w:bookmarkEnd w:id="446"/>
      <w:r>
        <w:rPr/>
        <w:t>645</w:t>
      </w:r>
      <w:r>
        <w:rPr>
          <w:rtl w:val="true"/>
        </w:rPr>
        <w:t xml:space="preserve"> . </w:t>
      </w:r>
      <w:r>
        <w:rPr>
          <w:rtl w:val="true"/>
        </w:rPr>
        <w:t xml:space="preserve">الأربعون حدیثاً </w:t>
      </w:r>
      <w:r>
        <w:rPr>
          <w:rtl w:val="true"/>
        </w:rPr>
        <w:t>(</w:t>
      </w:r>
      <w:r>
        <w:rPr>
          <w:rtl w:val="true"/>
        </w:rPr>
        <w:t>چهل حدیث منظوم</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اخلاقی است با ترجمۀ منظوم هر حدیث در یک رباعی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اسلام اگر چه بسیار است</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خیر البشر که در عالم  باش همچون غریب و رهگذری</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رسالۀ سوم مجموعه، روایتها نسخ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158/14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و نستعلیق، بدون</w:t>
      </w:r>
      <w:bookmarkStart w:id="448" w:name="pg14138_127233"/>
    </w:p>
    <w:p>
      <w:pPr>
        <w:pStyle w:val="BookText"/>
        <w:rPr/>
      </w:pPr>
      <w:bookmarkEnd w:id="448"/>
      <w:r>
        <w:rPr>
          <w:rFonts w:ascii="IRNazanin" w:hAnsi="IRNazanin" w:eastAsia="IRNazanin"/>
          <w:color w:val="111111"/>
          <w:sz w:val="28"/>
          <w:sz w:val="28"/>
          <w:szCs w:val="28"/>
          <w:rtl w:val="true"/>
          <w:lang w:bidi="fa-IR"/>
        </w:rPr>
        <w:t xml:space="preserve">نام کاتب، شعبان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ظاهراً این نسخه از روی نسخۀ کتابخانۀ مرعشی نگاشته شده است،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واعظ قریشی خلخالی عزلتی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حسینی مطهر نقیبی سبزواری 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المهتدی فی معرفة المهدی علیه السلام </w:t>
      </w:r>
      <w:r>
        <w:rPr>
          <w:rFonts w:eastAsia="IRNazanin" w:cs="IRNazanin"/>
          <w:color w:val="111111"/>
          <w:sz w:val="28"/>
          <w:szCs w:val="28"/>
          <w:rtl w:val="true"/>
          <w:lang w:bidi="fa-IR"/>
        </w:rPr>
        <w:t>.</w:t>
      </w:r>
    </w:p>
    <w:p>
      <w:pPr>
        <w:pStyle w:val="Heading4"/>
        <w:numPr>
          <w:ilvl w:val="3"/>
          <w:numId w:val="1"/>
        </w:numPr>
        <w:rPr/>
      </w:pPr>
      <w:bookmarkStart w:id="449" w:name="__RefHeading___Toc4528436_3381743652"/>
      <w:bookmarkStart w:id="450" w:name="_Toc175"/>
      <w:bookmarkEnd w:id="449"/>
      <w:r>
        <w:rPr/>
        <w:t>646</w:t>
      </w:r>
      <w:r>
        <w:rPr>
          <w:rtl w:val="true"/>
        </w:rPr>
        <w:t xml:space="preserve"> . </w:t>
      </w:r>
      <w:r>
        <w:rPr>
          <w:rtl w:val="true"/>
        </w:rPr>
        <w:t>الأربعون حدیثاً</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چهل حدیث نبوی است در موضوعات اخلاقی ، که با حذف سند و بدون توضیح در این رساله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للمتقین و لا عدوان ألا علی الظالمین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الطاهرین أما بعد فهذه احادیث منقولة عن النبی صلی اللّه علیه و آله و سلم من حفظ اربعین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3113/16/123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مولانا محمد مؤمن،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 جدید </w:t>
      </w:r>
      <w:r>
        <w:rPr>
          <w:rFonts w:eastAsia="IRNazanin" w:cs="IRNazanin"/>
          <w:color w:val="111111"/>
          <w:sz w:val="28"/>
          <w:szCs w:val="28"/>
          <w:rtl w:val="true"/>
          <w:lang w:bidi="fa-IR"/>
        </w:rPr>
        <w:t>].</w:t>
      </w:r>
      <w:bookmarkStart w:id="451" w:name="pg14138_127234"/>
    </w:p>
    <w:p>
      <w:pPr>
        <w:pStyle w:val="BookText"/>
        <w:rPr/>
      </w:pPr>
      <w:bookmarkEnd w:id="4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جعفر میثمی عراقی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النیّرین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واعظ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الیقین فی شرح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الجبلین و مرتقی الثقلین</w:t>
      </w:r>
      <w:r>
        <w:rPr>
          <w:rFonts w:eastAsia="IRNazanin" w:cs="IRNazanin"/>
          <w:color w:val="111111"/>
          <w:sz w:val="28"/>
          <w:szCs w:val="28"/>
          <w:rtl w:val="true"/>
          <w:lang w:bidi="fa-IR"/>
        </w:rPr>
        <w:t>.</w:t>
      </w:r>
    </w:p>
    <w:p>
      <w:pPr>
        <w:pStyle w:val="Heading4"/>
        <w:numPr>
          <w:ilvl w:val="3"/>
          <w:numId w:val="1"/>
        </w:numPr>
        <w:rPr/>
      </w:pPr>
      <w:bookmarkStart w:id="452" w:name="__RefHeading___Toc4528438_3381743652"/>
      <w:bookmarkStart w:id="453" w:name="_Toc176"/>
      <w:bookmarkEnd w:id="452"/>
      <w:r>
        <w:rPr/>
        <w:t>647</w:t>
      </w:r>
      <w:r>
        <w:rPr>
          <w:rtl w:val="true"/>
        </w:rPr>
        <w:t xml:space="preserve"> . </w:t>
      </w:r>
      <w:r>
        <w:rPr>
          <w:rtl w:val="true"/>
        </w:rPr>
        <w:t>الأربعون حدیثاً</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منتخب است از کتاب الخصال شیخ صدوق که تا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الخصال عن النبی یا علی من حفظ من امتی 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16764</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316/14</w:t>
      </w:r>
      <w:r>
        <w:rPr>
          <w:rFonts w:eastAsia="IRNazanin" w:cs="IRNazanin"/>
          <w:color w:val="111111"/>
          <w:sz w:val="28"/>
          <w:szCs w:val="28"/>
          <w:rtl w:val="true"/>
          <w:lang w:bidi="fa-IR"/>
        </w:rPr>
        <w:t>].</w:t>
      </w:r>
    </w:p>
    <w:p>
      <w:pPr>
        <w:pStyle w:val="Heading4"/>
        <w:numPr>
          <w:ilvl w:val="3"/>
          <w:numId w:val="1"/>
        </w:numPr>
        <w:rPr/>
      </w:pPr>
      <w:bookmarkStart w:id="454" w:name="__RefHeading___Toc4528440_3381743652"/>
      <w:bookmarkStart w:id="455" w:name="_Toc177"/>
      <w:bookmarkEnd w:id="454"/>
      <w:r>
        <w:rPr/>
        <w:t>648</w:t>
      </w:r>
      <w:r>
        <w:rPr>
          <w:rtl w:val="true"/>
        </w:rPr>
        <w:t xml:space="preserve"> . </w:t>
      </w:r>
      <w:r>
        <w:rPr>
          <w:rtl w:val="true"/>
        </w:rPr>
        <w:t>الأربعون حدیثاً</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میرزا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در فضل زیارت امام رضا علیه السلام ،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از عیون أخبار</w:t>
      </w:r>
      <w:bookmarkStart w:id="456" w:name="pg14138_127235"/>
    </w:p>
    <w:p>
      <w:pPr>
        <w:pStyle w:val="BookText"/>
        <w:rPr/>
      </w:pPr>
      <w:bookmarkEnd w:id="456"/>
      <w:r>
        <w:rPr>
          <w:rFonts w:ascii="IRNazanin" w:hAnsi="IRNazanin" w:eastAsia="IRNazanin"/>
          <w:color w:val="111111"/>
          <w:sz w:val="28"/>
          <w:sz w:val="28"/>
          <w:szCs w:val="28"/>
          <w:rtl w:val="true"/>
          <w:lang w:bidi="fa-IR"/>
        </w:rPr>
        <w:t>الرضا علیه السلام و بقیۀ از مصادر دیگر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متن عربی حدیث و سپس ترجمۀ آن را به فارسی همراه با شرح مختصر آورده و تألیف آن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افتاده،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که زمین را شکافد، حکایت آورده‌اند که یکی از عباد بنی اسرائیل، محمد جعفر بن میرزا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457" w:name="__RefHeading___Toc4528442_3381743652"/>
      <w:bookmarkStart w:id="458" w:name="_Toc178"/>
      <w:bookmarkEnd w:id="457"/>
      <w:r>
        <w:rPr/>
        <w:t>649</w:t>
      </w:r>
      <w:r>
        <w:rPr>
          <w:rtl w:val="true"/>
        </w:rPr>
        <w:t xml:space="preserve"> . </w:t>
      </w:r>
      <w:r>
        <w:rPr>
          <w:rtl w:val="true"/>
        </w:rPr>
        <w:t>الأربعون حدیثاً</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مفصلی است در شرح چهل حدیث که مؤلف هر حدیث را به طور مفصل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موجود از حدیث نهم تا آخر کتاب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التاسع روی عماد الإسلام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هذا الحدیث صحیح السند و هو من الأحادیث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الدنیا عندک سخیاً حتی یجعل اللّه لک جنة ، فهذا أربعون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وانجام برابر نمونه ، از حدیث نهم تا چهلم را دارد ، جعفر بن احمد آل ماجد بلادی بحرانی،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رسالۀ اول مجموعه، این نسخه برای شیخ محمد بن احمد بلادی بحرانی کتابت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459" w:name="__RefHeading___Toc4528444_3381743652"/>
      <w:bookmarkStart w:id="460" w:name="_Toc179"/>
      <w:bookmarkEnd w:id="459"/>
      <w:r>
        <w:rPr/>
        <w:t>650</w:t>
      </w:r>
      <w:r>
        <w:rPr>
          <w:rtl w:val="true"/>
        </w:rPr>
        <w:t xml:space="preserve"> . </w:t>
      </w:r>
      <w:r>
        <w:rPr>
          <w:rtl w:val="true"/>
        </w:rPr>
        <w:t xml:space="preserve">الأربعون حدیثاً </w:t>
      </w:r>
      <w:r>
        <w:rPr>
          <w:rtl w:val="true"/>
        </w:rPr>
        <w:t>(</w:t>
      </w:r>
      <w:r>
        <w:rPr>
          <w:rtl w:val="true"/>
        </w:rPr>
        <w:t>احادیث منتخبه</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این رساله در فهرست مجلس چنین معرفی شده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نبوی است منقول از امام ابو عبداللّه جعفربن محمد الصادق</w:t>
      </w:r>
      <w:bookmarkStart w:id="461" w:name="pg14138_127236"/>
    </w:p>
    <w:p>
      <w:pPr>
        <w:pStyle w:val="BookText"/>
        <w:rPr/>
      </w:pPr>
      <w:bookmarkEnd w:id="461"/>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مرعشی نسخه‌ای با شمارۀ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ظاهراً همین اربعین حدیث است تعدادی از احادیث آن دربارۀ نماز و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التراث العربی از اشکوری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658/23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اربعین شمارۀ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در فهرست آن کتابخانه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معرفی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الاربعون حدیثاً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این چهل حدیث با ذکر مصدر و اسانید انتخاب شده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أربعون حدیثاً انتخبتها و کتبتها لبعض الاخوان، انجام، و کفی بالمرء شغلاً بنفسه عن الناس ، به خط نستعلیق، کاتب محمد صالح رازی در سال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ق، رسالۀ دوم مجموعه، از برگ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میشود وجه مشابهت نسخۀ مرعشی با مجلس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أبی عبد اللّه جعفر بن محمد الصادق علیه السلام قال رسول اللّه صلی اللّه علیه و آله من حفظ اربعین حدیثاً من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الدین فمن اقامها اقام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 قال المعلم للصبی قل بسم اللّه الرحمن الرحیم کتب اللّه براتاً للصبی و براتاً لابویه و براتاً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نستعلیق، عبدالخالق خراسانی،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4528446_3381743652"/>
      <w:bookmarkStart w:id="463" w:name="_Toc180"/>
      <w:bookmarkEnd w:id="462"/>
      <w:r>
        <w:rPr/>
        <w:t>651</w:t>
      </w:r>
      <w:r>
        <w:rPr>
          <w:rtl w:val="true"/>
        </w:rPr>
        <w:t xml:space="preserve"> . </w:t>
      </w:r>
      <w:r>
        <w:rPr>
          <w:rtl w:val="true"/>
        </w:rPr>
        <w:t>الأربعون حدیثاً</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رضی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حدیثی است که مؤلف از کتابهای اربعین شیخ بهایی و امیر فیض اللّه حسینی</w:t>
      </w:r>
      <w:bookmarkStart w:id="464" w:name="pg14138_127237"/>
    </w:p>
    <w:p>
      <w:pPr>
        <w:pStyle w:val="BookText"/>
        <w:rPr/>
      </w:pPr>
      <w:bookmarkEnd w:id="464"/>
      <w:r>
        <w:rPr>
          <w:rFonts w:ascii="IRNazanin" w:hAnsi="IRNazanin" w:eastAsia="IRNazanin"/>
          <w:color w:val="111111"/>
          <w:sz w:val="28"/>
          <w:sz w:val="28"/>
          <w:szCs w:val="28"/>
          <w:rtl w:val="true"/>
          <w:lang w:bidi="fa-IR"/>
        </w:rPr>
        <w:t>تفرشی و کتابهای شهید انتخاب 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ذکر هر حدیث توضیحات کوتاهی دربارۀ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قال أمیر المؤمنین علی علیه السلام إن ابن آدم إذا کان فی‌آخر یوم من أیام الدنیا و أول یوم من الآخرة مَثَّلَ له ماله و ولده و عمله فیلتفت إلی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2955/15/195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و نسخ، ابراهیم بن رضی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465" w:name="__RefHeading___Toc4528448_3381743652"/>
      <w:bookmarkStart w:id="466" w:name="_Toc181"/>
      <w:bookmarkEnd w:id="465"/>
      <w:r>
        <w:rPr/>
        <w:t>652</w:t>
      </w:r>
      <w:r>
        <w:rPr>
          <w:rtl w:val="true"/>
        </w:rPr>
        <w:t xml:space="preserve"> . </w:t>
      </w:r>
      <w:r>
        <w:rPr>
          <w:rtl w:val="true"/>
        </w:rPr>
        <w:t>الأربعون حدیثاً</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رساله‌ای است در شرح چهل حدیث در موضوعات مختلف که تألیف آن در روز دوشنبه سوم جمادی الاول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مؤلف آورده ، به نحوی در ظاهر معنای آن تناقض وجود دارد که سعی شده آن تناقض به نحو صحیحی بر طرف و معنای دقیقی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مجموعه،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لما ورد فی الحدیث من حفظ علی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فشمرت أن أضبط أربعین حدیثاً متواتراً و قد بینت فی مختصری هذا أن أضبط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الامر کما یقوله العامة من وجوب المسح إلی المرافق لزم أن یکون اللّه سبحانه نسی التقلید هنا و ما کان ربک نسیاً ، هذا آخر ما اردت ایراده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به خط</w:t>
      </w:r>
      <w:bookmarkStart w:id="467" w:name="pg14138_127238"/>
    </w:p>
    <w:p>
      <w:pPr>
        <w:pStyle w:val="BookText"/>
        <w:rPr/>
      </w:pPr>
      <w:bookmarkEnd w:id="467"/>
      <w:r>
        <w:rPr>
          <w:rFonts w:ascii="IRNazanin" w:hAnsi="IRNazanin" w:eastAsia="IRNazanin"/>
          <w:color w:val="111111"/>
          <w:sz w:val="28"/>
          <w:sz w:val="28"/>
          <w:szCs w:val="28"/>
          <w:rtl w:val="true"/>
          <w:lang w:bidi="fa-IR"/>
        </w:rPr>
        <w:t xml:space="preserve">مؤلف،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عربی،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568/10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468" w:name="__RefHeading___Toc4528450_3381743652"/>
      <w:bookmarkStart w:id="469" w:name="_Toc182"/>
      <w:bookmarkEnd w:id="468"/>
      <w:r>
        <w:rPr/>
        <w:t>653</w:t>
      </w:r>
      <w:r>
        <w:rPr>
          <w:rtl w:val="true"/>
        </w:rPr>
        <w:t xml:space="preserve"> . </w:t>
      </w:r>
      <w:r>
        <w:rPr>
          <w:rtl w:val="true"/>
        </w:rPr>
        <w:t>الأربعون حدیثاً</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است در موضوعات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1287/4</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Heading4"/>
        <w:numPr>
          <w:ilvl w:val="3"/>
          <w:numId w:val="1"/>
        </w:numPr>
        <w:rPr/>
      </w:pPr>
      <w:bookmarkStart w:id="470" w:name="__RefHeading___Toc4528452_3381743652"/>
      <w:bookmarkStart w:id="471" w:name="_Toc183"/>
      <w:bookmarkEnd w:id="470"/>
      <w:r>
        <w:rPr/>
        <w:t>654</w:t>
      </w:r>
      <w:r>
        <w:rPr>
          <w:rtl w:val="true"/>
        </w:rPr>
        <w:t xml:space="preserve"> . </w:t>
      </w:r>
      <w:r>
        <w:rPr>
          <w:rtl w:val="true"/>
        </w:rPr>
        <w:t>الأربعون حدیثاً</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نبوی است در موضوعات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مذمت دنیا، ثواب حفظ حدیث، منهیات، مذمت غیبت ، وصایای پیامبر صلی الله علیه و آله به علی علیه السلام به نقل از من لا یحضره الفقیه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پس از هر حدیث توضیحات کوتاهی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أکرمنا بالإسلام دیناً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روی عن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أربعون حدیثاً مرویة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 من داوم علی خمس الصلاة فی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1037/6/127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اول نسخه تاریخ تولدی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قعدۀ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ثبت شده است، رسالۀ چهارم مجموعه،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bookmarkStart w:id="472" w:name="pg14138_127239"/>
    </w:p>
    <w:p>
      <w:pPr>
        <w:pStyle w:val="Heading4"/>
        <w:numPr>
          <w:ilvl w:val="3"/>
          <w:numId w:val="1"/>
        </w:numPr>
        <w:rPr/>
      </w:pPr>
      <w:bookmarkStart w:id="473" w:name="__RefHeading___Toc4528454_3381743652"/>
      <w:bookmarkStart w:id="474" w:name="_Toc184"/>
      <w:bookmarkEnd w:id="472"/>
      <w:bookmarkEnd w:id="473"/>
      <w:r>
        <w:rPr/>
        <w:t>655</w:t>
      </w:r>
      <w:r>
        <w:rPr>
          <w:rtl w:val="true"/>
        </w:rPr>
        <w:t xml:space="preserve"> . </w:t>
      </w:r>
      <w:r>
        <w:rPr>
          <w:rtl w:val="true"/>
        </w:rPr>
        <w:t>الأربعون حدیثاً</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نبوی است بدون شرح و توضیحی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العاقبة للمتقین و الصلاة و السلام علی خیر خلقه محمد و آله أجمعین و بعد قال رسول اللّه صلی اللّه علیه و آله الأول من قرأ أو حفظ أربعین حدیثاً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1788/10/98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ملا مصطفی قزوینی،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475" w:name="__RefHeading___Toc4528456_3381743652"/>
      <w:bookmarkStart w:id="476" w:name="_Toc185"/>
      <w:bookmarkEnd w:id="475"/>
      <w:r>
        <w:rPr/>
        <w:t>656</w:t>
      </w:r>
      <w:r>
        <w:rPr>
          <w:rtl w:val="true"/>
        </w:rPr>
        <w:t xml:space="preserve"> . </w:t>
      </w:r>
      <w:r>
        <w:rPr>
          <w:rtl w:val="true"/>
        </w:rPr>
        <w:t>الأربعون حدیثاً</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 داوود مشهدی،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نبوی است در موضوعات اخلاقی و آداب و سنن ، با حذف سند و بدون ذکر مأخذ و بدون شرح و توضیحی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داوم علی خمس الصلوات فی الجماعة أعطاه اللّه خمس خصال أولها یدفع اللّه عنه ضیق العیش و ضیق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2455/13/135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هادی،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 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درباره علم و تعلیم و تعلم</w:t>
      </w:r>
      <w:bookmarkStart w:id="477" w:name="pg14138_127240"/>
    </w:p>
    <w:p>
      <w:pPr>
        <w:pStyle w:val="BookText"/>
        <w:rPr/>
      </w:pPr>
      <w:bookmarkEnd w:id="47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الأحزان و سرور الأحزان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 قره داغی دزماری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الشیعة</w:t>
      </w:r>
    </w:p>
    <w:p>
      <w:pPr>
        <w:pStyle w:val="Heading4"/>
        <w:numPr>
          <w:ilvl w:val="3"/>
          <w:numId w:val="1"/>
        </w:numPr>
        <w:rPr/>
      </w:pPr>
      <w:bookmarkStart w:id="478" w:name="__RefHeading___Toc4528458_3381743652"/>
      <w:bookmarkStart w:id="479" w:name="_Toc186"/>
      <w:bookmarkEnd w:id="478"/>
      <w:r>
        <w:rPr/>
        <w:t>657</w:t>
      </w:r>
      <w:r>
        <w:rPr>
          <w:rtl w:val="true"/>
        </w:rPr>
        <w:t xml:space="preserve"> . </w:t>
      </w:r>
      <w:r>
        <w:rPr>
          <w:rtl w:val="true"/>
        </w:rPr>
        <w:t>الأربعون حدیثاً با ترجمۀ منظوم</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چهل حدیث نبوی است که هر حدیث در دو بیت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أنا مدینة العلم و علی بابها گفت پیغمبر خدا که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گویا از محمد سعید بن محمد تقی خاتون‌آبادی،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تقی بن حسین خاتون‌آبادی،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رسالۀ ششم،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 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قرن دهم، رسالۀ هفدهم مجموعه،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1004/9</w:t>
      </w:r>
      <w:r>
        <w:rPr>
          <w:rFonts w:eastAsia="IRNazanin" w:cs="IRNazanin"/>
          <w:color w:val="111111"/>
          <w:sz w:val="28"/>
          <w:szCs w:val="28"/>
          <w:rtl w:val="true"/>
          <w:lang w:bidi="fa-IR"/>
        </w:rPr>
        <w:t>].</w:t>
      </w:r>
    </w:p>
    <w:p>
      <w:pPr>
        <w:pStyle w:val="Heading4"/>
        <w:numPr>
          <w:ilvl w:val="3"/>
          <w:numId w:val="1"/>
        </w:numPr>
        <w:rPr/>
      </w:pPr>
      <w:bookmarkStart w:id="480" w:name="__RefHeading___Toc4528460_3381743652"/>
      <w:bookmarkStart w:id="481" w:name="_Toc187"/>
      <w:bookmarkEnd w:id="480"/>
      <w:r>
        <w:rPr/>
        <w:t>658</w:t>
      </w:r>
      <w:r>
        <w:rPr>
          <w:rtl w:val="true"/>
        </w:rPr>
        <w:t xml:space="preserve"> . </w:t>
      </w:r>
      <w:r>
        <w:rPr>
          <w:rtl w:val="true"/>
        </w:rPr>
        <w:t>الأربعون حدیثاً</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دانشکدۀ الهیات مشهد آمده که گویا این نسخه ، اربعین پدر شیخ</w:t>
      </w:r>
      <w:bookmarkStart w:id="482" w:name="pg14138_127241"/>
    </w:p>
    <w:p>
      <w:pPr>
        <w:pStyle w:val="BookText"/>
        <w:rPr/>
      </w:pPr>
      <w:bookmarkEnd w:id="482"/>
      <w:r>
        <w:rPr>
          <w:rFonts w:ascii="IRNazanin" w:hAnsi="IRNazanin" w:eastAsia="IRNazanin"/>
          <w:color w:val="111111"/>
          <w:sz w:val="28"/>
          <w:sz w:val="28"/>
          <w:szCs w:val="28"/>
          <w:rtl w:val="true"/>
          <w:lang w:bidi="fa-IR"/>
        </w:rPr>
        <w:t>بهایی است؛ اما پس از مقابله با متن چاپ شده ، معلوم شد اربعینی غیر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حدیث من المبدأ إلی المنتهی حمد منعم أنعم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Heading4"/>
        <w:numPr>
          <w:ilvl w:val="3"/>
          <w:numId w:val="1"/>
        </w:numPr>
        <w:rPr/>
      </w:pPr>
      <w:bookmarkStart w:id="483" w:name="__RefHeading___Toc4528462_3381743652"/>
      <w:bookmarkStart w:id="484" w:name="_Toc188"/>
      <w:bookmarkEnd w:id="483"/>
      <w:r>
        <w:rPr/>
        <w:t>659</w:t>
      </w:r>
      <w:r>
        <w:rPr>
          <w:rtl w:val="true"/>
        </w:rPr>
        <w:t xml:space="preserve"> . </w:t>
      </w:r>
      <w:r>
        <w:rPr>
          <w:rtl w:val="true"/>
        </w:rPr>
        <w:t>الأربعون حدیثاً</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است بر چهل حدیث به روش کلامی و عرفانی، مؤلف در آغاز شش مقدمه ذکر نموده و از شاگردان ملا صدرا و فیض کاشانی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نسخ، ابو الحسن بن ابی الحسین حکیم،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485" w:name="__RefHeading___Toc4528464_3381743652"/>
      <w:bookmarkStart w:id="486" w:name="_Toc189"/>
      <w:bookmarkEnd w:id="485"/>
      <w:r>
        <w:rPr/>
        <w:t>660</w:t>
      </w:r>
      <w:r>
        <w:rPr>
          <w:rtl w:val="true"/>
        </w:rPr>
        <w:t xml:space="preserve"> . </w:t>
      </w:r>
      <w:r>
        <w:rPr>
          <w:rtl w:val="true"/>
        </w:rPr>
        <w:t>الأربعون حدیثاً علّمها الرسول لعلی علیهما السلام</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7013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الإمامة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علامه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الشیعة</w:t>
      </w:r>
      <w:r>
        <w:rPr>
          <w:rFonts w:eastAsia="IRNazanin" w:cs="IRNazanin"/>
          <w:color w:val="111111"/>
          <w:sz w:val="28"/>
          <w:szCs w:val="28"/>
          <w:rtl w:val="true"/>
          <w:lang w:bidi="fa-IR"/>
        </w:rPr>
        <w:t>.</w:t>
      </w:r>
      <w:bookmarkStart w:id="487" w:name="pg14138_127242"/>
    </w:p>
    <w:p>
      <w:pPr>
        <w:pStyle w:val="Heading4"/>
        <w:numPr>
          <w:ilvl w:val="3"/>
          <w:numId w:val="1"/>
        </w:numPr>
        <w:rPr/>
      </w:pPr>
      <w:bookmarkStart w:id="488" w:name="__RefHeading___Toc4528466_3381743652"/>
      <w:bookmarkStart w:id="489" w:name="_Toc190"/>
      <w:bookmarkEnd w:id="487"/>
      <w:bookmarkEnd w:id="488"/>
      <w:r>
        <w:rPr/>
        <w:t>661</w:t>
      </w:r>
      <w:r>
        <w:rPr>
          <w:rtl w:val="true"/>
        </w:rPr>
        <w:t xml:space="preserve"> . </w:t>
      </w:r>
      <w:r>
        <w:rPr>
          <w:rtl w:val="true"/>
        </w:rPr>
        <w:t>الأربعون حدیثاً فی فضائل الأدعیة و الأوراد</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باقریه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یک حدیث از آن در پنج صفحه،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119/26</w:t>
      </w:r>
      <w:r>
        <w:rPr>
          <w:rFonts w:eastAsia="IRNazanin" w:cs="IRNazanin"/>
          <w:color w:val="111111"/>
          <w:sz w:val="28"/>
          <w:szCs w:val="28"/>
          <w:rtl w:val="true"/>
          <w:lang w:bidi="fa-IR"/>
        </w:rPr>
        <w:t>].</w:t>
      </w:r>
    </w:p>
    <w:p>
      <w:pPr>
        <w:pStyle w:val="Heading4"/>
        <w:numPr>
          <w:ilvl w:val="3"/>
          <w:numId w:val="1"/>
        </w:numPr>
        <w:rPr/>
      </w:pPr>
      <w:bookmarkStart w:id="490" w:name="__RefHeading___Toc4528468_3381743652"/>
      <w:bookmarkStart w:id="491" w:name="_Toc191"/>
      <w:bookmarkEnd w:id="490"/>
      <w:r>
        <w:rPr/>
        <w:t>662</w:t>
      </w:r>
      <w:r>
        <w:rPr>
          <w:rtl w:val="true"/>
        </w:rPr>
        <w:t xml:space="preserve"> . </w:t>
      </w:r>
      <w:r>
        <w:rPr>
          <w:rtl w:val="true"/>
        </w:rPr>
        <w:t>الأربعون حدیثاً فی فضایل أمیر المؤمنین علیه السلام</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ملا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چهل حدیث است در فضایل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 بزرگ تهرانی نسخۀ خط مؤلف این رساله را در کربلا نزد شیخ عبدالحسین طهرانی، رؤیت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چنین گوید بندۀ خاطی محمد کاظم که علمای شیعه و علمای اهل سنت از حضرت رسالت پناه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دویم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تمام درختان قلم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نتوانند که احصا نمایند فضائل علی بن ابیطالب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4527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شیخ محمد ارومی،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197/12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فضائل أمیر المؤمنین علیه 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علی استرآبادی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النقاب فی فضائل ابو تراب </w:t>
      </w:r>
      <w:r>
        <w:rPr>
          <w:rFonts w:eastAsia="IRNazanin" w:cs="IRNazanin"/>
          <w:color w:val="111111"/>
          <w:sz w:val="28"/>
          <w:szCs w:val="28"/>
          <w:rtl w:val="true"/>
          <w:lang w:bidi="fa-IR"/>
        </w:rPr>
        <w:t>.</w:t>
      </w:r>
      <w:bookmarkStart w:id="492" w:name="pg14138_127243"/>
    </w:p>
    <w:p>
      <w:pPr>
        <w:pStyle w:val="Heading4"/>
        <w:numPr>
          <w:ilvl w:val="3"/>
          <w:numId w:val="1"/>
        </w:numPr>
        <w:rPr/>
      </w:pPr>
      <w:bookmarkStart w:id="493" w:name="__RefHeading___Toc4528470_3381743652"/>
      <w:bookmarkStart w:id="494" w:name="_Toc192"/>
      <w:bookmarkEnd w:id="492"/>
      <w:bookmarkEnd w:id="493"/>
      <w:r>
        <w:rPr/>
        <w:t>663</w:t>
      </w:r>
      <w:r>
        <w:rPr>
          <w:rtl w:val="true"/>
        </w:rPr>
        <w:t xml:space="preserve"> . </w:t>
      </w:r>
      <w:r>
        <w:rPr>
          <w:rtl w:val="true"/>
        </w:rPr>
        <w:t>الأربعون حدیثاً فی فضائل أمیر المؤمنین علیه السلام</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علی استرآبادی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در فضایل أمیر المؤمنین علیه السلام است که از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مصدر و حذف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اربعین گویا غیر از رسالۀ سابق است که مفصل‌تر است و فقط شرح چهار حدیث 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 السلام علی عباده الذین اصطفی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اربعون حدیث التقطه من کتب المخالفین فی اثبات امامة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الاول روی الترمذی فی صحیحه و ابوداود السجستانی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آله الطاهرین، قد تم کتاب الاربعین فی فضایل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 مولانا محمد شفیع الاسترآبادی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5845</w:t>
      </w:r>
      <w:r>
        <w:rPr>
          <w:rFonts w:ascii="IRNazanin" w:hAnsi="IRNazanin" w:eastAsia="IRNazanin"/>
          <w:color w:val="111111"/>
          <w:sz w:val="28"/>
          <w:sz w:val="28"/>
          <w:szCs w:val="28"/>
          <w:rtl w:val="true"/>
          <w:lang w:bidi="fa-IR"/>
        </w:rPr>
        <w:t xml:space="preserve">،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محمد علی بن محمد هادی مازندرانی،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فی‌فضائل أمیر المؤمنین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495" w:name="__RefHeading___Toc4528472_3381743652"/>
      <w:bookmarkStart w:id="496" w:name="_Toc193"/>
      <w:bookmarkEnd w:id="495"/>
      <w:r>
        <w:rPr/>
        <w:t>664</w:t>
      </w:r>
      <w:r>
        <w:rPr>
          <w:rtl w:val="true"/>
        </w:rPr>
        <w:t xml:space="preserve"> . </w:t>
      </w:r>
      <w:r>
        <w:rPr>
          <w:rtl w:val="true"/>
        </w:rPr>
        <w:t>الأربعون حدیثاً فی فضائل علی علیه السلام</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بدون سند با شمارش‌های فارسی ، در فضایل و مناقب أمیر المؤمنین علیه السلام ، نسخۀ موجود از این کتاب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گویا مؤلف ، کتاب را به پایان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احادیث منتخبة من أربعین حدیثاً محتویة علی فضائل مولانا</w:t>
      </w:r>
      <w:bookmarkStart w:id="497" w:name="pg14138_127244"/>
    </w:p>
    <w:p>
      <w:pPr>
        <w:pStyle w:val="BookText"/>
        <w:rPr/>
      </w:pPr>
      <w:bookmarkEnd w:id="497"/>
      <w:r>
        <w:rPr>
          <w:rFonts w:ascii="IRNazanin" w:hAnsi="IRNazanin" w:eastAsia="IRNazanin"/>
          <w:color w:val="111111"/>
          <w:sz w:val="28"/>
          <w:sz w:val="28"/>
          <w:szCs w:val="28"/>
          <w:rtl w:val="true"/>
          <w:lang w:bidi="fa-IR"/>
        </w:rPr>
        <w:t>و سیدنا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r>
        <w:rPr>
          <w:rFonts w:ascii="IRNazanin" w:hAnsi="IRNazanin" w:eastAsia="IRNazanin"/>
          <w:color w:val="111111"/>
          <w:sz w:val="28"/>
          <w:sz w:val="28"/>
          <w:szCs w:val="28"/>
          <w:rtl w:val="true"/>
          <w:lang w:bidi="fa-IR"/>
        </w:rPr>
        <w:t xml:space="preserve">، نسخ، علی بن محمد 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360/14</w:t>
      </w:r>
      <w:r>
        <w:rPr>
          <w:rFonts w:eastAsia="IRNazanin" w:cs="IRNazanin"/>
          <w:color w:val="111111"/>
          <w:sz w:val="28"/>
          <w:szCs w:val="28"/>
          <w:rtl w:val="true"/>
          <w:lang w:bidi="fa-IR"/>
        </w:rPr>
        <w:t>].</w:t>
      </w:r>
    </w:p>
    <w:p>
      <w:pPr>
        <w:pStyle w:val="Heading4"/>
        <w:numPr>
          <w:ilvl w:val="3"/>
          <w:numId w:val="1"/>
        </w:numPr>
        <w:rPr/>
      </w:pPr>
      <w:bookmarkStart w:id="498" w:name="__RefHeading___Toc4528474_3381743652"/>
      <w:bookmarkStart w:id="499" w:name="_Toc194"/>
      <w:bookmarkEnd w:id="498"/>
      <w:r>
        <w:rPr/>
        <w:t>665</w:t>
      </w:r>
      <w:r>
        <w:rPr>
          <w:rtl w:val="true"/>
        </w:rPr>
        <w:t xml:space="preserve"> . </w:t>
      </w:r>
      <w:r>
        <w:rPr>
          <w:rtl w:val="true"/>
        </w:rPr>
        <w:t>الأربعون حدیثاً فی فضائل علی علیه السلام</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نسخه از اربعین‌هایی است در فضایل حضرت علی علیه السلام که جامع آنها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نسخ، احمد بن شمس‌الدین حسینی بحرانی،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5892</w:t>
      </w:r>
      <w:r>
        <w:rPr>
          <w:rFonts w:ascii="IRNazanin" w:hAnsi="IRNazanin" w:eastAsia="IRNazanin"/>
          <w:color w:val="111111"/>
          <w:sz w:val="28"/>
          <w:sz w:val="28"/>
          <w:szCs w:val="28"/>
          <w:rtl w:val="true"/>
          <w:lang w:bidi="fa-IR"/>
        </w:rPr>
        <w:t xml:space="preserve">، نسخ و نستعلیق، تقتمش بن محمد زوارقی،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6372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اربعون حدیثاً محتویة علی فضائل مولانا، نسخ، محمد بن کربلایی حسین مهربادی بنابجویی از توابع مراغه، ذی قعده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9782</w:t>
      </w:r>
      <w:r>
        <w:rPr>
          <w:rFonts w:ascii="IRNazanin" w:hAnsi="IRNazanin" w:eastAsia="IRNazanin"/>
          <w:color w:val="111111"/>
          <w:sz w:val="28"/>
          <w:sz w:val="28"/>
          <w:szCs w:val="28"/>
          <w:rtl w:val="true"/>
          <w:lang w:bidi="fa-IR"/>
        </w:rPr>
        <w:t xml:space="preserve">، نستعلیق، محمد مهدی بن میرزا احمد،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قال رسول اللّه لو أن الغیاض أقلام و البحر مداد و الأرض، نسخ، محمد بن حسین خراسانی کرمانشاهی،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علی محمد و آله أجمعین، نسخ، احمد بن محمد،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bookmarkStart w:id="500" w:name="pg14138_127245"/>
    </w:p>
    <w:p>
      <w:pPr>
        <w:pStyle w:val="BookText"/>
        <w:rPr/>
      </w:pPr>
      <w:bookmarkEnd w:id="500"/>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زینوا مجالسکم بذکر علی بن أبی طالب علیه السلام،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شأن علی علیه السلام ، نستعلیق، اسد اللّه بن محمد رضا خان ابرقوهی، ربیع الثانی و مهر جلالی ئیلان ئیل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2050/11/150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من فضائل امیرالمؤمنین علیه السلام أول قال رسول اللّه صلی اللّه علیه و آله لو أن الریاض أقلام و البحر مداد و الأرض قرطاس و الجن،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بمضمون علی حبه جنة قسیم النار و الجنة، نستعلیق، بدون نام کاتب،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501" w:name="__RefHeading___Toc4528476_3381743652"/>
      <w:bookmarkStart w:id="502" w:name="_Toc195"/>
      <w:bookmarkEnd w:id="501"/>
      <w:r>
        <w:rPr/>
        <w:t>666</w:t>
      </w:r>
      <w:r>
        <w:rPr>
          <w:rtl w:val="true"/>
        </w:rPr>
        <w:t xml:space="preserve"> . </w:t>
      </w:r>
      <w:r>
        <w:rPr>
          <w:rtl w:val="true"/>
        </w:rPr>
        <w:t>الأربعون حدیثاً فی الفضائل و المناقب</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ابراهیم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فضایل و مناقب اهل بیت عصمت و طهارت علیهم السلام است که مؤلف آنها را از مشایخ خود از عامه در یک مجلس به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اربعین سید هبة اللّه بن ابی محمد حسن موسوی در کتابش المجموع الرائق من ازهار الحدائق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آقای حسین درگاهی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از سوی انتشارات وزارت ارشاد اسلامی در دو جلد به چاپ رسیده و اربعین مذکور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نموده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w:t>
      </w:r>
      <w:bookmarkStart w:id="503" w:name="pg14138_127246"/>
    </w:p>
    <w:p>
      <w:pPr>
        <w:pStyle w:val="BookText"/>
        <w:rPr/>
      </w:pPr>
      <w:bookmarkEnd w:id="503"/>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الراجی رحمة ربه المستغفر من ذنبه أسعد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سمعت علی کثیر من مشایخ الحدیث أن النبی صلی اللّه علیه و آله و سلم قال من حفظ علی امتی اربعین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25/103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نسخ، احمد بن شمس‌الدین حسینی بحرانی،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8275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بن محمد جعفر بهاری همدانی، رجب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نسخ، حسن بن مهدی،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نسخ و نستعلیق، حیدر قلی خان سردار کابلی،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773/9</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13601</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04" w:name="__RefHeading___Toc4528478_3381743652"/>
      <w:bookmarkStart w:id="505" w:name="_Toc196"/>
      <w:bookmarkEnd w:id="504"/>
      <w:r>
        <w:rPr/>
        <w:t>667</w:t>
      </w:r>
      <w:r>
        <w:rPr>
          <w:rtl w:val="true"/>
        </w:rPr>
        <w:t xml:space="preserve"> . </w:t>
      </w:r>
      <w:r>
        <w:rPr>
          <w:rtl w:val="true"/>
        </w:rPr>
        <w:t>الأربعون حدیثاً فی فضل زیارة الإمام الرضا علیه السلام</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محمود چاپلقی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است در فضیلت زیارت امام رضا علیه السلام ، مؤلف ابتدا متن عربی حدیث را می‌آورد و سپس ترجمه و شرح آن را به فارسی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به شاه</w:t>
      </w:r>
      <w:bookmarkStart w:id="506" w:name="pg14138_127247"/>
    </w:p>
    <w:p>
      <w:pPr>
        <w:pStyle w:val="BookText"/>
        <w:rPr/>
      </w:pPr>
      <w:bookmarkEnd w:id="506"/>
      <w:r>
        <w:rPr>
          <w:rFonts w:ascii="IRNazanin" w:hAnsi="IRNazanin" w:eastAsia="IRNazanin"/>
          <w:color w:val="111111"/>
          <w:sz w:val="28"/>
          <w:sz w:val="28"/>
          <w:szCs w:val="28"/>
          <w:rtl w:val="true"/>
          <w:lang w:bidi="fa-IR"/>
        </w:rPr>
        <w:t xml:space="preserve">سلیمان صفوی تقدیم نموده و در مقدمۀ آن عنوان کرده که پس از تألیف این کتاب در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به مشهد مشرف شده و آثار قبولی این اثر را ملاحظه نموده که بواسطۀ آن به خدامی حضرت انتخاب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 که حی لا ینام است</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انجام افتادگی دارد ، علی بن احمد معلم سمنانی،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در منزل محمد صالح عاشق در محلۀ سرکله سمنان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4"/>
        <w:numPr>
          <w:ilvl w:val="3"/>
          <w:numId w:val="1"/>
        </w:numPr>
        <w:rPr/>
      </w:pPr>
      <w:bookmarkStart w:id="507" w:name="__RefHeading___Toc4528480_3381743652"/>
      <w:bookmarkStart w:id="508" w:name="_Toc197"/>
      <w:bookmarkEnd w:id="507"/>
      <w:r>
        <w:rPr/>
        <w:t>668</w:t>
      </w:r>
      <w:r>
        <w:rPr>
          <w:rtl w:val="true"/>
        </w:rPr>
        <w:t xml:space="preserve"> . </w:t>
      </w:r>
      <w:r>
        <w:rPr>
          <w:rtl w:val="true"/>
        </w:rPr>
        <w:t>الأربعون حدیثاً فی فضل الفقراء الصادقین</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است با ترجمۀ فارسی در زیر سطور ، در فضلیت فقر و فقرا ، و گویا همان رساله است که در الذریعه </w:t>
      </w:r>
      <w:r>
        <w:rPr>
          <w:rFonts w:eastAsia="IRNazanin" w:cs="IRNazanin"/>
          <w:color w:val="111111"/>
          <w:sz w:val="28"/>
          <w:szCs w:val="28"/>
          <w:rtl w:val="true"/>
          <w:lang w:bidi="fa-IR"/>
        </w:rPr>
        <w:t>(</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نسخ و ترجمه نستعلیق، بدون نام کاتب، بدون تاریخ کتابت، رسالۀ اول مجموعه، در آغاز نسخه ، تاریخ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Heading4"/>
        <w:numPr>
          <w:ilvl w:val="3"/>
          <w:numId w:val="1"/>
        </w:numPr>
        <w:rPr/>
      </w:pPr>
      <w:bookmarkStart w:id="509" w:name="__RefHeading___Toc4528482_3381743652"/>
      <w:bookmarkStart w:id="510" w:name="_Toc198"/>
      <w:bookmarkEnd w:id="509"/>
      <w:r>
        <w:rPr/>
        <w:t>669</w:t>
      </w:r>
      <w:r>
        <w:rPr>
          <w:rtl w:val="true"/>
        </w:rPr>
        <w:t xml:space="preserve"> . </w:t>
      </w:r>
      <w:r>
        <w:rPr>
          <w:rtl w:val="true"/>
        </w:rPr>
        <w:t>الأربعون حدیثاً فی الفقر</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این اربعین، چهل حدیث دربارۀ فقر نقل شده و گویا تألیف یکی از عرفای زنده در اوایل قرن ششم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الزاهد العالم أبوسعید أحمد بن الحسین الطوسی بمکة</w:t>
      </w:r>
      <w:bookmarkStart w:id="511" w:name="pg14138_127248"/>
    </w:p>
    <w:p>
      <w:pPr>
        <w:pStyle w:val="BookText"/>
        <w:rPr/>
      </w:pPr>
      <w:bookmarkEnd w:id="511"/>
      <w:r>
        <w:rPr>
          <w:rFonts w:ascii="IRNazanin" w:hAnsi="IRNazanin" w:eastAsia="IRNazanin"/>
          <w:color w:val="111111"/>
          <w:sz w:val="28"/>
          <w:sz w:val="28"/>
          <w:szCs w:val="28"/>
          <w:rtl w:val="true"/>
          <w:lang w:bidi="fa-IR"/>
        </w:rPr>
        <w:t xml:space="preserve">فی حرم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أربع و خمسمئة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أوحی اللّه تعالی إلی موسی بن عمران یا موسی إن عبادی لو سألنی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512" w:name="__RefHeading___Toc4528484_3381743652"/>
      <w:bookmarkStart w:id="513" w:name="_Toc199"/>
      <w:bookmarkEnd w:id="512"/>
      <w:r>
        <w:rPr/>
        <w:t>670</w:t>
      </w:r>
      <w:r>
        <w:rPr>
          <w:rtl w:val="true"/>
        </w:rPr>
        <w:t xml:space="preserve"> . </w:t>
      </w:r>
      <w:r>
        <w:rPr>
          <w:rtl w:val="true"/>
        </w:rPr>
        <w:t>الأربعون حدیثاً فی الفقراء</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چهل حدیث نبوی روایت شده از طریق اهل بیت علیهم السلام در فضیلت فقرا و بینوایان و دستگیری آنان با حذف سند است که در فهرست کتابخانۀ ملی احتمال داده شده تألیف نیمۀ دوم قرن دهم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أربعون حدیثاً فی فضل الفقراء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با ترجمۀ زیر سطور به فارسی، رسالۀ اول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190/16</w:t>
      </w:r>
      <w:r>
        <w:rPr>
          <w:rFonts w:eastAsia="IRNazanin" w:cs="IRNazanin"/>
          <w:color w:val="111111"/>
          <w:sz w:val="28"/>
          <w:szCs w:val="28"/>
          <w:rtl w:val="true"/>
          <w:lang w:bidi="fa-IR"/>
        </w:rPr>
        <w:t>].</w:t>
      </w:r>
    </w:p>
    <w:p>
      <w:pPr>
        <w:pStyle w:val="Heading4"/>
        <w:numPr>
          <w:ilvl w:val="3"/>
          <w:numId w:val="1"/>
        </w:numPr>
        <w:rPr/>
      </w:pPr>
      <w:bookmarkStart w:id="514" w:name="__RefHeading___Toc4528486_3381743652"/>
      <w:bookmarkStart w:id="515" w:name="_Toc200"/>
      <w:bookmarkEnd w:id="514"/>
      <w:r>
        <w:rPr/>
        <w:t>671</w:t>
      </w:r>
      <w:r>
        <w:rPr>
          <w:rtl w:val="true"/>
        </w:rPr>
        <w:t xml:space="preserve"> . </w:t>
      </w:r>
      <w:r>
        <w:rPr>
          <w:rtl w:val="true"/>
        </w:rPr>
        <w:t>الأربعون حدیثاً فی المناقب المرتضویة و المآثر العلویة</w:t>
      </w:r>
      <w:bookmarkEnd w:id="5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بن محمد طیب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است در فضائل امیر 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دانشمندان سدۀ یازدهم یا قبل از آن است </w:t>
      </w:r>
      <w:r>
        <w:rPr>
          <w:rFonts w:eastAsia="IRNazanin" w:cs="IRNazanin"/>
          <w:color w:val="111111"/>
          <w:sz w:val="28"/>
          <w:szCs w:val="28"/>
          <w:rtl w:val="true"/>
          <w:lang w:bidi="fa-IR"/>
        </w:rPr>
        <w:t>.</w:t>
      </w:r>
      <w:bookmarkStart w:id="516" w:name="pg14138_127249"/>
    </w:p>
    <w:p>
      <w:pPr>
        <w:pStyle w:val="BookText"/>
        <w:rPr/>
      </w:pPr>
      <w:bookmarkEnd w:id="516"/>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13214</w:t>
      </w:r>
      <w:r>
        <w:rPr>
          <w:rFonts w:ascii="IRNazanin" w:hAnsi="IRNazanin" w:eastAsia="IRNazanin"/>
          <w:color w:val="111111"/>
          <w:sz w:val="28"/>
          <w:sz w:val="28"/>
          <w:szCs w:val="28"/>
          <w:rtl w:val="true"/>
          <w:lang w:bidi="fa-IR"/>
        </w:rPr>
        <w:t xml:space="preserve">، نسخ، محمود طبسی،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جامع کبیر یزد </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xml:space="preserve">، بدون نام کاتب، بدون تاریخ کتابت، رسالۀ دوم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699/1</w:t>
      </w:r>
      <w:r>
        <w:rPr>
          <w:rFonts w:eastAsia="IRNazanin" w:cs="IRNazanin"/>
          <w:color w:val="111111"/>
          <w:sz w:val="28"/>
          <w:szCs w:val="28"/>
          <w:rtl w:val="true"/>
          <w:lang w:bidi="fa-IR"/>
        </w:rPr>
        <w:t>].</w:t>
      </w:r>
    </w:p>
    <w:p>
      <w:pPr>
        <w:pStyle w:val="Heading4"/>
        <w:numPr>
          <w:ilvl w:val="3"/>
          <w:numId w:val="1"/>
        </w:numPr>
        <w:rPr/>
      </w:pPr>
      <w:bookmarkStart w:id="517" w:name="__RefHeading___Toc4528488_3381743652"/>
      <w:bookmarkStart w:id="518" w:name="_Toc201"/>
      <w:bookmarkEnd w:id="517"/>
      <w:r>
        <w:rPr/>
        <w:t>672</w:t>
      </w:r>
      <w:r>
        <w:rPr>
          <w:rtl w:val="true"/>
        </w:rPr>
        <w:t xml:space="preserve"> . </w:t>
      </w:r>
      <w:r>
        <w:rPr>
          <w:rtl w:val="true"/>
        </w:rPr>
        <w:t>الأربعون حدیثاً المستغنی بتعیین ما فیه عن المعین</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چهل حدیث است که مؤلف در چهل شهر از مشایخ خود شنیده و نقل نموده است و در دیباچه تاریخی از اربعین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آن از تاریخ‌های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المنعم علی الأنام المحسن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شمس‌الدین حسینی بحرانی، شوال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رسالۀ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من الأربعین شیخا من علماء الأمصار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الجنة و بدر الدجنة</w:t>
      </w:r>
    </w:p>
    <w:p>
      <w:pPr>
        <w:pStyle w:val="Heading4"/>
        <w:numPr>
          <w:ilvl w:val="3"/>
          <w:numId w:val="1"/>
        </w:numPr>
        <w:rPr/>
      </w:pPr>
      <w:bookmarkStart w:id="519" w:name="__RefHeading___Toc4528490_3381743652"/>
      <w:bookmarkStart w:id="520" w:name="_Toc202"/>
      <w:bookmarkEnd w:id="519"/>
      <w:r>
        <w:rPr/>
        <w:t>673</w:t>
      </w:r>
      <w:r>
        <w:rPr>
          <w:rtl w:val="true"/>
        </w:rPr>
        <w:t xml:space="preserve"> . </w:t>
      </w:r>
      <w:r>
        <w:rPr>
          <w:rtl w:val="true"/>
        </w:rPr>
        <w:t>الأربعون حدیثاً من الکافی</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521" w:name="pg14138_127250"/>
    </w:p>
    <w:p>
      <w:pPr>
        <w:pStyle w:val="BookText"/>
        <w:rPr/>
      </w:pPr>
      <w:bookmarkEnd w:id="521"/>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14478</w:t>
      </w:r>
      <w:r>
        <w:rPr>
          <w:rFonts w:ascii="IRNazanin" w:hAnsi="IRNazanin" w:eastAsia="IRNazanin"/>
          <w:color w:val="111111"/>
          <w:sz w:val="28"/>
          <w:sz w:val="28"/>
          <w:szCs w:val="28"/>
          <w:rtl w:val="true"/>
          <w:lang w:bidi="fa-IR"/>
        </w:rPr>
        <w:t xml:space="preserve">، نسخ، حسن،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و دلیلاً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امامة الأئمة الطاهرین</w:t>
      </w:r>
      <w:r>
        <w:rPr>
          <w:rFonts w:eastAsia="IRNazanin" w:cs="IRNazanin"/>
          <w:color w:val="111111"/>
          <w:sz w:val="28"/>
          <w:szCs w:val="28"/>
          <w:rtl w:val="true"/>
          <w:lang w:bidi="fa-IR"/>
        </w:rPr>
        <w:t>.</w:t>
      </w:r>
    </w:p>
    <w:p>
      <w:pPr>
        <w:pStyle w:val="Heading4"/>
        <w:numPr>
          <w:ilvl w:val="3"/>
          <w:numId w:val="1"/>
        </w:numPr>
        <w:rPr/>
      </w:pPr>
      <w:bookmarkStart w:id="522" w:name="__RefHeading___Toc4528492_3381743652"/>
      <w:bookmarkStart w:id="523" w:name="_Toc203"/>
      <w:bookmarkEnd w:id="522"/>
      <w:r>
        <w:rPr/>
        <w:t>674</w:t>
      </w:r>
      <w:r>
        <w:rPr>
          <w:rtl w:val="true"/>
        </w:rPr>
        <w:t xml:space="preserve"> . </w:t>
      </w:r>
      <w:r>
        <w:rPr>
          <w:rtl w:val="true"/>
        </w:rPr>
        <w:t>الأربعون الحسینیة</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چهل حدیث است در مراثی و تاریخ حضرت سید الشهدا علیه السلام ، و غیر از الأربعون الحسینیة حاج میرزا محمد بن محمد تقی ارباب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الحسین بن علی علیه السلام أ هو ولی اللّه قال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الدیانون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حی فإلیَّ سبیل أقرب الوعد من الرحیل</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خادم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از حدیث سیزدهم تا پایان کتاب، از اول افتادگی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خادم حسینی</w:t>
      </w:r>
      <w:r>
        <w:rPr>
          <w:rFonts w:eastAsia="IRNazanin" w:cs="IRNazanin"/>
          <w:color w:val="111111"/>
          <w:sz w:val="28"/>
          <w:szCs w:val="28"/>
          <w:rtl w:val="true"/>
          <w:lang w:bidi="fa-IR"/>
        </w:rPr>
        <w:t>].</w:t>
      </w:r>
    </w:p>
    <w:p>
      <w:pPr>
        <w:pStyle w:val="Heading4"/>
        <w:numPr>
          <w:ilvl w:val="3"/>
          <w:numId w:val="1"/>
        </w:numPr>
        <w:rPr/>
      </w:pPr>
      <w:bookmarkStart w:id="524" w:name="__RefHeading___Toc4528494_3381743652"/>
      <w:bookmarkStart w:id="525" w:name="_Toc204"/>
      <w:bookmarkEnd w:id="524"/>
      <w:r>
        <w:rPr/>
        <w:t>675</w:t>
      </w:r>
      <w:r>
        <w:rPr>
          <w:rtl w:val="true"/>
        </w:rPr>
        <w:t xml:space="preserve"> . </w:t>
      </w:r>
      <w:r>
        <w:rPr>
          <w:rtl w:val="true"/>
        </w:rPr>
        <w:t>الأربعون فی فضائل علی علیه السلام</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است در مناقب و فضایل حضرت علی علیه السلام که مؤلف از کتابهای مختلف نظیر مناقب خوارزمی ، کشف الغمة ، نهج الحق و کشف الصدق ،</w:t>
      </w:r>
      <w:bookmarkStart w:id="526" w:name="pg14138_127251"/>
    </w:p>
    <w:p>
      <w:pPr>
        <w:pStyle w:val="BookText"/>
        <w:rPr/>
      </w:pPr>
      <w:bookmarkEnd w:id="526"/>
      <w:r>
        <w:rPr>
          <w:rFonts w:ascii="IRNazanin" w:hAnsi="IRNazanin" w:eastAsia="IRNazanin"/>
          <w:color w:val="111111"/>
          <w:sz w:val="28"/>
          <w:sz w:val="28"/>
          <w:szCs w:val="28"/>
          <w:rtl w:val="true"/>
          <w:lang w:bidi="fa-IR"/>
        </w:rPr>
        <w:t>الأمالی شیخ صدوق و کتاب الأزهر از ابراهیم بن یحیی نسابه ، انتخاب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حاضر از اول و آخر افتادگی دارد، مؤلف در هر حدیث ابتدا ماخذ و متن حدیث را ذکر و پس از آن ترجمۀ حدیث را آورده و توضیحات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2444/13/124</w:t>
      </w:r>
      <w:r>
        <w:rPr>
          <w:rFonts w:ascii="IRNazanin" w:hAnsi="IRNazanin" w:eastAsia="IRNazanin"/>
          <w:color w:val="111111"/>
          <w:sz w:val="28"/>
          <w:sz w:val="28"/>
          <w:szCs w:val="28"/>
          <w:rtl w:val="true"/>
          <w:lang w:bidi="fa-IR"/>
        </w:rPr>
        <w:t xml:space="preserve">، از آغاز با حدیث غدیر شروع و تا حدیث سی و چهارم را دارد،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نازل شد و بر شیث بیست و نه و بر ادریس سی صحیفه و ده صحیفه بر نوح نازل گشت و بر ابراهیم نیز ده صحیفه فرود آمد صلی اللّه علیه و علی جمیع الأنبیاء،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مسلمانان اما چون بر ائمه صلوات می‌فرستد ما آن را منع نموده تجویز آن نکردیم و رداً للرافضة مخالفت کتاب و ترک، نسخ، بدون نام کاتب، بدون تاریخ کتابت،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527" w:name="__RefHeading___Toc4528496_3381743652"/>
      <w:bookmarkStart w:id="528" w:name="_Toc205"/>
      <w:bookmarkEnd w:id="527"/>
      <w:r>
        <w:rPr/>
        <w:t>676</w:t>
      </w:r>
      <w:r>
        <w:rPr>
          <w:rtl w:val="true"/>
        </w:rPr>
        <w:t xml:space="preserve"> . </w:t>
      </w:r>
      <w:r>
        <w:rPr>
          <w:rtl w:val="true"/>
        </w:rPr>
        <w:t>الأربعون کلمة من کلام علی علیه السلام با ترجمۀ منظوم</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مینوی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نسخ، بدون نام کاتب، بدون تاریخ کتابت،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مینوی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529" w:name="__RefHeading___Toc4528498_3381743652"/>
      <w:bookmarkStart w:id="530" w:name="_Toc206"/>
      <w:bookmarkEnd w:id="529"/>
      <w:r>
        <w:rPr/>
        <w:t>677</w:t>
      </w:r>
      <w:r>
        <w:rPr>
          <w:rtl w:val="true"/>
        </w:rPr>
        <w:t xml:space="preserve"> . </w:t>
      </w:r>
      <w:r>
        <w:rPr>
          <w:rtl w:val="true"/>
        </w:rPr>
        <w:t>اربعین</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شبیری زنجانی، سید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روایتی که صدوق در الخصال ، الأمالی و معانی الأخبار، و کلینی در الکافی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وارد شده که خدا تمامی خیر را در چهار سخن برای حضرت آدم علیه السلام گرد آورده که یکی برای خدا و دیگری برای آدم و سومی میان خدا و آدم و چهارم میان آدم و دیگر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این حدیث را در</w:t>
      </w:r>
      <w:bookmarkStart w:id="531" w:name="pg14138_127252"/>
    </w:p>
    <w:p>
      <w:pPr>
        <w:pStyle w:val="BookText"/>
        <w:rPr/>
      </w:pPr>
      <w:bookmarkEnd w:id="531"/>
      <w:r>
        <w:rPr>
          <w:rFonts w:ascii="IRNazanin" w:hAnsi="IRNazanin" w:eastAsia="IRNazanin"/>
          <w:color w:val="111111"/>
          <w:sz w:val="28"/>
          <w:sz w:val="28"/>
          <w:szCs w:val="28"/>
          <w:rtl w:val="true"/>
          <w:lang w:bidi="fa-IR"/>
        </w:rPr>
        <w:t xml:space="preserve">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در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و در شرح هر سخن چهل حدیث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چهارمین جلد این اربعین در نوزدهم ربیع الثانی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به پایان رسیده و مؤلف در دیباچۀ همین مجلد از مشایخ پنجگانۀ خود در حدیث ،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این بنده ناچیز احمد الحسینی الزنجانی در نظر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سید احمد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532" w:name="__RefHeading___Toc4528500_3381743652"/>
      <w:bookmarkStart w:id="533" w:name="_Toc207"/>
      <w:bookmarkEnd w:id="532"/>
      <w:r>
        <w:rPr/>
        <w:t>678</w:t>
      </w:r>
      <w:r>
        <w:rPr>
          <w:rtl w:val="true"/>
        </w:rPr>
        <w:t xml:space="preserve"> . </w:t>
      </w:r>
      <w:r>
        <w:rPr>
          <w:rtl w:val="true"/>
        </w:rPr>
        <w:t>اربعین</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رضوی، بدلاء</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5971</w:t>
      </w:r>
      <w:r>
        <w:rPr>
          <w:rFonts w:ascii="IRNazanin" w:hAnsi="IRNazanin" w:eastAsia="IRNazanin"/>
          <w:color w:val="111111"/>
          <w:sz w:val="28"/>
          <w:sz w:val="28"/>
          <w:szCs w:val="28"/>
          <w:rtl w:val="true"/>
          <w:lang w:bidi="fa-IR"/>
        </w:rPr>
        <w:t xml:space="preserve">، نستعلیق، حسین بن حاج محمد ترشیزی،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171/16</w:t>
      </w:r>
      <w:r>
        <w:rPr>
          <w:rFonts w:eastAsia="IRNazanin" w:cs="IRNazanin"/>
          <w:color w:val="111111"/>
          <w:sz w:val="28"/>
          <w:szCs w:val="28"/>
          <w:rtl w:val="true"/>
          <w:lang w:bidi="fa-IR"/>
        </w:rPr>
        <w:t>].</w:t>
      </w:r>
    </w:p>
    <w:p>
      <w:pPr>
        <w:pStyle w:val="Heading4"/>
        <w:numPr>
          <w:ilvl w:val="3"/>
          <w:numId w:val="1"/>
        </w:numPr>
        <w:rPr/>
      </w:pPr>
      <w:bookmarkStart w:id="534" w:name="__RefHeading___Toc4528502_3381743652"/>
      <w:bookmarkStart w:id="535" w:name="_Toc208"/>
      <w:bookmarkEnd w:id="534"/>
      <w:r>
        <w:rPr/>
        <w:t>679</w:t>
      </w:r>
      <w:r>
        <w:rPr>
          <w:rtl w:val="true"/>
        </w:rPr>
        <w:t xml:space="preserve"> . </w:t>
      </w:r>
      <w:r>
        <w:rPr>
          <w:rtl w:val="true"/>
        </w:rPr>
        <w:t>الأربعین</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عبدالخالق بن عبدالرحیم یزدی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9059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36" w:name="__RefHeading___Toc4528504_3381743652"/>
      <w:bookmarkStart w:id="537" w:name="_Toc209"/>
      <w:bookmarkEnd w:id="536"/>
      <w:r>
        <w:rPr/>
        <w:t>680</w:t>
      </w:r>
      <w:r>
        <w:rPr>
          <w:rtl w:val="true"/>
        </w:rPr>
        <w:t xml:space="preserve"> . </w:t>
      </w:r>
      <w:r>
        <w:rPr>
          <w:rtl w:val="true"/>
        </w:rPr>
        <w:t>اربعین حدیث</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بن محمد صالح بن علی نقی طوسی اصفهانی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مؤلف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 سید احمد حسینی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38" w:name="pg14138_127253"/>
    </w:p>
    <w:p>
      <w:pPr>
        <w:pStyle w:val="BookText"/>
        <w:rPr/>
      </w:pPr>
      <w:bookmarkEnd w:id="538"/>
      <w:r>
        <w:rPr>
          <w:rFonts w:ascii="IRNazanin" w:hAnsi="IRNazanin" w:eastAsia="IRNazanin"/>
          <w:color w:val="111111"/>
          <w:sz w:val="28"/>
          <w:sz w:val="28"/>
          <w:szCs w:val="28"/>
          <w:rtl w:val="true"/>
          <w:lang w:bidi="fa-IR"/>
        </w:rPr>
        <w:t>در این رساله ، چهل حدیث از احادیث مهم شیعه ترجمه و شرح شده است و بعد از شرح هر ذیلی اضافه گردیده و در آن ذیل نویسنده به رفع مشکل موجود در آن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نویسنده ، در این ترجمه‌ها و ذیل‌نویسی‌ها شیخ احمد احسایی راهنمایی‌هایی کرده و بر اثر ارشادات وی این کتاب ترتیب یافته است ، در هر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به محمد ولی میرزا حاکم یزد تقدیم نموده و پس از پایان چهل حدیث ، هفتاد و نه حدیث دیگر به درخواست همان شاهزاده بر کتاب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مؤلف شرح اربعین شیخ بهایی است که بعداً معرفی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للمتقین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أربعون حدیثاً من الأخبار المشکلة و الآثار المعضلة ترجمتها ثم ذیلت الترجمة بذکر بعض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را اهلیت باشد به قدر استعداد در هر جا متذکر می‌شود و لنختم الکلام بحمد الملهم العلام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ف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میرزا رجب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 حدیث از چهل حدیث حاج رجب علی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نسخ، زین العابدین، در عصر مؤلف،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98/11</w:t>
      </w:r>
      <w:r>
        <w:rPr>
          <w:rFonts w:eastAsia="IRNazanin" w:cs="IRNazanin"/>
          <w:color w:val="111111"/>
          <w:sz w:val="28"/>
          <w:szCs w:val="28"/>
          <w:rtl w:val="true"/>
          <w:lang w:bidi="fa-IR"/>
        </w:rPr>
        <w:t>].</w:t>
      </w:r>
    </w:p>
    <w:p>
      <w:pPr>
        <w:pStyle w:val="Heading4"/>
        <w:numPr>
          <w:ilvl w:val="3"/>
          <w:numId w:val="1"/>
        </w:numPr>
        <w:rPr/>
      </w:pPr>
      <w:bookmarkStart w:id="539" w:name="__RefHeading___Toc4528506_3381743652"/>
      <w:bookmarkStart w:id="540" w:name="_Toc210"/>
      <w:bookmarkEnd w:id="539"/>
      <w:r>
        <w:rPr/>
        <w:t>681</w:t>
      </w:r>
      <w:r>
        <w:rPr>
          <w:rtl w:val="true"/>
        </w:rPr>
        <w:t xml:space="preserve"> . </w:t>
      </w:r>
      <w:r>
        <w:rPr>
          <w:rtl w:val="true"/>
        </w:rPr>
        <w:t>اربعین حدیث</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محمود صافی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خرد نامۀ ارم در ادب عجم</w:t>
      </w:r>
      <w:r>
        <w:rPr>
          <w:rFonts w:eastAsia="IRNazanin" w:cs="IRNazanin"/>
          <w:color w:val="111111"/>
          <w:sz w:val="28"/>
          <w:szCs w:val="28"/>
          <w:rtl w:val="true"/>
          <w:lang w:bidi="fa-IR"/>
        </w:rPr>
        <w:t>.</w:t>
      </w:r>
      <w:bookmarkStart w:id="541" w:name="pg14138_127254"/>
    </w:p>
    <w:p>
      <w:pPr>
        <w:pStyle w:val="BookText"/>
        <w:rPr/>
      </w:pPr>
      <w:bookmarkEnd w:id="541"/>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نستعلیق، محمد مؤمن،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جواد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نستعلیق، سید احمد مدرس یزدی،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455/8</w:t>
      </w:r>
      <w:r>
        <w:rPr>
          <w:rFonts w:eastAsia="IRNazanin" w:cs="IRNazanin"/>
          <w:color w:val="111111"/>
          <w:sz w:val="28"/>
          <w:szCs w:val="28"/>
          <w:rtl w:val="true"/>
          <w:lang w:bidi="fa-IR"/>
        </w:rPr>
        <w:t>].</w:t>
      </w:r>
    </w:p>
    <w:p>
      <w:pPr>
        <w:pStyle w:val="Heading4"/>
        <w:numPr>
          <w:ilvl w:val="3"/>
          <w:numId w:val="1"/>
        </w:numPr>
        <w:rPr/>
      </w:pPr>
      <w:bookmarkStart w:id="542" w:name="__RefHeading___Toc4528508_3381743652"/>
      <w:bookmarkStart w:id="543" w:name="_Toc211"/>
      <w:bookmarkEnd w:id="542"/>
      <w:r>
        <w:rPr/>
        <w:t>682</w:t>
      </w:r>
      <w:r>
        <w:rPr>
          <w:rtl w:val="true"/>
        </w:rPr>
        <w:t xml:space="preserve"> . </w:t>
      </w:r>
      <w:r>
        <w:rPr>
          <w:rtl w:val="true"/>
        </w:rPr>
        <w:t>اربعین حدیث</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قریشی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نبوی است در موضوع نصح و عدل و امر به معروف و نهی از منکر و دعا و تضرع که به جهت هدیه به دوستان نگاشته شده است، ترجمۀ فارسی نیز احادیث در زیر سطور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کفی و سلام علی عباده الذین اصطفی فیقول الفقیر إلی رحمة اللّه تعالی أبوالوقت عبدالملک بن علی القرشی الساوی نجاداً الشیرازی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اربعون حدیثاً 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سپاس و ستایش مخصوص خداوندی است که جامع جمیع کمالاتست و بسنده و کفایت کننده در 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1030/6/120</w:t>
      </w:r>
      <w:r>
        <w:rPr>
          <w:rFonts w:ascii="IRNazanin" w:hAnsi="IRNazanin" w:eastAsia="IRNazanin"/>
          <w:color w:val="111111"/>
          <w:sz w:val="28"/>
          <w:sz w:val="28"/>
          <w:szCs w:val="28"/>
          <w:rtl w:val="true"/>
          <w:lang w:bidi="fa-IR"/>
        </w:rPr>
        <w:t xml:space="preserve">، از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ترجمۀ فارسی به نستعلیق زیر نویس،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گلپایگانی‌جدید</w:t>
      </w:r>
      <w:r>
        <w:rPr>
          <w:rFonts w:eastAsia="IRNazanin" w:cs="IRNazanin"/>
          <w:color w:val="111111"/>
          <w:sz w:val="28"/>
          <w:szCs w:val="28"/>
          <w:rtl w:val="true"/>
          <w:lang w:bidi="fa-IR"/>
        </w:rPr>
        <w:t>].</w:t>
      </w:r>
    </w:p>
    <w:p>
      <w:pPr>
        <w:pStyle w:val="Heading4"/>
        <w:numPr>
          <w:ilvl w:val="3"/>
          <w:numId w:val="1"/>
        </w:numPr>
        <w:rPr/>
      </w:pPr>
      <w:bookmarkStart w:id="544" w:name="__RefHeading___Toc4528510_3381743652"/>
      <w:bookmarkStart w:id="545" w:name="_Toc212"/>
      <w:bookmarkEnd w:id="544"/>
      <w:r>
        <w:rPr/>
        <w:t>683</w:t>
      </w:r>
      <w:r>
        <w:rPr>
          <w:rtl w:val="true"/>
        </w:rPr>
        <w:t xml:space="preserve"> . </w:t>
      </w:r>
      <w:r>
        <w:rPr>
          <w:rtl w:val="true"/>
        </w:rPr>
        <w:t>اربعین حدیث</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حسینی، میر</w:t>
      </w:r>
    </w:p>
    <w:p>
      <w:pPr>
        <w:pStyle w:val="BookText"/>
        <w:rPr/>
      </w:pPr>
      <w:r>
        <w:rPr>
          <w:rFonts w:ascii="IRNazanin" w:hAnsi="IRNazanin" w:eastAsia="IRNazanin"/>
          <w:color w:val="111111"/>
          <w:sz w:val="28"/>
          <w:sz w:val="28"/>
          <w:szCs w:val="28"/>
          <w:rtl w:val="true"/>
          <w:lang w:bidi="fa-IR"/>
        </w:rPr>
        <w:t xml:space="preserve">چهل حدیث است دربارۀ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شرفنا بشرافته، سپاس و ستایش مر خدای را که مشرف ساخته است</w:t>
      </w:r>
      <w:r>
        <w:rPr>
          <w:rFonts w:eastAsia="IRNazanin" w:cs="IRNazanin"/>
          <w:color w:val="111111"/>
          <w:sz w:val="28"/>
          <w:szCs w:val="28"/>
          <w:rtl w:val="true"/>
          <w:lang w:bidi="fa-IR"/>
        </w:rPr>
        <w:t>.</w:t>
      </w:r>
      <w:bookmarkStart w:id="546" w:name="pg14138_127255"/>
    </w:p>
    <w:p>
      <w:pPr>
        <w:pStyle w:val="BookText"/>
        <w:rPr/>
      </w:pPr>
      <w:bookmarkEnd w:id="546"/>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و مدار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حدیث،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فتح اللّه شریف کاشانی مشهور به محمد رضا کاشانی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p>
    <w:p>
      <w:pPr>
        <w:pStyle w:val="Heading4"/>
        <w:numPr>
          <w:ilvl w:val="3"/>
          <w:numId w:val="1"/>
        </w:numPr>
        <w:rPr/>
      </w:pPr>
      <w:bookmarkStart w:id="547" w:name="__RefHeading___Toc4528512_3381743652"/>
      <w:bookmarkStart w:id="548" w:name="_Toc213"/>
      <w:bookmarkEnd w:id="547"/>
      <w:r>
        <w:rPr/>
        <w:t>684</w:t>
      </w:r>
      <w:r>
        <w:rPr>
          <w:rtl w:val="true"/>
        </w:rPr>
        <w:t xml:space="preserve"> . </w:t>
      </w:r>
      <w:r>
        <w:rPr>
          <w:rtl w:val="true"/>
        </w:rPr>
        <w:t xml:space="preserve">أربعین حدیثاً فی فضایل أمیر المؤمنین علیه السلام </w:t>
      </w:r>
      <w:r>
        <w:rPr>
          <w:rtl w:val="true"/>
        </w:rPr>
        <w:t>(</w:t>
      </w:r>
      <w:r>
        <w:rPr>
          <w:rtl w:val="true"/>
        </w:rPr>
        <w:t>اربعین طبری</w:t>
      </w:r>
      <w:r>
        <w:rPr>
          <w:rtl w:val="true"/>
        </w:rPr>
        <w:t>)</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طبری،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حاوی چهل حدیث به نقل از اهل سنت در فضایل و مناقب أمیر المؤمنین علیه السلام ، که مؤلف آن را در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ق در اصفهان به نام بهاءالدین محمد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علی‌خیر البشر و 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مشکوة ، شمارۀ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و زمستان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نجیب مایل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از روی دو نسخه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و معرفی شده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قدیم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کتب عن الرسول و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الکتب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بدان که ملانای سعید، نجم‌الدین حسن بن علی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در شهر اصفهان بودم و علمای آن بقعه</w:t>
      </w:r>
      <w:bookmarkStart w:id="549" w:name="pg14138_127256"/>
    </w:p>
    <w:p>
      <w:pPr>
        <w:pStyle w:val="BookText"/>
        <w:rPr/>
      </w:pPr>
      <w:bookmarkEnd w:id="549"/>
      <w:r>
        <w:rPr>
          <w:rFonts w:ascii="IRNazanin" w:hAnsi="IRNazanin" w:eastAsia="IRNazanin"/>
          <w:color w:val="111111"/>
          <w:sz w:val="28"/>
          <w:sz w:val="28"/>
          <w:szCs w:val="28"/>
          <w:rtl w:val="true"/>
          <w:lang w:bidi="fa-IR"/>
        </w:rPr>
        <w:t>را یافتم که جمعی تفضیل صحابه می‌نهادند بر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و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6754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550" w:name="__RefHeading___Toc4528514_3381743652"/>
      <w:bookmarkStart w:id="551" w:name="_Toc214"/>
      <w:bookmarkEnd w:id="550"/>
      <w:r>
        <w:rPr/>
        <w:t>685</w:t>
      </w:r>
      <w:r>
        <w:rPr>
          <w:rtl w:val="true"/>
        </w:rPr>
        <w:t xml:space="preserve"> . </w:t>
      </w:r>
      <w:r>
        <w:rPr>
          <w:rtl w:val="true"/>
        </w:rPr>
        <w:t>أربعین الحسینیة</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تقی ارباب قمی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چهل حدیث از احادیث مربوط به حضرت سید الشهدا علیه السلام را انتخاب کرده و ضمن شرح، اشاره به بعضی از اعتقادات شیعه و رفع پاره‌ای از شبهات مخالفین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 به درخواست میر سید محمد باقر بن میر سید حسین متولی آستانۀ مقدسۀ حضرت معصومه علیها السلام تألیف شده و در عصر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قم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ثنا ذات اقدس خالقی را سزاست که از تمام موجودات برگزیده نوع بنی آدم را برای مظهریت اسماء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7873</w:t>
      </w:r>
      <w:r>
        <w:rPr>
          <w:rFonts w:ascii="IRNazanin" w:hAnsi="IRNazanin" w:eastAsia="IRNazanin"/>
          <w:color w:val="111111"/>
          <w:sz w:val="28"/>
          <w:sz w:val="28"/>
          <w:szCs w:val="28"/>
          <w:rtl w:val="true"/>
          <w:lang w:bidi="fa-IR"/>
        </w:rPr>
        <w:t xml:space="preserve">، نسخ، محمد بن محمد تقی ارباب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210/20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طبری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طبری، عمادالدین</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حدیثاً فی فضایل أمیر المؤمنین علیه السلام </w:t>
      </w:r>
      <w:r>
        <w:rPr>
          <w:rFonts w:eastAsia="IRNazanin" w:cs="IRNazanin"/>
          <w:color w:val="111111"/>
          <w:sz w:val="28"/>
          <w:szCs w:val="28"/>
          <w:rtl w:val="true"/>
          <w:lang w:bidi="fa-IR"/>
        </w:rPr>
        <w:t>.</w:t>
      </w:r>
    </w:p>
    <w:p>
      <w:pPr>
        <w:pStyle w:val="Heading4"/>
        <w:numPr>
          <w:ilvl w:val="3"/>
          <w:numId w:val="1"/>
        </w:numPr>
        <w:rPr/>
      </w:pPr>
      <w:bookmarkStart w:id="552" w:name="__RefHeading___Toc4528516_3381743652"/>
      <w:bookmarkStart w:id="553" w:name="_Toc215"/>
      <w:bookmarkEnd w:id="552"/>
      <w:r>
        <w:rPr/>
        <w:t>686</w:t>
      </w:r>
      <w:r>
        <w:rPr>
          <w:rtl w:val="true"/>
        </w:rPr>
        <w:t xml:space="preserve"> . </w:t>
      </w:r>
      <w:r>
        <w:rPr>
          <w:rtl w:val="true"/>
        </w:rPr>
        <w:t>الأربعین من الأربعین فی فضائل أمیر المؤمنین علیه السلام</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بن حسین نیشابوری خزاعی، ابوسعید، مفید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از ثقات و علمای برجسته و عالی قدر امامیه و جد شیخ ابوالفتوح رازی است ، به درخواست سید ابوالفضل هادی بن حسین بن علوی حسینی، چهل حدیث از چهل نفر از مشایخ خود را با ذکر اسانید در فضایل حضرت علی بن أبی‌طالب علیه السلام گردآوری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مدرسۀ امام مهدی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با تصحیح محمد 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کتب عن الرسول و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العربیة فی إیران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حدثنی الشیخ الفقیه العالم شجاع‌الدین أبوعبد اللّه محمد بن أحمد بن محمد بن العیاش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أحمدلک حمداً یفوق حمد الحامدین و أشکرک شکراً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نسخ، محمد بن علی بن حسن بن محمد بن صالح جباعی،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کتابخانۀ محقق طباطبایی فیلم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نسخ، محمود بن عباد اللّه ساوجی ، دوشنبه رمضان المبارک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محمود بن عباد اللّه ساوجی، رمضان المبارک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10966</w:t>
      </w:r>
      <w:r>
        <w:rPr>
          <w:rFonts w:ascii="IRNazanin" w:hAnsi="IRNazanin" w:eastAsia="IRNazanin"/>
          <w:color w:val="111111"/>
          <w:sz w:val="28"/>
          <w:sz w:val="28"/>
          <w:szCs w:val="28"/>
          <w:rtl w:val="true"/>
          <w:lang w:bidi="fa-IR"/>
        </w:rPr>
        <w:t xml:space="preserve">، نسخ و نستعلیق، بدون نام کاتب،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6915</w:t>
      </w:r>
      <w:r>
        <w:rPr>
          <w:rFonts w:ascii="IRNazanin" w:hAnsi="IRNazanin" w:eastAsia="IRNazanin"/>
          <w:color w:val="111111"/>
          <w:sz w:val="28"/>
          <w:sz w:val="28"/>
          <w:szCs w:val="28"/>
          <w:rtl w:val="true"/>
          <w:lang w:bidi="fa-IR"/>
        </w:rPr>
        <w:t xml:space="preserve">، نسخ، محمد حسین کاخکی خراسانی،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399/16</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نسخ، حسن بن مهدی،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تبریز، رسالۀ سوم</w:t>
      </w:r>
      <w:bookmarkStart w:id="554" w:name="pg14138_127258"/>
    </w:p>
    <w:p>
      <w:pPr>
        <w:pStyle w:val="BookText"/>
        <w:rPr/>
      </w:pPr>
      <w:bookmarkEnd w:id="554"/>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7875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زین العابدین ارموی، رجب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بدون تاریخ کتابت، رسالۀ دهم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6328/32/28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أحمدک حمدا یفوق حمد الحامدین و أشکرک شکرا یعلو شکر الشاکرین، نسخ، بدون نام کاتب، بدون تاریخ کتابت، رسالۀ اول مجموعه،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555" w:name="__RefHeading___Toc4528518_3381743652"/>
      <w:bookmarkStart w:id="556" w:name="_Toc216"/>
      <w:bookmarkEnd w:id="555"/>
      <w:r>
        <w:rPr/>
        <w:t>687</w:t>
      </w:r>
      <w:r>
        <w:rPr>
          <w:rtl w:val="true"/>
        </w:rPr>
        <w:t xml:space="preserve"> . </w:t>
      </w:r>
      <w:r>
        <w:rPr>
          <w:rtl w:val="true"/>
        </w:rPr>
        <w:t>الأربعین عن الأربعین فی فضائل أمیر المؤمنین علیه السلام</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حاتم شامی،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اربعین نسخۀ مستقلی ندارد و تمامی آن را سید هبة اللّه بن ابی محمد حسن موسوی در کتابش المجموع الرائق من ازهار الحدائق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آقای حسین درگاهی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از سوی انتشارات وزارت ارشاد اسلامی در دو جلد به‌چاپ رسیده و اربعین مذکور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نموده و پس از آن به نقل از آن کتاب در نسخه‌های مستقل تحریر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نقلته فی المعنی من مجموع جمال‌الدین یوسف بن حاتم الفقیه الشامی ما ترجمته کتاب الاربعین عن الاربعین فی فضایل امیرالمومنین صلوات اللّه و سلامه علیه الحدیث الاول عن ابن عمر قال سألت النبی صلی‌اللّه علیه و آله عن علی بن ابی طالب علیه‌السلام فقال ما بال أقوام یذکرون من له منزلة کمنزلتی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25/103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نسخ و نستعلیق، سردار کابلی،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773/9</w:t>
      </w:r>
      <w:r>
        <w:rPr>
          <w:rFonts w:ascii="IRNazanin" w:hAnsi="IRNazanin" w:eastAsia="IRNazanin"/>
          <w:color w:val="111111"/>
          <w:sz w:val="28"/>
          <w:sz w:val="28"/>
          <w:szCs w:val="28"/>
          <w:rtl w:val="true"/>
          <w:lang w:bidi="fa-IR"/>
        </w:rPr>
        <w:t>؛ یادنامۀ محقق</w:t>
      </w:r>
      <w:bookmarkStart w:id="557" w:name="pg14138_127259"/>
    </w:p>
    <w:p>
      <w:pPr>
        <w:pStyle w:val="BookText"/>
        <w:rPr/>
      </w:pPr>
      <w:bookmarkEnd w:id="557"/>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1481/3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مجموع الرائق و مما نقله فی المعنی فی‌مجموع جمال‌الدین، نسخ، بدون نام کاتب، بدون تاریخ کتابت، رسالۀ ششم مجموعه،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ascii="IRNazanin" w:hAnsi="IRNazanin" w:eastAsia="IRNazanin"/>
          <w:color w:val="111111"/>
          <w:sz w:val="28"/>
          <w:sz w:val="28"/>
          <w:szCs w:val="28"/>
          <w:rtl w:val="true"/>
          <w:lang w:bidi="fa-IR"/>
        </w:rPr>
        <w:t xml:space="preserve">، بدون نام کاتب، بدون تاریخ کتابت،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155/16</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1530/3</w:t>
      </w:r>
      <w:r>
        <w:rPr>
          <w:rFonts w:eastAsia="IRNazanin" w:cs="IRNazanin"/>
          <w:color w:val="111111"/>
          <w:sz w:val="28"/>
          <w:szCs w:val="28"/>
          <w:rtl w:val="true"/>
          <w:lang w:bidi="fa-IR"/>
        </w:rPr>
        <w:t>].</w:t>
      </w:r>
    </w:p>
    <w:p>
      <w:pPr>
        <w:pStyle w:val="Heading4"/>
        <w:numPr>
          <w:ilvl w:val="3"/>
          <w:numId w:val="1"/>
        </w:numPr>
        <w:rPr/>
      </w:pPr>
      <w:bookmarkStart w:id="558" w:name="__RefHeading___Toc4528520_3381743652"/>
      <w:bookmarkStart w:id="559" w:name="_Toc217"/>
      <w:bookmarkEnd w:id="558"/>
      <w:r>
        <w:rPr/>
        <w:t>688</w:t>
      </w:r>
      <w:r>
        <w:rPr>
          <w:rtl w:val="true"/>
        </w:rPr>
        <w:t xml:space="preserve"> . </w:t>
      </w:r>
      <w:r>
        <w:rPr>
          <w:rtl w:val="true"/>
        </w:rPr>
        <w:t>الأربعین عن الأربعین من الأربعین فی فضائل أمیر المؤمنین علیه السلام</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عبید اللّه بن بابویه رازی، منتجب‌الدین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مهمی است مشتمل بر چهل حدیث از چهل نفر از مشایخ مؤلف از چهل نفر از صحابۀ نبی اکرم صلی الله علیه و آله در فضایل و مناقب حضرت علی بن أبی طالب علیه السلام ، مؤلف پس از تألیف کتاب الفهرست ، اقدام به تألیف این رساله نموده و در پایان رساله نیز ، چهارده داستان در فضایل آن حضرت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مدرسۀ امام مهدی علیه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کتب عن الرسول و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حمد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جمع ما عندی من أسامی علماء الشیعة و مصنفیهم علی قدر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نسخ، علی رضا فراش،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قزوین،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1038/6/128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آخر رساله دعای احتجاب،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5787/29/127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محمد بن محمد بن حسن بن قاسم حسینی عیناثی عاملی جزینی، اوایل صفر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کاتب نسخه را از روی نسخه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نسخۀ مورخ غرۀ جمادی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در حله و او از روی نسخه محمد بن محمد بن علی حمدان قزوینی در اواخر رجب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ق تحریر شده کتابت نموده است، رسالۀ بیست و یکم مجموعه،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9384</w:t>
      </w:r>
      <w:r>
        <w:rPr>
          <w:rFonts w:ascii="IRNazanin" w:hAnsi="IRNazanin" w:eastAsia="IRNazanin"/>
          <w:color w:val="111111"/>
          <w:sz w:val="28"/>
          <w:sz w:val="28"/>
          <w:szCs w:val="28"/>
          <w:rtl w:val="true"/>
          <w:lang w:bidi="fa-IR"/>
        </w:rPr>
        <w:t xml:space="preserve">، علی بن مجدالدین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رسالۀ هفتم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10966</w:t>
      </w:r>
      <w:r>
        <w:rPr>
          <w:rFonts w:ascii="IRNazanin" w:hAnsi="IRNazanin" w:eastAsia="IRNazanin"/>
          <w:color w:val="111111"/>
          <w:sz w:val="28"/>
          <w:sz w:val="28"/>
          <w:szCs w:val="28"/>
          <w:rtl w:val="true"/>
          <w:lang w:bidi="fa-IR"/>
        </w:rPr>
        <w:t xml:space="preserve">، نسخ و نستعلیق، بدون نام کاتب،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6915</w:t>
      </w:r>
      <w:r>
        <w:rPr>
          <w:rFonts w:ascii="IRNazanin" w:hAnsi="IRNazanin" w:eastAsia="IRNazanin"/>
          <w:color w:val="111111"/>
          <w:sz w:val="28"/>
          <w:sz w:val="28"/>
          <w:szCs w:val="28"/>
          <w:rtl w:val="true"/>
          <w:lang w:bidi="fa-IR"/>
        </w:rPr>
        <w:t xml:space="preserve">، نسخ، احمد بن حسن شهیر به أبی قفطان،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با چهارده حکایت،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11862</w:t>
      </w:r>
      <w:r>
        <w:rPr>
          <w:rFonts w:ascii="IRNazanin" w:hAnsi="IRNazanin" w:eastAsia="IRNazanin"/>
          <w:color w:val="111111"/>
          <w:sz w:val="28"/>
          <w:sz w:val="28"/>
          <w:szCs w:val="28"/>
          <w:rtl w:val="true"/>
          <w:lang w:bidi="fa-IR"/>
        </w:rPr>
        <w:t xml:space="preserve">، نسخ، محمد باقر رضوی، جمادی الاول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نسخ، حسن بن محمد مهدی بن علی بن یوسف بن عبدالوهاب طباطبایی تبریزی، صفر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7875</w:t>
      </w:r>
      <w:r>
        <w:rPr>
          <w:rFonts w:ascii="IRNazanin" w:hAnsi="IRNazanin" w:eastAsia="IRNazanin"/>
          <w:color w:val="111111"/>
          <w:sz w:val="28"/>
          <w:sz w:val="28"/>
          <w:szCs w:val="28"/>
          <w:rtl w:val="true"/>
          <w:lang w:bidi="fa-IR"/>
        </w:rPr>
        <w:t xml:space="preserve">، نسخ، محمد حسین ارموی،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7791</w:t>
      </w:r>
      <w:r>
        <w:rPr>
          <w:rFonts w:ascii="IRNazanin" w:hAnsi="IRNazanin" w:eastAsia="IRNazanin"/>
          <w:color w:val="111111"/>
          <w:sz w:val="28"/>
          <w:sz w:val="28"/>
          <w:szCs w:val="28"/>
          <w:rtl w:val="true"/>
          <w:lang w:bidi="fa-IR"/>
        </w:rPr>
        <w:t>، نسخ، محمد حسین بن زین العابدین</w:t>
      </w:r>
      <w:bookmarkStart w:id="560" w:name="pg14138_127261"/>
    </w:p>
    <w:p>
      <w:pPr>
        <w:pStyle w:val="BookText"/>
        <w:rPr/>
      </w:pPr>
      <w:bookmarkEnd w:id="560"/>
      <w:r>
        <w:rPr>
          <w:rFonts w:ascii="IRNazanin" w:hAnsi="IRNazanin" w:eastAsia="IRNazanin"/>
          <w:color w:val="111111"/>
          <w:sz w:val="28"/>
          <w:sz w:val="28"/>
          <w:szCs w:val="28"/>
          <w:rtl w:val="true"/>
          <w:lang w:bidi="fa-IR"/>
        </w:rPr>
        <w:t xml:space="preserve">ارموی، شعبان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5675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نسخ، بدون نام کاتب، بدون تاریخ کتابت، رسالۀ سوم مجموعه،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نسخ، بدون نام کاتب، بدون تاریخ کتابت، از روی نسخه محمد بن مکی،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کتابخانۀ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بدون نام کاتب، بدون تاریخ کتابت، بعد از اربعین، احادیث بسیاری در فضایل و ادعیه بدون ترتیب خاص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561" w:name="__RefHeading___Toc4528522_3381743652"/>
      <w:bookmarkStart w:id="562" w:name="_Toc218"/>
      <w:bookmarkEnd w:id="561"/>
      <w:r>
        <w:rPr/>
        <w:t>689</w:t>
      </w:r>
      <w:r>
        <w:rPr>
          <w:rtl w:val="true"/>
        </w:rPr>
        <w:t xml:space="preserve"> . </w:t>
      </w:r>
      <w:r>
        <w:rPr>
          <w:rtl w:val="true"/>
        </w:rPr>
        <w:t>الأربعین فی إثبات الخلافة بلا فصل لأمیر المؤمنین علیه السلام</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مفید بن 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چهل حدیث در ذکر فضایل امام علی علیه السلام است از طریق اهل سنت که در حد تواتر و شهرت هستند و مؤلف از آنها در استدلال به خلافت بلافصل ایشان کمک می‌گیرد که بعضی از این استدلال‌ها ابتکاری و مخصوص این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 مختصری است از جزء آخر کتاب مفصلی است که مؤلف در موضوع امامت نوشته و ادلۀ شیعه را در این موضوع ، شرح و بسط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سوم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برکت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 سلام علی عباده المصطفین أما بعد فهذا إخوانی تألیف مفید مختصر و جمع شریف للبصیر 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معلق به حواشی و</w:t>
      </w:r>
      <w:bookmarkStart w:id="563" w:name="pg14138_127262"/>
    </w:p>
    <w:p>
      <w:pPr>
        <w:pStyle w:val="BookText"/>
        <w:rPr/>
      </w:pPr>
      <w:bookmarkEnd w:id="563"/>
      <w:r>
        <w:rPr>
          <w:rFonts w:ascii="IRNazanin" w:hAnsi="IRNazanin" w:eastAsia="IRNazanin"/>
          <w:color w:val="111111"/>
          <w:sz w:val="28"/>
          <w:sz w:val="28"/>
          <w:szCs w:val="28"/>
          <w:rtl w:val="true"/>
          <w:lang w:bidi="fa-IR"/>
        </w:rPr>
        <w:t xml:space="preserve">تصحیحات مؤلف،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المرتضویة و الدرة النجفیة،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نسخ، بدون نام کاتب،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میرزا ابراهیم نیریزی، بدون تاریخ کتابت، این نسخه تماماً از روی نسخه شماره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کتاب‌خانه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564" w:name="__RefHeading___Toc4528524_3381743652"/>
      <w:bookmarkStart w:id="565" w:name="_Toc219"/>
      <w:bookmarkEnd w:id="564"/>
      <w:r>
        <w:rPr/>
        <w:t>690</w:t>
      </w:r>
      <w:r>
        <w:rPr>
          <w:rtl w:val="true"/>
        </w:rPr>
        <w:t xml:space="preserve"> . </w:t>
      </w:r>
      <w:r>
        <w:rPr>
          <w:rtl w:val="true"/>
        </w:rPr>
        <w:t xml:space="preserve">الأربعین فی إمامة الأئمة الطاهرین </w:t>
      </w:r>
      <w:r>
        <w:rPr>
          <w:rtl w:val="true"/>
        </w:rPr>
        <w:t>(</w:t>
      </w:r>
      <w:r>
        <w:rPr>
          <w:rtl w:val="true"/>
        </w:rPr>
        <w:t>الأربعون حدیثاً و دلیلاً</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اثبات امامت ائمۀ معصومین علیهم السلام ، مؤلف در آغاز تحت عنوان فاتحه ، احادیث و روایاتی را که از طریق اهل سنت و جماعت دربارۀ حضرت علی علیه السلام وارد شده ، در شش نوع نقل و بررسی کرده و به و شبهات مخالفین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چهل دلیل عقلی و نقلی در اثبات امامت ائمه علیهم السلام اقامه کرده و هر دلیل را به طور مفصل توصیح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محقق،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ص، با تصحیح سید مهدی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الأستار </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هدانا سبیل الحق بنصب الأدلة و البراهین و أرشدنا إلی طریق إبطال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نسخ، محمد رضا بن محمد سعید شریف،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15765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بدون نام کاتب،</w:t>
      </w:r>
      <w:bookmarkStart w:id="566" w:name="pg14138_127263"/>
    </w:p>
    <w:p>
      <w:pPr>
        <w:pStyle w:val="BookText"/>
        <w:rPr/>
      </w:pPr>
      <w:bookmarkEnd w:id="566"/>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سید محمد علی روضاتی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مقابله شده،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روضاتی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میرزا محمد فراهانی،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نسخ، حسن بن محسن مصبّح حلی،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r>
        <w:rPr>
          <w:rFonts w:eastAsia="IRNazanin" w:cs="IRNazanin"/>
          <w:color w:val="111111"/>
          <w:sz w:val="28"/>
          <w:szCs w:val="28"/>
          <w:rtl w:val="true"/>
          <w:lang w:bidi="fa-IR"/>
        </w:rPr>
        <w:t>].</w:t>
      </w:r>
    </w:p>
    <w:p>
      <w:pPr>
        <w:pStyle w:val="Heading4"/>
        <w:numPr>
          <w:ilvl w:val="3"/>
          <w:numId w:val="1"/>
        </w:numPr>
        <w:rPr/>
      </w:pPr>
      <w:bookmarkStart w:id="567" w:name="__RefHeading___Toc4528526_3381743652"/>
      <w:bookmarkStart w:id="568" w:name="_Toc220"/>
      <w:bookmarkEnd w:id="567"/>
      <w:r>
        <w:rPr/>
        <w:t>691</w:t>
      </w:r>
      <w:r>
        <w:rPr>
          <w:rtl w:val="true"/>
        </w:rPr>
        <w:t xml:space="preserve"> . </w:t>
      </w:r>
      <w:r>
        <w:rPr>
          <w:rtl w:val="true"/>
        </w:rPr>
        <w:t>الأربعین فی فضائل أمیر المؤمنین علیه السلام</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اربعین را برای حاجی میرزا محمد حسین ساخته و نام آن را اربعین گذاشته و در آن صد حدیث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حجة الشیعة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بر ضمیر منیر اهل معرفت و یقین مخفی نماند،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نامیده است و تفصیلش در کتب مبسوطه است، نسخ، صادق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نسخ و نستعلیق، صادق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4"/>
        <w:numPr>
          <w:ilvl w:val="3"/>
          <w:numId w:val="1"/>
        </w:numPr>
        <w:rPr/>
      </w:pPr>
      <w:bookmarkStart w:id="569" w:name="__RefHeading___Toc4528528_3381743652"/>
      <w:bookmarkStart w:id="570" w:name="_Toc221"/>
      <w:bookmarkEnd w:id="569"/>
      <w:r>
        <w:rPr/>
        <w:t>692</w:t>
      </w:r>
      <w:r>
        <w:rPr>
          <w:rtl w:val="true"/>
        </w:rPr>
        <w:t xml:space="preserve"> . </w:t>
      </w:r>
      <w:r>
        <w:rPr>
          <w:rtl w:val="true"/>
        </w:rPr>
        <w:t>الأربعین فی فضائل أمیر المؤمنین علیه السلام</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571" w:name="pg14138_127264"/>
    </w:p>
    <w:p>
      <w:pPr>
        <w:pStyle w:val="BookText"/>
        <w:rPr/>
      </w:pPr>
      <w:bookmarkEnd w:id="571"/>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13595</w:t>
      </w:r>
      <w:r>
        <w:rPr>
          <w:rFonts w:ascii="IRNazanin" w:hAnsi="IRNazanin" w:eastAsia="IRNazanin"/>
          <w:color w:val="111111"/>
          <w:sz w:val="28"/>
          <w:sz w:val="28"/>
          <w:szCs w:val="28"/>
          <w:rtl w:val="true"/>
          <w:lang w:bidi="fa-IR"/>
        </w:rPr>
        <w:t xml:space="preserve">، نسخ، محمد نقی بن محمد مقیم،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72" w:name="__RefHeading___Toc4528530_3381743652"/>
      <w:bookmarkStart w:id="573" w:name="_Toc222"/>
      <w:bookmarkEnd w:id="572"/>
      <w:r>
        <w:rPr/>
        <w:t>693</w:t>
      </w:r>
      <w:r>
        <w:rPr>
          <w:rtl w:val="true"/>
        </w:rPr>
        <w:t xml:space="preserve"> . </w:t>
      </w:r>
      <w:r>
        <w:rPr>
          <w:rtl w:val="true"/>
        </w:rPr>
        <w:t>اربعین فی کشف الیقین</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حسین 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نسبتاً مفصلی است شامل متن و ترجمۀ چهل حدیث ، که مؤلف آن را به نام ناصرالدین شاه قاجار و پس از کتاب بحر البکاء در مناقب و مصائب و کتاب اسرار الابتلاء در روضات کربلا و کتاب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به پایان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عقاید ،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نور عرصة الإبداع بنور الرسالة و الولایة و جعل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Heading4"/>
        <w:numPr>
          <w:ilvl w:val="3"/>
          <w:numId w:val="1"/>
        </w:numPr>
        <w:rPr/>
      </w:pPr>
      <w:bookmarkStart w:id="574" w:name="__RefHeading___Toc4528532_3381743652"/>
      <w:bookmarkStart w:id="575" w:name="_Toc223"/>
      <w:bookmarkEnd w:id="574"/>
      <w:r>
        <w:rPr/>
        <w:t>694</w:t>
      </w:r>
      <w:r>
        <w:rPr>
          <w:rtl w:val="true"/>
        </w:rPr>
        <w:t xml:space="preserve"> . </w:t>
      </w:r>
      <w:r>
        <w:rPr>
          <w:rtl w:val="true"/>
        </w:rPr>
        <w:t>الأربعین فی مطاعن المتصوفین</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خود را نوۀ شهید ثانی معرفی می‌کند و گویا شرحی مفصل بر الاعتقادات مجلسی دارد که مقدمات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 و البینات فی مقدمات رسالة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 سفن النجاة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اوایل سدۀ دوازدهم و شاگرد علامۀ مجلسی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مفصلی است در نقد آراء متصوفان ، مؤلف در آغاز کتاب دوازده بینه، مشتمل بر مطالب کلی پیرامون صوفیه و نقل گفتار بسیاری از علمای بزرگ در مطاعن آنان و همچنین دوازده آیه که نظریات مؤلف را تأیید می‌کند آورده و سپس چهل حدیث را در نکوهش تصوف و صوفیه ، ذکر و به شرح آنها پرداخته و گفته‌های بزرگان عرفان و تصوف را نقل و به نقد آنها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w:t>
      </w:r>
      <w:bookmarkStart w:id="576" w:name="pg14138_127265"/>
    </w:p>
    <w:p>
      <w:pPr>
        <w:pStyle w:val="BookText"/>
        <w:rPr/>
      </w:pPr>
      <w:bookmarkEnd w:id="576"/>
      <w:r>
        <w:rPr>
          <w:rFonts w:ascii="IRNazanin" w:hAnsi="IRNazanin" w:eastAsia="IRNazanin"/>
          <w:color w:val="111111"/>
          <w:sz w:val="28"/>
          <w:sz w:val="28"/>
          <w:szCs w:val="28"/>
          <w:rtl w:val="true"/>
          <w:lang w:bidi="fa-IR"/>
        </w:rPr>
        <w:t xml:space="preserve">در ماه ذی الحجه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للّه‌الجمیل الجلیل الذی جعل أفئدتنا ببرکة دعوة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الخلق الحسنین ساحب أذیال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4578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گویا به خط مؤلف، بدون تاریخ کتابت،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149/12</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کتاب‌خانۀ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با عنوان الأربعون حدیثاً فی رد الصوفیة و به زبان فارسی معرفی شده است؛ اما در راهنمای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به صورت الأربعین فی مطاعن المتصوفین و زبان آن به عربی ، تصحیح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528534_3381743652"/>
      <w:bookmarkStart w:id="578" w:name="_Toc224"/>
      <w:bookmarkEnd w:id="577"/>
      <w:r>
        <w:rPr/>
        <w:t>695</w:t>
      </w:r>
      <w:r>
        <w:rPr>
          <w:rtl w:val="true"/>
        </w:rPr>
        <w:t xml:space="preserve"> . </w:t>
      </w:r>
      <w:r>
        <w:rPr>
          <w:rtl w:val="true"/>
        </w:rPr>
        <w:t>الأربعین لزاد یوم الدین</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ابراهیم یزدی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محسنیه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غفار حسینی تبریزی پیشنمازی، سید</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السنیة فی شرح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ملا قاسم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رضا هزار جریبی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النجاة و منیة البغاة فی شرح أخبار الهداة</w:t>
      </w:r>
      <w:r>
        <w:rPr>
          <w:rFonts w:eastAsia="IRNazanin" w:cs="IRNazanin"/>
          <w:color w:val="111111"/>
          <w:sz w:val="28"/>
          <w:szCs w:val="28"/>
          <w:rtl w:val="true"/>
          <w:lang w:bidi="fa-IR"/>
        </w:rPr>
        <w:t>.</w:t>
      </w:r>
    </w:p>
    <w:p>
      <w:pPr>
        <w:pStyle w:val="Heading4"/>
        <w:numPr>
          <w:ilvl w:val="3"/>
          <w:numId w:val="1"/>
        </w:numPr>
        <w:rPr/>
      </w:pPr>
      <w:bookmarkStart w:id="579" w:name="__RefHeading___Toc4528536_3381743652"/>
      <w:bookmarkStart w:id="580" w:name="_Toc225"/>
      <w:bookmarkEnd w:id="579"/>
      <w:r>
        <w:rPr/>
        <w:t>696</w:t>
      </w:r>
      <w:r>
        <w:rPr>
          <w:rtl w:val="true"/>
        </w:rPr>
        <w:t xml:space="preserve"> . </w:t>
      </w:r>
      <w:r>
        <w:rPr>
          <w:rtl w:val="true"/>
        </w:rPr>
        <w:t>اربعین منظوم</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امیر مؤمن حسینی قزوینی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منظومه‌ای است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شامل حمد و مناجات و نبوت و امامت، و</w:t>
      </w:r>
      <w:bookmarkStart w:id="581" w:name="pg14138_127266"/>
    </w:p>
    <w:p>
      <w:pPr>
        <w:pStyle w:val="BookText"/>
        <w:rPr/>
      </w:pPr>
      <w:bookmarkEnd w:id="581"/>
      <w:r>
        <w:rPr>
          <w:rFonts w:ascii="IRNazanin" w:hAnsi="IRNazanin" w:eastAsia="IRNazanin"/>
          <w:color w:val="111111"/>
          <w:sz w:val="28"/>
          <w:sz w:val="28"/>
          <w:szCs w:val="28"/>
          <w:rtl w:val="true"/>
          <w:lang w:bidi="fa-IR"/>
        </w:rPr>
        <w:t>ترجمۀ چهل حدیث در امامت و داوری‌های حضرت علی علیه السلام و یک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فارسی، منزوی </w:t>
      </w:r>
      <w:r>
        <w:rPr>
          <w:rFonts w:eastAsia="IRNazanin" w:cs="IRNazanin"/>
          <w:color w:val="111111"/>
          <w:sz w:val="28"/>
          <w:szCs w:val="28"/>
          <w:rtl w:val="true"/>
          <w:lang w:bidi="fa-IR"/>
        </w:rPr>
        <w:t xml:space="preserve">: </w:t>
      </w:r>
      <w:r>
        <w:rPr>
          <w:rFonts w:eastAsia="IRNazanin" w:cs="IRNazanin"/>
          <w:color w:val="111111"/>
          <w:sz w:val="28"/>
          <w:szCs w:val="28"/>
          <w:lang w:bidi="fa-IR"/>
        </w:rPr>
        <w:t>874/2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نامه نام ایزد پاک</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نسخ و نستعلیق، بدون نام کاتب،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این فهرست نامی از مؤلف برده نشده است،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2065/11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نور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خراسانی، نورالدین میرزا</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pStyle w:val="Heading4"/>
        <w:numPr>
          <w:ilvl w:val="3"/>
          <w:numId w:val="1"/>
        </w:numPr>
        <w:rPr/>
      </w:pPr>
      <w:bookmarkStart w:id="582" w:name="__RefHeading___Toc4528538_3381743652"/>
      <w:bookmarkStart w:id="583" w:name="_Toc226"/>
      <w:bookmarkEnd w:id="582"/>
      <w:r>
        <w:rPr/>
        <w:t>697</w:t>
      </w:r>
      <w:r>
        <w:rPr>
          <w:rtl w:val="true"/>
        </w:rPr>
        <w:t xml:space="preserve"> . </w:t>
      </w:r>
      <w:r>
        <w:rPr>
          <w:rtl w:val="true"/>
        </w:rPr>
        <w:t>اربعین و شرح آن</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ابوالحسن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از شاگردان شیخ بهایی و میر داماد بوده است ، چهل حدیث را از منابع انتخاب و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نستعلیق، نظام‌الدین اردبیلی،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bookmarkStart w:id="584" w:name="pg14138_127267"/>
    </w:p>
    <w:p>
      <w:pPr>
        <w:pStyle w:val="Heading4"/>
        <w:numPr>
          <w:ilvl w:val="3"/>
          <w:numId w:val="1"/>
        </w:numPr>
        <w:rPr/>
      </w:pPr>
      <w:bookmarkStart w:id="585" w:name="__RefHeading___Toc4528540_3381743652"/>
      <w:bookmarkStart w:id="586" w:name="_Toc227"/>
      <w:bookmarkEnd w:id="584"/>
      <w:bookmarkEnd w:id="585"/>
      <w:r>
        <w:rPr/>
        <w:t>698</w:t>
      </w:r>
      <w:r>
        <w:rPr>
          <w:rtl w:val="true"/>
        </w:rPr>
        <w:t xml:space="preserve"> . </w:t>
      </w:r>
      <w:r>
        <w:rPr>
          <w:rtl w:val="true"/>
        </w:rPr>
        <w:t>ارجوزة أمیر المؤمنین علی بن ابی طالب علیه السلام</w:t>
      </w:r>
      <w:bookmarkEnd w:id="586"/>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 حسین بن محمد بن حسین هندی،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4"/>
        <w:numPr>
          <w:ilvl w:val="3"/>
          <w:numId w:val="1"/>
        </w:numPr>
        <w:rPr/>
      </w:pPr>
      <w:bookmarkStart w:id="587" w:name="__RefHeading___Toc4528542_3381743652"/>
      <w:bookmarkStart w:id="588" w:name="_Toc228"/>
      <w:bookmarkEnd w:id="587"/>
      <w:r>
        <w:rPr/>
        <w:t>699</w:t>
      </w:r>
      <w:r>
        <w:rPr>
          <w:rtl w:val="true"/>
        </w:rPr>
        <w:t xml:space="preserve"> . </w:t>
      </w:r>
      <w:r>
        <w:rPr>
          <w:rtl w:val="true"/>
        </w:rPr>
        <w:t>إرشاد القلوب إلی الصواب المنجی من عمل به من ألیم العقاب</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أبی الحسن بن محمد دیلمی،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مشهور ومعروفی است در اخلاق و کلام ، که در دو جزء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در پند و اندرزهای قرآنی و مواعظ نبی اکرم صلی الله علیه و آله که پنجاه و پنج باب دارد که عنوان برخی بابها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ثواب الموعظة؛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الزهد؛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ذم الدنیا؛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ترک الدنیا؛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التخویف و الترهیب؛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المصنف فی المواعظ؛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مدح الخمول و الاعتزال؛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التوکل علی اللّه؛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ولایة اللّه؛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ما سأل رسول اللّه صلی الله علیه و آله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مشتمل بر مناقب و فضایل أمیر المؤمنین و فاطمه زهرا و فرزندان ایشان علیهم السلام و نوادر اخبار دربارۀ آن بزرگواران و مناظرات حضرت علی علیه السلام با دانشمندان دیگر ادیان و شرح زندگی و جنگ‌های آن حضرت در دوران خلافت و ماقبل آن و احتجاج شیخ مفید علیه مخالفان و مطالب دیگر به صورت نامبوب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فانه لما استولی سلطان الشهوة و الغضب علی الآدمیین و محبة کل منهم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نسخ، عبدالحق بن محمد بن عیسی حسنی،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صلی</w:t>
      </w:r>
    </w:p>
    <w:p>
      <w:pPr>
        <w:pStyle w:val="BookText"/>
        <w:rPr/>
      </w:pPr>
      <w:r>
        <w:rPr>
          <w:rFonts w:ascii="IRNazanin" w:hAnsi="IRNazanin" w:eastAsia="IRNazanin"/>
          <w:color w:val="111111"/>
          <w:sz w:val="28"/>
          <w:sz w:val="28"/>
          <w:szCs w:val="28"/>
          <w:rtl w:val="true"/>
          <w:lang w:bidi="fa-IR"/>
        </w:rPr>
        <w:t xml:space="preserve">العشاء الآخره، نسخ و نستعلیق، اسماعیل بن عبد اللّه شرف جزایری،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عناوین شنگرف،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دارای دو جلد، بدون نام کاتب،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10124</w:t>
      </w:r>
      <w:r>
        <w:rPr>
          <w:rFonts w:ascii="IRNazanin" w:hAnsi="IRNazanin" w:eastAsia="IRNazanin"/>
          <w:color w:val="111111"/>
          <w:sz w:val="28"/>
          <w:sz w:val="28"/>
          <w:szCs w:val="28"/>
          <w:rtl w:val="true"/>
          <w:lang w:bidi="fa-IR"/>
        </w:rPr>
        <w:t xml:space="preserve">، نسخ، میرزا محمد بن علاءالدین سبزواری،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جزء یکم، نسخ، ابراهیم بن حیدر،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نسخ، محمد شریف بن خلیفه گیلانی، دهه دوم جمادی الاول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اللّه فاستغفروا لذنوبهم و من یغفر الذنوب إلا اللّه، نسخ، محمد مهدی بن محمد طالقانی، چهارشنبه رجب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مدرسۀ التفاتیه قزوین، تصحیح در حاشیه،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ابومحمد حسن بن أبی الحسن بن محمد، یکشنبه اول رجب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خدا بخش بن حاجی محمد اصفهانی،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6310</w:t>
      </w:r>
      <w:r>
        <w:rPr>
          <w:rFonts w:ascii="IRNazanin" w:hAnsi="IRNazanin" w:eastAsia="IRNazanin"/>
          <w:color w:val="111111"/>
          <w:sz w:val="28"/>
          <w:sz w:val="28"/>
          <w:szCs w:val="28"/>
          <w:rtl w:val="true"/>
          <w:lang w:bidi="fa-IR"/>
        </w:rPr>
        <w:t xml:space="preserve">، نسخ، میرزا محمد بن حسین بن جهان شاه، 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13655</w:t>
      </w:r>
      <w:r>
        <w:rPr>
          <w:rFonts w:ascii="IRNazanin" w:hAnsi="IRNazanin" w:eastAsia="IRNazanin"/>
          <w:color w:val="111111"/>
          <w:sz w:val="28"/>
          <w:sz w:val="28"/>
          <w:szCs w:val="28"/>
          <w:rtl w:val="true"/>
          <w:lang w:bidi="fa-IR"/>
        </w:rPr>
        <w:t xml:space="preserve">، نسخ، میر حمزه بن محمد علی،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48/14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نسخ، عیسی بن عباس بن عبدی،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رسالۀ</w:t>
      </w:r>
    </w:p>
    <w:p>
      <w:pPr>
        <w:pStyle w:val="BookText"/>
        <w:rPr/>
      </w:pPr>
      <w:r>
        <w:rPr>
          <w:rFonts w:ascii="IRNazanin" w:hAnsi="IRNazanin" w:eastAsia="IRNazanin"/>
          <w:color w:val="111111"/>
          <w:sz w:val="28"/>
          <w:sz w:val="28"/>
          <w:szCs w:val="28"/>
          <w:rtl w:val="true"/>
          <w:lang w:bidi="fa-IR"/>
        </w:rPr>
        <w:t xml:space="preserve">دوم مجموعه،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11178</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أنه قال لأخی علی بن أبی طالب علیه السلام فضائل لا تحصی،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و عاد من عاداه و وال من والاه یابن عباس احذر أن یدخلک شک فیه فإن الشک فی‌علی کفر، نسخ و تحریری،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14372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دیلمی،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ذکر الشیخ المفید محمد بن محمد بن النعمان الحارثی فی کتاب المقالات،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فهرست مؤلف کتاب ذکر نشده است،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سید احمد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جلد اول،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حدیث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الصادق عن أبیه عن جده الحسین بن علی بن أبی طالب، شکسته نستعلیق، محمد کریم بن محمد باقر حسینی طیب تنکابنی،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جلد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تقی بن ملا علی شاه محمد علی،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668/10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لا تنفعهما شفاعة و قال سبحانه و تعالی، نستعلیق بهمراه شکسته، محمد عظیم بن ابومحمد نیشابوری،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نسخ، بدون نام کاتب،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نسخ، محمد سعید بن اسماعیل موسوی حسینی فاطمی خلخالی،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10577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6841</w:t>
      </w:r>
      <w:r>
        <w:rPr>
          <w:rFonts w:ascii="IRNazanin" w:hAnsi="IRNazanin" w:eastAsia="IRNazanin"/>
          <w:color w:val="111111"/>
          <w:sz w:val="28"/>
          <w:sz w:val="28"/>
          <w:szCs w:val="28"/>
          <w:rtl w:val="true"/>
          <w:lang w:bidi="fa-IR"/>
        </w:rPr>
        <w:t xml:space="preserve">، از اول و آخر افتادگی دارد،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379/16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مقابله شده، با حواشی،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 xml:space="preserve">، نستعلیق و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نسخ، علی بن عبدالعالی، غره شوال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11143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أعتمد و أتوکل باللّه الأحد الصمد العظیم الجبار، نسخ، محمد بن ملا حسین عزیزکی بارفروشی،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6884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جلد دوم، نستعلیق، سید حبیب اللّه بن سید محمد حسینی، صفر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1457/9/7</w:t>
      </w:r>
      <w:r>
        <w:rPr>
          <w:rFonts w:ascii="IRNazanin" w:hAnsi="IRNazanin" w:eastAsia="IRNazanin"/>
          <w:color w:val="111111"/>
          <w:sz w:val="28"/>
          <w:sz w:val="28"/>
          <w:szCs w:val="28"/>
          <w:rtl w:val="true"/>
          <w:lang w:bidi="fa-IR"/>
        </w:rPr>
        <w:t xml:space="preserve">، جلد اول و دوم،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یزدی، پایان جلد اول ربیع الاول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یزدی نامی کتاب را به جهت آخوند ملا محمد فدک ساز تحریر نموده است،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نسخ، عبدالرحیم بن شیخ علی خویی،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محمد حسین بن أبی طالب حسینی سپاهانی، ربیع الثانی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5854</w:t>
      </w:r>
      <w:r>
        <w:rPr>
          <w:rFonts w:ascii="IRNazanin" w:hAnsi="IRNazanin" w:eastAsia="IRNazanin"/>
          <w:color w:val="111111"/>
          <w:sz w:val="28"/>
          <w:sz w:val="28"/>
          <w:szCs w:val="28"/>
          <w:rtl w:val="true"/>
          <w:lang w:bidi="fa-IR"/>
        </w:rPr>
        <w:t xml:space="preserve">، بخش اول کتاب، نستعلیق، عبدالباقی بن کاظم حسینی، دهه آخر ذی حجه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قسمت اول کتاب، نسخ، بدون نام کاتب،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10754</w:t>
      </w:r>
      <w:r>
        <w:rPr>
          <w:rFonts w:ascii="IRNazanin" w:hAnsi="IRNazanin" w:eastAsia="IRNazanin"/>
          <w:color w:val="111111"/>
          <w:sz w:val="28"/>
          <w:sz w:val="28"/>
          <w:szCs w:val="28"/>
          <w:rtl w:val="true"/>
          <w:lang w:bidi="fa-IR"/>
        </w:rPr>
        <w:t xml:space="preserve">، نستعلیق، ابوالقاسم،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روی عن النبی صلی اللّه علیه و آله أنه قال لأخیه علی بن أبی طالب، نسخ، بدون نام کاتب،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حدیث معراج، وصایای پیامبر به ابوذر، کلمات قصار حضرت علی علیه السلام ، باب مواعظ حضرت سجاد علیه السلام ، باب مواعظ حضرت باقر علیه السلام ، باب مواعظ ابوذر، از آغاز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وجبت محبتی للمتواصلین فیّ و وجبت محبتی للمتوکلین علیّ،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آیة اللّه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نستعلیق، ابوالقاسم بن حاجی مرتضی خان،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آیة اللّه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ابوالحسن بن قاسم علی،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عبدالحمید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589" w:name="pg14138_127272"/>
    </w:p>
    <w:p>
      <w:pPr>
        <w:pStyle w:val="Heading4"/>
        <w:numPr>
          <w:ilvl w:val="3"/>
          <w:numId w:val="1"/>
        </w:numPr>
        <w:rPr/>
      </w:pPr>
      <w:bookmarkStart w:id="590" w:name="__RefHeading___Toc4528544_3381743652"/>
      <w:bookmarkStart w:id="591" w:name="_Toc229"/>
      <w:bookmarkEnd w:id="589"/>
      <w:bookmarkEnd w:id="590"/>
      <w:r>
        <w:rPr/>
        <w:t>700</w:t>
      </w:r>
      <w:r>
        <w:rPr>
          <w:rtl w:val="true"/>
        </w:rPr>
        <w:t xml:space="preserve"> . </w:t>
      </w:r>
      <w:r>
        <w:rPr>
          <w:rtl w:val="true"/>
        </w:rPr>
        <w:t>إرشاد المستبصر</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در موضوع استخاره در یک مقدمه و هشت باب و یک خاتمه ، که تألیف آن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به پایان رسیده و مؤلف تمام رسالۀ فتح الغیب ابن طاووس را در آن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ضمیمۀ مفاتیح الغیب علامه مجلسی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أجاز لنا استخارته و اختار لنا استشارته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حسن بن آقا محمد تبریزی، بدون تاریخ کتابت،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المسترشدین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حسینی رشتی، سید</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طتنجیه</w:t>
      </w:r>
      <w:r>
        <w:rPr>
          <w:rFonts w:eastAsia="IRNazanin" w:cs="IRNazanin"/>
          <w:color w:val="111111"/>
          <w:sz w:val="28"/>
          <w:szCs w:val="28"/>
          <w:rtl w:val="true"/>
          <w:lang w:bidi="fa-IR"/>
        </w:rPr>
        <w:t>.</w:t>
      </w:r>
    </w:p>
    <w:p>
      <w:pPr>
        <w:pStyle w:val="Heading4"/>
        <w:numPr>
          <w:ilvl w:val="3"/>
          <w:numId w:val="1"/>
        </w:numPr>
        <w:rPr/>
      </w:pPr>
      <w:bookmarkStart w:id="592" w:name="__RefHeading___Toc4528546_3381743652"/>
      <w:bookmarkStart w:id="593" w:name="_Toc230"/>
      <w:bookmarkEnd w:id="592"/>
      <w:r>
        <w:rPr/>
        <w:t>701</w:t>
      </w:r>
      <w:r>
        <w:rPr>
          <w:rtl w:val="true"/>
        </w:rPr>
        <w:t xml:space="preserve"> . </w:t>
      </w:r>
      <w:r>
        <w:rPr>
          <w:rtl w:val="true"/>
        </w:rPr>
        <w:t>الأزهار فی ما جاء فی إمام الأبرار و أولاده الأئمة الأطهار علیهم السلام</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أبی الهزام عشیری ناصری</w:t>
      </w:r>
    </w:p>
    <w:p>
      <w:pPr>
        <w:pStyle w:val="BookText"/>
        <w:rPr/>
      </w:pPr>
      <w:r>
        <w:rPr>
          <w:rFonts w:ascii="IRNazanin" w:hAnsi="IRNazanin" w:eastAsia="IRNazanin"/>
          <w:color w:val="111111"/>
          <w:sz w:val="28"/>
          <w:sz w:val="28"/>
          <w:szCs w:val="28"/>
          <w:rtl w:val="true"/>
          <w:lang w:bidi="fa-IR"/>
        </w:rPr>
        <w:t xml:space="preserve">رسالۀ کوتاهی است در فضایل و مناقب حضرت أمیر المؤمنین علیه السلام و شیعیان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شش موضع با این عنوانها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الخلفاء الثلاثة؛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الأحادیث الواردة فی فضائل علی علیه السلام خاصة؛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مقاماته فی الحروب؛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الأحادیث الواردة فیه و فی اولاده معاً؛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جاء فی الشیعة؛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ما انتقم اللّه به باغضهم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مؤلفات الزیدیة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للّه‌حق حمده أما بعد فإنی لما نظرت إلی فضائل آل محمد وجدتها کثیرة جمة غزیرة مغمة</w:t>
      </w:r>
      <w:r>
        <w:rPr>
          <w:rFonts w:eastAsia="IRNazanin" w:cs="IRNazanin"/>
          <w:color w:val="111111"/>
          <w:sz w:val="28"/>
          <w:szCs w:val="28"/>
          <w:rtl w:val="true"/>
          <w:lang w:bidi="fa-IR"/>
        </w:rPr>
        <w:t>.</w:t>
      </w:r>
      <w:bookmarkStart w:id="594" w:name="pg14138_127273"/>
    </w:p>
    <w:p>
      <w:pPr>
        <w:pStyle w:val="BookText"/>
        <w:rPr/>
      </w:pPr>
      <w:bookmarkEnd w:id="594"/>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4557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131/12</w:t>
      </w:r>
      <w:r>
        <w:rPr>
          <w:rFonts w:eastAsia="IRNazanin" w:cs="IRNazanin"/>
          <w:color w:val="111111"/>
          <w:sz w:val="28"/>
          <w:szCs w:val="28"/>
          <w:rtl w:val="true"/>
          <w:lang w:bidi="fa-IR"/>
        </w:rPr>
        <w:t>].</w:t>
      </w:r>
    </w:p>
    <w:p>
      <w:pPr>
        <w:pStyle w:val="Heading4"/>
        <w:numPr>
          <w:ilvl w:val="3"/>
          <w:numId w:val="1"/>
        </w:numPr>
        <w:rPr/>
      </w:pPr>
      <w:bookmarkStart w:id="595" w:name="__RefHeading___Toc4528548_3381743652"/>
      <w:bookmarkStart w:id="596" w:name="_Toc231"/>
      <w:bookmarkEnd w:id="595"/>
      <w:r>
        <w:rPr/>
        <w:t>702</w:t>
      </w:r>
      <w:r>
        <w:rPr>
          <w:rtl w:val="true"/>
        </w:rPr>
        <w:t xml:space="preserve"> . </w:t>
      </w:r>
      <w:r>
        <w:rPr>
          <w:rtl w:val="true"/>
        </w:rPr>
        <w:t>أساس النجاة و منیة البغاة فی شرح أخبار الهداة</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رضا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اصول و فروع دین با ذکر سند و با شرح و توضیح مبسوط که در محرم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علامه مجلسی اجازۀ حدیثی دارد و کتابش را به سلطان حسین صفوی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للّه‌المرتفع بکمال عظمته عن مطارح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رضا بن عبداللطیف،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11555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محمد علی بن محمد صالح تنکابنی،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w:t>
      </w:r>
    </w:p>
    <w:p>
      <w:pPr>
        <w:pStyle w:val="Heading4"/>
        <w:numPr>
          <w:ilvl w:val="3"/>
          <w:numId w:val="1"/>
        </w:numPr>
        <w:rPr/>
      </w:pPr>
      <w:bookmarkStart w:id="597" w:name="__RefHeading___Toc4528550_3381743652"/>
      <w:bookmarkStart w:id="598" w:name="_Toc232"/>
      <w:bookmarkEnd w:id="597"/>
      <w:r>
        <w:rPr/>
        <w:t>703</w:t>
      </w:r>
      <w:r>
        <w:rPr>
          <w:rtl w:val="true"/>
        </w:rPr>
        <w:t xml:space="preserve"> . </w:t>
      </w:r>
      <w:r>
        <w:rPr>
          <w:rtl w:val="true"/>
        </w:rPr>
        <w:t>أسانید صحیفة الإمام الرضا علیه السلام</w:t>
      </w:r>
      <w:bookmarkEnd w:id="5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إستبصار الأخبار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اسرار العلماء</w:t>
      </w:r>
      <w:bookmarkStart w:id="599" w:name="pg14138_127274"/>
    </w:p>
    <w:p>
      <w:pPr>
        <w:pStyle w:val="Heading4"/>
        <w:numPr>
          <w:ilvl w:val="3"/>
          <w:numId w:val="1"/>
        </w:numPr>
        <w:rPr/>
      </w:pPr>
      <w:bookmarkStart w:id="600" w:name="__RefHeading___Toc4528552_3381743652"/>
      <w:bookmarkStart w:id="601" w:name="_Toc233"/>
      <w:bookmarkEnd w:id="599"/>
      <w:bookmarkEnd w:id="600"/>
      <w:r>
        <w:rPr/>
        <w:t>704</w:t>
      </w:r>
      <w:r>
        <w:rPr>
          <w:rtl w:val="true"/>
        </w:rPr>
        <w:t xml:space="preserve"> . </w:t>
      </w:r>
      <w:r>
        <w:rPr>
          <w:rtl w:val="true"/>
        </w:rPr>
        <w:t>الإستبصار فی ما اختلف من الأخبار</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شیخ الطائفه ابوجعفر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چهارگانۀ حدیثی شیعه است که مؤلف در آن روایاتی که ظاهراً بین آنها تنافی دیده می‌شود را ذکر ، و چگونگی جمع بین آنها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و دوم در عبادات و جزء سوم بقیۀ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مجموع بابهای آن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مجموع احادیثش بنا به گفته مؤلف در پایان آن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طبق شمارش چاپ نجف </w:t>
      </w: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کتاب ، مشیخۀ خود را آورده و در آن اسانید و طرق روایی خود را از کتب و اصول حدیثی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للّه‌ولی الحمد و مستحقه و الصلاة علی خیرته من خلقه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 تا قرن دهم</w:t>
      </w:r>
    </w:p>
    <w:p>
      <w:pPr>
        <w:pStyle w:val="BookText"/>
        <w:rPr/>
      </w:pPr>
      <w:r>
        <w:rPr>
          <w:rFonts w:eastAsia="IRNazanin" w:cs="IRNazanin"/>
          <w:color w:val="111111"/>
          <w:sz w:val="28"/>
          <w:szCs w:val="28"/>
          <w:lang w:bidi="fa-IR"/>
        </w:rPr>
        <w:t>1/3697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جعفر بن علی بن جعفر مشهدی،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ق، با علامت بلاغ، دارای نشانه مقابله با نسخه شیخ طوسی است،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دانشکده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 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1280/3</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کتاب جهاد تا پایان مشیخه، نسخ، بدون نام کاتب،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386/4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کتاب النکاح تا آخر، نسخ،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9878</w:t>
      </w:r>
      <w:r>
        <w:rPr>
          <w:rFonts w:ascii="IRNazanin" w:hAnsi="IRNazanin" w:eastAsia="IRNazanin"/>
          <w:color w:val="111111"/>
          <w:sz w:val="28"/>
          <w:sz w:val="28"/>
          <w:szCs w:val="28"/>
          <w:rtl w:val="true"/>
          <w:lang w:bidi="fa-IR"/>
        </w:rPr>
        <w:t xml:space="preserve">، جزء اول و دوم، نستعلیق، جعفر بن محمد بن بکیر حسینی،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6157</w:t>
      </w:r>
      <w:r>
        <w:rPr>
          <w:rFonts w:ascii="IRNazanin" w:hAnsi="IRNazanin" w:eastAsia="IRNazanin"/>
          <w:color w:val="111111"/>
          <w:sz w:val="28"/>
          <w:sz w:val="28"/>
          <w:szCs w:val="28"/>
          <w:rtl w:val="true"/>
          <w:lang w:bidi="fa-IR"/>
        </w:rPr>
        <w:t xml:space="preserve">، نسخ، اسماعیل بن عباس بن احمد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نسخ، رفیع بن علی حسینی جوینی، میانه‌های محرم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نسخ، بدون نام کاتب،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کاتب بخش اول عبد علی بن قلقاس شداد در جمادی الاول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ق و کاتب بخش دوم ابوالقاسم محمد بن فتح اللّه حسینی در شوال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ق که در ذی قعده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با نسخه شهید مقابله کرده و قسمت آخر را کاتب سوم محمد بن قوام‌الدین لیثی در شوال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9105</w:t>
      </w:r>
      <w:r>
        <w:rPr>
          <w:rFonts w:ascii="IRNazanin" w:hAnsi="IRNazanin" w:eastAsia="IRNazanin"/>
          <w:color w:val="111111"/>
          <w:sz w:val="28"/>
          <w:sz w:val="28"/>
          <w:szCs w:val="28"/>
          <w:rtl w:val="true"/>
          <w:lang w:bidi="fa-IR"/>
        </w:rPr>
        <w:t xml:space="preserve">، جزء اول و دوم، نسخ، کتاب اللّه بن اهل اللّه بن نعمت اللّه قمی،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ق، مقابله شده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همان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نسخ، محمد بن احمد بن ناصرالدین حسینی،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13050</w:t>
      </w:r>
      <w:r>
        <w:rPr>
          <w:rFonts w:ascii="IRNazanin" w:hAnsi="IRNazanin" w:eastAsia="IRNazanin"/>
          <w:color w:val="111111"/>
          <w:sz w:val="28"/>
          <w:sz w:val="28"/>
          <w:szCs w:val="28"/>
          <w:rtl w:val="true"/>
          <w:lang w:bidi="fa-IR"/>
        </w:rPr>
        <w:t xml:space="preserve">، نسخ، محمد بن قوام‌الدین بن محمود بن قوام‌الدین لیثی،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14038</w:t>
      </w:r>
      <w:r>
        <w:rPr>
          <w:rFonts w:ascii="IRNazanin" w:hAnsi="IRNazanin" w:eastAsia="IRNazanin"/>
          <w:color w:val="111111"/>
          <w:sz w:val="28"/>
          <w:sz w:val="28"/>
          <w:szCs w:val="28"/>
          <w:rtl w:val="true"/>
          <w:lang w:bidi="fa-IR"/>
        </w:rPr>
        <w:t xml:space="preserve">، از آغاز دیباچه افتادگی دارد ، جزء اول تا سوم،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العمل بالآخر علی بعض الوجوه و ضرب، نسخ، علی بن قوام‌الدین بن محمود بن قوام الدین لیثی حلی،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نواب مشهد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آغاز دیباچه افتادگی دارد، نسخ، علی بن حاج قوام الدین بن محمود عاقولی لیثی حلی،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این نسخه همان نسخۀ شماره </w:t>
      </w:r>
      <w:r>
        <w:rPr>
          <w:rFonts w:eastAsia="IRNazanin" w:cs="IRNazanin"/>
          <w:color w:val="111111"/>
          <w:sz w:val="28"/>
          <w:szCs w:val="28"/>
          <w:lang w:bidi="fa-IR"/>
        </w:rPr>
        <w:t>14038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است،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طهارت تا نکاح،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کاتب جزء دوم ماجد بن فلاح در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حسن بن جمعه زبیدی،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ق، تصحیح و مقابله شده، گواهی محمد مؤمن بن قاسم سبزواری به مقابله در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محمد امین شریف آن را مقابله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7636</w:t>
      </w:r>
      <w:r>
        <w:rPr>
          <w:rFonts w:ascii="IRNazanin" w:hAnsi="IRNazanin" w:eastAsia="IRNazanin"/>
          <w:color w:val="111111"/>
          <w:sz w:val="28"/>
          <w:sz w:val="28"/>
          <w:szCs w:val="28"/>
          <w:rtl w:val="true"/>
          <w:lang w:bidi="fa-IR"/>
        </w:rPr>
        <w:t xml:space="preserve">، نسخ، صالح بن محمد بن عبد اللّه سلامی نجفی،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حسین بن عیسی خوزی،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ق، مقابله و تصحیح شده،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14036</w:t>
      </w:r>
      <w:r>
        <w:rPr>
          <w:rFonts w:ascii="IRNazanin" w:hAnsi="IRNazanin" w:eastAsia="IRNazanin"/>
          <w:color w:val="111111"/>
          <w:sz w:val="28"/>
          <w:sz w:val="28"/>
          <w:szCs w:val="28"/>
          <w:rtl w:val="true"/>
          <w:lang w:bidi="fa-IR"/>
        </w:rPr>
        <w:t xml:space="preserve">، نسخ، حسین بن عیسی خوزی، صفر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7949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نستعلیق،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جزء اول و دوم، نسخ،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جزء سوم، نسخ،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گویا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علامت بلاغ در بیشتر صفحات دیده می‌شود و مجیز مولانا عبدالکریم طبسی و مجاز</w:t>
      </w:r>
    </w:p>
    <w:p>
      <w:pPr>
        <w:pStyle w:val="BookText"/>
        <w:rPr/>
      </w:pPr>
      <w:r>
        <w:rPr>
          <w:rFonts w:ascii="IRNazanin" w:hAnsi="IRNazanin" w:eastAsia="IRNazanin"/>
          <w:color w:val="111111"/>
          <w:sz w:val="28"/>
          <w:sz w:val="28"/>
          <w:szCs w:val="28"/>
          <w:rtl w:val="true"/>
          <w:lang w:bidi="fa-IR"/>
        </w:rPr>
        <w:t xml:space="preserve">شخصی است به نام سید محسن که گواهی سماع مقدار زیادی از استبصار در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و نیز اجازه نقل روایت از طریق اساتیدش که به مؤلف می‌رسد را در تاریخ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به وی داده است در حواشی نسخه تصحیح و حاشیه بسیار دیده می‌شود، نسخه نفیس و ارزشمندی است،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10481</w:t>
      </w:r>
      <w:r>
        <w:rPr>
          <w:rFonts w:ascii="IRNazanin" w:hAnsi="IRNazanin" w:eastAsia="IRNazanin"/>
          <w:color w:val="111111"/>
          <w:sz w:val="28"/>
          <w:sz w:val="28"/>
          <w:szCs w:val="28"/>
          <w:rtl w:val="true"/>
          <w:lang w:bidi="fa-IR"/>
        </w:rPr>
        <w:t xml:space="preserve">، نسخ، محمد امین، غره رجب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محمد بن حسین طالقانی،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مقابله شده، رسالۀ اول مجموعه،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 xml:space="preserve">، از آغاز افتادگی دارد، نسخ، حیدر علی،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4142/15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ابوالقاسم بن محمد نظام شهمیرزادی،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کاتب در سنه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با نسخه‌های معتمد مقابله کرده، با حواشی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5358/27/28</w:t>
      </w:r>
      <w:r>
        <w:rPr>
          <w:rFonts w:ascii="IRNazanin" w:hAnsi="IRNazanin" w:eastAsia="IRNazanin"/>
          <w:color w:val="111111"/>
          <w:sz w:val="28"/>
          <w:sz w:val="28"/>
          <w:szCs w:val="28"/>
          <w:rtl w:val="true"/>
          <w:lang w:bidi="fa-IR"/>
        </w:rPr>
        <w:t xml:space="preserve">، طهارت تا دیات،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قسمت اول نسخه بدون نام کاتب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و قسمت آخر توسط خداداد بن رمضان شولستانی در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تحریر شده،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نسخ، خداداد بن رمضان شولستانی،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قطع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محمد حسین بن محمد شاه حسینی شوشتری،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نستعلیق، حسین علی سبزواری، ذی حجه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xml:space="preserve">، نسخ، عبد علی بن محمد علی بن حماد حلی، یکشنبه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13104</w:t>
      </w:r>
      <w:r>
        <w:rPr>
          <w:rFonts w:ascii="IRNazanin" w:hAnsi="IRNazanin" w:eastAsia="IRNazanin"/>
          <w:color w:val="111111"/>
          <w:sz w:val="28"/>
          <w:sz w:val="28"/>
          <w:szCs w:val="28"/>
          <w:rtl w:val="true"/>
          <w:lang w:bidi="fa-IR"/>
        </w:rPr>
        <w:t xml:space="preserve">، نسخ خوش خفی، محمد تقی بن مظفر بن ابراهیم صوفی قزوینی،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کوش مغان،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 xml:space="preserve">، نسخ، عبدالعلی بن محمد علی بن جمال بن عطاء اللّه بن فضل اللّه حلی، آخر محرم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حله،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نسخ، کمال‌الدین حسین طالقانی،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نسخه در تملک مقدس اردبیلی بوده است، با حواشی میرداماد و آقا حسین خوانساری به خط 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از اول و آخر افتادگی دارد، نسخ، عبدالعلی بن محمد علی بن حماد حلی،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حله،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5149/26/29</w:t>
      </w:r>
      <w:r>
        <w:rPr>
          <w:rFonts w:ascii="IRNazanin" w:hAnsi="IRNazanin" w:eastAsia="IRNazanin"/>
          <w:color w:val="111111"/>
          <w:sz w:val="28"/>
          <w:sz w:val="28"/>
          <w:szCs w:val="28"/>
          <w:rtl w:val="true"/>
          <w:lang w:bidi="fa-IR"/>
        </w:rPr>
        <w:t xml:space="preserve">، طهارت تا پایان صوم،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محرم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نسخ، قطب‌الدین محمد حسینی کلبادی، حدود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نسخ، عبدالعلی بن محمد علی بن حماد حلی،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با مشیخه و اجازه‌ای از محدث نوری به سید اسماعیل بهبهانی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ascii="IRNazanin" w:hAnsi="IRNazanin" w:eastAsia="IRNazanin"/>
          <w:color w:val="111111"/>
          <w:sz w:val="28"/>
          <w:sz w:val="28"/>
          <w:szCs w:val="28"/>
          <w:rtl w:val="true"/>
          <w:lang w:bidi="fa-IR"/>
        </w:rPr>
        <w:t xml:space="preserve">، نستعلیق، محمد امین استرآبادی، قبل از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سیف‌الدین بن نورالدین،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با علامت سماع از ابوالفضل عبدالکریم بن شمس‌الدین محمد قاری در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1112/7/12</w:t>
      </w:r>
      <w:r>
        <w:rPr>
          <w:rFonts w:ascii="IRNazanin" w:hAnsi="IRNazanin" w:eastAsia="IRNazanin"/>
          <w:color w:val="111111"/>
          <w:sz w:val="28"/>
          <w:sz w:val="28"/>
          <w:szCs w:val="28"/>
          <w:rtl w:val="true"/>
          <w:lang w:bidi="fa-IR"/>
        </w:rPr>
        <w:t xml:space="preserve">، کتاب طهارت تا دیات به همراه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در حاشیه تصحیح و نسخه بدل آورده شده است، رحیم بن محمد نصیر به تاریخ محرم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کتاب را تصحیح نموده است،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از صوم تا حدود، نسخ، احمد بن محمود ساری،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نسخ، علی بن محمد حلی،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نسخ، عبد علی بن محمد علی بن حماد حلی،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توسط عزیز اللّه علی بن شرف الدین علی شولستانی خوانده و مقابله و تصحیح شده،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نسخ، عبدالعلی بن محمد علی بن حماد حلی،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با تصحیح و بلاغ سماع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جزء اول، از آغاز افتادگی دارد، نسخ، بدون نام کاتب، ذی قعده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کامل است، بدون نام کاتب،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6671</w:t>
      </w:r>
      <w:r>
        <w:rPr>
          <w:rFonts w:ascii="IRNazanin" w:hAnsi="IRNazanin" w:eastAsia="IRNazanin"/>
          <w:color w:val="111111"/>
          <w:sz w:val="28"/>
          <w:sz w:val="28"/>
          <w:szCs w:val="28"/>
          <w:rtl w:val="true"/>
          <w:lang w:bidi="fa-IR"/>
        </w:rPr>
        <w:t xml:space="preserve">، نسخ، محمد بن محمد جزایری، سلخ ربیع الثانی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مقابله و تصحیح شده،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از آغاز افتادگی دارد، نسخ، بدون نام کاتب،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با اجازه شیخ محمد بن</w:t>
      </w:r>
    </w:p>
    <w:p>
      <w:pPr>
        <w:pStyle w:val="BookText"/>
        <w:rPr/>
      </w:pPr>
      <w:r>
        <w:rPr>
          <w:rFonts w:ascii="IRNazanin" w:hAnsi="IRNazanin" w:eastAsia="IRNazanin"/>
          <w:color w:val="111111"/>
          <w:sz w:val="28"/>
          <w:sz w:val="28"/>
          <w:szCs w:val="28"/>
          <w:rtl w:val="true"/>
          <w:lang w:bidi="fa-IR"/>
        </w:rPr>
        <w:t xml:space="preserve">صاحب معالم به سید امیر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نسخ، حاجی محمد بن محمد حسین حافظ، رجب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9721</w:t>
      </w:r>
      <w:r>
        <w:rPr>
          <w:rFonts w:ascii="IRNazanin" w:hAnsi="IRNazanin" w:eastAsia="IRNazanin"/>
          <w:color w:val="111111"/>
          <w:sz w:val="28"/>
          <w:sz w:val="28"/>
          <w:szCs w:val="28"/>
          <w:rtl w:val="true"/>
          <w:lang w:bidi="fa-IR"/>
        </w:rPr>
        <w:t xml:space="preserve">، نسخ، بدون نام کاتب، رجب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16928</w:t>
      </w:r>
      <w:r>
        <w:rPr>
          <w:rFonts w:ascii="IRNazanin" w:hAnsi="IRNazanin" w:eastAsia="IRNazanin"/>
          <w:color w:val="111111"/>
          <w:sz w:val="28"/>
          <w:sz w:val="28"/>
          <w:szCs w:val="28"/>
          <w:rtl w:val="true"/>
          <w:lang w:bidi="fa-IR"/>
        </w:rPr>
        <w:t xml:space="preserve">، نسخ، مهدی بن میر حبیب اللّه بندر آبادی،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16929</w:t>
      </w:r>
      <w:r>
        <w:rPr>
          <w:rFonts w:ascii="IRNazanin" w:hAnsi="IRNazanin" w:eastAsia="IRNazanin"/>
          <w:color w:val="111111"/>
          <w:sz w:val="28"/>
          <w:sz w:val="28"/>
          <w:szCs w:val="28"/>
          <w:rtl w:val="true"/>
          <w:lang w:bidi="fa-IR"/>
        </w:rPr>
        <w:t xml:space="preserve">، جلد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تا اسانید، نسخ، بدون نام کاتب، نیمه اول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سال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ق مقابله و تصحیح شده است،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16925</w:t>
      </w:r>
      <w:r>
        <w:rPr>
          <w:rFonts w:ascii="IRNazanin" w:hAnsi="IRNazanin" w:eastAsia="IRNazanin"/>
          <w:color w:val="111111"/>
          <w:sz w:val="28"/>
          <w:sz w:val="28"/>
          <w:szCs w:val="28"/>
          <w:rtl w:val="true"/>
          <w:lang w:bidi="fa-IR"/>
        </w:rPr>
        <w:t xml:space="preserve">، نسخ، لطف اللّه بن عبد اللّه شریف،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13051</w:t>
      </w:r>
      <w:r>
        <w:rPr>
          <w:rFonts w:ascii="IRNazanin" w:hAnsi="IRNazanin" w:eastAsia="IRNazanin"/>
          <w:color w:val="111111"/>
          <w:sz w:val="28"/>
          <w:sz w:val="28"/>
          <w:szCs w:val="28"/>
          <w:rtl w:val="true"/>
          <w:lang w:bidi="fa-IR"/>
        </w:rPr>
        <w:t xml:space="preserve">، از آغاز دو برگ افتادگی دارد، نسخ و نستعلیق، محمد باقر بن فخرالدین احمد موسوی استرآبادی، اواخر شعبان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7584/51/44</w:t>
      </w:r>
      <w:r>
        <w:rPr>
          <w:rFonts w:ascii="IRNazanin" w:hAnsi="IRNazanin" w:eastAsia="IRNazanin"/>
          <w:color w:val="111111"/>
          <w:sz w:val="28"/>
          <w:sz w:val="28"/>
          <w:szCs w:val="28"/>
          <w:rtl w:val="true"/>
          <w:lang w:bidi="fa-IR"/>
        </w:rPr>
        <w:t xml:space="preserve">، محمد نصیر بن عبدالمطلب طالقانی،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جزء اول و دوم، نسخ، بدون نام کاتب،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آغاز تا حج، نسخ، حاجی غلام حسین،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خشتی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ascii="IRNazanin" w:hAnsi="IRNazanin" w:eastAsia="IRNazanin"/>
          <w:color w:val="111111"/>
          <w:sz w:val="28"/>
          <w:sz w:val="28"/>
          <w:szCs w:val="28"/>
          <w:rtl w:val="true"/>
          <w:lang w:bidi="fa-IR"/>
        </w:rPr>
        <w:t xml:space="preserve">، جهاد تا پایان مشیخه، از آغاز افتادگی دارد، نسخ، محمد بن ابراهیم مشهور به ابن المغسل،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225/16</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کلب علی بن مسعود طالقانی،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دوره کامل، ابوالفضائل محمد بن عبد اللّه زواری قاضی، اول محرم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نسخ، حسین بن مطر بن علی جزایری،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آغاز تا معاملات، نسخ، محسن رکن آبادی،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نسخ، زین العابدین بن عزیز اللّه حسینی،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نسخ، خان محمد بن محمد رضا توسرکانی،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13103</w:t>
      </w:r>
      <w:r>
        <w:rPr>
          <w:rFonts w:ascii="IRNazanin" w:hAnsi="IRNazanin" w:eastAsia="IRNazanin"/>
          <w:color w:val="111111"/>
          <w:sz w:val="28"/>
          <w:sz w:val="28"/>
          <w:szCs w:val="28"/>
          <w:rtl w:val="true"/>
          <w:lang w:bidi="fa-IR"/>
        </w:rPr>
        <w:t xml:space="preserve">، جلد اول و دوم، نسخ، بدون نام کاتب، قبل از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با حواشی، مقابله و تصحیح شده به تاریخ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بلاغ دارد،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شفیع بن محمد مؤمن قائنی، غره رمضان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از اول کتاب تا اول جهاد،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عشر دوم رمضان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با تصحیح و حواشی، علامت بلاغ در انتهای جزء دوم کتاب،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16924</w:t>
      </w:r>
      <w:r>
        <w:rPr>
          <w:rFonts w:ascii="IRNazanin" w:hAnsi="IRNazanin" w:eastAsia="IRNazanin"/>
          <w:color w:val="111111"/>
          <w:sz w:val="28"/>
          <w:sz w:val="28"/>
          <w:szCs w:val="28"/>
          <w:rtl w:val="true"/>
          <w:lang w:bidi="fa-IR"/>
        </w:rPr>
        <w:t xml:space="preserve">، نسخ، علی بن محمد عیسی بن صدر الدین حسینی مرعشی شوشتری، اول ذی حجه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جزو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جعفر بن غازی رازی، سه شنبه پایان محرم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350/5</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77/3773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نسخ، محمد بن حسن حر عاملی، دهه دوم</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xml:space="preserve">، نسخ، حسین بن قاسم علی مازندرانی،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92/13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نسخه بر مولی محمد تقی مجلسی قرائت شده و دستخط ایشان موجود می‌باشد، قطع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سید محمد حسین علم الهدی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دیون تا آخر، از آغاز افتادگی دارد، نسخ، محمد زمان بن مقری سلطان،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جزء سوم، بدون نام کاتب،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جزء دوم، نسخ، بدون نام کاتب،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با بلاغ سماع و قرائت،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1389/8/99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بن منصور سبزواری، دهه دوم جمادی الاولی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مدرسۀ فخریه، با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تصحیح شده با علامت بلاغ،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گلپایگانی‌جدید؛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نسخ، محمد بن اسد،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3590</w:t>
      </w:r>
      <w:r>
        <w:rPr>
          <w:rFonts w:ascii="IRNazanin" w:hAnsi="IRNazanin" w:eastAsia="IRNazanin"/>
          <w:color w:val="111111"/>
          <w:sz w:val="28"/>
          <w:sz w:val="28"/>
          <w:szCs w:val="28"/>
          <w:rtl w:val="true"/>
          <w:lang w:bidi="fa-IR"/>
        </w:rPr>
        <w:t xml:space="preserve">، نسخ، شاه میر بن فخرالدین بن یونس حسینی هزار جریبی،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 من التقیه لأن ذلک، نسخ، بدون نام کاتب،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عناوین شنگرف‌تصحیح شده و در پایان کتاب بلاغی از عبدالصمد بن عبدالقادر بن عبدالصمد بن حسین بن محمد بن علی بن اسماعیل بن حسن بن یحیی حسینی</w:t>
      </w:r>
    </w:p>
    <w:p>
      <w:pPr>
        <w:pStyle w:val="BookText"/>
        <w:rPr/>
      </w:pPr>
      <w:r>
        <w:rPr>
          <w:rFonts w:ascii="IRNazanin" w:hAnsi="IRNazanin" w:eastAsia="IRNazanin"/>
          <w:color w:val="111111"/>
          <w:sz w:val="28"/>
          <w:sz w:val="28"/>
          <w:szCs w:val="28"/>
          <w:rtl w:val="true"/>
          <w:lang w:bidi="fa-IR"/>
        </w:rPr>
        <w:t xml:space="preserve">موسوی عریضی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آمده که نسخه را با نسخه‌ای که بر شیخ علی بن سلیمان بحرانی به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تصحیح و مقابله شده بود، مقابله نموده و نیز بلاغ دومی از همو آمده که نسخه را برای بار دوم با نسخه‌ای که با نسخۀ شهید دوم مقابله و تصحیح شده مقابله نموده است، در برگ آخر اجازه‌ای از شیخ صالح بن عبدالکریم بحرانی به سید عبدالصمد حسینی عریضی بحرانی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مشهود است،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کامل است، نسخ، بدون نام کاتب،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6408/32/108</w:t>
      </w:r>
      <w:r>
        <w:rPr>
          <w:rFonts w:ascii="IRNazanin" w:hAnsi="IRNazanin" w:eastAsia="IRNazanin"/>
          <w:color w:val="111111"/>
          <w:sz w:val="28"/>
          <w:sz w:val="28"/>
          <w:szCs w:val="28"/>
          <w:rtl w:val="true"/>
          <w:lang w:bidi="fa-IR"/>
        </w:rPr>
        <w:t xml:space="preserve">، همراه با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در حاشیه تصحیح شده، دارای حواشی ، علامت مقابله و تصحیح دارد از علی قلی بن میرزا علی،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ملا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ملا حیدر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مشهد مقدس،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مدرسۀ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دوره کامل، نسخ، سهراب بن داود کرخی،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آینه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93/22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6766</w:t>
      </w:r>
      <w:r>
        <w:rPr>
          <w:rFonts w:ascii="IRNazanin" w:hAnsi="IRNazanin" w:eastAsia="IRNazanin"/>
          <w:color w:val="111111"/>
          <w:sz w:val="28"/>
          <w:sz w:val="28"/>
          <w:szCs w:val="28"/>
          <w:rtl w:val="true"/>
          <w:lang w:bidi="fa-IR"/>
        </w:rPr>
        <w:t xml:space="preserve">، دوره کامل، نسخ، محمود بن غلام علی طبسی،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7316/37/106</w:t>
      </w:r>
      <w:r>
        <w:rPr>
          <w:rFonts w:ascii="IRNazanin" w:hAnsi="IRNazanin" w:eastAsia="IRNazanin"/>
          <w:color w:val="111111"/>
          <w:sz w:val="28"/>
          <w:sz w:val="28"/>
          <w:szCs w:val="28"/>
          <w:rtl w:val="true"/>
          <w:lang w:bidi="fa-IR"/>
        </w:rPr>
        <w:t xml:space="preserve">، همراه با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صادق بن صالح سبزواری،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در آخر نسخه اجازۀ شیخ حر عاملی به ملا محمد مراد کشمیری که در ربیع الثانی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10771</w:t>
      </w:r>
      <w:r>
        <w:rPr>
          <w:rFonts w:ascii="IRNazanin" w:hAnsi="IRNazanin" w:eastAsia="IRNazanin"/>
          <w:color w:val="111111"/>
          <w:sz w:val="28"/>
          <w:sz w:val="28"/>
          <w:szCs w:val="28"/>
          <w:rtl w:val="true"/>
          <w:lang w:bidi="fa-IR"/>
        </w:rPr>
        <w:t xml:space="preserve">، دوره کامل، نسخ، محمد قاسم بن درویش محمد شیرازی،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195/27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دوره کامل، بدون نام کاتب،</w:t>
      </w:r>
    </w:p>
    <w:p>
      <w:pPr>
        <w:pStyle w:val="BookText"/>
        <w:rPr/>
      </w:pP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طهارت و صلاة، نسخ، بدون نام کاتب،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75243</w:t>
      </w:r>
      <w:r>
        <w:rPr>
          <w:rFonts w:ascii="IRNazanin" w:hAnsi="IRNazanin" w:eastAsia="IRNazanin"/>
          <w:color w:val="111111"/>
          <w:sz w:val="28"/>
          <w:sz w:val="28"/>
          <w:szCs w:val="28"/>
          <w:rtl w:val="true"/>
          <w:lang w:bidi="fa-IR"/>
        </w:rPr>
        <w:t xml:space="preserve">، مقابله شده با نسخه‌ای که مقابله شده بود با نسخۀ حسین بن عبدالصمد و بلاغ شهید ثانی را داشت و اجازۀ شهید به حسین بن عبدالصمد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نسخ، محمد شفیع بن حیدر علی سبزواری،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با حواشی از محمد علی،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دوره کامل، عبداللطیف حیدر آبادی،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قائنی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یوسف بن عبدالحسین شجاع حلی نجفی،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با تصحیح و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130/49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آیة اللّه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 سلطان محمد بن رفیع‌الدین محمد اصفهانی،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در حاشیه تصحیح شده و حاشیه نویسی دارد،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آیة اللّه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15253</w:t>
      </w:r>
      <w:r>
        <w:rPr>
          <w:rFonts w:ascii="IRNazanin" w:hAnsi="IRNazanin" w:eastAsia="IRNazanin"/>
          <w:color w:val="111111"/>
          <w:sz w:val="28"/>
          <w:sz w:val="28"/>
          <w:szCs w:val="28"/>
          <w:rtl w:val="true"/>
          <w:lang w:bidi="fa-IR"/>
        </w:rPr>
        <w:t xml:space="preserve">، از آخر افتادگی دارد، نسخ، محمد باقر حسینی رضوی،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ع، نسخ، محمد سمیع بن عوض دیزجی،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با تصحیح و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اندیشه حوزه </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3940/20/60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پایان جزء اول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با علامت بلاغ در حاشیه،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جدید؛ 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532/4/2</w:t>
      </w:r>
      <w:r>
        <w:rPr>
          <w:rFonts w:ascii="IRNazanin" w:hAnsi="IRNazanin" w:eastAsia="IRNazanin"/>
          <w:color w:val="111111"/>
          <w:sz w:val="28"/>
          <w:sz w:val="28"/>
          <w:szCs w:val="28"/>
          <w:rtl w:val="true"/>
          <w:lang w:bidi="fa-IR"/>
        </w:rPr>
        <w:t xml:space="preserve">، از آغاز تا کتاب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در حاشیه تصحیح شده و علامت بلاغ در چند جای نسخه به چشم می‌خورد و در آخر نسخه یادداشتی است دال بر</w:t>
      </w:r>
    </w:p>
    <w:p>
      <w:pPr>
        <w:pStyle w:val="BookText"/>
        <w:rPr/>
      </w:pPr>
      <w:r>
        <w:rPr>
          <w:rFonts w:ascii="IRNazanin" w:hAnsi="IRNazanin" w:eastAsia="IRNazanin"/>
          <w:color w:val="111111"/>
          <w:sz w:val="28"/>
          <w:sz w:val="28"/>
          <w:szCs w:val="28"/>
          <w:rtl w:val="true"/>
          <w:lang w:bidi="fa-IR"/>
        </w:rPr>
        <w:t xml:space="preserve">مقابله نسخه با نسخه سید محمد باقر استرابادی و نسخ دیگر،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صلاة تا حج، نسخ، بدون نام کاتب،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حسن محمود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رضا بن علی رضا تبریزی،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ثلث، محمد صالح بن ملا قاسم شهمیرزادی،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نزد استاد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گویا از علامه مجلسی است، با حواشی، در مجله وقف با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جهاد تا پایان مشیخه، نسخ، مجدالدین مجدی، ربیع الثانی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نسخ، بدون نام کاتب، پنجشنبه اواخر جمادی الثانی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مصحَّح،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2759</w:t>
      </w:r>
      <w:r>
        <w:rPr>
          <w:rFonts w:ascii="IRNazanin" w:hAnsi="IRNazanin" w:eastAsia="IRNazanin"/>
          <w:color w:val="111111"/>
          <w:sz w:val="28"/>
          <w:sz w:val="28"/>
          <w:szCs w:val="28"/>
          <w:rtl w:val="true"/>
          <w:lang w:bidi="fa-IR"/>
        </w:rPr>
        <w:t xml:space="preserve">، نسخ، محمد امین بن محمد بن محمد هاشم وانشانی گلپایگانی،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نسخ، عبد اللّه بن حسین بن عبد اللّه نجفی،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تصحیح شده، با حواشی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6811</w:t>
      </w:r>
      <w:r>
        <w:rPr>
          <w:rFonts w:ascii="IRNazanin" w:hAnsi="IRNazanin" w:eastAsia="IRNazanin"/>
          <w:color w:val="111111"/>
          <w:sz w:val="28"/>
          <w:sz w:val="28"/>
          <w:szCs w:val="28"/>
          <w:rtl w:val="true"/>
          <w:lang w:bidi="fa-IR"/>
        </w:rPr>
        <w:t xml:space="preserve">، نسخ، محمد حسین بن منصور نجفی،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15084</w:t>
      </w:r>
      <w:r>
        <w:rPr>
          <w:rFonts w:ascii="IRNazanin" w:hAnsi="IRNazanin" w:eastAsia="IRNazanin"/>
          <w:color w:val="111111"/>
          <w:sz w:val="28"/>
          <w:sz w:val="28"/>
          <w:szCs w:val="28"/>
          <w:rtl w:val="true"/>
          <w:lang w:bidi="fa-IR"/>
        </w:rPr>
        <w:t xml:space="preserve">، نسخ، محمد سالم بن محمد شریف خوانساری،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61/14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115/3811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8420</w:t>
      </w:r>
      <w:r>
        <w:rPr>
          <w:rFonts w:ascii="IRNazanin" w:hAnsi="IRNazanin" w:eastAsia="IRNazanin"/>
          <w:color w:val="111111"/>
          <w:sz w:val="28"/>
          <w:sz w:val="28"/>
          <w:szCs w:val="28"/>
          <w:rtl w:val="true"/>
          <w:lang w:bidi="fa-IR"/>
        </w:rPr>
        <w:t>، دوره کامل، نسخ، نیمه اول به خط صدرالدین محمد بن</w:t>
      </w:r>
    </w:p>
    <w:p>
      <w:pPr>
        <w:pStyle w:val="BookText"/>
        <w:rPr/>
      </w:pPr>
      <w:r>
        <w:rPr>
          <w:rFonts w:ascii="IRNazanin" w:hAnsi="IRNazanin" w:eastAsia="IRNazanin"/>
          <w:color w:val="111111"/>
          <w:sz w:val="28"/>
          <w:sz w:val="28"/>
          <w:szCs w:val="28"/>
          <w:rtl w:val="true"/>
          <w:lang w:bidi="fa-IR"/>
        </w:rPr>
        <w:t xml:space="preserve">فتح اللّه خادم حسینی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و نیمه دوم توسط سلطان محمد بن محمود روشناوندی جنابذی تونی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15259</w:t>
      </w:r>
      <w:r>
        <w:rPr>
          <w:rFonts w:ascii="IRNazanin" w:hAnsi="IRNazanin" w:eastAsia="IRNazanin"/>
          <w:color w:val="111111"/>
          <w:sz w:val="28"/>
          <w:sz w:val="28"/>
          <w:szCs w:val="28"/>
          <w:rtl w:val="true"/>
          <w:lang w:bidi="fa-IR"/>
        </w:rPr>
        <w:t xml:space="preserve">، نسخ، صدرالدین محمد بن فتح اللّه خادم حسینی،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مقابله و تصحیح توسط علی بن فتح اللّه حسینی استرآبادی در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کامل، سید علی بن فتح اللّه حسینی فارسکی مشهدی،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صادق جرفادقانی، محرم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xml:space="preserve">، نسخ، درویش علی بن یوسف طالقانی، محرم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14946</w:t>
      </w:r>
      <w:r>
        <w:rPr>
          <w:rFonts w:ascii="IRNazanin" w:hAnsi="IRNazanin" w:eastAsia="IRNazanin"/>
          <w:color w:val="111111"/>
          <w:sz w:val="28"/>
          <w:sz w:val="28"/>
          <w:szCs w:val="28"/>
          <w:rtl w:val="true"/>
          <w:lang w:bidi="fa-IR"/>
        </w:rPr>
        <w:t xml:space="preserve">، نسخ، شمس‌الدین محمد بن شاه نور اللّه حسینی،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r>
        <w:rPr>
          <w:rFonts w:ascii="IRNazanin" w:hAnsi="IRNazanin" w:eastAsia="IRNazanin"/>
          <w:color w:val="111111"/>
          <w:sz w:val="28"/>
          <w:sz w:val="28"/>
          <w:szCs w:val="28"/>
          <w:rtl w:val="true"/>
          <w:lang w:bidi="fa-IR"/>
        </w:rPr>
        <w:t xml:space="preserve">، دوره کامل، نسخ، محمد طاهر بن حسن علی معلم کوساری،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بخش مشیخه نسخه در اواخر رمضان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نوشته شده است،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نسخ، محمد بن محمود اردکانی،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11573</w:t>
      </w:r>
      <w:r>
        <w:rPr>
          <w:rFonts w:ascii="IRNazanin" w:hAnsi="IRNazanin" w:eastAsia="IRNazanin"/>
          <w:color w:val="111111"/>
          <w:sz w:val="28"/>
          <w:sz w:val="28"/>
          <w:szCs w:val="28"/>
          <w:rtl w:val="true"/>
          <w:lang w:bidi="fa-IR"/>
        </w:rPr>
        <w:t xml:space="preserve">، نسخ، بدون نام کاتب،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نسخ، محمد بن نعمت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125/3821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16930</w:t>
      </w:r>
      <w:r>
        <w:rPr>
          <w:rFonts w:ascii="IRNazanin" w:hAnsi="IRNazanin" w:eastAsia="IRNazanin"/>
          <w:color w:val="111111"/>
          <w:sz w:val="28"/>
          <w:sz w:val="28"/>
          <w:szCs w:val="28"/>
          <w:rtl w:val="true"/>
          <w:lang w:bidi="fa-IR"/>
        </w:rPr>
        <w:t xml:space="preserve">، نسخ، سهی کورنزونی،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طهارت تا اول جهاد، نسخ، محمد باقر بن محمد علی طالقانی،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تصحیح و مقابله شده از جمله در شعبان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توسط محمد مهدی بن علی اصغر قزوینی،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570/10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نسخ، محمد حسین بن حاج نوری،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با اجازه‌ای از عبد 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3580</w:t>
      </w:r>
      <w:r>
        <w:rPr>
          <w:rFonts w:ascii="IRNazanin" w:hAnsi="IRNazanin" w:eastAsia="IRNazanin"/>
          <w:color w:val="111111"/>
          <w:sz w:val="28"/>
          <w:sz w:val="28"/>
          <w:szCs w:val="28"/>
          <w:rtl w:val="true"/>
          <w:lang w:bidi="fa-IR"/>
        </w:rPr>
        <w:t xml:space="preserve">، نسخ، ناصر بن حماد حسینی،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علامت بلاغ دارد،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نسخ، فرج اللّه بن محمد اکبری حویزی جزایری،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ascii="IRNazanin" w:hAnsi="IRNazanin" w:eastAsia="IRNazanin"/>
          <w:color w:val="111111"/>
          <w:sz w:val="28"/>
          <w:sz w:val="28"/>
          <w:szCs w:val="28"/>
          <w:rtl w:val="true"/>
          <w:lang w:bidi="fa-IR"/>
        </w:rPr>
        <w:t xml:space="preserve">، جلد اول و دوم و سوم، نسخ، صالح بن ابراهیم بن حرز بن ناصر بن سعید حمیری، جمعه 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1302/8/12</w:t>
      </w:r>
      <w:r>
        <w:rPr>
          <w:rFonts w:ascii="IRNazanin" w:hAnsi="IRNazanin" w:eastAsia="IRNazanin"/>
          <w:color w:val="111111"/>
          <w:sz w:val="28"/>
          <w:sz w:val="28"/>
          <w:szCs w:val="28"/>
          <w:rtl w:val="true"/>
          <w:lang w:bidi="fa-IR"/>
        </w:rPr>
        <w:t xml:space="preserve">، طهارت تا دیات و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بن ابراهیم بن ناصر بن محمد بن خلف احسایی، محمد بن علی، جزء اول محمد بن علی سه شنبه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در حاشیه تصحیح اندکی دارد، این نسخه برای میرزا محمد جعفر و فرزندش میرزا غیاث‌الدین کتابت شده است،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 xml:space="preserve">، نسخ، بدون نام کاتب، یکشنبه ذی قعده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239/19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ع، نسخ، محمد مهدی بن علی،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469/8</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نسخ، جعفر خداداد شهرکی،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نسخ، محمد معصوم بن محمد قاری جنابذی،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1482/9/32</w:t>
      </w:r>
      <w:r>
        <w:rPr>
          <w:rFonts w:ascii="IRNazanin" w:hAnsi="IRNazanin" w:eastAsia="IRNazanin"/>
          <w:color w:val="111111"/>
          <w:sz w:val="28"/>
          <w:sz w:val="28"/>
          <w:szCs w:val="28"/>
          <w:rtl w:val="true"/>
          <w:lang w:bidi="fa-IR"/>
        </w:rPr>
        <w:t xml:space="preserve">، طهارت تا دیات،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بأن قال ذلک یقتضیه الاحتیاط لأنا إذا حملنا علی الأکثر دخل فیه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حکم الماء الکثیر إذا تغیر أحد أوصافه إما اللون أو الطعم أو الرائحة أخبرنی الشیخ ره عن، نسخ، کلب علی بن جواد کاظمی،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با حاشیه، علامت بلاغ قرائت در جاهای مختلف نسخه، در اول نسخه تملک به تاریخ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ascii="IRNazanin" w:hAnsi="IRNazanin" w:eastAsia="IRNazanin"/>
          <w:color w:val="111111"/>
          <w:sz w:val="28"/>
          <w:sz w:val="28"/>
          <w:szCs w:val="28"/>
          <w:rtl w:val="true"/>
          <w:lang w:bidi="fa-IR"/>
        </w:rPr>
        <w:t xml:space="preserve">، نسخ، جعفر بن میرزا بیک مشهدی،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از اول تا آخر جزء دوم، نستعلیق، عبد اللّه بن مندی نبیلی،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حج تا پایان کتاب، نسخ، بدون نام کاتب،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 xml:space="preserve">، کتاب الجهاد تا آخر، نسخ، درویش علی بن یوسف طالقانی،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مقابله شده در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13633</w:t>
      </w:r>
      <w:r>
        <w:rPr>
          <w:rFonts w:ascii="IRNazanin" w:hAnsi="IRNazanin" w:eastAsia="IRNazanin"/>
          <w:color w:val="111111"/>
          <w:sz w:val="28"/>
          <w:sz w:val="28"/>
          <w:szCs w:val="28"/>
          <w:rtl w:val="true"/>
          <w:lang w:bidi="fa-IR"/>
        </w:rPr>
        <w:t xml:space="preserve">، طهارت تا دیات،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افتاده است، نسخ، بدون نام کاتب،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علمدار، صفر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نسخ، نوروز بن اسماعیل، اول 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920/9</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145/3841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4712</w:t>
      </w:r>
      <w:r>
        <w:rPr>
          <w:rFonts w:ascii="IRNazanin" w:hAnsi="IRNazanin" w:eastAsia="IRNazanin"/>
          <w:color w:val="111111"/>
          <w:sz w:val="28"/>
          <w:sz w:val="28"/>
          <w:szCs w:val="28"/>
          <w:rtl w:val="true"/>
          <w:lang w:bidi="fa-IR"/>
        </w:rPr>
        <w:t>، کتاب الطهارة و الصلاة و الصوم و</w:t>
      </w:r>
    </w:p>
    <w:p>
      <w:pPr>
        <w:pStyle w:val="BookText"/>
        <w:rPr/>
      </w:pPr>
      <w:r>
        <w:rPr>
          <w:rFonts w:ascii="IRNazanin" w:hAnsi="IRNazanin" w:eastAsia="IRNazanin"/>
          <w:color w:val="111111"/>
          <w:sz w:val="28"/>
          <w:sz w:val="28"/>
          <w:szCs w:val="28"/>
          <w:rtl w:val="true"/>
          <w:lang w:bidi="fa-IR"/>
        </w:rPr>
        <w:t xml:space="preserve">الحج، نسخ، محمد مقیم قزوینی،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146/3842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نسخ، بدون نام کاتب،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مدینه،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 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را کاتب با مولا حسن علی مقابله کرده، دارای سماع و بلاغ و فهرست مشیخه و مشیخه من لا یحضره الفقیه،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10040</w:t>
      </w:r>
      <w:r>
        <w:rPr>
          <w:rFonts w:ascii="IRNazanin" w:hAnsi="IRNazanin" w:eastAsia="IRNazanin"/>
          <w:color w:val="111111"/>
          <w:sz w:val="28"/>
          <w:sz w:val="28"/>
          <w:szCs w:val="28"/>
          <w:rtl w:val="true"/>
          <w:lang w:bidi="fa-IR"/>
        </w:rPr>
        <w:t xml:space="preserve">، از ابتدای کتاب تا پایان حج، نسخ، محمد هادی نیریزی،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بلاغ دارد،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ascii="IRNazanin" w:hAnsi="IRNazanin" w:eastAsia="IRNazanin"/>
          <w:color w:val="111111"/>
          <w:sz w:val="28"/>
          <w:sz w:val="28"/>
          <w:szCs w:val="28"/>
          <w:rtl w:val="true"/>
          <w:lang w:bidi="fa-IR"/>
        </w:rPr>
        <w:t xml:space="preserve">، از کتاب الحج تا دیه، نسخ، بدون نام کاتب، 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149/3845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نسخ، محمد مهدی بن ملا علی انصاری، ذی قعده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خیرات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جعفر بن سلیمان دشت بیاضی، ذی حجه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با حواشی، به ضمیمۀ ترتیب کتاب الاستبصار،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کتاب‌خانه‌های رشت 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10265</w:t>
      </w:r>
      <w:r>
        <w:rPr>
          <w:rFonts w:ascii="IRNazanin" w:hAnsi="IRNazanin" w:eastAsia="IRNazanin"/>
          <w:color w:val="111111"/>
          <w:sz w:val="28"/>
          <w:sz w:val="28"/>
          <w:szCs w:val="28"/>
          <w:rtl w:val="true"/>
          <w:lang w:bidi="fa-IR"/>
        </w:rPr>
        <w:t xml:space="preserve">، نسخ، محمد هادی بن عبد اللّه قاضی،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نسخ، محمد مقیم،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نسخ، میر محمد محسن بن محسن مازندرانی،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محمد صالح بن سلطان محمود،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1085/5</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155/3851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r>
        <w:rPr>
          <w:rFonts w:ascii="IRNazanin" w:hAnsi="IRNazanin" w:eastAsia="IRNazanin"/>
          <w:color w:val="111111"/>
          <w:sz w:val="28"/>
          <w:sz w:val="28"/>
          <w:szCs w:val="28"/>
          <w:rtl w:val="true"/>
          <w:lang w:bidi="fa-IR"/>
        </w:rPr>
        <w:t xml:space="preserve">، از آغاز تا پایان صلاة،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چهارشنبه ذی قعده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تصحیح شده و ما قبل آخر</w:t>
      </w:r>
    </w:p>
    <w:p>
      <w:pPr>
        <w:pStyle w:val="BookText"/>
        <w:rPr/>
      </w:pPr>
      <w:r>
        <w:rPr>
          <w:rFonts w:ascii="IRNazanin" w:hAnsi="IRNazanin" w:eastAsia="IRNazanin"/>
          <w:color w:val="111111"/>
          <w:sz w:val="28"/>
          <w:sz w:val="28"/>
          <w:szCs w:val="28"/>
          <w:rtl w:val="true"/>
          <w:lang w:bidi="fa-IR"/>
        </w:rPr>
        <w:t xml:space="preserve">امضای بلاغی با نسخه صحیحی آمده است، دارای حواشی مفصل،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مقبره سید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ملا علی اصغر سبزواری،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در سبزوار، در حاشیه تصحیح شده،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مقبره سید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1131/7/31</w:t>
      </w:r>
      <w:r>
        <w:rPr>
          <w:rFonts w:ascii="IRNazanin" w:hAnsi="IRNazanin" w:eastAsia="IRNazanin"/>
          <w:color w:val="111111"/>
          <w:sz w:val="28"/>
          <w:sz w:val="28"/>
          <w:szCs w:val="28"/>
          <w:rtl w:val="true"/>
          <w:lang w:bidi="fa-IR"/>
        </w:rPr>
        <w:t xml:space="preserve">، تا آخر کتاب حج،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حبیب اللّه بن حسن علی تبریزی، تاریخ کتابت جزءاول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در حاشیه تصحیح شده،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6155</w:t>
      </w:r>
      <w:r>
        <w:rPr>
          <w:rFonts w:ascii="IRNazanin" w:hAnsi="IRNazanin" w:eastAsia="IRNazanin"/>
          <w:color w:val="111111"/>
          <w:sz w:val="28"/>
          <w:sz w:val="28"/>
          <w:szCs w:val="28"/>
          <w:rtl w:val="true"/>
          <w:lang w:bidi="fa-IR"/>
        </w:rPr>
        <w:t xml:space="preserve">، نسخ، اسد بن حسن بیک تربتی، سلخ جمادی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7714/52/54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شفیع جابری نائینی،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نسخ و نستعلیق، نورالدین محمد بن محمد مؤمن ذو الشرفین کرمانی،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8031</w:t>
      </w:r>
      <w:r>
        <w:rPr>
          <w:rFonts w:ascii="IRNazanin" w:hAnsi="IRNazanin" w:eastAsia="IRNazanin"/>
          <w:color w:val="111111"/>
          <w:sz w:val="28"/>
          <w:sz w:val="28"/>
          <w:szCs w:val="28"/>
          <w:rtl w:val="true"/>
          <w:lang w:bidi="fa-IR"/>
        </w:rPr>
        <w:t xml:space="preserve">، نسخ، بدون نام کاتب، سه‌شنبه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ع، نستعلیق، حسین بن ابراهیم بن حسین بن عبد اللّه،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7663/52/3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حاجی احمد فیروز آبادی، غره رجب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5289</w:t>
      </w:r>
      <w:r>
        <w:rPr>
          <w:rFonts w:ascii="IRNazanin" w:hAnsi="IRNazanin" w:eastAsia="IRNazanin"/>
          <w:color w:val="111111"/>
          <w:sz w:val="28"/>
          <w:sz w:val="28"/>
          <w:szCs w:val="28"/>
          <w:rtl w:val="true"/>
          <w:lang w:bidi="fa-IR"/>
        </w:rPr>
        <w:t xml:space="preserve">، نسخ، محمد باقر بن محمد تقی، سلخ رمضان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166/3862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ع، نسخ، عبدالحسین بن ناصر کاظمی،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ع، نسخ، محمد حسین بن مراد علی تبریزی،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از اول کتاب تا باب إنه یستحب إتمام الصلاة فی حرم الکوفة،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شمس العلما این کتاب را به فاضل تبریزی هدیه کرده است،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نسخ، محمد امین خوانساری،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xml:space="preserve">، کتاب الجهاد تا آخر، نسخ، یونس بن صالح،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172/3868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محمود بن محمد بن یوسف قروانی،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بدون نام کاتب،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کتاب الجهاد تا دیات، نسخ، شیخ بهاءالدین بن عبدالجبار لاهیجی،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xml:space="preserve">، از آغاز کتاب تا اعمال حج، از آخر افتادگی دارد، نسخ، محمد صالح بن محمد رضا،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177/3873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نسخ، محمد سعید بن حاجی هیبت اللّه بن شاه محمد،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از</w:t>
      </w:r>
    </w:p>
    <w:p>
      <w:pPr>
        <w:pStyle w:val="BookText"/>
        <w:rPr/>
      </w:pPr>
      <w:r>
        <w:rPr>
          <w:rFonts w:ascii="IRNazanin" w:hAnsi="IRNazanin" w:eastAsia="IRNazanin"/>
          <w:color w:val="111111"/>
          <w:sz w:val="28"/>
          <w:sz w:val="28"/>
          <w:szCs w:val="28"/>
          <w:rtl w:val="true"/>
          <w:lang w:bidi="fa-IR"/>
        </w:rPr>
        <w:t xml:space="preserve">کنز العرفان و نهایه و مصباح و مدارک و حبل المتین، با فهرست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اواسط حج تا پایان کتاب،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یقدم من السفر إلی متی یجوز له التقصیر اخبرنی، نسخ، محمد صادق بن محمد حسنی لاریجانی، دوشنبه 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 xml:space="preserve">، نسخ، باقر بن محمد تقی شهمیرزادی، سه شنبه غره رمضان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241/11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از ابتدای کتاب جهاد تا پایان کتاب، نسخ، عبدالخالق بن محمد شفیع قائنی، ذی حجه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عناوین شنگرف،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اواسط صلاة تا اواسط دیات، نسخ، مهدی بن محمد علی،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نسخ، احمد بن علی بن سیف حمری، شوال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5584/28/4</w:t>
      </w:r>
      <w:r>
        <w:rPr>
          <w:rFonts w:ascii="IRNazanin" w:hAnsi="IRNazanin" w:eastAsia="IRNazanin"/>
          <w:color w:val="111111"/>
          <w:sz w:val="28"/>
          <w:sz w:val="28"/>
          <w:szCs w:val="28"/>
          <w:rtl w:val="true"/>
          <w:lang w:bidi="fa-IR"/>
        </w:rPr>
        <w:t xml:space="preserve">، طهارت تا دیات،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در حاشیۀ نسخه خصوصیات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 ضعیف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شنگرف و با علائم اختصاری نوشته شده است،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10529</w:t>
      </w:r>
      <w:r>
        <w:rPr>
          <w:rFonts w:ascii="IRNazanin" w:hAnsi="IRNazanin" w:eastAsia="IRNazanin"/>
          <w:color w:val="111111"/>
          <w:sz w:val="28"/>
          <w:sz w:val="28"/>
          <w:szCs w:val="28"/>
          <w:rtl w:val="true"/>
          <w:lang w:bidi="fa-IR"/>
        </w:rPr>
        <w:t xml:space="preserve">، نسخ، محمد تقی بن عبد اللّه شیرازی،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اصفهان،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ع، نسخ، محمد مسلم بن محمود ازناوی بروروصی،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از اول افتادگی دارد، نسخ، محمد حسن بن استاد علی مازندرانی،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188/3884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6793</w:t>
      </w:r>
      <w:r>
        <w:rPr>
          <w:rFonts w:ascii="IRNazanin" w:hAnsi="IRNazanin" w:eastAsia="IRNazanin"/>
          <w:color w:val="111111"/>
          <w:sz w:val="28"/>
          <w:sz w:val="28"/>
          <w:szCs w:val="28"/>
          <w:rtl w:val="true"/>
          <w:lang w:bidi="fa-IR"/>
        </w:rPr>
        <w:t>، نسخ، محمد شریف بن نورالدین محمد، ذی</w:t>
      </w:r>
    </w:p>
    <w:p>
      <w:pPr>
        <w:pStyle w:val="BookText"/>
        <w:rPr/>
      </w:pP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نسخ، حسین بن منصور سبزواری،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ع، نسخ، محمد شریف بن شمس‌الدین محمد شلمانی،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ع، جلد سوم از دیون تا دیات، نسخ، محمد قاسم بن میرزا علی براری،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حسبنا و نعم الوکیل و به تم الاستبصار، نسخ، عمادالدین بن ابوعلی سکدوانی،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تعلیقات و بلاغات و تصحیحات در حاشیه،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16927</w:t>
      </w:r>
      <w:r>
        <w:rPr>
          <w:rFonts w:ascii="IRNazanin" w:hAnsi="IRNazanin" w:eastAsia="IRNazanin"/>
          <w:color w:val="111111"/>
          <w:sz w:val="28"/>
          <w:sz w:val="28"/>
          <w:szCs w:val="28"/>
          <w:rtl w:val="true"/>
          <w:lang w:bidi="fa-IR"/>
        </w:rPr>
        <w:t xml:space="preserve">، از زکات تا اسانید، از آغاز تا اول نکاح به خط محمد هادی بن محمد رضا در شوال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و ما بقی به خط میر محمد یوسف در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 نسخ، محمد شفیع بن یار علی مؤید سبزواری سربدار،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مرو، تصحیح شده،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نسخ، محمد بدیع بن حیدر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کتاب طهارت تا آخر حج،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قد خص فی هذین الخبرین و کذلک فی مسجد الکوفة لأن أحدا ما فرق بین الموضعین تم الجزء الثانی، نسخ، حسن بن سلیمان بن حسین بن محمد بن احمد بن حسن بن سلیمان،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حاشیه تصحیح شده و دارای علامت بلاغ،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198/3894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7049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220/18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 xml:space="preserve">، از باب کلب و خنزیر تا باب دیة الجنین، نستعلیق، محمد عزیز بن محمد 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از آغاز تا پایان جزء دوم، نسخ، محمد اشرف،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201/3897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افتادگی دارد، نسخ، ابوثابت بن توفیق تنکابنی،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نسخ، لطف اللّه،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4484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با اجازۀ علامۀ مجلسی به مولانا عبد اللّه در شعبان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163/12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مقبره سید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 اول مکاسب، نسخ، بدون نام کاتب،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مقبره سید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9130</w:t>
      </w:r>
      <w:r>
        <w:rPr>
          <w:rFonts w:ascii="IRNazanin" w:hAnsi="IRNazanin" w:eastAsia="IRNazanin"/>
          <w:color w:val="111111"/>
          <w:sz w:val="28"/>
          <w:sz w:val="28"/>
          <w:szCs w:val="28"/>
          <w:rtl w:val="true"/>
          <w:lang w:bidi="fa-IR"/>
        </w:rPr>
        <w:t xml:space="preserve">، کتاب النذر تا مشیخه، نسخ، محمد صالح بن محمد حسین هزار جریبی، غرۀ ربیع الثانی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محمد علی بن ملا علی شاه،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10738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دارای دو انهاء به تاریخ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توسط احمد بن محمد تونی نوشته شده و انهایی به تاریخ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350/9</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210/3906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ascii="IRNazanin" w:hAnsi="IRNazanin" w:eastAsia="IRNazanin"/>
          <w:color w:val="111111"/>
          <w:sz w:val="28"/>
          <w:sz w:val="28"/>
          <w:szCs w:val="28"/>
          <w:rtl w:val="true"/>
          <w:lang w:bidi="fa-IR"/>
        </w:rPr>
        <w:t xml:space="preserve">، نسخ، بدون نام کاتب، دارای انهایی از حسین بن حیدر کرکی عاملی در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5517</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212/3908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7653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شده در غره ربیع الاول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213/3909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7727</w:t>
      </w:r>
      <w:r>
        <w:rPr>
          <w:rFonts w:ascii="IRNazanin" w:hAnsi="IRNazanin" w:eastAsia="IRNazanin"/>
          <w:color w:val="111111"/>
          <w:sz w:val="28"/>
          <w:sz w:val="28"/>
          <w:szCs w:val="28"/>
          <w:rtl w:val="true"/>
          <w:lang w:bidi="fa-IR"/>
        </w:rPr>
        <w:t xml:space="preserve">، از آغاز تا آخر حج، از آخر افتادگی دارد،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215/3911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8441</w:t>
      </w:r>
      <w:r>
        <w:rPr>
          <w:rFonts w:ascii="IRNazanin" w:hAnsi="IRNazanin" w:eastAsia="IRNazanin"/>
          <w:color w:val="111111"/>
          <w:sz w:val="28"/>
          <w:sz w:val="28"/>
          <w:szCs w:val="28"/>
          <w:rtl w:val="true"/>
          <w:lang w:bidi="fa-IR"/>
        </w:rPr>
        <w:t xml:space="preserve">، از کتاب دیون،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9187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10005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با بلاغ،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11344</w:t>
      </w:r>
      <w:r>
        <w:rPr>
          <w:rFonts w:ascii="IRNazanin" w:hAnsi="IRNazanin" w:eastAsia="IRNazanin"/>
          <w:color w:val="111111"/>
          <w:sz w:val="28"/>
          <w:sz w:val="28"/>
          <w:szCs w:val="28"/>
          <w:rtl w:val="true"/>
          <w:lang w:bidi="fa-IR"/>
        </w:rPr>
        <w:t xml:space="preserve">، جزء اول و دوم،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از علامۀ مجلسی و سید نعمت اللّه جزایری،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13102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220/3916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جلد سوم،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13326</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تا اواخر باب دیة أهل الذمة،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13448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مذیل به شرح الإستبصار از شارحی نامعلوم،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14037</w:t>
      </w:r>
      <w:r>
        <w:rPr>
          <w:rFonts w:ascii="IRNazanin" w:hAnsi="IRNazanin" w:eastAsia="IRNazanin"/>
          <w:color w:val="111111"/>
          <w:sz w:val="28"/>
          <w:sz w:val="28"/>
          <w:szCs w:val="28"/>
          <w:rtl w:val="true"/>
          <w:lang w:bidi="fa-IR"/>
        </w:rPr>
        <w:t xml:space="preserve">، نسخ، بدون نام کاتب، قبل از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با مقابله و تصحیح،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14806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14891</w:t>
      </w:r>
      <w:r>
        <w:rPr>
          <w:rFonts w:ascii="IRNazanin" w:hAnsi="IRNazanin" w:eastAsia="IRNazanin"/>
          <w:color w:val="111111"/>
          <w:sz w:val="28"/>
          <w:sz w:val="28"/>
          <w:szCs w:val="28"/>
          <w:rtl w:val="true"/>
          <w:lang w:bidi="fa-IR"/>
        </w:rPr>
        <w:t xml:space="preserve">، جلد اول،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15943</w:t>
      </w:r>
      <w:r>
        <w:rPr>
          <w:rFonts w:ascii="IRNazanin" w:hAnsi="IRNazanin" w:eastAsia="IRNazanin"/>
          <w:color w:val="111111"/>
          <w:sz w:val="28"/>
          <w:sz w:val="28"/>
          <w:szCs w:val="28"/>
          <w:rtl w:val="true"/>
          <w:lang w:bidi="fa-IR"/>
        </w:rPr>
        <w:t xml:space="preserve">، از آغاز یک برگ افتادگی دارد، نسخ، قاضی علی بن شمس‌الدین شولستانی، قبل از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16635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16923</w:t>
      </w:r>
      <w:r>
        <w:rPr>
          <w:rFonts w:ascii="IRNazanin" w:hAnsi="IRNazanin" w:eastAsia="IRNazanin"/>
          <w:color w:val="111111"/>
          <w:sz w:val="28"/>
          <w:sz w:val="28"/>
          <w:szCs w:val="28"/>
          <w:rtl w:val="true"/>
          <w:lang w:bidi="fa-IR"/>
        </w:rPr>
        <w:t xml:space="preserve">، از آخر افتادگی دارد، نسخ، محمد قاسم مازندرانی،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230/3926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16926</w:t>
      </w:r>
      <w:r>
        <w:rPr>
          <w:rFonts w:ascii="IRNazanin" w:hAnsi="IRNazanin" w:eastAsia="IRNazanin"/>
          <w:color w:val="111111"/>
          <w:sz w:val="28"/>
          <w:sz w:val="28"/>
          <w:szCs w:val="28"/>
          <w:rtl w:val="true"/>
          <w:lang w:bidi="fa-IR"/>
        </w:rPr>
        <w:t xml:space="preserve">، برگ آخر اسانید افتاده است،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18010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232/3928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جزء دوم، محمد مهدی حسینی،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مدرسۀ جده اصفهان،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تصحیح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9062</w:t>
      </w:r>
      <w:r>
        <w:rPr>
          <w:rFonts w:ascii="IRNazanin" w:hAnsi="IRNazanin" w:eastAsia="IRNazanin"/>
          <w:color w:val="111111"/>
          <w:sz w:val="28"/>
          <w:sz w:val="28"/>
          <w:szCs w:val="28"/>
          <w:rtl w:val="true"/>
          <w:lang w:bidi="fa-IR"/>
        </w:rPr>
        <w:t xml:space="preserve">، نسخ، بدون نام کاتب، قبل از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236/3932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ع،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 xml:space="preserve">، جزء اول تا صلاة جنازه،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آغاز تا جهاد،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نسخ، محمد مؤمن بن نقد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244/3940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کتاب الطهارة و مقداری از کتاب الصلاة،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البرد و ماء المصنع و ماء القرب،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القراءة أیضا أیصلی فی حنائه،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دارای علامت بلاغ‌تصحیح شده، دارای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3079</w:t>
      </w:r>
      <w:r>
        <w:rPr>
          <w:rFonts w:ascii="IRNazanin" w:hAnsi="IRNazanin" w:eastAsia="IRNazanin"/>
          <w:color w:val="111111"/>
          <w:sz w:val="28"/>
          <w:sz w:val="28"/>
          <w:szCs w:val="28"/>
          <w:rtl w:val="true"/>
          <w:lang w:bidi="fa-IR"/>
        </w:rPr>
        <w:t xml:space="preserve">، جزء اول و دوم،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ماء البئر کلها إذا وقع فیها شیء منه علی ما تضمن الخبران، نسخ، ابراهیم بن عبد اللّه حلی،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دارای حواشی مختصر،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از آغاز تا باب تلقی الأرض بالیدین لمن أراد السجود،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247/3943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بدون مشیخه،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حواشی نستعلیق، با مشیخه،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252/3948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254/3950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جزء اول و دوم،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5098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ascii="IRNazanin" w:hAnsi="IRNazanin" w:eastAsia="IRNazanin"/>
          <w:color w:val="111111"/>
          <w:sz w:val="28"/>
          <w:sz w:val="28"/>
          <w:szCs w:val="28"/>
          <w:rtl w:val="true"/>
          <w:lang w:bidi="fa-IR"/>
        </w:rPr>
        <w:t xml:space="preserve">، جزء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آخر حج،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260/3956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261/3957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262/3958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جزء اول و دوم،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از ابتدای کتاب تا کتاب الدیات،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نسخه تملکی به تاریخ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موجود است، در نور علم با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109/14</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سید احمد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دائرة المعارف بزرگ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شده، با حواشی،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266/3962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از اول دیون تا آخر کتاب،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آغاز تا ابواب شرب الخمر از کتاب الحدود،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 قطع خشتی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271/3967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از آخر افتادگی دارد، نسخ، بدون نام کاتب،</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سید نصر اللّه بنی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حواشی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380/5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محمود فرهاد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نسخ، حسین بن حاجی ترشیزی،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از اول کتاب الحج تا آخر کتاب دیات،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الحج باب ماهیة الاستطاعة و أنها شرط فی وجوب الحج أخبرنی الحسین بن عبید اللّه عن عدة من أصحابنا،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یحمل هذه الروایات 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التقیة لأن ذلک مذهب کثیر من العامة و قد روی ذلک عن النبی صلی اللّه علیه و آله و سلم تم،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عناوین و نشانیها شنگرف، در حاشیه تصحیح شده و علامت بلاغ موجود است، با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275/3971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 xml:space="preserve">، آغاز تا باب صیام ثلاثة أیام فی‌الشهر،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 سماع،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اوایل کتاب تا اواخر کتاب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إذا شهد أربعة علی امرأة بالزنا أحدهم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مبین ذلک علی غایة الإختصار إذا شرح ذلک لیس هذا موضعه و هو مذکور فی الکتب المصنفة،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شهدوا علی إمرأة بالزنا أحدهم زوجها قال یلاعن و یجلادن الآخر والخبر الأول ،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عناوین شنگرف، تصحیح شده ، از موقوفات سید معصوم حسینی قهستانی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277/3973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حسن محمود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اسماعیل بن قطب‌الدین بسطامی،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278/3974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اواسط زکات تا آخر کتاب، نستعلیق، اسد بن حسن برسی،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کتاب الطهارة تا کتاب القضایا و الأحکام،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حاجی جمال ارجستانی،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12982</w:t>
      </w:r>
      <w:r>
        <w:rPr>
          <w:rFonts w:ascii="IRNazanin" w:hAnsi="IRNazanin" w:eastAsia="IRNazanin"/>
          <w:color w:val="111111"/>
          <w:sz w:val="28"/>
          <w:sz w:val="28"/>
          <w:szCs w:val="28"/>
          <w:rtl w:val="true"/>
          <w:lang w:bidi="fa-IR"/>
        </w:rPr>
        <w:t xml:space="preserve">، نسخ، سید مراد بن محمد نبی قائنی،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جواد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قبل از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با حواشی میرزا معصوم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با مشیخه،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284/3980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r>
        <w:rPr>
          <w:rFonts w:ascii="IRNazanin" w:hAnsi="IRNazanin" w:eastAsia="IRNazanin"/>
          <w:color w:val="111111"/>
          <w:sz w:val="28"/>
          <w:sz w:val="28"/>
          <w:szCs w:val="28"/>
          <w:rtl w:val="true"/>
          <w:lang w:bidi="fa-IR"/>
        </w:rPr>
        <w:t xml:space="preserve">، نسخ، سید مراد بن محمد نبی قائنی،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محمد بن سلطان حسین بجستانی،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286/3982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11258</w:t>
      </w:r>
      <w:r>
        <w:rPr>
          <w:rFonts w:ascii="IRNazanin" w:hAnsi="IRNazanin" w:eastAsia="IRNazanin"/>
          <w:color w:val="111111"/>
          <w:sz w:val="28"/>
          <w:sz w:val="28"/>
          <w:szCs w:val="28"/>
          <w:rtl w:val="true"/>
          <w:lang w:bidi="fa-IR"/>
        </w:rPr>
        <w:t xml:space="preserve">، نسخ، درویش علی بن شمس‌الدین بن فلاح،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287/3983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نسخ، بدون نام کاتب، رمضان المبارک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جلد اول، از آغاز افتادگی دارد، نسخ، محمد اشرف بن حاج محمد رفیع،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290/3986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ثلث، محمود بن علی جیلانی، سه شنبه دهه آخر</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5947</w:t>
      </w:r>
      <w:r>
        <w:rPr>
          <w:rFonts w:ascii="IRNazanin" w:hAnsi="IRNazanin" w:eastAsia="IRNazanin"/>
          <w:color w:val="111111"/>
          <w:sz w:val="28"/>
          <w:sz w:val="28"/>
          <w:szCs w:val="28"/>
          <w:rtl w:val="true"/>
          <w:lang w:bidi="fa-IR"/>
        </w:rPr>
        <w:t xml:space="preserve">، نسخ، محمد بن حسن بحرانی،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جلد دوم،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یجوز فیه شهادة النساء و ما لا یجوز الحسین بن سعید عن ابن أبی عمیر عن حماد عن الحلبی،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أیدکم اللّه أنی جزأت هذا الکتاب بثلاثة الأجزاء الجزء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حصرتها لئلا یقع فیها زیادة أو نقصان و اللّه الموفق للصواب تم، نسخ، محمد شریف بن محمد حسین مقدم مسکینی مزج آباد،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عناوین شنگرف و نانوشته،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سلیمانیه، رئیس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نستعلیق، حاجی مرشد بن جبرئیل گنجینه‌ای، رجب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دانشکده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1280/3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11577</w:t>
      </w:r>
      <w:r>
        <w:rPr>
          <w:rFonts w:ascii="IRNazanin" w:hAnsi="IRNazanin" w:eastAsia="IRNazanin"/>
          <w:color w:val="111111"/>
          <w:sz w:val="28"/>
          <w:sz w:val="28"/>
          <w:szCs w:val="28"/>
          <w:rtl w:val="true"/>
          <w:lang w:bidi="fa-IR"/>
        </w:rPr>
        <w:t xml:space="preserve">، نسخ، مهدی خوانساری،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جلد دوم، نسخ، اسماعیل بن محمد خادم، ذی قعده تا سلخ رمضان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با حواشی، تصحیح و مقابله شده،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1011/3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10595</w:t>
      </w:r>
      <w:r>
        <w:rPr>
          <w:rFonts w:ascii="IRNazanin" w:hAnsi="IRNazanin" w:eastAsia="IRNazanin"/>
          <w:color w:val="111111"/>
          <w:sz w:val="28"/>
          <w:sz w:val="28"/>
          <w:szCs w:val="28"/>
          <w:rtl w:val="true"/>
          <w:lang w:bidi="fa-IR"/>
        </w:rPr>
        <w:t xml:space="preserve">، نسخ، محمد صالح بن محمد حسین ازغندی ترشیزی، رجب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297/3993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7983/54/73</w:t>
      </w:r>
      <w:r>
        <w:rPr>
          <w:rFonts w:ascii="IRNazanin" w:hAnsi="IRNazanin" w:eastAsia="IRNazanin"/>
          <w:color w:val="111111"/>
          <w:sz w:val="28"/>
          <w:sz w:val="28"/>
          <w:szCs w:val="28"/>
          <w:rtl w:val="true"/>
          <w:lang w:bidi="fa-IR"/>
        </w:rPr>
        <w:t xml:space="preserve">، از ابواب المکاسب تا آخر کتاب،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یجوز للوالد أن یأخذ من مال ولده الحسن بن محبوب، نسخ، حسن بیک بن مولا قاضی طبسی کریتی، سلخ جمادی الثانی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299/3995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نسخ، ملک علی بن بهزاد ایزد خواستی،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محمد کاظم بن محمد علی مازندرانی،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301/3997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آخر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دهه دوم جمادی الاول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با حواشی بسیار ، تصحیح شده با علامت بلاغ،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570/10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14249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الحلال و الحرام و سألونی تجرید ذلک و صرف، نسخ، علی بن نورالدین بن زین العابدین حسینی نوری،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با بلاغ سماع 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11539</w:t>
      </w:r>
      <w:r>
        <w:rPr>
          <w:rFonts w:ascii="IRNazanin" w:hAnsi="IRNazanin" w:eastAsia="IRNazanin"/>
          <w:color w:val="111111"/>
          <w:sz w:val="28"/>
          <w:sz w:val="28"/>
          <w:szCs w:val="28"/>
          <w:rtl w:val="true"/>
          <w:lang w:bidi="fa-IR"/>
        </w:rPr>
        <w:t xml:space="preserve">، نسخ، حیدر علی،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5791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223/17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5433</w:t>
      </w:r>
      <w:r>
        <w:rPr>
          <w:rFonts w:ascii="IRNazanin" w:hAnsi="IRNazanin" w:eastAsia="IRNazanin"/>
          <w:color w:val="111111"/>
          <w:sz w:val="28"/>
          <w:sz w:val="28"/>
          <w:szCs w:val="28"/>
          <w:rtl w:val="true"/>
          <w:lang w:bidi="fa-IR"/>
        </w:rPr>
        <w:t xml:space="preserve">، نسخ، محمد علی اصفهانی،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مقابله شده با نسخۀ علامه محمد باقر مجلسی،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7259</w:t>
      </w:r>
      <w:r>
        <w:rPr>
          <w:rFonts w:ascii="IRNazanin" w:hAnsi="IRNazanin" w:eastAsia="IRNazanin"/>
          <w:color w:val="111111"/>
          <w:sz w:val="28"/>
          <w:sz w:val="28"/>
          <w:szCs w:val="28"/>
          <w:rtl w:val="true"/>
          <w:lang w:bidi="fa-IR"/>
        </w:rPr>
        <w:t>، نسخ، عسکر بن حسن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256/25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سلطانی،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310/4006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جزء اول و دوم،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بلاغ تصحیح به خط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1309/8/19</w:t>
      </w:r>
      <w:r>
        <w:rPr>
          <w:rFonts w:ascii="IRNazanin" w:hAnsi="IRNazanin" w:eastAsia="IRNazanin"/>
          <w:color w:val="111111"/>
          <w:sz w:val="28"/>
          <w:sz w:val="28"/>
          <w:szCs w:val="28"/>
          <w:rtl w:val="true"/>
          <w:lang w:bidi="fa-IR"/>
        </w:rPr>
        <w:t xml:space="preserve">، طهارت تا دیات و مشیخه،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با حواشی بسیار، در حاشیه تصحیح شده است،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جدید؛ 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5332/27/2</w:t>
      </w:r>
      <w:r>
        <w:rPr>
          <w:rFonts w:ascii="IRNazanin" w:hAnsi="IRNazanin" w:eastAsia="IRNazanin"/>
          <w:color w:val="111111"/>
          <w:sz w:val="28"/>
          <w:sz w:val="28"/>
          <w:szCs w:val="28"/>
          <w:rtl w:val="true"/>
          <w:lang w:bidi="fa-IR"/>
        </w:rPr>
        <w:t xml:space="preserve">، طهارت تا دیات،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536/4/6</w:t>
      </w:r>
      <w:r>
        <w:rPr>
          <w:rFonts w:ascii="IRNazanin" w:hAnsi="IRNazanin" w:eastAsia="IRNazanin"/>
          <w:color w:val="111111"/>
          <w:sz w:val="28"/>
          <w:sz w:val="28"/>
          <w:szCs w:val="28"/>
          <w:rtl w:val="true"/>
          <w:lang w:bidi="fa-IR"/>
        </w:rPr>
        <w:t xml:space="preserve">، از طهارت تا دیات ومشیخه،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القرائن توجب العلم و تخرج الخبر من حیز الآحاد وتدخله فی باب المعلوم و منها أن تکون مطابقة للسنة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أبواب المیاه و أحکامها،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حاشیه تصحیح شده است،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5591/28/11</w:t>
      </w:r>
      <w:r>
        <w:rPr>
          <w:rFonts w:ascii="IRNazanin" w:hAnsi="IRNazanin" w:eastAsia="IRNazanin"/>
          <w:color w:val="111111"/>
          <w:sz w:val="28"/>
          <w:sz w:val="28"/>
          <w:szCs w:val="28"/>
          <w:rtl w:val="true"/>
          <w:lang w:bidi="fa-IR"/>
        </w:rPr>
        <w:t xml:space="preserve">، طهارت و صلاة،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أن یکونوا علیهم السلام أفتوا السائل علی عادة بلده لأنه لا یجوز أن یکون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حکم الماء الکثیر إذا تغیر أحد أوصافه إما اللون أو الطعم أو الرائحة أخبرنی الشیخ،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5699/29/39</w:t>
      </w:r>
      <w:r>
        <w:rPr>
          <w:rFonts w:ascii="IRNazanin" w:hAnsi="IRNazanin" w:eastAsia="IRNazanin"/>
          <w:color w:val="111111"/>
          <w:sz w:val="28"/>
          <w:sz w:val="28"/>
          <w:szCs w:val="28"/>
          <w:rtl w:val="true"/>
          <w:lang w:bidi="fa-IR"/>
        </w:rPr>
        <w:t xml:space="preserve">، از کتاب دیون تا نیمۀ دیات،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الخشاب عن غیاث بن کلوب عن إسحاق بن عمار عن جعفر عن أبیه أن علیه السلام کان یجعل للفارس ثلاثة أسهم،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ascii="IRNazanin" w:hAnsi="IRNazanin" w:eastAsia="IRNazanin"/>
          <w:color w:val="111111"/>
          <w:sz w:val="28"/>
          <w:sz w:val="28"/>
          <w:szCs w:val="28"/>
          <w:rtl w:val="true"/>
          <w:lang w:bidi="fa-IR"/>
        </w:rPr>
        <w:t xml:space="preserve">، جزء اول و دوم، از آغاز افتادگی دارد،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7915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318/4014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طهارت تا حج،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بدون نام</w:t>
      </w:r>
    </w:p>
    <w:p>
      <w:pPr>
        <w:pStyle w:val="BookText"/>
        <w:rPr/>
      </w:pPr>
      <w:r>
        <w:rPr>
          <w:rFonts w:ascii="IRNazanin" w:hAnsi="IRNazanin" w:eastAsia="IRNazanin"/>
          <w:color w:val="111111"/>
          <w:sz w:val="28"/>
          <w:sz w:val="28"/>
          <w:szCs w:val="28"/>
          <w:rtl w:val="true"/>
          <w:lang w:bidi="fa-IR"/>
        </w:rPr>
        <w:t xml:space="preserve">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319/4015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از باب الرجل یصلی فی ثوب فیه نجاسة قبل أن یعلم تا أبواب العدد،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البغال و الحمیر و قال اغسلها فإن لم تعلم مکانه،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320/4016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چهل 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چند نسخه خطی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نسخ، بدون نام کاتب، جمادی 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شکسته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کامل،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عناوین ونشانیها شنگرف،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نسخ، بدون نام کاتب، بدون تاریخ کتابت، شمارۀ ثبت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از اول و آخر افتادگی دارد، نسخ، بدون نام کاتب، قبل از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بدون نام کاتب، بدون تاریخ کتابت،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328/4024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نسخ، قوام‌الدین بن محمود، بدون تاریخ</w:t>
      </w:r>
    </w:p>
    <w:p>
      <w:pPr>
        <w:pStyle w:val="BookText"/>
        <w:rPr/>
      </w:pP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ملا عبدالکریم، بدون تاریخ کتابت،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330/4026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11288</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331/4027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332/4028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333/4029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نسخ، بدون نام کاتب، بدون تاریخ کتابت، مصحح،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نسخ، بدون نام کاتب، بدون تاریخ کتابت، مصحح و با حواشی،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7429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7430</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337/4033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6579</w:t>
      </w:r>
      <w:r>
        <w:rPr>
          <w:rFonts w:ascii="IRNazanin" w:hAnsi="IRNazanin" w:eastAsia="IRNazanin"/>
          <w:color w:val="111111"/>
          <w:sz w:val="28"/>
          <w:sz w:val="28"/>
          <w:szCs w:val="28"/>
          <w:rtl w:val="true"/>
          <w:lang w:bidi="fa-IR"/>
        </w:rPr>
        <w:t xml:space="preserve">، نسخ، بدون نام کاتب، بدون تاریخ کتابت، تصحیح شده،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338/4034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جزء اول و دوم،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طهارت تا دیة الجنین، نسخ، محمد یوسف ایلوندی،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340/4036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ثلث و نسخ،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ع، از اول و آخر افتادگی دارد، نسخ، بدون نام کاتب، بدون تاریخ کتابت،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1103/3/7</w:t>
      </w:r>
      <w:r>
        <w:rPr>
          <w:rFonts w:ascii="IRNazanin" w:hAnsi="IRNazanin" w:eastAsia="IRNazanin"/>
          <w:color w:val="111111"/>
          <w:sz w:val="28"/>
          <w:sz w:val="28"/>
          <w:szCs w:val="28"/>
          <w:rtl w:val="true"/>
          <w:lang w:bidi="fa-IR"/>
        </w:rPr>
        <w:t xml:space="preserve">، طهارت تا حدود، از اول و آخر افتادگی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أقل الحیض و أکثره أخبرنی الشیخ ره عن أبی القاسم جعفر بن محمد عن محمد بن یعقوب عن عدة من أصحابنا عن أحمد بن محمد بن عیسی عن علی بن أحمد، نسخ، بدون نام کاتب، بدون تاریخ کتابت، در حاشیه تصحیح و نسخه بدلها آورده شده است،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343/4039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1118/7/18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 علی بن محمد علی بن حماد حلی، بدون تاریخ کتابت، در حاشیه دارای علامات بلاغ و تصحیح و نسخه بدل می‌باشد،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182/2/2</w:t>
      </w:r>
      <w:r>
        <w:rPr>
          <w:rFonts w:ascii="IRNazanin" w:hAnsi="IRNazanin" w:eastAsia="IRNazanin"/>
          <w:color w:val="111111"/>
          <w:sz w:val="28"/>
          <w:sz w:val="28"/>
          <w:szCs w:val="28"/>
          <w:rtl w:val="true"/>
          <w:lang w:bidi="fa-IR"/>
        </w:rPr>
        <w:t xml:space="preserve">، شهادات تا صیام،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أبی‌بصیر عن أبی جعفر علیه السلام قال قلت له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الشهادات، نسخ، بدون نام کاتب، بدون تاریخ کتابت، نسخه در حاشیه تصحیح و نسخه بدل ذکر شده است،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 از ابواب الجنابة تا حدود، از آخر افتادگی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اجتمعت السنة و فریضة، نسخ،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346/4042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6476/33/26</w:t>
      </w:r>
      <w:r>
        <w:rPr>
          <w:rFonts w:ascii="IRNazanin" w:hAnsi="IRNazanin" w:eastAsia="IRNazanin"/>
          <w:color w:val="111111"/>
          <w:sz w:val="28"/>
          <w:sz w:val="28"/>
          <w:szCs w:val="28"/>
          <w:rtl w:val="true"/>
          <w:lang w:bidi="fa-IR"/>
        </w:rPr>
        <w:t xml:space="preserve">، طهارت تا مشیخه،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سالق فی تجرید ذلک و صرف العنایة إلی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الأخبار علی ضربین متواتر و غیر متواتر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أبواب المیاه و أحکامها باب مقدار الماء الذی لا ینجسه شیء، نسخ زیبا، بدون نام کاتب، بدون تاریخ کتابت، باحواشی، در حاشیه تصحیح شده و نسخه بدل دارد، با علامت بلاغ و مقابله،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347/4043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6721/34/91</w:t>
      </w:r>
      <w:r>
        <w:rPr>
          <w:rFonts w:ascii="IRNazanin" w:hAnsi="IRNazanin" w:eastAsia="IRNazanin"/>
          <w:color w:val="111111"/>
          <w:sz w:val="28"/>
          <w:sz w:val="28"/>
          <w:szCs w:val="28"/>
          <w:rtl w:val="true"/>
          <w:lang w:bidi="fa-IR"/>
        </w:rPr>
        <w:t xml:space="preserve">، طهارت تا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باب دیة قطع رأس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شده و نسخه بدل دارد،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348/4044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جزء اول و دوم و قسمتی از جزء سوم، نسخ، بدون نام کاتب، بدون تاریخ کتابت،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349/4045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 بدون نام کاتب، بدون تاریخ کتابت، با علامت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350/4046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بخشی از نسخه به خط علی دامغانی در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عبد اللّه بن صالح بن عبد اللّه، قبل از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از اول و آخر افتادگی دارد،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355/4051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طهارت،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356/4052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چند برگ از میانه افتاده،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فیض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زکات تا دیات، از آخر افتادگی دارد،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359/4055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فیض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زکات تا دیات، از آخر افتاده،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109/61</w:t>
      </w:r>
      <w:r>
        <w:rPr>
          <w:rFonts w:eastAsia="IRNazanin" w:cs="IRNazanin"/>
          <w:color w:val="111111"/>
          <w:sz w:val="28"/>
          <w:szCs w:val="28"/>
          <w:rtl w:val="true"/>
          <w:lang w:bidi="fa-IR"/>
        </w:rPr>
        <w:t>].</w:t>
      </w:r>
      <w:bookmarkStart w:id="602" w:name="pg14138_127309"/>
    </w:p>
    <w:p>
      <w:pPr>
        <w:pStyle w:val="BookText"/>
        <w:rPr/>
      </w:pPr>
      <w:bookmarkEnd w:id="602"/>
      <w:r>
        <w:rPr>
          <w:rFonts w:eastAsia="IRNazanin" w:cs="IRNazanin"/>
          <w:color w:val="111111"/>
          <w:sz w:val="28"/>
          <w:szCs w:val="28"/>
          <w:lang w:bidi="fa-IR"/>
        </w:rPr>
        <w:t>360/4056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361/4057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عبد اللّه بن مسلم، بدون تاریخ کتابت،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تحقیقات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372/12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362/4058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تا اواسط کتاب الحج، از آخر افتاده،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النضر بن سوید عن هشام، نسخ، بدون نام کاتب، بدون تاریخ کتابت، جای عناوین خالی مانده است،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r>
        <w:rPr>
          <w:rFonts w:eastAsia="IRNazanin" w:cs="IRNazanin"/>
          <w:color w:val="111111"/>
          <w:sz w:val="28"/>
          <w:szCs w:val="28"/>
          <w:rtl w:val="true"/>
          <w:lang w:bidi="fa-IR"/>
        </w:rPr>
        <w:t>].</w:t>
      </w:r>
    </w:p>
    <w:p>
      <w:pPr>
        <w:pStyle w:val="Heading4"/>
        <w:numPr>
          <w:ilvl w:val="3"/>
          <w:numId w:val="1"/>
        </w:numPr>
        <w:rPr/>
      </w:pPr>
      <w:bookmarkStart w:id="603" w:name="__RefHeading___Toc4528554_3381743652"/>
      <w:bookmarkStart w:id="604" w:name="_Toc234"/>
      <w:bookmarkEnd w:id="603"/>
      <w:r>
        <w:rPr/>
        <w:t>705</w:t>
      </w:r>
      <w:r>
        <w:rPr>
          <w:rtl w:val="true"/>
        </w:rPr>
        <w:t xml:space="preserve"> . </w:t>
      </w:r>
      <w:r>
        <w:rPr>
          <w:rtl w:val="true"/>
        </w:rPr>
        <w:t xml:space="preserve">الإستبصار </w:t>
      </w:r>
      <w:r>
        <w:rPr>
          <w:rtl w:val="true"/>
        </w:rPr>
        <w:t>(</w:t>
      </w:r>
      <w:r>
        <w:rPr>
          <w:rtl w:val="true"/>
        </w:rPr>
        <w:t>الإستنصار ، الإنتصار</w:t>
      </w:r>
      <w:r>
        <w:rPr>
          <w:rtl w:val="true"/>
        </w:rPr>
        <w:t xml:space="preserve">) </w:t>
      </w:r>
      <w:r>
        <w:rPr>
          <w:rtl w:val="true"/>
        </w:rPr>
        <w:t>فی النص علی الأئمة الأطهار علیهم السلام</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عثمان کراجکی، ابوالفتح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ذکر روایاتی در اثبات امامت ائمۀ اطهار علیهم السلام از طریق شیعه و عامه ، مشتمل بر دو باب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از طریق خاصه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طریق عامه ، و هر کدام دارای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رساله به صورتهای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 فی النص علی الأئمة الأطهار ؛ الاستبصار فی النص علی الأئمة الأطهار ؛ الانتصار فی النص علی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مطبعۀ علویه،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با نام الإستنصار فی النص علی الأئمة الأطهار ؛ بیروت، دارالأضواء،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 افست از چاپ قبلی ؛ میراث حدیث شیعه ، دفتر دوم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محمد اسلامی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التراث‌العربی </w:t>
      </w: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أوضح سبیل الحق و أبانه و أقام علیه دلیله و برهانه و لطف فی‌الهدایة إلیه 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4565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علی معروف به صفی‌الدین، جمادی الاول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262/12</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1472/3</w:t>
      </w:r>
      <w:r>
        <w:rPr>
          <w:rFonts w:eastAsia="IRNazanin" w:cs="IRNazanin"/>
          <w:color w:val="111111"/>
          <w:sz w:val="28"/>
          <w:szCs w:val="28"/>
          <w:rtl w:val="true"/>
          <w:lang w:bidi="fa-IR"/>
        </w:rPr>
        <w:t>].</w:t>
      </w:r>
      <w:bookmarkStart w:id="605" w:name="pg14138_127310"/>
    </w:p>
    <w:p>
      <w:pPr>
        <w:pStyle w:val="BookText"/>
        <w:rPr/>
      </w:pPr>
      <w:bookmarkEnd w:id="605"/>
      <w:r>
        <w:rPr>
          <w:rFonts w:eastAsia="IRNazanin" w:cs="IRNazanin"/>
          <w:color w:val="111111"/>
          <w:sz w:val="28"/>
          <w:szCs w:val="28"/>
          <w:lang w:bidi="fa-IR"/>
        </w:rPr>
        <w:t>2/4060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سی ام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بدون نام کاتب، بدون تاریخ کتابت، رسالۀ سیزدهم مجموعه،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للموت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عن شرح الصدر</w:t>
      </w:r>
      <w:r>
        <w:rPr>
          <w:rFonts w:eastAsia="IRNazanin" w:cs="IRNazanin"/>
          <w:color w:val="111111"/>
          <w:sz w:val="28"/>
          <w:szCs w:val="28"/>
          <w:rtl w:val="true"/>
          <w:lang w:bidi="fa-IR"/>
        </w:rPr>
        <w:t>».</w:t>
      </w:r>
    </w:p>
    <w:p>
      <w:pPr>
        <w:pStyle w:val="Heading4"/>
        <w:numPr>
          <w:ilvl w:val="3"/>
          <w:numId w:val="1"/>
        </w:numPr>
        <w:rPr/>
      </w:pPr>
      <w:bookmarkStart w:id="606" w:name="__RefHeading___Toc4528556_3381743652"/>
      <w:bookmarkStart w:id="607" w:name="_Toc235"/>
      <w:bookmarkEnd w:id="606"/>
      <w:r>
        <w:rPr/>
        <w:t>706</w:t>
      </w:r>
      <w:r>
        <w:rPr>
          <w:rtl w:val="true"/>
        </w:rPr>
        <w:t xml:space="preserve"> . </w:t>
      </w:r>
      <w:r>
        <w:rPr>
          <w:rtl w:val="true"/>
        </w:rPr>
        <w:t xml:space="preserve">الاستغاثة فی بدع الثلاثة </w:t>
      </w:r>
      <w:r>
        <w:rPr>
          <w:rtl w:val="true"/>
        </w:rPr>
        <w:t>(</w:t>
      </w:r>
      <w:r>
        <w:rPr>
          <w:rtl w:val="true"/>
        </w:rPr>
        <w:t>الإغاثة فی بدع الثلاثة</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کوفی علوی، ابوالقاسم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ذکر بدعتهایی که پس از حضرت پیامبر صلی الله علیه و آله توسط خلفا گذاشته شده ، مؤلف این موارد را از اخبار و متون اهل سنت استخراج و جمع 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بی تاریخ، سربی، 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سربی،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ص ؛ تهران، مؤسسۀ اعلمی،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ص ؛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للّه‌ذی الطول و الامتنان و العزة و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نسخ، علی،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10574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54/27</w:t>
      </w:r>
      <w:r>
        <w:rPr>
          <w:rFonts w:eastAsia="IRNazanin" w:cs="IRNazanin"/>
          <w:color w:val="111111"/>
          <w:sz w:val="28"/>
          <w:szCs w:val="28"/>
          <w:rtl w:val="true"/>
          <w:lang w:bidi="fa-IR"/>
        </w:rPr>
        <w:t>].</w:t>
      </w:r>
      <w:bookmarkStart w:id="608" w:name="pg14138_127311"/>
    </w:p>
    <w:p>
      <w:pPr>
        <w:pStyle w:val="BookText"/>
        <w:rPr/>
      </w:pPr>
      <w:bookmarkEnd w:id="608"/>
      <w:r>
        <w:rPr>
          <w:rFonts w:eastAsia="IRNazanin" w:cs="IRNazanin"/>
          <w:color w:val="111111"/>
          <w:sz w:val="28"/>
          <w:szCs w:val="28"/>
          <w:lang w:bidi="fa-IR"/>
        </w:rPr>
        <w:t>3/4065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محمود فرهاد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قبل از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ق، مقابله و تصحیح شده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سید احمد بن محمد رضا حسینی خوانساری،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رساله‌های ششم و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10204</w:t>
      </w:r>
      <w:r>
        <w:rPr>
          <w:rFonts w:ascii="IRNazanin" w:hAnsi="IRNazanin" w:eastAsia="IRNazanin"/>
          <w:color w:val="111111"/>
          <w:sz w:val="28"/>
          <w:sz w:val="28"/>
          <w:szCs w:val="28"/>
          <w:rtl w:val="true"/>
          <w:lang w:bidi="fa-IR"/>
        </w:rPr>
        <w:t xml:space="preserve">، نسخ، ابوالقاسم بن حسین علی شریف قزوینی، بدون تاریخ کتابت، در سالهای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مقابله شده است،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6141/32/51</w:t>
      </w:r>
      <w:r>
        <w:rPr>
          <w:rFonts w:ascii="IRNazanin" w:hAnsi="IRNazanin" w:eastAsia="IRNazanin"/>
          <w:color w:val="111111"/>
          <w:sz w:val="28"/>
          <w:sz w:val="28"/>
          <w:szCs w:val="28"/>
          <w:rtl w:val="true"/>
          <w:lang w:bidi="fa-IR"/>
        </w:rPr>
        <w:t xml:space="preserve">، از آغاز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انصرفت من عندک و حلفت أن لا تکلمه صاحب حتی، نسخ، بدون نام کاتب، بدون تاریخ کتابت، رسالۀ اول مجموعه،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609" w:name="__RefHeading___Toc4528558_3381743652"/>
      <w:bookmarkStart w:id="610" w:name="_Toc236"/>
      <w:bookmarkEnd w:id="609"/>
      <w:r>
        <w:rPr/>
        <w:t>707</w:t>
      </w:r>
      <w:r>
        <w:rPr>
          <w:rtl w:val="true"/>
        </w:rPr>
        <w:t xml:space="preserve"> . </w:t>
      </w:r>
      <w:r>
        <w:rPr>
          <w:rtl w:val="true"/>
        </w:rPr>
        <w:t>استقصاء الاعتبار فی شرح الاستبصار</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 و مفصلی است بر الاستبصار شیخ طوسی ، مؤلف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مقدمات دوازده‌گانۀ منتقی الجمان پدرش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فایده و نکتۀ مهم دربارۀ رجال و راویان سند ذکر نموده ، پس از آن ابتدا متن حدیث را آورده و سند و متن هر حدیث را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نقد و بررسی کرده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شده که قسمت‌های طهارت، صلاة ، نکاح و متاجر تا</w:t>
      </w:r>
    </w:p>
    <w:p>
      <w:pPr>
        <w:pStyle w:val="BookText"/>
        <w:rPr/>
      </w:pPr>
      <w:r>
        <w:rPr>
          <w:rFonts w:ascii="IRNazanin" w:hAnsi="IRNazanin" w:eastAsia="IRNazanin"/>
          <w:color w:val="111111"/>
          <w:sz w:val="28"/>
          <w:sz w:val="28"/>
          <w:szCs w:val="28"/>
          <w:rtl w:val="true"/>
          <w:lang w:bidi="fa-IR"/>
        </w:rPr>
        <w:t xml:space="preserve">آخر قضاء از این کتاب تألیف شده، ولی نسخه‌های شناخته شده از این کتاب مشتمل بر سه جزء از آن است با این مشخصات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طهارت تا پایان تیمم که تألیف آن در کربلا، روز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پایان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الثیاب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العقود بین الأذان و الإقامه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تاپایان کتاب صلاة ، و تألیف آن در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پایان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آل البیت علیهم السلام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هدانا إلی مناهج الشریعة الغراء و جعلها ذریعة إلی نیل سعادة الدنیا و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یقطع الکلام فی الجزء الاول من استقصاء الاعتبار لشرح الاسبتصار و یتلوه ان شاء اللّه فر جزء الثانی ابواب تطهیر الثیاب و للّه‌المسئول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آلائه و الصلاة علی اشرف انبیائه و علی أکرم أحبائه قوله أبواب کیفیة الصلاة من فاتحتها إلی خاتمتها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الجزء الثانی من کتاب استقصاء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ان شاء اللّه فی الثالث ابواب کیفیة الصلاة من فاحتها الی خاتمتها باب وجوه قراءة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آلائه و الصلاة علی اشرف انبیائه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سبحانه فی جمیع الامور التکلان و لیکن هذا آخر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ان شاء فی الربع کتاب الزکوة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از أبواب کیفیة الصلاة تا پایان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فخرالدین بن محمد علی طریحی رماحی نجفی،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جزء دوم و سوم،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اول، نسخ، عبدالعلی بن محمد علی بن حماد،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حله،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جزء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اول، نسخ، بدون نام کاتب،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جزء دوم،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دوم ، نسخ، بدون نام کاتب،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جلد دوم و سوم، نسخ، احمد بن علی مکی شیرازی،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جزء سوم،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دوم ، نسخ، بدون نام کاتب،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7431</w:t>
      </w:r>
      <w:r>
        <w:rPr>
          <w:rFonts w:ascii="IRNazanin" w:hAnsi="IRNazanin" w:eastAsia="IRNazanin"/>
          <w:color w:val="111111"/>
          <w:sz w:val="28"/>
          <w:sz w:val="28"/>
          <w:szCs w:val="28"/>
          <w:rtl w:val="true"/>
          <w:lang w:bidi="fa-IR"/>
        </w:rPr>
        <w:t xml:space="preserve">، از طهارت تا پایان صلاة،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الخبر و الحدیث مترادفان أم لا، نسخ، محمد بن شریف حسینی نجفی،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ق، نجف اشرف،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4456</w:t>
      </w:r>
      <w:r>
        <w:rPr>
          <w:rFonts w:ascii="IRNazanin" w:hAnsi="IRNazanin" w:eastAsia="IRNazanin"/>
          <w:color w:val="111111"/>
          <w:sz w:val="28"/>
          <w:sz w:val="28"/>
          <w:szCs w:val="28"/>
          <w:rtl w:val="true"/>
          <w:lang w:bidi="fa-IR"/>
        </w:rPr>
        <w:t xml:space="preserve">، مشتمل بر سوم،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دوم ، نسخ، محسن بن سلطان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 در فهرست عنوان شده که این نسخه شامل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ولی آغاز و انجام برابر با آغاز و انجام جلد دوم و سوم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135/12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اول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یتبع الشیخ و زاد علیه و الکلام فی، نسخ، بدون نام کاتب، حیات مؤلف، عناوین شنگرف یا نانوشته، تصحیح شده با حواشی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دربرگ اول نام کتاب و مؤلف و یادداشتی در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برگ دوم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عبد اللّه الرضا بن شیخ احمد بن شیخ قاسم جزائری،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w:t>
      </w:r>
      <w:bookmarkStart w:id="611" w:name="pg14138_127314"/>
    </w:p>
    <w:p>
      <w:pPr>
        <w:pStyle w:val="BookText"/>
        <w:rPr/>
      </w:pPr>
      <w:bookmarkEnd w:id="611"/>
      <w:r>
        <w:rPr>
          <w:rFonts w:eastAsia="IRNazanin" w:cs="IRNazanin"/>
          <w:color w:val="111111"/>
          <w:sz w:val="28"/>
          <w:szCs w:val="28"/>
          <w:lang w:bidi="fa-IR"/>
        </w:rPr>
        <w:t>11/4082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 xml:space="preserve">، جلد دوم از احکام تطهیر ثوب تا احکام اذان ، ولی در فهرست اشتباهاً جلد چهارم ذکر شده است،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نقل روایة أبی بصیر و اعتبارها حینئذ واضح، نسخ، بدون نام کاتب، بدون تاریخ کتابت،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از اول کتاب تا باب العقود بین الأذان و الإقامة، نسخ، بدون نام کاتب، قبل از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تطهیر ثیاب تا آخر کتاب صلاة، سعید بن عبد اللّه جزایری،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 xml:space="preserve">، نسخ،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1147/4</w:t>
      </w:r>
      <w:r>
        <w:rPr>
          <w:rFonts w:eastAsia="IRNazanin" w:cs="IRNazanin"/>
          <w:color w:val="111111"/>
          <w:sz w:val="28"/>
          <w:szCs w:val="28"/>
          <w:rtl w:val="true"/>
          <w:lang w:bidi="fa-IR"/>
        </w:rPr>
        <w:t>].</w:t>
      </w:r>
    </w:p>
    <w:p>
      <w:pPr>
        <w:pStyle w:val="Heading4"/>
        <w:numPr>
          <w:ilvl w:val="3"/>
          <w:numId w:val="1"/>
        </w:numPr>
        <w:rPr/>
      </w:pPr>
      <w:bookmarkStart w:id="612" w:name="__RefHeading___Toc4528560_3381743652"/>
      <w:bookmarkStart w:id="613" w:name="_Toc237"/>
      <w:bookmarkEnd w:id="612"/>
      <w:r>
        <w:rPr/>
        <w:t>708</w:t>
      </w:r>
      <w:r>
        <w:rPr>
          <w:rtl w:val="true"/>
        </w:rPr>
        <w:t xml:space="preserve"> . </w:t>
      </w:r>
      <w:r>
        <w:rPr>
          <w:rtl w:val="true"/>
        </w:rPr>
        <w:t xml:space="preserve">أسرار البراعة و أنوار الفصاحة </w:t>
      </w:r>
      <w:r>
        <w:rPr>
          <w:rtl w:val="true"/>
        </w:rPr>
        <w:t>(</w:t>
      </w:r>
      <w:r>
        <w:rPr>
          <w:rtl w:val="true"/>
        </w:rPr>
        <w:t>مختصر شرح ابن میثم</w:t>
      </w:r>
      <w:r>
        <w:rPr>
          <w:rtl w:val="true"/>
        </w:rPr>
        <w:t>)</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نظام‌الدین گیلانی مریدانی، حکیم الملک نظام‌الدین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نهج البلاغة ، شارح ابتدا مقدمه‌ای مفصل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دلالات، محسنات بدیعیه، خطابه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اساس شرح خود را شرح ابن میثم قرار داده و به همین دلیل حقیقت شرح وی تلخیص شرح ابن میثم قلمداد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پس از آوردن مقداری از متن و ترجمۀ تحت اللفظی آن، به شرح مفصل آن با استفاده از شرح ابن میثم و شرح ابن أبی الحدید پرداخته و به توضیح لغات و آیات و امثال و اخباری که امام علیه السلام در کلام خود به آنها اشاره کرده‌اند ،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محرم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ولی در ذریعه تألیف آن را در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الحجب و الأستار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دل علی ذاته بذاته و جل عن مغایرة صفاته و تنزه عن مجانسة مخلوقاته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للّه‌ما أحمد حمده و ما أعدل 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محمد جعفر بن محراب هروی،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قندهار،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6634/34/4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محمد بن حاجی محمود لاری، اوایل دهۀ دوم شعبان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حیدر آباد، در حاشیه تصحیح دارد و در پایان سه صفحه اختتامیه از مؤلف دارد،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9486</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له علیه السلام عند دفن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نهج البلاغه،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عبدالحسین بن محمد بن حمید بحرانی،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الفصاحة و أسرار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فی‌شرح نهج البلاغة،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متن نسخ معرب و شرح نستعلیق،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شده، با ترجمۀ فارسی،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جلد اول،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جلد دوم و سوم،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17811</w:t>
      </w:r>
      <w:r>
        <w:rPr>
          <w:rFonts w:ascii="IRNazanin" w:hAnsi="IRNazanin" w:eastAsia="IRNazanin"/>
          <w:color w:val="111111"/>
          <w:sz w:val="28"/>
          <w:sz w:val="28"/>
          <w:szCs w:val="28"/>
          <w:rtl w:val="true"/>
          <w:lang w:bidi="fa-IR"/>
        </w:rPr>
        <w:t xml:space="preserve">، از ابتدا تا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تستوحشوا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میرزا بن محمد حسین کاتب اصطهباناتی،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92/14</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ترجمه نستعلیق، محمد رضا بن أبی طالب طباطبایی اردستانی،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bookmarkStart w:id="614" w:name="pg14138_127316"/>
    </w:p>
    <w:p>
      <w:pPr>
        <w:pStyle w:val="Heading4"/>
        <w:numPr>
          <w:ilvl w:val="3"/>
          <w:numId w:val="1"/>
        </w:numPr>
        <w:rPr/>
      </w:pPr>
      <w:bookmarkStart w:id="615" w:name="__RefHeading___Toc4528562_3381743652"/>
      <w:bookmarkStart w:id="616" w:name="_Toc238"/>
      <w:bookmarkEnd w:id="614"/>
      <w:bookmarkEnd w:id="615"/>
      <w:r>
        <w:rPr/>
        <w:t>709</w:t>
      </w:r>
      <w:r>
        <w:rPr>
          <w:rtl w:val="true"/>
        </w:rPr>
        <w:t xml:space="preserve"> . </w:t>
      </w:r>
      <w:r>
        <w:rPr>
          <w:rtl w:val="true"/>
        </w:rPr>
        <w:t xml:space="preserve">أسرار الحروف </w:t>
      </w:r>
      <w:r>
        <w:rPr>
          <w:rtl w:val="true"/>
        </w:rPr>
        <w:t>(</w:t>
      </w:r>
      <w:r>
        <w:rPr>
          <w:rtl w:val="true"/>
        </w:rPr>
        <w:t>الفتن و الملاحم</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رسالۀ کوچکی در اسرار حروف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أمیر المؤمنین علیه السلام و دیگر ائمه علیهم السلام ، در این رساله پیش گویی‌هایی مانند آمدن دجال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للّه‌مفنی الاُمم و محیی الرمم و الصلاة علی الممد بالعمم صاحب الطریق و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یری الأرواح دون الأشباح و الحمد للّه‌وحده و الصلاة علی رسوله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2729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 الملاحم،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Heading4"/>
        <w:numPr>
          <w:ilvl w:val="3"/>
          <w:numId w:val="1"/>
        </w:numPr>
        <w:rPr/>
      </w:pPr>
      <w:bookmarkStart w:id="617" w:name="__RefHeading___Toc4528564_3381743652"/>
      <w:bookmarkStart w:id="618" w:name="_Toc239"/>
      <w:bookmarkEnd w:id="617"/>
      <w:r>
        <w:rPr/>
        <w:t>710</w:t>
      </w:r>
      <w:r>
        <w:rPr>
          <w:rtl w:val="true"/>
        </w:rPr>
        <w:t xml:space="preserve"> . </w:t>
      </w:r>
      <w:r>
        <w:rPr>
          <w:rtl w:val="true"/>
        </w:rPr>
        <w:t>أسناد الأحادیث</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شرحی بر سند چند روایت ، مؤلف در آن روایاتی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کتاب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سند آنها را بررسی می‌کند و از کتب اربعۀ رجالی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کتابی است در تحقیق سند برخی روایات،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النیسابوری لأن الشیخ ذکر فی‌الدروس فی ترجمة احمد بن داود، نستعلیق، بدون نام کاتب، بدون تاریخ</w:t>
      </w:r>
      <w:bookmarkStart w:id="619" w:name="pg14138_127317"/>
    </w:p>
    <w:p>
      <w:pPr>
        <w:pStyle w:val="BookText"/>
        <w:rPr/>
      </w:pPr>
      <w:bookmarkEnd w:id="619"/>
      <w:r>
        <w:rPr>
          <w:rFonts w:ascii="IRNazanin" w:hAnsi="IRNazanin" w:eastAsia="IRNazanin"/>
          <w:color w:val="111111"/>
          <w:sz w:val="28"/>
          <w:sz w:val="28"/>
          <w:szCs w:val="28"/>
          <w:rtl w:val="true"/>
          <w:lang w:bidi="fa-IR"/>
        </w:rPr>
        <w:t xml:space="preserve">کتابت، رسالۀ اول مجموعه،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Heading4"/>
        <w:numPr>
          <w:ilvl w:val="3"/>
          <w:numId w:val="1"/>
        </w:numPr>
        <w:rPr/>
      </w:pPr>
      <w:bookmarkStart w:id="620" w:name="__RefHeading___Toc4528566_3381743652"/>
      <w:bookmarkStart w:id="621" w:name="_Toc240"/>
      <w:bookmarkEnd w:id="620"/>
      <w:r>
        <w:rPr/>
        <w:t>711</w:t>
      </w:r>
      <w:r>
        <w:rPr>
          <w:rtl w:val="true"/>
        </w:rPr>
        <w:t xml:space="preserve"> . </w:t>
      </w:r>
      <w:r>
        <w:rPr>
          <w:rtl w:val="true"/>
        </w:rPr>
        <w:t>أسناد من لا یحضره الفقیه</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13377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622" w:name="__RefHeading___Toc4528568_3381743652"/>
      <w:bookmarkStart w:id="623" w:name="_Toc241"/>
      <w:bookmarkEnd w:id="622"/>
      <w:r>
        <w:rPr/>
        <w:t>712</w:t>
      </w:r>
      <w:r>
        <w:rPr>
          <w:rtl w:val="true"/>
        </w:rPr>
        <w:t xml:space="preserve"> . </w:t>
      </w:r>
      <w:r>
        <w:rPr>
          <w:rtl w:val="true"/>
        </w:rPr>
        <w:t>إشراق الإصباح فی مناقب الخمسة الأشباح</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علی بن نزار صنعانی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است در فضایل و مناقب پیامبر اکرم، أمیر المؤمنین، فاطمه زهراء و حضرت امام حسن و امام حسین علیهم السلام با استفاده از کتب روایی و تاریخی زیدیه ، مؤلف کتابش را در پنج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قسم دارای فصول و ابوابی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نموده و در پایان کتاب مصادر خود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طاووس 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مصادر الفکر العربی الاسلامی فی 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الموجد الکلیات تحقیقا وتقدیرا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این نسخه در محرم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ق با نسخۀ اصل مقابله شده است، عکس از روی نسخه‌ای در کتاب‌خانۀ شخصی در صنعای یمن،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نسخ، ناصر بن ناصر حمامی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مقابله شده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با اصل، عکس از روی نسخه‌ای در کتاب‌خانۀ شخصی در صنعای یمن،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w:t>
      </w:r>
      <w:bookmarkStart w:id="624" w:name="pg14138_127318"/>
    </w:p>
    <w:p>
      <w:pPr>
        <w:pStyle w:val="Heading4"/>
        <w:numPr>
          <w:ilvl w:val="3"/>
          <w:numId w:val="1"/>
        </w:numPr>
        <w:rPr/>
      </w:pPr>
      <w:bookmarkStart w:id="625" w:name="__RefHeading___Toc4528570_3381743652"/>
      <w:bookmarkStart w:id="626" w:name="_Toc242"/>
      <w:bookmarkEnd w:id="624"/>
      <w:bookmarkEnd w:id="625"/>
      <w:r>
        <w:rPr/>
        <w:t>713</w:t>
      </w:r>
      <w:r>
        <w:rPr>
          <w:rtl w:val="true"/>
        </w:rPr>
        <w:t xml:space="preserve"> . </w:t>
      </w:r>
      <w:r>
        <w:rPr>
          <w:rtl w:val="true"/>
        </w:rPr>
        <w:t>أشعار الإمام الهادی علیه السلام</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محمد النقی الهادی علیه السلام</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القلل الجبالی، بدون نام کاتب، بدون تاریخ کتابت، رسالۀ صد و شصت یکم مجموعه،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ر پ</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Heading4"/>
        <w:numPr>
          <w:ilvl w:val="3"/>
          <w:numId w:val="1"/>
        </w:numPr>
        <w:rPr/>
      </w:pPr>
      <w:bookmarkStart w:id="627" w:name="__RefHeading___Toc4528572_3381743652"/>
      <w:bookmarkStart w:id="628" w:name="_Toc243"/>
      <w:bookmarkEnd w:id="627"/>
      <w:r>
        <w:rPr/>
        <w:t>714</w:t>
      </w:r>
      <w:r>
        <w:rPr>
          <w:rtl w:val="true"/>
        </w:rPr>
        <w:t xml:space="preserve"> . </w:t>
      </w:r>
      <w:r>
        <w:rPr>
          <w:rtl w:val="true"/>
        </w:rPr>
        <w:t>أشعار الحسن بن علی علیه السلام</w:t>
      </w:r>
      <w:bookmarkEnd w:id="6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مداینی، ابوالحسن</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7059</w:t>
      </w:r>
      <w:r>
        <w:rPr>
          <w:rFonts w:ascii="IRNazanin" w:hAnsi="IRNazanin" w:eastAsia="IRNazanin"/>
          <w:color w:val="111111"/>
          <w:sz w:val="28"/>
          <w:sz w:val="28"/>
          <w:szCs w:val="28"/>
          <w:rtl w:val="true"/>
          <w:lang w:bidi="fa-IR"/>
        </w:rPr>
        <w:t xml:space="preserve">، نسخ، خلیفة بن یوسف نجفی،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441/16</w:t>
      </w:r>
      <w:r>
        <w:rPr>
          <w:rFonts w:eastAsia="IRNazanin" w:cs="IRNazanin"/>
          <w:color w:val="111111"/>
          <w:sz w:val="28"/>
          <w:szCs w:val="28"/>
          <w:rtl w:val="true"/>
          <w:lang w:bidi="fa-IR"/>
        </w:rPr>
        <w:t>].</w:t>
      </w:r>
    </w:p>
    <w:p>
      <w:pPr>
        <w:pStyle w:val="Heading4"/>
        <w:numPr>
          <w:ilvl w:val="3"/>
          <w:numId w:val="1"/>
        </w:numPr>
        <w:rPr/>
      </w:pPr>
      <w:bookmarkStart w:id="629" w:name="__RefHeading___Toc4528574_3381743652"/>
      <w:bookmarkStart w:id="630" w:name="_Toc244"/>
      <w:bookmarkEnd w:id="629"/>
      <w:r>
        <w:rPr/>
        <w:t>715</w:t>
      </w:r>
      <w:r>
        <w:rPr>
          <w:rtl w:val="true"/>
        </w:rPr>
        <w:t xml:space="preserve"> . </w:t>
      </w:r>
      <w:r>
        <w:rPr>
          <w:rtl w:val="true"/>
        </w:rPr>
        <w:t xml:space="preserve">أشعار الحسین علیه السلام ، انتخاب </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ازدی کوفی، 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 هذا انتخاب أشعار مولانا و سیدنا الإمام الزکی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احبهم و بقیت فی من لا احبه فمن أراه یسبّنی ظهر المغیب و لا أسبّه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احمد بن جلال‌الدین حافظ اصفهانی،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1000/9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سخنانی از حضرت علی علیه السلام به روایت ابومخنف ، آغاز برابر نمونه ، نستعلیق، محمد سعید بن محمد تقی خاتون</w:t>
      </w:r>
      <w:bookmarkStart w:id="631" w:name="pg14138_127319"/>
    </w:p>
    <w:p>
      <w:pPr>
        <w:pStyle w:val="BookText"/>
        <w:rPr/>
      </w:pPr>
      <w:bookmarkEnd w:id="631"/>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رسالۀ بیست و پنجم مجموعه،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32" w:name="__RefHeading___Toc4528576_3381743652"/>
      <w:bookmarkStart w:id="633" w:name="_Toc245"/>
      <w:bookmarkEnd w:id="632"/>
      <w:r>
        <w:rPr/>
        <w:t>716</w:t>
      </w:r>
      <w:r>
        <w:rPr>
          <w:rtl w:val="true"/>
        </w:rPr>
        <w:t xml:space="preserve"> . </w:t>
      </w:r>
      <w:r>
        <w:rPr>
          <w:rtl w:val="true"/>
        </w:rPr>
        <w:t>اشعار در فوائد سفر</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أبی طالب،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6443</w:t>
      </w:r>
      <w:r>
        <w:rPr>
          <w:rFonts w:ascii="IRNazanin" w:hAnsi="IRNazanin" w:eastAsia="IRNazanin"/>
          <w:color w:val="111111"/>
          <w:sz w:val="28"/>
          <w:sz w:val="28"/>
          <w:szCs w:val="28"/>
          <w:rtl w:val="true"/>
          <w:lang w:bidi="fa-IR"/>
        </w:rPr>
        <w:t xml:space="preserve">، شکسته نستعلیق، بدون نام کاتب، ذی قعده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المختلفة</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امام علی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بن موسی بن جعفر علیهما السلام</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p>
    <w:p>
      <w:pPr>
        <w:pStyle w:val="Heading4"/>
        <w:numPr>
          <w:ilvl w:val="3"/>
          <w:numId w:val="1"/>
        </w:numPr>
        <w:rPr/>
      </w:pPr>
      <w:bookmarkStart w:id="634" w:name="__RefHeading___Toc4528578_3381743652"/>
      <w:bookmarkStart w:id="635" w:name="_Toc246"/>
      <w:bookmarkEnd w:id="634"/>
      <w:r>
        <w:rPr/>
        <w:t>717</w:t>
      </w:r>
      <w:r>
        <w:rPr>
          <w:rtl w:val="true"/>
        </w:rPr>
        <w:t xml:space="preserve"> . </w:t>
      </w:r>
      <w:r>
        <w:rPr>
          <w:rtl w:val="true"/>
        </w:rPr>
        <w:t xml:space="preserve">أصداف الدرر </w:t>
      </w:r>
      <w:r>
        <w:rPr>
          <w:rtl w:val="true"/>
        </w:rPr>
        <w:t>(</w:t>
      </w:r>
      <w:r>
        <w:rPr>
          <w:rtl w:val="true"/>
        </w:rPr>
        <w:t>ترجمۀ غرر الحکم و درر الکلم</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یحیی بن محمد شفیع قزوینی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پارسی کتاب غرر الحکم و درر الکلم آمدی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بعد از این کتاب، شرح و ترجمۀ مفصل دیگری به صورت موضوعی موسوم به نظم الغرر و نضد الدرر در پنج جلد بر غرر الحکم نگاشته و به شاه سلطان حسین صفوی تقدیم نموده که بعد از این معرفی خواهد شد</w:t>
      </w:r>
      <w:r>
        <w:rPr>
          <w:rFonts w:eastAsia="IRNazanin" w:cs="IRNazanin"/>
          <w:color w:val="111111"/>
          <w:sz w:val="28"/>
          <w:szCs w:val="28"/>
          <w:rtl w:val="true"/>
          <w:lang w:bidi="fa-IR"/>
        </w:rPr>
        <w:t>.</w:t>
      </w:r>
      <w:bookmarkStart w:id="636" w:name="pg14138_127320"/>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ترجمة الغرر و الدرر و </w:t>
      </w:r>
      <w:r>
        <w:rPr>
          <w:rFonts w:eastAsia="IRNazanin" w:cs="IRNazanin"/>
          <w:color w:val="111111"/>
          <w:sz w:val="28"/>
          <w:szCs w:val="28"/>
          <w:lang w:bidi="fa-IR"/>
        </w:rPr>
        <w:t>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رسالة أصداف الدرر ؛ مجله علوم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160/11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 درر حمد و ثنایی که چون حلقه بندگی زینت گوش غیب نیوش مستمعان ملأ اعلی را شاید و عوالی لآلی ستایش و نیایش که چون قلاده عبودیت پیرایه بر و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هیچم و کم از هیچ هم بسیاری</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xml:space="preserve">، اشتباهاً با عنوان نظم الغرر و نضد الدرر معرفی شده است ، نسخ، زین‌الدین بن شاه نظر طالقانی،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1561/10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7069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بدون تاریخ کتابت،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محمد اردکانی یزدی، پنجشنبه دوم ربیع الاول از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قریه اشکذر،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w:t>
      </w:r>
    </w:p>
    <w:p>
      <w:pPr>
        <w:pStyle w:val="Heading4"/>
        <w:numPr>
          <w:ilvl w:val="3"/>
          <w:numId w:val="1"/>
        </w:numPr>
        <w:rPr/>
      </w:pPr>
      <w:bookmarkStart w:id="637" w:name="__RefHeading___Toc4528580_3381743652"/>
      <w:bookmarkStart w:id="638" w:name="_Toc247"/>
      <w:bookmarkEnd w:id="637"/>
      <w:r>
        <w:rPr/>
        <w:t>718</w:t>
      </w:r>
      <w:r>
        <w:rPr>
          <w:rtl w:val="true"/>
        </w:rPr>
        <w:t xml:space="preserve"> . </w:t>
      </w:r>
      <w:r>
        <w:rPr>
          <w:rtl w:val="true"/>
        </w:rPr>
        <w:t xml:space="preserve">أصل البزاز القرشی </w:t>
      </w:r>
      <w:r>
        <w:rPr>
          <w:rtl w:val="true"/>
        </w:rPr>
        <w:t>(</w:t>
      </w:r>
      <w:r>
        <w:rPr>
          <w:rtl w:val="true"/>
        </w:rPr>
        <w:t>حدیث محمد بن جعفر القرشی</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بزاز قرشی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ایده اللّه عن محمد بن همام عن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w:t>
      </w:r>
      <w:bookmarkStart w:id="639" w:name="pg14138_127321"/>
    </w:p>
    <w:p>
      <w:pPr>
        <w:pStyle w:val="BookText"/>
        <w:rPr/>
      </w:pPr>
      <w:bookmarkEnd w:id="639"/>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سه حدیث،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بن حسن بن عبد اللّه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Heading4"/>
        <w:numPr>
          <w:ilvl w:val="3"/>
          <w:numId w:val="1"/>
        </w:numPr>
        <w:rPr/>
      </w:pPr>
      <w:bookmarkStart w:id="640" w:name="__RefHeading___Toc4528582_3381743652"/>
      <w:bookmarkStart w:id="641" w:name="_Toc248"/>
      <w:bookmarkEnd w:id="640"/>
      <w:r>
        <w:rPr/>
        <w:t>719</w:t>
      </w:r>
      <w:r>
        <w:rPr>
          <w:rtl w:val="true"/>
        </w:rPr>
        <w:t xml:space="preserve"> . </w:t>
      </w:r>
      <w:r>
        <w:rPr>
          <w:rtl w:val="true"/>
        </w:rPr>
        <w:t>أصل جعفر الحضرمی</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شریح حضرمی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الحضرمی عن حمید بن شعیب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الشیخ أبومحمد هارون بن موسی بن أحمد بن إبراهیم التلعکبری ایده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احمد بن حسین بن عبدالجبار</w:t>
      </w:r>
      <w:bookmarkStart w:id="642" w:name="pg14138_127322"/>
    </w:p>
    <w:p>
      <w:pPr>
        <w:pStyle w:val="BookText"/>
        <w:rPr/>
      </w:pPr>
      <w:bookmarkEnd w:id="642"/>
      <w:r>
        <w:rPr>
          <w:rFonts w:ascii="IRNazanin" w:hAnsi="IRNazanin" w:eastAsia="IRNazanin"/>
          <w:color w:val="111111"/>
          <w:sz w:val="28"/>
          <w:sz w:val="28"/>
          <w:szCs w:val="28"/>
          <w:rtl w:val="true"/>
          <w:lang w:bidi="fa-IR"/>
        </w:rPr>
        <w:t xml:space="preserve">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پنجم مجموعه،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بدون تاریخ کتابت،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نسخ، محمد کاتب، بدون تاریخ کتابت،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حسین بن حمدان الجنبلانی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 اللّه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Heading4"/>
        <w:numPr>
          <w:ilvl w:val="3"/>
          <w:numId w:val="1"/>
        </w:numPr>
        <w:rPr/>
      </w:pPr>
      <w:bookmarkStart w:id="643" w:name="__RefHeading___Toc4528584_3381743652"/>
      <w:bookmarkStart w:id="644" w:name="_Toc249"/>
      <w:bookmarkEnd w:id="643"/>
      <w:r>
        <w:rPr/>
        <w:t>720</w:t>
      </w:r>
      <w:r>
        <w:rPr>
          <w:rtl w:val="true"/>
        </w:rPr>
        <w:t xml:space="preserve"> . </w:t>
      </w:r>
      <w:r>
        <w:rPr>
          <w:rtl w:val="true"/>
        </w:rPr>
        <w:t>أصل حسین بن عثمان</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عثمان بن شریک بن عدی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 قال حدثنا أبوالعباس احمد بن محمد بن سعید قال حدثنا جعفر بن عبد اللّه المحمدی قال حدثنا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رسالۀ</w:t>
      </w:r>
      <w:bookmarkStart w:id="645" w:name="pg14138_127323"/>
    </w:p>
    <w:p>
      <w:pPr>
        <w:pStyle w:val="BookText"/>
        <w:rPr/>
      </w:pPr>
      <w:bookmarkEnd w:id="645"/>
      <w:r>
        <w:rPr>
          <w:rFonts w:ascii="IRNazanin" w:hAnsi="IRNazanin" w:eastAsia="IRNazanin"/>
          <w:color w:val="111111"/>
          <w:sz w:val="28"/>
          <w:sz w:val="28"/>
          <w:szCs w:val="28"/>
          <w:rtl w:val="true"/>
          <w:lang w:bidi="fa-IR"/>
        </w:rPr>
        <w:t xml:space="preserve">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قال قال أبوجعفر،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چهاردهم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أبوجعفر إن أبی نظر إلی رجل یمشی، نسخ، بدون نام کاتب، بدون تاریخ کتابت، رسالۀ یازدهم مجموعه،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یازدهم مجموعه،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46" w:name="__RefHeading___Toc4528586_3381743652"/>
      <w:bookmarkStart w:id="647" w:name="_Toc250"/>
      <w:bookmarkEnd w:id="646"/>
      <w:r>
        <w:rPr/>
        <w:t>721</w:t>
      </w:r>
      <w:r>
        <w:rPr>
          <w:rtl w:val="true"/>
        </w:rPr>
        <w:t xml:space="preserve"> . </w:t>
      </w:r>
      <w:r>
        <w:rPr>
          <w:rtl w:val="true"/>
        </w:rPr>
        <w:t xml:space="preserve">أصل خلاد السدی </w:t>
      </w:r>
      <w:r>
        <w:rPr>
          <w:rtl w:val="true"/>
        </w:rPr>
        <w:t>(</w:t>
      </w:r>
      <w:r>
        <w:rPr>
          <w:rtl w:val="true"/>
        </w:rPr>
        <w:t>السندی</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کوفی راوی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عنه أیده اللّه قال حدثنا أبوالعباس أحمد بن محمد بن سعید قال حدثنا یحیی بن زکریا بن شیبان قال حدثنا 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bookmarkStart w:id="648" w:name="pg14138_127324"/>
    </w:p>
    <w:p>
      <w:pPr>
        <w:pStyle w:val="BookText"/>
        <w:rPr/>
      </w:pPr>
      <w:bookmarkEnd w:id="648"/>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خلاد السندی بسمله و من الاعانة،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سیزدهم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دهم مجموعه،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49" w:name="__RefHeading___Toc4528588_3381743652"/>
      <w:bookmarkStart w:id="650" w:name="_Toc251"/>
      <w:bookmarkEnd w:id="649"/>
      <w:r>
        <w:rPr/>
        <w:t>722</w:t>
      </w:r>
      <w:r>
        <w:rPr>
          <w:rtl w:val="true"/>
        </w:rPr>
        <w:t xml:space="preserve"> . </w:t>
      </w:r>
      <w:r>
        <w:rPr>
          <w:rtl w:val="true"/>
        </w:rPr>
        <w:t>أصل درست بن أبی منصور الواسطی</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أبی منصور الواسطی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کان رسول اللّه صلی اللّه علیه و آله یتوب إلی اللّه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bookmarkStart w:id="651" w:name="pg14138_127325"/>
    </w:p>
    <w:p>
      <w:pPr>
        <w:pStyle w:val="BookText"/>
        <w:rPr/>
      </w:pPr>
      <w:bookmarkEnd w:id="651"/>
      <w:r>
        <w:rPr>
          <w:rFonts w:eastAsia="IRNazanin" w:cs="IRNazanin"/>
          <w:color w:val="111111"/>
          <w:sz w:val="28"/>
          <w:szCs w:val="28"/>
          <w:lang w:bidi="fa-IR"/>
        </w:rPr>
        <w:t>2/4137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8136</w:t>
      </w:r>
      <w:r>
        <w:rPr>
          <w:rFonts w:ascii="IRNazanin" w:hAnsi="IRNazanin" w:eastAsia="IRNazanin"/>
          <w:color w:val="111111"/>
          <w:sz w:val="28"/>
          <w:sz w:val="28"/>
          <w:szCs w:val="28"/>
          <w:rtl w:val="true"/>
          <w:lang w:bidi="fa-IR"/>
        </w:rPr>
        <w:t xml:space="preserve">، نسخ، محمد حسین،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14482</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636/38</w:t>
      </w:r>
      <w:r>
        <w:rPr>
          <w:rFonts w:eastAsia="IRNazanin" w:cs="IRNazanin"/>
          <w:color w:val="111111"/>
          <w:sz w:val="28"/>
          <w:szCs w:val="28"/>
          <w:rtl w:val="true"/>
          <w:lang w:bidi="fa-IR"/>
        </w:rPr>
        <w:t>].</w:t>
      </w:r>
    </w:p>
    <w:p>
      <w:pPr>
        <w:pStyle w:val="Heading4"/>
        <w:numPr>
          <w:ilvl w:val="3"/>
          <w:numId w:val="1"/>
        </w:numPr>
        <w:rPr/>
      </w:pPr>
      <w:bookmarkStart w:id="652" w:name="__RefHeading___Toc4528590_3381743652"/>
      <w:bookmarkStart w:id="653" w:name="_Toc252"/>
      <w:bookmarkEnd w:id="652"/>
      <w:r>
        <w:rPr/>
        <w:t>723</w:t>
      </w:r>
      <w:r>
        <w:rPr>
          <w:rtl w:val="true"/>
        </w:rPr>
        <w:t xml:space="preserve"> . </w:t>
      </w:r>
      <w:r>
        <w:rPr>
          <w:rtl w:val="true"/>
        </w:rPr>
        <w:t>أصل زید الزراد</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زراد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اصلهای حدیثی شیعه و حاوی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صادق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أبومحمد هارون بن موسی بن أحمد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الزراد قال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حواشی حر عاملی از روی نسخۀ اصل،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نسخ، محمد رضا آدریانی، بدون تاریخ کتابت، رسالۀ اول</w:t>
      </w:r>
      <w:bookmarkStart w:id="654" w:name="pg14138_127326"/>
    </w:p>
    <w:p>
      <w:pPr>
        <w:pStyle w:val="BookText"/>
        <w:rPr/>
      </w:pPr>
      <w:bookmarkEnd w:id="654"/>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55" w:name="__RefHeading___Toc4528592_3381743652"/>
      <w:bookmarkStart w:id="656" w:name="_Toc253"/>
      <w:bookmarkEnd w:id="655"/>
      <w:r>
        <w:rPr/>
        <w:t>724</w:t>
      </w:r>
      <w:r>
        <w:rPr>
          <w:rtl w:val="true"/>
        </w:rPr>
        <w:t xml:space="preserve"> . </w:t>
      </w:r>
      <w:r>
        <w:rPr>
          <w:rtl w:val="true"/>
        </w:rPr>
        <w:t>أصل زید النرسی</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النرسی روایة أبی محمد هارون بن موسی بن أحمد التلعکبری أیده اللّه بسمله حدثنا الشیخ ابومحمد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النرسی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11650</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bookmarkStart w:id="657" w:name="pg14138_127327"/>
    </w:p>
    <w:p>
      <w:pPr>
        <w:pStyle w:val="BookText"/>
        <w:rPr/>
      </w:pPr>
      <w:bookmarkEnd w:id="657"/>
      <w:r>
        <w:rPr>
          <w:rFonts w:eastAsia="IRNazanin" w:cs="IRNazanin"/>
          <w:color w:val="111111"/>
          <w:sz w:val="28"/>
          <w:szCs w:val="28"/>
          <w:lang w:bidi="fa-IR"/>
        </w:rPr>
        <w:t>7/4153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58" w:name="__RefHeading___Toc4528594_3381743652"/>
      <w:bookmarkStart w:id="659" w:name="_Toc254"/>
      <w:bookmarkEnd w:id="658"/>
      <w:r>
        <w:rPr/>
        <w:t>725</w:t>
      </w:r>
      <w:r>
        <w:rPr>
          <w:rtl w:val="true"/>
        </w:rPr>
        <w:t xml:space="preserve"> . </w:t>
      </w:r>
      <w:r>
        <w:rPr>
          <w:rtl w:val="true"/>
        </w:rPr>
        <w:t xml:space="preserve">أصل سلام بن أبی عمره </w:t>
      </w:r>
      <w:r>
        <w:rPr>
          <w:rtl w:val="true"/>
        </w:rPr>
        <w:t>(</w:t>
      </w:r>
      <w:r>
        <w:rPr>
          <w:rtl w:val="true"/>
        </w:rPr>
        <w:t>عمیره</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أبی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الشیخ أیده اللّه قال حدثنا احمد بن محمد بن سعید قال حدثنا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دخلت علیه فأنشات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شانزدهم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نسخ، محمد رضا آدریانی، بدون تاریخ کتابت، رسالۀ</w:t>
      </w:r>
      <w:bookmarkStart w:id="660" w:name="pg14138_127328"/>
    </w:p>
    <w:p>
      <w:pPr>
        <w:pStyle w:val="BookText"/>
        <w:rPr/>
      </w:pPr>
      <w:bookmarkEnd w:id="660"/>
      <w:r>
        <w:rPr>
          <w:rFonts w:ascii="IRNazanin" w:hAnsi="IRNazanin" w:eastAsia="IRNazanin"/>
          <w:color w:val="111111"/>
          <w:sz w:val="28"/>
          <w:sz w:val="28"/>
          <w:szCs w:val="28"/>
          <w:rtl w:val="true"/>
          <w:lang w:bidi="fa-IR"/>
        </w:rPr>
        <w:t xml:space="preserve">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سیزدهم مجموعه،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سیزدهم مجموعه،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سلیم بن قیس</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بن صادق عامری کوفی تابعی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p>
    <w:p>
      <w:pPr>
        <w:pStyle w:val="Heading4"/>
        <w:numPr>
          <w:ilvl w:val="3"/>
          <w:numId w:val="1"/>
        </w:numPr>
        <w:rPr/>
      </w:pPr>
      <w:bookmarkStart w:id="661" w:name="__RefHeading___Toc4528596_3381743652"/>
      <w:bookmarkStart w:id="662" w:name="_Toc255"/>
      <w:bookmarkEnd w:id="661"/>
      <w:r>
        <w:rPr/>
        <w:t>726</w:t>
      </w:r>
      <w:r>
        <w:rPr>
          <w:rtl w:val="true"/>
        </w:rPr>
        <w:t xml:space="preserve"> . </w:t>
      </w:r>
      <w:r>
        <w:rPr>
          <w:rtl w:val="true"/>
        </w:rPr>
        <w:t>أصل عاصم بن الحمید الحناط</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حناط کوفی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روایة أبی القاسم حمید بن زیاد بن هوارا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حدثنی أبوالحسن محمد بن الحسن بن</w:t>
      </w:r>
      <w:bookmarkStart w:id="663" w:name="pg14138_127329"/>
    </w:p>
    <w:p>
      <w:pPr>
        <w:pStyle w:val="BookText"/>
        <w:rPr/>
      </w:pPr>
      <w:bookmarkEnd w:id="663"/>
      <w:r>
        <w:rPr>
          <w:rFonts w:ascii="IRNazanin" w:hAnsi="IRNazanin" w:eastAsia="IRNazanin"/>
          <w:color w:val="111111"/>
          <w:sz w:val="28"/>
          <w:sz w:val="28"/>
          <w:szCs w:val="28"/>
          <w:rtl w:val="true"/>
          <w:lang w:bidi="fa-IR"/>
        </w:rPr>
        <w:t xml:space="preserve">الحسین بن أیوب قمی،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أبوالحسن محمد بن الحسن بن الحسین بن أیوب قمی، نسخ،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نسخ، محمد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64" w:name="__RefHeading___Toc4528598_3381743652"/>
      <w:bookmarkStart w:id="665" w:name="_Toc256"/>
      <w:bookmarkEnd w:id="664"/>
      <w:r>
        <w:rPr/>
        <w:t>727</w:t>
      </w:r>
      <w:r>
        <w:rPr>
          <w:rtl w:val="true"/>
        </w:rPr>
        <w:t xml:space="preserve"> . </w:t>
      </w:r>
      <w:r>
        <w:rPr>
          <w:rtl w:val="true"/>
        </w:rPr>
        <w:t>أصل عباد العصفری</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عصفری کوفی، ابوسعید</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ابومحمد هارون بن موسی بن احمد التلعکبری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 جعفر علیه السلام یقول کیف انتم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محمد علی بن حسن حائری سنقری،</w:t>
      </w:r>
      <w:bookmarkStart w:id="666" w:name="pg14138_127330"/>
    </w:p>
    <w:p>
      <w:pPr>
        <w:pStyle w:val="BookText"/>
        <w:rPr/>
      </w:pPr>
      <w:bookmarkEnd w:id="666"/>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بن حسن بن عبد اللّه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67" w:name="__RefHeading___Toc4528600_3381743652"/>
      <w:bookmarkStart w:id="668" w:name="_Toc257"/>
      <w:bookmarkEnd w:id="667"/>
      <w:r>
        <w:rPr/>
        <w:t>728</w:t>
      </w:r>
      <w:r>
        <w:rPr>
          <w:rtl w:val="true"/>
        </w:rPr>
        <w:t xml:space="preserve"> . </w:t>
      </w:r>
      <w:r>
        <w:rPr>
          <w:rtl w:val="true"/>
        </w:rPr>
        <w:t xml:space="preserve">أصل عبد اللّه بن بحر </w:t>
      </w:r>
      <w:r>
        <w:rPr>
          <w:rtl w:val="true"/>
        </w:rPr>
        <w:t>(</w:t>
      </w:r>
      <w:r>
        <w:rPr>
          <w:rtl w:val="true"/>
        </w:rPr>
        <w:t>دیات ظریف بن ناصح</w:t>
      </w:r>
      <w:r>
        <w:rPr>
          <w:rtl w:val="true"/>
        </w:rPr>
        <w:t>)</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بحر</w:t>
      </w:r>
    </w:p>
    <w:p>
      <w:pPr>
        <w:pStyle w:val="BookText"/>
        <w:rPr/>
      </w:pPr>
      <w:r>
        <w:rPr>
          <w:rFonts w:ascii="IRNazanin" w:hAnsi="IRNazanin" w:eastAsia="IRNazanin"/>
          <w:color w:val="111111"/>
          <w:sz w:val="28"/>
          <w:sz w:val="28"/>
          <w:szCs w:val="28"/>
          <w:rtl w:val="true"/>
          <w:lang w:bidi="fa-IR"/>
        </w:rPr>
        <w:t>یکی از اصول چهار صدگانۀ حدیثی شیعه است و غیر از اصول شانزده گانه است که به چاپ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من الاُصول المعتبرة المشهورة التی کان إلیها المرجع و علیها المعول فی أعصار أئمتنا بل إلی زمان المحمدین الثلاثة کتاب الدیات الذی جمعه أصحاب أمیر المؤمنین علیه السلام من 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شیخ نصر اللّه قزوینی،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7796</w:t>
      </w:r>
      <w:r>
        <w:rPr>
          <w:rFonts w:ascii="IRNazanin" w:hAnsi="IRNazanin" w:eastAsia="IRNazanin"/>
          <w:color w:val="111111"/>
          <w:sz w:val="28"/>
          <w:sz w:val="28"/>
          <w:szCs w:val="28"/>
          <w:rtl w:val="true"/>
          <w:lang w:bidi="fa-IR"/>
        </w:rPr>
        <w:t xml:space="preserve">، نسخ، محمد حسین ارموی،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669" w:name="__RefHeading___Toc4528602_3381743652"/>
      <w:bookmarkStart w:id="670" w:name="_Toc258"/>
      <w:bookmarkEnd w:id="669"/>
      <w:r>
        <w:rPr/>
        <w:t>729</w:t>
      </w:r>
      <w:r>
        <w:rPr>
          <w:rtl w:val="true"/>
        </w:rPr>
        <w:t xml:space="preserve"> . </w:t>
      </w:r>
      <w:r>
        <w:rPr>
          <w:rtl w:val="true"/>
        </w:rPr>
        <w:t>أصل عبد اللّه بن یحیی الکاهلی</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یحیی 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671" w:name="pg14138_127331"/>
    </w:p>
    <w:p>
      <w:pPr>
        <w:pStyle w:val="BookText"/>
        <w:rPr/>
      </w:pPr>
      <w:bookmarkEnd w:id="671"/>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الشیخ أیده اللّه قال حدثنا أبوالعباس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بن یحیی الکاهلی قال سمعت أبا عبد اللّه علیه السلام یقول صلوا فی مساجدهم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پانزدهم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72" w:name="__RefHeading___Toc4528604_3381743652"/>
      <w:bookmarkStart w:id="673" w:name="_Toc259"/>
      <w:bookmarkEnd w:id="672"/>
      <w:r>
        <w:rPr/>
        <w:t>730</w:t>
      </w:r>
      <w:r>
        <w:rPr>
          <w:rtl w:val="true"/>
        </w:rPr>
        <w:t xml:space="preserve"> . </w:t>
      </w:r>
      <w:r>
        <w:rPr>
          <w:rtl w:val="true"/>
        </w:rPr>
        <w:t>أصل عبدالملک بن حکیم</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حکیم خثعمی کوفی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الشیخ أبومحمد هارون بن موسی بن أحمد التلعکبری قال أخبرنا أبوالعباس أحمد بن محمد بن سعید همدانی قال أخبرنا علی بن حسن</w:t>
      </w:r>
      <w:r>
        <w:rPr>
          <w:rFonts w:eastAsia="IRNazanin" w:cs="IRNazanin"/>
          <w:color w:val="111111"/>
          <w:sz w:val="28"/>
          <w:szCs w:val="28"/>
          <w:rtl w:val="true"/>
          <w:lang w:bidi="fa-IR"/>
        </w:rPr>
        <w:t>.</w:t>
      </w:r>
      <w:bookmarkStart w:id="674" w:name="pg14138_127332"/>
    </w:p>
    <w:p>
      <w:pPr>
        <w:pStyle w:val="BookText"/>
        <w:rPr/>
      </w:pPr>
      <w:bookmarkEnd w:id="674"/>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یازدهم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أبومحمد هارون بن موسی قال سمعت أبا جعفر علیه السلام یقول، نسخ، بدون نام کاتب، بدون تاریخ کتابت،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75" w:name="__RefHeading___Toc4528606_3381743652"/>
      <w:bookmarkStart w:id="676" w:name="_Toc260"/>
      <w:bookmarkEnd w:id="675"/>
      <w:r>
        <w:rPr/>
        <w:t>731</w:t>
      </w:r>
      <w:r>
        <w:rPr>
          <w:rtl w:val="true"/>
        </w:rPr>
        <w:t xml:space="preserve"> . </w:t>
      </w:r>
      <w:r>
        <w:rPr>
          <w:rtl w:val="true"/>
        </w:rPr>
        <w:t xml:space="preserve">أصل علاء بن رزین، مختصر </w:t>
      </w:r>
      <w:r>
        <w:rPr>
          <w:rtl w:val="true"/>
        </w:rPr>
        <w:t>...</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8133</w:t>
      </w:r>
      <w:r>
        <w:rPr>
          <w:rFonts w:ascii="IRNazanin" w:hAnsi="IRNazanin" w:eastAsia="IRNazanin"/>
          <w:color w:val="111111"/>
          <w:sz w:val="28"/>
          <w:sz w:val="28"/>
          <w:szCs w:val="28"/>
          <w:rtl w:val="true"/>
          <w:lang w:bidi="fa-IR"/>
        </w:rPr>
        <w:t xml:space="preserve">، نسخ، محمد حسین،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677" w:name="pg14138_127333"/>
    </w:p>
    <w:p>
      <w:pPr>
        <w:pStyle w:val="BookText"/>
        <w:rPr/>
      </w:pPr>
      <w:bookmarkEnd w:id="67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علی بن أسباط</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بن سالم کوفی،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الرطب المقرب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علی بن أسباط الکوفی</w:t>
      </w:r>
      <w:r>
        <w:rPr>
          <w:rFonts w:eastAsia="IRNazanin" w:cs="IRNazanin"/>
          <w:color w:val="111111"/>
          <w:sz w:val="28"/>
          <w:szCs w:val="28"/>
          <w:rtl w:val="true"/>
          <w:lang w:bidi="fa-IR"/>
        </w:rPr>
        <w:t>.</w:t>
      </w:r>
    </w:p>
    <w:p>
      <w:pPr>
        <w:pStyle w:val="Heading4"/>
        <w:numPr>
          <w:ilvl w:val="3"/>
          <w:numId w:val="1"/>
        </w:numPr>
        <w:rPr/>
      </w:pPr>
      <w:bookmarkStart w:id="678" w:name="__RefHeading___Toc4528608_3381743652"/>
      <w:bookmarkStart w:id="679" w:name="_Toc261"/>
      <w:bookmarkEnd w:id="678"/>
      <w:r>
        <w:rPr/>
        <w:t>732</w:t>
      </w:r>
      <w:r>
        <w:rPr>
          <w:rtl w:val="true"/>
        </w:rPr>
        <w:t xml:space="preserve"> . </w:t>
      </w:r>
      <w:r>
        <w:rPr>
          <w:rtl w:val="true"/>
        </w:rPr>
        <w:t xml:space="preserve">أصل مثنی بن الولید الحناط الکوفی </w:t>
      </w:r>
      <w:r>
        <w:rPr>
          <w:rtl w:val="true"/>
        </w:rPr>
        <w:t>(</w:t>
      </w:r>
      <w:r>
        <w:rPr>
          <w:rtl w:val="true"/>
        </w:rPr>
        <w:t>کتاب المثنی بن الولید الحناط</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ولید حناط کوفی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الشیخ قال حدثنا أحمد بن محمد بن سعید قال حدثنا علی بن الحسن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قال حدثنا احمد بن محمد بن سعید عن أبی‌عبداللّه انه، نسخ، بدون نام کاتب، بدون تاریخ کتابت،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bookmarkStart w:id="680" w:name="pg14138_127334"/>
    </w:p>
    <w:p>
      <w:pPr>
        <w:pStyle w:val="BookText"/>
        <w:rPr/>
      </w:pPr>
      <w:bookmarkEnd w:id="680"/>
      <w:r>
        <w:rPr>
          <w:rFonts w:eastAsia="IRNazanin" w:cs="IRNazanin"/>
          <w:color w:val="111111"/>
          <w:sz w:val="28"/>
          <w:szCs w:val="28"/>
          <w:lang w:bidi="fa-IR"/>
        </w:rPr>
        <w:t>7/4202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نسخ، محمد کاتب، بدون تاریخ کتابت،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4"/>
        <w:numPr>
          <w:ilvl w:val="3"/>
          <w:numId w:val="1"/>
        </w:numPr>
        <w:rPr/>
      </w:pPr>
      <w:bookmarkStart w:id="681" w:name="__RefHeading___Toc4528610_3381743652"/>
      <w:bookmarkStart w:id="682" w:name="_Toc262"/>
      <w:bookmarkEnd w:id="681"/>
      <w:r>
        <w:rPr/>
        <w:t>733</w:t>
      </w:r>
      <w:r>
        <w:rPr>
          <w:rtl w:val="true"/>
        </w:rPr>
        <w:t xml:space="preserve"> . </w:t>
      </w:r>
      <w:r>
        <w:rPr>
          <w:rtl w:val="true"/>
        </w:rPr>
        <w:t>أصل محمد بن المثنی الحضرمی</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بن قاسم حضرمی</w:t>
      </w:r>
    </w:p>
    <w:p>
      <w:pPr>
        <w:pStyle w:val="BookText"/>
        <w:rPr/>
      </w:pPr>
      <w:r>
        <w:rPr>
          <w:rFonts w:ascii="IRNazanin" w:hAnsi="IRNazanin" w:eastAsia="IRNazanin"/>
          <w:color w:val="111111"/>
          <w:sz w:val="28"/>
          <w:sz w:val="28"/>
          <w:szCs w:val="28"/>
          <w:rtl w:val="true"/>
          <w:lang w:bidi="fa-IR"/>
        </w:rPr>
        <w:t xml:space="preserve">یکی از اصلهای حدیثی شیعه و حاوی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الاصول الستة عشر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الشیخ محمد هارون بن موسی بن أحمد التلعکبری أیده اللّه قال حدثنا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عبدالرضا بن احمد جزایری،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حسن حائری سنقری،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 xml:space="preserve">، نسخ، محمد رضا آدریانی،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bookmarkStart w:id="683" w:name="pg14138_127335"/>
    </w:p>
    <w:p>
      <w:pPr>
        <w:pStyle w:val="Heading4"/>
        <w:numPr>
          <w:ilvl w:val="3"/>
          <w:numId w:val="1"/>
        </w:numPr>
        <w:rPr/>
      </w:pPr>
      <w:bookmarkStart w:id="684" w:name="__RefHeading___Toc4528612_3381743652"/>
      <w:bookmarkStart w:id="685" w:name="_Toc263"/>
      <w:bookmarkEnd w:id="683"/>
      <w:bookmarkEnd w:id="684"/>
      <w:r>
        <w:rPr/>
        <w:t>734</w:t>
      </w:r>
      <w:r>
        <w:rPr>
          <w:rtl w:val="true"/>
        </w:rPr>
        <w:t xml:space="preserve"> . </w:t>
      </w:r>
      <w:r>
        <w:rPr>
          <w:rtl w:val="true"/>
        </w:rPr>
        <w:t>اصول الأحکام فی الحلال و الحرام</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حسنی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مفصلی است که در آن احادیث مسائل حلال و حرام به مذهب زیدی ، به ترتیب ابواب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از کتاب طهارت تا نفقات و جزء دوم از کتاب البیوع تا پایان مسائل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مجموعاً دارای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 الزیدیه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 أعلام المؤلفین الزیدیة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بن أحمد بن محمد بن قاسم الأکوع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الکبیر المتعال ذی العظمة و الجلال و المن و الإفضال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واتیکان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ربیع الثانی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یحیی بن احمد روشی، اواخر ربیع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مشتمل بر جزء اول و دوم، این عکس از روی نسخۀ مربوط به یکی از کتاب‌خانه‌های شخصی در یمن است،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4528614_3381743652"/>
      <w:bookmarkStart w:id="687" w:name="_Toc264"/>
      <w:bookmarkEnd w:id="686"/>
      <w:r>
        <w:rPr/>
        <w:t>735</w:t>
      </w:r>
      <w:r>
        <w:rPr>
          <w:rtl w:val="true"/>
        </w:rPr>
        <w:t xml:space="preserve"> . </w:t>
      </w:r>
      <w:r>
        <w:rPr>
          <w:rtl w:val="true"/>
        </w:rPr>
        <w:t>الأصول الأصلیة و القواعد المستنبطة من الآیات و الأخبار المرویة</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نسبتاً مفصلی است مشتمل بر آیات و روایاتی که در آنها اشاره به قواعد اصول فقه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سند احادیث را ذکر نموده و برای مصادر رموزی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آیات و روایات مندرج در این کتاب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جزء چهارم از کتاب مفصل مؤلف به نام جامع المعارف و الأحکام می‌باشد و مستقلاً به چاپ رسیده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bookmarkStart w:id="688" w:name="pg14138_127336"/>
    </w:p>
    <w:p>
      <w:pPr>
        <w:pStyle w:val="BookText"/>
        <w:rPr/>
      </w:pPr>
      <w:bookmarkEnd w:id="688"/>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r>
        <w:rPr>
          <w:rFonts w:ascii="IRNazanin" w:hAnsi="IRNazanin" w:eastAsia="IRNazanin"/>
          <w:color w:val="111111"/>
          <w:sz w:val="28"/>
          <w:sz w:val="28"/>
          <w:szCs w:val="28"/>
          <w:rtl w:val="true"/>
          <w:lang w:bidi="fa-IR"/>
        </w:rPr>
        <w:t xml:space="preserve">، نسخ، احمد بن قاسم،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3692</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 فلما آسفونا انتقمنا منهم فقال إن اللّه جل و عز لایأسف، نسخ، بدون نام کاتب، بدون تاریخ کتابت،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اصول‌الدین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الدین</w:t>
      </w:r>
      <w:r>
        <w:rPr>
          <w:rFonts w:eastAsia="IRNazanin" w:cs="IRNazanin"/>
          <w:color w:val="111111"/>
          <w:sz w:val="28"/>
          <w:szCs w:val="28"/>
          <w:rtl w:val="true"/>
          <w:lang w:bidi="fa-IR"/>
        </w:rPr>
        <w:t>.</w:t>
      </w:r>
    </w:p>
    <w:p>
      <w:pPr>
        <w:pStyle w:val="Heading4"/>
        <w:numPr>
          <w:ilvl w:val="3"/>
          <w:numId w:val="1"/>
        </w:numPr>
        <w:rPr/>
      </w:pPr>
      <w:bookmarkStart w:id="689" w:name="__RefHeading___Toc4528616_3381743652"/>
      <w:bookmarkStart w:id="690" w:name="_Toc265"/>
      <w:bookmarkEnd w:id="689"/>
      <w:r>
        <w:rPr/>
        <w:t>736</w:t>
      </w:r>
      <w:r>
        <w:rPr>
          <w:rtl w:val="true"/>
        </w:rPr>
        <w:t xml:space="preserve"> . </w:t>
      </w:r>
      <w:r>
        <w:rPr>
          <w:rtl w:val="true"/>
        </w:rPr>
        <w:t>الاُصول الستة عشر</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اصل از اصول چهارصد گانۀ حدیثی شیعه است که تاکنون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اصول شامل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چند بار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اصلها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زید الزراد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أبی سعید عباد عصفری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عاصم بن الحمید الحناط کوفی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زید النرسی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جعفر بن محمد بن شریح الحضرمی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بزاز محمد بن جعفر قرشی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محمد بن المثنی الحضرمی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درست بن أبی منصور الواسطی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عبدالملک بن حکیم خثعمی کوفی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مثنی بن الولید الحناط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المثنی بن الولید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خلاد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کوفی راوی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حسین بن عثمان بن شریک بن عدی عامری کوفی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عبد اللّه بن یحیی الکاهلی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سلام بن أبی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کوفی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ابوالحسن علی بن أسباط بن سالم کوفی معروف به نوادر علی بن أسباط الکوفی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أصل علاء بن رزین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علوم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الزراد بسمله و منه الإعانة حدثنا أبومحمد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اربعمئة،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احمد بن حسین بن عبدالجبار بحرانی خطی،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رسالۀ اول تا سیزدهم،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محمد بن حسن بن عبد اللّه کاتب،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رسالۀ دوم تا پانزدهم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محمود بن عبدالعظیم موسوی خوانساری،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 نسخ، شیخ نصر اللّه قزوینی،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ascii="IRNazanin" w:hAnsi="IRNazanin" w:eastAsia="IRNazanin"/>
          <w:color w:val="111111"/>
          <w:sz w:val="28"/>
          <w:sz w:val="28"/>
          <w:szCs w:val="28"/>
          <w:rtl w:val="true"/>
          <w:lang w:bidi="fa-IR"/>
        </w:rPr>
        <w:t xml:space="preserve">، نسخ، رضا سلطان آبادی،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سید احمد بن محمد رضا حسینی خوانساری،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bookmarkStart w:id="691" w:name="pg14138_127338"/>
    </w:p>
    <w:p>
      <w:pPr>
        <w:pStyle w:val="BookText"/>
        <w:rPr/>
      </w:pPr>
      <w:bookmarkEnd w:id="691"/>
      <w:r>
        <w:rPr>
          <w:rFonts w:eastAsia="IRNazanin" w:cs="IRNazanin"/>
          <w:color w:val="111111"/>
          <w:sz w:val="28"/>
          <w:szCs w:val="28"/>
          <w:lang w:bidi="fa-IR"/>
        </w:rPr>
        <w:t>8/4220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محمد هشترودی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نسخ، محمد حسین،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از اصول اربعمئة، قاضی تبریزی،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بدون نام کاتب، بدون تاریخ کتابت، رسالۀ سیزدهم تا بیستم و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7093</w:t>
      </w:r>
      <w:r>
        <w:rPr>
          <w:rFonts w:ascii="IRNazanin" w:hAnsi="IRNazanin" w:eastAsia="IRNazanin"/>
          <w:color w:val="111111"/>
          <w:sz w:val="28"/>
          <w:sz w:val="28"/>
          <w:szCs w:val="28"/>
          <w:rtl w:val="true"/>
          <w:lang w:bidi="fa-IR"/>
        </w:rPr>
        <w:t xml:space="preserve">، نسخ، محمد علی بن ملا سلطان علی کزازی کواری،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لبعض قدماء أصحابنا، بدون نام کاتب، بدون تاریخ کتابت،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4"/>
        <w:numPr>
          <w:ilvl w:val="3"/>
          <w:numId w:val="1"/>
        </w:numPr>
        <w:rPr/>
      </w:pPr>
      <w:bookmarkStart w:id="692" w:name="__RefHeading___Toc4528618_3381743652"/>
      <w:bookmarkStart w:id="693" w:name="_Toc266"/>
      <w:bookmarkEnd w:id="692"/>
      <w:r>
        <w:rPr/>
        <w:t>737</w:t>
      </w:r>
      <w:r>
        <w:rPr>
          <w:rtl w:val="true"/>
        </w:rPr>
        <w:t xml:space="preserve"> . </w:t>
      </w:r>
      <w:r>
        <w:rPr>
          <w:rtl w:val="true"/>
        </w:rPr>
        <w:t xml:space="preserve">اصول من عرف </w:t>
      </w:r>
      <w:r>
        <w:rPr>
          <w:rtl w:val="true"/>
        </w:rPr>
        <w:t>(</w:t>
      </w:r>
      <w:r>
        <w:rPr>
          <w:rtl w:val="true"/>
        </w:rPr>
        <w:t>شرح حدیث من عرف نفسه فقد عرف ربه</w:t>
      </w:r>
      <w:r>
        <w:rPr>
          <w:rtl w:val="true"/>
        </w:rPr>
        <w:t>)</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بن یونس پنجهزاری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عنوانهای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صانع، صفات ثبوتیه، صفات سلبیه، عدل، نبوت، امامت،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رساله،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پایان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 عرف لیطمئن قلب من عرف و</w:t>
      </w:r>
      <w:r>
        <w:rPr>
          <w:rFonts w:eastAsia="IRNazanin" w:cs="IRNazanin"/>
          <w:color w:val="111111"/>
          <w:sz w:val="28"/>
          <w:szCs w:val="28"/>
          <w:lang w:bidi="fa-IR"/>
        </w:rPr>
        <w:t>208/13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الاحد الصمد الذی لیس کمثله شیء و هو السمیع البصیر و صلی اللّه علی محمد البشیر النذیر و آله</w:t>
      </w:r>
      <w:r>
        <w:rPr>
          <w:rFonts w:eastAsia="IRNazanin" w:cs="IRNazanin"/>
          <w:color w:val="111111"/>
          <w:sz w:val="28"/>
          <w:szCs w:val="28"/>
          <w:rtl w:val="true"/>
          <w:lang w:bidi="fa-IR"/>
        </w:rPr>
        <w:t>.</w:t>
      </w:r>
      <w:bookmarkStart w:id="694" w:name="pg14138_127339"/>
    </w:p>
    <w:p>
      <w:pPr>
        <w:pStyle w:val="BookText"/>
        <w:rPr/>
      </w:pPr>
      <w:bookmarkEnd w:id="694"/>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4528620_3381743652"/>
      <w:bookmarkStart w:id="696" w:name="_Toc267"/>
      <w:bookmarkEnd w:id="695"/>
      <w:r>
        <w:rPr/>
        <w:t>738</w:t>
      </w:r>
      <w:r>
        <w:rPr>
          <w:rtl w:val="true"/>
        </w:rPr>
        <w:t xml:space="preserve"> . </w:t>
      </w:r>
      <w:r>
        <w:rPr>
          <w:rtl w:val="true"/>
        </w:rPr>
        <w:t>اصول و فروع دین</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شمس‌الدین محمد عاملی جباعی لویزانی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احادیث اصول و فروع دین، به نقل از کتب اربعۀ شیعه خصوصاً کتابهای شیخ طوسی از جمله التهذیب و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عنوانها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الوضوء البیانی؛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الغسل؛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التیمم البیانی؛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الصلاة البیانیة؛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وجوب الزکاة؛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الوعید علی ترک الزکاة؛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الخمس؛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المعتکف؛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الوعید علی من یسوف الحج؛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زیارة أبی الحسن الرضا علیه 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الترغیب إلی الزیارة؛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 أمیر المؤمنین علیه السلام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دعاء عظیم الشأن رفیع القدر؛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فضیلة الصلاة علی النبی صلی الله علیه و آله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اربع کلمات مهمه لأربعة مهمات؛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دعاء علی بن الحسین علیه السلام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جید فی دفع الخوف من الأمالی؛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دعاء عظیم الشأن عقیب الصبح؛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لعن بنی امیة؛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اتخاذ الخواتیم الخمسة و فائدة السبحة من تربة الحسین علیه السلام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فضیلة ربط الخیل و رکوبه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الخصال فی من حفظ 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الباب الأول فی اصول‌الدین روی محمد بن علی بن بابویه فی کتاب التوحید بإسناده إلی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بی قال مرحبا بک یا أباالقاسم أنت ولینا حقا قال فقلت یابن رسول اللّه إنی ارید أن أعرض علیک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شکسته نستعلیق، بدون نام</w:t>
      </w:r>
      <w:bookmarkStart w:id="697" w:name="pg14138_127340"/>
    </w:p>
    <w:p>
      <w:pPr>
        <w:pStyle w:val="BookText"/>
        <w:rPr/>
      </w:pPr>
      <w:bookmarkEnd w:id="697"/>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دعاها به خط نسخ، رسالۀ سوم مجموعه،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39/224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ادعیه، از آغاز و انجام‌افتادگی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الثابت فی الحیوة الدنیا و فی الآخرة الباب الثانی فی الوضوء البیانی روی الشیخ فی التهذیب عن أبی عبداللّه، نسخ، بدون نام کاتب، بدون تاریخ کتابت،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698" w:name="__RefHeading___Toc4528622_3381743652"/>
      <w:bookmarkStart w:id="699" w:name="_Toc268"/>
      <w:bookmarkEnd w:id="698"/>
      <w:r>
        <w:rPr/>
        <w:t>739</w:t>
      </w:r>
      <w:r>
        <w:rPr>
          <w:rtl w:val="true"/>
        </w:rPr>
        <w:t xml:space="preserve"> . </w:t>
      </w:r>
      <w:r>
        <w:rPr>
          <w:rtl w:val="true"/>
        </w:rPr>
        <w:t>الاعتبار فی اختصار الاستبصار</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ابراهیم بن جمال‌الدین بن ابراهیم بختیاری حویزی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از الاستبصار شیخ طوسی ، در سه جلد ، مؤلف سند حدیثها و توضیحات شیخ طوسی را حذف نموده و اگر توضیحی لازم دیده در حواشی ذکر کرده و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تألیف آن را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در الذریعه عنوان نموده که جلد سوم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مؤلف و از کتاب ایلاء تا پایان کتاب را شامل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محمد صالح بن هادی بن مهدی جزائری نجفی روئت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4534</w:t>
      </w:r>
      <w:r>
        <w:rPr>
          <w:rFonts w:ascii="IRNazanin" w:hAnsi="IRNazanin" w:eastAsia="IRNazanin"/>
          <w:color w:val="111111"/>
          <w:sz w:val="28"/>
          <w:sz w:val="28"/>
          <w:szCs w:val="28"/>
          <w:rtl w:val="true"/>
          <w:lang w:bidi="fa-IR"/>
        </w:rPr>
        <w:t xml:space="preserve">، جلد اول، از اول و آخر افتادگی دارد، نسخ، یعقوب بن ابراهیم بن جمال‌الدین بن ابراهیم بختیاری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4528624_3381743652"/>
      <w:bookmarkStart w:id="701" w:name="_Toc269"/>
      <w:bookmarkEnd w:id="700"/>
      <w:r>
        <w:rPr/>
        <w:t>740</w:t>
      </w:r>
      <w:r>
        <w:rPr>
          <w:rtl w:val="true"/>
        </w:rPr>
        <w:t xml:space="preserve"> . </w:t>
      </w:r>
      <w:r>
        <w:rPr>
          <w:rtl w:val="true"/>
        </w:rPr>
        <w:t>الاعتقادات مرویاً عن علی علیه السلام</w:t>
      </w:r>
      <w:bookmarkEnd w:id="701"/>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8922</w:t>
      </w:r>
      <w:r>
        <w:rPr>
          <w:rFonts w:ascii="IRNazanin" w:hAnsi="IRNazanin" w:eastAsia="IRNazanin"/>
          <w:color w:val="111111"/>
          <w:sz w:val="28"/>
          <w:sz w:val="28"/>
          <w:szCs w:val="28"/>
          <w:rtl w:val="true"/>
          <w:lang w:bidi="fa-IR"/>
        </w:rPr>
        <w:t xml:space="preserve">، نستعلیق، محمد رضا طباطبایی،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250/17</w:t>
      </w:r>
      <w:r>
        <w:rPr>
          <w:rFonts w:eastAsia="IRNazanin" w:cs="IRNazanin"/>
          <w:color w:val="111111"/>
          <w:sz w:val="28"/>
          <w:szCs w:val="28"/>
          <w:rtl w:val="true"/>
          <w:lang w:bidi="fa-IR"/>
        </w:rPr>
        <w:t>].</w:t>
      </w:r>
      <w:bookmarkStart w:id="702" w:name="pg14138_127341"/>
    </w:p>
    <w:p>
      <w:pPr>
        <w:pStyle w:val="Heading4"/>
        <w:numPr>
          <w:ilvl w:val="3"/>
          <w:numId w:val="1"/>
        </w:numPr>
        <w:rPr/>
      </w:pPr>
      <w:bookmarkStart w:id="703" w:name="__RefHeading___Toc4528626_3381743652"/>
      <w:bookmarkStart w:id="704" w:name="_Toc270"/>
      <w:bookmarkEnd w:id="702"/>
      <w:bookmarkEnd w:id="703"/>
      <w:r>
        <w:rPr/>
        <w:t>741</w:t>
      </w:r>
      <w:r>
        <w:rPr>
          <w:rtl w:val="true"/>
        </w:rPr>
        <w:t xml:space="preserve"> . </w:t>
      </w:r>
      <w:r>
        <w:rPr>
          <w:rtl w:val="true"/>
        </w:rPr>
        <w:t>أعلام الدین فی صفات المؤمنین و کنز علوم العارفین</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 الحسن بن محمد دیلمی،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و مهمی است در عقاید و مواعظ و اخلاق با ذکر احادیثی از پیامبر اکرم صلی الله علیه و آله و ائمه معصومین علیهم السلام ، مؤلف سند حدیثها را حذف نموده و در دیباچه کتابش را چنین وصف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أبدأ به ذکر المعارف باللّه تعالی و برسوله صلی اللّه علیه و آله و حججه من بعده و ما یجوز علیه و علیهم و ما لایجوز ثم أثنی بذکر فضل العالم و العلوم و ما یتبع ذلک من العلوم الدینیة و الآداب الدنیائیة و لم ألتزم ذکر سندها لشهرتها عند العلماء و فی کتبها المصنفة المرویة عن مشایخنا رحمهم اللّه تعالی و أحلت فی‌ذلک علی کتبهم و أسانیدهم فیها إلا ما شذ عنی من ذلک فلم أذکر إلا فص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 تمامی کتاب البرهان علی ثبوت الایمان ابو الصلاح حلبی و همچنین أربعون حدیثاً ابن ودعان موصلی را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 چاپ دوم، بیروت،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للّه‌ذی القدرة و الجلال و الرفعة و الکمال الذی عم عباده بالفضل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5679</w:t>
      </w:r>
      <w:r>
        <w:rPr>
          <w:rFonts w:ascii="IRNazanin" w:hAnsi="IRNazanin" w:eastAsia="IRNazanin"/>
          <w:color w:val="111111"/>
          <w:sz w:val="28"/>
          <w:sz w:val="28"/>
          <w:szCs w:val="28"/>
          <w:rtl w:val="true"/>
          <w:lang w:bidi="fa-IR"/>
        </w:rPr>
        <w:t xml:space="preserve">، بدون نام کاتب، عصر مؤلف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4"/>
        <w:numPr>
          <w:ilvl w:val="3"/>
          <w:numId w:val="1"/>
        </w:numPr>
        <w:rPr/>
      </w:pPr>
      <w:bookmarkStart w:id="705" w:name="__RefHeading___Toc4528628_3381743652"/>
      <w:bookmarkStart w:id="706" w:name="_Toc271"/>
      <w:bookmarkEnd w:id="705"/>
      <w:r>
        <w:rPr/>
        <w:t>742</w:t>
      </w:r>
      <w:r>
        <w:rPr>
          <w:rtl w:val="true"/>
        </w:rPr>
        <w:t xml:space="preserve"> . </w:t>
      </w:r>
      <w:r>
        <w:rPr>
          <w:rtl w:val="true"/>
        </w:rPr>
        <w:t>أعلام نهج البلاغة</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علوی یا سید علی بن ناصر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کوتاه لفظی و لغوی است بر نهج البلاغة ، شارح از معاصرین سید رضی</w:t>
      </w:r>
      <w:bookmarkStart w:id="707" w:name="pg14138_127342"/>
    </w:p>
    <w:p>
      <w:pPr>
        <w:pStyle w:val="BookText"/>
        <w:rPr/>
      </w:pPr>
      <w:bookmarkEnd w:id="707"/>
      <w:r>
        <w:rPr>
          <w:rFonts w:ascii="IRNazanin" w:hAnsi="IRNazanin" w:eastAsia="IRNazanin"/>
          <w:color w:val="111111"/>
          <w:sz w:val="28"/>
          <w:sz w:val="28"/>
          <w:szCs w:val="28"/>
          <w:rtl w:val="true"/>
          <w:lang w:bidi="fa-IR"/>
        </w:rPr>
        <w:t xml:space="preserve">بوده و از شرح وبری یاد می‌کند و این شرح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سید رضی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شارح در الذریعه سید علی بن ناصر علوی و در نسخۀ رامپور زید بن علوی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عبد الزهراء حسینی مؤلف مصادر نهج البلاغه می‌نویسد که یک نسخه از این کتاب را در کتابخانۀ مرحوم شیخ محمد حسین کاشف الغطاء با شمارۀ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رؤیت کرده که مقابلۀ آن در اول محرم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ق انجام شده است و کنتوری نیز در کشف الحجب نسخه‌ای از آن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نسخۀ دیگری از آن در استناد نهج البلاغه با این مشخصات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کتابخانۀ بهار ، ایوانف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یحیی بن احمد بن علی رؤیتی در </w:t>
      </w:r>
      <w:r>
        <w:rPr>
          <w:rFonts w:eastAsia="IRNazanin" w:cs="IRNazanin"/>
          <w:color w:val="111111"/>
          <w:sz w:val="28"/>
          <w:szCs w:val="28"/>
          <w:lang w:bidi="fa-IR"/>
        </w:rPr>
        <w:t>1076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و الاستار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دانشگاه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استناد نهج البلاغه، امتیاز علی خان عرشی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نجانا من مهاوی الغی و ظلماته و هدانا سبیل الحق و ببینات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اذا احتشم المؤمن أخاه فقط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بعون اللّه وحسن تیسیره و توفیقه و الصلاة و السلام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رامپور، رامپور </w:t>
      </w:r>
      <w:r>
        <w:rPr>
          <w:rFonts w:eastAsia="IRNazanin" w:cs="IRNazanin"/>
          <w:color w:val="111111"/>
          <w:sz w:val="28"/>
          <w:szCs w:val="28"/>
          <w:rtl w:val="true"/>
          <w:lang w:bidi="fa-IR"/>
        </w:rPr>
        <w:t xml:space="preserve">: </w:t>
      </w:r>
      <w:r>
        <w:rPr>
          <w:rFonts w:eastAsia="IRNazanin" w:cs="IRNazanin"/>
          <w:color w:val="111111"/>
          <w:sz w:val="28"/>
          <w:szCs w:val="28"/>
          <w:lang w:bidi="fa-IR"/>
        </w:rPr>
        <w:t>1199/41</w:t>
      </w:r>
      <w:r>
        <w:rPr>
          <w:rFonts w:ascii="IRNazanin" w:hAnsi="IRNazanin" w:eastAsia="IRNazanin"/>
          <w:color w:val="111111"/>
          <w:sz w:val="28"/>
          <w:sz w:val="28"/>
          <w:szCs w:val="28"/>
          <w:rtl w:val="true"/>
          <w:lang w:bidi="fa-IR"/>
        </w:rPr>
        <w:t xml:space="preserve">، نستعلیق، بدون نام کاتب، گویا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رسالۀ ششم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4"/>
        <w:numPr>
          <w:ilvl w:val="3"/>
          <w:numId w:val="1"/>
        </w:numPr>
        <w:rPr/>
      </w:pPr>
      <w:bookmarkStart w:id="708" w:name="__RefHeading___Toc4528630_3381743652"/>
      <w:bookmarkStart w:id="709" w:name="_Toc272"/>
      <w:bookmarkEnd w:id="708"/>
      <w:r>
        <w:rPr/>
        <w:t>743</w:t>
      </w:r>
      <w:r>
        <w:rPr>
          <w:rtl w:val="true"/>
        </w:rPr>
        <w:t xml:space="preserve"> . </w:t>
      </w:r>
      <w:r>
        <w:rPr>
          <w:rtl w:val="true"/>
        </w:rPr>
        <w:t>إعلام الوری بأعلام الهدی</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بن فضل طبرسی، امین الإسلام ابوعلی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معروف و مشهوری است در تاریخ پیامبر اکرم و ائمۀ معصومین علیهم السلام با</w:t>
      </w:r>
    </w:p>
    <w:p>
      <w:pPr>
        <w:pStyle w:val="BookText"/>
        <w:rPr/>
      </w:pPr>
      <w:r>
        <w:rPr>
          <w:rFonts w:ascii="IRNazanin" w:hAnsi="IRNazanin" w:eastAsia="IRNazanin"/>
          <w:color w:val="111111"/>
          <w:sz w:val="28"/>
          <w:sz w:val="28"/>
          <w:szCs w:val="28"/>
          <w:rtl w:val="true"/>
          <w:lang w:bidi="fa-IR"/>
        </w:rPr>
        <w:t xml:space="preserve">استفاده از آیات ، روایات و اخبار تاریخی ، در چهار رکن با این عنوانها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رسول اللّه صلی الله علیه و آله ؛</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أمیر المؤمنین علی بن أبی طالب صلوات اللّه علیه؛</w:t>
      </w:r>
    </w:p>
    <w:p>
      <w:pPr>
        <w:pStyle w:val="BookText"/>
        <w:rPr/>
      </w:pP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الأئمه من أبنائه من الحسن بن علی الرضی إلی الحسن بن علی الزکی علیهم السلام ؛</w:t>
      </w:r>
    </w:p>
    <w:p>
      <w:pPr>
        <w:pStyle w:val="BookText"/>
        <w:rPr/>
      </w:pPr>
      <w:r>
        <w:rPr>
          <w:rFonts w:ascii="IRNazanin" w:hAnsi="IRNazanin" w:eastAsia="IRNazanin"/>
          <w:color w:val="111111"/>
          <w:sz w:val="28"/>
          <w:sz w:val="28"/>
          <w:szCs w:val="28"/>
          <w:rtl w:val="true"/>
          <w:lang w:bidi="fa-IR"/>
        </w:rPr>
        <w:t xml:space="preserve">الرکن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إمامة الأئمة الإثنی عشر و الإمام الثانی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نام شاه ابوالحسن علی بن شهریار بن قارن تألیف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کتابی با نام ربیع الشیعة به ابن طاووس نسبت داده شده که با کتاب حاضر در تمام مطالب یکی است و این اشتباه گویا به جهت یادداشتی که ابن طاووس بر ظهر نسخه‌ای از کتاب إعلام الوری نوشته بود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بیشتر به الذریعه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دو جلد،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مصادر بحار الأنوار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الاحد الفرد الصمد الذی لم یلد و لم یولد و لم یکن له کفوا أحد تعالی عن الصاحبة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الشیعه، نسخ، بدون نام کاتب، گویا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ascii="IRNazanin" w:hAnsi="IRNazanin" w:eastAsia="IRNazanin"/>
          <w:color w:val="111111"/>
          <w:sz w:val="28"/>
          <w:sz w:val="28"/>
          <w:szCs w:val="28"/>
          <w:rtl w:val="true"/>
          <w:lang w:bidi="fa-IR"/>
        </w:rPr>
        <w:t xml:space="preserve">، نسخ، محمد قاسم بن میرزا محمد،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9065</w:t>
      </w:r>
      <w:r>
        <w:rPr>
          <w:rFonts w:ascii="IRNazanin" w:hAnsi="IRNazanin" w:eastAsia="IRNazanin"/>
          <w:color w:val="111111"/>
          <w:sz w:val="28"/>
          <w:sz w:val="28"/>
          <w:szCs w:val="28"/>
          <w:rtl w:val="true"/>
          <w:lang w:bidi="fa-IR"/>
        </w:rPr>
        <w:t xml:space="preserve">، نسخ، محمد صالح بن محمد مؤمن رکاوندی،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79/14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w:t>
      </w:r>
      <w:bookmarkStart w:id="710" w:name="pg14138_127344"/>
    </w:p>
    <w:p>
      <w:pPr>
        <w:pStyle w:val="BookText"/>
        <w:rPr/>
      </w:pPr>
      <w:bookmarkEnd w:id="710"/>
      <w:r>
        <w:rPr>
          <w:rFonts w:eastAsia="IRNazanin" w:cs="IRNazanin"/>
          <w:color w:val="111111"/>
          <w:sz w:val="28"/>
          <w:szCs w:val="28"/>
          <w:lang w:bidi="fa-IR"/>
        </w:rPr>
        <w:t>5/4238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6403/32/103</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شده، دارای حواشی،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711" w:name="__RefHeading___Toc4528632_3381743652"/>
      <w:bookmarkStart w:id="712" w:name="_Toc273"/>
      <w:bookmarkEnd w:id="711"/>
      <w:r>
        <w:rPr/>
        <w:t>744</w:t>
      </w:r>
      <w:r>
        <w:rPr>
          <w:rtl w:val="true"/>
        </w:rPr>
        <w:t xml:space="preserve"> . </w:t>
      </w:r>
      <w:r>
        <w:rPr>
          <w:rtl w:val="true"/>
        </w:rPr>
        <w:t>الأعمال المانعة من دخول الجنة</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علی قمی رازی،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بیان اعمالی که انسان را از ورود به بهشت باز می‌دارد و مطالب 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کوتاه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جامع الأحادیث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 مشهد ، آستان قدس رضوی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مؤلف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من لا یأمن جاره بوائقه قال الشیخ الفقیه أبومحمد جعفر بن أحمد بن علی مصنف هذا الکتاب حدثنا محمد بن أحمد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7899</w:t>
      </w:r>
      <w:r>
        <w:rPr>
          <w:rFonts w:ascii="IRNazanin" w:hAnsi="IRNazanin" w:eastAsia="IRNazanin"/>
          <w:color w:val="111111"/>
          <w:sz w:val="28"/>
          <w:sz w:val="28"/>
          <w:szCs w:val="28"/>
          <w:rtl w:val="true"/>
          <w:lang w:bidi="fa-IR"/>
        </w:rPr>
        <w:t xml:space="preserve">، نسخ، تاج‌الدین محمد،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xml:space="preserve">، نسخ، محمد بن زین العابدین موسوی،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6033</w:t>
      </w:r>
      <w:r>
        <w:rPr>
          <w:rFonts w:ascii="IRNazanin" w:hAnsi="IRNazanin" w:eastAsia="IRNazanin"/>
          <w:color w:val="111111"/>
          <w:sz w:val="28"/>
          <w:sz w:val="28"/>
          <w:szCs w:val="28"/>
          <w:rtl w:val="true"/>
          <w:lang w:bidi="fa-IR"/>
        </w:rPr>
        <w:t xml:space="preserve">، نسخ، بدون نام کاتب، ذی حجه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نسخ، حسن،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8159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حسین بن زین العابدین ارموی،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371/14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رسالۀ دوم مجموعه</w:t>
      </w:r>
      <w:bookmarkStart w:id="713" w:name="pg14138_127345"/>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سید مصطفی صفایی خوانساری،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قاضی تبریزی،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Heading4"/>
        <w:numPr>
          <w:ilvl w:val="3"/>
          <w:numId w:val="1"/>
        </w:numPr>
        <w:rPr/>
      </w:pPr>
      <w:bookmarkStart w:id="714" w:name="__RefHeading___Toc4528634_3381743652"/>
      <w:bookmarkStart w:id="715" w:name="_Toc274"/>
      <w:bookmarkEnd w:id="714"/>
      <w:r>
        <w:rPr/>
        <w:t>745</w:t>
      </w:r>
      <w:r>
        <w:rPr>
          <w:rtl w:val="true"/>
        </w:rPr>
        <w:t xml:space="preserve"> . </w:t>
      </w:r>
      <w:r>
        <w:rPr>
          <w:rtl w:val="true"/>
        </w:rPr>
        <w:t xml:space="preserve">اعمال و فضیلت نوروز، رساله در </w:t>
      </w:r>
      <w:r>
        <w:rPr>
          <w:rtl w:val="true"/>
        </w:rPr>
        <w:t>...</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حکیم عمادالدین</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 که این رساله‌ای است از مؤلفات جالینوس ثانی حکیم عمادالدین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و نسخ، محمد باقر تبریزی،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الإغاثة فی بدع الثلاثة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کوفی علوی، ابوالقاسم</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الإستغاثة فی بدع الثلاثة</w:t>
      </w:r>
      <w:r>
        <w:rPr>
          <w:rFonts w:eastAsia="IRNazanin" w:cs="IRNazanin"/>
          <w:color w:val="111111"/>
          <w:sz w:val="28"/>
          <w:szCs w:val="28"/>
          <w:rtl w:val="true"/>
          <w:lang w:bidi="fa-IR"/>
        </w:rPr>
        <w:t>.</w:t>
      </w:r>
    </w:p>
    <w:p>
      <w:pPr>
        <w:pStyle w:val="Heading4"/>
        <w:numPr>
          <w:ilvl w:val="3"/>
          <w:numId w:val="1"/>
        </w:numPr>
        <w:rPr/>
      </w:pPr>
      <w:bookmarkStart w:id="716" w:name="__RefHeading___Toc4528636_3381743652"/>
      <w:bookmarkStart w:id="717" w:name="_Toc275"/>
      <w:bookmarkEnd w:id="716"/>
      <w:r>
        <w:rPr/>
        <w:t>746</w:t>
      </w:r>
      <w:r>
        <w:rPr>
          <w:rtl w:val="true"/>
        </w:rPr>
        <w:t xml:space="preserve"> . </w:t>
      </w:r>
      <w:r>
        <w:rPr>
          <w:rtl w:val="true"/>
        </w:rPr>
        <w:t>افضلیت امام علی علیه السلام بر خلفای ثلاثه</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کتاب نسبتاً مفصلی است در اثبات افضلیت و احقیت و اعلمیت امام علی علیه السلام بر خلفای ثلاثه با استفاده از آیات قرآن کریم و کتب اهل سنت در دوازده باب و هر باب دارای چندین حجت که عناوین بعضی باب‌ها چنین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 در ثبوت افضلیت آن حضرت به نص و احادیثی که در فضل آن حضرت</w:t>
      </w:r>
      <w:bookmarkStart w:id="718" w:name="pg14138_127346"/>
    </w:p>
    <w:p>
      <w:pPr>
        <w:pStyle w:val="BookText"/>
        <w:rPr/>
      </w:pPr>
      <w:bookmarkEnd w:id="718"/>
      <w:r>
        <w:rPr>
          <w:rFonts w:ascii="IRNazanin" w:hAnsi="IRNazanin" w:eastAsia="IRNazanin"/>
          <w:color w:val="111111"/>
          <w:sz w:val="28"/>
          <w:sz w:val="28"/>
          <w:szCs w:val="28"/>
          <w:rtl w:val="true"/>
          <w:lang w:bidi="fa-IR"/>
        </w:rPr>
        <w:t xml:space="preserve">وارد شده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 xml:space="preserve">باب دوم در ثبوت افضلیت به جهت شرف محل ولادت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 xml:space="preserve">باب سوم در ثبوت افضلیت به جهت سبق اسلام و کمال علم و زهد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 xml:space="preserve">باب چهارم در افضلیت به سبب افتراض محبت و وجوب موالات و مودت وی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باب دوازدهم در بعضی احادیث که مستلزم افضلیت حضرت مرتضی است موضوع بر چهار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دوازده گانه در اثبات احقیت و اعلمیت و افضلیت حضرت علی بن ابی طالب علیه السلام بر خلفای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احادیثی که در فضل آن حضرت وارده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اول را ثبوت افضلیت حضرت مرتضی علی بنص و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دوازدهم در بعضی احادیث که مستلزم افضلیت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7710/39/90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شفیع حسینی طالقانی اورزانی،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Heading4"/>
        <w:numPr>
          <w:ilvl w:val="3"/>
          <w:numId w:val="1"/>
        </w:numPr>
        <w:rPr/>
      </w:pPr>
      <w:bookmarkStart w:id="719" w:name="__RefHeading___Toc4528638_3381743652"/>
      <w:bookmarkStart w:id="720" w:name="_Toc276"/>
      <w:bookmarkEnd w:id="719"/>
      <w:r>
        <w:rPr/>
        <w:t>747</w:t>
      </w:r>
      <w:r>
        <w:rPr>
          <w:rtl w:val="true"/>
        </w:rPr>
        <w:t xml:space="preserve"> . </w:t>
      </w:r>
      <w:r>
        <w:rPr>
          <w:rtl w:val="true"/>
        </w:rPr>
        <w:t>افضلیت حسنین علیهما السلام</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 اصفهانی بهبهانی</w:t>
      </w:r>
    </w:p>
    <w:p>
      <w:pPr>
        <w:pStyle w:val="BookText"/>
        <w:rPr/>
      </w:pPr>
      <w:r>
        <w:rPr>
          <w:rFonts w:ascii="IRNazanin" w:hAnsi="IRNazanin" w:eastAsia="IRNazanin"/>
          <w:color w:val="111111"/>
          <w:sz w:val="28"/>
          <w:sz w:val="28"/>
          <w:szCs w:val="28"/>
          <w:rtl w:val="true"/>
          <w:lang w:bidi="fa-IR"/>
        </w:rPr>
        <w:t xml:space="preserve">رسالۀ متوسطی است در نقد عقیدۀ قائلین بر افضلیت حضرت فاطمه زهرا علیها السلام بر حسنین علیهما السلام ، در یک مقدمه و سه فصل با این عنوان‌ها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ادله تفضیل حسنین علیهما السلام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موهمۀ تفضیل حضرت زهرا بر حسنین و ائمۀ اطهار علیهم السلام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امام حسن علیه السلام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کتب عن الرسول و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الرسالة التفضیلیة</w:t>
      </w:r>
      <w:r>
        <w:rPr>
          <w:rFonts w:eastAsia="IRNazanin" w:cs="IRNazanin"/>
          <w:color w:val="111111"/>
          <w:sz w:val="28"/>
          <w:szCs w:val="28"/>
          <w:rtl w:val="true"/>
          <w:lang w:bidi="fa-IR"/>
        </w:rPr>
        <w:t>]</w:t>
      </w:r>
      <w:bookmarkStart w:id="721" w:name="pg14138_127347"/>
    </w:p>
    <w:p>
      <w:pPr>
        <w:pStyle w:val="BookText"/>
        <w:rPr/>
      </w:pPr>
      <w:bookmarkEnd w:id="721"/>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علی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در این اوان سعادت اقتران مسموع شد که بعضی از فضلای اعیان قائل است به افضلیت سیدۀ زنان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Heading4"/>
        <w:numPr>
          <w:ilvl w:val="3"/>
          <w:numId w:val="1"/>
        </w:numPr>
        <w:rPr/>
      </w:pPr>
      <w:bookmarkStart w:id="722" w:name="__RefHeading___Toc4528640_3381743652"/>
      <w:bookmarkStart w:id="723" w:name="_Toc277"/>
      <w:bookmarkEnd w:id="722"/>
      <w:r>
        <w:rPr/>
        <w:t>748</w:t>
      </w:r>
      <w:r>
        <w:rPr>
          <w:rtl w:val="true"/>
        </w:rPr>
        <w:t xml:space="preserve"> . </w:t>
      </w:r>
      <w:r>
        <w:rPr>
          <w:rtl w:val="true"/>
        </w:rPr>
        <w:t xml:space="preserve">اقبال نامه، کتاب </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متوسطی است دربارۀ داستان جزیرۀ خضراء و بحر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از غیبت پیامبران و پاکان و غیبت حضرت ولی عصر علیه السلام گفتگو کرده و پس از آن داستان جزیرۀ خضرا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 ستایش و ثنای بی قیاس واجب الوجودی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مراسم حمد و صلاة چون در بعضی اوقات که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شاه طهماسب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النفس</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أبی طالب، أمیر المؤمنین علیه السلام</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کمیل</w:t>
      </w:r>
      <w:r>
        <w:rPr>
          <w:rFonts w:eastAsia="IRNazanin" w:cs="IRNazanin"/>
          <w:color w:val="111111"/>
          <w:sz w:val="28"/>
          <w:szCs w:val="28"/>
          <w:rtl w:val="true"/>
          <w:lang w:bidi="fa-IR"/>
        </w:rPr>
        <w:t>.</w:t>
      </w:r>
    </w:p>
    <w:p>
      <w:pPr>
        <w:pStyle w:val="Heading4"/>
        <w:numPr>
          <w:ilvl w:val="3"/>
          <w:numId w:val="1"/>
        </w:numPr>
        <w:rPr/>
      </w:pPr>
      <w:bookmarkStart w:id="724" w:name="__RefHeading___Toc4528642_3381743652"/>
      <w:bookmarkStart w:id="725" w:name="_Toc278"/>
      <w:bookmarkEnd w:id="724"/>
      <w:r>
        <w:rPr/>
        <w:t>749</w:t>
      </w:r>
      <w:r>
        <w:rPr>
          <w:rtl w:val="true"/>
        </w:rPr>
        <w:t xml:space="preserve"> . </w:t>
      </w:r>
      <w:r>
        <w:rPr>
          <w:rtl w:val="true"/>
        </w:rPr>
        <w:t>الإکسیر</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کوتاهی است در عمل اکسیر منسوب به امام صادق علیه السلام ، شامل نه وجه </w:t>
      </w:r>
      <w:r>
        <w:rPr>
          <w:rFonts w:eastAsia="IRNazanin" w:cs="IRNazanin"/>
          <w:color w:val="111111"/>
          <w:sz w:val="28"/>
          <w:szCs w:val="28"/>
          <w:rtl w:val="true"/>
          <w:lang w:bidi="fa-IR"/>
        </w:rPr>
        <w:t>:</w:t>
      </w:r>
      <w:bookmarkStart w:id="726" w:name="pg14138_127348"/>
    </w:p>
    <w:p>
      <w:pPr>
        <w:pStyle w:val="BookText"/>
        <w:rPr/>
      </w:pPr>
      <w:bookmarkEnd w:id="72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خواص اکسیر؛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آلات اکسیر؛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تجزیه حجر بر اجزاء 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اول در طلوع آب با نار لطیفه؛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در کبریت بتحلیل جسد ثابت؛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در عقد؛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اکسیر؛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شناسائی القاء؛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مطلوب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رساله سفارش شده که اهل علم باید تا سرحد امکان مطالب آن را از غیر اهل آن پنهان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الإمام جعفر الصادق بن محمد الباقر علیهما السلام التام اعلم أن الإکسیر من فضة و ذهب و الاثنان واسعان الصبغ و هو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ع، نستعلیق، بدون نام کاتب،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2/4252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10725</w:t>
      </w:r>
      <w:r>
        <w:rPr>
          <w:rFonts w:ascii="IRNazanin" w:hAnsi="IRNazanin" w:eastAsia="IRNazanin"/>
          <w:color w:val="111111"/>
          <w:sz w:val="28"/>
          <w:sz w:val="28"/>
          <w:szCs w:val="28"/>
          <w:rtl w:val="true"/>
          <w:lang w:bidi="fa-IR"/>
        </w:rPr>
        <w:t xml:space="preserve">، نستعلیق، اسماعیل علوی،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جعفر بن محمد علی سوادکوهی،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فضل اللّه بن زین العابدین بروجردی، شمس العلماء، صفر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w:t>
      </w:r>
    </w:p>
    <w:p>
      <w:pPr>
        <w:pStyle w:val="Heading4"/>
        <w:numPr>
          <w:ilvl w:val="3"/>
          <w:numId w:val="1"/>
        </w:numPr>
        <w:rPr/>
      </w:pPr>
      <w:bookmarkStart w:id="727" w:name="__RefHeading___Toc4528644_3381743652"/>
      <w:bookmarkStart w:id="728" w:name="_Toc279"/>
      <w:bookmarkEnd w:id="727"/>
      <w:r>
        <w:rPr/>
        <w:t>750</w:t>
      </w:r>
      <w:r>
        <w:rPr>
          <w:rtl w:val="true"/>
        </w:rPr>
        <w:t xml:space="preserve"> . </w:t>
      </w:r>
      <w:r>
        <w:rPr>
          <w:rtl w:val="true"/>
        </w:rPr>
        <w:t xml:space="preserve">إکمال </w:t>
      </w:r>
      <w:r>
        <w:rPr>
          <w:rtl w:val="true"/>
        </w:rPr>
        <w:t>(</w:t>
      </w:r>
      <w:r>
        <w:rPr>
          <w:rtl w:val="true"/>
        </w:rPr>
        <w:t>کمال</w:t>
      </w:r>
      <w:r>
        <w:rPr>
          <w:rtl w:val="true"/>
        </w:rPr>
        <w:t xml:space="preserve">) </w:t>
      </w:r>
      <w:r>
        <w:rPr>
          <w:rtl w:val="true"/>
        </w:rPr>
        <w:t xml:space="preserve">الدین وإتمام </w:t>
      </w:r>
      <w:r>
        <w:rPr>
          <w:rtl w:val="true"/>
        </w:rPr>
        <w:t>(</w:t>
      </w:r>
      <w:r>
        <w:rPr>
          <w:rtl w:val="true"/>
        </w:rPr>
        <w:t>تمام</w:t>
      </w:r>
      <w:r>
        <w:rPr>
          <w:rtl w:val="true"/>
        </w:rPr>
        <w:t xml:space="preserve">) </w:t>
      </w:r>
      <w:r>
        <w:rPr>
          <w:rtl w:val="true"/>
        </w:rPr>
        <w:t>النعمة فی إثبات الغیبة و کشف</w:t>
      </w:r>
      <w:bookmarkEnd w:id="728"/>
    </w:p>
    <w:p>
      <w:pPr>
        <w:pStyle w:val="BookText"/>
        <w:rPr/>
      </w:pPr>
      <w:r>
        <w:rPr>
          <w:rFonts w:ascii="IRNazanin" w:hAnsi="IRNazanin" w:eastAsia="IRNazanin"/>
          <w:color w:val="111111"/>
          <w:sz w:val="28"/>
          <w:sz w:val="28"/>
          <w:szCs w:val="28"/>
          <w:rtl w:val="true"/>
          <w:lang w:bidi="fa-IR"/>
        </w:rPr>
        <w:t>الحیرة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 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مهم و معروفی است در اثبات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این کتاب را به</w:t>
      </w:r>
    </w:p>
    <w:p>
      <w:pPr>
        <w:pStyle w:val="BookText"/>
        <w:rPr/>
      </w:pPr>
      <w:r>
        <w:rPr>
          <w:rFonts w:ascii="IRNazanin" w:hAnsi="IRNazanin" w:eastAsia="IRNazanin"/>
          <w:color w:val="111111"/>
          <w:sz w:val="28"/>
          <w:sz w:val="28"/>
          <w:szCs w:val="28"/>
          <w:rtl w:val="true"/>
          <w:lang w:bidi="fa-IR"/>
        </w:rPr>
        <w:t>در خواست نجم‌الدین ابوسعید محمد بن حسن بن علی قمی و در اثر خوابی که دیده ،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الأحد الفرد الصمد الحی القادر العلیم الحکیم العلی العظیم المتعالی عن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xml:space="preserve">، نسخ، علی بن فخرالدین فخار جرجانی، پنجشنبه رمضان المبارک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ق، کربلا، تصحیح شده،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نسخ، علی بن حیدر تبریزی،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13837</w:t>
      </w:r>
      <w:r>
        <w:rPr>
          <w:rFonts w:ascii="IRNazanin" w:hAnsi="IRNazanin" w:eastAsia="IRNazanin"/>
          <w:color w:val="111111"/>
          <w:sz w:val="28"/>
          <w:sz w:val="28"/>
          <w:szCs w:val="28"/>
          <w:rtl w:val="true"/>
          <w:lang w:bidi="fa-IR"/>
        </w:rPr>
        <w:t xml:space="preserve">، نسخ، علی نجفی،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450/14</w:t>
      </w:r>
      <w:r>
        <w:rPr>
          <w:rFonts w:ascii="IRNazanin" w:hAnsi="IRNazanin" w:eastAsia="IRNazanin"/>
          <w:color w:val="111111"/>
          <w:sz w:val="28"/>
          <w:sz w:val="28"/>
          <w:szCs w:val="28"/>
          <w:rtl w:val="true"/>
          <w:lang w:bidi="fa-IR"/>
        </w:rPr>
        <w:t xml:space="preserve">؛ 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علی نجفی،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5826</w:t>
      </w:r>
      <w:r>
        <w:rPr>
          <w:rFonts w:ascii="IRNazanin" w:hAnsi="IRNazanin" w:eastAsia="IRNazanin"/>
          <w:color w:val="111111"/>
          <w:sz w:val="28"/>
          <w:sz w:val="28"/>
          <w:szCs w:val="28"/>
          <w:rtl w:val="true"/>
          <w:lang w:bidi="fa-IR"/>
        </w:rPr>
        <w:t xml:space="preserve">، از باب ما روی عن الصادق علیه السلام تا پایان کتاب، نستعلیق، فضل بن محمد کاشانی، نیمه رمضان المبارک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نسخ، محمد ابراهیم،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6641/34/11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یوسف آقا،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در حاشیه تصحیح شده و نسخه بدل دارد، در آخر نسخه فضایل امام علی علیه السلام به نقل از کتاب ورام درج شده است و نیز وصایای امام علی علیه السلام به حسنین،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w:t>
      </w:r>
    </w:p>
    <w:p>
      <w:pPr>
        <w:pStyle w:val="BookText"/>
        <w:rPr/>
      </w:pPr>
      <w:r>
        <w:rPr>
          <w:rFonts w:ascii="IRNazanin" w:hAnsi="IRNazanin" w:eastAsia="IRNazanin"/>
          <w:color w:val="111111"/>
          <w:sz w:val="28"/>
          <w:sz w:val="28"/>
          <w:szCs w:val="28"/>
          <w:rtl w:val="true"/>
          <w:lang w:bidi="fa-IR"/>
        </w:rPr>
        <w:t>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 xml:space="preserve">، نسخ، هادی بن ملا ابراهیم،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5877</w:t>
      </w:r>
      <w:r>
        <w:rPr>
          <w:rFonts w:ascii="IRNazanin" w:hAnsi="IRNazanin" w:eastAsia="IRNazanin"/>
          <w:color w:val="111111"/>
          <w:sz w:val="28"/>
          <w:sz w:val="28"/>
          <w:szCs w:val="28"/>
          <w:rtl w:val="true"/>
          <w:lang w:bidi="fa-IR"/>
        </w:rPr>
        <w:t xml:space="preserve">، نسخ، نعمت اللّه بن میرک اصفهانی،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نسخ، اسماعیل بن محمد قاسم نائینی، محرم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نستعلیق، محمد رضا بن شکر اللّه دزماری، اوائل ذی قعده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از اول افتادگی دارد، نسخ، بدون نام کاتب،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7036/36/36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یوسف بن حاجی بداق سروی،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با تصحیح و نسخه بدل در حاشیه،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سلطان محمد بن محمد علی بن قاسم بن حسن حکم آبادی نطنزی،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1138/7/38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عبدالحسین خطیب نجفی،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نسخ، عبدالقادر بن محمد کاتب بهبهانی،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نستعلیق، محمد کاظم حسنی حسینی انجوی شیرازی،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نسخ، محمد تقی بن ابراهیم سرخاب مازندرانی،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کاظم بن محمد معصوم انجوی حسنی حسینی شیرازی،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جمادی الثانی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دارای بلاغ،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15399</w:t>
      </w:r>
      <w:r>
        <w:rPr>
          <w:rFonts w:ascii="IRNazanin" w:hAnsi="IRNazanin" w:eastAsia="IRNazanin"/>
          <w:color w:val="111111"/>
          <w:sz w:val="28"/>
          <w:sz w:val="28"/>
          <w:szCs w:val="28"/>
          <w:rtl w:val="true"/>
          <w:lang w:bidi="fa-IR"/>
        </w:rPr>
        <w:t xml:space="preserve">، نستعلیق، محمد سعید بن محمد صادق اصفهانی، جمادی الاول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16483</w:t>
      </w:r>
      <w:r>
        <w:rPr>
          <w:rFonts w:ascii="IRNazanin" w:hAnsi="IRNazanin" w:eastAsia="IRNazanin"/>
          <w:color w:val="111111"/>
          <w:sz w:val="28"/>
          <w:sz w:val="28"/>
          <w:szCs w:val="28"/>
          <w:rtl w:val="true"/>
          <w:lang w:bidi="fa-IR"/>
        </w:rPr>
        <w:t xml:space="preserve">، از اول افتادگی دارد، نسخ، ابن حسن تبریزی، اوایل صفر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9958</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نسخ، عنایت اللّه بن محمد حسین، آخر شعبان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عبدالجبار بن سید شاه علی حسینی عاملی، سه‌شنبه اول جمادی الاول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علامت بلاغ و تصحیح در حاشیه دارد،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نسخ، محمد حسین بن محمد باقر اصفهانی، جمادی الثانی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عبدالحمید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عبدالحمید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نسخ، محمد حسین بن محمد باقر اصفهانی، جمادی الثانی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تصحیح و مقابله شده توسط محمد حسین بن محمد باقر طالقانی در شعبان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زمان بن ابی طالب نصیر طوسی،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سید محمد حسین علم الهدی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نسخ، محمد صالح شریف موسوی،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12861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شده در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با نسخه محمد بن محمد بن حسن بن طویل حلی صفار مکتوب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کبر مقتا عند اللّه و عند الذین، نسخ، محمد مؤمن جرفادقانی،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4421/22/141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نصیر قندهاری،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کربلا،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نستعلیق، محمد بن میرزا،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با حواشی مختصر و علامت بلاغ در اکثر صفحات،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9007</w:t>
      </w:r>
      <w:r>
        <w:rPr>
          <w:rFonts w:ascii="IRNazanin" w:hAnsi="IRNazanin" w:eastAsia="IRNazanin"/>
          <w:color w:val="111111"/>
          <w:sz w:val="28"/>
          <w:sz w:val="28"/>
          <w:szCs w:val="28"/>
          <w:rtl w:val="true"/>
          <w:lang w:bidi="fa-IR"/>
        </w:rPr>
        <w:t xml:space="preserve">، نسخ، قنبر علی قاری بن سلیمان رستمداری نوری،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ابن حبیب اللّه،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2948</w:t>
      </w:r>
      <w:r>
        <w:rPr>
          <w:rFonts w:ascii="IRNazanin" w:hAnsi="IRNazanin" w:eastAsia="IRNazanin"/>
          <w:color w:val="111111"/>
          <w:sz w:val="28"/>
          <w:sz w:val="28"/>
          <w:szCs w:val="28"/>
          <w:rtl w:val="true"/>
          <w:lang w:bidi="fa-IR"/>
        </w:rPr>
        <w:t xml:space="preserve">، نسخ، محسن متولی،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1831/10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مؤمن بن عنایت اللّه محمد،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در پایان نسخه دو روایت یکی با عنوان خبر</w:t>
      </w:r>
    </w:p>
    <w:p>
      <w:pPr>
        <w:pStyle w:val="BookText"/>
        <w:rPr/>
      </w:pPr>
      <w:r>
        <w:rPr>
          <w:rFonts w:ascii="IRNazanin" w:hAnsi="IRNazanin" w:eastAsia="IRNazanin"/>
          <w:color w:val="111111"/>
          <w:sz w:val="28"/>
          <w:sz w:val="28"/>
          <w:szCs w:val="28"/>
          <w:rtl w:val="true"/>
          <w:lang w:bidi="fa-IR"/>
        </w:rPr>
        <w:t xml:space="preserve">هشام بن الحکم و دیگری با عنوان معجزه صادقیه نوشته شده است، در نور علم با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103/14</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نسخ، حاجی هادی بن محمد مؤمن بن محمد مشهدی،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4973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نور الدین مطهر بن حسین بن عبدالصمد عاملی،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6762</w:t>
      </w:r>
      <w:r>
        <w:rPr>
          <w:rFonts w:ascii="IRNazanin" w:hAnsi="IRNazanin" w:eastAsia="IRNazanin"/>
          <w:color w:val="111111"/>
          <w:sz w:val="28"/>
          <w:sz w:val="28"/>
          <w:szCs w:val="28"/>
          <w:rtl w:val="true"/>
          <w:lang w:bidi="fa-IR"/>
        </w:rPr>
        <w:t xml:space="preserve">، نسخ، محمد زمان بن قوچ احمد سمنانی،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10695</w:t>
      </w:r>
      <w:r>
        <w:rPr>
          <w:rFonts w:ascii="IRNazanin" w:hAnsi="IRNazanin" w:eastAsia="IRNazanin"/>
          <w:color w:val="111111"/>
          <w:sz w:val="28"/>
          <w:sz w:val="28"/>
          <w:szCs w:val="28"/>
          <w:rtl w:val="true"/>
          <w:lang w:bidi="fa-IR"/>
        </w:rPr>
        <w:t xml:space="preserve">، از ابتدا تا حدیث ثقلین، نسخ، مسعود بن رکن‌الدین عقیل حسینی کاشانی، 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تصحیح و مقابله شده،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18104</w:t>
      </w:r>
      <w:r>
        <w:rPr>
          <w:rFonts w:ascii="IRNazanin" w:hAnsi="IRNazanin" w:eastAsia="IRNazanin"/>
          <w:color w:val="111111"/>
          <w:sz w:val="28"/>
          <w:sz w:val="28"/>
          <w:szCs w:val="28"/>
          <w:rtl w:val="true"/>
          <w:lang w:bidi="fa-IR"/>
        </w:rPr>
        <w:t xml:space="preserve">، افتادگی دارد، نسخ، شاه محمد بن محمد مؤمن دشت بیاضی قاینی،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تصحیح و مقابله شده،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محمد علی سینی برخواری،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912/11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6800</w:t>
      </w:r>
      <w:r>
        <w:rPr>
          <w:rFonts w:ascii="IRNazanin" w:hAnsi="IRNazanin" w:eastAsia="IRNazanin"/>
          <w:color w:val="111111"/>
          <w:sz w:val="28"/>
          <w:sz w:val="28"/>
          <w:szCs w:val="28"/>
          <w:rtl w:val="true"/>
          <w:lang w:bidi="fa-IR"/>
        </w:rPr>
        <w:t xml:space="preserve">، نسخ، فضل اللّه بن حسین نائینی،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231/2/51</w:t>
      </w:r>
      <w:r>
        <w:rPr>
          <w:rFonts w:ascii="IRNazanin" w:hAnsi="IRNazanin" w:eastAsia="IRNazanin"/>
          <w:color w:val="111111"/>
          <w:sz w:val="28"/>
          <w:sz w:val="28"/>
          <w:szCs w:val="28"/>
          <w:rtl w:val="true"/>
          <w:lang w:bidi="fa-IR"/>
        </w:rPr>
        <w:t xml:space="preserve">، برابر نمونه، نسخ معرب، بدون نام کاتب، اواخر ربیع الثانی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در حاشیه تصحیح و نسخه بدل آورده شده، با حواشی صدیق الممالک محمد بن عبداللّه النوری،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نسخ، محمد حکیم بن محمد معصوم رضوی دلیجانی، رجب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محمد زمان سلطانیوی،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7846</w:t>
      </w:r>
      <w:r>
        <w:rPr>
          <w:rFonts w:ascii="IRNazanin" w:hAnsi="IRNazanin" w:eastAsia="IRNazanin"/>
          <w:color w:val="111111"/>
          <w:sz w:val="28"/>
          <w:sz w:val="28"/>
          <w:szCs w:val="28"/>
          <w:rtl w:val="true"/>
          <w:lang w:bidi="fa-IR"/>
        </w:rPr>
        <w:t xml:space="preserve">، نسخ، ابوابراهیم محمد جعفر بن غضنفر بن جعفر خرم آبادی،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ع، نسخ، بدون نام کاتب،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ع، نسخ، ملک علی بن محمد قاسم طالقانی،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شکسته نستعلیق، بدون نام کاتب،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r>
        <w:rPr>
          <w:rFonts w:ascii="IRNazanin" w:hAnsi="IRNazanin" w:eastAsia="IRNazanin"/>
          <w:color w:val="111111"/>
          <w:sz w:val="28"/>
          <w:sz w:val="28"/>
          <w:szCs w:val="28"/>
          <w:rtl w:val="true"/>
          <w:lang w:bidi="fa-IR"/>
        </w:rPr>
        <w:t xml:space="preserve">، نسخ، ابوطالب بن محمد هاشم بن عبد اللّه حسینی فتال،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نسخ، محمد مدانیانی،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مدرسۀ جعفریه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غیاث‌الدین مشهدی، شوال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جزء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اصغر بن محمد جعفر سبزواری، رجب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جعفر بن غازی رازی،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اندیشه حوزه </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بینة و أشهد أنه لیس لمؤمن و لا مؤمنة إذا قضی اللّه، نسخ، احمد بن محمد صفی‌الدین حسینی قمی،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6340</w:t>
      </w:r>
      <w:r>
        <w:rPr>
          <w:rFonts w:ascii="IRNazanin" w:hAnsi="IRNazanin" w:eastAsia="IRNazanin"/>
          <w:color w:val="111111"/>
          <w:sz w:val="28"/>
          <w:sz w:val="28"/>
          <w:szCs w:val="28"/>
          <w:rtl w:val="true"/>
          <w:lang w:bidi="fa-IR"/>
        </w:rPr>
        <w:t xml:space="preserve">، نسخ، ملک علی بن محمد قاسم طالقانی،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بدون نام کاتب،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از روی نسخۀ</w:t>
      </w:r>
    </w:p>
    <w:p>
      <w:pPr>
        <w:pStyle w:val="BookText"/>
        <w:rPr/>
      </w:pP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تحریر شده،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نسخ، محمد سبزواری،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11656</w:t>
      </w:r>
      <w:r>
        <w:rPr>
          <w:rFonts w:ascii="IRNazanin" w:hAnsi="IRNazanin" w:eastAsia="IRNazanin"/>
          <w:color w:val="111111"/>
          <w:sz w:val="28"/>
          <w:sz w:val="28"/>
          <w:szCs w:val="28"/>
          <w:rtl w:val="true"/>
          <w:lang w:bidi="fa-IR"/>
        </w:rPr>
        <w:t xml:space="preserve">، نستعلیق، محمد کاظم بن محمد صادق،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تصحیح و مقابله شده،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تملک شیخ صالح بن عبدالکریم بحرانی سنه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با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67/4322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15387</w:t>
      </w:r>
      <w:r>
        <w:rPr>
          <w:rFonts w:ascii="IRNazanin" w:hAnsi="IRNazanin" w:eastAsia="IRNazanin"/>
          <w:color w:val="111111"/>
          <w:sz w:val="28"/>
          <w:sz w:val="28"/>
          <w:szCs w:val="28"/>
          <w:rtl w:val="true"/>
          <w:lang w:bidi="fa-IR"/>
        </w:rPr>
        <w:t xml:space="preserve">، نسخ، میرزا محمد بن میر ملک جاجرمی،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و مقابله شده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5693</w:t>
      </w:r>
      <w:r>
        <w:rPr>
          <w:rFonts w:ascii="IRNazanin" w:hAnsi="IRNazanin" w:eastAsia="IRNazanin"/>
          <w:color w:val="111111"/>
          <w:sz w:val="28"/>
          <w:sz w:val="28"/>
          <w:szCs w:val="28"/>
          <w:rtl w:val="true"/>
          <w:lang w:bidi="fa-IR"/>
        </w:rPr>
        <w:t xml:space="preserve">، نسخ، محمد ابراهیم موسوی قاینی فخرودی، ذی حجه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نسخ، قربان علی، از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هایدلبرگ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Cob Heidorjent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محمد مؤمن بن استاد رجب جهرمی،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و 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عبداللّه بن علی رضای خادم نجفی، رجب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اصفهان، و 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بدون نام کاتب، نزدیک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6024</w:t>
      </w:r>
      <w:r>
        <w:rPr>
          <w:rFonts w:ascii="IRNazanin" w:hAnsi="IRNazanin" w:eastAsia="IRNazanin"/>
          <w:color w:val="111111"/>
          <w:sz w:val="28"/>
          <w:sz w:val="28"/>
          <w:szCs w:val="28"/>
          <w:rtl w:val="true"/>
          <w:lang w:bidi="fa-IR"/>
        </w:rPr>
        <w:t xml:space="preserve">، در این دو میکروفیلم سه نسخه از اکمال‌الدین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71/4326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12527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449/14</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16968</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453/14</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8869</w:t>
      </w:r>
      <w:r>
        <w:rPr>
          <w:rFonts w:ascii="IRNazanin" w:hAnsi="IRNazanin" w:eastAsia="IRNazanin"/>
          <w:color w:val="111111"/>
          <w:sz w:val="28"/>
          <w:sz w:val="28"/>
          <w:szCs w:val="28"/>
          <w:rtl w:val="true"/>
          <w:lang w:bidi="fa-IR"/>
        </w:rPr>
        <w:t>، از آخر افتادگی دارد، نسخ، بدون نام کاتب،</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9113</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نصیر بن جلال‌الدین تبریزی،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190/11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4437/22/158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تحریری،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78/4333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دکتر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383/5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نسخ، محمد جعفر علیانی،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جعفر بن محمد رضا ابهری،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الأسماء الحسنی و الأمثال العلیا و الحکمة البالغة، نسخ، بدون نام کاتب، جمادی الثانی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تاریخ مذکور در پایان جزء اول است،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نسخ، اسماعیل بن محمد قاسم، ذی قعده</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603/8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r>
        <w:rPr>
          <w:rFonts w:ascii="IRNazanin" w:hAnsi="IRNazanin" w:eastAsia="IRNazanin"/>
          <w:color w:val="111111"/>
          <w:sz w:val="28"/>
          <w:sz w:val="28"/>
          <w:szCs w:val="28"/>
          <w:rtl w:val="true"/>
          <w:lang w:bidi="fa-IR"/>
        </w:rPr>
        <w:t xml:space="preserve">، نسخ، محمد مجیب بیرجندی،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xml:space="preserve">، نسخ، محمد صادق، شعبان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5012/25/102</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علی بن حیدر حسینی، پایان جلد اول در جمادی الثانی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در حواشی علامت تصحیح دارد،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10329</w:t>
      </w:r>
      <w:r>
        <w:rPr>
          <w:rFonts w:ascii="IRNazanin" w:hAnsi="IRNazanin" w:eastAsia="IRNazanin"/>
          <w:color w:val="111111"/>
          <w:sz w:val="28"/>
          <w:sz w:val="28"/>
          <w:szCs w:val="28"/>
          <w:rtl w:val="true"/>
          <w:lang w:bidi="fa-IR"/>
        </w:rPr>
        <w:t xml:space="preserve">، نسخ، عبدالصمد بن سلیمان بن منصور بن یوسف حسینی موسوی بربوری بحرینی، سه شنبه سلخ رجب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نسخ، فضل اللّه بن محمد حسینی، رجب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14361</w:t>
      </w:r>
      <w:r>
        <w:rPr>
          <w:rFonts w:ascii="IRNazanin" w:hAnsi="IRNazanin" w:eastAsia="IRNazanin"/>
          <w:color w:val="111111"/>
          <w:sz w:val="28"/>
          <w:sz w:val="28"/>
          <w:szCs w:val="28"/>
          <w:rtl w:val="true"/>
          <w:lang w:bidi="fa-IR"/>
        </w:rPr>
        <w:t xml:space="preserve">، نسخ، نعمت اللّه بن فرج اللّه بن سلیمان بن محمد بن حرث منصوری،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نیمه اول،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4746/24/46</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7165/36/165</w:t>
      </w:r>
      <w:r>
        <w:rPr>
          <w:rFonts w:ascii="IRNazanin" w:hAnsi="IRNazanin" w:eastAsia="IRNazanin"/>
          <w:color w:val="111111"/>
          <w:sz w:val="28"/>
          <w:sz w:val="28"/>
          <w:szCs w:val="28"/>
          <w:rtl w:val="true"/>
          <w:lang w:bidi="fa-IR"/>
        </w:rPr>
        <w:t xml:space="preserve">،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فضائله خوفا و أخفت أعداؤه فضائله حسدا و شاع به من بین هذین،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 xml:space="preserve">، از اول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جزء اول،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از آخر افتادگی دارد،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موزه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جلد اول و دوم، آغاز افتاده،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الشکل قد ثبت بین الأئمه و الأنبیاء،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موزه خوی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662/4/132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ابن ابراهیم قبانچی، دهۀ آخر رجب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علامت بلاغ دارد و در حاشیه تصحیح شده است،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نسخ، عبدالکریم کهدویی یزدی،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38/125</w:t>
      </w:r>
      <w:r>
        <w:rPr>
          <w:rFonts w:ascii="IRNazanin" w:hAnsi="IRNazanin" w:eastAsia="IRNazanin"/>
          <w:color w:val="111111"/>
          <w:sz w:val="28"/>
          <w:sz w:val="28"/>
          <w:szCs w:val="28"/>
          <w:rtl w:val="true"/>
          <w:lang w:bidi="fa-IR"/>
        </w:rPr>
        <w:t xml:space="preserve">، عبدالحمید بن علی،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نسخ، عبد اللّه بن حسین بن حسن حسینی</w:t>
      </w:r>
      <w:bookmarkStart w:id="729" w:name="pg14138_127359"/>
    </w:p>
    <w:p>
      <w:pPr>
        <w:pStyle w:val="BookText"/>
        <w:rPr/>
      </w:pPr>
      <w:bookmarkEnd w:id="729"/>
      <w:r>
        <w:rPr>
          <w:rFonts w:ascii="IRNazanin" w:hAnsi="IRNazanin" w:eastAsia="IRNazanin"/>
          <w:color w:val="111111"/>
          <w:sz w:val="28"/>
          <w:sz w:val="28"/>
          <w:szCs w:val="28"/>
          <w:rtl w:val="true"/>
          <w:lang w:bidi="fa-IR"/>
        </w:rPr>
        <w:t xml:space="preserve">موسوی بحرانی، بدون تاریخ کتابت،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w:t>
      </w:r>
      <w:r>
        <w:rPr>
          <w:rFonts w:eastAsia="IRNazanin" w:cs="IRNazanin"/>
          <w:color w:val="111111"/>
          <w:sz w:val="28"/>
          <w:szCs w:val="28"/>
          <w:lang w:bidi="fa-IR"/>
        </w:rPr>
        <w:t>109/4364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الشیخ الصدوق و لقد کلمنی رجل بمدینة السلام فقال لی إن الغیبة قد طالت و الحیرة قد اشتدت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فحول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اول و آخر افتادگی دارد،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نسخ، یار علی شبستری،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 تصحیح شده، با تملکی به تاریخ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سلطانی،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شمارۀ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سلطانی، جدید</w:t>
      </w:r>
      <w:r>
        <w:rPr>
          <w:rFonts w:eastAsia="IRNazanin" w:cs="IRNazanin"/>
          <w:color w:val="111111"/>
          <w:sz w:val="28"/>
          <w:szCs w:val="28"/>
          <w:rtl w:val="true"/>
          <w:lang w:bidi="fa-IR"/>
        </w:rPr>
        <w:t>].</w:t>
      </w:r>
    </w:p>
    <w:p>
      <w:pPr>
        <w:pStyle w:val="Heading4"/>
        <w:numPr>
          <w:ilvl w:val="3"/>
          <w:numId w:val="1"/>
        </w:numPr>
        <w:rPr/>
      </w:pPr>
      <w:bookmarkStart w:id="730" w:name="__RefHeading___Toc4528646_3381743652"/>
      <w:bookmarkStart w:id="731" w:name="_Toc280"/>
      <w:bookmarkEnd w:id="730"/>
      <w:r>
        <w:rPr/>
        <w:t>751</w:t>
      </w:r>
      <w:r>
        <w:rPr>
          <w:rtl w:val="true"/>
        </w:rPr>
        <w:t xml:space="preserve"> . </w:t>
      </w:r>
      <w:r>
        <w:rPr>
          <w:rtl w:val="true"/>
        </w:rPr>
        <w:t>ألف کلمة من کلمات امام علی علیه السلام</w:t>
      </w:r>
      <w:bookmarkEnd w:id="73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شامل هزار کلمۀ قصار که مؤلف جمع آوری آنها را در نیمۀ شعبان سال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 به پایان رسانیده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هزار کلمه همان کلماتی است که ابن ابی‌الحدید در پایان شرح خود جمع آوری نموده و محمد بن محمود طبسی کاتب نسخه باشد </w:t>
      </w:r>
      <w:r>
        <w:rPr>
          <w:rFonts w:eastAsia="IRNazanin" w:cs="IRNazanin"/>
          <w:color w:val="111111"/>
          <w:sz w:val="28"/>
          <w:szCs w:val="28"/>
          <w:rtl w:val="true"/>
          <w:lang w:bidi="fa-IR"/>
        </w:rPr>
        <w:t>.</w:t>
      </w:r>
      <w:bookmarkStart w:id="732" w:name="pg14138_127360"/>
    </w:p>
    <w:p>
      <w:pPr>
        <w:pStyle w:val="BookText"/>
        <w:rPr/>
      </w:pPr>
      <w:bookmarkEnd w:id="732"/>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دانشکده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گویا به خط مؤلف ، بدون تاریخ کتابت، به ضمیمۀ منتخب شرح نهج البلاغه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eastAsia="IRNazanin" w:cs="IRNazanin"/>
          <w:color w:val="111111"/>
          <w:sz w:val="28"/>
          <w:szCs w:val="28"/>
          <w:rtl w:val="true"/>
          <w:lang w:bidi="fa-IR"/>
        </w:rPr>
        <w:t>].</w:t>
      </w:r>
    </w:p>
    <w:p>
      <w:pPr>
        <w:pStyle w:val="Heading4"/>
        <w:numPr>
          <w:ilvl w:val="3"/>
          <w:numId w:val="1"/>
        </w:numPr>
        <w:rPr/>
      </w:pPr>
      <w:bookmarkStart w:id="733" w:name="__RefHeading___Toc4528648_3381743652"/>
      <w:bookmarkStart w:id="734" w:name="_Toc281"/>
      <w:bookmarkEnd w:id="733"/>
      <w:r>
        <w:rPr/>
        <w:t>752</w:t>
      </w:r>
      <w:r>
        <w:rPr>
          <w:rtl w:val="true"/>
        </w:rPr>
        <w:t xml:space="preserve"> . </w:t>
      </w:r>
      <w:r>
        <w:rPr>
          <w:rtl w:val="true"/>
        </w:rPr>
        <w:t>ألف کلمة قصار</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هزار کلمه از کلمات قصار حضرت أمیر المؤمنین علیه السلام است که به ترتیب حروف آغاز کلمات تنظیم شده و برخی از آنها در میان سطور به عربی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کلمه‌ای است از حضرت أمیر المؤمنین حرف الف و اللام اللسان میزان الإنسان ، اللسان ترجمان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شمس العلماء فضل اللّه بن زین العابدین بروجردی ، بدون تاریخ کتابت، رسالۀ چهاردهم مجموعه،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eastAsia="IRNazanin" w:cs="IRNazanin"/>
          <w:color w:val="111111"/>
          <w:sz w:val="28"/>
          <w:szCs w:val="28"/>
          <w:rtl w:val="true"/>
          <w:lang w:bidi="fa-IR"/>
        </w:rPr>
        <w:t>].</w:t>
      </w:r>
    </w:p>
    <w:p>
      <w:pPr>
        <w:pStyle w:val="Heading4"/>
        <w:numPr>
          <w:ilvl w:val="3"/>
          <w:numId w:val="1"/>
        </w:numPr>
        <w:rPr/>
      </w:pPr>
      <w:bookmarkStart w:id="735" w:name="__RefHeading___Toc4528650_3381743652"/>
      <w:bookmarkStart w:id="736" w:name="_Toc282"/>
      <w:bookmarkEnd w:id="735"/>
      <w:r>
        <w:rPr/>
        <w:t>753</w:t>
      </w:r>
      <w:r>
        <w:rPr>
          <w:rtl w:val="true"/>
        </w:rPr>
        <w:t xml:space="preserve"> . </w:t>
      </w:r>
      <w:r>
        <w:rPr>
          <w:rtl w:val="true"/>
        </w:rPr>
        <w:t xml:space="preserve">ألف کلمة من الغرر و الدرر </w:t>
      </w:r>
      <w:r>
        <w:rPr>
          <w:rtl w:val="true"/>
        </w:rPr>
        <w:t>(</w:t>
      </w:r>
      <w:r>
        <w:rPr>
          <w:rtl w:val="true"/>
        </w:rPr>
        <w:t xml:space="preserve">کلمات قصار حضرت علی علیه السلام </w:t>
      </w:r>
      <w:r>
        <w:rPr>
          <w:rtl w:val="true"/>
        </w:rPr>
        <w:t>)</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xml:space="preserve">، بدون نام کاتب، بدون تاریخ کتابت،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343/16</w:t>
      </w:r>
      <w:r>
        <w:rPr>
          <w:rFonts w:eastAsia="IRNazanin" w:cs="IRNazanin"/>
          <w:color w:val="111111"/>
          <w:sz w:val="28"/>
          <w:szCs w:val="28"/>
          <w:rtl w:val="true"/>
          <w:lang w:bidi="fa-IR"/>
        </w:rPr>
        <w:t>].</w:t>
      </w:r>
    </w:p>
    <w:p>
      <w:pPr>
        <w:pStyle w:val="Heading4"/>
        <w:numPr>
          <w:ilvl w:val="3"/>
          <w:numId w:val="1"/>
        </w:numPr>
        <w:rPr/>
      </w:pPr>
      <w:bookmarkStart w:id="737" w:name="__RefHeading___Toc4528652_3381743652"/>
      <w:bookmarkStart w:id="738" w:name="_Toc283"/>
      <w:bookmarkEnd w:id="737"/>
      <w:r>
        <w:rPr/>
        <w:t>754</w:t>
      </w:r>
      <w:r>
        <w:rPr>
          <w:rtl w:val="true"/>
        </w:rPr>
        <w:t xml:space="preserve"> . </w:t>
      </w:r>
      <w:r>
        <w:rPr>
          <w:rtl w:val="true"/>
        </w:rPr>
        <w:t>ألف کلمة من کلمات علی علیه السلام</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هبة اللّه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کلمۀ قصاری که ابن ابی الحدید پس از اتمام شرح خود بر نهج البلاغة ، از کلمات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بدون شرح و توضیحی به آخر شرح خود</w:t>
      </w:r>
      <w:bookmarkStart w:id="739" w:name="pg14138_127361"/>
    </w:p>
    <w:p>
      <w:pPr>
        <w:pStyle w:val="BookText"/>
        <w:rPr/>
      </w:pPr>
      <w:bookmarkEnd w:id="739"/>
      <w:r>
        <w:rPr>
          <w:rFonts w:ascii="IRNazanin" w:hAnsi="IRNazanin" w:eastAsia="IRNazanin"/>
          <w:color w:val="111111"/>
          <w:sz w:val="28"/>
          <w:sz w:val="28"/>
          <w:szCs w:val="28"/>
          <w:rtl w:val="true"/>
          <w:lang w:bidi="fa-IR"/>
        </w:rPr>
        <w:t>ضمیمه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دونه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علیه السلام کثیرا ما یقول اذا فرغ من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السماوات و الأرض و ما بینهما تدّل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من الأشیاء بغنی عنه یا اللّه یا رحمن یا حی یا قیوم یا بدیع السماوات و الأرض یا ذاالجلال و الإکرام اعف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شعبان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تصحیح در هامش،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Heading4"/>
        <w:numPr>
          <w:ilvl w:val="3"/>
          <w:numId w:val="1"/>
        </w:numPr>
        <w:rPr/>
      </w:pPr>
      <w:bookmarkStart w:id="740" w:name="__RefHeading___Toc4528654_3381743652"/>
      <w:bookmarkStart w:id="741" w:name="_Toc284"/>
      <w:bookmarkEnd w:id="740"/>
      <w:r>
        <w:rPr/>
        <w:t>755</w:t>
      </w:r>
      <w:r>
        <w:rPr>
          <w:rtl w:val="true"/>
        </w:rPr>
        <w:t xml:space="preserve"> . </w:t>
      </w:r>
      <w:r>
        <w:rPr>
          <w:rtl w:val="true"/>
        </w:rPr>
        <w:t>ألقاب الرسول و عترته علیهم السلام</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راوندی ، ابو حسین ،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 تاهی است در بیان احادیث و اخبار در شرح وجۀ تسمیۀ القاب پیامبر اکرم صلی الله علیه و آله و ائمۀ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رساله را در سیزده باب و چندین فصل تنظیم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روی نسخۀ خطی در ضمن مجموعۀ نفیسه ؛ میراث حدیث شیعه ، دفتر اول ،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تحقیق سید علی رضا سید کباری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الذی أنزل ألقاب أولیائه علی التخصیص من الأسماء و الصلاة علی محمد و آله المخصوصین من قبل اللّه بأشرف الألقاب و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bookmarkStart w:id="742" w:name="pg14138_127362"/>
    </w:p>
    <w:p>
      <w:pPr>
        <w:pStyle w:val="Heading4"/>
        <w:numPr>
          <w:ilvl w:val="3"/>
          <w:numId w:val="1"/>
        </w:numPr>
        <w:rPr/>
      </w:pPr>
      <w:bookmarkStart w:id="743" w:name="__RefHeading___Toc4528656_3381743652"/>
      <w:bookmarkStart w:id="744" w:name="_Toc285"/>
      <w:bookmarkEnd w:id="742"/>
      <w:bookmarkEnd w:id="743"/>
      <w:r>
        <w:rPr/>
        <w:t>756</w:t>
      </w:r>
      <w:r>
        <w:rPr>
          <w:rtl w:val="true"/>
        </w:rPr>
        <w:t xml:space="preserve"> . </w:t>
      </w:r>
      <w:r>
        <w:rPr>
          <w:rtl w:val="true"/>
        </w:rPr>
        <w:t>ألقاب المعصومین علیهم السلام من الکتاب المبین</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جعفر موسوی یزدی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افتاده ، آغاز در فهرست ذکر نشده است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أخذ علیهم من ولایتنا ، نسخ ، بدون نام کاتب ،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Heading4"/>
        <w:numPr>
          <w:ilvl w:val="3"/>
          <w:numId w:val="1"/>
        </w:numPr>
        <w:rPr/>
      </w:pPr>
      <w:bookmarkStart w:id="745" w:name="__RefHeading___Toc4528658_3381743652"/>
      <w:bookmarkStart w:id="746" w:name="_Toc286"/>
      <w:bookmarkEnd w:id="745"/>
      <w:r>
        <w:rPr/>
        <w:t>757</w:t>
      </w:r>
      <w:r>
        <w:rPr>
          <w:rtl w:val="true"/>
        </w:rPr>
        <w:t xml:space="preserve"> . </w:t>
      </w:r>
      <w:r>
        <w:rPr>
          <w:rtl w:val="true"/>
        </w:rPr>
        <w:t xml:space="preserve">الأمالی </w:t>
      </w:r>
      <w:r>
        <w:rPr>
          <w:rtl w:val="true"/>
        </w:rPr>
        <w:t>(</w:t>
      </w:r>
      <w:r>
        <w:rPr>
          <w:rtl w:val="true"/>
        </w:rPr>
        <w:t>المجالس فی الأخبار</w:t>
      </w:r>
      <w:r>
        <w:rPr>
          <w:rtl w:val="true"/>
        </w:rPr>
        <w:t>)</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شیخ الطائفه ابوجعفر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احادیث در موضوعات گوناگون در بیان فضایل خاندان عصمت و طهارت، مواعظ، آداب و سنن و دیگر جهات اخلاقی و دینی که شیخ در سال‌های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 به فرزندش ابوعلی حسن، املا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این کتاب باهم اختلاف دارند و آنچه تاکنون نگارنده بدانها دست یافته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 شامل هیجده مجلس که بنام امالی ابوعلی و امالی ابن الشیخ مشهور شده است و در واقع جلد اول امالی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شامل بیست و هفت مجلس از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چاپ شده از امالی شیخ طوسی شامل 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مجلس هستند ولی شیخ آقا بزرگ تهرانی عنوان نموده که نسخه‌ای از امالی شیخ طوسی در کتابخانۀ شیخ الاسلام زنجانی رویت نموده، که بیش از یک سوم از نسخۀ چاپی اضافه 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ملا خلیل بن غازی قزوینی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تحریر شده و میکروفیلم آن در کتابخانۀ دانشگاه تهران موجود است و همان است که در اینجا به عنوان پنجمین نسخه معرفی شده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سنگی، دو جزء،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 ؛ بمبئی، سنگی ؛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دو جلد، حروفی ؛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سربی، وزیری،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 ؛ قم، دارالثقافة ،</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ص ؛ هم چنین با تحقیق محمد رضا انصاری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المفید أبوعلی الحسن بن محمد بن الحسن الطوسی رحمه اللّه بمشهد مولانا أمیر المؤمنین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نسخ، سدید بن محمد بن عبد اللّه بن هلال کاتب، شوال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8147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 نسخ، یاسین بن احمد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از روی نسخۀ علی بن ادریس حلی نوشته شده است، تصحیح شده،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قال قال رسول اللّه، نسخ، حیدر بن علاءالدین علی بن حسن حسینی سبزواری بیزوی، شب پنجشنبه غره ذی قعده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ق، جعفر آباد قزوین، به ضمیمۀ اجازه اجتهاد برای کاتب،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خلیل بن غازی قزوینی،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تا پایان مجلس هجدهم،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سعید بن محمد امین ابن محمدی،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مؤمن بن محمد بن میرزا علی ابهری جی اصفهانی،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محمد سلیم بن حکیم محمد مهدی یزدی،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حیدر آباد، رسالۀ اول مجموعه،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نسخ، علی رضا الموتی،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حیدرة إلا هذا لما کانت مثلک یرجع مثله تأخذ بقول، نسخ، بدون نام کاتب، غره ذی قعده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آغاز و وسط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 ما تشترون علی قالوا نوی أن تتباعد عن هذا الرجل و أن یغیب شخصک منه فإنه لایؤمن شره،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 من غیر مال و طاعة من غیر بذل فلیتحول من ذل معصیة اللّه إلی عز طاعته فإنه یجد ذلک کله تم، نسخ، بدون نام کاتب،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در حاشیه تصحیح شده، در تاریخ دو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توسط محمد رضا بن تیمور مقابله و تصحیح شده،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11429</w:t>
      </w:r>
      <w:r>
        <w:rPr>
          <w:rFonts w:ascii="IRNazanin" w:hAnsi="IRNazanin" w:eastAsia="IRNazanin"/>
          <w:color w:val="111111"/>
          <w:sz w:val="28"/>
          <w:sz w:val="28"/>
          <w:szCs w:val="28"/>
          <w:rtl w:val="true"/>
          <w:lang w:bidi="fa-IR"/>
        </w:rPr>
        <w:t xml:space="preserve">، جلد اول شامل بخشی از 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اجزای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جزء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این که این نسخه الأمالی شیخ طوسی باشد تردید است، تصحیح شده،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9711</w:t>
      </w:r>
      <w:r>
        <w:rPr>
          <w:rFonts w:ascii="IRNazanin" w:hAnsi="IRNazanin" w:eastAsia="IRNazanin"/>
          <w:color w:val="111111"/>
          <w:sz w:val="28"/>
          <w:sz w:val="28"/>
          <w:szCs w:val="28"/>
          <w:rtl w:val="true"/>
          <w:lang w:bidi="fa-IR"/>
        </w:rPr>
        <w:t xml:space="preserve">، از اول و آخر افتادگی دارد، نسخ، شاه میرزا بن شاه ولی،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xml:space="preserve">، ناقص است،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ابن الشیخ، از آخر</w:t>
      </w:r>
    </w:p>
    <w:p>
      <w:pPr>
        <w:pStyle w:val="BookText"/>
        <w:rPr/>
      </w:pPr>
      <w:r>
        <w:rPr>
          <w:rFonts w:ascii="IRNazanin" w:hAnsi="IRNazanin" w:eastAsia="IRNazanin"/>
          <w:color w:val="111111"/>
          <w:sz w:val="28"/>
          <w:sz w:val="28"/>
          <w:szCs w:val="28"/>
          <w:rtl w:val="true"/>
          <w:lang w:bidi="fa-IR"/>
        </w:rPr>
        <w:t xml:space="preserve">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الشیخ المفید أبوعلی الحسن بن محمد بن حسن الطوسی رحمه اللّه بمشهد مولانا أمیر المؤمنین، نسخ، محمد شریف بن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572/10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علی بن ملا علی شاه،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نسخ، محمد ابراهیم بن محمد تقی،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توضیحات و تصحیحات و بلاغات در حاشیه،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11429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5908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از جزء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جمعه محرم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نسخ، احمد بن محمد باقر حسینی موسوی،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طبسی؛ 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حدثنا الشیخ المفید أبوعلی الحسن بن محمد بن الحسن الطوسی، نسخ و نستعلیق، حسن بن عبد اللّه منشی، بدون تاریخ کتابت،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675/2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انجام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bookmarkStart w:id="747" w:name="pg14138_127366"/>
    </w:p>
    <w:p>
      <w:pPr>
        <w:pStyle w:val="Heading4"/>
        <w:numPr>
          <w:ilvl w:val="3"/>
          <w:numId w:val="1"/>
        </w:numPr>
        <w:rPr/>
      </w:pPr>
      <w:bookmarkStart w:id="748" w:name="__RefHeading___Toc4528660_3381743652"/>
      <w:bookmarkStart w:id="749" w:name="_Toc287"/>
      <w:bookmarkEnd w:id="747"/>
      <w:bookmarkEnd w:id="748"/>
      <w:r>
        <w:rPr/>
        <w:t>758</w:t>
      </w:r>
      <w:r>
        <w:rPr>
          <w:rtl w:val="true"/>
        </w:rPr>
        <w:t xml:space="preserve"> . </w:t>
      </w:r>
      <w:r>
        <w:rPr>
          <w:rtl w:val="true"/>
        </w:rPr>
        <w:t xml:space="preserve">الأمالی </w:t>
      </w:r>
      <w:r>
        <w:rPr>
          <w:rtl w:val="true"/>
        </w:rPr>
        <w:t>(</w:t>
      </w:r>
      <w:r>
        <w:rPr>
          <w:rtl w:val="true"/>
        </w:rPr>
        <w:t>المجالس</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احادیثی است در موضوع اثبات امامت و ولایت ائمۀ اطهار علیهم السلام ، اخلاق، مواعظ و نصایح که شیخ مفید در سالهای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 به شاگردان خود ، املا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طور مجالس گردآوری شده و شامل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است ، که تاریخ آخرین مجلس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یوم السبت مستهل شهر رمضان سنة أربع و أربعمئة بمدینة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حاج اسد اللّه تبریزی،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7442</w:t>
      </w:r>
      <w:r>
        <w:rPr>
          <w:rFonts w:ascii="IRNazanin" w:hAnsi="IRNazanin" w:eastAsia="IRNazanin"/>
          <w:color w:val="111111"/>
          <w:sz w:val="28"/>
          <w:sz w:val="28"/>
          <w:szCs w:val="28"/>
          <w:rtl w:val="true"/>
          <w:lang w:bidi="fa-IR"/>
        </w:rPr>
        <w:t xml:space="preserve">، نسخ، محمد حسین بن زین العابدین ارموی،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به انضمام إثبات الرجعة فضل بن شاذان،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با حذف اسناد،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أنعم علینا بالإیمان و هدانا إلی،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4"/>
        <w:numPr>
          <w:ilvl w:val="3"/>
          <w:numId w:val="1"/>
        </w:numPr>
        <w:rPr/>
      </w:pPr>
      <w:bookmarkStart w:id="750" w:name="__RefHeading___Toc4528662_3381743652"/>
      <w:bookmarkStart w:id="751" w:name="_Toc288"/>
      <w:bookmarkEnd w:id="750"/>
      <w:r>
        <w:rPr/>
        <w:t>759</w:t>
      </w:r>
      <w:r>
        <w:rPr>
          <w:rtl w:val="true"/>
        </w:rPr>
        <w:t xml:space="preserve"> . </w:t>
      </w:r>
      <w:r>
        <w:rPr>
          <w:rtl w:val="true"/>
        </w:rPr>
        <w:t xml:space="preserve">الأمالی </w:t>
      </w:r>
      <w:r>
        <w:rPr>
          <w:rtl w:val="true"/>
        </w:rPr>
        <w:t>(</w:t>
      </w:r>
      <w:r>
        <w:rPr>
          <w:rtl w:val="true"/>
        </w:rPr>
        <w:t>المجالس، عرض المجالس</w:t>
      </w:r>
      <w:r>
        <w:rPr>
          <w:rtl w:val="true"/>
        </w:rPr>
        <w:t>)</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 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است در آداب و سنن، مواعظ و نصایح و اخلاق، احکام حلال و حرام و دیگر مسائل مختلف زندگی و دینی که شیخ صدوق ، آنها را طی نود و هفت مجلس ، بر شاگردان خود املا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آغاز این مجالس ،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 و پایان آنها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الأول أخبرنی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تا مجلس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از آخر افتادگی دارد، بدون نام کاتب، قبل از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ق، مطالعه در سنه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احمد بن عبدالحی تبریزی،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عطیة بن غنام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یوسف اسدی، دوشنبه سلخ ذی قعده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ق، مقابله شده توسط کاتب و با اجازه‌ای برای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نسخ، علی بن عبد علی خادم العباس،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نسخ، محمد علی بن حسین،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ق، تصحیح و مقابله شده، با نشانه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13450</w:t>
      </w:r>
      <w:r>
        <w:rPr>
          <w:rFonts w:ascii="IRNazanin" w:hAnsi="IRNazanin" w:eastAsia="IRNazanin"/>
          <w:color w:val="111111"/>
          <w:sz w:val="28"/>
          <w:sz w:val="28"/>
          <w:szCs w:val="28"/>
          <w:rtl w:val="true"/>
          <w:lang w:bidi="fa-IR"/>
        </w:rPr>
        <w:t xml:space="preserve">، نسخ، احمد بن علی بن ابراهیم بن حسن المری،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ق، تصحیح و مقابله شده،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396/36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المجلس الأول و هو یوم الجمعة التاسع عشر، نسخ، جلال بن محمد بن عماد،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7850</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ابوالقاسم الحسن بن محمد السکونی قال حدثنا الحضرمی، نسخ، محمد بن عباس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195/20</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6504</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جیرانک أتونی و أخبرونی‌أنک لم تزل اللیل، نسخ، بدون نام کاتب، ذی قعده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نسخ، محمد هادی بن حاجی محمد گیلانی،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الأول و هو یوم الجمعة التاسع عشر، نستعلیق، بدون نام کاتب،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نسخ، حاجی بن منصور بن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صایغ هجری امامی، ذی قعده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نسخه برای میرداماد نگاشته شده است،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نستعلیق، عبدالحی بن افضل،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تصحیح و مقابله شده، با نشان بلاغ 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7262</w:t>
      </w:r>
      <w:r>
        <w:rPr>
          <w:rFonts w:ascii="IRNazanin" w:hAnsi="IRNazanin" w:eastAsia="IRNazanin"/>
          <w:color w:val="111111"/>
          <w:sz w:val="28"/>
          <w:sz w:val="28"/>
          <w:szCs w:val="28"/>
          <w:rtl w:val="true"/>
          <w:lang w:bidi="fa-IR"/>
        </w:rPr>
        <w:t xml:space="preserve">، از اول افتادگی دارد، نسخ، محمد صالح بن جمال‌الدین محمد،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1140/7/40</w:t>
      </w:r>
      <w:r>
        <w:rPr>
          <w:rFonts w:ascii="IRNazanin" w:hAnsi="IRNazanin" w:eastAsia="IRNazanin"/>
          <w:color w:val="111111"/>
          <w:sz w:val="28"/>
          <w:sz w:val="28"/>
          <w:szCs w:val="28"/>
          <w:rtl w:val="true"/>
          <w:lang w:bidi="fa-IR"/>
        </w:rPr>
        <w:t xml:space="preserve">، از آغاز کتاب تا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مجلس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محب اللّه بن مرتضی شیرازی،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در حاشیه تصحیح و نسخه بدلها آورده شده است،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13131</w:t>
      </w:r>
      <w:r>
        <w:rPr>
          <w:rFonts w:ascii="IRNazanin" w:hAnsi="IRNazanin" w:eastAsia="IRNazanin"/>
          <w:color w:val="111111"/>
          <w:sz w:val="28"/>
          <w:sz w:val="28"/>
          <w:szCs w:val="28"/>
          <w:rtl w:val="true"/>
          <w:lang w:bidi="fa-IR"/>
        </w:rPr>
        <w:t xml:space="preserve">، شکسته نستعلیق، علی بن عبدالغالب بن عنایت اللّه فیروز آبادی،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86/14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6644</w:t>
      </w:r>
      <w:r>
        <w:rPr>
          <w:rFonts w:ascii="IRNazanin" w:hAnsi="IRNazanin" w:eastAsia="IRNazanin"/>
          <w:color w:val="111111"/>
          <w:sz w:val="28"/>
          <w:sz w:val="28"/>
          <w:szCs w:val="28"/>
          <w:rtl w:val="true"/>
          <w:lang w:bidi="fa-IR"/>
        </w:rPr>
        <w:t xml:space="preserve">، نسخ، رمضان بن علی بن احمد بن مسعود غریبی لحساوی یزدی،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نسخ، محمد رکنابادی،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از 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نسخ، محمد بن حسن حر عاملی،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به ضمیمۀ اسامی جمله‌ای از رجال و اسانید کتاب از کاتب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در توصیف کتاب از کاتب،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فاضلیۀ مشهد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6394</w:t>
      </w:r>
      <w:r>
        <w:rPr>
          <w:rFonts w:ascii="IRNazanin" w:hAnsi="IRNazanin" w:eastAsia="IRNazanin"/>
          <w:color w:val="111111"/>
          <w:sz w:val="28"/>
          <w:sz w:val="28"/>
          <w:szCs w:val="28"/>
          <w:rtl w:val="true"/>
          <w:lang w:bidi="fa-IR"/>
        </w:rPr>
        <w:t xml:space="preserve">، نسخ، میرزا علی مؤمن بن محمد ابهرجی،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نسخ، محمد سالم بن محمد شریف خطیب خوانساری،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r>
        <w:rPr>
          <w:rFonts w:ascii="IRNazanin" w:hAnsi="IRNazanin" w:eastAsia="IRNazanin"/>
          <w:color w:val="111111"/>
          <w:sz w:val="28"/>
          <w:sz w:val="28"/>
          <w:szCs w:val="28"/>
          <w:rtl w:val="true"/>
          <w:lang w:bidi="fa-IR"/>
        </w:rPr>
        <w:t xml:space="preserve">، نسخ، محمد بن محمود اردکانی،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315/12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نستعلیق، فضل اللّه بن حسین نائینی،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نسخ، محمد شفیع بن حاجی حیدر ابهری،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نسخ، بدون کاتب ، بدون تاریخ کتابت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مدرسۀ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رمضان علی بن محمد علی رازانی اصفهانی،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ع، نسخ، ابوالفتح بن محمد حسینی،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390/7</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xml:space="preserve">، نسخ، بدون نام کاتب، رمضان المبارک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آغاز اسناد این نسخه با نسخه‌های دیگر متفاوت است،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ولدها المصطفین الأخیار، نسخ، محمد مدعو به سراج‌الدین بن مسعود بن سید علی بن کمال‌الدین حسین حسینی طباطبایی بهاءالدین حیدری،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4579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نستعلیق، مراد بن خواجه محمد، غره جمادی الاول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275/12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الشیخ الجلیل أبوجعفر محمد بن علی، نسخ، بدون نام کاتب،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مجلۀ وقف با شمارۀ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رسالۀ دوم مجموعه،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نسخ، محمد مرتضی بن محمد رضا دماوندی،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حیدر آباد دکن،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بدون نام کاتب، جمادی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تحریر شده از روی نسخه‌ای به روایت علی بن محمد بن أبی الحسن بن عبدالصمد تمیمی از پدرش شیخ مفید در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ق از پدرش ابوالبرکات علی بن حسین خوزی و ابوبکر محمد بن احمد بن علی از ابن بابویه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ascii="IRNazanin" w:hAnsi="IRNazanin" w:eastAsia="IRNazanin"/>
          <w:color w:val="111111"/>
          <w:sz w:val="28"/>
          <w:sz w:val="28"/>
          <w:szCs w:val="28"/>
          <w:rtl w:val="true"/>
          <w:lang w:bidi="fa-IR"/>
        </w:rPr>
        <w:t xml:space="preserve">، نسخ، موسی بن عزیز اللّه طالقانی،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277/16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11149</w:t>
      </w:r>
      <w:r>
        <w:rPr>
          <w:rFonts w:ascii="IRNazanin" w:hAnsi="IRNazanin" w:eastAsia="IRNazanin"/>
          <w:color w:val="111111"/>
          <w:sz w:val="28"/>
          <w:sz w:val="28"/>
          <w:szCs w:val="28"/>
          <w:rtl w:val="true"/>
          <w:lang w:bidi="fa-IR"/>
        </w:rPr>
        <w:t xml:space="preserve">، نسخ، عیسی فرج اللّه،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9952</w:t>
      </w:r>
      <w:r>
        <w:rPr>
          <w:rFonts w:ascii="IRNazanin" w:hAnsi="IRNazanin" w:eastAsia="IRNazanin"/>
          <w:color w:val="111111"/>
          <w:sz w:val="28"/>
          <w:sz w:val="28"/>
          <w:szCs w:val="28"/>
          <w:rtl w:val="true"/>
          <w:lang w:bidi="fa-IR"/>
        </w:rPr>
        <w:t xml:space="preserve">، نسخ، میر عین القضاة بن میر عنایت طالقانی،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9068</w:t>
      </w:r>
      <w:r>
        <w:rPr>
          <w:rFonts w:ascii="IRNazanin" w:hAnsi="IRNazanin" w:eastAsia="IRNazanin"/>
          <w:color w:val="111111"/>
          <w:sz w:val="28"/>
          <w:sz w:val="28"/>
          <w:szCs w:val="28"/>
          <w:rtl w:val="true"/>
          <w:lang w:bidi="fa-IR"/>
        </w:rPr>
        <w:t xml:space="preserve">، نسخ، فاضل بن اسماعیل تونی،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84/14</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952/6/42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نستعلیق، بدون نام کاتب، اول ذی</w:t>
      </w:r>
    </w:p>
    <w:p>
      <w:pPr>
        <w:pStyle w:val="BookText"/>
        <w:rPr/>
      </w:pP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به ضمیمۀ فهرست تفصیلی مطالب کتاب در اول نسخه، در حاشیه تصحیح و نسخه بدل آورده شده است،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11419</w:t>
      </w:r>
      <w:r>
        <w:rPr>
          <w:rFonts w:ascii="IRNazanin" w:hAnsi="IRNazanin" w:eastAsia="IRNazanin"/>
          <w:color w:val="111111"/>
          <w:sz w:val="28"/>
          <w:sz w:val="28"/>
          <w:szCs w:val="28"/>
          <w:rtl w:val="true"/>
          <w:lang w:bidi="fa-IR"/>
        </w:rPr>
        <w:t xml:space="preserve">، نسخ، محمد سلیم بن محمد حسین رازی،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با حواشی، مقابله و تصحیح شده،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نسخ، محمد ابراهیم بن محمد تقی تبریزی،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نسخ، بدون نام کاتب، قبل از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مقابله شده در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شده،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نسخ، اسماعیل بن ابراهیم بن علی جزائری، دهۀ دوم شوال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ابراهیم جعفر عاملی این نسخه را نزد شیخ حر عاملی خوانده و مقابله و تصحیح کرده و از او اجازه گرفته،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15388</w:t>
      </w:r>
      <w:r>
        <w:rPr>
          <w:rFonts w:ascii="IRNazanin" w:hAnsi="IRNazanin" w:eastAsia="IRNazanin"/>
          <w:color w:val="111111"/>
          <w:sz w:val="28"/>
          <w:sz w:val="28"/>
          <w:szCs w:val="28"/>
          <w:rtl w:val="true"/>
          <w:lang w:bidi="fa-IR"/>
        </w:rPr>
        <w:t xml:space="preserve">، نسخ، سلطان حسین بن محمد طبسی گیلکی،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مقابله شده و تصحیح شده،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نسخ، رجب علی همدانی،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نسخ، سلطان محمد حسین اردستانی،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علامه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عطاء اللّه بن علی زکی دهخوارقانی،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9837</w:t>
      </w:r>
      <w:r>
        <w:rPr>
          <w:rFonts w:ascii="IRNazanin" w:hAnsi="IRNazanin" w:eastAsia="IRNazanin"/>
          <w:color w:val="111111"/>
          <w:sz w:val="28"/>
          <w:sz w:val="28"/>
          <w:szCs w:val="28"/>
          <w:rtl w:val="true"/>
          <w:lang w:bidi="fa-IR"/>
        </w:rPr>
        <w:t xml:space="preserve">، نسخ هندی، بدون نام کاتب،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10021</w:t>
      </w:r>
      <w:r>
        <w:rPr>
          <w:rFonts w:ascii="IRNazanin" w:hAnsi="IRNazanin" w:eastAsia="IRNazanin"/>
          <w:color w:val="111111"/>
          <w:sz w:val="28"/>
          <w:sz w:val="28"/>
          <w:szCs w:val="28"/>
          <w:rtl w:val="true"/>
          <w:lang w:bidi="fa-IR"/>
        </w:rPr>
        <w:t xml:space="preserve">، یک برگ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11556</w:t>
      </w:r>
      <w:r>
        <w:rPr>
          <w:rFonts w:ascii="IRNazanin" w:hAnsi="IRNazanin" w:eastAsia="IRNazanin"/>
          <w:color w:val="111111"/>
          <w:sz w:val="28"/>
          <w:sz w:val="28"/>
          <w:szCs w:val="28"/>
          <w:rtl w:val="true"/>
          <w:lang w:bidi="fa-IR"/>
        </w:rPr>
        <w:t xml:space="preserve">، نسخ، هدایت اللّه بن محمد نجفی،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14950</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17741</w:t>
      </w:r>
      <w:r>
        <w:rPr>
          <w:rFonts w:ascii="IRNazanin" w:hAnsi="IRNazanin" w:eastAsia="IRNazanin"/>
          <w:color w:val="111111"/>
          <w:sz w:val="28"/>
          <w:sz w:val="28"/>
          <w:szCs w:val="28"/>
          <w:rtl w:val="true"/>
          <w:lang w:bidi="fa-IR"/>
        </w:rPr>
        <w:t xml:space="preserve">، از اول و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مقابله و تصحیح شده،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دارای حواشی زیاد، مقابله شده در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با نسخه تصحیح شده توسط ملا محمد امین،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1432/10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4835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3856/14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حواشی و تصحیح،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3760</w:t>
      </w:r>
      <w:r>
        <w:rPr>
          <w:rFonts w:ascii="IRNazanin" w:hAnsi="IRNazanin" w:eastAsia="IRNazanin"/>
          <w:color w:val="111111"/>
          <w:sz w:val="28"/>
          <w:sz w:val="28"/>
          <w:szCs w:val="28"/>
          <w:rtl w:val="true"/>
          <w:lang w:bidi="fa-IR"/>
        </w:rPr>
        <w:t xml:space="preserve">، تا مجلس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الأول و هو یوم الجمعة التاسع عشر رجب،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2138/4</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دوم مجموعه‌به ضمیمۀ محاسن برقی،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آیة اللّه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حاشیه تصحیح شده،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آیة اللّه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از آخر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11285</w:t>
      </w:r>
      <w:r>
        <w:rPr>
          <w:rFonts w:ascii="IRNazanin" w:hAnsi="IRNazanin" w:eastAsia="IRNazanin"/>
          <w:color w:val="111111"/>
          <w:sz w:val="28"/>
          <w:sz w:val="28"/>
          <w:szCs w:val="28"/>
          <w:rtl w:val="true"/>
          <w:lang w:bidi="fa-IR"/>
        </w:rPr>
        <w:t xml:space="preserve">، جلد اول،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شفیع بن محمد رضا تربتی،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مشهد، تصحیح و مقابله شده با نسخ متعدد و علامت بلاغ دارد در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توسط کاتب در مشهد،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ع، نسخ، محمد مؤمن بن محمد حسین کاتب شریف،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r>
        <w:rPr>
          <w:rFonts w:ascii="IRNazanin" w:hAnsi="IRNazanin" w:eastAsia="IRNazanin"/>
          <w:color w:val="111111"/>
          <w:sz w:val="28"/>
          <w:sz w:val="28"/>
          <w:szCs w:val="28"/>
          <w:rtl w:val="true"/>
          <w:lang w:bidi="fa-IR"/>
        </w:rPr>
        <w:t xml:space="preserve">، نسخ، بدون نام کاتب، غرۀ محرم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r>
        <w:rPr>
          <w:rFonts w:ascii="IRNazanin" w:hAnsi="IRNazanin" w:eastAsia="IRNazanin"/>
          <w:color w:val="111111"/>
          <w:sz w:val="28"/>
          <w:sz w:val="28"/>
          <w:szCs w:val="28"/>
          <w:rtl w:val="true"/>
          <w:lang w:bidi="fa-IR"/>
        </w:rPr>
        <w:t xml:space="preserve">، نسخ، علی بن میر بدیع حسینی،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ع، نسخ، محمد علی بن ملا علی شاه،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ع، نسخ، محمد علی بن ملا حسن علی خامنه‌ای،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جواد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المجلس الأول و هو یوم الجمعة التاسع عشر من رجب، نسخ، عبدالوهاب بن ربیع،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شریف خویی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2929</w:t>
      </w:r>
      <w:r>
        <w:rPr>
          <w:rFonts w:ascii="IRNazanin" w:hAnsi="IRNazanin" w:eastAsia="IRNazanin"/>
          <w:color w:val="111111"/>
          <w:sz w:val="28"/>
          <w:sz w:val="28"/>
          <w:szCs w:val="28"/>
          <w:rtl w:val="true"/>
          <w:lang w:bidi="fa-IR"/>
        </w:rPr>
        <w:t xml:space="preserve">، نسخ، محمد اسماعیل بن عبدالکریم،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تصحیح شده، رسالۀ اول مجموعه،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نسخ، محمد نعیم بن صفی خان،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از آغاز افتادگی دارد، نسخ، محمد رشید بن نور الدین سایر یزدی،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5905</w:t>
      </w:r>
      <w:r>
        <w:rPr>
          <w:rFonts w:ascii="IRNazanin" w:hAnsi="IRNazanin" w:eastAsia="IRNazanin"/>
          <w:color w:val="111111"/>
          <w:sz w:val="28"/>
          <w:sz w:val="28"/>
          <w:szCs w:val="28"/>
          <w:rtl w:val="true"/>
          <w:lang w:bidi="fa-IR"/>
        </w:rPr>
        <w:t xml:space="preserve">، نسخ، جعفر بن حسینی 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6520</w:t>
      </w:r>
      <w:r>
        <w:rPr>
          <w:rFonts w:ascii="IRNazanin" w:hAnsi="IRNazanin" w:eastAsia="IRNazanin"/>
          <w:color w:val="111111"/>
          <w:sz w:val="28"/>
          <w:sz w:val="28"/>
          <w:szCs w:val="28"/>
          <w:rtl w:val="true"/>
          <w:lang w:bidi="fa-IR"/>
        </w:rPr>
        <w:t xml:space="preserve">، بدون سند، نسخ، بدون نام کاتب، 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موزه خوی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از آغاز و انجام افتاده،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یقول بعقبها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الثالث،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موزه خوی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نسخ، سلیما پسر رحیما،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1231/7/131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الحسن بن اسماعیل السکونی فی منزله بالکوفة قال حدثنی إبراهیم بن محمد، نسخ، ابوالحسن بن مهدی طسوجی، سه شنبه اواسط جمادی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تصحیح شده، دارای حواشی مختصر، رسالۀ اول مجموعه،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قطعه‌ای از الأمالی،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7858/53/68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نسخ، شیخ علی بن رجب علی بن محمد صالح، رجب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 از آغاز افتادگی دارد،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نسخ، بدون نام کاتب، بدون تاریخ کتابت،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5680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6768/34/138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ملک علی بن یار علی اسکندری، بدون تاریخ کتابت، در حاشیه تصحیح شده است،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7413/38/33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حاشیه تصحیح دارد، با حواشی،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766/5/56</w:t>
      </w:r>
      <w:r>
        <w:rPr>
          <w:rFonts w:ascii="IRNazanin" w:hAnsi="IRNazanin" w:eastAsia="IRNazanin"/>
          <w:color w:val="111111"/>
          <w:sz w:val="28"/>
          <w:sz w:val="28"/>
          <w:szCs w:val="28"/>
          <w:rtl w:val="true"/>
          <w:lang w:bidi="fa-IR"/>
        </w:rPr>
        <w:t xml:space="preserve">، از مجلس شانزدهم تا مجلس نود و سوم، از اول و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رحمه اللّه قال حدثنا أحمد بن محمد الهمدانی قال أخبرنا علی بن الحسین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إنه بخراسان لبقعة یأتی علیها زمان تصیر مختلف الملائکة، نسخ و نستعلیق، بدون نام کاتب، بدون تاریخ کتابت، در حاشیه تصحیح و نسخه بدلها آورده شده است،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تاریخ نونویس رجب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است و یادداشت تملکی در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ق را نیز دارد،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 الثانی و هو یوم الثلثاء حدثنا الشیخ، نسخ، بدون نام کاتب، بدون تاریخ کتابت،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اول و آخر افتادگی دارد، نسخ، بدون نام کاتب، بدون تاریخ کتابت، با تصحیح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104/4510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از میانه و آخر افتادگی دارد، نسخ، بدون نام کاتب، بدون تاریخ کتابت،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ناتمام است، بدون نام کاتب، بدون تاریخ کتابت، رسالۀ اول 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106/4512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نسخ، حسین بن علی یزدی، بدون تاریخ کتابت،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w:t>
      </w:r>
      <w:bookmarkStart w:id="752" w:name="pg14138_127377"/>
    </w:p>
    <w:p>
      <w:pPr>
        <w:pStyle w:val="BookText"/>
        <w:rPr/>
      </w:pPr>
      <w:bookmarkEnd w:id="7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 و درر القلائد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بن ابراهیم بن عتایقی حلی، کمال‌الدین</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الغرر و درر الدرر</w:t>
      </w:r>
      <w:r>
        <w:rPr>
          <w:rFonts w:eastAsia="IRNazanin" w:cs="IRNazanin"/>
          <w:color w:val="111111"/>
          <w:sz w:val="28"/>
          <w:szCs w:val="28"/>
          <w:rtl w:val="true"/>
          <w:lang w:bidi="fa-IR"/>
        </w:rPr>
        <w:t>.</w:t>
      </w:r>
    </w:p>
    <w:p>
      <w:pPr>
        <w:pStyle w:val="Heading4"/>
        <w:numPr>
          <w:ilvl w:val="3"/>
          <w:numId w:val="1"/>
        </w:numPr>
        <w:rPr/>
      </w:pPr>
      <w:bookmarkStart w:id="753" w:name="__RefHeading___Toc4528664_3381743652"/>
      <w:bookmarkStart w:id="754" w:name="_Toc289"/>
      <w:bookmarkEnd w:id="753"/>
      <w:r>
        <w:rPr/>
        <w:t>760</w:t>
      </w:r>
      <w:r>
        <w:rPr>
          <w:rtl w:val="true"/>
        </w:rPr>
        <w:t xml:space="preserve"> . </w:t>
      </w:r>
      <w:r>
        <w:rPr>
          <w:rtl w:val="true"/>
        </w:rPr>
        <w:t xml:space="preserve">أمالی أبی علی </w:t>
      </w:r>
      <w:r>
        <w:rPr>
          <w:rtl w:val="true"/>
        </w:rPr>
        <w:t>(</w:t>
      </w:r>
      <w:r>
        <w:rPr>
          <w:rtl w:val="true"/>
        </w:rPr>
        <w:t>أمالی ابن الشیخ الطوسی</w:t>
      </w:r>
      <w:r>
        <w:rPr>
          <w:rtl w:val="true"/>
        </w:rPr>
        <w:t>)</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مشهور که در مقابل امالی شیخ طوسی به نام امالی ابن الشیخ خوانده می‌شود و در تهران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با همین نام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هیجده مجلس تنظیم شده که احادیث در آن با نام ابوعلی شروع و وی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ابوعلی در سال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ق بر شاگردانش املاء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تحقیق مفصلی که شیخ آقا بزرگ در الذیعه به عمل آورده ، این کتاب بخش دیگری از امالی شیخ طوسی است که شیخ در سالهای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ق بر شاگردانش از جمله فرزندش املاء نموده و فرزند شیخ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احادیث را به سند پدرش، بر شاگردان خود املاء نموده و آنها در اول سند نام ابوعلی را نوشته و پس از آن عده‌ای تصور نموده‌اند که این کتاب نگاشتۀ ابو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نسخه‌های این کتاب در ذیل امالی شیخ طوسی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Heading4"/>
        <w:numPr>
          <w:ilvl w:val="3"/>
          <w:numId w:val="1"/>
        </w:numPr>
        <w:rPr/>
      </w:pPr>
      <w:bookmarkStart w:id="755" w:name="__RefHeading___Toc4528666_3381743652"/>
      <w:bookmarkStart w:id="756" w:name="_Toc290"/>
      <w:bookmarkEnd w:id="755"/>
      <w:r>
        <w:rPr/>
        <w:t>761</w:t>
      </w:r>
      <w:r>
        <w:rPr>
          <w:rtl w:val="true"/>
        </w:rPr>
        <w:t xml:space="preserve"> . </w:t>
      </w:r>
      <w:r>
        <w:rPr>
          <w:rtl w:val="true"/>
        </w:rPr>
        <w:t>الإمام الثانی عشر علیه السلام</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عبدالصمد حسینی شهشهانی اصفهانی، سید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کتاب به شهشهانی بنابر نوشتۀ روی برگ اول نسخۀ منحصر این کتاب صورت گرفته و قطعی نیست </w:t>
      </w:r>
      <w:r>
        <w:rPr>
          <w:rFonts w:eastAsia="IRNazanin" w:cs="IRNazanin"/>
          <w:color w:val="111111"/>
          <w:sz w:val="28"/>
          <w:szCs w:val="28"/>
          <w:rtl w:val="true"/>
          <w:lang w:bidi="fa-IR"/>
        </w:rPr>
        <w:t>.</w:t>
      </w:r>
      <w:bookmarkStart w:id="757" w:name="pg14138_127378"/>
    </w:p>
    <w:p>
      <w:pPr>
        <w:pStyle w:val="BookText"/>
        <w:rPr/>
      </w:pPr>
      <w:bookmarkEnd w:id="757"/>
      <w:r>
        <w:rPr>
          <w:rFonts w:ascii="IRNazanin" w:hAnsi="IRNazanin" w:eastAsia="IRNazanin"/>
          <w:color w:val="111111"/>
          <w:sz w:val="28"/>
          <w:sz w:val="28"/>
          <w:szCs w:val="28"/>
          <w:rtl w:val="true"/>
          <w:lang w:bidi="fa-IR"/>
        </w:rPr>
        <w:t xml:space="preserve">اثر مفصلی است در ذکر آیات و احادیث مربوط به حضرت حجت علیه السلام ، این کتاب در چند باب و هر باب در چند فصل تنظیم شده و مؤلف حدیثها را با ذکر مصدر و سند آورده و توضیحات خود را پس از احادیث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 تمامی آیاتی که اشاره به امام عصر علیه السلام دارند یا دربارۀ آن حضرت تفسیر شده‌اند جمع آوری شده و همچنین روایات بسیاری که پیرامون آن حضرت نقل شده ، گرد 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ابوابی که عنوان آنها در نسخۀ منحصر کتاب ذکر شده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إمامته علیه السلام ؛</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 علیه السلام ؛</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رآه علیه السلام ؛</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السفراء الأربعة؛</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لابد له من غیبته؛</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الدالة علی أنّ له غیبتان؛</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أوصافه و 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الترات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الإمام الثانی عشر القائم المهدی علیه الصلاة و السلام و 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الصحیح الحسنی مکان الحسین علیه السلام فی جمیع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4860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48/13</w:t>
      </w:r>
      <w:r>
        <w:rPr>
          <w:rFonts w:eastAsia="IRNazanin" w:cs="IRNazanin"/>
          <w:color w:val="111111"/>
          <w:sz w:val="28"/>
          <w:szCs w:val="28"/>
          <w:rtl w:val="true"/>
          <w:lang w:bidi="fa-IR"/>
        </w:rPr>
        <w:t>].</w:t>
      </w:r>
    </w:p>
    <w:p>
      <w:pPr>
        <w:pStyle w:val="Heading4"/>
        <w:numPr>
          <w:ilvl w:val="3"/>
          <w:numId w:val="1"/>
        </w:numPr>
        <w:rPr/>
      </w:pPr>
      <w:bookmarkStart w:id="758" w:name="__RefHeading___Toc4528668_3381743652"/>
      <w:bookmarkStart w:id="759" w:name="_Toc291"/>
      <w:bookmarkEnd w:id="758"/>
      <w:r>
        <w:rPr/>
        <w:t>762</w:t>
      </w:r>
      <w:r>
        <w:rPr>
          <w:rtl w:val="true"/>
        </w:rPr>
        <w:t xml:space="preserve"> . </w:t>
      </w:r>
      <w:r>
        <w:rPr>
          <w:rtl w:val="true"/>
        </w:rPr>
        <w:t xml:space="preserve">الإمامة </w:t>
      </w:r>
      <w:r>
        <w:rPr>
          <w:rtl w:val="true"/>
        </w:rPr>
        <w:t>(</w:t>
      </w:r>
      <w:r>
        <w:rPr>
          <w:rtl w:val="true"/>
        </w:rPr>
        <w:t>شرح منتخب نهج البلاغه</w:t>
      </w:r>
      <w:r>
        <w:rPr>
          <w:rtl w:val="true"/>
        </w:rPr>
        <w:t>)</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60" w:name="pg14138_127379"/>
    </w:p>
    <w:p>
      <w:pPr>
        <w:pStyle w:val="BookText"/>
        <w:rPr/>
      </w:pPr>
      <w:bookmarkEnd w:id="760"/>
      <w:r>
        <w:rPr>
          <w:rFonts w:ascii="IRNazanin" w:hAnsi="IRNazanin" w:eastAsia="IRNazanin"/>
          <w:color w:val="111111"/>
          <w:sz w:val="28"/>
          <w:sz w:val="28"/>
          <w:szCs w:val="28"/>
          <w:rtl w:val="true"/>
          <w:lang w:bidi="fa-IR"/>
        </w:rPr>
        <w:t>مؤلف در این رساله مواضعی از نهج البلاغة را که دلالت بر مسئلۀ امامت می‌کند انتخاب و شرح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للّه‌الذی هدانا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 تعالی فی تحریر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761" w:name="__RefHeading___Toc4528670_3381743652"/>
      <w:bookmarkStart w:id="762" w:name="_Toc292"/>
      <w:bookmarkEnd w:id="761"/>
      <w:r>
        <w:rPr/>
        <w:t>763</w:t>
      </w:r>
      <w:r>
        <w:rPr>
          <w:rtl w:val="true"/>
        </w:rPr>
        <w:t xml:space="preserve"> . </w:t>
      </w:r>
      <w:r>
        <w:rPr>
          <w:rtl w:val="true"/>
        </w:rPr>
        <w:t xml:space="preserve">أمثال مصابیح الأقوال </w:t>
      </w:r>
      <w:r>
        <w:rPr>
          <w:rtl w:val="true"/>
        </w:rPr>
        <w:t>(</w:t>
      </w:r>
      <w:r>
        <w:rPr>
          <w:rtl w:val="true"/>
        </w:rPr>
        <w:t>منتخب از تورات</w:t>
      </w:r>
      <w:r>
        <w:rPr>
          <w:rtl w:val="true"/>
        </w:rPr>
        <w:t>)</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10/164</w:t>
      </w:r>
      <w:r>
        <w:rPr>
          <w:rFonts w:ascii="IRNazanin" w:hAnsi="IRNazanin" w:eastAsia="IRNazanin"/>
          <w:color w:val="111111"/>
          <w:sz w:val="28"/>
          <w:sz w:val="28"/>
          <w:szCs w:val="28"/>
          <w:rtl w:val="true"/>
          <w:lang w:bidi="fa-IR"/>
        </w:rPr>
        <w:t xml:space="preserve">، از اول و آخر افتادگی دارد،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Heading4"/>
        <w:numPr>
          <w:ilvl w:val="3"/>
          <w:numId w:val="1"/>
        </w:numPr>
        <w:rPr/>
      </w:pPr>
      <w:bookmarkStart w:id="763" w:name="__RefHeading___Toc4528672_3381743652"/>
      <w:bookmarkStart w:id="764" w:name="_Toc293"/>
      <w:bookmarkEnd w:id="763"/>
      <w:r>
        <w:rPr/>
        <w:t>764</w:t>
      </w:r>
      <w:r>
        <w:rPr>
          <w:rtl w:val="true"/>
        </w:rPr>
        <w:t xml:space="preserve"> . </w:t>
      </w:r>
      <w:r>
        <w:rPr>
          <w:rtl w:val="true"/>
        </w:rPr>
        <w:t>امهات الأئمة علیهم السلام</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جعفر موسوی یزدی،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صلوات أما بعد یقول المذنب الراجی حسین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میرزا سید حسین موسوی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765" w:name="__RefHeading___Toc4528674_3381743652"/>
      <w:bookmarkStart w:id="766" w:name="_Toc294"/>
      <w:bookmarkEnd w:id="765"/>
      <w:r>
        <w:rPr/>
        <w:t>765</w:t>
      </w:r>
      <w:r>
        <w:rPr>
          <w:rtl w:val="true"/>
        </w:rPr>
        <w:t xml:space="preserve"> . </w:t>
      </w:r>
      <w:r>
        <w:rPr>
          <w:rtl w:val="true"/>
        </w:rPr>
        <w:t xml:space="preserve">إنّ العبودیة جوهرة کنهها الربوبیة، مقالة فی </w:t>
      </w:r>
      <w:r>
        <w:rPr>
          <w:rtl w:val="true"/>
        </w:rPr>
        <w:t>...</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هادی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خیر الأسماء العبودیة جوهرة کنهها الربوبیة فما فقد فی العبودیة وجد فی الربوبیة </w:t>
      </w:r>
      <w:r>
        <w:rPr>
          <w:rFonts w:eastAsia="IRNazanin" w:cs="IRNazanin"/>
          <w:color w:val="111111"/>
          <w:sz w:val="28"/>
          <w:szCs w:val="28"/>
          <w:rtl w:val="true"/>
          <w:lang w:bidi="fa-IR"/>
        </w:rPr>
        <w:t>.</w:t>
      </w:r>
      <w:bookmarkStart w:id="767" w:name="pg14138_127380"/>
    </w:p>
    <w:p>
      <w:pPr>
        <w:pStyle w:val="BookText"/>
        <w:rPr/>
      </w:pPr>
      <w:bookmarkEnd w:id="767"/>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lang w:bidi="fa-IR"/>
        </w:rPr>
        <w:t>227/6</w:t>
      </w:r>
      <w:r>
        <w:rPr>
          <w:rFonts w:eastAsia="IRNazanin" w:cs="IRNazanin"/>
          <w:color w:val="111111"/>
          <w:sz w:val="28"/>
          <w:szCs w:val="28"/>
          <w:rtl w:val="true"/>
          <w:lang w:bidi="fa-IR"/>
        </w:rPr>
        <w:t>].</w:t>
      </w:r>
    </w:p>
    <w:p>
      <w:pPr>
        <w:pStyle w:val="Heading4"/>
        <w:numPr>
          <w:ilvl w:val="3"/>
          <w:numId w:val="1"/>
        </w:numPr>
        <w:rPr/>
      </w:pPr>
      <w:bookmarkStart w:id="768" w:name="__RefHeading___Toc4528676_3381743652"/>
      <w:bookmarkStart w:id="769" w:name="_Toc295"/>
      <w:bookmarkEnd w:id="768"/>
      <w:r>
        <w:rPr/>
        <w:t>766</w:t>
      </w:r>
      <w:r>
        <w:rPr>
          <w:rtl w:val="true"/>
        </w:rPr>
        <w:t xml:space="preserve"> . </w:t>
      </w:r>
      <w:r>
        <w:rPr>
          <w:rtl w:val="true"/>
        </w:rPr>
        <w:t>الانتخاب</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در موضوعات متفرقه ، شامل حدیث و اخبار و کلماتی از عرفا و حکما ، مؤلف در آغاز کتاب ابتدا تبرکاً بعضی از خطب نهج البلاغة را درج نموده و پس از آن مطالبی را از کتابهای معالم الزلفی، الاحتجاج، الأنوار النعمانیة و سایر منابع انتخاب 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لهذا و ما کنا لنهتدی لولا أن هدانا اللّه توجهنا إلی جنابک یا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770" w:name="__RefHeading___Toc4528678_3381743652"/>
      <w:bookmarkStart w:id="771" w:name="_Toc296"/>
      <w:bookmarkEnd w:id="770"/>
      <w:r>
        <w:rPr/>
        <w:t>767</w:t>
      </w:r>
      <w:r>
        <w:rPr>
          <w:rtl w:val="true"/>
        </w:rPr>
        <w:t xml:space="preserve"> . </w:t>
      </w:r>
      <w:r>
        <w:rPr>
          <w:rtl w:val="true"/>
        </w:rPr>
        <w:t>انتخاب طب النبی صلی الله علیه و آله</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رشید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هذه رسالة فی منتخب الأحادیث المذکورة فی طب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ما خلق اللّه داء إلا و خلق له دواء إلا السام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رضا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رسالۀ چهاردهم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326/23</w:t>
      </w:r>
      <w:r>
        <w:rPr>
          <w:rFonts w:eastAsia="IRNazanin" w:cs="IRNazanin"/>
          <w:color w:val="111111"/>
          <w:sz w:val="28"/>
          <w:szCs w:val="28"/>
          <w:rtl w:val="true"/>
          <w:lang w:bidi="fa-IR"/>
        </w:rPr>
        <w:t>].</w:t>
      </w:r>
      <w:bookmarkStart w:id="772" w:name="pg14138_127381"/>
    </w:p>
    <w:p>
      <w:pPr>
        <w:pStyle w:val="BookText"/>
        <w:rPr/>
      </w:pPr>
      <w:bookmarkEnd w:id="77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فی النص علی الأئمة الأطهار علیهم 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کراجکی، ابوالفتح</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علی الأئمة الأطهار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اندرزنامۀ أمیر المؤمنین علیه السلام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وصایای أمیر المؤمنین به امام حسین علیه السلام</w:t>
      </w:r>
    </w:p>
    <w:p>
      <w:pPr>
        <w:pStyle w:val="Heading4"/>
        <w:numPr>
          <w:ilvl w:val="3"/>
          <w:numId w:val="1"/>
        </w:numPr>
        <w:rPr/>
      </w:pPr>
      <w:bookmarkStart w:id="773" w:name="__RefHeading___Toc4528680_3381743652"/>
      <w:bookmarkStart w:id="774" w:name="_Toc297"/>
      <w:bookmarkEnd w:id="773"/>
      <w:r>
        <w:rPr/>
        <w:t>768</w:t>
      </w:r>
      <w:r>
        <w:rPr>
          <w:rtl w:val="true"/>
        </w:rPr>
        <w:t xml:space="preserve">. </w:t>
      </w:r>
      <w:r>
        <w:rPr>
          <w:rtl w:val="true"/>
        </w:rPr>
        <w:t xml:space="preserve">الإنصاف فی النص علی الأئمة الأشراف من آل عبد مناف </w:t>
      </w:r>
      <w:r>
        <w:rPr>
          <w:rtl w:val="true"/>
        </w:rPr>
        <w:t>(</w:t>
      </w:r>
      <w:r>
        <w:rPr>
          <w:rtl w:val="true"/>
        </w:rPr>
        <w:t>النصوص</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حسینی کتکانی بحرانی، سید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حاوی بیش از سیصد روایت که نص بر امامت امامان دوازده گانه از اهل بیت علیهم السلام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روایتها را از مصادر اهل سنت و شیعه گرد آورده وبه ترتیب حروف راوی اول احادیث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روز هجدهم ذی القعده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پایان یافته و توسط سید هاشم رسولی محلاتی به فارسی ترجمه شده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در قم به چاپ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متن کتاب با تصحیح سید مهدی رجایی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للّه‌ناصب الأئمة الاثنی عشر أعلاماً للدین و أوجب طاعتهم علی العباد و قرنهم بکتابه المستبین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bookmarkStart w:id="775" w:name="pg14138_127382"/>
    </w:p>
    <w:p>
      <w:pPr>
        <w:pStyle w:val="Heading4"/>
        <w:numPr>
          <w:ilvl w:val="3"/>
          <w:numId w:val="1"/>
        </w:numPr>
        <w:rPr/>
      </w:pPr>
      <w:bookmarkStart w:id="776" w:name="__RefHeading___Toc4528682_3381743652"/>
      <w:bookmarkStart w:id="777" w:name="_Toc298"/>
      <w:bookmarkEnd w:id="775"/>
      <w:bookmarkEnd w:id="776"/>
      <w:r>
        <w:rPr/>
        <w:t>769</w:t>
      </w:r>
      <w:r>
        <w:rPr>
          <w:rtl w:val="true"/>
        </w:rPr>
        <w:t xml:space="preserve"> . </w:t>
      </w:r>
      <w:r>
        <w:rPr>
          <w:rtl w:val="true"/>
        </w:rPr>
        <w:t xml:space="preserve">الأنوار الجلیة فی کشف أسرار الحقایق العلویة </w:t>
      </w:r>
      <w:r>
        <w:rPr>
          <w:rtl w:val="true"/>
        </w:rPr>
        <w:t>(</w:t>
      </w:r>
      <w:r>
        <w:rPr>
          <w:rtl w:val="true"/>
        </w:rPr>
        <w:t>شرح حدیث حقیقت</w:t>
      </w:r>
      <w:r>
        <w:rPr>
          <w:rtl w:val="true"/>
        </w:rPr>
        <w:t>)</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مدرس زنوزی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فلسفی و عرفانی مفصلی است بر حدیث حقیقت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معروف و مشهور پاسخی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 کمیل بن زیاد داده است براساس آن‌کمیل از حضرت پرسیده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الْحَقیقَة؟ ؛ امیر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وَ الْحَقیقَة؟ ؛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صاحِبَ سِرِّک؟ ؛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یُرَشَّحُ عَلَیْکَ ما یَطْفَحُ مِنّی؛ ؛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مِثْلُکَ یُخَیِّبُ سائِلاً؛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کَشْفُ سُرادِقاتِ الْجَلالِ مِنْ غَیْرِ إشارَةٍ؛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فیه بَیاناً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الْمَوْهُوم مَعَ صَحْوِ الْمَعْلُوم؛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بیاناً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السَتْرِ بِغَلَبَةِ السِّرّ ؛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بَیاناً؛ امیر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الأَحَدِیَّةِ لِصِفَةِ التَّوْحید ؛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امیر فرموده‌اند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یَشْرِقُ مِنْ صُبْحِ الْأَزلِ فَیَلُوح عَلی هَیاکِلِ التَّوْحیدِ آثارُه ؛ کمیل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بَیاناً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 السِّراجَ فَقَدْ طَلَعَ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مصادر زیر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 خوانساری،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مجالس المؤمنین، قاضی نوراللّه شوشتری،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حاج ملاهادی سبزواری،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ذیل جمله اللهم إنّی اسئلک باسمک یا أحد یا واحد ؛ ناسخ التواریخ، جزء پنجم احوالات امیرالمؤمنین علیه السلام ؛ حکمت الهی، مهدی الهی قمشه‌ای،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روضات الجنات،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المحققین،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درخواست شاهزاده علی شاه میرزا فرزند فتح علی شاه قاجار تألیف شده و دارای چند مقدمه و لمعه و شارقه می‌باشد و در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ح به اهتمام استاد سید جلال الدین آشتیانی از سوی مؤسسه مطالعات اسلامی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rtl w:val="true"/>
          <w:lang w:bidi="fa-IR"/>
        </w:rPr>
        <w:t xml:space="preserve">: </w:t>
      </w:r>
      <w:r>
        <w:rPr>
          <w:rFonts w:eastAsia="IRNazanin" w:cs="IRNazanin"/>
          <w:color w:val="111111"/>
          <w:sz w:val="28"/>
          <w:szCs w:val="28"/>
          <w:lang w:bidi="fa-IR"/>
        </w:rPr>
        <w:t>1053/2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جلالک و تعالی شأنک اللهم تفردت فی وحدانیة ذاتک فلیس مثلک شیء و لا یماثلک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نستعلیق، عبد اللّه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ف،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bookmarkStart w:id="778" w:name="pg14138_127383"/>
    </w:p>
    <w:p>
      <w:pPr>
        <w:pStyle w:val="BookText"/>
        <w:rPr/>
      </w:pPr>
      <w:bookmarkEnd w:id="778"/>
      <w:r>
        <w:rPr>
          <w:rFonts w:eastAsia="IRNazanin" w:cs="IRNazanin"/>
          <w:color w:val="111111"/>
          <w:sz w:val="28"/>
          <w:szCs w:val="28"/>
          <w:lang w:bidi="fa-IR"/>
        </w:rPr>
        <w:t>3/4524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تعلیق، قدیم علی بن کربلایی تفرشی،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ف، نسخ، عبدالحمید، ذی حجه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14489</w:t>
      </w:r>
      <w:r>
        <w:rPr>
          <w:rFonts w:ascii="IRNazanin" w:hAnsi="IRNazanin" w:eastAsia="IRNazanin"/>
          <w:color w:val="111111"/>
          <w:sz w:val="28"/>
          <w:sz w:val="28"/>
          <w:szCs w:val="28"/>
          <w:rtl w:val="true"/>
          <w:lang w:bidi="fa-IR"/>
        </w:rPr>
        <w:t xml:space="preserve">، نستعلیق، محمد باقر بن محمد تقی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645/38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 xml:space="preserve">، نستعلیق، عبد اللّه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3207/13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5628</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سید احمد بن محمد رضا حسینی خوانساری،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نستعلیق، بدون نام کاتب، بدون تاریخ کتابت، عناوین نانوشته،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12415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علی اکبر شریف تفرشی، بدون تاریخ کتابت،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779" w:name="__RefHeading___Toc4528684_3381743652"/>
      <w:bookmarkStart w:id="780" w:name="_Toc299"/>
      <w:bookmarkEnd w:id="779"/>
      <w:r>
        <w:rPr/>
        <w:t>770</w:t>
      </w:r>
      <w:r>
        <w:rPr>
          <w:rtl w:val="true"/>
        </w:rPr>
        <w:t xml:space="preserve"> . </w:t>
      </w:r>
      <w:r>
        <w:rPr>
          <w:rtl w:val="true"/>
        </w:rPr>
        <w:t>انوار سلیمانی</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مفصلی است که در آن مناظرات و احتجاجات پیامبر صلی الله علیه و آله و ائمۀ هدی علیهم السلام</w:t>
      </w:r>
    </w:p>
    <w:p>
      <w:pPr>
        <w:pStyle w:val="BookText"/>
        <w:rPr/>
      </w:pPr>
      <w:r>
        <w:rPr>
          <w:rFonts w:ascii="IRNazanin" w:hAnsi="IRNazanin" w:eastAsia="IRNazanin"/>
          <w:color w:val="111111"/>
          <w:sz w:val="28"/>
          <w:sz w:val="28"/>
          <w:szCs w:val="28"/>
          <w:rtl w:val="true"/>
          <w:lang w:bidi="fa-IR"/>
        </w:rPr>
        <w:t xml:space="preserve">و علمای شیعه با فرق مختلف و مخالفین به فارسی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مؤلف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آن آغاز و در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قعدۀ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به انجام رسانیده و کتابش را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تنظیم نموده که عنوان برخی فصلها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مفصل عنوان این فصول در فهرست کتاب‌خانۀ مجلس،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نبی اکرم صلی الله علیه و آله با اهل ادیان خمسه؛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و جواب دادن حضرت رضا علیه السلام سؤالات مأمون را؛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مفید با ورثانی و جواب و سؤال شیعه و سنی؛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هشام بن حکم سؤال مردی را از معنی حدیثی که عامه ازحضرت أمیر المؤمنین علیه السلام روایت کرده‌اند؛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مناظرۀ شیخ مفید در قول عباس بن عبدالمطلب؛</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اجوبۀ سید حسن بن سید راجو؛</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حکایات عجیبه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rtl w:val="true"/>
          <w:lang w:bidi="fa-IR"/>
        </w:rPr>
        <w:t xml:space="preserve">: </w:t>
      </w:r>
      <w:r>
        <w:rPr>
          <w:rFonts w:eastAsia="IRNazanin" w:cs="IRNazanin"/>
          <w:color w:val="111111"/>
          <w:sz w:val="28"/>
          <w:szCs w:val="28"/>
          <w:lang w:bidi="fa-IR"/>
        </w:rPr>
        <w:t>894/2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 حضرت صانعی را که اصناف مخلوقات را از تنگنای ظلمتکدۀ عدم به فضای روشنایی وجود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نسخ، حبیب اللّه بن یحیی همدانی،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نسخ، محمد شفیع،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مجدول،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5692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145/17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احمد بیدگلی کاشانی ،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w:t>
      </w:r>
      <w:bookmarkStart w:id="781" w:name="pg14138_127385"/>
    </w:p>
    <w:p>
      <w:pPr>
        <w:pStyle w:val="BookText"/>
        <w:rPr/>
      </w:pPr>
      <w:bookmarkEnd w:id="781"/>
      <w:r>
        <w:rPr>
          <w:rFonts w:ascii="IRNazanin" w:hAnsi="IRNazanin" w:eastAsia="IRNazanin"/>
          <w:color w:val="111111"/>
          <w:sz w:val="28"/>
          <w:sz w:val="28"/>
          <w:szCs w:val="28"/>
          <w:rtl w:val="true"/>
          <w:lang w:bidi="fa-IR"/>
        </w:rPr>
        <w:t xml:space="preserve">کتابت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411/3/31</w:t>
      </w:r>
      <w:r>
        <w:rPr>
          <w:rFonts w:ascii="IRNazanin" w:hAnsi="IRNazanin" w:eastAsia="IRNazanin"/>
          <w:color w:val="111111"/>
          <w:sz w:val="28"/>
          <w:sz w:val="28"/>
          <w:szCs w:val="28"/>
          <w:rtl w:val="true"/>
          <w:lang w:bidi="fa-IR"/>
        </w:rPr>
        <w:t xml:space="preserve">،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مناظرۀ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فصل شصت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حکایات عجیبه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و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 تو را به عقبة بن ابی معیط الصاق می‌نماید تا اینکه به واسطه این بنا و رفعتی کسب کند با آنکه حضرت اللّه تعالی وعده فرموده از جهت تو و پدر و مادر تو، نستعلیق، بدون نام کاتب، بدون تاریخ کتابت، نسخه در حاشیه تصحیح شده،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از فصل دوم تا پنجاه و هشتم،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782" w:name="__RefHeading___Toc4528686_3381743652"/>
      <w:bookmarkStart w:id="783" w:name="_Toc300"/>
      <w:bookmarkEnd w:id="782"/>
      <w:r>
        <w:rPr/>
        <w:t>771</w:t>
      </w:r>
      <w:r>
        <w:rPr>
          <w:rtl w:val="true"/>
        </w:rPr>
        <w:t xml:space="preserve"> . </w:t>
      </w:r>
      <w:r>
        <w:rPr>
          <w:rtl w:val="true"/>
        </w:rPr>
        <w:t xml:space="preserve">أنوار العقول من أشعار وصی الرسول </w:t>
      </w:r>
      <w:r>
        <w:rPr>
          <w:rtl w:val="true"/>
        </w:rPr>
        <w:t>(</w:t>
      </w:r>
      <w:r>
        <w:rPr>
          <w:rtl w:val="true"/>
        </w:rPr>
        <w:t xml:space="preserve">دیوان امیر المومنین علیه السلام </w:t>
      </w:r>
      <w:r>
        <w:rPr>
          <w:rtl w:val="true"/>
        </w:rPr>
        <w:t>)</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حسن کیدری بیهقی نیشابوری، قطب‌الدین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کیدری در این دیوان اشعار و ابیاتی را که در موضوعات مختلفه به حضرت امیرالمؤمنین علیه السلام نسبت داده شده ، با ذکر سند و مأخذ ، جمع آوری و به ترتیب حروف قوافی تنظیم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مقدمۀ کتاب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کتاب مجموعه‌ای از اشعار امیرالمؤمنین علیه السلام که در پند و اندرز بود به نام الحدیقة الأنیقة گرد آوردم ،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در موضوعات دیگر از آن حضرت روایت شده بود ، بر آن مجموعه افزودم و سعی نمودم که تمام اشعار حضرت را گرد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چاپهای متعدد این کتاب مأخذ و سند اشعار حذف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دانشنامۀ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215/12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العربیة فی إیران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ذلت لعزته الجبابرة و تضعضعت دون عظمته الأکاسرة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من جهة التمثال أکفاء أبوهم آدم و الاُم حواء</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ع، نسخ، محمد بن علی،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موزه بریتانیا </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ascii="IRNazanin" w:hAnsi="IRNazanin" w:eastAsia="IRNazanin"/>
          <w:color w:val="111111"/>
          <w:sz w:val="28"/>
          <w:sz w:val="28"/>
          <w:szCs w:val="28"/>
          <w:rtl w:val="true"/>
          <w:lang w:bidi="fa-IR"/>
        </w:rPr>
        <w:t xml:space="preserve">، یاقوت مستعصمی، قرن هفتم ،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میکروفیلم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نسخ کهن، بدون نام کاتب،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أنوار العقول و اشعار دیگر امام علی علیه السلام ، رسالۀ چهارم و ششم مجموعه،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1510/3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نسخ، شمس‌الدین علی بن احمد، شنبه اواسط شعبان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نسخ، محمد علی بن حسن حسینی موسوی،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ق، با ترجمۀ کهن فارسی،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7196/36/196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معرب، بدون نام کاتب، ربیع الاول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ق، به تصحیح و نسخه بدل در حاشیه، در اول نسخه تملک سردار کابلی به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نسخ معرب، محمد بن سلطان حافظ، رمضان المبارک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ق، با ترجمۀ فارسی و نستعلیق، رسالۀ دوم مجموعه،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 مؤلف در فهرست سید مرتضی علم الهدی دانسته شده، با ترجمۀ فارسی به صورت</w:t>
      </w:r>
    </w:p>
    <w:p>
      <w:pPr>
        <w:pStyle w:val="BookText"/>
        <w:rPr/>
      </w:pPr>
      <w:r>
        <w:rPr>
          <w:rFonts w:ascii="IRNazanin" w:hAnsi="IRNazanin" w:eastAsia="IRNazanin"/>
          <w:color w:val="111111"/>
          <w:sz w:val="28"/>
          <w:sz w:val="28"/>
          <w:szCs w:val="28"/>
          <w:rtl w:val="true"/>
          <w:lang w:bidi="fa-IR"/>
        </w:rPr>
        <w:t xml:space="preserve">زیر نویس،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رجب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عبدالحمید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امیر بن شیخ محمد حسینی،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محمود بن علی حمید استرآبادی، پنجشنبه اواخر ذی حجه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6377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علی علیه السلام ، گزیده دیوان است، نسخ، ابن یوسف،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ق، با ترجمۀ فارسی به نثر در زیر سطور، با حواشی از کاتب،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شاه نظر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افتادگی دارد ، نسخ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7468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عربی از علی علیه السلام ،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ع، نسخ، بدون نام کاتب، قبل از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تصحیح شده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قوام‌الدین حسین بن صفی‌الدین محمد حسینی، رمضان المبارک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امور الناس بعدک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نوح حین فی البحر قد سما، بدون نام کاتب،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علی بن محمد شوشتری، ذی حجه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با ترجمۀ فارسی،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تبریز،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xml:space="preserve">، نستعلیق، سلطان محمود بن علی طبسی، جمادی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با عنوانهای فارسی،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جامع کبیر یزد </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علی علیه السلام ، محمد باقر تبریزی،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با عنوانهای فارسی، رسالۀ نهم مجموعه،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697/1</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399/4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باقر تبریزی ،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شماره، نسخ معرب، اللّه ویردی غلام خاصه،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با ترجمۀ فارسی،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أمیر المؤمنین علیه السلام ،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السواد لناظری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علیه الناظر، نسخ، بدون نام کاتب، رجب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نسخ، ناصرالدین بن نورالدین 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دارای اشعاری از علی علیه السلام با سلسله روایت در برخی از آنها و گویا سلوة الشیعه یا أنوار العقول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9900</w:t>
      </w:r>
      <w:r>
        <w:rPr>
          <w:rFonts w:ascii="IRNazanin" w:hAnsi="IRNazanin" w:eastAsia="IRNazanin"/>
          <w:color w:val="111111"/>
          <w:sz w:val="28"/>
          <w:sz w:val="28"/>
          <w:szCs w:val="28"/>
          <w:rtl w:val="true"/>
          <w:lang w:bidi="fa-IR"/>
        </w:rPr>
        <w:t xml:space="preserve">، نسخ و نستعلیق،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ترجمۀ فارسی منظوم و آوردن سندها، نسخ مشکی در متن و نستعلیق شنگرف در حاشیه،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ع،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با ترجمه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تاریخ نونویس صفر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با ترجمۀ فارسی،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از اول افتادگی دارد،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نسخ، بدون نام کاتب،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با ترجمه فارسی،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نستعلیق، احمد آبادی،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کمال‌الدین کبیر لاردی بن محمد،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مدرسۀ صدریه شیراز،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26/159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ascii="IRNazanin" w:hAnsi="IRNazanin" w:eastAsia="IRNazanin"/>
          <w:color w:val="111111"/>
          <w:sz w:val="28"/>
          <w:sz w:val="28"/>
          <w:szCs w:val="28"/>
          <w:rtl w:val="true"/>
          <w:lang w:bidi="fa-IR"/>
        </w:rPr>
        <w:t xml:space="preserve">، نسخ، عبد اللّه،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با ترجمۀ فارسی،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از اول و آخر افتادگی دارد،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محمود فرهاد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7734/52/74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نسخ، بدون نام کاتب، ذی حجه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با ترجمۀ زیر نویس فارسی و تصحیحات در حاشیه،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محمد جعفر،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با ترجمۀ فارسی و شرح عربی و بحث لغوی با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التمثال بالکسر الصورة و الأکفاء جمع الکفؤ و هو المثل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نسخ، محمد علی بن ملا محمد حاجی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نسخ، عبدالمحمود بن عبد اللّه بن احمد، پنج شنبه دهه سوم ربیع الاول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3131/13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ملا علی بن آقا محمد شهمیرزادی،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6550/33/100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رضا قلی،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در</w:t>
      </w:r>
    </w:p>
    <w:p>
      <w:pPr>
        <w:pStyle w:val="BookText"/>
        <w:rPr/>
      </w:pPr>
      <w:r>
        <w:rPr>
          <w:rFonts w:ascii="IRNazanin" w:hAnsi="IRNazanin" w:eastAsia="IRNazanin"/>
          <w:color w:val="111111"/>
          <w:sz w:val="28"/>
          <w:sz w:val="28"/>
          <w:szCs w:val="28"/>
          <w:rtl w:val="true"/>
          <w:lang w:bidi="fa-IR"/>
        </w:rPr>
        <w:t xml:space="preserve">حاشیه تصحیح دارد، رسالۀ یازدهم مجموعه،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الأشعار، نسخ، بدون نام کاتب،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رسالۀ ششم مجموعه، درآن چند بیت از اشعار حضرت درج شده است،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2848/15/88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امام علی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عبد اللّه بن عیسی بن ملا احمد طائی معاذی،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4797/24/97</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بدون نام کاتب،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از روی نسخه چاپ بولاق تحریر شده است، رسالۀ چهارم مجموعه،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رایانه‌ای؛ 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نسخ، حسن بن محمد علی خوانساری،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58/4599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59/4600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نسخ، بدون نام کاتب،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با ترجمۀ فارسی زیر سطور،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ع، نسخ، محمد رسول بن محمد حسین،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94/10</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قائنی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محمد بن کربلایی حسین قائینی بیهودی،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تا حرف لام،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ابوالقاسم بن محمد تقی، شعبان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65/4606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3962/20/82</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محمد ساوجی،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نسخ، عبدالکریم بن علی نقی،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جهة التمثال اکفاء، نسخ، بدون نام کاتب،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2969</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سید علی محمد،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از اول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الفخر لعقل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حیاء و عقاب و ادب، ثلث معرب، محمد بن عبدالصمد،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جعفر آصفی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r>
        <w:rPr>
          <w:rFonts w:ascii="IRNazanin" w:hAnsi="IRNazanin" w:eastAsia="IRNazanin"/>
          <w:color w:val="111111"/>
          <w:sz w:val="28"/>
          <w:sz w:val="28"/>
          <w:szCs w:val="28"/>
          <w:rtl w:val="true"/>
          <w:lang w:bidi="fa-IR"/>
        </w:rPr>
        <w:t xml:space="preserve">، نسخ، محمد علی بن محمد تقی شریف نائینی،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742/7</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4664</w:t>
      </w:r>
      <w:r>
        <w:rPr>
          <w:rFonts w:ascii="IRNazanin" w:hAnsi="IRNazanin" w:eastAsia="IRNazanin"/>
          <w:color w:val="111111"/>
          <w:sz w:val="28"/>
          <w:sz w:val="28"/>
          <w:szCs w:val="28"/>
          <w:rtl w:val="true"/>
          <w:lang w:bidi="fa-IR"/>
        </w:rPr>
        <w:t xml:space="preserve">، نسخ، ابوالقاسم شریف، شعبان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ادبیات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نسخ معرب، رجب علی بن ملا احمد،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7094/36/94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علی اصغر بن میر حسین علی،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حواشی دارد، رسالۀ چهارم مجموعه،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 نسخ، حسین علی بن محمد اسماعیل،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1707/5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13658</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أمیر المؤمنین،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سی و چهارم و سی و ششم مجموعه به ضمیمۀ ترجمۀ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5870</w:t>
      </w:r>
      <w:r>
        <w:rPr>
          <w:rFonts w:ascii="IRNazanin" w:hAnsi="IRNazanin" w:eastAsia="IRNazanin"/>
          <w:color w:val="111111"/>
          <w:sz w:val="28"/>
          <w:sz w:val="28"/>
          <w:szCs w:val="28"/>
          <w:rtl w:val="true"/>
          <w:lang w:bidi="fa-IR"/>
        </w:rPr>
        <w:t xml:space="preserve">، شکسته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با ترجمۀ بعضی لغات،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271/17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ملی تهران </w:t>
      </w:r>
      <w:r>
        <w:rPr>
          <w:rFonts w:eastAsia="IRNazanin" w:cs="IRNazanin"/>
          <w:color w:val="111111"/>
          <w:sz w:val="28"/>
          <w:szCs w:val="28"/>
          <w:rtl w:val="true"/>
          <w:lang w:bidi="fa-IR"/>
        </w:rPr>
        <w:t>: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ع،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و إمام المتقین و وارث علم النبیین علی بن أبی طالب،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2667/14/117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از اول و آخر افتادگی دارد، نسخ،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با ترجمۀ منظوم هربیت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331/2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7580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جعلنا من المتمسکین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المعتصم بحبل اللّه، نسخ و نستعلیق، سید اسد اللّه بن</w:t>
      </w:r>
    </w:p>
    <w:p>
      <w:pPr>
        <w:pStyle w:val="BookText"/>
        <w:rPr/>
      </w:pPr>
      <w:r>
        <w:rPr>
          <w:rFonts w:ascii="IRNazanin" w:hAnsi="IRNazanin" w:eastAsia="IRNazanin"/>
          <w:color w:val="111111"/>
          <w:sz w:val="28"/>
          <w:sz w:val="28"/>
          <w:szCs w:val="28"/>
          <w:rtl w:val="true"/>
          <w:lang w:bidi="fa-IR"/>
        </w:rPr>
        <w:t xml:space="preserve">قوام الدین، شعبان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با مقدمه از سید اسد اللّه بن قوام‌الدین حسینی،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602/5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بدون نام کاتب، بدون تاریخ کتابت،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89/4630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10204</w:t>
      </w:r>
      <w:r>
        <w:rPr>
          <w:rFonts w:ascii="IRNazanin" w:hAnsi="IRNazanin" w:eastAsia="IRNazanin"/>
          <w:color w:val="111111"/>
          <w:sz w:val="28"/>
          <w:sz w:val="28"/>
          <w:szCs w:val="28"/>
          <w:rtl w:val="true"/>
          <w:lang w:bidi="fa-IR"/>
        </w:rPr>
        <w:t xml:space="preserve">، نسخ و نستعلیق، ابوالقاسم بن حسین علی شریف قزوینی،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170/26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نسخ معرب، بدون نام کاتب، بدون تاریخ کتابت، رسالۀ پنجم مجموعه،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معرب، علی بن علی بن علی، صفر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 نسخه قدیم و نفیس و دارای اوراق پراکنده،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13569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امام علی علیه السلام ، بدون نام کاتب، بدون تاریخ کتابت، رسالۀ چهل و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80/37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13935</w:t>
      </w:r>
      <w:r>
        <w:rPr>
          <w:rFonts w:ascii="IRNazanin" w:hAnsi="IRNazanin" w:eastAsia="IRNazanin"/>
          <w:color w:val="111111"/>
          <w:sz w:val="28"/>
          <w:sz w:val="28"/>
          <w:szCs w:val="28"/>
          <w:rtl w:val="true"/>
          <w:lang w:bidi="fa-IR"/>
        </w:rPr>
        <w:t xml:space="preserve">، نسخ، حسن بن ابراهیم حسینی، بدون تاریخ کتابت، با ترجمۀ کلمات مشکله در بین سطور،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14279</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أنوار العقول، از آخر افتادگی دارد، نسخ و نستعلیق، بدون نام کاتب،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388/38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779/10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xml:space="preserve">، افتادگی دارد، نسخ،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قبل از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165/1/165</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علیه السلام علیک ببر الوالدین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ذوی القربی و برّ الأباعد، نسخ معرب، بدون نام کاتب، بدون تاریخ کتابت، این نسخه حاوی ترجمۀ منظوم اشعار امام علی به فارسی است که جداگانه به عنوان رسالۀ دوم همین مجموعه معرفی شده است، در برگ آخر مهری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التراب ابن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ق دیده می شود ، رسالۀ اول مجموعه،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103/4644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6356/32/56</w:t>
      </w:r>
      <w:r>
        <w:rPr>
          <w:rFonts w:ascii="IRNazanin" w:hAnsi="IRNazanin" w:eastAsia="IRNazanin"/>
          <w:color w:val="111111"/>
          <w:sz w:val="28"/>
          <w:sz w:val="28"/>
          <w:szCs w:val="28"/>
          <w:rtl w:val="true"/>
          <w:lang w:bidi="fa-IR"/>
        </w:rPr>
        <w:t xml:space="preserve">، از آخر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w:t>
      </w:r>
    </w:p>
    <w:p>
      <w:pPr>
        <w:pStyle w:val="BookText"/>
        <w:rPr/>
      </w:pPr>
      <w:r>
        <w:rPr>
          <w:rFonts w:ascii="IRNazanin" w:hAnsi="IRNazanin" w:eastAsia="IRNazanin"/>
          <w:color w:val="111111"/>
          <w:sz w:val="28"/>
          <w:sz w:val="28"/>
          <w:szCs w:val="28"/>
          <w:rtl w:val="true"/>
          <w:lang w:bidi="fa-IR"/>
        </w:rPr>
        <w:t xml:space="preserve">نستعلیق، بدون نام کاتب، بدون تاریخ کتابت، در حاشیه تصحیح شده است،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ascii="IRNazanin" w:hAnsi="IRNazanin" w:eastAsia="IRNazanin"/>
          <w:color w:val="111111"/>
          <w:sz w:val="28"/>
          <w:sz w:val="28"/>
          <w:szCs w:val="28"/>
          <w:rtl w:val="true"/>
          <w:lang w:bidi="fa-IR"/>
        </w:rPr>
        <w:t xml:space="preserve">، نسخ، میرزا کوچک ساوجی،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بدون نام کاتب، بدون تاریخ کتابت،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xml:space="preserve">، سید مصطفی اصفهانی، بدون تاریخ کتابت، رسالۀ پانزدهم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بدون نام کاتب، بدون تاریخ کتابت،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تا حرف میم،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بدون تاریخ کتابت، رسالۀ دوم مجموعه، این رساله غیر از أنوار العقول کیدری است،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 xml:space="preserve">، از اول افتادگی دارد، نسخ، بدون نام کاتب، بدون تاریخ کتابت،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1319/4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نسخ، بدون نام کاتب، بدون تاریخ کتابت،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دانشکده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الدنیا شیء بمخلد، نسخ، بدون نام کاتب، بدون تاریخ کتابت،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با ذکر راویان و ناقلان اشعار،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و وارث علوم النبیین و خلیفة خاتم المرسلین، نستعلیق،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115/4656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چند بیت از دیوان است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لخیر الأوصیاء و حامل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بدون تاریخ کتابت، چند بیت از دیوان است، رسالۀ چهارم مجموعه،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نسخ معرب، بدون نام کاتب، بدون تاریخ کتابت،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اوقاف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بدون نام کاتب، بدون تاریخ کتابت، حواشی و ترجمۀ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بدون نام کاتب، بدون تاریخ کتابت، ش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277/52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8274/56/124</w:t>
      </w:r>
      <w:r>
        <w:rPr>
          <w:rFonts w:ascii="IRNazanin" w:hAnsi="IRNazanin" w:eastAsia="IRNazanin"/>
          <w:color w:val="111111"/>
          <w:sz w:val="28"/>
          <w:sz w:val="28"/>
          <w:szCs w:val="28"/>
          <w:rtl w:val="true"/>
          <w:lang w:bidi="fa-IR"/>
        </w:rPr>
        <w:t xml:space="preserve">، از انجام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اشعار در لا به لای سطور به نثر فارسی ترجمه شده است،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8821/59/41</w:t>
      </w:r>
      <w:r>
        <w:rPr>
          <w:rFonts w:ascii="IRNazanin" w:hAnsi="IRNazanin" w:eastAsia="IRNazanin"/>
          <w:color w:val="111111"/>
          <w:sz w:val="28"/>
          <w:sz w:val="28"/>
          <w:szCs w:val="28"/>
          <w:rtl w:val="true"/>
          <w:lang w:bidi="fa-IR"/>
        </w:rPr>
        <w:t xml:space="preserve">، از آغاز افتادگی دارد،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یقرع الصخر من ماء و من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الربح بالآمال و الطمع، اشعار نسخ و ترجمه نستعلیق، بدون نام کاتب، بدون تاریخ کتابت،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موزه بریتانیا </w:t>
      </w:r>
      <w:r>
        <w:rPr>
          <w:rFonts w:eastAsia="IRNazanin" w:cs="IRNazanin"/>
          <w:color w:val="111111"/>
          <w:sz w:val="28"/>
          <w:szCs w:val="28"/>
          <w:rtl w:val="true"/>
          <w:lang w:bidi="fa-IR"/>
        </w:rPr>
        <w:t xml:space="preserve">: </w:t>
      </w: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میر علی خطاطا ،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کتاب‌خانۀ محقق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bookmarkStart w:id="784" w:name="pg14138_127398"/>
    </w:p>
    <w:p>
      <w:pPr>
        <w:pStyle w:val="BookText"/>
        <w:rPr/>
      </w:pPr>
      <w:bookmarkEnd w:id="784"/>
      <w:r>
        <w:rPr>
          <w:rFonts w:ascii="IRNazanin" w:hAnsi="IRNazanin" w:eastAsia="IRNazanin"/>
          <w:color w:val="111111"/>
          <w:sz w:val="28"/>
          <w:sz w:val="28"/>
          <w:szCs w:val="28"/>
          <w:rtl w:val="true"/>
          <w:lang w:bidi="fa-IR"/>
        </w:rPr>
        <w:t xml:space="preserve">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یادنامۀ محقق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موزه بریتانیا </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نسخ، بدون نام کاتب، بدون تاریخ کتابت، رسالۀ نوزدهم مجموعه،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من تمسک بسواهم أجمعین، نستعلیق، بدون نام کاتب، بدون تاریخ کتابت، در حاشیه ابیاتی از اشعار فارسی،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Heading4"/>
        <w:numPr>
          <w:ilvl w:val="3"/>
          <w:numId w:val="1"/>
        </w:numPr>
        <w:rPr/>
      </w:pPr>
      <w:bookmarkStart w:id="785" w:name="__RefHeading___Toc4528688_3381743652"/>
      <w:bookmarkStart w:id="786" w:name="_Toc301"/>
      <w:bookmarkEnd w:id="785"/>
      <w:r>
        <w:rPr/>
        <w:t>772</w:t>
      </w:r>
      <w:r>
        <w:rPr>
          <w:rtl w:val="true"/>
        </w:rPr>
        <w:t xml:space="preserve"> . </w:t>
      </w:r>
      <w:r>
        <w:rPr>
          <w:rtl w:val="true"/>
        </w:rPr>
        <w:t>أنوار الهدایة</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بن علی اکبر موسوی قزوینی ، سید</w:t>
      </w:r>
    </w:p>
    <w:p>
      <w:pPr>
        <w:pStyle w:val="BookText"/>
        <w:rPr/>
      </w:pPr>
      <w:r>
        <w:rPr>
          <w:rFonts w:ascii="IRNazanin" w:hAnsi="IRNazanin" w:eastAsia="IRNazanin"/>
          <w:color w:val="111111"/>
          <w:sz w:val="28"/>
          <w:sz w:val="28"/>
          <w:szCs w:val="28"/>
          <w:rtl w:val="true"/>
          <w:lang w:bidi="fa-IR"/>
        </w:rPr>
        <w:t xml:space="preserve">احادیثی است که مؤلف در موضوعات توحید و نبوت و امامت با ذکر مصادر جمع‌آوری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التوحید، فصل قال الصدوق رحمه اللّه فی توحیده حدثنا علی بن أحمد بن محمد بن عمران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فحول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رضی‌الدین بن علی اکبر موسوی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برخی صفحات در مابین نسخه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Heading4"/>
        <w:numPr>
          <w:ilvl w:val="3"/>
          <w:numId w:val="1"/>
        </w:numPr>
        <w:rPr/>
      </w:pPr>
      <w:bookmarkStart w:id="787" w:name="__RefHeading___Toc4528690_3381743652"/>
      <w:bookmarkStart w:id="788" w:name="_Toc302"/>
      <w:bookmarkEnd w:id="787"/>
      <w:r>
        <w:rPr/>
        <w:t>773</w:t>
      </w:r>
      <w:r>
        <w:rPr>
          <w:rtl w:val="true"/>
        </w:rPr>
        <w:t xml:space="preserve"> . </w:t>
      </w:r>
      <w:r>
        <w:rPr>
          <w:rtl w:val="true"/>
        </w:rPr>
        <w:t>أنیس الأخیار فی شرح مشکلات الأخبار</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علی حسینی شهرستانی ، سید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تلخیصی است از اثر دیگر مؤلف موسوم به جلیس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مشکلات برخی از روایات نبوی و حل معضلات برخی از احادیث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الحق لم یعبد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پرسش‌های کوفی از حضرت علی علیه السلام دربارۀ طول و عرض کوکب و دیگر مسائل 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کتابش را در یک مقدمه و</w:t>
      </w:r>
      <w:bookmarkStart w:id="789" w:name="pg14138_127399"/>
    </w:p>
    <w:p>
      <w:pPr>
        <w:pStyle w:val="BookText"/>
        <w:rPr/>
      </w:pPr>
      <w:bookmarkEnd w:id="789"/>
      <w:r>
        <w:rPr>
          <w:rFonts w:ascii="IRNazanin" w:hAnsi="IRNazanin" w:eastAsia="IRNazanin"/>
          <w:color w:val="111111"/>
          <w:sz w:val="28"/>
          <w:sz w:val="28"/>
          <w:szCs w:val="28"/>
          <w:rtl w:val="true"/>
          <w:lang w:bidi="fa-IR"/>
        </w:rPr>
        <w:t xml:space="preserve">هشت فصل تنظیم نموده و تألیف آن را 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در لکهنو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وفقنا لفهم أحادیث رسوله المختار و عرفنا دقائق أخباره المرویة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حسین بن محمد علی حسینی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کتابت در لکهنو،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2571/12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عبد اللّه کربلایی،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97/14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ترجمۀ احادیث به شنگرف،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کتاب‌خانۀ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86/54</w:t>
      </w:r>
      <w:r>
        <w:rPr>
          <w:rFonts w:eastAsia="IRNazanin" w:cs="IRNazanin"/>
          <w:color w:val="111111"/>
          <w:sz w:val="28"/>
          <w:szCs w:val="28"/>
          <w:rtl w:val="true"/>
          <w:lang w:bidi="fa-IR"/>
        </w:rPr>
        <w:t>].</w:t>
      </w:r>
    </w:p>
    <w:p>
      <w:pPr>
        <w:pStyle w:val="Heading4"/>
        <w:numPr>
          <w:ilvl w:val="3"/>
          <w:numId w:val="1"/>
        </w:numPr>
        <w:rPr/>
      </w:pPr>
      <w:bookmarkStart w:id="790" w:name="__RefHeading___Toc4528692_3381743652"/>
      <w:bookmarkStart w:id="791" w:name="_Toc303"/>
      <w:bookmarkEnd w:id="790"/>
      <w:r>
        <w:rPr/>
        <w:t>774</w:t>
      </w:r>
      <w:r>
        <w:rPr>
          <w:rtl w:val="true"/>
        </w:rPr>
        <w:t xml:space="preserve"> . </w:t>
      </w:r>
      <w:r>
        <w:rPr>
          <w:rtl w:val="true"/>
        </w:rPr>
        <w:t>أنیس الأسفار و جلیس الأبرار فی المختار من أبواب الکافی</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نوادگان ملا صدرای شیرازی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گزیده‌ای است از کتاب الکافی کلینی با حذف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احادیث را در حال سفر و پس از خواندن دقیق کتاب انتخاب و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موجود از این کتاب فقط گزیدۀ بخش اصول از کتاب العقل تا کتاب العشرة را شامل هستند و معلوم نیست که مؤلف بیش از این مقدار تألیف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بخش در اواخر جمادی الاولی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دل علی ذاته بذاته و تنزه عن مجانسة مخلوقاته قرب من</w:t>
      </w:r>
      <w:bookmarkStart w:id="792" w:name="pg14138_127400"/>
    </w:p>
    <w:p>
      <w:pPr>
        <w:pStyle w:val="BookText"/>
        <w:rPr/>
      </w:pPr>
      <w:bookmarkEnd w:id="792"/>
      <w:r>
        <w:rPr>
          <w:rFonts w:ascii="IRNazanin" w:hAnsi="IRNazanin" w:eastAsia="IRNazanin"/>
          <w:color w:val="111111"/>
          <w:sz w:val="28"/>
          <w:sz w:val="28"/>
          <w:szCs w:val="28"/>
          <w:rtl w:val="true"/>
          <w:lang w:bidi="fa-IR"/>
        </w:rPr>
        <w:t>خطرات الظنون و بعد عن ملاحظة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به امر مؤلف تحریر شده، بلاغ از ابوعلی عبد اللّه بن صدرالدین محمد که به امر مؤلف نسخه را تصحیح کرده است، حواشی از مؤلف، برای اسحاق بن محمد علم الهدی،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5877</w:t>
      </w:r>
      <w:r>
        <w:rPr>
          <w:rFonts w:ascii="IRNazanin" w:hAnsi="IRNazanin" w:eastAsia="IRNazanin"/>
          <w:color w:val="111111"/>
          <w:sz w:val="28"/>
          <w:sz w:val="28"/>
          <w:szCs w:val="28"/>
          <w:rtl w:val="true"/>
          <w:lang w:bidi="fa-IR"/>
        </w:rPr>
        <w:t xml:space="preserve">، آغاز افتاده ، نستعلیق، محمد شفیع بن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الفرید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 موسوی تستری جزائری، سید</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الوحید فی شرح کتاب التوحید</w:t>
      </w:r>
      <w:r>
        <w:rPr>
          <w:rFonts w:eastAsia="IRNazanin" w:cs="IRNazanin"/>
          <w:color w:val="111111"/>
          <w:sz w:val="28"/>
          <w:szCs w:val="28"/>
          <w:rtl w:val="true"/>
          <w:lang w:bidi="fa-IR"/>
        </w:rPr>
        <w:t>.</w:t>
      </w:r>
    </w:p>
    <w:p>
      <w:pPr>
        <w:pStyle w:val="Heading4"/>
        <w:numPr>
          <w:ilvl w:val="3"/>
          <w:numId w:val="1"/>
        </w:numPr>
        <w:rPr/>
      </w:pPr>
      <w:bookmarkStart w:id="793" w:name="__RefHeading___Toc4528694_3381743652"/>
      <w:bookmarkStart w:id="794" w:name="_Toc304"/>
      <w:bookmarkEnd w:id="793"/>
      <w:r>
        <w:rPr/>
        <w:t>775</w:t>
      </w:r>
      <w:r>
        <w:rPr>
          <w:rtl w:val="true"/>
        </w:rPr>
        <w:t xml:space="preserve"> . </w:t>
      </w:r>
      <w:r>
        <w:rPr>
          <w:rtl w:val="true"/>
        </w:rPr>
        <w:t>أنیس الواعظین</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جعفر بن علاءالدین حسینی واعظ یزدی</w:t>
      </w:r>
    </w:p>
    <w:p>
      <w:pPr>
        <w:pStyle w:val="BookText"/>
        <w:rPr/>
      </w:pPr>
      <w:r>
        <w:rPr>
          <w:rFonts w:ascii="IRNazanin" w:hAnsi="IRNazanin" w:eastAsia="IRNazanin"/>
          <w:color w:val="111111"/>
          <w:sz w:val="28"/>
          <w:sz w:val="28"/>
          <w:szCs w:val="28"/>
          <w:rtl w:val="true"/>
          <w:lang w:bidi="fa-IR"/>
        </w:rPr>
        <w:t xml:space="preserve">مجموعه‌ای است شامل حدیثهایی منتخب از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مجموعۀ ورام، علل الشرایع، روضۀ الکافی، الأمالی صدوق، عیون اخبار الرضا علیه السلام ، محبوب القلوب لاهیجی، مصباح الشریعة ، کتاب عقل و جهل الکافی و جنگی به نام تحفة الإخوان و کتابهای حدیثی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ابوالقاسم بن جعفر بن علاءالدین حسینی واعظ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bookmarkStart w:id="795" w:name="pg14138_127401"/>
    </w:p>
    <w:p>
      <w:pPr>
        <w:pStyle w:val="Heading4"/>
        <w:numPr>
          <w:ilvl w:val="3"/>
          <w:numId w:val="1"/>
        </w:numPr>
        <w:rPr/>
      </w:pPr>
      <w:bookmarkStart w:id="796" w:name="__RefHeading___Toc4528696_3381743652"/>
      <w:bookmarkStart w:id="797" w:name="_Toc305"/>
      <w:bookmarkEnd w:id="795"/>
      <w:bookmarkEnd w:id="796"/>
      <w:r>
        <w:rPr/>
        <w:t>776</w:t>
      </w:r>
      <w:r>
        <w:rPr>
          <w:rtl w:val="true"/>
        </w:rPr>
        <w:t xml:space="preserve"> . </w:t>
      </w:r>
      <w:r>
        <w:rPr>
          <w:rtl w:val="true"/>
        </w:rPr>
        <w:t xml:space="preserve">أنیس الوحید فی شرح کتاب التوحید </w:t>
      </w:r>
      <w:r>
        <w:rPr>
          <w:rtl w:val="true"/>
        </w:rPr>
        <w:t>(</w:t>
      </w:r>
      <w:r>
        <w:rPr>
          <w:rtl w:val="true"/>
        </w:rPr>
        <w:t>أنیس الفرید</w:t>
      </w:r>
      <w:r>
        <w:rPr>
          <w:rtl w:val="true"/>
        </w:rPr>
        <w:t>)</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جزائری ، سید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است بر کتاب التوحید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فقط مواردی را که نیاز به شرح داشته ، ذکر نموده و به شرح و توضیح آن پرداخته و کتاب را در روز ترویۀ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حویزه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توحیده مفتاحا لأبواب الجنان و توعد من حاد عنه العذاب فی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طاهر بن کمال‌الدین شوشتری ،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 این نسخه به نظر مؤلف رسیده و مطلبی در آن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 شارح سراسر نسخه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299/5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نظر علی تستری ، ترویه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 شوشتر ، رسالۀ دوم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495/10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تحریر شده از روی نسخه‌ای که شارح در دهم ماه رمضان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شوشتر خوانده بوده و اکنون در دانشگاه اصفهان موجود است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1124/5</w:t>
      </w:r>
      <w:r>
        <w:rPr>
          <w:rFonts w:eastAsia="IRNazanin" w:cs="IRNazanin"/>
          <w:color w:val="111111"/>
          <w:sz w:val="28"/>
          <w:szCs w:val="28"/>
          <w:rtl w:val="true"/>
          <w:lang w:bidi="fa-IR"/>
        </w:rPr>
        <w:t>].</w:t>
      </w:r>
      <w:bookmarkStart w:id="798" w:name="pg14138_127402"/>
    </w:p>
    <w:p>
      <w:pPr>
        <w:pStyle w:val="Heading4"/>
        <w:numPr>
          <w:ilvl w:val="3"/>
          <w:numId w:val="1"/>
        </w:numPr>
        <w:rPr/>
      </w:pPr>
      <w:bookmarkStart w:id="799" w:name="__RefHeading___Toc4528698_3381743652"/>
      <w:bookmarkStart w:id="800" w:name="_Toc306"/>
      <w:bookmarkEnd w:id="798"/>
      <w:bookmarkEnd w:id="799"/>
      <w:r>
        <w:rPr/>
        <w:t>777</w:t>
      </w:r>
      <w:r>
        <w:rPr>
          <w:rtl w:val="true"/>
        </w:rPr>
        <w:t xml:space="preserve"> . </w:t>
      </w:r>
      <w:r>
        <w:rPr>
          <w:rtl w:val="true"/>
        </w:rPr>
        <w:t>اوصاف امیر المؤمنین علیه السلام</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رسالۀ کوتاهی است در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این کتاب را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پس از آنکه رساله‌ای مشتمل بر فضایل خلفا و ائمۀ اربعه اهل سنت ، ملاحظه نموده ،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در ضمن ذکر فضایل آن حضرت ، قطعه‌هایی از رسالۀ مذکور را آورده و به رد آن می‌پردازد و در اثنای مطالب ، اشعاری را نیز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آن مبدع اشیاء و مخترع ماسوایی را سزد که نوع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8916/59/136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نهم مجموعه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801" w:name="__RefHeading___Toc4528700_3381743652"/>
      <w:bookmarkStart w:id="802" w:name="_Toc307"/>
      <w:bookmarkEnd w:id="801"/>
      <w:r>
        <w:rPr/>
        <w:t>778</w:t>
      </w:r>
      <w:r>
        <w:rPr>
          <w:rtl w:val="true"/>
        </w:rPr>
        <w:t xml:space="preserve"> . </w:t>
      </w:r>
      <w:r>
        <w:rPr>
          <w:rtl w:val="true"/>
        </w:rPr>
        <w:t>اوضح بیان</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خلق الإنسان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دوم مجموعه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Heading4"/>
        <w:numPr>
          <w:ilvl w:val="3"/>
          <w:numId w:val="1"/>
        </w:numPr>
        <w:rPr/>
      </w:pPr>
      <w:bookmarkStart w:id="803" w:name="__RefHeading___Toc4528702_3381743652"/>
      <w:bookmarkStart w:id="804" w:name="_Toc308"/>
      <w:bookmarkEnd w:id="803"/>
      <w:r>
        <w:rPr/>
        <w:t>779</w:t>
      </w:r>
      <w:r>
        <w:rPr>
          <w:rtl w:val="true"/>
        </w:rPr>
        <w:t xml:space="preserve"> . </w:t>
      </w:r>
      <w:r>
        <w:rPr>
          <w:rtl w:val="true"/>
        </w:rPr>
        <w:t>الأوفی</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بن شاهوردی بیک توشمال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دایرةالمعارف‌های حدیثی است که در عصر صفویه تألیف شده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مقدمۀ کتاب عنوان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کتاب از مصادر روایی شیعه نزد وی گرد آمده بود و او تصمیم داشت روایتهای این کتاب‌ها را جمع آوری</w:t>
      </w:r>
    </w:p>
    <w:p>
      <w:pPr>
        <w:pStyle w:val="BookText"/>
        <w:rPr/>
      </w:pPr>
      <w:r>
        <w:rPr>
          <w:rFonts w:ascii="IRNazanin" w:hAnsi="IRNazanin" w:eastAsia="IRNazanin"/>
          <w:color w:val="111111"/>
          <w:sz w:val="28"/>
          <w:sz w:val="28"/>
          <w:szCs w:val="28"/>
          <w:rtl w:val="true"/>
          <w:lang w:bidi="fa-IR"/>
        </w:rPr>
        <w:t>کند ، اما چون از تألیف کتاب بحار الأنوار علامه مجلسی و الوافی فیض کاشانی با خبر گشت ،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ملاحظۀ آن دو کتاب ، آنها را وافی به مراد نیافت ، و تألیف این کتاب را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کتابش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مقدمه و چهارده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نموده ،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مصادر و اسانید و حالات بعضی از روات و دانشمندان و بحثی در اوامر و نواهی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التوحید و العقل و العلم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النبوة و الإمامة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الخطب و الکلم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الإیمان و الکفر و الأخلاق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السماء و العالم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 و الزی و التجمل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الصوم و الزکاة و الخمس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 و العمرة و المزار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فضل القرآن و الدعاء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المعایش و المکاسب و الخراج و القضاء و الجهاد و الحدود و الدیات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المطاعم و المشارب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أحکام النساء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الجنائز و المواریث</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هر کتاب را به چند باب و فصل تقسیم نموده و در هر فصل ، ابتدا آیات مناسب را به ترتیب سوره‌ها می‌آورد ، پس از آن روایتهای مربوط به فصل را ذکر می‌کند و سند روایتهایی را که از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من لا یحضره الفقیه ، الاستبصار ،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 حذف نموده ، اسانید روایتهای دیگر را ذکر می‌کند</w:t>
      </w:r>
      <w:r>
        <w:rPr>
          <w:rFonts w:eastAsia="IRNazanin" w:cs="IRNazanin"/>
          <w:color w:val="111111"/>
          <w:sz w:val="28"/>
          <w:szCs w:val="28"/>
          <w:rtl w:val="true"/>
          <w:lang w:bidi="fa-IR"/>
        </w:rPr>
        <w:t>.</w:t>
      </w:r>
      <w:bookmarkStart w:id="805" w:name="pg14138_127404"/>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 جزء نهم کتاب اوفی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 الحمد للّه‌الذی رخص لعباده أن یسیروا فی أرضه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با تصحیح مؤلف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واحد منهم لم ینکر علیه ثم إن المحمدین الثلاثة رضوان اللّه علیهم ، نسخ ، بدون نام کاتب ، بدون تاریخ کتابت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w:t>
      </w:r>
    </w:p>
    <w:p>
      <w:pPr>
        <w:pStyle w:val="Heading4"/>
        <w:numPr>
          <w:ilvl w:val="3"/>
          <w:numId w:val="1"/>
        </w:numPr>
        <w:rPr/>
      </w:pPr>
      <w:bookmarkStart w:id="806" w:name="__RefHeading___Toc4528704_3381743652"/>
      <w:bookmarkStart w:id="807" w:name="_Toc309"/>
      <w:bookmarkEnd w:id="806"/>
      <w:r>
        <w:rPr/>
        <w:t>780</w:t>
      </w:r>
      <w:r>
        <w:rPr>
          <w:rtl w:val="true"/>
        </w:rPr>
        <w:t xml:space="preserve"> . </w:t>
      </w:r>
      <w:r>
        <w:rPr>
          <w:rtl w:val="true"/>
        </w:rPr>
        <w:t>اول ما خلق اللّه</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در شرح احادیثِ اوّل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موجودی که خداوند متعال خلق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شرح این احادیث، بین آنها جمع روایی و توضیح می‌دهد که مصداق همۀ آنها یکی است ، گر چه در تعبیر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الأخبار الواردة فی أول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الرضا علیه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اللّه بن محمد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396/13</w:t>
      </w:r>
      <w:r>
        <w:rPr>
          <w:rFonts w:eastAsia="IRNazanin" w:cs="IRNazanin"/>
          <w:color w:val="111111"/>
          <w:sz w:val="28"/>
          <w:szCs w:val="28"/>
          <w:rtl w:val="true"/>
          <w:lang w:bidi="fa-IR"/>
        </w:rPr>
        <w:t>].</w:t>
      </w:r>
    </w:p>
    <w:p>
      <w:pPr>
        <w:pStyle w:val="Heading4"/>
        <w:numPr>
          <w:ilvl w:val="3"/>
          <w:numId w:val="1"/>
        </w:numPr>
        <w:rPr/>
      </w:pPr>
      <w:bookmarkStart w:id="808" w:name="__RefHeading___Toc4528706_3381743652"/>
      <w:bookmarkStart w:id="809" w:name="_Toc310"/>
      <w:bookmarkEnd w:id="808"/>
      <w:r>
        <w:rPr/>
        <w:t>781</w:t>
      </w:r>
      <w:r>
        <w:rPr>
          <w:rtl w:val="true"/>
        </w:rPr>
        <w:t xml:space="preserve"> . </w:t>
      </w:r>
      <w:r>
        <w:rPr>
          <w:rtl w:val="true"/>
        </w:rPr>
        <w:t>الإهلیلجة فی التوحید</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از امام جعفر صادق علیه السلام در توحید و اثبات باری تعالی که در پاسخ سؤال مفضل بن عمر جعفی کوفی ، در رد ملحدان و منکران خداوند ، مرقوم</w:t>
      </w:r>
    </w:p>
    <w:p>
      <w:pPr>
        <w:pStyle w:val="BookText"/>
        <w:rPr/>
      </w:pPr>
      <w:r>
        <w:rPr>
          <w:rFonts w:ascii="IRNazanin" w:hAnsi="IRNazanin" w:eastAsia="IRNazanin"/>
          <w:color w:val="111111"/>
          <w:sz w:val="28"/>
          <w:sz w:val="28"/>
          <w:szCs w:val="28"/>
          <w:rtl w:val="true"/>
          <w:lang w:bidi="fa-IR"/>
        </w:rPr>
        <w:t xml:space="preserve">فرموده و در ضمن آن مناظره‌شان را با پزشک هندی و استناد به اهلیلجه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گیاهی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این رساله را در جلد دوم بحار الأنوار ، صص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بیان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وفقنا اللّه و إیاک لطاعته و أوجب لنا و لک رضوانه فقد بلغنی‌کتابک فی أنه قد ظهر فی اهل ملتنا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عبدالرزاق جیلانی ،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قاسم بن شجاع‌الدین نجفی ،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 اصفهان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کاظم بن محمد باقر ، شعبان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زین العابدین بن حاجی محمد والرانی ،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 رسالۀ دوم مجموعه ، با تصحیحی در حاشیه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تقی بن نظام‌الدین محمود ،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حمد اللّه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رسالۀ دوم</w:t>
      </w:r>
    </w:p>
    <w:p>
      <w:pPr>
        <w:pStyle w:val="BookText"/>
        <w:rPr/>
      </w:pPr>
      <w:r>
        <w:rPr>
          <w:rFonts w:ascii="IRNazanin" w:hAnsi="IRNazanin" w:eastAsia="IRNazanin"/>
          <w:color w:val="111111"/>
          <w:sz w:val="28"/>
          <w:sz w:val="28"/>
          <w:szCs w:val="28"/>
          <w:rtl w:val="true"/>
          <w:lang w:bidi="fa-IR"/>
        </w:rPr>
        <w:t xml:space="preserve">مجموعه ، نوشته شده از روی نسخه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مهدی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5151/26/31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6294/31/174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 در حاشیه تصحیح شده و نسخه بدل دارد ، رسالۀ دوم مجموعه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8951/59/171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ناتمام مانده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حدثنی محرز بن سعید النحوی بدمشق قال حدثنی محمد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الخبر المروی عن المفضل بن عمر فی التوحید ، بدون نام کاتب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رسالۀ دوازدهم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محمد بن اسماعیل قره ضیاء الدینی ،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 نجف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الخبر المروی عن المفضل بن عمر</w:t>
      </w:r>
    </w:p>
    <w:p>
      <w:pPr>
        <w:pStyle w:val="BookText"/>
        <w:rPr/>
      </w:pPr>
      <w:r>
        <w:rPr>
          <w:rFonts w:ascii="IRNazanin" w:hAnsi="IRNazanin" w:eastAsia="IRNazanin"/>
          <w:color w:val="111111"/>
          <w:sz w:val="28"/>
          <w:sz w:val="28"/>
          <w:szCs w:val="28"/>
          <w:rtl w:val="true"/>
          <w:lang w:bidi="fa-IR"/>
        </w:rPr>
        <w:t xml:space="preserve">فی‌التوحید المشتهر ، نستعلیق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صادق بن عبدالحکیم بن حیدر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رضا بن میرزا ابوالحسن ، بدون تاریخ کتابت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با تصحیح سید عبدالرضا حسینی عاملی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سوم مجموعه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نهم مجموعه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2485/13/165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از روی نسخه‌ای که 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ق استنساخ شده تحریر شده و دوبار با آن مقابله و تصحیح شده است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6311/32/11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یضعن</w:t>
      </w:r>
      <w:bookmarkStart w:id="810" w:name="pg14138_127408"/>
    </w:p>
    <w:p>
      <w:pPr>
        <w:pStyle w:val="BookText"/>
        <w:rPr/>
      </w:pPr>
      <w:bookmarkEnd w:id="810"/>
      <w:r>
        <w:rPr>
          <w:rFonts w:ascii="IRNazanin" w:hAnsi="IRNazanin" w:eastAsia="IRNazanin"/>
          <w:color w:val="111111"/>
          <w:sz w:val="28"/>
          <w:sz w:val="28"/>
          <w:szCs w:val="28"/>
          <w:rtl w:val="true"/>
          <w:lang w:bidi="fa-IR"/>
        </w:rPr>
        <w:t xml:space="preserve">أنفسهن و لم یدبرهن خلقهن ولکنه یعرف لی أن الشجرة هی التی صنعت الإهلیلجة لأنها خرجت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الإهلیلجة الاُخری و اجعل لکلامک غایة انتهی إلیها ، نسخ ، اسماعیل بن حسن بن سلیمان ، بدون تاریخ کتابت ، در حاشیه تصحیح شده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811" w:name="__RefHeading___Toc4528708_3381743652"/>
      <w:bookmarkStart w:id="812" w:name="_Toc311"/>
      <w:bookmarkEnd w:id="811"/>
      <w:r>
        <w:rPr/>
        <w:t>782</w:t>
      </w:r>
      <w:r>
        <w:rPr>
          <w:rtl w:val="true"/>
        </w:rPr>
        <w:t xml:space="preserve"> . </w:t>
      </w:r>
      <w:r>
        <w:rPr>
          <w:rtl w:val="true"/>
        </w:rPr>
        <w:t xml:space="preserve">إیضاح الجوامع فی شرح الخطبة النبویة </w:t>
      </w:r>
      <w:r>
        <w:rPr>
          <w:rtl w:val="true"/>
        </w:rPr>
        <w:t>(</w:t>
      </w:r>
      <w:r>
        <w:rPr>
          <w:rtl w:val="true"/>
        </w:rPr>
        <w:t>شرح خطبه شعبانیه</w:t>
      </w:r>
      <w:r>
        <w:rPr>
          <w:rtl w:val="true"/>
        </w:rPr>
        <w:t>)</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گلپایگانی ، حجة الإسلام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خطبۀ شعبانیۀ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أقبل إلیکم شهر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پیامبر صلی الله علیه و آله ، مؤلف این شرح را بعد از اتمام تألیف دو کتابش روح الإیمان و الأنوار القدسیة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انتشارات جامعه مدرسین ، به ضمیمۀ کتاب أنوار الولایة از همین مؤلف ، 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لما وفقنی اللّه سبحانه و تعالی لتصنیف رسالتین عزیزتین جلیلتین فی فضائل النبی و عترته الطاهرین کتابنا روح الإیمان و الأنوار القدسیة و وقع الفراغ منها فعززناهما بثالث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784/5/74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 این نسخه را مرحوم مصطفی صفایی خوانساری مقابله و تصحیح کرده است ، رسالۀ اول مجموعه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سید احمد بن محمد رضا حسینی خوانساری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bookmarkStart w:id="813" w:name="pg14138_127409"/>
    </w:p>
    <w:p>
      <w:pPr>
        <w:pStyle w:val="BookText"/>
        <w:rPr/>
      </w:pPr>
      <w:bookmarkEnd w:id="813"/>
      <w:r>
        <w:rPr>
          <w:rFonts w:eastAsia="IRNazanin" w:cs="IRNazanin"/>
          <w:color w:val="111111"/>
          <w:sz w:val="28"/>
          <w:szCs w:val="28"/>
          <w:lang w:bidi="fa-IR"/>
        </w:rPr>
        <w:t>3/4721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حسن علی معاون الدوله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زین العابدین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رسالۀ ششم مجموعه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104/16</w:t>
      </w:r>
      <w:r>
        <w:rPr>
          <w:rFonts w:eastAsia="IRNazanin" w:cs="IRNazanin"/>
          <w:color w:val="111111"/>
          <w:sz w:val="28"/>
          <w:szCs w:val="28"/>
          <w:rtl w:val="true"/>
          <w:lang w:bidi="fa-IR"/>
        </w:rPr>
        <w:t>].</w:t>
      </w:r>
    </w:p>
    <w:p>
      <w:pPr>
        <w:pStyle w:val="Heading4"/>
        <w:numPr>
          <w:ilvl w:val="3"/>
          <w:numId w:val="1"/>
        </w:numPr>
        <w:rPr/>
      </w:pPr>
      <w:bookmarkStart w:id="814" w:name="__RefHeading___Toc4528710_3381743652"/>
      <w:bookmarkStart w:id="815" w:name="_Toc312"/>
      <w:bookmarkEnd w:id="814"/>
      <w:r>
        <w:rPr/>
        <w:t>783</w:t>
      </w:r>
      <w:r>
        <w:rPr>
          <w:rtl w:val="true"/>
        </w:rPr>
        <w:t xml:space="preserve"> . </w:t>
      </w:r>
      <w:r>
        <w:rPr>
          <w:rtl w:val="true"/>
        </w:rPr>
        <w:t>إیضاح دفائن النواصب</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علی بن شاذان قمی ،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در این کتاب مثالب مخالفان ائمه علیهم السلام را جمع آوری نموده است ، عده‌ای با استناد به گفتۀ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مؤلف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إیضاح المماثلة ، که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إیضاح الدفائن هو المئة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این عقیده‌اند که این کتاب همان مئة منقبة معروف به مناقب ابن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اظهار میرزا یحیی بن محمد شفیع مستوفی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نسخۀ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منقبة 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وی موجود بوده این دو عنوان مربوط به دو اثر جدا از ابن شاذان هستند و مو ضوع هر کدام متفاوت با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الذریعة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نسخه‌ای از این کتاب شناسایی نشده است </w:t>
      </w:r>
      <w:r>
        <w:rPr>
          <w:rFonts w:eastAsia="IRNazanin" w:cs="IRNazanin"/>
          <w:color w:val="111111"/>
          <w:sz w:val="28"/>
          <w:szCs w:val="28"/>
          <w:rtl w:val="true"/>
          <w:lang w:bidi="fa-IR"/>
        </w:rPr>
        <w:t>.</w:t>
      </w:r>
    </w:p>
    <w:p>
      <w:pPr>
        <w:pStyle w:val="Heading4"/>
        <w:numPr>
          <w:ilvl w:val="3"/>
          <w:numId w:val="1"/>
        </w:numPr>
        <w:rPr/>
      </w:pPr>
      <w:bookmarkStart w:id="816" w:name="__RefHeading___Toc4528712_3381743652"/>
      <w:bookmarkStart w:id="817" w:name="_Toc313"/>
      <w:bookmarkEnd w:id="816"/>
      <w:r>
        <w:rPr/>
        <w:t>784</w:t>
      </w:r>
      <w:r>
        <w:rPr>
          <w:rtl w:val="true"/>
        </w:rPr>
        <w:t xml:space="preserve"> . </w:t>
      </w:r>
      <w:r>
        <w:rPr>
          <w:rtl w:val="true"/>
        </w:rPr>
        <w:t>الإیقاظ</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نجفی شاه عبدالعظیمی ، سید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موعظه و اخلاق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الموت ، العقل ، الزهد ، الفقر ، الصمت ، الصبر ، التوکل ، الیقین ، الحسد ، الرحم ، الحرص ، الرحم ، البنج ، القمار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در آغاز و پایان کتاب عنوان نموده که این احادیث را از کتاب الوسیلة نقل نموده و همچنین از دیوان حضرت علی علیه السلام اشعار زیادی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اربعین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به همراه چهل حدیثی دیگر از همین مؤلف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علمای معاصرین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أما بعد فیقول الأحقر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 أن الأیام</w:t>
      </w:r>
      <w:r>
        <w:rPr>
          <w:rFonts w:eastAsia="IRNazanin" w:cs="IRNazanin"/>
          <w:color w:val="111111"/>
          <w:sz w:val="28"/>
          <w:szCs w:val="28"/>
          <w:rtl w:val="true"/>
          <w:lang w:bidi="fa-IR"/>
        </w:rPr>
        <w:t>.</w:t>
      </w:r>
      <w:bookmarkStart w:id="818" w:name="pg14138_127410"/>
    </w:p>
    <w:p>
      <w:pPr>
        <w:pStyle w:val="BookText"/>
        <w:rPr/>
      </w:pPr>
      <w:bookmarkEnd w:id="818"/>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819" w:name="__RefHeading___Toc4528714_3381743652"/>
      <w:bookmarkStart w:id="820" w:name="_Toc314"/>
      <w:bookmarkEnd w:id="819"/>
      <w:r>
        <w:rPr/>
        <w:t>785</w:t>
      </w:r>
      <w:r>
        <w:rPr>
          <w:rtl w:val="true"/>
        </w:rPr>
        <w:t xml:space="preserve"> . </w:t>
      </w:r>
      <w:r>
        <w:rPr>
          <w:rtl w:val="true"/>
        </w:rPr>
        <w:t>الإیقاظ من الهجعة بالبرهان علی الرجعة</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که مؤلف در آن احادیث و روایات مربوط به رجعت را با ذکر مصادر و حذف اسانید 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در دوازده باب تنظیم نموده و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 که عنوان ابواب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الاستدلال علی الرجعة؛</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الآیات الدالة علی ذلک؛</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أن ما وقع فی الاُمم السابقة یقع فی هذه الاُمة؛</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أن الرجعة وقعت فی الاُمم السابقة؛</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أن الرجعة وقعت فی الأنبیاء و الأوصیاء السابقین؛</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أن الرجعة وقعت فی هذه الاُمة؛</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قد وقعت للأنبیاء و الأئمة فی هذه الاُمة؛</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معتمدة فی الإخبار بالرجعة لجماعة من الشیعة؛</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معتمدة فی الإخبار بالرجعة لجماعة من الأنبیاء و الأئمة؛</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هل بعد المهدی دولة أم لا؛</w:t>
      </w:r>
    </w:p>
    <w:p>
      <w:pPr>
        <w:pStyle w:val="BookText"/>
        <w:rPr/>
      </w:pPr>
      <w:r>
        <w:rPr>
          <w:rFonts w:ascii="IRNazanin" w:hAnsi="IRNazanin" w:eastAsia="IRNazanin"/>
          <w:color w:val="111111"/>
          <w:sz w:val="28"/>
          <w:sz w:val="28"/>
          <w:szCs w:val="28"/>
          <w:rtl w:val="true"/>
          <w:lang w:bidi="fa-IR"/>
        </w:rPr>
        <w:t xml:space="preserve">الباب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شبه منکری الرجعة و 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للّه‌محیی الأموات و ممیت الأحیاء الذی لا تعجز قدرته عن شیء</w:t>
      </w:r>
      <w:r>
        <w:rPr>
          <w:rFonts w:eastAsia="IRNazanin" w:cs="IRNazanin"/>
          <w:color w:val="111111"/>
          <w:sz w:val="28"/>
          <w:szCs w:val="28"/>
          <w:rtl w:val="true"/>
          <w:lang w:bidi="fa-IR"/>
        </w:rPr>
        <w:t>.</w:t>
      </w:r>
      <w:bookmarkStart w:id="821" w:name="pg14138_127411"/>
    </w:p>
    <w:p>
      <w:pPr>
        <w:pStyle w:val="BookText"/>
        <w:rPr/>
      </w:pPr>
      <w:bookmarkEnd w:id="821"/>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محمد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یوسف بن حیرا ،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171/15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کرمانشاهی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آخر ، نسخ ، بدون نام کاتب ، بدون تاریخ کتابت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دانشکدۀ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Heading4"/>
        <w:numPr>
          <w:ilvl w:val="3"/>
          <w:numId w:val="1"/>
        </w:numPr>
        <w:rPr/>
      </w:pPr>
      <w:bookmarkStart w:id="822" w:name="__RefHeading___Toc4528716_3381743652"/>
      <w:bookmarkStart w:id="823" w:name="_Toc315"/>
      <w:bookmarkEnd w:id="822"/>
      <w:r>
        <w:rPr/>
        <w:t>786</w:t>
      </w:r>
      <w:r>
        <w:rPr>
          <w:rtl w:val="true"/>
        </w:rPr>
        <w:t xml:space="preserve"> . </w:t>
      </w:r>
      <w:r>
        <w:rPr>
          <w:rtl w:val="true"/>
        </w:rPr>
        <w:t>الإیمان و الولایة</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فراهانی</w:t>
      </w:r>
    </w:p>
    <w:p>
      <w:pPr>
        <w:pStyle w:val="BookText"/>
        <w:rPr/>
      </w:pPr>
      <w:r>
        <w:rPr>
          <w:rFonts w:ascii="IRNazanin" w:hAnsi="IRNazanin" w:eastAsia="IRNazanin"/>
          <w:color w:val="111111"/>
          <w:sz w:val="28"/>
          <w:sz w:val="28"/>
          <w:szCs w:val="28"/>
          <w:rtl w:val="true"/>
          <w:lang w:bidi="fa-IR"/>
        </w:rPr>
        <w:t>رسالۀ مفصلی است مشتمل بر چند فصل شامل احادیث و روایاتی دربارۀ اسلام و ایمان و ولایت اهل بیت علیهم السلام ، با اشاره به ادلۀ عقلیه پیرامون لزوم متابعت خاندان پیامبر اکرم صلی الله علیه و آله و این که ایمان صحیح همان متابعت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الصلاة و السلام علی أشرف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ناتمام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و نسخ ، طاهر حسینی انجدانی ، جمادی الثانی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219/11</w:t>
      </w:r>
      <w:r>
        <w:rPr>
          <w:rFonts w:eastAsia="IRNazanin" w:cs="IRNazanin"/>
          <w:color w:val="111111"/>
          <w:sz w:val="28"/>
          <w:szCs w:val="28"/>
          <w:rtl w:val="true"/>
          <w:lang w:bidi="fa-IR"/>
        </w:rPr>
        <w:t>].</w:t>
      </w:r>
    </w:p>
    <w:p>
      <w:pPr>
        <w:pStyle w:val="Heading4"/>
        <w:numPr>
          <w:ilvl w:val="3"/>
          <w:numId w:val="1"/>
        </w:numPr>
        <w:rPr/>
      </w:pPr>
      <w:bookmarkStart w:id="824" w:name="__RefHeading___Toc4528718_3381743652"/>
      <w:bookmarkStart w:id="825" w:name="_Toc316"/>
      <w:bookmarkEnd w:id="824"/>
      <w:r>
        <w:rPr/>
        <w:t>787</w:t>
      </w:r>
      <w:r>
        <w:rPr>
          <w:rtl w:val="true"/>
        </w:rPr>
        <w:t xml:space="preserve"> . </w:t>
      </w:r>
      <w:r>
        <w:rPr>
          <w:rtl w:val="true"/>
        </w:rPr>
        <w:t>الباقیات الصالحات فی شرح الباقیات الصالحات</w:t>
      </w:r>
      <w:bookmarkEnd w:id="825"/>
    </w:p>
    <w:p>
      <w:pPr>
        <w:pStyle w:val="BookText"/>
        <w:rPr/>
      </w:pP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حسین حسینی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للّه‌المنشئ بلا مثل الذی خلقنا بصورته</w:t>
      </w:r>
      <w:r>
        <w:rPr>
          <w:rFonts w:eastAsia="IRNazanin" w:cs="IRNazanin"/>
          <w:color w:val="111111"/>
          <w:sz w:val="28"/>
          <w:szCs w:val="28"/>
          <w:rtl w:val="true"/>
          <w:lang w:bidi="fa-IR"/>
        </w:rPr>
        <w:t>.</w:t>
      </w:r>
      <w:bookmarkStart w:id="826" w:name="pg14138_127412"/>
    </w:p>
    <w:p>
      <w:pPr>
        <w:pStyle w:val="BookText"/>
        <w:rPr/>
      </w:pPr>
      <w:bookmarkEnd w:id="826"/>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سعید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Heading3"/>
        <w:numPr>
          <w:ilvl w:val="2"/>
          <w:numId w:val="1"/>
        </w:numPr>
        <w:rPr/>
      </w:pPr>
      <w:bookmarkStart w:id="827" w:name="__RefHeading___Toc4528720_3381743652"/>
      <w:bookmarkStart w:id="828" w:name="_Toc317"/>
      <w:bookmarkEnd w:id="827"/>
      <w:r>
        <w:rPr>
          <w:rtl w:val="true"/>
        </w:rPr>
        <w:t>ب</w:t>
      </w:r>
      <w:bookmarkEnd w:id="828"/>
    </w:p>
    <w:p>
      <w:pPr>
        <w:pStyle w:val="Heading4"/>
        <w:numPr>
          <w:ilvl w:val="3"/>
          <w:numId w:val="1"/>
        </w:numPr>
        <w:rPr/>
      </w:pPr>
      <w:bookmarkStart w:id="829" w:name="__RefHeading___Toc4528722_3381743652"/>
      <w:bookmarkStart w:id="830" w:name="_Toc318"/>
      <w:bookmarkEnd w:id="829"/>
      <w:r>
        <w:rPr/>
        <w:t>788</w:t>
      </w:r>
      <w:r>
        <w:rPr>
          <w:rtl w:val="true"/>
        </w:rPr>
        <w:t xml:space="preserve"> . </w:t>
      </w:r>
      <w:r>
        <w:rPr>
          <w:rtl w:val="true"/>
        </w:rPr>
        <w:t>بحار الأنوار الجامعة لدرر أخبار الأئمة الأطهار علیهم السلام</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موسوعۀ حدیثی شیعۀ امامیه است که آنچه را از معصومین علیهم السلام در معارف الهی و عقاید دینی و اصول اخلاقی و احکام فقهی و تاریخ انبیا و حیات معصومین علیهم السلام روایت شده ، در بردارد و در هر باب آیات مناسب را با تفسیر مختصری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حقیقت دائرة المعارف دینی است که مؤلف خواسته تراث حدیث شیعه را از دست نابودی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صحت و سقم روایات نپرداخته و آن را به علما و محققین صاحب نظر در علوم حدیث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بیست و پنج جلد تنظیم شده که عناوین آنها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و الجهل و فضل العلم ؛</w:t>
      </w:r>
    </w:p>
    <w:p>
      <w:pPr>
        <w:pStyle w:val="BookText"/>
        <w:rPr/>
      </w:pPr>
      <w:r>
        <w:rPr>
          <w:rFonts w:ascii="IRNazanin" w:hAnsi="IRNazanin" w:eastAsia="IRNazanin"/>
          <w:color w:val="111111"/>
          <w:sz w:val="28"/>
          <w:sz w:val="28"/>
          <w:szCs w:val="28"/>
          <w:rtl w:val="true"/>
          <w:lang w:bidi="fa-IR"/>
        </w:rPr>
        <w:t xml:space="preserve">المجلد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 اتمام تألیف در غرۀ ربیع الأول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و علل الأحکام ، اتمام تألیف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الاحتجاجات ، اتمام تألیف در ربیع الثانی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قصص الأنبیاء ، اتمام تألیف در رمضان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النبی صلی الله علیه و آله ، اتمام تألیف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 اتمام تألیف در ذی حجة الحرام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الفتن و المحن ، اتمام تألیف در سلخ ذی حجة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أمیر المؤمنین علیه السلام ، اتمام تألیف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الزهراء و الحسنین علیهم السلام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السجاد إلی الکاظم علیهم السلام ، اتمام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bookmarkStart w:id="831" w:name="pg14138_127413"/>
    </w:p>
    <w:p>
      <w:pPr>
        <w:pStyle w:val="BookText"/>
        <w:rPr/>
      </w:pPr>
      <w:bookmarkEnd w:id="831"/>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الرضا إلی العسکری علیهم السلام ، اتمام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الحجة علیه السلام ، اتمام تألیف در 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و العالم ، اتمام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الإیمان و الکفر و فی آداب المعاشرة ؛</w:t>
      </w:r>
    </w:p>
    <w:p>
      <w:pPr>
        <w:pStyle w:val="BookText"/>
        <w:rPr/>
      </w:pPr>
      <w:r>
        <w:rPr>
          <w:rFonts w:ascii="IRNazanin" w:hAnsi="IRNazanin" w:eastAsia="IRNazanin"/>
          <w:color w:val="111111"/>
          <w:sz w:val="28"/>
          <w:sz w:val="28"/>
          <w:szCs w:val="28"/>
          <w:rtl w:val="true"/>
          <w:lang w:bidi="fa-IR"/>
        </w:rPr>
        <w:t xml:space="preserve">المجلد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الآداب و السنن ؛</w:t>
      </w:r>
    </w:p>
    <w:p>
      <w:pPr>
        <w:pStyle w:val="BookText"/>
        <w:rPr/>
      </w:pPr>
      <w:r>
        <w:rPr>
          <w:rFonts w:ascii="IRNazanin" w:hAnsi="IRNazanin" w:eastAsia="IRNazanin"/>
          <w:color w:val="111111"/>
          <w:sz w:val="28"/>
          <w:sz w:val="28"/>
          <w:szCs w:val="28"/>
          <w:rtl w:val="true"/>
          <w:lang w:bidi="fa-IR"/>
        </w:rPr>
        <w:t xml:space="preserve">المجلد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المواعظ و الحکم ؛</w:t>
      </w:r>
    </w:p>
    <w:p>
      <w:pPr>
        <w:pStyle w:val="BookText"/>
        <w:rPr/>
      </w:pPr>
      <w:r>
        <w:rPr>
          <w:rFonts w:ascii="IRNazanin" w:hAnsi="IRNazanin" w:eastAsia="IRNazanin"/>
          <w:color w:val="111111"/>
          <w:sz w:val="28"/>
          <w:sz w:val="28"/>
          <w:szCs w:val="28"/>
          <w:rtl w:val="true"/>
          <w:lang w:bidi="fa-IR"/>
        </w:rPr>
        <w:t xml:space="preserve">المجلد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 اتمام تألیف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الصلاة ، اتمام تألیف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فضله و الذکر و آدابه ؛</w:t>
      </w:r>
    </w:p>
    <w:p>
      <w:pPr>
        <w:pStyle w:val="BookText"/>
        <w:rPr/>
      </w:pPr>
      <w:r>
        <w:rPr>
          <w:rFonts w:ascii="IRNazanin" w:hAnsi="IRNazanin" w:eastAsia="IRNazanin"/>
          <w:color w:val="111111"/>
          <w:sz w:val="28"/>
          <w:sz w:val="28"/>
          <w:szCs w:val="28"/>
          <w:rtl w:val="true"/>
          <w:lang w:bidi="fa-IR"/>
        </w:rPr>
        <w:t xml:space="preserve">المجلد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إلی الصوم و الاعتکاف ؛</w:t>
      </w:r>
    </w:p>
    <w:p>
      <w:pPr>
        <w:pStyle w:val="BookText"/>
        <w:rPr/>
      </w:pPr>
      <w:r>
        <w:rPr>
          <w:rFonts w:ascii="IRNazanin" w:hAnsi="IRNazanin" w:eastAsia="IRNazanin"/>
          <w:color w:val="111111"/>
          <w:sz w:val="28"/>
          <w:sz w:val="28"/>
          <w:szCs w:val="28"/>
          <w:rtl w:val="true"/>
          <w:lang w:bidi="fa-IR"/>
        </w:rPr>
        <w:t xml:space="preserve">المجلد الحادی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إلی الأمر بالمعروف ؛</w:t>
      </w:r>
    </w:p>
    <w:p>
      <w:pPr>
        <w:pStyle w:val="BookText"/>
        <w:rPr/>
      </w:pPr>
      <w:r>
        <w:rPr>
          <w:rFonts w:ascii="IRNazanin" w:hAnsi="IRNazanin" w:eastAsia="IRNazanin"/>
          <w:color w:val="111111"/>
          <w:sz w:val="28"/>
          <w:sz w:val="28"/>
          <w:szCs w:val="28"/>
          <w:rtl w:val="true"/>
          <w:lang w:bidi="fa-IR"/>
        </w:rPr>
        <w:t xml:space="preserve">المجلد الثانی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 اتمام تألیف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الثالث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إلی القسم ؛</w:t>
      </w:r>
    </w:p>
    <w:p>
      <w:pPr>
        <w:pStyle w:val="BookText"/>
        <w:rPr/>
      </w:pPr>
      <w:r>
        <w:rPr>
          <w:rFonts w:ascii="IRNazanin" w:hAnsi="IRNazanin" w:eastAsia="IRNazanin"/>
          <w:color w:val="111111"/>
          <w:sz w:val="28"/>
          <w:sz w:val="28"/>
          <w:szCs w:val="28"/>
          <w:rtl w:val="true"/>
          <w:lang w:bidi="fa-IR"/>
        </w:rPr>
        <w:t xml:space="preserve">المجلد الرابع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اللقطة إلی الدیات ؛</w:t>
      </w:r>
    </w:p>
    <w:p>
      <w:pPr>
        <w:pStyle w:val="BookText"/>
        <w:rPr/>
      </w:pPr>
      <w:r>
        <w:rPr>
          <w:rFonts w:ascii="IRNazanin" w:hAnsi="IRNazanin" w:eastAsia="IRNazanin"/>
          <w:color w:val="111111"/>
          <w:sz w:val="28"/>
          <w:sz w:val="28"/>
          <w:szCs w:val="28"/>
          <w:rtl w:val="true"/>
          <w:lang w:bidi="fa-IR"/>
        </w:rPr>
        <w:t xml:space="preserve">المجلد الخامس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w:t>
      </w:r>
      <w:r>
        <w:rPr>
          <w:rFonts w:eastAsia="IRNazanin" w:cs="IRNazanin"/>
          <w:color w:val="111111"/>
          <w:sz w:val="28"/>
          <w:szCs w:val="28"/>
          <w:lang w:bidi="fa-IR"/>
        </w:rPr>
        <w:t>369/1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شناخته شده از این اثر گرانقدر تاکنون به ترتیب مجلدات عبارتند از </w:t>
      </w:r>
      <w:r>
        <w:rPr>
          <w:rFonts w:eastAsia="IRNazanin" w:cs="IRNazanin"/>
          <w:color w:val="111111"/>
          <w:sz w:val="28"/>
          <w:szCs w:val="28"/>
          <w:rtl w:val="true"/>
          <w:lang w:bidi="fa-IR"/>
        </w:rPr>
        <w:t>:</w:t>
      </w:r>
    </w:p>
    <w:p>
      <w:pPr>
        <w:pStyle w:val="Heading4"/>
        <w:numPr>
          <w:ilvl w:val="3"/>
          <w:numId w:val="1"/>
        </w:numPr>
        <w:rPr/>
      </w:pPr>
      <w:bookmarkStart w:id="832" w:name="__RefHeading___Toc4528724_3381743652"/>
      <w:bookmarkStart w:id="833" w:name="_Toc319"/>
      <w:bookmarkEnd w:id="832"/>
      <w:r>
        <w:rPr/>
        <w:t>789</w:t>
      </w:r>
      <w:r>
        <w:rPr>
          <w:rtl w:val="true"/>
        </w:rPr>
        <w:t xml:space="preserve"> . </w:t>
      </w:r>
      <w:r>
        <w:rPr>
          <w:rtl w:val="true"/>
        </w:rPr>
        <w:t xml:space="preserve">بحار الأنوار ج </w:t>
      </w:r>
      <w:r>
        <w:rPr/>
        <w:t>1</w:t>
      </w:r>
      <w:r>
        <w:rPr>
          <w:rtl w:val="true"/>
        </w:rPr>
        <w:t xml:space="preserve"> (</w:t>
      </w:r>
      <w:r>
        <w:rPr>
          <w:rtl w:val="true"/>
        </w:rPr>
        <w:t>العقل و الجهل و فضل العلم</w:t>
      </w:r>
      <w:r>
        <w:rPr>
          <w:rtl w:val="true"/>
        </w:rPr>
        <w:t>)</w:t>
      </w:r>
      <w:bookmarkEnd w:id="833"/>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سمک سماء العلم و زیّنها ببروجها للناظرین و علّق علیها قنادیل الأنوار بشموس النبوّة و اقمار 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عصر مؤلف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بدون نام کاتب ، قبل از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 از روی نسخه اصل ، تصحیح محمد باقر بن محمد حسین در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بحار تا آخر کتاب العلم ، نسخ ، عبدالرضا کاشانی ،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 تصحیح شده ، با اجازه مؤلف به کاتب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193/38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سید محمد بن محمد قاسم حسینی خلخالی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8578/58/28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بحار تا حدیث تفسیر صدای ناقوس از حضرت علی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علی رضا بن میر فتاح حسینی ، صفر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با نسخه اصل مقابله شده با انهاء مجلسی در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یکم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قبل از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اکبر بن محمد اشرف بیرجندی ،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اول ، نسخ ، بدون نام کاتب ،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دیباچۀ بحارالأنوار ، نستعلیق ، بدون نام</w:t>
      </w:r>
    </w:p>
    <w:p>
      <w:pPr>
        <w:pStyle w:val="BookText"/>
        <w:rPr/>
      </w:pPr>
      <w:r>
        <w:rPr>
          <w:rFonts w:ascii="IRNazanin" w:hAnsi="IRNazanin" w:eastAsia="IRNazanin"/>
          <w:color w:val="111111"/>
          <w:sz w:val="28"/>
          <w:sz w:val="28"/>
          <w:szCs w:val="28"/>
          <w:rtl w:val="true"/>
          <w:lang w:bidi="fa-IR"/>
        </w:rPr>
        <w:t xml:space="preserve">کاتب ، قبل از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آغاز افتادگی دارد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المرتضی و سیفه المنتضی و نبأه العظیم و صراطه المستقیم و حبله المتین و جنبه المکین ، نسخ ، بدون نام کاتب ،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ق ، تصحیح شده ، دارای حواشی مختصر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مقدمه تا انتهای باب حقیقة العقل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ثواب الهدایة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 مقابله شده و دارای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آخر باب غرائب العلوم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قبل از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از جلد اول ، نسخ ، احمد موسوی لاهیجی ،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اول ، بدون نام کاتب ،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ابوتراب ، جمادی الاول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w:t>
      </w:r>
    </w:p>
    <w:p>
      <w:pPr>
        <w:pStyle w:val="BookText"/>
        <w:rPr/>
      </w:pPr>
      <w:r>
        <w:rPr>
          <w:rFonts w:ascii="IRNazanin" w:hAnsi="IRNazanin" w:eastAsia="IRNazanin"/>
          <w:color w:val="111111"/>
          <w:sz w:val="28"/>
          <w:sz w:val="28"/>
          <w:szCs w:val="28"/>
          <w:rtl w:val="true"/>
          <w:lang w:bidi="fa-IR"/>
        </w:rPr>
        <w:t xml:space="preserve">نسخ ، بدون نام کاتب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3907</w:t>
      </w:r>
      <w:r>
        <w:rPr>
          <w:rFonts w:ascii="IRNazanin" w:hAnsi="IRNazanin" w:eastAsia="IRNazanin"/>
          <w:color w:val="111111"/>
          <w:sz w:val="28"/>
          <w:sz w:val="28"/>
          <w:szCs w:val="28"/>
          <w:rtl w:val="true"/>
          <w:lang w:bidi="fa-IR"/>
        </w:rPr>
        <w:t xml:space="preserve">ع ،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مثنی بن الولید الحناط و کتاب خلاد السندی ، نسخ ، محمد علی بن محمد حسین کاشانی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محمد حسین بن عبدالعلی یزدی ، ذی قعده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هاشم بن غلام حسین موسوی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احمد یزدی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99/14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4474/22/194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بحار و کتاب عقل و جهل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خوش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سی‌ام 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406/13</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1218/7/118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اول از مقدمه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اصول و کتبی که از آنها حدیث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bookmarkStart w:id="834" w:name="pg14138_127417"/>
    </w:p>
    <w:p>
      <w:pPr>
        <w:pStyle w:val="BookText"/>
        <w:rPr/>
      </w:pPr>
      <w:bookmarkEnd w:id="834"/>
      <w:r>
        <w:rPr>
          <w:rFonts w:eastAsia="IRNazanin" w:cs="IRNazanin"/>
          <w:color w:val="111111"/>
          <w:sz w:val="28"/>
          <w:szCs w:val="28"/>
          <w:lang w:bidi="fa-IR"/>
        </w:rPr>
        <w:t>33/4762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جزو اول مجلد اول ، بدون نام کاتب ، بدون تاریخ کتابت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از اول و آخر افتادگی دارد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بدون نام کاتب ، بدون تاریخ کتابت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267/52</w:t>
      </w:r>
      <w:r>
        <w:rPr>
          <w:rFonts w:eastAsia="IRNazanin" w:cs="IRNazanin"/>
          <w:color w:val="111111"/>
          <w:sz w:val="28"/>
          <w:szCs w:val="28"/>
          <w:rtl w:val="true"/>
          <w:lang w:bidi="fa-IR"/>
        </w:rPr>
        <w:t>].</w:t>
      </w:r>
    </w:p>
    <w:p>
      <w:pPr>
        <w:pStyle w:val="Heading4"/>
        <w:numPr>
          <w:ilvl w:val="3"/>
          <w:numId w:val="1"/>
        </w:numPr>
        <w:rPr/>
      </w:pPr>
      <w:bookmarkStart w:id="835" w:name="__RefHeading___Toc4528726_3381743652"/>
      <w:bookmarkStart w:id="836" w:name="_Toc320"/>
      <w:bookmarkEnd w:id="835"/>
      <w:r>
        <w:rPr/>
        <w:t>790</w:t>
      </w:r>
      <w:r>
        <w:rPr>
          <w:rtl w:val="true"/>
        </w:rPr>
        <w:t xml:space="preserve"> . </w:t>
      </w:r>
      <w:r>
        <w:rPr>
          <w:rtl w:val="true"/>
        </w:rPr>
        <w:t xml:space="preserve">بحار الأنوار، ج </w:t>
      </w:r>
      <w:r>
        <w:rPr/>
        <w:t>2</w:t>
      </w:r>
      <w:r>
        <w:rPr>
          <w:rtl w:val="true"/>
        </w:rPr>
        <w:t>(</w:t>
      </w:r>
      <w:r>
        <w:rPr>
          <w:rtl w:val="true"/>
        </w:rPr>
        <w:t>التوحید ، اتمام تألیف</w:t>
      </w:r>
      <w:r>
        <w:rPr>
          <w:rtl w:val="true"/>
        </w:rPr>
        <w:t xml:space="preserve">: </w:t>
      </w:r>
      <w:r>
        <w:rPr>
          <w:rtl w:val="true"/>
        </w:rPr>
        <w:t xml:space="preserve">غرۀ ربیع الأول </w:t>
      </w:r>
      <w:r>
        <w:rPr/>
        <w:t>1077</w:t>
      </w:r>
      <w:r>
        <w:rPr>
          <w:rtl w:val="true"/>
        </w:rPr>
        <w:t>)</w:t>
      </w:r>
      <w:bookmarkEnd w:id="836"/>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علی سید الموحدین و فخر العارفین علی محمد و اهل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و هو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الموحدین و العارفین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عصر مؤلف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عصر مؤلف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عبدالرضا کاشانی ، شوال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آخر مجلد دوم ، بدون نام کاتب ،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کتاب توحید ، نسخ ، بدون نام کاتب ، غرۀ رجب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محمد بن محمد قاسم حسینی خلخالی ، ربیع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401/25</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قبل از</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عبدالخالق قاینی ،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 مقابله و حواشی به خط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184/12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به نظر مجلسی رسیده است،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از باب ثواب الموحدین تا باب النوادر ، نسخ ، محمد مهدی بن حیدر علی دیو سالاری ، دهه دوم ربیع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علی رضا بن حاجی رستم علی مایانی ،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7256/37/46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طاهر بن حاجی محسن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ع ،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لطف اللّه قائنی ،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جعفر بن محمد مؤمن خاتون آبادی ،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1263/10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ملا محمد رضا بن محمد هاشم هرمنجردی جی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رسالۀ اول مجموعه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7317/37/107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ascii="IRNazanin" w:hAnsi="IRNazanin" w:eastAsia="IRNazanin"/>
          <w:color w:val="111111"/>
          <w:sz w:val="28"/>
          <w:sz w:val="28"/>
          <w:szCs w:val="28"/>
          <w:rtl w:val="true"/>
          <w:lang w:bidi="fa-IR"/>
        </w:rPr>
        <w:t xml:space="preserve">نمون ، نستعلیق ، حسینی بیارجمندی ، شعبان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 مشهد مقدس ، با تصحیح و نسخه بدل در حاشیه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از اول افتادگی دارد ، نسخ ، محمد رفیع بن محمد حسن ، اوائل ربیع الأول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التوحید ، نسخ ، بدون نام کاتب ، نزدیک عصر مؤلف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4777/24/77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دوم ، بدون نام کاتب ،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ابوتراب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رضا ،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5667/29/7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حسن بن محمد ابراهیم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وقف نسخه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برگ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احمد یزدی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ع ،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طاهر بن محمد کریم تبریزی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توحید از باب ثواب الموحدین تا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با تصحیحات در حاشیه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مجلد دوم ، بدون نام کاتب ، بدون تاریخ کتابت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مجلد دوم ، بدون نام کاتب ، بدون تاریخ کتابت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مجلد دوم ، بدون نام کاتب ، بدون تاریخ کتابت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مجلد دوم ، بدون نام کاتب ، بدون تاریخ کتابت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بدون نام کاتب ، بدون تاریخ کتابت ، تصحیح در حاشیه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w:t>
      </w:r>
      <w:bookmarkStart w:id="837" w:name="pg14138_127421"/>
    </w:p>
    <w:p>
      <w:pPr>
        <w:pStyle w:val="Heading4"/>
        <w:numPr>
          <w:ilvl w:val="3"/>
          <w:numId w:val="1"/>
        </w:numPr>
        <w:rPr/>
      </w:pPr>
      <w:bookmarkStart w:id="838" w:name="__RefHeading___Toc4528728_3381743652"/>
      <w:bookmarkStart w:id="839" w:name="_Toc321"/>
      <w:bookmarkEnd w:id="837"/>
      <w:bookmarkEnd w:id="838"/>
      <w:r>
        <w:rPr/>
        <w:t>791</w:t>
      </w:r>
      <w:r>
        <w:rPr>
          <w:rtl w:val="true"/>
        </w:rPr>
        <w:t xml:space="preserve"> . </w:t>
      </w:r>
      <w:r>
        <w:rPr>
          <w:rtl w:val="true"/>
        </w:rPr>
        <w:t xml:space="preserve">بحار الأنوار، ج </w:t>
      </w:r>
      <w:r>
        <w:rPr/>
        <w:t>3</w:t>
      </w:r>
      <w:r>
        <w:rPr>
          <w:rtl w:val="true"/>
        </w:rPr>
        <w:t xml:space="preserve"> (</w:t>
      </w:r>
      <w:r>
        <w:rPr>
          <w:rtl w:val="true"/>
        </w:rPr>
        <w:t>عدل و معاد ، اتمام تألیف</w:t>
      </w:r>
      <w:r>
        <w:rPr>
          <w:rtl w:val="true"/>
        </w:rPr>
        <w:t xml:space="preserve">: </w:t>
      </w:r>
      <w:r>
        <w:rPr/>
        <w:t>11</w:t>
      </w:r>
      <w:r>
        <w:rPr>
          <w:rtl w:val="true"/>
        </w:rPr>
        <w:t xml:space="preserve"> </w:t>
      </w:r>
      <w:r>
        <w:rPr>
          <w:rtl w:val="true"/>
        </w:rPr>
        <w:t xml:space="preserve">محرم الحرام </w:t>
      </w:r>
      <w:r>
        <w:rPr/>
        <w:t>1080</w:t>
      </w:r>
      <w:r>
        <w:rPr>
          <w:rtl w:val="true"/>
        </w:rPr>
        <w:t>)</w:t>
      </w:r>
      <w:bookmarkEnd w:id="839"/>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أمر عباده بالعدل و هو تعالی أولی به من المأمورین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از جلد سوم در اخبار عدل و معاد ،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از جلد سوم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سوم از جلد سوم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چهارم از جلد سوم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عصر مؤلف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1155/7/55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عصر مؤلف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حاشیه تصحیح و متن خط خوردگی دارد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با حواشی مؤلف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1147/5</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العدل و المعاد و علل تکلیف العباد ، نسخ ، زین العابدین بن محمد باقر هروی ، جمادی الاول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امین بن سلطان محمود خادم ، شعبان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معاد جسمانی تا آخر باب معاد ، از اول افتادگی دارد ، نسخ ، محمد رفیع ابهری ،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معاد ، از اول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الناس هذا عذاب الألیم ربنا اکشف عنا العذاب ، نسخ ، ملا محمد رضا بن محمد هاشم هرمنجردی جی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حسن ایزدی ،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 همان نسخه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فاضلیه مشهد و نسخه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نواب مشهد است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شیخ زین‌الدین بن شیخ سعدی جیلانی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سوم ، کتاب العدل و المعاد ، نسخ ، محمد حسن یزدی ،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 همان نسخه شماره </w:t>
      </w:r>
      <w:r>
        <w:rPr>
          <w:rFonts w:eastAsia="IRNazanin" w:cs="IRNazanin"/>
          <w:color w:val="111111"/>
          <w:sz w:val="28"/>
          <w:szCs w:val="28"/>
          <w:lang w:bidi="fa-IR"/>
        </w:rPr>
        <w:t>13803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و نسخه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فاضلیه مشهد است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بدون نام کاتب ،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ع ،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 و علل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ابراهیم بن عیسی الداری ،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102/14</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ع ،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ع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سوم از آغاز کتاب تا اوایل باب پنجم از بابهای معاد ، نسخ و نستعلیق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در دو برگ اول شرح حال مؤلف به نقل از اجازه شیخ عبد اللّه سماهیجی به شیخ ناصر جارودی خطی آمده است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 xml:space="preserve">ع ، جلد سوم ، نسخ ، محمد کریم بن آقا رضا ، ذی قعده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8407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محمد کاظم بن محمد نصیر هزارجریبی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کتاب العدل و المعاد ، نسخ ، عبدالمجید بن محمد باقر ریزی ،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القیامه از جلد سوم ، نسخ ، رضی‌الدین محمد صادق بن محمد خوانساری ،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علی محمد بن احمد لنجانی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 تصحیح شده ، دارای حواشی به نقل از نسخه اصل 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حاج ملا محمد جعفر نوری یوننی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در دارالسلطنه اصفهان هنگام قحطی و بعضاً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حسینی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p>
    <w:p>
      <w:pPr>
        <w:pStyle w:val="BookText"/>
        <w:rPr/>
      </w:pP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در اصفهان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5697/29/37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حسن بن کربلایی هاشم بروجنی ،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محمد نجف آبادی ، ربیع الثانی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 مشهد غروی ، تصحیح شده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الدخول علی السلاطین و الاُمراء دعوات الراوندی عن النبی قال إذا دخلت علی سلطان جائر ، نسخ ، بدون نام کاتب ،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عبدالعلی یزدی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بن ملا علی ریزی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از انجام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قطع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سوم ، نسخ ، محمد تقی بن محمد</w:t>
      </w:r>
      <w:bookmarkStart w:id="840" w:name="pg14138_127425"/>
    </w:p>
    <w:p>
      <w:pPr>
        <w:pStyle w:val="BookText"/>
        <w:rPr/>
      </w:pPr>
      <w:bookmarkEnd w:id="840"/>
      <w:r>
        <w:rPr>
          <w:rFonts w:ascii="IRNazanin" w:hAnsi="IRNazanin" w:eastAsia="IRNazanin"/>
          <w:color w:val="111111"/>
          <w:sz w:val="28"/>
          <w:sz w:val="28"/>
          <w:szCs w:val="28"/>
          <w:rtl w:val="true"/>
          <w:lang w:bidi="fa-IR"/>
        </w:rPr>
        <w:t xml:space="preserve">حسن خوانساری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در حاشیه تصحیح شده است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چهارم مجلد سوم ، بدون نام کاتب ، بدون تاریخ کتابت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4"/>
        <w:numPr>
          <w:ilvl w:val="3"/>
          <w:numId w:val="1"/>
        </w:numPr>
        <w:rPr/>
      </w:pPr>
      <w:bookmarkStart w:id="841" w:name="__RefHeading___Toc4528730_3381743652"/>
      <w:bookmarkStart w:id="842" w:name="_Toc322"/>
      <w:bookmarkEnd w:id="841"/>
      <w:r>
        <w:rPr/>
        <w:t>792</w:t>
      </w:r>
      <w:r>
        <w:rPr>
          <w:rtl w:val="true"/>
        </w:rPr>
        <w:t xml:space="preserve"> . </w:t>
      </w:r>
      <w:r>
        <w:rPr>
          <w:rtl w:val="true"/>
        </w:rPr>
        <w:t xml:space="preserve">بحار الأنوار، ج </w:t>
      </w:r>
      <w:r>
        <w:rPr/>
        <w:t>4</w:t>
      </w:r>
      <w:r>
        <w:rPr>
          <w:rtl w:val="true"/>
        </w:rPr>
        <w:t xml:space="preserve"> (</w:t>
      </w:r>
      <w:r>
        <w:rPr>
          <w:rtl w:val="true"/>
        </w:rPr>
        <w:t>الاحتجاجات ، اتمام تألیف</w:t>
      </w:r>
      <w:r>
        <w:rPr>
          <w:rtl w:val="true"/>
        </w:rPr>
        <w:t xml:space="preserve">: </w:t>
      </w:r>
      <w:r>
        <w:rPr>
          <w:rtl w:val="true"/>
        </w:rPr>
        <w:t xml:space="preserve">ربیع الثانی </w:t>
      </w:r>
      <w:r>
        <w:rPr/>
        <w:t>1080</w:t>
      </w:r>
      <w:r>
        <w:rPr>
          <w:rtl w:val="true"/>
        </w:rPr>
        <w:t>)</w:t>
      </w:r>
      <w:bookmarkEnd w:id="842"/>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خلق الانسان و علمه البیان و سلک به سبل الهدی بعلم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علوم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چهارم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1149/5</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چهارم ، نسخ ، محمد رسول تبریزی ،</w:t>
      </w:r>
    </w:p>
    <w:p>
      <w:pPr>
        <w:pStyle w:val="BookText"/>
        <w:rPr/>
      </w:pP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کاظم بن الحسن الحسینی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ع ، جلد چهارم ، نسخ ، نظر علی بن عبداللطیف ،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مقابله در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با بلاغ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معصوم بن عبد اللّه جنابذی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در احتجاجات و مناظرات ، نسخ ، محمد امین بن محمد رضی ،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چهارم ، نسخ ، محمد معصوم گنابادی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از اول و آخر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ع ،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سوم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الطب تا باب 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نسخ ، بدون نام کاتب ، دهه آخر ذی قعده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 تصحیح شده با حواشی بسیار مختصر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نسخ ، محمد یوسف همدانی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ملا علی بن ملا محمد صالح ، چهارشنبه ذی قعده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از مجلد چهارم ، نسخ ، محمد حسن بن محمد خوانساری ، یکشنبه ربیع الثانی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نسخ ، محمد حسین بن آخوند ملا علی ، رجب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 در مدرسۀ قطبیه شمس آباد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ذی حجه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366/25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دوازدهم یا سیزدهم ، تصحیح شده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اسماعیل بن رضا کاشانی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1261/10</w:t>
      </w:r>
      <w:r>
        <w:rPr>
          <w:rFonts w:eastAsia="IRNazanin" w:cs="IRNazanin"/>
          <w:color w:val="111111"/>
          <w:sz w:val="28"/>
          <w:szCs w:val="28"/>
          <w:rtl w:val="true"/>
          <w:lang w:bidi="fa-IR"/>
        </w:rPr>
        <w:t>].</w:t>
      </w:r>
      <w:bookmarkStart w:id="843" w:name="pg14138_127428"/>
    </w:p>
    <w:p>
      <w:pPr>
        <w:pStyle w:val="Heading4"/>
        <w:numPr>
          <w:ilvl w:val="3"/>
          <w:numId w:val="1"/>
        </w:numPr>
        <w:rPr/>
      </w:pPr>
      <w:bookmarkStart w:id="844" w:name="__RefHeading___Toc4528732_3381743652"/>
      <w:bookmarkStart w:id="845" w:name="_Toc323"/>
      <w:bookmarkEnd w:id="843"/>
      <w:bookmarkEnd w:id="844"/>
      <w:r>
        <w:rPr/>
        <w:t>793</w:t>
      </w:r>
      <w:r>
        <w:rPr>
          <w:rtl w:val="true"/>
        </w:rPr>
        <w:t xml:space="preserve"> . </w:t>
      </w:r>
      <w:r>
        <w:rPr>
          <w:rtl w:val="true"/>
        </w:rPr>
        <w:t xml:space="preserve">بحار الأنوار، ج </w:t>
      </w:r>
      <w:r>
        <w:rPr/>
        <w:t>5</w:t>
      </w:r>
      <w:r>
        <w:rPr>
          <w:rtl w:val="true"/>
        </w:rPr>
        <w:t xml:space="preserve"> (</w:t>
      </w:r>
      <w:r>
        <w:rPr>
          <w:rtl w:val="true"/>
        </w:rPr>
        <w:t>قصص الأنبیاء علیهم السلام ، اتمام تألیف</w:t>
      </w:r>
      <w:r>
        <w:rPr>
          <w:rtl w:val="true"/>
        </w:rPr>
        <w:t xml:space="preserve">: </w:t>
      </w:r>
      <w:r>
        <w:rPr>
          <w:rtl w:val="true"/>
        </w:rPr>
        <w:t xml:space="preserve">رمضان المبارک </w:t>
      </w:r>
      <w:r>
        <w:rPr/>
        <w:t>1077</w:t>
      </w:r>
      <w:r>
        <w:rPr>
          <w:rtl w:val="true"/>
        </w:rPr>
        <w:t>)</w:t>
      </w:r>
      <w:bookmarkEnd w:id="845"/>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اصطفی من عباده رسلاً فبعثهم مبشرین و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بلاغ از مؤلف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ع ، جلد پنجم ، از اول و آخر افتادگی دارد ، نسخ ، بدون نام کاتب ، عصر مؤلف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شیر علی بن محمد ذوالفقار ، عصر مؤلف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بالعلم عقائدهم الزائغة و شبههم الداحضة ، نسخ ، بدون نام کاتب ، رمضان المبارک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شیخ حمزه ،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پنجم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 به ضمیمۀ اجازه مؤلف برای شاگردش و همچنین حواشی علامه مجلسی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در نبوت ، نسخ ، بدون نام کاتب ، بدون تاریخ کتابت ، در آخر نسخه انهاء مجلسی برای ملا حبیب اللّه بن ملا حسنعلی در دهم ذیقعدۀ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محمد علی بن محمد صفی تونی،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مرتضی قلی بن محمد یوسف افشار ،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ربیع الأول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صفر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قلی بن محمد الحسینی ، ذی قعده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از اول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1259/10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ع ،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نستعلیق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از آغاز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1007/3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حسین بن محمد علی حسینی ،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محمد بن محمد شریف ریزی لنجانی سپاهانی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حسین بن محمد طاهر همدانی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نیمه اول به خط محمد ملقب به آقا بابا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و نیمه دوم علی محمد بن اسماعیل سدهی لنجانی اصفهانی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محمد علی موسوی اصفهانی ، شعبان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 نسخه جهت ملا رفیعا نگاشته شده است ، تصحیح شده با علامت بلاغ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محمد کریم مازندرانی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7629/39/9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سبیلا تبارک الذی إن شاء جعل لک خیرا من ذلک جنات تجری من تحتها الأنهار و یجعل لک قصورا إلی قوله سبحانه ، نسخ ، بدون نام کاتب ،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2787/15/27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از انجام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جلد پنجم ، از اول افتادگی دارد ،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جلد پنجم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محمد تقی بن محمد حسن خوانساری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مجلد پنجم ، بدون نام کاتب ، بدون تاریخ کتابت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مجلد پنجم ، بدون نام کاتب ، بدون تاریخ کتابت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مجلد پنجم ، بدون نام کاتب ، بدون تاریخ کتابت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چهارم مجلد پنجم ، بدون نام کاتب ، بدون تاریخ کتابت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پنجم مجلد پنجم ، بدون نام کاتب ، بدون تاریخ کتابت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پنجم ، نسخ ، بدون نام کاتب ، بدون تاریخ کتابت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1516/5</w:t>
      </w:r>
      <w:r>
        <w:rPr>
          <w:rFonts w:eastAsia="IRNazanin" w:cs="IRNazanin"/>
          <w:color w:val="111111"/>
          <w:sz w:val="28"/>
          <w:szCs w:val="28"/>
          <w:rtl w:val="true"/>
          <w:lang w:bidi="fa-IR"/>
        </w:rPr>
        <w:t>].</w:t>
      </w:r>
      <w:bookmarkStart w:id="846" w:name="pg14138_127432"/>
    </w:p>
    <w:p>
      <w:pPr>
        <w:pStyle w:val="Heading4"/>
        <w:numPr>
          <w:ilvl w:val="3"/>
          <w:numId w:val="1"/>
        </w:numPr>
        <w:rPr/>
      </w:pPr>
      <w:bookmarkStart w:id="847" w:name="__RefHeading___Toc4528734_3381743652"/>
      <w:bookmarkStart w:id="848" w:name="_Toc324"/>
      <w:bookmarkEnd w:id="846"/>
      <w:bookmarkEnd w:id="847"/>
      <w:r>
        <w:rPr/>
        <w:t>794</w:t>
      </w:r>
      <w:r>
        <w:rPr>
          <w:rtl w:val="true"/>
        </w:rPr>
        <w:t xml:space="preserve"> . </w:t>
      </w:r>
      <w:r>
        <w:rPr>
          <w:rtl w:val="true"/>
        </w:rPr>
        <w:t xml:space="preserve">بحار الأنوار، ج </w:t>
      </w:r>
      <w:r>
        <w:rPr/>
        <w:t>6</w:t>
      </w:r>
      <w:r>
        <w:rPr>
          <w:rtl w:val="true"/>
        </w:rPr>
        <w:t xml:space="preserve"> (</w:t>
      </w:r>
      <w:r>
        <w:rPr>
          <w:rtl w:val="true"/>
        </w:rPr>
        <w:t>أحوال النبی صلی الله علیه و آله ، اتمام تألیف</w:t>
      </w:r>
      <w:r>
        <w:rPr>
          <w:rtl w:val="true"/>
        </w:rPr>
        <w:t xml:space="preserve">: </w:t>
      </w:r>
      <w:r>
        <w:rPr/>
        <w:t>20</w:t>
      </w:r>
      <w:r>
        <w:rPr>
          <w:rtl w:val="true"/>
        </w:rPr>
        <w:t xml:space="preserve"> </w:t>
      </w:r>
      <w:r>
        <w:rPr>
          <w:rtl w:val="true"/>
        </w:rPr>
        <w:t xml:space="preserve">رمضان المبارک </w:t>
      </w:r>
      <w:r>
        <w:rPr/>
        <w:t>1084</w:t>
      </w:r>
      <w:r>
        <w:rPr>
          <w:rtl w:val="true"/>
        </w:rPr>
        <w:t>)</w:t>
      </w:r>
      <w:bookmarkEnd w:id="848"/>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اکرم سید انبیائه محمداً بالرسالة و شرفها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از جلد ششم در حالات پیامبر صلی الله علیه و آله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از جلد ششم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سوم جلد ششم ،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چهارم مجلد ششم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از جلد ششم ، نستعلیق و نسخ ، گویا به خط مؤلف ، بدون تاریخ کتابت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هفتم از جلد ششم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هشتم جلد ششم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 بدون تاریخ کتابت ، با حواشی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 وقف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763/7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ششم ، محمد شفیع بن محمد رفیع و دیگران ، محرم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پیامبر صلی الله علیه و آله تا آخر اعجاز القرآن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از باب الهجرة إلی الحبشة ، نسخ ، محمد تقی بن محمد باقر ابهر جی اصفهانی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جلد ششم از معراج، نسخ، بدون نام کاتب،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تأیید یکی از نوادگان شهید اول رسیده است،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در احوال پیامبر صلی الله علیه و آله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1263/10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دوم از مجلد ششم در سرگذشت پیامبر صلی الله علیه و آله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ع ، جلد ششم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ششم ، از آغاز افتادگی دارد ، آغاز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فاستقیموا لهم کذلک إن اللّه یحب المتقین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موجود فی الکافی و غیره من الکتب المعتبرة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برگ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975/3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 توسط میر عبدالکریم و میر محمد شوشتری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جلد ششم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بدون نام کاتب ،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1264/10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ششم ، نسخ ، بدون نام کاتب ، رجب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ع ، جلد ششم ، نسخ ، بدون نام کاتب ،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نیمه دوم از جلد ششم ، علی بن رضا طباطبایی زوارئی ،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ع ، جلد ششم ، نسخ ، بدون نام کاتب ،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2114/12/4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غزوۀ بدر کبری تا پایان باب غرائب أحوال الخاص بعد وفاته و ما ظهر عند ضریحه صلی الله علیه و آله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بدر الکبری الآیات آل عمران قل للذین کفروا ستغلبون و تحشرون إلی جهنم ، نسخ ، حسن بن محمد ابراهیم ،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 از روی نسخه علامه مجلسی استنساخ شده است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نجف آبادی ،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1150/5</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دوم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تحول القبلة الآیات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 نسخ ، محمد نجف آبادی ،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غزوه بدر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بدر الکبری الآیات آل عمران قل للذین کفروا ستغلبون و تحشرون إلی جهنم و بئس المهاد ، نسخ ، محمد حسین بن محمد علی موسوی اصفهانی ،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 تصحیح شده و دارای علامت بلاغ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از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احوال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از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از آخر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ع ، جلد ششم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پیامبر صلی الله علیه و آله ،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مهاجره و فی هذا السنة کان بناء مسجد قباء روی عن أبی سعید الخدری‌قال لما صرفت القبلة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دارای حواشی مختصر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دارای حواشی مختصر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bookmarkStart w:id="849" w:name="pg14138_127436"/>
    </w:p>
    <w:p>
      <w:pPr>
        <w:pStyle w:val="BookText"/>
        <w:rPr/>
      </w:pPr>
      <w:bookmarkEnd w:id="849"/>
      <w:r>
        <w:rPr>
          <w:rFonts w:eastAsia="IRNazanin" w:cs="IRNazanin"/>
          <w:color w:val="111111"/>
          <w:sz w:val="28"/>
          <w:szCs w:val="28"/>
          <w:lang w:bidi="fa-IR"/>
        </w:rPr>
        <w:t>41/4953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ششم ، نسخ ، محمد تقی بن محمد حسن ،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نسخ ، محمد رضا بن علی ویشلقی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افتادگی دارد ، نسخ ، بدون نام کاتب ، بدون تاریخ کتابت ، تصحیح شده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تصحیح شده و علامت بلاغ دارد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افتادگی دارد ، نسخ ، بدون نام کاتب ، بدون تاریخ کتابت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نیمه اول از جلد ششم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850" w:name="__RefHeading___Toc4528736_3381743652"/>
      <w:bookmarkStart w:id="851" w:name="_Toc325"/>
      <w:bookmarkEnd w:id="850"/>
      <w:r>
        <w:rPr/>
        <w:t>795</w:t>
      </w:r>
      <w:r>
        <w:rPr>
          <w:rtl w:val="true"/>
        </w:rPr>
        <w:t xml:space="preserve"> . </w:t>
      </w:r>
      <w:r>
        <w:rPr>
          <w:rtl w:val="true"/>
        </w:rPr>
        <w:t xml:space="preserve">بحار الأنوار، ج </w:t>
      </w:r>
      <w:r>
        <w:rPr/>
        <w:t>7</w:t>
      </w:r>
      <w:r>
        <w:rPr>
          <w:rtl w:val="true"/>
        </w:rPr>
        <w:t xml:space="preserve"> (</w:t>
      </w:r>
      <w:r>
        <w:rPr>
          <w:rtl w:val="true"/>
        </w:rPr>
        <w:t>الإمامة ، اتمام تألیف</w:t>
      </w:r>
      <w:r>
        <w:rPr>
          <w:rtl w:val="true"/>
        </w:rPr>
        <w:t xml:space="preserve">: </w:t>
      </w:r>
      <w:r>
        <w:rPr>
          <w:rtl w:val="true"/>
        </w:rPr>
        <w:t xml:space="preserve">ذی حجة الحرام </w:t>
      </w:r>
      <w:r>
        <w:rPr/>
        <w:t>1086</w:t>
      </w:r>
      <w:r>
        <w:rPr>
          <w:rtl w:val="true"/>
        </w:rPr>
        <w:t>)</w:t>
      </w:r>
      <w:bookmarkEnd w:id="8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اوضح لنا مناهج الهدی بمفاتیح الکلم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از باب الشوری و احتجاج امیر المؤمنین علیه السلام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از باب ما جری بین معاویة و عمرو بن العاص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جلد هفتم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هفدهم وجوب طاعتهم و أنها المعنی بالملک العظیم ، نسخ و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پنجم از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أبواب ولایتهم و حبهم و بغضهم ، نسخ و نستعلیق ،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دوم جلد هفتم ، نسخ ، بدون نام کاتب ، عصر مؤلف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أبواب علامات الإمام و صفاته و شرائطه ، نسخ ، بدون نام کاتب ، ذی حجه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اواخر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با مقابله و تصحیح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افتادگی دارد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از اول افتادگی دارد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نسخ ، محمد سعید ابهری ، غرۀ ذی قعده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رضا بن محمد حسین جرفادقانی ، محرم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5219/26/99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نیمۀ دوم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عصمت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یفترقان إلی یوم القیامة و الإمام یهدی إلی القرآن و القرآن یهدی إلی الإمام و ذلک قول اللّه عزو جل ، نسخ ، سید محمد بن ابوالفضل حسینی مشهدی ، یکشنبه آخر شعبان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بدون نام کاتب ، قبل از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 مقابله توسط ابوالفضل الصادق مدعو به سید محمد رضوی قمی در رجب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جلد هفتم ، نسخ ، بدون نام کاتب ،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هفتم از باب ذم مبغضهم ، نسخ ، بدون نام کاتب ، نزدیک عصر مؤلف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ع ، جلد هفتم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تا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دوم از جلد هفتم در تاریخ ائمه علیهم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سبعون و سبع عصمتهم و لزوم عصمة الإمام علیهم السلام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إنما أوردنا تلک الفصول لأنه اشتمل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و دارای حواشی‌در سه برگ اول فهرست مطالب کتاب و رموز مؤلف آمده است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نسخ ، محمد حسین کاتب ، رجب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نسخ ، رجب علی ،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هفتم ، نسخ ، محمد جعفر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هادی بن محمد اسماعیل کرونی سپاهانی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نسخ ، محمد حسن بن عبداللّه کاتب ، ذی حجه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5944/30/14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از اول و آخر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 قطع خشتی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تصحیح شده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bookmarkStart w:id="852" w:name="pg14138_127440"/>
    </w:p>
    <w:p>
      <w:pPr>
        <w:pStyle w:val="BookText"/>
        <w:rPr/>
      </w:pPr>
      <w:bookmarkEnd w:id="852"/>
      <w:r>
        <w:rPr>
          <w:rFonts w:eastAsia="IRNazanin" w:cs="IRNazanin"/>
          <w:color w:val="111111"/>
          <w:sz w:val="28"/>
          <w:szCs w:val="28"/>
          <w:lang w:bidi="fa-IR"/>
        </w:rPr>
        <w:t>31/4993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جلد هفتم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853" w:name="__RefHeading___Toc4528738_3381743652"/>
      <w:bookmarkStart w:id="854" w:name="_Toc326"/>
      <w:bookmarkEnd w:id="853"/>
      <w:r>
        <w:rPr/>
        <w:t>796</w:t>
      </w:r>
      <w:r>
        <w:rPr>
          <w:rtl w:val="true"/>
        </w:rPr>
        <w:t xml:space="preserve"> . </w:t>
      </w:r>
      <w:r>
        <w:rPr>
          <w:rtl w:val="true"/>
        </w:rPr>
        <w:t xml:space="preserve">بحار الأنوار، ج </w:t>
      </w:r>
      <w:r>
        <w:rPr/>
        <w:t>8</w:t>
      </w:r>
      <w:r>
        <w:rPr>
          <w:rtl w:val="true"/>
        </w:rPr>
        <w:t xml:space="preserve"> (</w:t>
      </w:r>
      <w:r>
        <w:rPr>
          <w:rtl w:val="true"/>
        </w:rPr>
        <w:t>الفتن و المحن ، اتمام تألیف</w:t>
      </w:r>
      <w:r>
        <w:rPr>
          <w:rtl w:val="true"/>
        </w:rPr>
        <w:t xml:space="preserve">: </w:t>
      </w:r>
      <w:r>
        <w:rPr>
          <w:rtl w:val="true"/>
        </w:rPr>
        <w:t xml:space="preserve">سلخ ذی حجة الحرام </w:t>
      </w:r>
      <w:r>
        <w:rPr/>
        <w:t>1091</w:t>
      </w:r>
      <w:r>
        <w:rPr>
          <w:rtl w:val="true"/>
        </w:rPr>
        <w:t>)</w:t>
      </w:r>
      <w:bookmarkEnd w:id="854"/>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أوضح لنا مسالک الدین بأعلامه و نوّر لنا بمصابیح الیقین لیالیه کأیامه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هشتم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مسوده مجلسی است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شرف‌الدین بن زین‌الدین نائینی ، دهه دوم شعبان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از اول و آخر افتادگی دارد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548/38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هشتم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جری بعد قتل عثمان من الوقائع و الحروب ، نسخ ، رکن‌الدین محمد بن علی بن ثابت حسینی ، رمضان المبارک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هشتم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319/16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أصحابی و من قد عرفت دخیله فانصرفا عنه و قد دخلهما الیأس فاستأذناه فی العمرة و روی أنهما طلبا منه أن یولیهما المصرین البصرة و الکوفة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نسخه به چند خط کتابت شده است ، در حاشیه تصحیح شده است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اول تا باب بیست و یکم از جلد هشتم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از باب افعال عایشة بعد الجمل تا آخر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خروجه صلوات اللّه علیه من البصرة و قدومه الکوفة إلی خروج الشام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و دارای بلاغ ، نسخه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از اول افتادگی دارد ، نسخ و نستعلیق ، محمد علی بن محمد نصیر هزارجریبی ،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نسخ ، سید عبدالرضا بن علیرضا حسینی ، جمادی الاول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دوم جلد هشتم ، بدون نام کاتب ، جمادی الثانی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عنوان شده که جلد اول بحار است ولی آغاز آن برابر با آغاز جلد هشتم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حاج امیر بیک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181/1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محمد سعید خوانساری ،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نسخ ، عبد اللّه ،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 نجف اشرف ، در بعضی اوراق مهر مربعی بزرگ کتاب‌خانه فضل اللّه نوری مشهود است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فتن و ملاحم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الشوری و احتجاج أمیرالمؤمنین صلوات اللّه علیه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الکری النعاس و السری بالضم السیر باللیل و المثل المعروف ، نسخ ، محمد حسین موسوی اصفهانی ،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 تصحیح وعلامت بلاغ دارد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نوشته شده ولی گویا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فتن و ملاحم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تمهید غصب الخلافة و قصة الصحیفة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 و ملاحم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جری بعد قتل عثمان من الفتن و الوقائع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الروح جمع الروحة و هی الشجرة العظیمة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و علامت بلاغ دارد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نزول الآیات فی أمر فدک و قصصه و جوامع الاحتجاج فیه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از باب ما جری بعد قتل عثمان تا اواخر احتجاجات ائمه علیهم السلام ،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bookmarkStart w:id="855" w:name="pg14138_127443"/>
    </w:p>
    <w:p>
      <w:pPr>
        <w:pStyle w:val="BookText"/>
        <w:rPr/>
      </w:pPr>
      <w:bookmarkEnd w:id="855"/>
      <w:r>
        <w:rPr>
          <w:rFonts w:eastAsia="IRNazanin" w:cs="IRNazanin"/>
          <w:color w:val="111111"/>
          <w:sz w:val="28"/>
          <w:szCs w:val="28"/>
          <w:lang w:bidi="fa-IR"/>
        </w:rPr>
        <w:t>26/5019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از جلد هشتم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قسمتی از جلد هشتم ، نسخ ، بدون نام کاتب ، بدون تاریخ کتابت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تا پایان جزء اول ، نسخ ، محمد بن علی بن ثابت حسینی ، بدون تاریخ کتابت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مهدی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جلد هشتم ، بدون نام کاتب ، بدون تاریخ کتابت ، تصحیح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مکتبة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856" w:name="__RefHeading___Toc4528740_3381743652"/>
      <w:bookmarkStart w:id="857" w:name="_Toc327"/>
      <w:bookmarkEnd w:id="856"/>
      <w:r>
        <w:rPr/>
        <w:t>797</w:t>
      </w:r>
      <w:r>
        <w:rPr>
          <w:rtl w:val="true"/>
        </w:rPr>
        <w:t xml:space="preserve"> . </w:t>
      </w:r>
      <w:r>
        <w:rPr>
          <w:rtl w:val="true"/>
        </w:rPr>
        <w:t xml:space="preserve">بحار الأنوار، ج </w:t>
      </w:r>
      <w:r>
        <w:rPr/>
        <w:t>9</w:t>
      </w:r>
      <w:r>
        <w:rPr>
          <w:rtl w:val="true"/>
        </w:rPr>
        <w:t xml:space="preserve"> (</w:t>
      </w:r>
      <w:r>
        <w:rPr>
          <w:rtl w:val="true"/>
        </w:rPr>
        <w:t>تاریخ أمیر المؤمنین علیه السلام ، اتمام تألیف</w:t>
      </w:r>
      <w:r>
        <w:rPr>
          <w:rtl w:val="true"/>
        </w:rPr>
        <w:t xml:space="preserve">: </w:t>
      </w:r>
      <w:r>
        <w:rPr/>
        <w:t>6</w:t>
      </w:r>
      <w:r>
        <w:rPr>
          <w:rtl w:val="true"/>
        </w:rPr>
        <w:t xml:space="preserve"> </w:t>
      </w:r>
      <w:r>
        <w:rPr>
          <w:rtl w:val="true"/>
        </w:rPr>
        <w:t xml:space="preserve">ربیع الثانی </w:t>
      </w:r>
      <w:r>
        <w:rPr/>
        <w:t>1079</w:t>
      </w:r>
      <w:r>
        <w:rPr>
          <w:rtl w:val="true"/>
        </w:rPr>
        <w:t>)</w:t>
      </w:r>
      <w:bookmarkEnd w:id="857"/>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شیّد أساس الدین و نوّر مناهج الیقین بمحمد سید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هفتم جلد نهم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حبه و بغضه ص و ان حبه ایمان و بغضه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1156/5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نهم ، نسخ ، بدون نام کاتب ، عصر مؤلف ، با گواهی مؤلف بر مقابله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احوالات حضرت علی علیه السلام ، از آخر افتادگی دارد ، نسخ ، بدون نام کاتب ، بدون تاریخ کتابت ، با مقابله مؤلف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عبدالحمید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نزد مؤلف مقابله و تصحیح شده با حواشی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بدون نام کاتب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 به وسیله مؤلف تصحیح شده است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حسین خوراسکانی ،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نهم در احوال حضرت امیر علیه السلام، نسخ، بدون نام کاتب، دارای مهر علامه مجلسی برای وقف نسخه در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نسخه نفیس است و از نظر علامه مجلسی گذشته،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مقیم بن محمد حسن ابهری جی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نهم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از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مناقبه صلوات اللّه علیه و فیه کثیر من النصوص قال ، نسخ ، شیر علی بن ذو الفقار علی اصفهانی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 در برگ آخر نسخه یادداشتی است از محمد شفیع بن محمد رفیع اصفهانی مبنی بر این که او ثلث اول این نسخه را نزد مؤلف</w:t>
      </w:r>
    </w:p>
    <w:p>
      <w:pPr>
        <w:pStyle w:val="BookText"/>
        <w:rPr/>
      </w:pPr>
      <w:r>
        <w:rPr>
          <w:rFonts w:ascii="IRNazanin" w:hAnsi="IRNazanin" w:eastAsia="IRNazanin"/>
          <w:color w:val="111111"/>
          <w:sz w:val="28"/>
          <w:sz w:val="28"/>
          <w:szCs w:val="28"/>
          <w:rtl w:val="true"/>
          <w:lang w:bidi="fa-IR"/>
        </w:rPr>
        <w:t xml:space="preserve">مقابله کرده است و مابقی را بعد از وفات مؤلف با أصل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منابع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مقابله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می‌باشد ،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نهم ، از اول افتادگی دارد ، نسخ ، بدون نام کاتب ،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نیمه دوم از جلد نهم ، محمد تقی ابهری ، رمضان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احوالات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ع ، جلد نهم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ع ،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أمیر المؤمنین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حبه و بغضه صلوات اللّه علیه و أن حبه إیمان و بغضه کفر و نفاق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از آخر افتادگی دارد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علی میرزا بن علی خان ،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محمد اسماعیل بن خلف موسوی مازندرانی ،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جلد نهم ، بدون نام کاتب ،</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حاج نصر اللّه شریف بن عبدالحسین ،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حسینی ، ذی حجه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1467/4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26/5052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وقفی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دوم جلد نهم در تاریخ امیر المؤمنین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صلوات اللّه علیه سبق الناس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تمام القول فی ذلک فی‌کتاب المزار ، نسخ ، ابوالقاسم بن محمد حسین ،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للّه‌الذی شید أساس الدین و نور منهاج الیقین ، نسخ ، بدون نام کاتب ،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تصحیح شده و علامت بلاغ دارد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حسن بن علی نائینی ، 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نهم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108/14</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نهم ، نسخ و نستعلیق ، بدون نام</w:t>
      </w:r>
    </w:p>
    <w:p>
      <w:pPr>
        <w:pStyle w:val="BookText"/>
        <w:rPr/>
      </w:pPr>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5966/30/36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شید أساس الدین و نور مناهج الیقین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جلد نهم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از جلد نهم ، نسخ ، محمد رضا بن علی ویشلقی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نسخ ، محمد تقی بن محمد حسن خوانساری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تاریخ امیر المؤمنین صلوات اللّه علیه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للّه‌الذی شید أساس الدین و نور منهاج الیقین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المغازلی و روی ابن الأثیر فی جامع الاُصول عن البخاری ، نسخ ، ابوالقاسم شریف ،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 اصفهان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پنجم جلد نهم ، بدون نام کاتب ، بدون تاریخ کتابت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نهم ، بدون نام کاتب ، بدون تاریخ کتابت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نهم ، بدون نام کاتب ، بدون تاریخ کتابت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عبدالحمید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نهم ، صفحات آخر افتادگی دارد ، نسخ ، بدون نام کاتب ، بدون تاریخ کتابت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bookmarkStart w:id="858" w:name="pg14138_127448"/>
    </w:p>
    <w:p>
      <w:pPr>
        <w:pStyle w:val="Heading4"/>
        <w:numPr>
          <w:ilvl w:val="3"/>
          <w:numId w:val="1"/>
        </w:numPr>
        <w:rPr/>
      </w:pPr>
      <w:bookmarkStart w:id="859" w:name="__RefHeading___Toc4528742_3381743652"/>
      <w:bookmarkStart w:id="860" w:name="_Toc328"/>
      <w:bookmarkEnd w:id="858"/>
      <w:bookmarkEnd w:id="859"/>
      <w:r>
        <w:rPr/>
        <w:t>798</w:t>
      </w:r>
      <w:r>
        <w:rPr>
          <w:rtl w:val="true"/>
        </w:rPr>
        <w:t xml:space="preserve"> . </w:t>
      </w:r>
      <w:r>
        <w:rPr>
          <w:rtl w:val="true"/>
        </w:rPr>
        <w:t xml:space="preserve">بحار الأنوار، ج </w:t>
      </w:r>
      <w:r>
        <w:rPr/>
        <w:t>10</w:t>
      </w:r>
      <w:r>
        <w:rPr>
          <w:rtl w:val="true"/>
        </w:rPr>
        <w:t>(</w:t>
      </w:r>
      <w:r>
        <w:rPr>
          <w:rtl w:val="true"/>
        </w:rPr>
        <w:t xml:space="preserve">أحوال الزهراء و الحسنین علیهم السلام </w:t>
      </w:r>
      <w:r>
        <w:rPr>
          <w:rtl w:val="true"/>
        </w:rPr>
        <w:t>)</w:t>
      </w:r>
      <w:bookmarkEnd w:id="860"/>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خصّ بالبلاء من عباده المحبین النجباء أفاخم الأنبیاء و أعاظم 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 قطع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ابواب تاریخ امام مجتبی و سید الشهداء سلام اللّه علیهما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تاریخ الإمامین الهمامین قرتی عین الرسول الثقلین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تاریخ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یختص بتاریخ الحسین بن علی صلوات اللّه علیهما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آخر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پس از شهادت حضرت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الوقایع المتأخرة عن قتله صلوات اللّه علیه إلی رجوع اهل البیت إلی المدینة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تألیف در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برگ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محمد شفیع بن ابی الفتح حسینی خوراسکانی ،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برگ ،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و شکسته ، محمد علی بن عبدالحفیظ موسوی ،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دهم ، نسخ ، محمد صابر بن میرزا حسن ابهری جیی</w:t>
      </w:r>
    </w:p>
    <w:p>
      <w:pPr>
        <w:pStyle w:val="BookText"/>
        <w:rPr/>
      </w:pPr>
      <w:r>
        <w:rPr>
          <w:rFonts w:ascii="IRNazanin" w:hAnsi="IRNazanin" w:eastAsia="IRNazanin"/>
          <w:color w:val="111111"/>
          <w:sz w:val="28"/>
          <w:sz w:val="28"/>
          <w:szCs w:val="28"/>
          <w:rtl w:val="true"/>
          <w:lang w:bidi="fa-IR"/>
        </w:rPr>
        <w:t xml:space="preserve">اصفهانی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در احوالات حضرت زهرا و امام حسن علیهما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در برگ اول تملکی به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ق ، در برگ آخر علامت بلاغ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جزئی از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حضرت سید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حاجی محمد بن محمد سمیع زرقانی،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شیراز،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شوال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محمد سعید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 الثوب علی الأرض ، نسخ ، علی اکبر بن اللّه ویردی ،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ع ،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عبدالکریم حسینی مرعشی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 مقابله شده با نسخه اصل ،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منصور بن</w:t>
      </w:r>
    </w:p>
    <w:p>
      <w:pPr>
        <w:pStyle w:val="BookText"/>
        <w:rPr/>
      </w:pPr>
      <w:r>
        <w:rPr>
          <w:rFonts w:ascii="IRNazanin" w:hAnsi="IRNazanin" w:eastAsia="IRNazanin"/>
          <w:color w:val="111111"/>
          <w:sz w:val="28"/>
          <w:sz w:val="28"/>
          <w:szCs w:val="28"/>
          <w:rtl w:val="true"/>
          <w:lang w:bidi="fa-IR"/>
        </w:rPr>
        <w:t xml:space="preserve">شیخ کاشف اهوازی ،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رجب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255/19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دهم ، نسخ ، ابوالقاسم شریف اصفهانی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961/10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أبواب تاریخ الإمامین الهمامین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ولادتهما و اسمائهما ، نسخ ، محمد هادی موسوی جروکانی ،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 از روی نسخۀ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1984/4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حضرت زهرا علیها السلام تا پایان حالات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محمد علی موسوی اصفهانی ،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 تصحیح شده و جهت ملا رفیعا نگاشته شده است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چند برگ از جلد دهم ،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سوم مجموعه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حالات حضرت زهرا علیها السلام تا پایان حالات امام حسین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تصحیح شده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bookmarkStart w:id="861" w:name="pg14138_127451"/>
    </w:p>
    <w:p>
      <w:pPr>
        <w:pStyle w:val="Heading4"/>
        <w:numPr>
          <w:ilvl w:val="3"/>
          <w:numId w:val="1"/>
        </w:numPr>
        <w:rPr/>
      </w:pPr>
      <w:bookmarkStart w:id="862" w:name="__RefHeading___Toc4528744_3381743652"/>
      <w:bookmarkStart w:id="863" w:name="_Toc329"/>
      <w:bookmarkEnd w:id="861"/>
      <w:bookmarkEnd w:id="862"/>
      <w:r>
        <w:rPr/>
        <w:t>799</w:t>
      </w:r>
      <w:r>
        <w:rPr>
          <w:rtl w:val="true"/>
        </w:rPr>
        <w:t xml:space="preserve"> . </w:t>
      </w:r>
      <w:r>
        <w:rPr>
          <w:rtl w:val="true"/>
        </w:rPr>
        <w:t xml:space="preserve">بحار الأنوار، ج </w:t>
      </w:r>
      <w:r>
        <w:rPr/>
        <w:t>11</w:t>
      </w:r>
      <w:r>
        <w:rPr>
          <w:rtl w:val="true"/>
        </w:rPr>
        <w:t xml:space="preserve"> (</w:t>
      </w:r>
      <w:r>
        <w:rPr>
          <w:rtl w:val="true"/>
        </w:rPr>
        <w:t>أحوال امام سجاد تا امام کاظم علیهم السلام ، اتمام تألیف</w:t>
      </w:r>
      <w:r>
        <w:rPr>
          <w:rtl w:val="true"/>
        </w:rPr>
        <w:t xml:space="preserve">: </w:t>
      </w:r>
      <w:r>
        <w:rPr>
          <w:rtl w:val="true"/>
        </w:rPr>
        <w:t>شوال</w:t>
      </w:r>
      <w:bookmarkEnd w:id="863"/>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أکرمنا بسید أنبیائه و أشرف أصفیائه محمد و النجباء من عترته و أوصیائه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أکرمنا بسید أنبیائه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محمد صادق دماوندی ، رجب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401/26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جمادی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دراحوالات امام سجاد علیه السلام تا آخر احوالات امام کاظم علیه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بعض أحوال عبد اللّه بن موسی فی مکارم اخلاق أبی جعفر علیه السلام ، نسخ ، بدون نام کاتب ، بدون تاریخ کتابت ، در برگ چهارم مهر بیضوی با تاریخ ساخت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ع ، جلد یازدهم ، نسخ ، محمد هادی بن محمد حسن اصفهانی ،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بدون نام کاتب ،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ع ،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w:t>
      </w:r>
    </w:p>
    <w:p>
      <w:pPr>
        <w:pStyle w:val="BookText"/>
        <w:rPr/>
      </w:pPr>
      <w:r>
        <w:rPr>
          <w:rFonts w:ascii="IRNazanin" w:hAnsi="IRNazanin" w:eastAsia="IRNazanin"/>
          <w:color w:val="111111"/>
          <w:sz w:val="28"/>
          <w:sz w:val="28"/>
          <w:szCs w:val="28"/>
          <w:rtl w:val="true"/>
          <w:lang w:bidi="fa-IR"/>
        </w:rPr>
        <w:t xml:space="preserve">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اللّه بن حاجی هرندی ، ذی حجه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 مقابله شده توسط محمد زکی طبری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2105/4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محمد سعید ، ربیع الأول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 تصحیح شده است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محمد بن محمد شریف ریزی لنجانی سپاهانی ، ذی قعده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عبد اللّه بن محمد سعید خوانساری ،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رضا بن محمد ،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بدون نام کاتب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 تصحیح شده ، دارای حواشی بسیار مختصر بعضاً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عبد اللّه بن موسی تا مکارم اخلاق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نسخ ، ابوالقاسم بن علی ریزی لنجانی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1157/5</w:t>
      </w:r>
      <w:r>
        <w:rPr>
          <w:rFonts w:eastAsia="IRNazanin" w:cs="IRNazanin"/>
          <w:color w:val="111111"/>
          <w:sz w:val="28"/>
          <w:szCs w:val="28"/>
          <w:rtl w:val="true"/>
          <w:lang w:bidi="fa-IR"/>
        </w:rPr>
        <w:t>].</w:t>
      </w:r>
      <w:bookmarkStart w:id="864" w:name="pg14138_127453"/>
    </w:p>
    <w:p>
      <w:pPr>
        <w:pStyle w:val="Heading4"/>
        <w:numPr>
          <w:ilvl w:val="3"/>
          <w:numId w:val="1"/>
        </w:numPr>
        <w:rPr/>
      </w:pPr>
      <w:bookmarkStart w:id="865" w:name="__RefHeading___Toc4528746_3381743652"/>
      <w:bookmarkStart w:id="866" w:name="_Toc330"/>
      <w:bookmarkEnd w:id="864"/>
      <w:bookmarkEnd w:id="865"/>
      <w:r>
        <w:rPr/>
        <w:t>800</w:t>
      </w:r>
      <w:r>
        <w:rPr>
          <w:rtl w:val="true"/>
        </w:rPr>
        <w:t xml:space="preserve"> . </w:t>
      </w:r>
      <w:r>
        <w:rPr>
          <w:rtl w:val="true"/>
        </w:rPr>
        <w:t xml:space="preserve">بحار الأنوار، ج </w:t>
      </w:r>
      <w:r>
        <w:rPr/>
        <w:t>12</w:t>
      </w:r>
      <w:r>
        <w:rPr>
          <w:rtl w:val="true"/>
        </w:rPr>
        <w:t xml:space="preserve"> (</w:t>
      </w:r>
      <w:r>
        <w:rPr>
          <w:rtl w:val="true"/>
        </w:rPr>
        <w:t>أحوال امام رضا تا امام عسکری علیهم السلام ، اتمام</w:t>
      </w:r>
      <w:r>
        <w:rPr>
          <w:rtl w:val="true"/>
        </w:rPr>
        <w:t>:</w:t>
      </w:r>
      <w:bookmarkEnd w:id="86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زیّن سماء الدین بالشمس و القمر محمد و علی خیر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از احوال امام رضا تا امام حسن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صفر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ع ، جلد دوازدهم ، نسخ ، زین العابدین بن حاج محمد رازانی ،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6666/34/36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از اول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لسبع بقین منه یوم الجمعة من سنة ثلاث و ثلاثین و مئتین و له یومئذ خمس و خمسون سنة و کانت مدة إمامته و خلافته لأبیه عشرین سنة ، حبیب اللّه بن میر فاضل طالقانی ،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 در مجالس متعدد که آخر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سه شنبه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بوده در مدرسۀ خلیلیه قزوین مقابله و تصحیح شده است ، رسالۀ دوم مجموعه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نسخ ، بدون نام کاتب ، رجب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 آستان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نسخ ، عبد اللّه بن میر محمد هادی حسینی قزوینی ،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111/14</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ع ،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w:t>
      </w:r>
      <w:bookmarkStart w:id="867" w:name="pg14138_127454"/>
    </w:p>
    <w:p>
      <w:pPr>
        <w:pStyle w:val="BookText"/>
        <w:rPr/>
      </w:pPr>
      <w:bookmarkEnd w:id="867"/>
      <w:r>
        <w:rPr>
          <w:rFonts w:ascii="IRNazanin" w:hAnsi="IRNazanin" w:eastAsia="IRNazanin"/>
          <w:color w:val="111111"/>
          <w:sz w:val="28"/>
          <w:sz w:val="28"/>
          <w:szCs w:val="28"/>
          <w:rtl w:val="true"/>
          <w:lang w:bidi="fa-IR"/>
        </w:rPr>
        <w:t xml:space="preserve">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دوازدهم ، بدون نام کاتب ،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امام رضا تا امام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رضا بن محمد ،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حضرت رضا تا امام 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نسخ ، ابوالقاسم بن محمد جواد موسوی ، سه‌شنبه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نستعلیق ، بدون نام کاتب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نسخ ، بدون نام کاتب ، بدون تاریخ کتابت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دوازدهم ، از اول افتادگی دارد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 جعفری 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یلبس تحته شیئا من جورب ونحوه ، نسخ ، بدون نام کاتب ، بدون تاریخ کتابت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جعفری</w:t>
      </w:r>
      <w:r>
        <w:rPr>
          <w:rFonts w:eastAsia="IRNazanin" w:cs="IRNazanin"/>
          <w:color w:val="111111"/>
          <w:sz w:val="28"/>
          <w:szCs w:val="28"/>
          <w:rtl w:val="true"/>
          <w:lang w:bidi="fa-IR"/>
        </w:rPr>
        <w:t>].</w:t>
      </w:r>
    </w:p>
    <w:p>
      <w:pPr>
        <w:pStyle w:val="Heading4"/>
        <w:numPr>
          <w:ilvl w:val="3"/>
          <w:numId w:val="1"/>
        </w:numPr>
        <w:rPr/>
      </w:pPr>
      <w:bookmarkStart w:id="868" w:name="__RefHeading___Toc4528748_3381743652"/>
      <w:bookmarkStart w:id="869" w:name="_Toc331"/>
      <w:bookmarkEnd w:id="868"/>
      <w:r>
        <w:rPr/>
        <w:t>801</w:t>
      </w:r>
      <w:r>
        <w:rPr>
          <w:rtl w:val="true"/>
        </w:rPr>
        <w:t xml:space="preserve"> . </w:t>
      </w:r>
      <w:r>
        <w:rPr>
          <w:rtl w:val="true"/>
        </w:rPr>
        <w:t xml:space="preserve">بحار الأنوار، ج </w:t>
      </w:r>
      <w:r>
        <w:rPr/>
        <w:t>13</w:t>
      </w:r>
      <w:r>
        <w:rPr>
          <w:rtl w:val="true"/>
        </w:rPr>
        <w:t xml:space="preserve"> (</w:t>
      </w:r>
      <w:r>
        <w:rPr>
          <w:rtl w:val="true"/>
        </w:rPr>
        <w:t>أحوال الحجة علیه السلام ، اتمام تألیف</w:t>
      </w:r>
      <w:r>
        <w:rPr>
          <w:rtl w:val="true"/>
        </w:rPr>
        <w:t xml:space="preserve">: </w:t>
      </w:r>
      <w:r>
        <w:rPr>
          <w:rtl w:val="true"/>
        </w:rPr>
        <w:t xml:space="preserve">رجب </w:t>
      </w:r>
      <w:r>
        <w:rPr/>
        <w:t>1078</w:t>
      </w:r>
      <w:r>
        <w:rPr>
          <w:rtl w:val="true"/>
        </w:rPr>
        <w:t>)</w:t>
      </w:r>
      <w:bookmarkEnd w:id="869"/>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وصل لعباده القول بامام بعد امام لعلهم یتذکرون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و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ابن حاجی میر محمد بن محمد مؤمن ، شعبان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 محمد سعید ابهری ،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الإمام الإثنی عشر تا انتهای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زین العابدین بن حاجی محمد رازانی ،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 تصحیح شده ، در حاشیه نسخه بدل وجود دارد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 بدون نام کاتب ، نزدیک عصر مؤلف ، دارای تملکی در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198/19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ع ، 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سیزدهم ، نسخ ، دیوان اصلی گرجی ، جمادی الاول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 محمد باقر بن حسن علی حسینی اصفهانی ،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بن محمد علی موسوی اصفهانی ،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تصحیح شده با علامت بلاغ ، نسخه جهت ملا رفیعا گیلانی تحریر شده است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نسخ، ملا احمد یزدی واعظ،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 بدون نام کاتب ،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bookmarkStart w:id="870" w:name="pg14138_127456"/>
    </w:p>
    <w:p>
      <w:pPr>
        <w:pStyle w:val="BookText"/>
        <w:rPr/>
      </w:pPr>
      <w:bookmarkEnd w:id="870"/>
      <w:r>
        <w:rPr>
          <w:rFonts w:eastAsia="IRNazanin" w:cs="IRNazanin"/>
          <w:color w:val="111111"/>
          <w:sz w:val="28"/>
          <w:szCs w:val="28"/>
          <w:lang w:bidi="fa-IR"/>
        </w:rPr>
        <w:t>12/5142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محمد سعید ، بدون تاریخ کتابت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سیزدهم ، از اول و آخر افتادگی دارد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سیزدهم ، نسخ ، بدون نام کاتب ، بدون تاریخ کتابت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871" w:name="__RefHeading___Toc4528750_3381743652"/>
      <w:bookmarkStart w:id="872" w:name="_Toc332"/>
      <w:bookmarkEnd w:id="871"/>
      <w:r>
        <w:rPr/>
        <w:t>802</w:t>
      </w:r>
      <w:r>
        <w:rPr>
          <w:rtl w:val="true"/>
        </w:rPr>
        <w:t xml:space="preserve"> . </w:t>
      </w:r>
      <w:r>
        <w:rPr>
          <w:rtl w:val="true"/>
        </w:rPr>
        <w:t xml:space="preserve">بحار الأنوار، ج </w:t>
      </w:r>
      <w:r>
        <w:rPr/>
        <w:t>14</w:t>
      </w:r>
      <w:r>
        <w:rPr>
          <w:rtl w:val="true"/>
        </w:rPr>
        <w:t xml:space="preserve"> (</w:t>
      </w:r>
      <w:r>
        <w:rPr>
          <w:rtl w:val="true"/>
        </w:rPr>
        <w:t>السماء و العالم ، اتمام تألیف</w:t>
      </w:r>
      <w:r>
        <w:rPr>
          <w:rtl w:val="true"/>
        </w:rPr>
        <w:t xml:space="preserve">: </w:t>
      </w:r>
      <w:r>
        <w:rPr>
          <w:rtl w:val="true"/>
        </w:rPr>
        <w:t xml:space="preserve">اواسط جمادی الثانی </w:t>
      </w:r>
      <w:r>
        <w:rPr/>
        <w:t>1104</w:t>
      </w:r>
      <w:r>
        <w:rPr>
          <w:rtl w:val="true"/>
        </w:rPr>
        <w:t>)</w:t>
      </w:r>
      <w:bookmarkEnd w:id="872"/>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للّه‌خالق الأرضین و السماوات و سامک المسموکات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النهی عن الاستمطار بالأنواء و الطیرة و العدوی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اغلب نسخه به خط مؤلف است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از باب حقیقة الملائکة ،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و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113/14</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النحل و النمل و سائر ما نهی عن قتله من الحیوانات ،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117/15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117/15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عصر مؤلف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800/5/90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اخصاء الدواب و کیها از کتاب السماء و العالم تا آخر همین باب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اخصاء الدواب و کیها و عرقبتها و الاضرار بها ، نسخ ، بدون نام کاتب ، عصر مؤلف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و چهارم از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الجن و أحوالهم ، الآیات الأنعام ، نسخ ، بدون نام کاتب ، جمادی الثانی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سعید بن حاج محمد علی ابهری اصفهانی ،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286/25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محمد مهدی بن حاج محمود ، غرۀ صفر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السماء و العالم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حسبنا اللّه و نعم الوکیل أبواب کلیات أحوال العالم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من حزیران فإن فاتک فأربع عشرة ، نسخ ، بدون نام کاتب ، بدون تاریخ کتابت ، دارای حواشی ، تصحیح شده ، در برگ آخر انهایی از علامه مجلسی به مولی محمد علی مشهدی در آخر جمادی الآخرة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مشهود است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السماء و العالم ،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قوی النفس و مشاعرها من الحواس الظاهرة و الباطنة ،</w:t>
      </w:r>
    </w:p>
    <w:p>
      <w:pPr>
        <w:pStyle w:val="BookText"/>
        <w:rPr/>
      </w:pPr>
      <w:r>
        <w:rPr>
          <w:rFonts w:ascii="IRNazanin" w:hAnsi="IRNazanin" w:eastAsia="IRNazanin"/>
          <w:color w:val="111111"/>
          <w:sz w:val="28"/>
          <w:sz w:val="28"/>
          <w:szCs w:val="28"/>
          <w:rtl w:val="true"/>
          <w:lang w:bidi="fa-IR"/>
        </w:rPr>
        <w:t xml:space="preserve">نسخ ، بدون نام کاتب ، وقف به تاریخ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 ، مدرسۀ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احتمالا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سلطانی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قبل از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چهاردهم ، نسخ ، بدون نام کاتب ، قبل از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وقف در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محمد کاظم انصاری ،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1007/3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چهاردهم ، نسخ ، بدون نام کاتب ، آدینه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 با بلاغ مقابله نور حسین حسینی در صفر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السماء و العالم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حدیث عباد البصری الذی قدمناه بروایة البرقی قد تم کتاب السماء و العالم ، نسخ ، محمد علی بن حاج ابوطالب ،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 در حاشیه برگ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پ حاشیه‌ای نسبتا مفصل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گویا ملا علی نوری باشد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میر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چهاردهم ، نسخ ، محمد بن اسد اللّه ، محرم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قبل از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محمد امین بن حاجی فرج اللّه شوشتری ،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سومین جزء از کتاب السماء و العالم ، نسخ ، بدون نام کاتب ، نزدیک عصر مؤلف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95/20</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اول جلد چهاردهم ،</w:t>
      </w:r>
    </w:p>
    <w:p>
      <w:pPr>
        <w:pStyle w:val="BookText"/>
        <w:rPr/>
      </w:pPr>
      <w:r>
        <w:rPr>
          <w:rFonts w:ascii="IRNazanin" w:hAnsi="IRNazanin" w:eastAsia="IRNazanin"/>
          <w:color w:val="111111"/>
          <w:sz w:val="28"/>
          <w:sz w:val="28"/>
          <w:szCs w:val="28"/>
          <w:rtl w:val="true"/>
          <w:lang w:bidi="fa-IR"/>
        </w:rPr>
        <w:t xml:space="preserve">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ربع دوم جلد چهاردهم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ادبیات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ع ،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السماء و العالم از باب التداوی بالحرام تا باب فضل ارتباط الدواب و بیان انواعها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التدوای بالحرام الآیات البقرة فمن اضطر غیر باغ و لا عاد فلا اثم علیه ان اللّه غفور رحیم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در حاشیه تصحیح شده و نسخه بدلها آمده است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السماء و العالم ،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دارای حواشی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السماء و العالم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أنواع المسوخ و أحکامها و علل مسخها العلل عن علی بن أحمد بن محمد بن عبداللّه الکوفی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w:t>
      </w:r>
    </w:p>
    <w:p>
      <w:pPr>
        <w:pStyle w:val="BookText"/>
        <w:rPr/>
      </w:pPr>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والعالم ،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این نسخه در مجلۀ نور علم با شماره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920/6/10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جلد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و العالم تا باب ما یتعلق بالنجوم و یناسب أحکامها من کتاب دانیال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نسخ ، زین العابدین بن ابی 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 در حاشیه تصحیح و نسخه بدل آورده شده ، این نسخه از روی نسخه مصحح که بلاغ مؤلف داشته کتابت شده است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اسماعیل بن خلف موسوی هزار جریبی مازندرانی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 از باب إخصاء الدواب تا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ربع اول جلد چهاردهم ، بدون نام کاتب ،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نیمه دوم از جلد چهاردهم ، حسین بن محمد بن نوروز نجف آبادی ،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جلد چهاردهم ، نسخ ، محمد حسن بن محمد خوانساری ، ربیع الثانی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حسین بن ملا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ابواب طب کتاب السماء و العالم ، نسخ زیبا ، محمد</w:t>
      </w:r>
    </w:p>
    <w:p>
      <w:pPr>
        <w:pStyle w:val="BookText"/>
        <w:rPr/>
      </w:pPr>
      <w:r>
        <w:rPr>
          <w:rFonts w:ascii="IRNazanin" w:hAnsi="IRNazanin" w:eastAsia="IRNazanin"/>
          <w:color w:val="111111"/>
          <w:sz w:val="28"/>
          <w:sz w:val="28"/>
          <w:szCs w:val="28"/>
          <w:rtl w:val="true"/>
          <w:lang w:bidi="fa-IR"/>
        </w:rPr>
        <w:t xml:space="preserve">حسین بن ملا علی زیری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خوش ، بدون نام کاتب ،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1873/4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ربع آخر جلد چهاردهم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از اول و آخر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جلد چهاردهم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5683/29/23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و از انجام ناتمام مانده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الماء والعرش عشر آلاف لسان یسبح اللّه کل لسان منها بعشرة آلاف لغة لیس فیها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عن عبید بن کثیر معنعنا عن الحسن بن علی بن أبی طالب علیهما السلام قال شهدت أبی عند عمر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سحر و حیوانات و شیاطین از کتاب سماء و عالم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تأثیر السحر و العین و حقیقتهما زائدا علی ، انجام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فتعوذوا باللّه من الشیطان الرجیم فإنهم یرون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w:t>
      </w:r>
    </w:p>
    <w:p>
      <w:pPr>
        <w:pStyle w:val="BookText"/>
        <w:rPr/>
      </w:pPr>
      <w:r>
        <w:rPr>
          <w:rFonts w:ascii="IRNazanin" w:hAnsi="IRNazanin" w:eastAsia="IRNazanin"/>
          <w:color w:val="111111"/>
          <w:sz w:val="28"/>
          <w:sz w:val="28"/>
          <w:szCs w:val="28"/>
          <w:rtl w:val="true"/>
          <w:lang w:bidi="fa-IR"/>
        </w:rPr>
        <w:t xml:space="preserve">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ابوالقاسم بن هادی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الحیوان و أصنافها و أحوالها و أحکامها ، باب عموم أحوال الحیوان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مقداری از جلد چهاردهم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جلد چهاردهم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السماء و العالم ، از آخر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از آخر افتادگی دارد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السماء و العالم باب تأثیر السحر ،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تأثیر السحر و العین و حقیقتها زائدا علی ما تقدم ، نسخ ، بدون نام کاتب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چهاردهم ، نسخ ، بدون نام کاتب ، بدون تاریخ کتابت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فاضلیه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چهاردهم ، نسخ ، بدون نام کاتب ، بدون</w:t>
      </w:r>
    </w:p>
    <w:p>
      <w:pPr>
        <w:pStyle w:val="BookText"/>
        <w:rPr/>
      </w:pPr>
      <w:r>
        <w:rPr>
          <w:rFonts w:ascii="IRNazanin" w:hAnsi="IRNazanin" w:eastAsia="IRNazanin"/>
          <w:color w:val="111111"/>
          <w:sz w:val="28"/>
          <w:sz w:val="28"/>
          <w:szCs w:val="28"/>
          <w:rtl w:val="true"/>
          <w:lang w:bidi="fa-IR"/>
        </w:rPr>
        <w:t xml:space="preserve">تاریخ کتابت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یکم تا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للّه‌خالق الأرضین و السماوات ، نسخ ، بدون نام کاتب ، بدون تاریخ کتابت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و چهارم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الرؤیا و تعبیرها و فضل الرؤیا ، نسخ ، بدون نام کاتب ، بدون تاریخ کتابت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7633/39/13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از آغاز افتادگی دارد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عن جعفر بن محمد عن آبائه علیهم السلام عن علی بن أبی طالب علیه لسلام أنه سئل من قول اللّه عز و جل ، نسخ ، بدون نام کاتب ، بدون تاریخ کتابت ، در حاشیه تصحیح دارد ، رسالۀ اول مجموعه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دارای بلاغ ، رسالۀ چهارم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1925/4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بخشی از آغاز کتاب السماء و العالم ، نسخ ، بدون نام کاتب ، بدون تاریخ کتابت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ناتمام است ، نسخ ، بدون نام کاتب ، بدون تاریخ کتابت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بدون تاریخ کتابت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 نسخ ، بدون نام کاتب ، بدون تاریخ کتابت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74/5219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چهاردهم ، از آخر افتادگی دارد ، نسخ ،</w:t>
      </w:r>
      <w:bookmarkStart w:id="873" w:name="pg14138_127464"/>
    </w:p>
    <w:p>
      <w:pPr>
        <w:pStyle w:val="BookText"/>
        <w:rPr/>
      </w:pPr>
      <w:bookmarkEnd w:id="873"/>
      <w:r>
        <w:rPr>
          <w:rFonts w:ascii="IRNazanin" w:hAnsi="IRNazanin" w:eastAsia="IRNazanin"/>
          <w:color w:val="111111"/>
          <w:sz w:val="28"/>
          <w:sz w:val="28"/>
          <w:szCs w:val="28"/>
          <w:rtl w:val="true"/>
          <w:lang w:bidi="fa-IR"/>
        </w:rPr>
        <w:t xml:space="preserve">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زمان اصفهانی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874" w:name="__RefHeading___Toc4528752_3381743652"/>
      <w:bookmarkStart w:id="875" w:name="_Toc333"/>
      <w:bookmarkEnd w:id="874"/>
      <w:r>
        <w:rPr/>
        <w:t>803</w:t>
      </w:r>
      <w:r>
        <w:rPr>
          <w:rtl w:val="true"/>
        </w:rPr>
        <w:t xml:space="preserve"> . </w:t>
      </w:r>
      <w:r>
        <w:rPr>
          <w:rtl w:val="true"/>
        </w:rPr>
        <w:t xml:space="preserve">بحار الأنوار، ج </w:t>
      </w:r>
      <w:r>
        <w:rPr/>
        <w:t>15</w:t>
      </w:r>
      <w:r>
        <w:rPr>
          <w:rtl w:val="true"/>
        </w:rPr>
        <w:t xml:space="preserve"> (</w:t>
      </w:r>
      <w:r>
        <w:rPr>
          <w:rtl w:val="true"/>
        </w:rPr>
        <w:t>الإیمان و الکفر</w:t>
      </w:r>
      <w:r>
        <w:rPr>
          <w:rtl w:val="true"/>
        </w:rPr>
        <w:t>)</w:t>
      </w:r>
      <w:bookmarkEnd w:id="875"/>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فضّل نوع الانسان علی سائر الحیوان بالاسلام و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کتاب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به خط مؤلف و دیگران ، بدون تاریخ کتابت ، اغلب نسخه به خط مؤلف است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در ایمان و کفر ، نستعلیق و نسخ ، به خط مؤلف و دیگران ، بدون تاریخ کتابت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کتاب الإیمان و الکفر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کتاب 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پانزدهم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مکارم الأخلاق اقول ، نسخ ، بدون نام کاتب ، بدون تاریخ کتابت ، دارای اضافات و تصحیحات به خط مؤلف در حاشیه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1161/5</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ع ، جلد پانزدهم ، نسخ ، محمد نصیر ،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ایمان و کفر ، نسخ معرب ، محمد علی صبوح ، جمادی الاول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ق ، تصحیح و مقابله شده ، دارای بلاغ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ع ، کتاب الإیمان و الکفر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 نسخ خوش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الکفر و مساوی الأخلاق تا پایان جزء سوم کتاب الإیمان و الکفر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 بدون نام کاتب ، قبل از جمادی الثانی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ق ، به تصحیح ابواحمد محمد بن عبدالنبی بن عبدالصانع عامری اخباری در جمادی الثانی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التعجیل علی الشیعة و تمحیص ذنوبهم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 بالکسر الأمر المبتدع أی لم یعهد مثله ، نسخ ، محمد حسین بن محمد علی موسوی ،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5643/28/63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الکفر و مساوی الأخلاق تا پایان کتاب الإیمان و الکفر ، نسخ ، سید عباس بن محمد طباطبایی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 نسخ ، بدون نام کاتب ، احتمالا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پانزدهم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أبواب مکارم الأخلاق أقول و سیجیء ، نسخ ، حاج محمد بن میرزا محمد</w:t>
      </w:r>
      <w:bookmarkStart w:id="876" w:name="pg14138_127466"/>
    </w:p>
    <w:p>
      <w:pPr>
        <w:pStyle w:val="BookText"/>
        <w:rPr/>
      </w:pPr>
      <w:bookmarkEnd w:id="876"/>
      <w:r>
        <w:rPr>
          <w:rFonts w:ascii="IRNazanin" w:hAnsi="IRNazanin" w:eastAsia="IRNazanin"/>
          <w:color w:val="111111"/>
          <w:sz w:val="28"/>
          <w:sz w:val="28"/>
          <w:szCs w:val="28"/>
          <w:rtl w:val="true"/>
          <w:lang w:bidi="fa-IR"/>
        </w:rPr>
        <w:t xml:space="preserve">نهاوندی ، ذی قعده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پانزدهم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الکفر و مساوی الأخلاق أقول سیجیء ، نسخ ، حاجی محمد بن میرزا محمد نهاوندی ، جمادی 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و کفر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جواد بن عبدالکریم تبریزی حایری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4528754_3381743652"/>
      <w:bookmarkStart w:id="878" w:name="_Toc334"/>
      <w:bookmarkEnd w:id="877"/>
      <w:r>
        <w:rPr/>
        <w:t>804</w:t>
      </w:r>
      <w:r>
        <w:rPr>
          <w:rtl w:val="true"/>
        </w:rPr>
        <w:t xml:space="preserve"> . </w:t>
      </w:r>
      <w:r>
        <w:rPr>
          <w:rtl w:val="true"/>
        </w:rPr>
        <w:t xml:space="preserve">بحار الأنوار، ج </w:t>
      </w:r>
      <w:r>
        <w:rPr/>
        <w:t>16</w:t>
      </w:r>
      <w:r>
        <w:rPr>
          <w:rtl w:val="true"/>
        </w:rPr>
        <w:t xml:space="preserve"> (</w:t>
      </w:r>
      <w:r>
        <w:rPr>
          <w:rtl w:val="true"/>
        </w:rPr>
        <w:t>الآداب و السنن، آداب معاشرت، کتاب العشرة</w:t>
      </w:r>
      <w:r>
        <w:rPr>
          <w:rtl w:val="true"/>
        </w:rPr>
        <w:t>)</w:t>
      </w:r>
      <w:bookmarkEnd w:id="878"/>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خیر خلقه و خلیقته علی بریته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المجلد قد کان داخلا أولا فی جملة أجزاء مجلد کتاب الإیمان و الکفر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 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ابتدا این بخش را جزء مجلد پانزدهم یعنی کتاب الایمان و الکفر قرار داده بود ولی بعداً به جهت کثرت مباحث این بخش مجلد جداگانه‌ای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 نسخ ، بدون نام کاتب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bookmarkStart w:id="879" w:name="pg14138_127467"/>
    </w:p>
    <w:p>
      <w:pPr>
        <w:pStyle w:val="BookText"/>
        <w:rPr/>
      </w:pPr>
      <w:bookmarkEnd w:id="879"/>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 نسخ ، قاسم مازندرانی نجفی ، رمضان المبارک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4740/24/40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العشره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العشرة بین الآباء و الأولاد و ذوی الأرحام و الخدم و الممالیک و المؤمنون و غیرهم و حقوق کل واحد ، نسخ ، بدون نام کاتب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عشرت ، نسخ ، بدون نام کاتب ، پنجشنبه غرۀ رجب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544/4/14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العشرة بین الآباء و الأولاد و ذوی الارحام والخدم و الممالیک و المؤمنین و غیرهم ، محمد حسین بن محمد علی موسوی ،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فیقول خادم أخبار الأئمة الطاهرین و تراب أقدام الشیعة ، نسخ ، احمد بن حسین یزدی مشهدی واعظ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Heading4"/>
        <w:numPr>
          <w:ilvl w:val="3"/>
          <w:numId w:val="1"/>
        </w:numPr>
        <w:rPr/>
      </w:pPr>
      <w:bookmarkStart w:id="880" w:name="__RefHeading___Toc4528756_3381743652"/>
      <w:bookmarkStart w:id="881" w:name="_Toc335"/>
      <w:bookmarkEnd w:id="880"/>
      <w:r>
        <w:rPr/>
        <w:t>805</w:t>
      </w:r>
      <w:r>
        <w:rPr>
          <w:rtl w:val="true"/>
        </w:rPr>
        <w:t xml:space="preserve"> . </w:t>
      </w:r>
      <w:r>
        <w:rPr>
          <w:rtl w:val="true"/>
        </w:rPr>
        <w:t xml:space="preserve">بحار الأنوار، ج </w:t>
      </w:r>
      <w:r>
        <w:rPr/>
        <w:t>17</w:t>
      </w:r>
      <w:r>
        <w:rPr>
          <w:rtl w:val="true"/>
        </w:rPr>
        <w:t xml:space="preserve"> (</w:t>
      </w:r>
      <w:r>
        <w:rPr>
          <w:rtl w:val="true"/>
        </w:rPr>
        <w:t>کتاب الروضة یا المواعظ و الحکم</w:t>
      </w:r>
      <w:r>
        <w:rPr>
          <w:rtl w:val="true"/>
        </w:rPr>
        <w:t>)</w:t>
      </w:r>
      <w:bookmarkEnd w:id="88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خیر خلقه و خلیفته فی خلیقته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مواعظ اللّه عزوجل فی القرآن المجید الآیات النساء ، نسخ و نستعلیق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 افتادگی دارد، محمد باقر بن حسن علی حسینی طبیب اصفهانی،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تصحیح شده،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محمد رضا نهلیانی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دوشنبه رجب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أبواب المواعظ و الحکم باب مواعظ اللّه ، نسخ ، زین العابدین بن محمد علی رضوی خوانساری ،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 نسخ ، محمد بن حاج محمد علی نوری ، صفر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728/5/18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ابوالقاسم شریف ،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فی المواعظ و الحکم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هفدهم ، نسخ ، محمد تقی بن محمد</w:t>
      </w:r>
      <w:bookmarkStart w:id="882" w:name="pg14138_127469"/>
    </w:p>
    <w:p>
      <w:pPr>
        <w:pStyle w:val="BookText"/>
        <w:rPr/>
      </w:pPr>
      <w:bookmarkEnd w:id="882"/>
      <w:r>
        <w:rPr>
          <w:rFonts w:ascii="IRNazanin" w:hAnsi="IRNazanin" w:eastAsia="IRNazanin"/>
          <w:color w:val="111111"/>
          <w:sz w:val="28"/>
          <w:sz w:val="28"/>
          <w:szCs w:val="28"/>
          <w:rtl w:val="true"/>
          <w:lang w:bidi="fa-IR"/>
        </w:rPr>
        <w:t xml:space="preserve">حسن خوانساری ،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 نسخ ، عبدالوهاب زمانی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بدن نام کاتب، بدون تاریخ کتابت، رسالۀ دهم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4528758_3381743652"/>
      <w:bookmarkStart w:id="884" w:name="_Toc336"/>
      <w:bookmarkEnd w:id="883"/>
      <w:r>
        <w:rPr/>
        <w:t>806</w:t>
      </w:r>
      <w:r>
        <w:rPr>
          <w:rtl w:val="true"/>
        </w:rPr>
        <w:t xml:space="preserve"> . </w:t>
      </w:r>
      <w:r>
        <w:rPr>
          <w:rtl w:val="true"/>
        </w:rPr>
        <w:t xml:space="preserve">بحار الأنوار، ج </w:t>
      </w:r>
      <w:r>
        <w:rPr/>
        <w:t>18</w:t>
      </w:r>
      <w:r>
        <w:rPr>
          <w:rtl w:val="true"/>
        </w:rPr>
        <w:t xml:space="preserve"> (</w:t>
      </w:r>
      <w:r>
        <w:rPr>
          <w:rtl w:val="true"/>
        </w:rPr>
        <w:t>کتاب الطهارة ، اتمام تألیف</w:t>
      </w:r>
      <w:r>
        <w:rPr>
          <w:rtl w:val="true"/>
        </w:rPr>
        <w:t xml:space="preserve">: </w:t>
      </w:r>
      <w:r>
        <w:rPr/>
        <w:t>14</w:t>
      </w:r>
      <w:r>
        <w:rPr>
          <w:rtl w:val="true"/>
        </w:rPr>
        <w:t xml:space="preserve"> </w:t>
      </w:r>
      <w:r>
        <w:rPr>
          <w:rtl w:val="true"/>
        </w:rPr>
        <w:t xml:space="preserve">صفر </w:t>
      </w:r>
      <w:r>
        <w:rPr/>
        <w:t>1094</w:t>
      </w:r>
      <w:r>
        <w:rPr>
          <w:rtl w:val="true"/>
        </w:rPr>
        <w:t xml:space="preserve"> </w:t>
      </w:r>
      <w:r>
        <w:rPr>
          <w:rtl w:val="true"/>
        </w:rPr>
        <w:t>وکتاب صلاة ،</w:t>
      </w:r>
      <w:bookmarkEnd w:id="884"/>
    </w:p>
    <w:p>
      <w:pPr>
        <w:pStyle w:val="BookText"/>
        <w:rPr/>
      </w:pPr>
      <w:r>
        <w:rPr>
          <w:rFonts w:ascii="IRNazanin" w:hAnsi="IRNazanin" w:eastAsia="IRNazanin"/>
          <w:color w:val="111111"/>
          <w:sz w:val="28"/>
          <w:sz w:val="28"/>
          <w:szCs w:val="28"/>
          <w:rtl w:val="true"/>
          <w:lang w:bidi="fa-IR"/>
        </w:rPr>
        <w:t>اتمام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الی الصلاة لتنهانا عن الفحشاء و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الصلاة از 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کتاب الصلاة و دارای أبواب سائر الصلوات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أحکام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به خط مؤلف ، بدون تاریخ کتابت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172/25</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آخر جلد هجدهم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در طهارت و صلاة ، نسخ ، مهر علی بن ابراهیم ورزنه ، عصر مؤلف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در طهارت و صلاة ، نسخ ، بدون نام کاتب ، عصر مؤلف ، دارای وقفنامه‌ای به تاریخ صفر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6420/32/120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فضل الصلاة و عقاب تارکها الآیات البقرة و یقیمون الصلاة و قال تعالی و أقیموا الصلاة فی مواضع ، نسخ ، بدون نام کاتب ، عصر مؤلف ، در حاشیه تصحیح شده و علامت بلاغ دارد ، با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صلاة ، از انجام افتادگی دارد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باب فضل الصلاة و عقاب تارکها الآیات و یقیمون الصلاة و قال تعالی و أقیموا الصلاة فی مواضع ، نسخ ، بدون نام کاتب ، تصحیح شده ، در بعضی اوراق سماع علامه مجلسی به خط وی مشهود است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 از آغاز و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الزعفرانی عن إبراهیم بن محمد الثقفی عن عبداللّه بن محمد بن عثمان ، نسخ ، بدون نام کاتب ، عصر مؤلف ، تصحیح شده و ظاهرا بعضی تصحیحات به خط مؤلف باشد ، دارای حواشی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الذی‌هدانا إلی الصلاة لتنهانا عن الفحشاء و المنکر و إلی ذکره الذی هو أکبر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و در آخر علامت بلاغی آمده است ،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هجدهم از کتاب الطهارة تا پایان همین جلد ،</w:t>
      </w:r>
    </w:p>
    <w:p>
      <w:pPr>
        <w:pStyle w:val="BookText"/>
        <w:rPr/>
      </w:pPr>
      <w:r>
        <w:rPr>
          <w:rFonts w:ascii="IRNazanin" w:hAnsi="IRNazanin" w:eastAsia="IRNazanin"/>
          <w:color w:val="111111"/>
          <w:sz w:val="28"/>
          <w:sz w:val="28"/>
          <w:szCs w:val="28"/>
          <w:rtl w:val="true"/>
          <w:lang w:bidi="fa-IR"/>
        </w:rPr>
        <w:t xml:space="preserve">نسخ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هیجدهم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6730/34/100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الصلاة باب فضل الصلاة و عقاب تارکها الآیات البقرة و یقیمون الصلاة ، نسخ ، محمد قاسم بن محمد رضا ،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از نسخۀ مؤلف تحریر شده و در حاشیه تصحیح شده است ، در آخر نسخه اجازۀ علامۀ مجلسی به کاتب نسخه در ربیع الأول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با اجازۀ علامه مجلسی به محمد طاهر اصفهانی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رشید بن محمد علی ،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نسخه نزد مؤلف خوانده شده ،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و اصلاحات وی و انهاء برای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دوم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باب فضل الجماعة و عللها ، الآیات ، البقرة ، نسخ ، بدون نام کاتب ، شعبان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از اول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توضیح اعلم أن الأصحاب اختلفوا فی حکم الصلاة ، نسخ ، محمد سعید بن شمس الدین محمد نائینی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 بلاغ دارد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هجدهم ، بدون نام کاتب ، قرن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با تصحیح و حواشی از مؤلف و علامات سماع به خط وی و دو اجازه از مؤلف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وقف میراث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هجدهم ، نسخ ، علی رضا بن حاجی رستم علی مایانی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طهارت ، رمضان المبارک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 بخش صلاة به خط نسخ و بدون نام کاتب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 و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ربیع بن محمد مقیم تبریزی ،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جلد هجدهم ، نسخ ، بدون نام کاتب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قبل از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احمد بن حسین بن احمد بن علی بن عبدالجبار ،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نزدیک عصر مؤلف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الذی هدانا إلی الصلاة لتنهانا عن الفحشاء و المنکر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افتادگی دارد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w:t>
      </w:r>
    </w:p>
    <w:p>
      <w:pPr>
        <w:pStyle w:val="BookText"/>
        <w:rPr/>
      </w:pPr>
      <w:r>
        <w:rPr>
          <w:rFonts w:ascii="IRNazanin" w:hAnsi="IRNazanin" w:eastAsia="IRNazanin"/>
          <w:color w:val="111111"/>
          <w:sz w:val="28"/>
          <w:sz w:val="28"/>
          <w:szCs w:val="28"/>
          <w:rtl w:val="true"/>
          <w:lang w:bidi="fa-IR"/>
        </w:rPr>
        <w:t xml:space="preserve">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1456/10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از فصل الصلاة تا پیش از باب قنوت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شامل مجلدات طهارت و صلاة ،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للّه‌الذی هدانا إلی الصلاة لتنهانا عن الفحشاء و المنکر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 تصحیح و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1859/4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از فضل الجماعة تا دعاء لیلة السبت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الجماعة و عللها البقرة و ارکعوا مع الراکعین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1864/4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نواب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هجدهم ، افتادگی دارد ، نسخ ، محمد مهدی بن محمد باقر سبحانی ،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میرزا محمد بن محمد علی خوانساری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باقر بن حسن علی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افتادگی دارد ، بدون نام کاتب ،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هجدهم ، نسخ ، بدون نام کاتب ،</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ع ،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باقر قاینی خراسانی ،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4285/22/5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إلی الصلاة لتنهانا عن الفحشاء و المنکر و إلی ذکر الذی هو أکبر والصلاة علی خیر من صلی و کبر ، نسخ ، محمد اسماعیل بن محمد جعفر بن عبدالحمید بن حاج محمد زمان گلپایگانی ،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ع ، جلد هجدهم ، نسخ ، محمد حسین بن محمد رفیع دهکردی ،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طهارت از جلد هجدهم ، نسخ ، محمد رضا خوانساری ،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 بخش آخر نسخه از کاتب مذکور است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برات علی بن استاد حسن نجف آبادی ، 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ع ، جلد هجدهم ، نسخ ، بدون نام کاتب ،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منقولاتی در معرفت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حسین بن صادق صفار و محمد جواد شهر بابکی ، کاتب اول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دوم در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51/5314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نستعلیق، بدون نام کاتب، وقف 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طهارت و صلاة ، نسخ ، محمد حسین بن محمد علی موسوی ،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از تعقیبات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و البلد الأمین و جنة الأمان و الاختیار مما یختص عقیب الظهر ، نسخ ، محمد حسین بن محمد علی موسوی ، یکشنبه جمادی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تصحیح شده با علامت بلاغ ، جهت حاجی ملا رفیعا کتابت شده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حسن بن عبد اللّه کاتب ،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إلی الصلاة لتنهانا عن الفحشاء و المنکر ، نسخ ، محمد علی بن محمد باقر گلپایگانی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ع ،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صلاة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القبلة و أحکامها الآیات البقرة و للّه‌المشرق والمغرب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با علامت بلاغ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صلاة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یحصل من الأنواع الصلوات الیومیة بحسب ما یعرض لها من الخصوص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w:t>
      </w:r>
    </w:p>
    <w:p>
      <w:pPr>
        <w:pStyle w:val="BookText"/>
        <w:rPr/>
      </w:pP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طهارت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و علامت بلاغ دارد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جلد هجدهم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جلد هجدهم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محمد حسین بن محمد امین ابهری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آغاز کتاب طهارت ، نسخ ، بدون نام کاتب ، بدون تاریخ کتابت ، برخی حواشی به خط مؤلف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کتاب الصلاة ، نسخ و نستعلیق ، بدون نام کاتب ، بدون تاریخ کتابت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209/25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باب فضل الصلاة و عقاب تارکها ، نسخ ، بدون نام کاتب ، بدون تاریخ کتابت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النوافل الیومیة و فضلها و أحکامها و تعقیباتها ، نسخ ، بدون نام کاتب ، بدون تاریخ کتابت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1169/5</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bookmarkStart w:id="885" w:name="pg14138_127477"/>
    </w:p>
    <w:p>
      <w:pPr>
        <w:pStyle w:val="BookText"/>
        <w:rPr/>
      </w:pPr>
      <w:bookmarkEnd w:id="885"/>
      <w:r>
        <w:rPr>
          <w:rFonts w:ascii="IRNazanin" w:hAnsi="IRNazanin" w:eastAsia="IRNazanin"/>
          <w:color w:val="111111"/>
          <w:sz w:val="28"/>
          <w:sz w:val="28"/>
          <w:szCs w:val="28"/>
          <w:rtl w:val="true"/>
          <w:lang w:bidi="fa-IR"/>
        </w:rPr>
        <w:t xml:space="preserve">باب آداب الصلاة الآیات النساء ان المنافقین یخادعون اللّه ، نسخ ، بدون نام کاتب ، بدون تاریخ کتابت ، رسالۀ دوم مجموعه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نسخ ، بدون نام کاتب ، بدون تاریخ کتابت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محمود فرهاد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 بدون نام کاتب ، بدون تاریخ کتابت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کتاب الصلاة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مهدی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کتاب الصلاة ، از آغاز و انجام افتادگی دارد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مکتبة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بدون تاریخ کتابت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886" w:name="__RefHeading___Toc4528760_3381743652"/>
      <w:bookmarkStart w:id="887" w:name="_Toc337"/>
      <w:bookmarkEnd w:id="886"/>
      <w:r>
        <w:rPr/>
        <w:t>807</w:t>
      </w:r>
      <w:r>
        <w:rPr>
          <w:rtl w:val="true"/>
        </w:rPr>
        <w:t xml:space="preserve"> . </w:t>
      </w:r>
      <w:r>
        <w:rPr>
          <w:rtl w:val="true"/>
        </w:rPr>
        <w:t xml:space="preserve">بحار الأنوار، ج </w:t>
      </w:r>
      <w:r>
        <w:rPr/>
        <w:t>19</w:t>
      </w:r>
      <w:r>
        <w:rPr>
          <w:rtl w:val="true"/>
        </w:rPr>
        <w:t xml:space="preserve"> (</w:t>
      </w:r>
      <w:r>
        <w:rPr>
          <w:rtl w:val="true"/>
        </w:rPr>
        <w:t>فضل القرآن و الذکر و آدابه</w:t>
      </w:r>
      <w:r>
        <w:rPr>
          <w:rtl w:val="true"/>
        </w:rPr>
        <w:t>)</w:t>
      </w:r>
      <w:bookmarkEnd w:id="887"/>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أکمل علی عباده الامتنان بتنزیل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مؤلف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مسودۀ مجلسی است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هفتاد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463/16</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از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 و الذکر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الأذکار و فضلها باب ذکر اللّه تعالی الآیات البقرة فاذکرونی أذکرکم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مقابله با نسخه اصل ، تصحیح شده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نوزدهم ، نسخ ، علی نقی بن سید علی موسوی ، اول شعبان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تصحیح شده ، دارای حواشی مختصر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نوزدهم ، بدون نام کاتب ،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نیمه دوم جلد نوزدهم ، محمد علی بن محمد قاسم ، پنجشنبه اول ربیع الأول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نوزدهم ، نسخ ، محمد حسن بن عبد اللّه کاتب ،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القرآن ، نسخ ، محمد حسن بن عبد اللّه کاتب ،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ثانی جلد نوزدهم ، نسخ ، محمد تقی بن محمد حسن ، غرۀ جمادی الاولی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ع ، جزء ثانی از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القرآن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القرآن باب فضل القرآن و إعجازه و أنه لا یتبدل بتغیر الأزمان و لا یتکرر بکثرة القراءة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و به نستعین الحمد للّه‌رب العالمین و العاقبة ، نسخ ، محمد جواد بن محمد علی موسوی ، رجب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1170/5</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محمد نواب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1259/10</w:t>
      </w:r>
      <w:r>
        <w:rPr>
          <w:rFonts w:eastAsia="IRNazanin" w:cs="IRNazanin"/>
          <w:color w:val="111111"/>
          <w:sz w:val="28"/>
          <w:szCs w:val="28"/>
          <w:rtl w:val="true"/>
          <w:lang w:bidi="fa-IR"/>
        </w:rPr>
        <w:t>].</w:t>
      </w:r>
      <w:bookmarkStart w:id="888" w:name="pg14138_127479"/>
    </w:p>
    <w:p>
      <w:pPr>
        <w:pStyle w:val="BookText"/>
        <w:rPr/>
      </w:pPr>
      <w:bookmarkEnd w:id="888"/>
      <w:r>
        <w:rPr>
          <w:rFonts w:eastAsia="IRNazanin" w:cs="IRNazanin"/>
          <w:color w:val="111111"/>
          <w:sz w:val="28"/>
          <w:szCs w:val="28"/>
          <w:lang w:bidi="fa-IR"/>
        </w:rPr>
        <w:t>14/5353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الحمد للّه‌الذی أکمل علی عباده ، نسخ ، بدون نام کاتب ، بدون تاریخ کتابت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نوزدهم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الحمد للّه‌رب العالمین و العاقبة للمتقین أبواب الأذکار ، نسخ ، بدون نام کاتب ، بدون تاریخ کتابت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1174/5</w:t>
      </w:r>
      <w:r>
        <w:rPr>
          <w:rFonts w:eastAsia="IRNazanin" w:cs="IRNazanin"/>
          <w:color w:val="111111"/>
          <w:sz w:val="28"/>
          <w:szCs w:val="28"/>
          <w:rtl w:val="true"/>
          <w:lang w:bidi="fa-IR"/>
        </w:rPr>
        <w:t>].</w:t>
      </w:r>
    </w:p>
    <w:p>
      <w:pPr>
        <w:pStyle w:val="Heading4"/>
        <w:numPr>
          <w:ilvl w:val="3"/>
          <w:numId w:val="1"/>
        </w:numPr>
        <w:rPr/>
      </w:pPr>
      <w:bookmarkStart w:id="889" w:name="__RefHeading___Toc4528762_3381743652"/>
      <w:bookmarkStart w:id="890" w:name="_Toc338"/>
      <w:bookmarkEnd w:id="889"/>
      <w:r>
        <w:rPr/>
        <w:t>808</w:t>
      </w:r>
      <w:r>
        <w:rPr>
          <w:rtl w:val="true"/>
        </w:rPr>
        <w:t xml:space="preserve"> . </w:t>
      </w:r>
      <w:r>
        <w:rPr>
          <w:rtl w:val="true"/>
        </w:rPr>
        <w:t xml:space="preserve">بحار الأنوار، ج </w:t>
      </w:r>
      <w:r>
        <w:rPr/>
        <w:t>20</w:t>
      </w:r>
      <w:r>
        <w:rPr>
          <w:rtl w:val="true"/>
        </w:rPr>
        <w:t xml:space="preserve"> (</w:t>
      </w:r>
      <w:r>
        <w:rPr>
          <w:rtl w:val="true"/>
        </w:rPr>
        <w:t>کتاب الزکاة تا الصوم و الاعتکاف</w:t>
      </w:r>
      <w:r>
        <w:rPr>
          <w:rtl w:val="true"/>
        </w:rPr>
        <w:t>)</w:t>
      </w:r>
      <w:bookmarkEnd w:id="890"/>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للمتقین و الصلاة و السلام علی محمد و آله السادة الاقدسین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زکات و خمس و صوم و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زکات تا پایان اعتکاف ،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یحتوی علی کتاب الزکاة و الصدقة و الخمس و الصوم و الاعتکاف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 نسخ ، بدون نام کاتب ، صفر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 نسخ زیبا ، محمد جعفر بن محمد مهدی تبریزی ،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 نسخ ، محمد تقی بن محمد حسن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 با تصحیح عباس بن احمد خوانساری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زکات تا اعتکاف ، نسخ ، بدون نام</w:t>
      </w:r>
      <w:bookmarkStart w:id="891" w:name="pg14138_127480"/>
    </w:p>
    <w:p>
      <w:pPr>
        <w:pStyle w:val="BookText"/>
        <w:rPr/>
      </w:pPr>
      <w:bookmarkEnd w:id="891"/>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در برگ اول و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زکات و صوم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و علامت بلاغ دارد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 نسخ ، حاجی محمد بن حاجی میرزا محمد نهاوندی ، بدون تاریخ کتابت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7627/39/7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للّه‌رب العالمین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المجلد العشرون من مجلدات کتاب بحار الأنوار نسخ ، بدون نام کاتب ، بدون تاریخ کتابت ، در حاشیه تصحیح شده و بلاغ سماع دارد ، برگهای نسخه جابه جا شده ، رسالۀ اول مجموعه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یکم جلد بیستم ، بدون نام کاتب ، بدون تاریخ کتابت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جلد بیستم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892" w:name="__RefHeading___Toc4528764_3381743652"/>
      <w:bookmarkStart w:id="893" w:name="_Toc339"/>
      <w:bookmarkEnd w:id="892"/>
      <w:r>
        <w:rPr/>
        <w:t>809</w:t>
      </w:r>
      <w:r>
        <w:rPr>
          <w:rtl w:val="true"/>
        </w:rPr>
        <w:t xml:space="preserve"> . </w:t>
      </w:r>
      <w:r>
        <w:rPr>
          <w:rtl w:val="true"/>
        </w:rPr>
        <w:t xml:space="preserve">بحار الأنوار، ج </w:t>
      </w:r>
      <w:r>
        <w:rPr/>
        <w:t>21</w:t>
      </w:r>
      <w:r>
        <w:rPr>
          <w:rtl w:val="true"/>
        </w:rPr>
        <w:t xml:space="preserve"> (</w:t>
      </w:r>
      <w:r>
        <w:rPr>
          <w:rtl w:val="true"/>
        </w:rPr>
        <w:t>کتاب الحج تا کتاب امر به معروف و نهی از منکر</w:t>
      </w:r>
      <w:r>
        <w:rPr>
          <w:rtl w:val="true"/>
        </w:rPr>
        <w:t>)</w:t>
      </w:r>
      <w:bookmarkEnd w:id="893"/>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والسلام علی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در صفحه عنوان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894" w:name="pg14138_127481"/>
    </w:p>
    <w:p>
      <w:pPr>
        <w:pStyle w:val="BookText"/>
        <w:rPr/>
      </w:pPr>
      <w:bookmarkEnd w:id="894"/>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 نسخ ، محمد بن محمد شریف ریزی لنجانی سپاهانی ،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بدون نام کاتب، وقف 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 تا پایان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یشتمل علی کتاب الحج و العمرة و شطر من أحوال المدینة و الجهاد و الرباط ، نسخ ، ملا علی محمد خوانساری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ملا احمد یزدی واعظ،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یکم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المجلد الحادی و العشرون ، نسخ خوش ، بدون نام کاتب ، ربیع الأول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1175/5</w:t>
      </w:r>
      <w:r>
        <w:rPr>
          <w:rFonts w:eastAsia="IRNazanin" w:cs="IRNazanin"/>
          <w:color w:val="111111"/>
          <w:sz w:val="28"/>
          <w:szCs w:val="28"/>
          <w:rtl w:val="true"/>
          <w:lang w:bidi="fa-IR"/>
        </w:rPr>
        <w:t>].</w:t>
      </w:r>
    </w:p>
    <w:p>
      <w:pPr>
        <w:pStyle w:val="Heading4"/>
        <w:numPr>
          <w:ilvl w:val="3"/>
          <w:numId w:val="1"/>
        </w:numPr>
        <w:rPr/>
      </w:pPr>
      <w:bookmarkStart w:id="895" w:name="__RefHeading___Toc4528766_3381743652"/>
      <w:bookmarkStart w:id="896" w:name="_Toc340"/>
      <w:bookmarkEnd w:id="895"/>
      <w:r>
        <w:rPr/>
        <w:t>810</w:t>
      </w:r>
      <w:r>
        <w:rPr>
          <w:rtl w:val="true"/>
        </w:rPr>
        <w:t xml:space="preserve"> . </w:t>
      </w:r>
      <w:r>
        <w:rPr>
          <w:rtl w:val="true"/>
        </w:rPr>
        <w:t xml:space="preserve">بحار الأنوار، ج </w:t>
      </w:r>
      <w:r>
        <w:rPr/>
        <w:t>22</w:t>
      </w:r>
      <w:r>
        <w:rPr>
          <w:rtl w:val="true"/>
        </w:rPr>
        <w:t xml:space="preserve"> (</w:t>
      </w:r>
      <w:r>
        <w:rPr>
          <w:rtl w:val="true"/>
        </w:rPr>
        <w:t>کتاب المزار ، اتمام تألیف</w:t>
      </w:r>
      <w:r>
        <w:rPr>
          <w:rtl w:val="true"/>
        </w:rPr>
        <w:t xml:space="preserve">: </w:t>
      </w:r>
      <w:r>
        <w:rPr/>
        <w:t>27</w:t>
      </w:r>
      <w:r>
        <w:rPr>
          <w:rtl w:val="true"/>
        </w:rPr>
        <w:t xml:space="preserve"> </w:t>
      </w:r>
      <w:r>
        <w:rPr>
          <w:rtl w:val="true"/>
        </w:rPr>
        <w:t xml:space="preserve">رجب </w:t>
      </w:r>
      <w:r>
        <w:rPr/>
        <w:t>1081</w:t>
      </w:r>
      <w:r>
        <w:rPr>
          <w:rtl w:val="true"/>
        </w:rPr>
        <w:t>)</w:t>
      </w:r>
      <w:bookmarkEnd w:id="896"/>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لزیارة أحبائه و أصفیائه فجعلها ذریعة للوصول الی أعلی منزل الفوز و 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17878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الذی هدانا لزیارة أحبائه و أصفیائه ، نسخ ، بدون نام کاتب ،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مدرسۀ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خوش ، بدون نام کاتب ،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کتاب‌خانۀ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زیبا ، محمد سعید بن حاجی علی ابهری جی اصفهانی ، غرۀ ذی قعده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الزیارة و الزیارة الجامعة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زیارات امام موسی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عبد علی نجفی محاویلی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ابوالحسن نیریزی ،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کرمانشاه ، سید مرتضی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المزار ، محمد علی بن سلطان محمد ،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ق ، نسخه خوش خط و مجدول و نفیس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ع ،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المزار ، از آغاز و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الشهر و الرابع و الخامس منه و السادس منه و الثالث عشر منه و السادس عشر منه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دارای حواشی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المزار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تصحیح شده ، دارای حواشی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معرب ، اسد اللّه بن عبدالنبی شوشتری ،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1660/3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مزار ، نسخ ، جعفر بن محمد ،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خوش ، سید علی بن رضا طباطبایی ،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محمد صادق عرب ،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 با بلاغ مقابله و تصحیح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290/28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 میرزا محمد بن محمد حسن موسوی خوانساری ،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721/5/11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متن زیارات معرب ، محمد رضا بن رجب علی ، جمادی الاول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 دارالسلطنۀ اصفهان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قبل از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قبل از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و بیدگل ، امامزاده هلال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لزیارة أحبائه و أصفیائه ، نسخ ، محمد باقر بن عبدالعلی عرفانی بید گلی کاشانی ، رمضان المبارک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مزار ، نسخ ، محمد حسین بن محمد علی موسوی ،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 تصحیح و علامت بلاغ دارد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حسین 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 محمد بن رضا بن ابی القاسم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کتاب المزار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8396/57/66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از دو جزء مزار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أن زیارته صلوات اللّه علیه واجبة مفترضة مأمور بها ، نسخ ، بدون نام کاتب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دعای فرج، نسخ، سید محمد صادق طباطبایی سنگلجی،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دوم مجموعه ، کیفیت دعای فرج بر اساس حدیث ابن ابی البغل به نقل از مزار بحارالأنوار مجلسی،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ع ،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کتاب المزار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زیارته صلوات اللّه علیه من الغسل و غیرها ، 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أحمد بن إدریس عن الأشعری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 محمد تقی بن محمد حسن خوانساری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و دعاها</w:t>
      </w:r>
      <w:bookmarkStart w:id="897" w:name="pg14138_127485"/>
    </w:p>
    <w:p>
      <w:pPr>
        <w:pStyle w:val="BookText"/>
        <w:rPr/>
      </w:pPr>
      <w:bookmarkEnd w:id="897"/>
      <w:r>
        <w:rPr>
          <w:rFonts w:ascii="IRNazanin" w:hAnsi="IRNazanin" w:eastAsia="IRNazanin"/>
          <w:color w:val="111111"/>
          <w:sz w:val="28"/>
          <w:sz w:val="28"/>
          <w:szCs w:val="28"/>
          <w:rtl w:val="true"/>
          <w:lang w:bidi="fa-IR"/>
        </w:rPr>
        <w:t xml:space="preserve">نسخ ، بدون نام کاتب ، بدون تاریخ کتابت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166/12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خیر اللّه بن محمد عزیز تفریشی ، بدون تاریخ کتابت ، دارای تاریخ ناخوانا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دوم ، نسخ ، بدون نام کاتب ، بدون تاریخ کتابت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1430/4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المزار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898" w:name="__RefHeading___Toc4528768_3381743652"/>
      <w:bookmarkStart w:id="899" w:name="_Toc341"/>
      <w:bookmarkEnd w:id="898"/>
      <w:r>
        <w:rPr/>
        <w:t>811</w:t>
      </w:r>
      <w:r>
        <w:rPr>
          <w:rtl w:val="true"/>
        </w:rPr>
        <w:t xml:space="preserve"> . </w:t>
      </w:r>
      <w:r>
        <w:rPr>
          <w:rtl w:val="true"/>
        </w:rPr>
        <w:t xml:space="preserve">بحار الأنوار، ج </w:t>
      </w:r>
      <w:r>
        <w:rPr/>
        <w:t>23</w:t>
      </w:r>
      <w:r>
        <w:rPr>
          <w:rtl w:val="true"/>
        </w:rPr>
        <w:t xml:space="preserve"> (</w:t>
      </w:r>
      <w:r>
        <w:rPr>
          <w:rtl w:val="true"/>
        </w:rPr>
        <w:t>کتاب وقف تا کتاب قَسَم</w:t>
      </w:r>
      <w:r>
        <w:rPr>
          <w:rtl w:val="true"/>
        </w:rPr>
        <w:t>)</w:t>
      </w:r>
      <w:bookmarkEnd w:id="899"/>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والسلام علی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العقود و کتاب النکاح و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در عقود وایقاعات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أحکام العقود و الإیقاعات ، نسخ ، بدون نام کاتب ،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بیست و سوم ، محمد حسین بن محمد</w:t>
      </w:r>
      <w:bookmarkStart w:id="900" w:name="pg14138_127486"/>
    </w:p>
    <w:p>
      <w:pPr>
        <w:pStyle w:val="BookText"/>
        <w:rPr/>
      </w:pPr>
      <w:bookmarkEnd w:id="900"/>
      <w:r>
        <w:rPr>
          <w:rFonts w:ascii="IRNazanin" w:hAnsi="IRNazanin" w:eastAsia="IRNazanin"/>
          <w:color w:val="111111"/>
          <w:sz w:val="28"/>
          <w:sz w:val="28"/>
          <w:szCs w:val="28"/>
          <w:rtl w:val="true"/>
          <w:lang w:bidi="fa-IR"/>
        </w:rPr>
        <w:t xml:space="preserve">قاسم کاشانی ،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ع ، جلد بیست و سوم ، نسخ ، محمد علی بن محمد حسین کاشانی ،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أحکام العقود و الإیقاعات تا آخر باب النذور و الأیمان التی یلزم صاحبها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سید المرسلین محمد و عترته الطیبین الطاهرین أما بعد فهذا هو المجلد الثالث و العشرون من کتاب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در حاشیه دارای علامت بلاغ و تصحیح شده است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 رایانه‌ای ؛ فهرست گلپایگانی ،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300/52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بسمله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 نسخ ، بدون نام کاتب ، بدون تاریخ کتابت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والإیقاعات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تصحیح شده با علامت بلاغ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901" w:name="__RefHeading___Toc4528770_3381743652"/>
      <w:bookmarkStart w:id="902" w:name="_Toc342"/>
      <w:bookmarkEnd w:id="901"/>
      <w:r>
        <w:rPr/>
        <w:t>812</w:t>
      </w:r>
      <w:r>
        <w:rPr>
          <w:rtl w:val="true"/>
        </w:rPr>
        <w:t xml:space="preserve"> . </w:t>
      </w:r>
      <w:r>
        <w:rPr>
          <w:rtl w:val="true"/>
        </w:rPr>
        <w:t xml:space="preserve">بحار الأنوار، ج </w:t>
      </w:r>
      <w:r>
        <w:rPr/>
        <w:t>24</w:t>
      </w:r>
      <w:r>
        <w:rPr>
          <w:rtl w:val="true"/>
        </w:rPr>
        <w:t xml:space="preserve"> (</w:t>
      </w:r>
      <w:r>
        <w:rPr>
          <w:rtl w:val="true"/>
        </w:rPr>
        <w:t>کتاب اللقطة إلی الدیات</w:t>
      </w:r>
      <w:r>
        <w:rPr>
          <w:rtl w:val="true"/>
        </w:rPr>
        <w:t>)</w:t>
      </w:r>
      <w:bookmarkEnd w:id="902"/>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الذین اصطفی محمد و آله خیرة الوری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جلد بیست و چهارم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بدون تاریخ کتابت ، سطر</w:t>
      </w:r>
      <w:bookmarkStart w:id="903" w:name="pg14138_127487"/>
    </w:p>
    <w:p>
      <w:pPr>
        <w:pStyle w:val="BookText"/>
        <w:rPr/>
      </w:pPr>
      <w:bookmarkEnd w:id="903"/>
      <w:r>
        <w:rPr>
          <w:rFonts w:ascii="IRNazanin" w:hAnsi="IRNazanin" w:eastAsia="IRNazanin"/>
          <w:color w:val="111111"/>
          <w:sz w:val="28"/>
          <w:sz w:val="28"/>
          <w:szCs w:val="28"/>
          <w:rtl w:val="true"/>
          <w:lang w:bidi="fa-IR"/>
        </w:rPr>
        <w:t xml:space="preserve">اول به خط مؤلف و بقیه به خط دیگران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80/38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لقطه و ضاله تا دیات می‌باشد و در نسخه جلد بیست و پنجم دانسته شده است ، نسخ ، بدون نام کاتب ، بدون تاریخ کتابت ، دارای تملک میرزا عبد اللّه افندی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29/27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7766/52/106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و 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الذین اصطفی محمد و آله خیرة الوری ، احمد بن ابوالقاسم قمی ، رجب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چهارم ، بدون نام کاتب ،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904" w:name="__RefHeading___Toc4528772_3381743652"/>
      <w:bookmarkStart w:id="905" w:name="_Toc343"/>
      <w:bookmarkEnd w:id="904"/>
      <w:r>
        <w:rPr/>
        <w:t>813</w:t>
      </w:r>
      <w:r>
        <w:rPr>
          <w:rtl w:val="true"/>
        </w:rPr>
        <w:t xml:space="preserve"> . </w:t>
      </w:r>
      <w:r>
        <w:rPr>
          <w:rtl w:val="true"/>
        </w:rPr>
        <w:t xml:space="preserve">بحار الأنوار، ج </w:t>
      </w:r>
      <w:r>
        <w:rPr/>
        <w:t>25</w:t>
      </w:r>
      <w:r>
        <w:rPr>
          <w:rtl w:val="true"/>
        </w:rPr>
        <w:t xml:space="preserve"> (</w:t>
      </w:r>
      <w:r>
        <w:rPr>
          <w:rtl w:val="true"/>
        </w:rPr>
        <w:t>کتاب الإجازات</w:t>
      </w:r>
      <w:r>
        <w:rPr>
          <w:rtl w:val="true"/>
        </w:rPr>
        <w:t>)</w:t>
      </w:r>
      <w:bookmarkEnd w:id="905"/>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للّه‌رافع درجات العالمین و المفضل لمداد العلماء علی دماء الشهداء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اجازات تا اجازه شیخ حسین بن عبدالصمد به 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میرزا عبد اللّه افندی و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اجازات از اجازه شیخ حسن به نجم‌الدین تا نامه شاگردان مجلسی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نسخه جلد بیست و ششم دانسته شده است، اندکی افتادگی دارد ، نسخ و نستعلیق ، میرزا عبد اللّه افندی و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bookmarkStart w:id="906" w:name="pg14138_127488"/>
    </w:p>
    <w:p>
      <w:pPr>
        <w:pStyle w:val="BookText"/>
        <w:rPr/>
      </w:pPr>
      <w:bookmarkEnd w:id="906"/>
      <w:r>
        <w:rPr>
          <w:rFonts w:eastAsia="IRNazanin" w:cs="IRNazanin"/>
          <w:color w:val="111111"/>
          <w:sz w:val="28"/>
          <w:szCs w:val="28"/>
          <w:lang w:bidi="fa-IR"/>
        </w:rPr>
        <w:t>3/5424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یکم و دوم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جعفر بن محمد سپاهانی ، یکشنبه سلخ شوال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یکم و دوم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جعفر بن محمد سپاهانی ، یکشنبه سلخ شوال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183/12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محمد ابراهیم خوانساری ،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 نسخ ، احمد یزدی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تغفروا لی ما صدر عنی فیه من الجفاء و البعد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907" w:name="__RefHeading___Toc4528774_3381743652"/>
      <w:bookmarkStart w:id="908" w:name="_Toc344"/>
      <w:bookmarkEnd w:id="907"/>
      <w:r>
        <w:rPr/>
        <w:t>814</w:t>
      </w:r>
      <w:r>
        <w:rPr>
          <w:rtl w:val="true"/>
        </w:rPr>
        <w:t xml:space="preserve"> . </w:t>
      </w:r>
      <w:r>
        <w:rPr>
          <w:rtl w:val="true"/>
        </w:rPr>
        <w:t xml:space="preserve">بحار الأنوار </w:t>
      </w:r>
      <w:r>
        <w:rPr>
          <w:rtl w:val="true"/>
        </w:rPr>
        <w:t>(</w:t>
      </w:r>
      <w:r>
        <w:rPr>
          <w:rtl w:val="true"/>
        </w:rPr>
        <w:t>نسخه هایی که چند جلد را در بر دارند</w:t>
      </w:r>
      <w:r>
        <w:rPr>
          <w:rtl w:val="true"/>
        </w:rPr>
        <w:t>)</w:t>
      </w:r>
      <w:bookmarkEnd w:id="90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مطالبی از جلد چهاردهم و بخشهایی از دیگر جلدها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 ابواب الملائکة باب حقیقة الملائکة ، نسخ ،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بدون تاریخ کتابت ، به جای یادداشت و مسوده بحار است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میکروفیلم</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میکروفیلمهای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جلد اول و دوم است ، هر دو از اول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عصر مؤلف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از اول افتادگی دارد ،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دوازدهم و سیزدهم ، نسخ ، زین العابدین بن حاجی محمد رازانی ،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و یازدهم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الذی‌خص بالبلاء من عباده المحبین النجباء ، نسخ ، شکر اللّه حسینی ،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محمد مقیم اصفهانی ،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 با مقابله احمد طالقانی در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بالثلث و أما التنور فلعله وقع فی أحد الموضعین اشتباه من النساخ أو السبع علی الوجوب أو علی الاستحباب ، نستعلیق ، محمد بن شمس‌الدین محمد بن محمد رودسری جیلانی لاهیجی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 تصحیح شده و در پایان کتاب طهارت علامت بلاغ بدون ذکر نامی آمده است ، دارای حواشی بعضا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سطور مختلف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ربیع بن حاجی علی عسکر دیمرتینی ، محمد صادق بن محمد زمان شیرازی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و سوم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ع ،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و سیزدهم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و ششم ، از آخر افتادگی دارد ، نسخ ، حسین بن محمد علی حسینی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و یازدهم ، نسخ ، بدون نام کاتب ، ذی قعده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چهارم ، جلد اول محمد رضا بن قاسم نقاش محلاتی در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 جلد چهارم محمد ابراهیم بن محمد خوانساری در ذی حجه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و سوم ، محمد تقی بن محمد حسین ،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پنجم ، نسخ ، عبد اللّه بن محمد سعید خوانساری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خوانسار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18/5449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حسن بن محمد ابراهیم ، جمادی الثانی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تصحیح شده و مقابله شده ، رسالۀ اول مجموعه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چهاردهم و پانزدهم ، نسخ ، علی بن محمد کریم ،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ع ، جلد هفدهم و قسمتی از هجدهم در صلاة و ادعیه ، نسخ ، علی بن محمد علی حسین طوسی ،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و دوازدهم ، نسخ ، نظر علی بن محمد تقی ،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 نسخ ، جواد کاتب در اول رجب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و ملا محمد نجف آبادی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یازدهم و دوازدهم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أکرمنا بسید أنبیائه و أشرف ، نسخ ، محمد حسین بن محمد علی موسوی اصفهانی ،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 تصحیح شده با علامت بلاغ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7395/38/15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حسین بن علی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 با تصحیح و نسخه بدل و حواشی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محمد حسن بن عبد اللّه کاتب ، جمادی الاول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و دوازدهم و سیزدهم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یازدهم و دوازدهم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و پنجم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هفتم و هشتم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909" w:name="pg14138_127492"/>
    </w:p>
    <w:p>
      <w:pPr>
        <w:pStyle w:val="BookText"/>
        <w:rPr/>
      </w:pPr>
      <w:bookmarkEnd w:id="909"/>
      <w:r>
        <w:rPr>
          <w:rFonts w:ascii="IRNazanin" w:hAnsi="IRNazanin" w:eastAsia="IRNazanin"/>
          <w:color w:val="111111"/>
          <w:sz w:val="28"/>
          <w:sz w:val="28"/>
          <w:szCs w:val="28"/>
          <w:rtl w:val="true"/>
          <w:lang w:bidi="fa-IR"/>
        </w:rPr>
        <w:t xml:space="preserve">مدرسۀ مروی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و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النبی صلی الله علیه و آله تا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884/11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محمد تقی بن محمد حسن خوانساری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 با علامت بلاغ ،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بخشی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4"/>
        <w:numPr>
          <w:ilvl w:val="3"/>
          <w:numId w:val="1"/>
        </w:numPr>
        <w:rPr/>
      </w:pPr>
      <w:bookmarkStart w:id="910" w:name="__RefHeading___Toc4528776_3381743652"/>
      <w:bookmarkStart w:id="911" w:name="_Toc345"/>
      <w:bookmarkEnd w:id="910"/>
      <w:r>
        <w:rPr/>
        <w:t>815</w:t>
      </w:r>
      <w:r>
        <w:rPr>
          <w:rtl w:val="true"/>
        </w:rPr>
        <w:t xml:space="preserve"> . </w:t>
      </w:r>
      <w:r>
        <w:rPr>
          <w:rtl w:val="true"/>
        </w:rPr>
        <w:t xml:space="preserve">بحار الأنوار </w:t>
      </w:r>
      <w:r>
        <w:rPr>
          <w:rtl w:val="true"/>
        </w:rPr>
        <w:t>(</w:t>
      </w:r>
      <w:r>
        <w:rPr>
          <w:rtl w:val="true"/>
        </w:rPr>
        <w:t>نسخه هایی که جلد آنها معین نیست</w:t>
      </w:r>
      <w:r>
        <w:rPr>
          <w:rtl w:val="true"/>
        </w:rPr>
        <w:t>)</w:t>
      </w:r>
      <w:bookmarkEnd w:id="911"/>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رمضان المبارک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 آغاز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الطبیعیون فی سبب حدوث المطر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الجبهة لا تقع مستویه ، بلاغ به خط علامه مجلسی دارد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829/3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سعید الموتی ،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 مقابله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350/5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267/52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دانشکدۀ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امین بن حاجی فرج اللّه‌شوشتری ، اول جمادی الاول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ادبیات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w:t>
      </w:r>
      <w:bookmarkStart w:id="912" w:name="pg14138_127493"/>
    </w:p>
    <w:p>
      <w:pPr>
        <w:pStyle w:val="BookText"/>
        <w:rPr/>
      </w:pPr>
      <w:bookmarkEnd w:id="912"/>
      <w:r>
        <w:rPr>
          <w:rFonts w:eastAsia="IRNazanin" w:cs="IRNazanin"/>
          <w:color w:val="111111"/>
          <w:sz w:val="28"/>
          <w:szCs w:val="28"/>
          <w:lang w:bidi="fa-IR"/>
        </w:rPr>
        <w:t>6/5471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7663/39/43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تقبیحها فان ذلک مما یکثر به حجم الکتاب و یورث اعراض الناس عنه و تعریضهم بالاطناب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الاحزاب سنة اللّه فی الذین خلوا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سنة اللّه تعالی طریقته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حجازیها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نور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للّه‌المتجلی لعباده من افق الالباب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با آغاز هیچکدام از مجلدات بحارالأنوار مطابقت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نسخ ، علی اکبر طباطبایی ،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آقا بابا محمد بن محمد حسن ، ربیع الأول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فهرست مطالب ، نسخ ، محمد حسین موسوی اصفهانی ، ربیع الأول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7635/39/15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و وسط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قال فاطمة سیدة نساء العالمین ما خلا مریم بنت عمران و عن المسور بن مخرمة عنه ص قال فاطمة بضعة منی فمن أغضبها أغضبنی ، نسخ ، بدون نام کاتب ، بدون تاریخ کتابت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913" w:name="__RefHeading___Toc4528778_3381743652"/>
      <w:bookmarkStart w:id="914" w:name="_Toc346"/>
      <w:bookmarkEnd w:id="913"/>
      <w:r>
        <w:rPr/>
        <w:t>816</w:t>
      </w:r>
      <w:r>
        <w:rPr>
          <w:rtl w:val="true"/>
        </w:rPr>
        <w:t xml:space="preserve"> . </w:t>
      </w:r>
      <w:r>
        <w:rPr>
          <w:rtl w:val="true"/>
        </w:rPr>
        <w:t>بحار العلوم</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در مباحثی پیرامون کائنات علوی و سفلی و احوال پیامبر اکرم صلی الله علیه و آله و بعضی از واجبات دینی و اسرار آنها و اعمال قلبی عرفانی ، که به امام صادق علیه السلام</w:t>
      </w:r>
    </w:p>
    <w:p>
      <w:pPr>
        <w:pStyle w:val="BookText"/>
        <w:rPr/>
      </w:pP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شده که در این کتاب در بارۀ اشاعره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قلته هو حق وصدق من اللّه و رسوله و ما اخترعته من فؤادی کما أن الاشاعرة اخترعوا مسائل عن انفسها لا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آن که مؤسس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اسماعیل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ق است و امام صادق علیه السلام متوفای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است نسبت آن به امام علیه السلام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هفت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معدن دارای چند مخزن و جواهر و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با این عنوانها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المعدن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نزول وجود الکائنات من الالهیات؛</w:t>
      </w:r>
    </w:p>
    <w:p>
      <w:pPr>
        <w:pStyle w:val="BookText"/>
        <w:rPr/>
      </w:pPr>
      <w:r>
        <w:rPr>
          <w:rFonts w:ascii="IRNazanin" w:hAnsi="IRNazanin" w:eastAsia="IRNazanin"/>
          <w:color w:val="111111"/>
          <w:sz w:val="28"/>
          <w:sz w:val="28"/>
          <w:szCs w:val="28"/>
          <w:rtl w:val="true"/>
          <w:lang w:bidi="fa-IR"/>
        </w:rPr>
        <w:t xml:space="preserve">المعدن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الشرعیة و الدین و الإسلام؛</w:t>
      </w:r>
    </w:p>
    <w:p>
      <w:pPr>
        <w:pStyle w:val="BookText"/>
        <w:rPr/>
      </w:pPr>
      <w:r>
        <w:rPr>
          <w:rFonts w:ascii="IRNazanin" w:hAnsi="IRNazanin" w:eastAsia="IRNazanin"/>
          <w:color w:val="111111"/>
          <w:sz w:val="28"/>
          <w:sz w:val="28"/>
          <w:szCs w:val="28"/>
          <w:rtl w:val="true"/>
          <w:lang w:bidi="fa-IR"/>
        </w:rPr>
        <w:t xml:space="preserve">المعدن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الرسول و أقواله و أسراره و مناقبه؛</w:t>
      </w:r>
    </w:p>
    <w:p>
      <w:pPr>
        <w:pStyle w:val="BookText"/>
        <w:rPr/>
      </w:pPr>
      <w:r>
        <w:rPr>
          <w:rFonts w:ascii="IRNazanin" w:hAnsi="IRNazanin" w:eastAsia="IRNazanin"/>
          <w:color w:val="111111"/>
          <w:sz w:val="28"/>
          <w:sz w:val="28"/>
          <w:szCs w:val="28"/>
          <w:rtl w:val="true"/>
          <w:lang w:bidi="fa-IR"/>
        </w:rPr>
        <w:t xml:space="preserve">المعدن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p>
    <w:p>
      <w:pPr>
        <w:pStyle w:val="BookText"/>
        <w:rPr/>
      </w:pPr>
      <w:r>
        <w:rPr>
          <w:rFonts w:ascii="IRNazanin" w:hAnsi="IRNazanin" w:eastAsia="IRNazanin"/>
          <w:color w:val="111111"/>
          <w:sz w:val="28"/>
          <w:sz w:val="28"/>
          <w:szCs w:val="28"/>
          <w:rtl w:val="true"/>
          <w:lang w:bidi="fa-IR"/>
        </w:rPr>
        <w:t xml:space="preserve">المعدن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الظاهرة الشرعیة؛</w:t>
      </w:r>
    </w:p>
    <w:p>
      <w:pPr>
        <w:pStyle w:val="BookText"/>
        <w:rPr/>
      </w:pPr>
      <w:r>
        <w:rPr>
          <w:rFonts w:ascii="IRNazanin" w:hAnsi="IRNazanin" w:eastAsia="IRNazanin"/>
          <w:color w:val="111111"/>
          <w:sz w:val="28"/>
          <w:sz w:val="28"/>
          <w:szCs w:val="28"/>
          <w:rtl w:val="true"/>
          <w:lang w:bidi="fa-IR"/>
        </w:rPr>
        <w:t xml:space="preserve">المعدن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الباطنة و تزکیة النفس؛</w:t>
      </w:r>
    </w:p>
    <w:p>
      <w:pPr>
        <w:pStyle w:val="BookText"/>
        <w:rPr/>
      </w:pPr>
      <w:r>
        <w:rPr>
          <w:rFonts w:ascii="IRNazanin" w:hAnsi="IRNazanin" w:eastAsia="IRNazanin"/>
          <w:color w:val="111111"/>
          <w:sz w:val="28"/>
          <w:sz w:val="28"/>
          <w:szCs w:val="28"/>
          <w:rtl w:val="true"/>
          <w:lang w:bidi="fa-IR"/>
        </w:rPr>
        <w:t xml:space="preserve">المعدن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المحمودة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أنزل علی عبده الکتاب و لم یجعل له عوجاً دیناً قیماً لینذر بأساً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ابوالقاسم بن حسن ،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 ،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حسین ،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رشت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ملا محمد برغانی ،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2445/11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جواد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 نجف اشرف ، رسالۀ سوم مجموعه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915" w:name="pg14138_127495"/>
    </w:p>
    <w:p>
      <w:pPr>
        <w:pStyle w:val="BookText"/>
        <w:rPr/>
      </w:pPr>
      <w:bookmarkEnd w:id="915"/>
      <w:r>
        <w:rPr>
          <w:rFonts w:ascii="IRNazanin" w:hAnsi="IRNazanin" w:eastAsia="IRNazanin"/>
          <w:color w:val="111111"/>
          <w:sz w:val="28"/>
          <w:sz w:val="28"/>
          <w:szCs w:val="28"/>
          <w:rtl w:val="true"/>
          <w:lang w:bidi="fa-IR"/>
        </w:rPr>
        <w:t>کتاب‌خانه شریف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شیر محمد بن سلطان ویسی خیارجی ، جمادی الثانی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سید علی اصغر بن محمد قاسم طباطبایی زواره‌ای کچویی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410/17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356/16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بن علی بن محمد برغانی قزوینی ، ذی قعدۀ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916" w:name="__RefHeading___Toc4528780_3381743652"/>
      <w:bookmarkStart w:id="917" w:name="_Toc347"/>
      <w:bookmarkEnd w:id="916"/>
      <w:r>
        <w:rPr/>
        <w:t>817</w:t>
      </w:r>
      <w:r>
        <w:rPr>
          <w:rtl w:val="true"/>
        </w:rPr>
        <w:t xml:space="preserve"> . </w:t>
      </w:r>
      <w:r>
        <w:rPr>
          <w:rtl w:val="true"/>
        </w:rPr>
        <w:t xml:space="preserve">بحر الدرر </w:t>
      </w:r>
      <w:r>
        <w:rPr>
          <w:rtl w:val="true"/>
        </w:rPr>
        <w:t>(</w:t>
      </w:r>
      <w:r>
        <w:rPr>
          <w:rtl w:val="true"/>
        </w:rPr>
        <w:t>انتخاب از اصول کافی</w:t>
      </w:r>
      <w:r>
        <w:rPr>
          <w:rtl w:val="true"/>
        </w:rPr>
        <w:t>)</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حافظ اللّه قلی لکنهویی تبریزی</w:t>
      </w:r>
    </w:p>
    <w:p>
      <w:pPr>
        <w:pStyle w:val="BookText"/>
        <w:rPr/>
      </w:pPr>
      <w:r>
        <w:rPr>
          <w:rFonts w:ascii="IRNazanin" w:hAnsi="IRNazanin" w:eastAsia="IRNazanin"/>
          <w:color w:val="111111"/>
          <w:sz w:val="28"/>
          <w:sz w:val="28"/>
          <w:szCs w:val="28"/>
          <w:rtl w:val="true"/>
          <w:lang w:bidi="fa-IR"/>
        </w:rPr>
        <w:t xml:space="preserve">منتخبی است از بخش اصولِ کتاب الکافی که مؤلف برای سهولت حفظ احادیث ، تلخیص و تحریر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باعث النبیین و الصلاة و السلام علی أشرف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 مدرسۀ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،گویا به خط مؤلف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bookmarkStart w:id="918" w:name="pg14138_127496"/>
    </w:p>
    <w:p>
      <w:pPr>
        <w:pStyle w:val="Heading4"/>
        <w:numPr>
          <w:ilvl w:val="3"/>
          <w:numId w:val="1"/>
        </w:numPr>
        <w:rPr/>
      </w:pPr>
      <w:bookmarkStart w:id="919" w:name="__RefHeading___Toc4528782_3381743652"/>
      <w:bookmarkStart w:id="920" w:name="_Toc348"/>
      <w:bookmarkEnd w:id="918"/>
      <w:bookmarkEnd w:id="919"/>
      <w:r>
        <w:rPr/>
        <w:t>818</w:t>
      </w:r>
      <w:r>
        <w:rPr>
          <w:rtl w:val="true"/>
        </w:rPr>
        <w:t xml:space="preserve"> . </w:t>
      </w:r>
      <w:r>
        <w:rPr>
          <w:rtl w:val="true"/>
        </w:rPr>
        <w:t>بدایع الأنظار فی شرح جامع الأخبار</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زین العابدین مهدوی قمی ، شیخ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اللّه بن زین العابدین مهدوی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محرم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قم و 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و مدفون در قبرستان نو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اعلام معاصر و از غایت زهد و ورع از جامعه گریزان بوده و برهه‌ای زیادی از عمر را در ده زیوان حسن آباد تهران مشغول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جامع الأخبار ، نسخۀ شناخته شده از آن شامل جلد اول و در یک مقدمه و هشت فصل تنظیم شده ، با این عنوانها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 به دلیل عقل؛</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آسمان؛</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کواکب و نجوم و یوم و لیل؛</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و سفن؛</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مطر و سحاب؛</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ریاح بواریح؛</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حوادث بر قدم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أنشأ ریاح الخلائق بقدرته و سمک المسموکات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به خط مؤلف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4"/>
        <w:numPr>
          <w:ilvl w:val="3"/>
          <w:numId w:val="1"/>
        </w:numPr>
        <w:rPr/>
      </w:pPr>
      <w:bookmarkStart w:id="921" w:name="__RefHeading___Toc4528784_3381743652"/>
      <w:bookmarkStart w:id="922" w:name="_Toc349"/>
      <w:bookmarkEnd w:id="921"/>
      <w:r>
        <w:rPr/>
        <w:t>819</w:t>
      </w:r>
      <w:r>
        <w:rPr>
          <w:rtl w:val="true"/>
        </w:rPr>
        <w:t xml:space="preserve"> . </w:t>
      </w:r>
      <w:r>
        <w:rPr>
          <w:rtl w:val="true"/>
        </w:rPr>
        <w:t>بدائع الأنوار فی محاسن الآثار</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بن یزید مرادی کوفی زیدی ، ابوجعفر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احادیث مربوط به احکام شرعیه را با ذکر سند و اقوال بزرگان مذهب زیدیه ، به ترتیب کتب فقهی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ترتیب</w:t>
      </w:r>
      <w:bookmarkStart w:id="923" w:name="pg14138_127497"/>
    </w:p>
    <w:p>
      <w:pPr>
        <w:pStyle w:val="BookText"/>
        <w:rPr/>
      </w:pPr>
      <w:bookmarkEnd w:id="923"/>
      <w:r>
        <w:rPr>
          <w:rFonts w:ascii="IRNazanin" w:hAnsi="IRNazanin" w:eastAsia="IRNazanin"/>
          <w:color w:val="111111"/>
          <w:sz w:val="28"/>
          <w:sz w:val="28"/>
          <w:szCs w:val="28"/>
          <w:rtl w:val="true"/>
          <w:lang w:bidi="fa-IR"/>
        </w:rPr>
        <w:t xml:space="preserve">و تنظیم امالی امام ابوعبد اللّه احمد بن عیسی بن زید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التراث العربی ، فؤاد سزگین </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مؤلفات الزیدیة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الزیدیة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السید الشریف الأجل الأوحد الإمام بدرالدین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عبدالملک بن علی بن اسماعیل ، شعبان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Heading4"/>
        <w:numPr>
          <w:ilvl w:val="3"/>
          <w:numId w:val="1"/>
        </w:numPr>
        <w:rPr/>
      </w:pPr>
      <w:bookmarkStart w:id="924" w:name="__RefHeading___Toc4528786_3381743652"/>
      <w:bookmarkStart w:id="925" w:name="_Toc350"/>
      <w:bookmarkEnd w:id="924"/>
      <w:r>
        <w:rPr/>
        <w:t>820</w:t>
      </w:r>
      <w:r>
        <w:rPr>
          <w:rtl w:val="true"/>
        </w:rPr>
        <w:t xml:space="preserve"> . </w:t>
      </w:r>
      <w:r>
        <w:rPr>
          <w:rtl w:val="true"/>
        </w:rPr>
        <w:t>البدر المنیر</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که مؤلف در آن احادیثی را از کتب شیعه در موضوع مواعظ و اخلاق جمع‌آوری و برای هر باب و فصل ، عنوانی خاصی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بعضی از عناوین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 الأصداف فی ذکر أوصاف الأشراف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اهل التبرک فی العفة و التهتک ،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الطلبة فی الزهد و الرغبة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مرایا حسن الخلق فی ذکر الرفق و الخرق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الرهبة و الرغبة فی ذکر الجرأة و الرهبة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الفکر فی التواضع و الکبر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الغیوب و سراج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فیقول المستظهر المستبصر من الخبیر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اهل الاستبصار اقرؤوا باللیل و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bookmarkStart w:id="926" w:name="pg14138_127498"/>
    </w:p>
    <w:p>
      <w:pPr>
        <w:pStyle w:val="Heading4"/>
        <w:numPr>
          <w:ilvl w:val="3"/>
          <w:numId w:val="1"/>
        </w:numPr>
        <w:rPr/>
      </w:pPr>
      <w:bookmarkStart w:id="927" w:name="__RefHeading___Toc4528788_3381743652"/>
      <w:bookmarkStart w:id="928" w:name="_Toc351"/>
      <w:bookmarkEnd w:id="926"/>
      <w:bookmarkEnd w:id="927"/>
      <w:r>
        <w:rPr/>
        <w:t>821</w:t>
      </w:r>
      <w:r>
        <w:rPr>
          <w:rtl w:val="true"/>
        </w:rPr>
        <w:t xml:space="preserve"> . </w:t>
      </w:r>
      <w:r>
        <w:rPr>
          <w:rtl w:val="true"/>
        </w:rPr>
        <w:t>بر الإخوان</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روایات کوتاهی است بدون سند در اوصاف مؤمن و وظایفی که مؤمن نسبت به برادر ایمانی خود باید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سوم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تحقیق مهدی هوشمند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لرب الأرباب مالک الرقاب مذلل الصعاب و الصلاة و السلام علی من انزل علیه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بالوالدین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کراجکی ، ابوالفتح</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بوجوب حق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الصریحة و المناقب الفصیحة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کوفی ، ابوجعفر</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امیر المؤمنین علی بن ابی طالب علیه السلام </w:t>
      </w:r>
      <w:r>
        <w:rPr>
          <w:rFonts w:eastAsia="IRNazanin" w:cs="IRNazanin"/>
          <w:color w:val="111111"/>
          <w:sz w:val="28"/>
          <w:szCs w:val="28"/>
          <w:rtl w:val="true"/>
          <w:lang w:bidi="fa-IR"/>
        </w:rPr>
        <w:t>.</w:t>
      </w:r>
    </w:p>
    <w:p>
      <w:pPr>
        <w:pStyle w:val="Heading4"/>
        <w:numPr>
          <w:ilvl w:val="3"/>
          <w:numId w:val="1"/>
        </w:numPr>
        <w:rPr/>
      </w:pPr>
      <w:bookmarkStart w:id="929" w:name="__RefHeading___Toc4528790_3381743652"/>
      <w:bookmarkStart w:id="930" w:name="_Toc352"/>
      <w:bookmarkEnd w:id="929"/>
      <w:r>
        <w:rPr/>
        <w:t>822</w:t>
      </w:r>
      <w:r>
        <w:rPr>
          <w:rtl w:val="true"/>
        </w:rPr>
        <w:t xml:space="preserve"> . </w:t>
      </w:r>
      <w:r>
        <w:rPr>
          <w:rtl w:val="true"/>
        </w:rPr>
        <w:t xml:space="preserve">برکات المشهد المقدس </w:t>
      </w:r>
      <w:r>
        <w:rPr>
          <w:rtl w:val="true"/>
        </w:rPr>
        <w:t>(</w:t>
      </w:r>
      <w:r>
        <w:rPr>
          <w:rtl w:val="true"/>
        </w:rPr>
        <w:t xml:space="preserve">ترجمۀ عیون اخبار الرضا علیه السلام </w:t>
      </w:r>
      <w:r>
        <w:rPr>
          <w:rtl w:val="true"/>
        </w:rPr>
        <w:t>)</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تحت اللفظی است از کتاب عیون اخبار الرضا علیه السلام شیخ صدوق ، با حذف سند روایتها و افزودن توضیحاتی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بنا بر آنچه در الذریعة عنوان شده در مشهد مقدس به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جهان پیدا و پنهان اثری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المتقین و خیر الخلق أجمعین بعد خیر النبیین علی بن أبی طالب علیه السلام تا حضرت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می‌گوید حقیر فقیر محمد صالح بن محمد باقر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خدای را که واحد قهار و عزیز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ف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کتاب ، نستعلیق ، 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 گویا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آل او مقتدایان و صواب و امینان حضرت امیر المؤمنین ، نسخ ، وجیه‌الدین بن جلال‌الدین ، شوال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دوم ، عبد اللّه بن نجف قلی ،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جلد دوم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 یکم آنچه مروی شده است از آن حضرت از علتها ، نستعلیق ، بدون نام کاتب ، شعبان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مسجد اعظم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ترجمه ، نستعلیق ، محمد جعفر بن محمد حسن تهرانی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ترجمه ، نستعلیق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118/14</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715/5/5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المتقین و خیر الخلق</w:t>
      </w:r>
      <w:bookmarkStart w:id="931" w:name="pg14138_127500"/>
    </w:p>
    <w:p>
      <w:pPr>
        <w:pStyle w:val="BookText"/>
        <w:rPr/>
      </w:pPr>
      <w:bookmarkEnd w:id="931"/>
      <w:r>
        <w:rPr>
          <w:rFonts w:ascii="IRNazanin" w:hAnsi="IRNazanin" w:eastAsia="IRNazanin"/>
          <w:color w:val="111111"/>
          <w:sz w:val="28"/>
          <w:sz w:val="28"/>
          <w:szCs w:val="28"/>
          <w:rtl w:val="true"/>
          <w:lang w:bidi="fa-IR"/>
        </w:rPr>
        <w:t xml:space="preserve">أجمعین بعد خیر النبیین علی بن أبی طالب علیه السلام تا حضرت قائم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می‌گوید حقیر فقیر محمد صالح بن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و به نستعین حمد و سپاس خدای را که واحد قهار و عزیز جبار ، نسخ و نستعلیق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مقتدایان امت و راهنمایان ملت و دلیلان مسالک نجات ، بدون نام کاتب ، بدون تاریخ کتابت ، نسخ و نستعلیق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نصیر ، بدون تاریخ کتابت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دانشکدۀ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باب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آغاز ترجمه ، نستعلیق ، بدون نام کاتب ، بدون تاریخ کتابت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w:t>
      </w:r>
    </w:p>
    <w:p>
      <w:pPr>
        <w:pStyle w:val="Heading4"/>
        <w:numPr>
          <w:ilvl w:val="3"/>
          <w:numId w:val="1"/>
        </w:numPr>
        <w:rPr/>
      </w:pPr>
      <w:bookmarkStart w:id="932" w:name="__RefHeading___Toc4528792_3381743652"/>
      <w:bookmarkStart w:id="933" w:name="_Toc353"/>
      <w:bookmarkEnd w:id="932"/>
      <w:r>
        <w:rPr/>
        <w:t>823</w:t>
      </w:r>
      <w:r>
        <w:rPr>
          <w:rtl w:val="true"/>
        </w:rPr>
        <w:t xml:space="preserve"> . </w:t>
      </w:r>
      <w:r>
        <w:rPr>
          <w:rtl w:val="true"/>
        </w:rPr>
        <w:t>البرهان علی ثبوت الایمان</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بن نجم الدین حلبی ، أبی الصلاح 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رساله در ضمن کتاب أعلام الدین فی صفات المؤمنین حسن بن أبی‌الحسن بن محمد دیلمی درج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فتح اللّه شریف کاشانی مشهور به محمد رضا کاشانی</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p>
    <w:p>
      <w:pPr>
        <w:pStyle w:val="Heading4"/>
        <w:numPr>
          <w:ilvl w:val="3"/>
          <w:numId w:val="1"/>
        </w:numPr>
        <w:rPr/>
      </w:pPr>
      <w:bookmarkStart w:id="934" w:name="__RefHeading___Toc4528794_3381743652"/>
      <w:bookmarkStart w:id="935" w:name="_Toc354"/>
      <w:bookmarkEnd w:id="934"/>
      <w:r>
        <w:rPr/>
        <w:t>824</w:t>
      </w:r>
      <w:r>
        <w:rPr>
          <w:rtl w:val="true"/>
        </w:rPr>
        <w:t xml:space="preserve"> . </w:t>
      </w:r>
      <w:r>
        <w:rPr>
          <w:rtl w:val="true"/>
        </w:rPr>
        <w:t>بشارة المصطفی فی إثبات المهدی المرتجی علیه السلام</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بن هاشم اشراقی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مفصلی است در تاریخ امام منتظر مهدی موعود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w:t>
      </w:r>
      <w:bookmarkStart w:id="936" w:name="pg14138_127501"/>
    </w:p>
    <w:p>
      <w:pPr>
        <w:pStyle w:val="BookText"/>
        <w:rPr/>
      </w:pPr>
      <w:bookmarkEnd w:id="936"/>
      <w:r>
        <w:rPr>
          <w:rFonts w:ascii="IRNazanin" w:hAnsi="IRNazanin" w:eastAsia="IRNazanin"/>
          <w:color w:val="111111"/>
          <w:sz w:val="28"/>
          <w:sz w:val="28"/>
          <w:szCs w:val="28"/>
          <w:rtl w:val="true"/>
          <w:lang w:bidi="fa-IR"/>
        </w:rPr>
        <w:t xml:space="preserve">احادیث پیامبر اکرم صلی الله علیه و آله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کتابهای اهل سنت گرد آورده و به اعتراضات و شبهات در بارۀ آن حضرت پاسخ داده و تألیف آن را در شب دهم شوال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أرسل رسوله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قال رسول اللّه صلی اللّه علیه و آله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ولی اللّه اشراقی سرابی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به خط مؤلف ، شب دهم شوال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عکسی مرکز 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Heading4"/>
        <w:numPr>
          <w:ilvl w:val="3"/>
          <w:numId w:val="1"/>
        </w:numPr>
        <w:rPr/>
      </w:pPr>
      <w:bookmarkStart w:id="937" w:name="__RefHeading___Toc4528796_3381743652"/>
      <w:bookmarkStart w:id="938" w:name="_Toc355"/>
      <w:bookmarkEnd w:id="937"/>
      <w:r>
        <w:rPr/>
        <w:t>825</w:t>
      </w:r>
      <w:r>
        <w:rPr>
          <w:rtl w:val="true"/>
        </w:rPr>
        <w:t xml:space="preserve"> . </w:t>
      </w:r>
      <w:r>
        <w:rPr>
          <w:rtl w:val="true"/>
        </w:rPr>
        <w:t>بشارة المصطفی لشیعة المرتضی</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طبرسی ، عمادالدین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معروفی است در فضایل شیعیان حضرت امیر المؤمنین علیه السلام و کرامت و منزلت آنان نزد خداوند متعال و درجات و مقاماتی که در آخرت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الذریعة عنوان شده که این کتاب در هفده جزء بوده؛ ولی نسخه‌های موجود کمتر از هفده جزء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سربی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 نجف ، رقعی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القهار الأزلی الجبار العزیز الغفار الکریم الستار لا تدرکه الأبصار و لا تحیط به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بن محمد مزرعی ، ربیع الأول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bookmarkStart w:id="939" w:name="pg14138_127502"/>
    </w:p>
    <w:p>
      <w:pPr>
        <w:pStyle w:val="BookText"/>
        <w:rPr/>
      </w:pPr>
      <w:bookmarkEnd w:id="939"/>
      <w:r>
        <w:rPr>
          <w:rFonts w:eastAsia="IRNazanin" w:cs="IRNazanin"/>
          <w:color w:val="111111"/>
          <w:sz w:val="28"/>
          <w:szCs w:val="28"/>
          <w:lang w:bidi="fa-IR"/>
        </w:rPr>
        <w:t>3/5508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سعید ،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ارموی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بدون تاریخ کتابت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جزء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تقی جاجرمی ، بدون تاریخ کتابت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شیخ حیدر علی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انجام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محمد ثقفی عن إبراهیم ، نسخ ، بدون نام کاتب ، بدون تاریخ کتابت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Heading4"/>
        <w:numPr>
          <w:ilvl w:val="3"/>
          <w:numId w:val="1"/>
        </w:numPr>
        <w:rPr/>
      </w:pPr>
      <w:bookmarkStart w:id="940" w:name="__RefHeading___Toc4528798_3381743652"/>
      <w:bookmarkStart w:id="941" w:name="_Toc356"/>
      <w:bookmarkEnd w:id="940"/>
      <w:r>
        <w:rPr/>
        <w:t>826</w:t>
      </w:r>
      <w:r>
        <w:rPr>
          <w:rtl w:val="true"/>
        </w:rPr>
        <w:t xml:space="preserve"> . </w:t>
      </w:r>
      <w:r>
        <w:rPr>
          <w:rtl w:val="true"/>
        </w:rPr>
        <w:t>بصائر الدرجات</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قمی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کتب معتبر حدیثی امامیه در قرن سوم ، این اثر بیشتر در بارۀ فضایل ائمه علیهم السلام است و در آن دربارۀ وجوب اطاعت از آل پیامبر صلی الله علیه و آله و مودت نسبت به ایشان ، معدن علم و مفاتیح حکمت بودن ائمه علیهم السلام ، حجت خداوند و والیان امر الهی بودن آنها ، وارث علم انبیا بودن آنها ، بودن علم تفسیر و تأویل قرآن نزد ایشان و خالی نبودن زمین از امام ، احادیثی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ده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العربیة فی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چاپ سنگی ،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 کتاب‌خانه مرعشی ، با تحقیق میرزا محسن باغمشه‌ای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دانشنامۀ 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فی العلم و أن طلبه فریضة علی الناس ، محمد بن الحسن الصفار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 ابونصر علی بن محمد بن حسن بن ابی سعد طبیب ، غرۀ صفر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382/4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 تقی‌الدین محمد بن شرف الدین حسینی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219/20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 ،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طهماسب قلی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فاضل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شریف بن شیخ عبد علی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 در سه جزء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نجم‌الدین بن یعقوب صمیری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حسن حر عاملی ، ربیع الأول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طالب جلیلی سپاهانی ،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امین نجفی استرآبادی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من موالیک سألونی أن ، نسخ ، محمد بن حسن نوری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 تصحیح شده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الحسینی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نسخه از روی نسخه‌ای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pStyle w:val="BookText"/>
        <w:rPr/>
      </w:pP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ق نگاشته شده که آن نسخه از روی نسخه‌ای به تاریخ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ق نقل گردیده که بر آن خط جماعتی از علمای ری بوده است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میرزا خان بن محمد باقر ، 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ملک حسین بن عنایت اللّه ،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ساروی ، دهه سوم ماه پنجم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اوایل رجب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طبسی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عبدالمطلب بن غیاث الدین محمد علائی ، جمادی الثانی و رجب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573/4/43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 در حاشیه تصحیح شده و نسخه بدلها ذکر شده است ، در آخر نسخه بلاغی از حکیم میر ضیاءالدین محمد در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مسیح تونی ،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قاسم بن شاه محمود ،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احمد بن حسین بن ابراهیم حامدی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 رسالۀ چهاردهم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مجد بن صفی‌الدین محمد ،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1124/4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 حسن محمود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محمد بن صفی‌الدین محمد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کریم بن محمد باقر حسینی طیب تنکابنی ،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251/28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جعفر بن محمد کاتب ، جمادی الثانی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پایان جزء ثالث ، نستعلیق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295/16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مرکز احیاء میراث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اول رمضان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 احیاء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ابوالقاسم شریف حسینی بارفروشی مازندرانی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صادق بن محمد علی اصفهانی ، سه‌شنبه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خوش ، بدون نام کاتب ،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889/2</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غرب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bookmarkStart w:id="942" w:name="pg14138_127506"/>
    </w:p>
    <w:p>
      <w:pPr>
        <w:pStyle w:val="BookText"/>
        <w:rPr/>
      </w:pPr>
      <w:bookmarkEnd w:id="942"/>
      <w:r>
        <w:rPr>
          <w:rFonts w:eastAsia="IRNazanin" w:cs="IRNazanin"/>
          <w:color w:val="111111"/>
          <w:sz w:val="28"/>
          <w:szCs w:val="28"/>
          <w:lang w:bidi="fa-IR"/>
        </w:rPr>
        <w:t>32/5547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دوم و سوم و چهارم ، از اول افتادگی دارد ، نسخ ، بدون نام کاتب ، بدون تاریخ کتابت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صدر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943" w:name="__RefHeading___Toc4528800_3381743652"/>
      <w:bookmarkStart w:id="944" w:name="_Toc357"/>
      <w:bookmarkEnd w:id="943"/>
      <w:r>
        <w:rPr/>
        <w:t>827</w:t>
      </w:r>
      <w:r>
        <w:rPr>
          <w:rtl w:val="true"/>
        </w:rPr>
        <w:t xml:space="preserve"> . </w:t>
      </w:r>
      <w:r>
        <w:rPr>
          <w:rtl w:val="true"/>
        </w:rPr>
        <w:t xml:space="preserve">البضاعة المزجاة </w:t>
      </w:r>
      <w:r>
        <w:rPr>
          <w:rtl w:val="true"/>
        </w:rPr>
        <w:t>(</w:t>
      </w:r>
      <w:r>
        <w:rPr>
          <w:rtl w:val="true"/>
        </w:rPr>
        <w:t>شرح روضه کافی</w:t>
      </w:r>
      <w:r>
        <w:rPr>
          <w:rtl w:val="true"/>
        </w:rPr>
        <w:t>)</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 روضه از کتاب الکافی ، مؤلف ابتدا روایات بخش روضه را در سی باب بر حسب موضوع تنظیم نموده و سپس به شرح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سند و متن توضیح و بررسی می‌کند و جلد اول آن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للّه‌الناشر فی الخلق فضله و الباسط فیهم بالجود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سید محمد علی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طاهر بن علی اکبر زنگنه تبریزی ،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تصحیح شده ، با حواشی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75/20</w:t>
      </w:r>
      <w:r>
        <w:rPr>
          <w:rFonts w:eastAsia="IRNazanin" w:cs="IRNazanin"/>
          <w:color w:val="111111"/>
          <w:sz w:val="28"/>
          <w:szCs w:val="28"/>
          <w:rtl w:val="true"/>
          <w:lang w:bidi="fa-IR"/>
        </w:rPr>
        <w:t>].</w:t>
      </w:r>
    </w:p>
    <w:p>
      <w:pPr>
        <w:pStyle w:val="Heading4"/>
        <w:numPr>
          <w:ilvl w:val="3"/>
          <w:numId w:val="1"/>
        </w:numPr>
        <w:rPr/>
      </w:pPr>
      <w:bookmarkStart w:id="945" w:name="__RefHeading___Toc4528802_3381743652"/>
      <w:bookmarkStart w:id="946" w:name="_Toc358"/>
      <w:bookmarkEnd w:id="945"/>
      <w:r>
        <w:rPr/>
        <w:t>828</w:t>
      </w:r>
      <w:r>
        <w:rPr>
          <w:rtl w:val="true"/>
        </w:rPr>
        <w:t xml:space="preserve"> . </w:t>
      </w:r>
      <w:r>
        <w:rPr>
          <w:rtl w:val="true"/>
        </w:rPr>
        <w:t>بعض خطب علی علیه السلام</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ششم مجموعه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میراث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Heading4"/>
        <w:numPr>
          <w:ilvl w:val="3"/>
          <w:numId w:val="1"/>
        </w:numPr>
        <w:rPr/>
      </w:pPr>
      <w:bookmarkStart w:id="947" w:name="__RefHeading___Toc4528804_3381743652"/>
      <w:bookmarkStart w:id="948" w:name="_Toc359"/>
      <w:bookmarkEnd w:id="947"/>
      <w:r>
        <w:rPr/>
        <w:t>829</w:t>
      </w:r>
      <w:r>
        <w:rPr>
          <w:rtl w:val="true"/>
        </w:rPr>
        <w:t xml:space="preserve"> . </w:t>
      </w:r>
      <w:r>
        <w:rPr>
          <w:rtl w:val="true"/>
        </w:rPr>
        <w:t>بندی منقول از کتاب المناقب در معجزات امام حسن علیه السلام</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 رسالۀ دوم و</w:t>
      </w:r>
      <w:bookmarkStart w:id="949" w:name="pg14138_127507"/>
    </w:p>
    <w:p>
      <w:pPr>
        <w:pStyle w:val="BookText"/>
        <w:rPr/>
      </w:pPr>
      <w:bookmarkEnd w:id="949"/>
      <w:r>
        <w:rPr>
          <w:rFonts w:ascii="IRNazanin" w:hAnsi="IRNazanin" w:eastAsia="IRNazanin"/>
          <w:color w:val="111111"/>
          <w:sz w:val="28"/>
          <w:sz w:val="28"/>
          <w:szCs w:val="28"/>
          <w:rtl w:val="true"/>
          <w:lang w:bidi="fa-IR"/>
        </w:rPr>
        <w:t>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1435/3</w:t>
      </w:r>
      <w:r>
        <w:rPr>
          <w:rFonts w:eastAsia="IRNazanin" w:cs="IRNazanin"/>
          <w:color w:val="111111"/>
          <w:sz w:val="28"/>
          <w:szCs w:val="28"/>
          <w:rtl w:val="true"/>
          <w:lang w:bidi="fa-IR"/>
        </w:rPr>
        <w:t>].</w:t>
      </w:r>
    </w:p>
    <w:p>
      <w:pPr>
        <w:pStyle w:val="Heading4"/>
        <w:numPr>
          <w:ilvl w:val="3"/>
          <w:numId w:val="1"/>
        </w:numPr>
        <w:rPr/>
      </w:pPr>
      <w:bookmarkStart w:id="950" w:name="__RefHeading___Toc4528806_3381743652"/>
      <w:bookmarkStart w:id="951" w:name="_Toc360"/>
      <w:bookmarkEnd w:id="950"/>
      <w:r>
        <w:rPr/>
        <w:t>830</w:t>
      </w:r>
      <w:r>
        <w:rPr>
          <w:rtl w:val="true"/>
        </w:rPr>
        <w:t xml:space="preserve"> . </w:t>
      </w:r>
      <w:r>
        <w:rPr>
          <w:rtl w:val="true"/>
        </w:rPr>
        <w:t>البوارق</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قمی ، سید</w:t>
      </w:r>
    </w:p>
    <w:p>
      <w:pPr>
        <w:pStyle w:val="BookText"/>
        <w:rPr/>
      </w:pPr>
      <w:r>
        <w:rPr>
          <w:rFonts w:ascii="IRNazanin" w:hAnsi="IRNazanin" w:eastAsia="IRNazanin"/>
          <w:color w:val="111111"/>
          <w:sz w:val="28"/>
          <w:sz w:val="28"/>
          <w:szCs w:val="28"/>
          <w:rtl w:val="true"/>
          <w:lang w:bidi="fa-IR"/>
        </w:rPr>
        <w:t>رسالۀ کوتاهی است که مؤلف در آن احادیث مربوط به فضلیت شهر قم را از بحارالأنوار و دیگر کتابها ،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هذه جملة أحادیث فی‌فضیلة بلدة قم و أهلها علی ما نقلها مولانا محمد باقر فی بحار الأنوار و غیره فی‌کتبهم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نمونه ، ثلث ، علی اکبر ،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153/14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اکبر فیض ،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فیضیه </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4"/>
        <w:numPr>
          <w:ilvl w:val="3"/>
          <w:numId w:val="1"/>
        </w:numPr>
        <w:rPr/>
      </w:pPr>
      <w:bookmarkStart w:id="952" w:name="__RefHeading___Toc4528808_3381743652"/>
      <w:bookmarkStart w:id="953" w:name="_Toc361"/>
      <w:bookmarkEnd w:id="952"/>
      <w:r>
        <w:rPr/>
        <w:t>831</w:t>
      </w:r>
      <w:r>
        <w:rPr>
          <w:rtl w:val="true"/>
        </w:rPr>
        <w:t xml:space="preserve"> . </w:t>
      </w:r>
      <w:r>
        <w:rPr>
          <w:rtl w:val="true"/>
        </w:rPr>
        <w:t>بهجة الأولیاء</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کاظم بن عزیر اللّه بن محمد تقی مجلسی الماسی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بارۀ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مقدمه و سه باب و یک خاتمه، که تألیف آن ناتمام مانده و نسخۀ موجود مسودۀ یادداشتهای مؤلف است که تنظیم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160/3</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وفق بعض عباده الاُمناء لشرف لقاء خاتم الأوصیاء و بقیة خلفاء سید الانبیاء</w:t>
      </w:r>
      <w:r>
        <w:rPr>
          <w:rFonts w:eastAsia="IRNazanin" w:cs="IRNazanin"/>
          <w:color w:val="111111"/>
          <w:sz w:val="28"/>
          <w:szCs w:val="28"/>
          <w:rtl w:val="true"/>
          <w:lang w:bidi="fa-IR"/>
        </w:rPr>
        <w:t>.</w:t>
      </w:r>
      <w:bookmarkStart w:id="954" w:name="pg14138_127508"/>
    </w:p>
    <w:p>
      <w:pPr>
        <w:pStyle w:val="BookText"/>
        <w:rPr/>
      </w:pPr>
      <w:bookmarkEnd w:id="954"/>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تقی بن کاظم بن عزیز اللّه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955" w:name="__RefHeading___Toc4528810_3381743652"/>
      <w:bookmarkStart w:id="956" w:name="_Toc362"/>
      <w:bookmarkEnd w:id="955"/>
      <w:r>
        <w:rPr/>
        <w:t>832</w:t>
      </w:r>
      <w:r>
        <w:rPr>
          <w:rtl w:val="true"/>
        </w:rPr>
        <w:t xml:space="preserve"> . </w:t>
      </w:r>
      <w:r>
        <w:rPr>
          <w:rtl w:val="true"/>
        </w:rPr>
        <w:t xml:space="preserve">بهجة الحدائق </w:t>
      </w:r>
      <w:r>
        <w:rPr>
          <w:rtl w:val="true"/>
        </w:rPr>
        <w:t>(</w:t>
      </w:r>
      <w:r>
        <w:rPr>
          <w:rtl w:val="true"/>
        </w:rPr>
        <w:t>شرح نهج البلاغه</w:t>
      </w:r>
      <w:r>
        <w:rPr>
          <w:rtl w:val="true"/>
        </w:rPr>
        <w:t>)</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ابوتراب محمد علی گلستانه اصفهانی ، علاءالدین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متوسطی است بر نهج البلاغة ، مؤلف این شرح را بعد از حدائق الحقائق فی شرح کلمات کلام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مفصل وی بر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301/37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أبلج نهج البلاغة فی مناهج البلاغ لیکون للمستبصرین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ثقة الإسلام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بدون نام کاتب ، عصر مؤلف ، تصحیح شده 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توسط علاءالدین محمد بن سلیمان بسطامی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271/23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تا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و قد أرسل رجلا من أصحابه یعلم له علم قوم من جند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301/37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اول کتاب و از آخر افتاده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w:t>
      </w:r>
      <w:bookmarkStart w:id="957" w:name="pg14138_127509"/>
    </w:p>
    <w:p>
      <w:pPr>
        <w:pStyle w:val="BookText"/>
        <w:rPr/>
      </w:pPr>
      <w:bookmarkEnd w:id="957"/>
      <w:r>
        <w:rPr>
          <w:rFonts w:eastAsia="IRNazanin" w:cs="IRNazanin"/>
          <w:color w:val="111111"/>
          <w:sz w:val="28"/>
          <w:szCs w:val="28"/>
          <w:lang w:bidi="fa-IR"/>
        </w:rPr>
        <w:t>6/5561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کتاب ، نسخ ، اسماعیل بن ابراهیم عامری سبزواری چشمی ، بدون تاریخ کتابت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 نسخ ، محمد صادق بن محمد علی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عمومی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Heading4"/>
        <w:numPr>
          <w:ilvl w:val="3"/>
          <w:numId w:val="1"/>
        </w:numPr>
        <w:rPr/>
      </w:pPr>
      <w:bookmarkStart w:id="958" w:name="__RefHeading___Toc4528812_3381743652"/>
      <w:bookmarkStart w:id="959" w:name="_Toc363"/>
      <w:bookmarkEnd w:id="958"/>
      <w:r>
        <w:rPr/>
        <w:t>833</w:t>
      </w:r>
      <w:r>
        <w:rPr>
          <w:rtl w:val="true"/>
        </w:rPr>
        <w:t xml:space="preserve"> . </w:t>
      </w:r>
      <w:r>
        <w:rPr>
          <w:rtl w:val="true"/>
        </w:rPr>
        <w:t xml:space="preserve">بهجة الصفا </w:t>
      </w:r>
      <w:r>
        <w:rPr>
          <w:rtl w:val="true"/>
        </w:rPr>
        <w:t>(</w:t>
      </w:r>
      <w:r>
        <w:rPr>
          <w:rtl w:val="true"/>
        </w:rPr>
        <w:t>شرح من لا یحضره الفقیه</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محمد مهدی</w:t>
      </w:r>
    </w:p>
    <w:p>
      <w:pPr>
        <w:pStyle w:val="BookText"/>
        <w:rPr/>
      </w:pPr>
      <w:r>
        <w:rPr>
          <w:rFonts w:ascii="IRNazanin" w:hAnsi="IRNazanin" w:eastAsia="IRNazanin"/>
          <w:color w:val="111111"/>
          <w:sz w:val="28"/>
          <w:sz w:val="28"/>
          <w:szCs w:val="28"/>
          <w:rtl w:val="true"/>
          <w:lang w:bidi="fa-IR"/>
        </w:rPr>
        <w:t xml:space="preserve">شرح مزجی مختصری است بر من لا یحضره الفقیه شیخ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للّه‌المتعالی عن صفات المخلوقین المنزه عن نعوت الناعتین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لم أصل نافلة لیس علیک قضاء ، إن المریض لیس کالصحیح کلما غلب اللّه فاللّه أولی بالعذر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خادم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نیمه کتاب الصلاة ، از انجام ناتمام است ،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از انجام ناتمام مانده است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خادم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سلیمان حسینی کتکانی بحرانی ، سید</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البهیة فی إثبات الوصیة</w:t>
      </w:r>
      <w:r>
        <w:rPr>
          <w:rFonts w:eastAsia="IRNazanin" w:cs="IRNazanin"/>
          <w:color w:val="111111"/>
          <w:sz w:val="28"/>
          <w:szCs w:val="28"/>
          <w:rtl w:val="true"/>
          <w:lang w:bidi="fa-IR"/>
        </w:rPr>
        <w:t>.</w:t>
      </w:r>
    </w:p>
    <w:p>
      <w:pPr>
        <w:pStyle w:val="Heading4"/>
        <w:numPr>
          <w:ilvl w:val="3"/>
          <w:numId w:val="1"/>
        </w:numPr>
        <w:rPr/>
      </w:pPr>
      <w:bookmarkStart w:id="960" w:name="__RefHeading___Toc4528814_3381743652"/>
      <w:bookmarkStart w:id="961" w:name="_Toc364"/>
      <w:bookmarkEnd w:id="960"/>
      <w:r>
        <w:rPr/>
        <w:t>834</w:t>
      </w:r>
      <w:r>
        <w:rPr>
          <w:rtl w:val="true"/>
        </w:rPr>
        <w:t xml:space="preserve"> . </w:t>
      </w:r>
      <w:r>
        <w:rPr>
          <w:rtl w:val="true"/>
        </w:rPr>
        <w:t>بهجة الناظرین</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محسن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شامل احادیث پراکنده‌ای در مواعظ و آداب دینی ، که مؤلف آنها را بدون ترتیب خاصی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جمع‌آوری نموده است</w:t>
      </w:r>
      <w:r>
        <w:rPr>
          <w:rFonts w:eastAsia="IRNazanin" w:cs="IRNazanin"/>
          <w:color w:val="111111"/>
          <w:sz w:val="28"/>
          <w:szCs w:val="28"/>
          <w:rtl w:val="true"/>
          <w:lang w:bidi="fa-IR"/>
        </w:rPr>
        <w:t>.</w:t>
      </w:r>
      <w:bookmarkStart w:id="962" w:name="pg14138_127510"/>
    </w:p>
    <w:p>
      <w:pPr>
        <w:pStyle w:val="BookText"/>
        <w:rPr/>
      </w:pPr>
      <w:bookmarkEnd w:id="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رسول اللّه صلی اللّه علیه و آله الوجیزة التی لم یسبق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287/10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دو حدیث دربارۀ قیامت</w:t>
      </w:r>
      <w:r>
        <w:rPr>
          <w:rFonts w:eastAsia="IRNazanin" w:cs="IRNazanin"/>
          <w:color w:val="111111"/>
          <w:sz w:val="28"/>
          <w:szCs w:val="28"/>
          <w:rtl w:val="true"/>
          <w:lang w:bidi="fa-IR"/>
        </w:rPr>
        <w:t>.</w:t>
      </w:r>
    </w:p>
    <w:p>
      <w:pPr>
        <w:pStyle w:val="Heading4"/>
        <w:numPr>
          <w:ilvl w:val="3"/>
          <w:numId w:val="1"/>
        </w:numPr>
        <w:rPr/>
      </w:pPr>
      <w:bookmarkStart w:id="963" w:name="__RefHeading___Toc4528816_3381743652"/>
      <w:bookmarkStart w:id="964" w:name="_Toc365"/>
      <w:bookmarkEnd w:id="963"/>
      <w:r>
        <w:rPr/>
        <w:t>835</w:t>
      </w:r>
      <w:r>
        <w:rPr>
          <w:rtl w:val="true"/>
        </w:rPr>
        <w:t xml:space="preserve"> . </w:t>
      </w:r>
      <w:r>
        <w:rPr>
          <w:rtl w:val="true"/>
        </w:rPr>
        <w:t>بیاض حدیثی</w:t>
      </w:r>
      <w:bookmarkEnd w:id="964"/>
    </w:p>
    <w:p>
      <w:pPr>
        <w:pStyle w:val="BookText"/>
        <w:rPr/>
      </w:pPr>
      <w:r>
        <w:rPr>
          <w:rFonts w:ascii="IRNazanin" w:hAnsi="IRNazanin" w:eastAsia="IRNazanin"/>
          <w:color w:val="111111"/>
          <w:sz w:val="28"/>
          <w:sz w:val="28"/>
          <w:szCs w:val="28"/>
          <w:rtl w:val="true"/>
          <w:lang w:bidi="fa-IR"/>
        </w:rPr>
        <w:t xml:space="preserve">مجموعۀ حدیثی است به قطع بیاضی، شامل این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مأمون با امام رضا علیه السلام و جواب آن حضرت ، دعای امام علی علیه السلام و امام سجاد علیه السلام ، اشعاری از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دکتر علی اصغر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فتح اللّه کاتبی قزوینی ،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4"/>
        <w:numPr>
          <w:ilvl w:val="3"/>
          <w:numId w:val="1"/>
        </w:numPr>
        <w:rPr/>
      </w:pPr>
      <w:bookmarkStart w:id="965" w:name="__RefHeading___Toc4528818_3381743652"/>
      <w:bookmarkStart w:id="966" w:name="_Toc366"/>
      <w:bookmarkEnd w:id="965"/>
      <w:r>
        <w:rPr/>
        <w:t>836</w:t>
      </w:r>
      <w:r>
        <w:rPr>
          <w:rtl w:val="true"/>
        </w:rPr>
        <w:t xml:space="preserve"> . </w:t>
      </w:r>
      <w:r>
        <w:rPr>
          <w:rtl w:val="true"/>
        </w:rPr>
        <w:t xml:space="preserve">بیان الأسرار </w:t>
      </w:r>
      <w:r>
        <w:rPr>
          <w:rtl w:val="true"/>
        </w:rPr>
        <w:t>(</w:t>
      </w:r>
      <w:r>
        <w:rPr>
          <w:rtl w:val="true"/>
        </w:rPr>
        <w:t>ترجمه و شرح مصباح الشریعة</w:t>
      </w:r>
      <w:r>
        <w:rPr>
          <w:rtl w:val="true"/>
        </w:rPr>
        <w:t>)</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زاهدی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و شرحی است از کتاب مصباح الشریعة و مفتاح الحقیقة منسوب به امام صادق علیه السلام ، مؤلف چهل باب از صد باب کتاب مذکور را انتخاب و به ترجمه و شرح عرفانی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لفظ منبع</w:t>
      </w:r>
      <w:bookmarkStart w:id="967" w:name="pg14138_127511"/>
    </w:p>
    <w:p>
      <w:pPr>
        <w:pStyle w:val="BookText"/>
        <w:rPr/>
      </w:pPr>
      <w:bookmarkEnd w:id="967"/>
      <w:r>
        <w:rPr>
          <w:rFonts w:ascii="IRNazanin" w:hAnsi="IRNazanin" w:eastAsia="IRNazanin"/>
          <w:color w:val="111111"/>
          <w:sz w:val="28"/>
          <w:sz w:val="28"/>
          <w:szCs w:val="28"/>
          <w:rtl w:val="true"/>
          <w:lang w:bidi="fa-IR"/>
        </w:rPr>
        <w:t xml:space="preserve">فیوض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3071/13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فیوض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ابجدی برابر با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صحیح نیست واین لفظ برابر با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همچنان که در فهرست آستان قدس </w:t>
      </w:r>
      <w:r>
        <w:rPr>
          <w:rFonts w:eastAsia="IRNazanin" w:cs="IRNazanin"/>
          <w:color w:val="111111"/>
          <w:sz w:val="28"/>
          <w:szCs w:val="28"/>
          <w:rtl w:val="true"/>
          <w:lang w:bidi="fa-IR"/>
        </w:rPr>
        <w:t>(</w:t>
      </w:r>
      <w:r>
        <w:rPr>
          <w:rFonts w:eastAsia="IRNazanin" w:cs="IRNazanin"/>
          <w:color w:val="111111"/>
          <w:sz w:val="28"/>
          <w:szCs w:val="28"/>
          <w:lang w:bidi="fa-IR"/>
        </w:rPr>
        <w:t>122/14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شارح در این شرح مصباح الشریعة را از تألیفات شهید ثانی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که مقربان ملأ اعلی و منشیان عالم بالا و خلوت‌نشینان خطۀ غبرا از ادای آن عاجز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نشریۀ نسخه‌های خطی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14781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 کتابت ، در ضمن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رمی و مشار إلیه و ما ینطق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 نستعلیق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3071/13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زمان بن کلب علی خراسانی ، بدون تاریخ کتابت ، رسالۀ صد و سوم مجموعه ،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Heading4"/>
        <w:numPr>
          <w:ilvl w:val="3"/>
          <w:numId w:val="1"/>
        </w:numPr>
        <w:rPr/>
      </w:pPr>
      <w:bookmarkStart w:id="968" w:name="__RefHeading___Toc4528820_3381743652"/>
      <w:bookmarkStart w:id="969" w:name="_Toc367"/>
      <w:bookmarkEnd w:id="968"/>
      <w:r>
        <w:rPr/>
        <w:t>837</w:t>
      </w:r>
      <w:r>
        <w:rPr>
          <w:rtl w:val="true"/>
        </w:rPr>
        <w:t xml:space="preserve"> . </w:t>
      </w:r>
      <w:r>
        <w:rPr>
          <w:rtl w:val="true"/>
        </w:rPr>
        <w:t xml:space="preserve">بیان حدیث </w:t>
      </w:r>
      <w:r>
        <w:rPr>
          <w:rtl w:val="true"/>
        </w:rPr>
        <w:t>«</w:t>
      </w:r>
      <w:r>
        <w:rPr>
          <w:rtl w:val="true"/>
        </w:rPr>
        <w:t>إن النظر إلی الکعبة عبادة</w:t>
      </w:r>
      <w:r>
        <w:rPr>
          <w:rtl w:val="true"/>
        </w:rPr>
        <w:t>»</w:t>
      </w:r>
      <w:bookmarkEnd w:id="969"/>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ابوالقاسم بن ابی الحسن حسینی ، بدون</w:t>
      </w:r>
      <w:bookmarkStart w:id="970" w:name="pg14138_127512"/>
    </w:p>
    <w:p>
      <w:pPr>
        <w:pStyle w:val="BookText"/>
        <w:rPr/>
      </w:pPr>
      <w:bookmarkEnd w:id="970"/>
      <w:r>
        <w:rPr>
          <w:rFonts w:ascii="IRNazanin" w:hAnsi="IRNazanin" w:eastAsia="IRNazanin"/>
          <w:color w:val="111111"/>
          <w:sz w:val="28"/>
          <w:sz w:val="28"/>
          <w:szCs w:val="28"/>
          <w:rtl w:val="true"/>
          <w:lang w:bidi="fa-IR"/>
        </w:rPr>
        <w:t xml:space="preserve">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4528822_3381743652"/>
      <w:bookmarkStart w:id="972" w:name="_Toc368"/>
      <w:bookmarkEnd w:id="971"/>
      <w:r>
        <w:rPr/>
        <w:t>838</w:t>
      </w:r>
      <w:r>
        <w:rPr>
          <w:rtl w:val="true"/>
        </w:rPr>
        <w:t xml:space="preserve"> . </w:t>
      </w:r>
      <w:r>
        <w:rPr>
          <w:rtl w:val="true"/>
        </w:rPr>
        <w:t>بیان حدیث خلع نعلَی موسی علیه السلام از کتاب کمال‌الدین</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حدیثی است که در کتاب کمال 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بدین عبارت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فروی انه امر بخلعهما لانهما کانتا من جلد حمار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قوله عزّ و جل فاخلع نعلیک ای خوفَیک ، خوفک من ضیاع اهلک و خوفک من فرعون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علل الشرایع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آل البیت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علل ، با این عبارت نقل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لانها کانت من جلد حمار میت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ابوالقاسم بن ابی الحسن حسینی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4528824_3381743652"/>
      <w:bookmarkStart w:id="974" w:name="_Toc369"/>
      <w:bookmarkEnd w:id="973"/>
      <w:r>
        <w:rPr/>
        <w:t>839</w:t>
      </w:r>
      <w:r>
        <w:rPr>
          <w:rtl w:val="true"/>
        </w:rPr>
        <w:t xml:space="preserve"> . </w:t>
      </w:r>
      <w:r>
        <w:rPr>
          <w:rtl w:val="true"/>
        </w:rPr>
        <w:t>بیان حدیث معارض با استحقاق ثواب و عقاب</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ابوالقاسم بن ابی الحسن حسینی ، بدون تاریخ کتابت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273/16</w:t>
      </w:r>
      <w:r>
        <w:rPr>
          <w:rFonts w:eastAsia="IRNazanin" w:cs="IRNazanin"/>
          <w:color w:val="111111"/>
          <w:sz w:val="28"/>
          <w:szCs w:val="28"/>
          <w:rtl w:val="true"/>
          <w:lang w:bidi="fa-IR"/>
        </w:rPr>
        <w:t>].</w:t>
      </w:r>
      <w:bookmarkStart w:id="975" w:name="pg14138_127513"/>
    </w:p>
    <w:p>
      <w:pPr>
        <w:pStyle w:val="Heading4"/>
        <w:numPr>
          <w:ilvl w:val="3"/>
          <w:numId w:val="1"/>
        </w:numPr>
        <w:rPr/>
      </w:pPr>
      <w:bookmarkStart w:id="976" w:name="__RefHeading___Toc4528826_3381743652"/>
      <w:bookmarkStart w:id="977" w:name="_Toc370"/>
      <w:bookmarkEnd w:id="975"/>
      <w:bookmarkEnd w:id="976"/>
      <w:r>
        <w:rPr/>
        <w:t>840</w:t>
      </w:r>
      <w:r>
        <w:rPr>
          <w:rtl w:val="true"/>
        </w:rPr>
        <w:t xml:space="preserve"> . </w:t>
      </w:r>
      <w:r>
        <w:rPr>
          <w:rtl w:val="true"/>
        </w:rPr>
        <w:t>بیان حدیث منقول از صفی‌الدین از کتاب منسوب به مجلسی</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ابوالقاسم بن ابی الحسن حسینی ، ذی حجه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273/16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الرؤیا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احسایی ، شیخ</w:t>
      </w:r>
    </w:p>
    <w:p>
      <w:pPr>
        <w:pStyle w:val="BookText"/>
        <w:rPr/>
      </w:pP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لم یمکن له فی الرؤیا أن یمثل نفسه</w:t>
      </w:r>
      <w:r>
        <w:rPr>
          <w:rFonts w:eastAsia="IRNazanin" w:cs="IRNazanin"/>
          <w:color w:val="111111"/>
          <w:sz w:val="28"/>
          <w:szCs w:val="28"/>
          <w:rtl w:val="true"/>
          <w:lang w:bidi="fa-IR"/>
        </w:rPr>
        <w:t>» .</w:t>
      </w:r>
    </w:p>
    <w:p>
      <w:pPr>
        <w:pStyle w:val="Heading4"/>
        <w:numPr>
          <w:ilvl w:val="3"/>
          <w:numId w:val="1"/>
        </w:numPr>
        <w:rPr/>
      </w:pPr>
      <w:bookmarkStart w:id="978" w:name="__RefHeading___Toc4528828_3381743652"/>
      <w:bookmarkStart w:id="979" w:name="_Toc371"/>
      <w:bookmarkEnd w:id="978"/>
      <w:r>
        <w:rPr/>
        <w:t>841</w:t>
      </w:r>
      <w:r>
        <w:rPr>
          <w:rtl w:val="true"/>
        </w:rPr>
        <w:t xml:space="preserve"> . </w:t>
      </w:r>
      <w:r>
        <w:rPr>
          <w:rtl w:val="true"/>
        </w:rPr>
        <w:t xml:space="preserve">بیعة الأفاخم </w:t>
      </w:r>
      <w:r>
        <w:rPr>
          <w:rtl w:val="true"/>
        </w:rPr>
        <w:t>(</w:t>
      </w:r>
      <w:r>
        <w:rPr>
          <w:rtl w:val="true"/>
        </w:rPr>
        <w:t>شرح عهدنامۀ مالک اشتر</w:t>
      </w:r>
      <w:r>
        <w:rPr>
          <w:rtl w:val="true"/>
        </w:rPr>
        <w:t>)</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عهد نامۀ حضرت علی علیه السلام به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مؤلف به نام فتحعلی شاه قاجار و برای شاهزاده محمد میرزا والی رشت نوشته و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عهود امیر کل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rtl w:val="true"/>
          <w:lang w:bidi="fa-IR"/>
        </w:rPr>
        <w:t xml:space="preserve">: </w:t>
      </w:r>
      <w:r>
        <w:rPr>
          <w:rFonts w:eastAsia="IRNazanin" w:cs="IRNazanin"/>
          <w:color w:val="111111"/>
          <w:sz w:val="28"/>
          <w:szCs w:val="28"/>
          <w:lang w:bidi="fa-IR"/>
        </w:rPr>
        <w:t>1551/2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و مدح بی قیاسی که شاهباز بلند پرواز عقول 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تقی بن محمد باقر اصفهانی ،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شده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ملی تهران </w:t>
      </w:r>
      <w:r>
        <w:rPr>
          <w:rFonts w:eastAsia="IRNazanin" w:cs="IRNazanin"/>
          <w:color w:val="111111"/>
          <w:sz w:val="28"/>
          <w:szCs w:val="28"/>
          <w:rtl w:val="true"/>
          <w:lang w:bidi="fa-IR"/>
        </w:rPr>
        <w:t>: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ف ، از آخر افتادگی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bookmarkStart w:id="980" w:name="pg14138_127514"/>
    </w:p>
    <w:p>
      <w:pPr>
        <w:pStyle w:val="Heading3"/>
        <w:numPr>
          <w:ilvl w:val="2"/>
          <w:numId w:val="1"/>
        </w:numPr>
        <w:rPr/>
      </w:pPr>
      <w:bookmarkStart w:id="981" w:name="__RefHeading___Toc4528830_3381743652"/>
      <w:bookmarkStart w:id="982" w:name="_Toc372"/>
      <w:bookmarkEnd w:id="980"/>
      <w:bookmarkEnd w:id="981"/>
      <w:r>
        <w:rPr>
          <w:rtl w:val="true"/>
        </w:rPr>
        <w:t>پ</w:t>
      </w:r>
      <w:bookmarkEnd w:id="982"/>
    </w:p>
    <w:p>
      <w:pPr>
        <w:pStyle w:val="Heading4"/>
        <w:numPr>
          <w:ilvl w:val="3"/>
          <w:numId w:val="1"/>
        </w:numPr>
        <w:rPr/>
      </w:pPr>
      <w:bookmarkStart w:id="983" w:name="__RefHeading___Toc4528832_3381743652"/>
      <w:bookmarkStart w:id="984" w:name="_Toc373"/>
      <w:bookmarkEnd w:id="983"/>
      <w:r>
        <w:rPr/>
        <w:t>842</w:t>
      </w:r>
      <w:r>
        <w:rPr>
          <w:rtl w:val="true"/>
        </w:rPr>
        <w:t xml:space="preserve"> . </w:t>
      </w:r>
      <w:r>
        <w:rPr>
          <w:rtl w:val="true"/>
        </w:rPr>
        <w:t>پاسخ پیامبر صلی الله علیه و آله به نامۀ نجاشی که علی علیه السلام به امر پیامبر صلی الله علیه و آله نوشته</w:t>
      </w:r>
      <w:bookmarkEnd w:id="984"/>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ملک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هفتاد و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4"/>
        <w:numPr>
          <w:ilvl w:val="3"/>
          <w:numId w:val="1"/>
        </w:numPr>
        <w:rPr/>
      </w:pPr>
      <w:bookmarkStart w:id="985" w:name="__RefHeading___Toc4528834_3381743652"/>
      <w:bookmarkStart w:id="986" w:name="_Toc374"/>
      <w:bookmarkEnd w:id="985"/>
      <w:r>
        <w:rPr/>
        <w:t>843</w:t>
      </w:r>
      <w:r>
        <w:rPr>
          <w:rtl w:val="true"/>
        </w:rPr>
        <w:t xml:space="preserve"> . </w:t>
      </w:r>
      <w:r>
        <w:rPr>
          <w:rtl w:val="true"/>
        </w:rPr>
        <w:t>پرسش و پاسخ پیرامون برخی روایات مشکله</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این نسخه دو بخش است که بخش دوم پرسشهایی است پیرامون برخی روایات مشکله و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Heading4"/>
        <w:numPr>
          <w:ilvl w:val="3"/>
          <w:numId w:val="1"/>
        </w:numPr>
        <w:rPr/>
      </w:pPr>
      <w:bookmarkStart w:id="987" w:name="__RefHeading___Toc4528836_3381743652"/>
      <w:bookmarkStart w:id="988" w:name="_Toc375"/>
      <w:bookmarkEnd w:id="987"/>
      <w:r>
        <w:rPr/>
        <w:t>844</w:t>
      </w:r>
      <w:r>
        <w:rPr>
          <w:rtl w:val="true"/>
        </w:rPr>
        <w:t xml:space="preserve"> . </w:t>
      </w:r>
      <w:r>
        <w:rPr>
          <w:rtl w:val="true"/>
        </w:rPr>
        <w:t>پرسش و پاسخ دربارۀ چند حدیث مشکل</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سؤال و جواب است در مورد برخی از روایات مانند روایات در بارۀ نام مادر حضرت موسی و روایتِ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الحمام یوم و یوم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و قلت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ما اسم ام موسی علیه السلام قلت الروایات فی ذلک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چهل و ششم مجموعه ،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71/23</w:t>
      </w:r>
      <w:r>
        <w:rPr>
          <w:rFonts w:eastAsia="IRNazanin" w:cs="IRNazanin"/>
          <w:color w:val="111111"/>
          <w:sz w:val="28"/>
          <w:szCs w:val="28"/>
          <w:rtl w:val="true"/>
          <w:lang w:bidi="fa-IR"/>
        </w:rPr>
        <w:t>].</w:t>
      </w:r>
    </w:p>
    <w:p>
      <w:pPr>
        <w:pStyle w:val="Heading4"/>
        <w:numPr>
          <w:ilvl w:val="3"/>
          <w:numId w:val="1"/>
        </w:numPr>
        <w:rPr/>
      </w:pPr>
      <w:bookmarkStart w:id="989" w:name="__RefHeading___Toc4528838_3381743652"/>
      <w:bookmarkStart w:id="990" w:name="_Toc376"/>
      <w:bookmarkEnd w:id="989"/>
      <w:r>
        <w:rPr/>
        <w:t>845</w:t>
      </w:r>
      <w:r>
        <w:rPr>
          <w:rtl w:val="true"/>
        </w:rPr>
        <w:t xml:space="preserve"> . </w:t>
      </w:r>
      <w:r>
        <w:rPr>
          <w:rtl w:val="true"/>
        </w:rPr>
        <w:t>پنجاه حدیث از عبدالعظیم حسنی علیه السلام</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 بیک وردی ترکمانی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مؤلف پنجاه حدیث از احادیثی را که حضرت عبدالعظیم حسنی</w:t>
      </w:r>
      <w:bookmarkStart w:id="991" w:name="pg14138_127515"/>
    </w:p>
    <w:p>
      <w:pPr>
        <w:pStyle w:val="BookText"/>
        <w:rPr/>
      </w:pPr>
      <w:bookmarkEnd w:id="991"/>
      <w:r>
        <w:rPr>
          <w:rFonts w:ascii="IRNazanin" w:hAnsi="IRNazanin" w:eastAsia="IRNazanin"/>
          <w:color w:val="111111"/>
          <w:sz w:val="28"/>
          <w:sz w:val="28"/>
          <w:szCs w:val="28"/>
          <w:rtl w:val="true"/>
          <w:lang w:bidi="fa-IR"/>
        </w:rPr>
        <w:t xml:space="preserve">روایت نموده ، انتخاب و به فارسی ترجمه نموده و نگارش آن را در شب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3297/13</w:t>
      </w:r>
      <w:r>
        <w:rPr>
          <w:rFonts w:eastAsia="IRNazanin" w:cs="IRNazanin"/>
          <w:color w:val="111111"/>
          <w:sz w:val="28"/>
          <w:szCs w:val="28"/>
          <w:rtl w:val="true"/>
          <w:lang w:bidi="fa-IR"/>
        </w:rPr>
        <w:t>].</w:t>
      </w:r>
    </w:p>
    <w:p>
      <w:pPr>
        <w:pStyle w:val="Heading4"/>
        <w:numPr>
          <w:ilvl w:val="3"/>
          <w:numId w:val="1"/>
        </w:numPr>
        <w:rPr/>
      </w:pPr>
      <w:bookmarkStart w:id="992" w:name="__RefHeading___Toc4528840_3381743652"/>
      <w:bookmarkStart w:id="993" w:name="_Toc377"/>
      <w:bookmarkEnd w:id="992"/>
      <w:r>
        <w:rPr/>
        <w:t>846</w:t>
      </w:r>
      <w:r>
        <w:rPr>
          <w:rtl w:val="true"/>
        </w:rPr>
        <w:t xml:space="preserve"> . </w:t>
      </w:r>
      <w:r>
        <w:rPr>
          <w:rtl w:val="true"/>
        </w:rPr>
        <w:t>پنجاه موقف</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 مجلسی اول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نسخه از این کتاب در فهرست گوهرشاد معرفی شده و در یکی به مجلسی اول و در دیگری به فرزند وی محمد باقر مجلسی نسبت داده شده و توضیحی در بارۀ محتوای رساله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بعد ثقة الإسلام و رئیس المحدثین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سند معتبر از حضرت امام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رضا ،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 در فهرست به ملا محمد باقر مجلسی نسبت داده شده است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1582/3</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دیگری از این کتاب در دیوان هند به شمارۀ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dp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شده در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ق، موجود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محمد گیلانی از فیلسوفان و دانشمندان سدۀ یازدهم 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شناخته شدۀ وی در ضمن دو مجموعۀ خطی ، هر دو به خط وی ، یکی مجموعۀ ش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کتابخانۀ آستان قدس رضوی و دیگری مجموعۀ ش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کتابخانۀ آیت اللّه مرعشی موجود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أعلام الشیعة ، سید عبدالعزیز طباطبایی ،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الکتب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التخریج و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در سال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ق تألیف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تاریخ تألیف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نسخه درست نیست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کتاب الکافی کلینی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تمام آن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الی الکعبة عبادة و النظر الی الوالدین عبادة و النظر الی الامام عبادة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58305</Words>
  <Characters>216236</Characters>
  <CharactersWithSpaces>272193</CharactersWithSpaces>
  <Paragraphs>2421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2026-08-28T13:31:05Z</dcterms:created>
  <dc:creator>ghaemiyeh.com</dc:creator>
  <dc:description/>
  <dc:language>en-US</dc:language>
  <cp:lastModifiedBy/>
  <dcterms:modified xsi:type="dcterms:W3CDTF">2026-08-28T17:03:09Z</dcterms:modified>
  <cp:revision>1</cp:revision>
  <dc:subject/>
  <dc:title>فهرستگان نسخه های خطی حدیث و علوم حدیث شیعه جلد 2</dc:title>
</cp:coreProperties>
</file>

<file path=docProps/custom.xml><?xml version="1.0" encoding="utf-8"?>
<Properties xmlns="http://schemas.openxmlformats.org/officeDocument/2006/custom-properties" xmlns:vt="http://schemas.openxmlformats.org/officeDocument/2006/docPropsVTypes"/>
</file>